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C" w:rsidRDefault="00F0467D" w:rsidP="00752F5C">
      <w:pPr>
        <w:autoSpaceDE w:val="0"/>
        <w:autoSpaceDN w:val="0"/>
        <w:adjustRightInd w:val="0"/>
        <w:spacing w:line="660" w:lineRule="exact"/>
        <w:jc w:val="center"/>
        <w:rPr>
          <w:rFonts w:ascii="宋体"/>
          <w:b/>
          <w:bCs/>
          <w:kern w:val="0"/>
          <w:sz w:val="44"/>
          <w:szCs w:val="32"/>
        </w:rPr>
      </w:pPr>
      <w:r>
        <w:rPr>
          <w:rFonts w:ascii="宋体" w:hAnsi="MS Sans Serif" w:hint="eastAsia"/>
          <w:b/>
          <w:bCs/>
          <w:kern w:val="0"/>
          <w:sz w:val="44"/>
          <w:szCs w:val="48"/>
        </w:rPr>
        <w:t>江苏省</w:t>
      </w:r>
      <w:r w:rsidR="00752F5C">
        <w:rPr>
          <w:rFonts w:ascii="宋体" w:hAnsi="MS Sans Serif" w:hint="eastAsia"/>
          <w:b/>
          <w:bCs/>
          <w:kern w:val="0"/>
          <w:sz w:val="44"/>
          <w:szCs w:val="48"/>
        </w:rPr>
        <w:t>苏州市虎丘区人民法院</w:t>
      </w:r>
    </w:p>
    <w:p w:rsidR="00752F5C" w:rsidRPr="00AA09F6" w:rsidRDefault="00752F5C" w:rsidP="00AA09F6">
      <w:pPr>
        <w:autoSpaceDE w:val="0"/>
        <w:autoSpaceDN w:val="0"/>
        <w:adjustRightInd w:val="0"/>
        <w:spacing w:line="660" w:lineRule="exact"/>
        <w:jc w:val="center"/>
        <w:rPr>
          <w:rFonts w:ascii="宋体"/>
          <w:kern w:val="0"/>
          <w:sz w:val="52"/>
          <w:szCs w:val="32"/>
        </w:rPr>
      </w:pPr>
      <w:r>
        <w:rPr>
          <w:rFonts w:ascii="宋体" w:hAnsi="MS Sans Serif" w:hint="eastAsia"/>
          <w:b/>
          <w:bCs/>
          <w:kern w:val="0"/>
          <w:sz w:val="52"/>
          <w:szCs w:val="52"/>
        </w:rPr>
        <w:t>执行裁定书</w:t>
      </w:r>
    </w:p>
    <w:p w:rsidR="00273DB7" w:rsidRPr="000016A7" w:rsidRDefault="005A458E" w:rsidP="008213CB">
      <w:pPr>
        <w:autoSpaceDE w:val="0"/>
        <w:autoSpaceDN w:val="0"/>
        <w:spacing w:line="480" w:lineRule="exact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016A7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(202</w:t>
      </w:r>
      <w:r w:rsidR="00037CD9" w:rsidRPr="000016A7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Pr="000016A7">
        <w:rPr>
          <w:rFonts w:ascii="仿宋_GB2312" w:eastAsia="仿宋_GB2312" w:hAnsi="仿宋" w:hint="eastAsia"/>
          <w:color w:val="000000" w:themeColor="text1"/>
          <w:sz w:val="32"/>
          <w:szCs w:val="32"/>
        </w:rPr>
        <w:t>)苏0505执恢</w:t>
      </w:r>
      <w:r w:rsidR="008213CB">
        <w:rPr>
          <w:rFonts w:ascii="仿宋_GB2312" w:eastAsia="仿宋_GB2312" w:hAnsi="仿宋" w:hint="eastAsia"/>
          <w:color w:val="000000" w:themeColor="text1"/>
          <w:sz w:val="32"/>
          <w:szCs w:val="32"/>
        </w:rPr>
        <w:t>445</w:t>
      </w:r>
      <w:r w:rsidRPr="000016A7">
        <w:rPr>
          <w:rFonts w:ascii="仿宋_GB2312" w:eastAsia="仿宋_GB2312" w:hAnsi="仿宋" w:hint="eastAsia"/>
          <w:color w:val="000000" w:themeColor="text1"/>
          <w:sz w:val="32"/>
          <w:szCs w:val="32"/>
        </w:rPr>
        <w:t>号</w:t>
      </w:r>
      <w:r w:rsidR="002653E8">
        <w:rPr>
          <w:rFonts w:ascii="仿宋_GB2312" w:eastAsia="仿宋_GB2312" w:hAnsi="仿宋" w:hint="eastAsia"/>
          <w:color w:val="000000" w:themeColor="text1"/>
          <w:sz w:val="32"/>
          <w:szCs w:val="32"/>
        </w:rPr>
        <w:t>之一</w:t>
      </w:r>
    </w:p>
    <w:p w:rsidR="008213CB" w:rsidRPr="008213CB" w:rsidRDefault="008213CB" w:rsidP="008213CB">
      <w:pPr>
        <w:autoSpaceDE w:val="0"/>
        <w:autoSpaceDN w:val="0"/>
        <w:spacing w:line="480" w:lineRule="exact"/>
        <w:ind w:left="1"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" w:eastAsia="仿宋" w:hAnsi="仿宋"/>
          <w:color w:val="000000"/>
          <w:sz w:val="32"/>
          <w:szCs w:val="32"/>
        </w:rPr>
        <w:t>申请</w:t>
      </w:r>
      <w:r w:rsidRPr="008213CB">
        <w:rPr>
          <w:rFonts w:ascii="仿宋_GB2312" w:eastAsia="仿宋_GB2312"/>
          <w:sz w:val="32"/>
        </w:rPr>
        <w:t>执行人潘舰海，男，住江苏省昆山市玉山镇。</w:t>
      </w:r>
    </w:p>
    <w:p w:rsidR="008213CB" w:rsidRPr="008213CB" w:rsidRDefault="008213CB" w:rsidP="008213CB">
      <w:pPr>
        <w:autoSpaceDE w:val="0"/>
        <w:autoSpaceDN w:val="0"/>
        <w:spacing w:line="480" w:lineRule="exact"/>
        <w:ind w:left="1" w:firstLineChars="200" w:firstLine="640"/>
        <w:jc w:val="left"/>
        <w:rPr>
          <w:rFonts w:ascii="仿宋_GB2312" w:eastAsia="仿宋_GB2312"/>
          <w:sz w:val="32"/>
        </w:rPr>
      </w:pPr>
      <w:r w:rsidRPr="008213CB">
        <w:rPr>
          <w:rFonts w:ascii="仿宋_GB2312" w:eastAsia="仿宋_GB2312"/>
          <w:sz w:val="32"/>
        </w:rPr>
        <w:t>被执行人李建国，男，住苏州市虎丘区。</w:t>
      </w:r>
    </w:p>
    <w:p w:rsidR="008213CB" w:rsidRPr="008213CB" w:rsidRDefault="008213CB" w:rsidP="008213CB">
      <w:pPr>
        <w:autoSpaceDE w:val="0"/>
        <w:autoSpaceDN w:val="0"/>
        <w:spacing w:line="480" w:lineRule="exact"/>
        <w:ind w:left="1" w:firstLineChars="200" w:firstLine="640"/>
        <w:jc w:val="left"/>
        <w:rPr>
          <w:rFonts w:ascii="仿宋_GB2312" w:eastAsia="仿宋_GB2312"/>
          <w:sz w:val="32"/>
        </w:rPr>
      </w:pPr>
      <w:r w:rsidRPr="008213CB">
        <w:rPr>
          <w:rFonts w:ascii="仿宋_GB2312" w:eastAsia="仿宋_GB2312"/>
          <w:sz w:val="32"/>
        </w:rPr>
        <w:t>被执行人徐青芳，男，住苏州市虎丘区。</w:t>
      </w:r>
    </w:p>
    <w:p w:rsidR="008213CB" w:rsidRPr="008213CB" w:rsidRDefault="008213CB" w:rsidP="008213CB">
      <w:pPr>
        <w:autoSpaceDE w:val="0"/>
        <w:autoSpaceDN w:val="0"/>
        <w:spacing w:line="480" w:lineRule="exact"/>
        <w:ind w:left="1" w:firstLineChars="200" w:firstLine="640"/>
        <w:jc w:val="left"/>
        <w:rPr>
          <w:rFonts w:ascii="仿宋_GB2312" w:eastAsia="仿宋_GB2312"/>
          <w:sz w:val="32"/>
        </w:rPr>
      </w:pPr>
      <w:r w:rsidRPr="008213CB">
        <w:rPr>
          <w:rFonts w:ascii="仿宋_GB2312" w:eastAsia="仿宋_GB2312"/>
          <w:sz w:val="32"/>
        </w:rPr>
        <w:t>被执行人谢金珍，女</w:t>
      </w:r>
      <w:r w:rsidR="00573F93">
        <w:rPr>
          <w:rFonts w:ascii="仿宋_GB2312" w:eastAsia="仿宋_GB2312" w:hint="eastAsia"/>
          <w:sz w:val="32"/>
        </w:rPr>
        <w:t>，</w:t>
      </w:r>
      <w:r w:rsidRPr="008213CB">
        <w:rPr>
          <w:rFonts w:ascii="仿宋_GB2312" w:eastAsia="仿宋_GB2312"/>
          <w:sz w:val="32"/>
        </w:rPr>
        <w:t>住苏州市虎丘区。</w:t>
      </w:r>
    </w:p>
    <w:p w:rsidR="008213CB" w:rsidRPr="008213CB" w:rsidRDefault="008213CB" w:rsidP="008213CB">
      <w:pPr>
        <w:autoSpaceDE w:val="0"/>
        <w:autoSpaceDN w:val="0"/>
        <w:spacing w:line="480" w:lineRule="exact"/>
        <w:ind w:left="1" w:firstLineChars="200" w:firstLine="640"/>
        <w:jc w:val="left"/>
        <w:rPr>
          <w:rFonts w:ascii="仿宋_GB2312" w:eastAsia="仿宋_GB2312"/>
          <w:sz w:val="32"/>
        </w:rPr>
      </w:pPr>
      <w:r w:rsidRPr="008213CB">
        <w:rPr>
          <w:rFonts w:ascii="仿宋_GB2312" w:eastAsia="仿宋_GB2312"/>
          <w:sz w:val="32"/>
        </w:rPr>
        <w:t>被执行人李杏珍，女，住苏州市虎丘区。</w:t>
      </w:r>
    </w:p>
    <w:p w:rsidR="00D07C5A" w:rsidRPr="008213CB" w:rsidRDefault="008213CB" w:rsidP="008213CB">
      <w:pPr>
        <w:spacing w:line="480" w:lineRule="exact"/>
        <w:ind w:firstLineChars="200" w:firstLine="640"/>
        <w:rPr>
          <w:rFonts w:ascii="仿宋_GB2312" w:eastAsia="仿宋_GB2312"/>
          <w:sz w:val="32"/>
        </w:rPr>
      </w:pPr>
      <w:r w:rsidRPr="008213CB">
        <w:rPr>
          <w:rFonts w:ascii="仿宋_GB2312" w:eastAsia="仿宋_GB2312"/>
          <w:sz w:val="32"/>
        </w:rPr>
        <w:t>申请执行人潘舰海与被执行人李建国、徐青芳</w:t>
      </w:r>
      <w:r w:rsidRPr="008213CB">
        <w:rPr>
          <w:rFonts w:ascii="仿宋_GB2312" w:eastAsia="仿宋_GB2312" w:hint="eastAsia"/>
          <w:sz w:val="32"/>
        </w:rPr>
        <w:t>、李介文</w:t>
      </w:r>
      <w:r w:rsidRPr="008213CB">
        <w:rPr>
          <w:rFonts w:ascii="仿宋_GB2312" w:eastAsia="仿宋_GB2312"/>
          <w:sz w:val="32"/>
        </w:rPr>
        <w:t>借款合同纠纷一案，苏州市虎丘区人民法院作出的(2018)苏0505民初1757号民事判决书，已发生法律效力。因被执行人李建国、徐青芳</w:t>
      </w:r>
      <w:r w:rsidRPr="008213CB">
        <w:rPr>
          <w:rFonts w:ascii="仿宋_GB2312" w:eastAsia="仿宋_GB2312" w:hint="eastAsia"/>
          <w:sz w:val="32"/>
        </w:rPr>
        <w:t>、李介文</w:t>
      </w:r>
      <w:r w:rsidRPr="008213CB">
        <w:rPr>
          <w:rFonts w:ascii="仿宋_GB2312" w:eastAsia="仿宋_GB2312"/>
          <w:sz w:val="32"/>
        </w:rPr>
        <w:t>至今未能按照生效的法律文书履行义务，申请执行人潘舰海于向本院申请要求对被执行人恢复强制执行，执行标的1771612.96元，被执行人应负担的执行费20116.00元，合计1791728.96元，本院已于2022年6月</w:t>
      </w:r>
      <w:r w:rsidRPr="008213CB">
        <w:rPr>
          <w:rFonts w:ascii="仿宋_GB2312" w:eastAsia="仿宋_GB2312" w:hint="eastAsia"/>
          <w:sz w:val="32"/>
        </w:rPr>
        <w:t>27</w:t>
      </w:r>
      <w:r w:rsidRPr="008213CB">
        <w:rPr>
          <w:rFonts w:ascii="仿宋_GB2312" w:eastAsia="仿宋_GB2312"/>
          <w:sz w:val="32"/>
        </w:rPr>
        <w:t>日恢复立案执行。</w:t>
      </w:r>
      <w:r w:rsidR="00882860" w:rsidRPr="008213CB">
        <w:rPr>
          <w:rFonts w:ascii="仿宋_GB2312" w:eastAsia="仿宋_GB2312" w:hint="eastAsia"/>
          <w:sz w:val="32"/>
        </w:rPr>
        <w:t>因被执行人</w:t>
      </w:r>
      <w:r>
        <w:rPr>
          <w:rFonts w:ascii="仿宋" w:eastAsia="仿宋" w:hAnsi="仿宋" w:hint="eastAsia"/>
          <w:color w:val="000000"/>
          <w:sz w:val="32"/>
          <w:szCs w:val="32"/>
        </w:rPr>
        <w:t>李介文</w:t>
      </w:r>
      <w:r w:rsidR="00882860" w:rsidRPr="008213CB">
        <w:rPr>
          <w:rFonts w:ascii="仿宋_GB2312" w:eastAsia="仿宋_GB2312" w:hint="eastAsia"/>
          <w:sz w:val="32"/>
        </w:rPr>
        <w:t>已去世，经本院（2021）苏0505执异27</w:t>
      </w:r>
      <w:r>
        <w:rPr>
          <w:rFonts w:ascii="仿宋_GB2312" w:eastAsia="仿宋_GB2312" w:hint="eastAsia"/>
          <w:sz w:val="32"/>
        </w:rPr>
        <w:t>3</w:t>
      </w:r>
      <w:r w:rsidR="00882860" w:rsidRPr="008213CB">
        <w:rPr>
          <w:rFonts w:ascii="仿宋_GB2312" w:eastAsia="仿宋_GB2312" w:hint="eastAsia"/>
          <w:sz w:val="32"/>
        </w:rPr>
        <w:t>号案件异议审查，裁定变更</w:t>
      </w:r>
      <w:r>
        <w:rPr>
          <w:rFonts w:ascii="仿宋_GB2312" w:eastAsia="仿宋_GB2312" w:hint="eastAsia"/>
          <w:sz w:val="32"/>
        </w:rPr>
        <w:t>谢金珍、李杏珍</w:t>
      </w:r>
      <w:r w:rsidR="00882860" w:rsidRPr="008213CB">
        <w:rPr>
          <w:rFonts w:ascii="仿宋_GB2312" w:eastAsia="仿宋_GB2312" w:hint="eastAsia"/>
          <w:sz w:val="32"/>
        </w:rPr>
        <w:t>为本案被执行人</w:t>
      </w:r>
      <w:r w:rsidR="00EB0E88" w:rsidRPr="008213CB">
        <w:rPr>
          <w:rFonts w:ascii="仿宋_GB2312" w:eastAsia="仿宋_GB2312" w:hint="eastAsia"/>
          <w:sz w:val="32"/>
        </w:rPr>
        <w:t>，在继承</w:t>
      </w:r>
      <w:r>
        <w:rPr>
          <w:rFonts w:ascii="仿宋" w:eastAsia="仿宋" w:hAnsi="仿宋" w:hint="eastAsia"/>
          <w:color w:val="000000"/>
          <w:sz w:val="32"/>
          <w:szCs w:val="32"/>
        </w:rPr>
        <w:t>李介文</w:t>
      </w:r>
      <w:r w:rsidR="00EB0E88" w:rsidRPr="008213CB">
        <w:rPr>
          <w:rFonts w:ascii="仿宋_GB2312" w:eastAsia="仿宋_GB2312" w:hint="eastAsia"/>
          <w:sz w:val="32"/>
        </w:rPr>
        <w:t>遗产的范围内承担清偿责任</w:t>
      </w:r>
      <w:r w:rsidR="00882860" w:rsidRPr="008213CB">
        <w:rPr>
          <w:rFonts w:ascii="仿宋_GB2312" w:eastAsia="仿宋_GB2312" w:hint="eastAsia"/>
          <w:sz w:val="32"/>
        </w:rPr>
        <w:t>。</w:t>
      </w:r>
    </w:p>
    <w:p w:rsidR="00EB0E88" w:rsidRDefault="002653E8" w:rsidP="008213CB">
      <w:pPr>
        <w:spacing w:line="48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8213CB">
        <w:rPr>
          <w:rFonts w:ascii="仿宋_GB2312" w:eastAsia="仿宋_GB2312" w:hint="eastAsia"/>
          <w:sz w:val="32"/>
        </w:rPr>
        <w:t>本院在执行中查明，</w:t>
      </w:r>
      <w:r w:rsidR="008213CB">
        <w:rPr>
          <w:rFonts w:ascii="仿宋_GB2312" w:eastAsia="仿宋_GB2312" w:hint="eastAsia"/>
          <w:sz w:val="32"/>
        </w:rPr>
        <w:t>李建国和李介文</w:t>
      </w:r>
      <w:r w:rsidR="00EB0E88" w:rsidRPr="008213CB">
        <w:rPr>
          <w:rFonts w:ascii="仿宋_GB2312" w:eastAsia="仿宋_GB2312" w:hint="eastAsia"/>
          <w:sz w:val="32"/>
        </w:rPr>
        <w:t>共同共有</w:t>
      </w:r>
      <w:r w:rsidRPr="008213CB">
        <w:rPr>
          <w:rFonts w:ascii="仿宋_GB2312" w:eastAsia="仿宋_GB2312" w:hint="eastAsia"/>
          <w:sz w:val="32"/>
        </w:rPr>
        <w:t>坐落于</w:t>
      </w:r>
      <w:r>
        <w:rPr>
          <w:rFonts w:ascii="仿宋_GB2312" w:eastAsia="仿宋_GB2312" w:hint="eastAsia"/>
          <w:sz w:val="32"/>
        </w:rPr>
        <w:t>苏州市</w:t>
      </w:r>
      <w:r w:rsidR="008213CB">
        <w:rPr>
          <w:rFonts w:ascii="仿宋_GB2312" w:eastAsia="仿宋_GB2312" w:hint="eastAsia"/>
          <w:sz w:val="32"/>
        </w:rPr>
        <w:t>虎丘区白马涧花园一区13</w:t>
      </w:r>
      <w:r w:rsidR="00EB0E88">
        <w:rPr>
          <w:rFonts w:ascii="仿宋_GB2312" w:eastAsia="仿宋_GB2312" w:hint="eastAsia"/>
          <w:sz w:val="32"/>
        </w:rPr>
        <w:t>幢</w:t>
      </w:r>
      <w:r w:rsidR="008213CB">
        <w:rPr>
          <w:rFonts w:ascii="仿宋_GB2312" w:eastAsia="仿宋_GB2312" w:hint="eastAsia"/>
          <w:sz w:val="32"/>
        </w:rPr>
        <w:t>104</w:t>
      </w:r>
      <w:r w:rsidR="00EB0E88">
        <w:rPr>
          <w:rFonts w:ascii="仿宋_GB2312" w:eastAsia="仿宋_GB2312" w:hint="eastAsia"/>
          <w:sz w:val="32"/>
        </w:rPr>
        <w:t>室</w:t>
      </w:r>
      <w:r>
        <w:rPr>
          <w:rFonts w:ascii="仿宋_GB2312" w:eastAsia="仿宋_GB2312" w:hint="eastAsia"/>
          <w:sz w:val="32"/>
        </w:rPr>
        <w:t>（所有权证号：</w:t>
      </w:r>
      <w:r w:rsidR="008213CB">
        <w:rPr>
          <w:rFonts w:ascii="仿宋_GB2312" w:eastAsia="仿宋_GB2312" w:hint="eastAsia"/>
          <w:sz w:val="32"/>
        </w:rPr>
        <w:t>05051949</w:t>
      </w:r>
      <w:r>
        <w:rPr>
          <w:rFonts w:ascii="仿宋_GB2312" w:eastAsia="仿宋_GB2312" w:hint="eastAsia"/>
          <w:sz w:val="32"/>
        </w:rPr>
        <w:t>）</w:t>
      </w:r>
      <w:r w:rsidRPr="009E6AE7">
        <w:rPr>
          <w:rFonts w:ascii="仿宋_GB2312" w:eastAsia="仿宋_GB2312" w:hAnsi="仿宋" w:hint="eastAsia"/>
          <w:sz w:val="32"/>
          <w:szCs w:val="32"/>
        </w:rPr>
        <w:t>不动产一套，</w:t>
      </w:r>
      <w:r w:rsidR="008213CB">
        <w:rPr>
          <w:rFonts w:ascii="仿宋_GB2312" w:eastAsia="仿宋_GB2312" w:hAnsi="仿宋" w:hint="eastAsia"/>
          <w:sz w:val="32"/>
          <w:szCs w:val="32"/>
        </w:rPr>
        <w:t>本案申请人系抵押权人，且</w:t>
      </w:r>
      <w:r w:rsidRPr="009E6AE7">
        <w:rPr>
          <w:rFonts w:ascii="仿宋_GB2312" w:eastAsia="仿宋_GB2312" w:hAnsi="仿宋" w:hint="eastAsia"/>
          <w:sz w:val="32"/>
          <w:szCs w:val="32"/>
        </w:rPr>
        <w:t>本院</w:t>
      </w:r>
      <w:r w:rsidR="00EB0E88">
        <w:rPr>
          <w:rFonts w:ascii="仿宋_GB2312" w:eastAsia="仿宋_GB2312" w:hAnsi="仿宋" w:hint="eastAsia"/>
          <w:sz w:val="32"/>
          <w:szCs w:val="32"/>
        </w:rPr>
        <w:t>首先</w:t>
      </w:r>
      <w:r>
        <w:rPr>
          <w:rFonts w:ascii="仿宋_GB2312" w:eastAsia="仿宋_GB2312" w:hAnsi="仿宋" w:hint="eastAsia"/>
          <w:sz w:val="32"/>
          <w:szCs w:val="32"/>
        </w:rPr>
        <w:t>对上述不动产进行了</w:t>
      </w:r>
      <w:r w:rsidRPr="009E6AE7">
        <w:rPr>
          <w:rFonts w:ascii="仿宋_GB2312" w:eastAsia="仿宋_GB2312" w:hAnsi="仿宋" w:hint="eastAsia"/>
          <w:sz w:val="32"/>
          <w:szCs w:val="32"/>
        </w:rPr>
        <w:t>查封</w:t>
      </w:r>
      <w:r w:rsidRPr="009E6AE7">
        <w:rPr>
          <w:rFonts w:ascii="仿宋_GB2312" w:eastAsia="仿宋_GB2312" w:hAnsi="MS Sans Serif" w:cs="仿宋_GB2312" w:hint="eastAsia"/>
          <w:kern w:val="0"/>
          <w:sz w:val="32"/>
          <w:szCs w:val="32"/>
        </w:rPr>
        <w:t>。现因被执行人仍未履行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法律文书确定的</w:t>
      </w:r>
      <w:r w:rsidRPr="009E6AE7">
        <w:rPr>
          <w:rFonts w:ascii="仿宋_GB2312" w:eastAsia="仿宋_GB2312" w:hAnsi="MS Sans Serif" w:cs="仿宋_GB2312" w:hint="eastAsia"/>
          <w:kern w:val="0"/>
          <w:sz w:val="32"/>
          <w:szCs w:val="32"/>
        </w:rPr>
        <w:t>义务，</w:t>
      </w:r>
      <w:r w:rsidRPr="009E6AE7">
        <w:rPr>
          <w:rFonts w:ascii="仿宋_GB2312" w:eastAsia="仿宋_GB2312" w:hAnsi="仿宋" w:hint="eastAsia"/>
          <w:sz w:val="32"/>
          <w:szCs w:val="32"/>
        </w:rPr>
        <w:t>依照《</w:t>
      </w:r>
      <w:hyperlink r:id="rId6" w:history="1">
        <w:r w:rsidRPr="009E6AE7">
          <w:rPr>
            <w:rFonts w:ascii="仿宋_GB2312" w:eastAsia="仿宋_GB2312" w:hAnsi="仿宋" w:hint="eastAsia"/>
            <w:sz w:val="32"/>
            <w:szCs w:val="32"/>
          </w:rPr>
          <w:t>中华人民共和国民事诉讼法</w:t>
        </w:r>
      </w:hyperlink>
      <w:r w:rsidRPr="009E6AE7">
        <w:rPr>
          <w:rFonts w:ascii="仿宋_GB2312" w:eastAsia="仿宋_GB2312" w:hAnsi="仿宋" w:hint="eastAsia"/>
          <w:sz w:val="32"/>
          <w:szCs w:val="32"/>
        </w:rPr>
        <w:t>》第</w:t>
      </w:r>
      <w:hyperlink r:id="rId7" w:history="1">
        <w:r w:rsidRPr="009E6AE7">
          <w:rPr>
            <w:rFonts w:ascii="仿宋_GB2312" w:eastAsia="仿宋_GB2312" w:hAnsi="仿宋" w:hint="eastAsia"/>
            <w:sz w:val="32"/>
            <w:szCs w:val="32"/>
          </w:rPr>
          <w:t>二百</w:t>
        </w:r>
        <w:r>
          <w:rPr>
            <w:rFonts w:ascii="仿宋_GB2312" w:eastAsia="仿宋_GB2312" w:hAnsi="仿宋" w:hint="eastAsia"/>
            <w:sz w:val="32"/>
            <w:szCs w:val="32"/>
          </w:rPr>
          <w:t>五十一</w:t>
        </w:r>
        <w:r w:rsidRPr="009E6AE7">
          <w:rPr>
            <w:rFonts w:ascii="仿宋_GB2312" w:eastAsia="仿宋_GB2312" w:hAnsi="仿宋" w:hint="eastAsia"/>
            <w:sz w:val="32"/>
            <w:szCs w:val="32"/>
          </w:rPr>
          <w:t>条</w:t>
        </w:r>
      </w:hyperlink>
      <w:r w:rsidRPr="009E6AE7">
        <w:rPr>
          <w:rFonts w:ascii="仿宋_GB2312" w:eastAsia="仿宋_GB2312" w:hAnsi="仿宋" w:hint="eastAsia"/>
          <w:sz w:val="32"/>
          <w:szCs w:val="32"/>
        </w:rPr>
        <w:t>、第</w:t>
      </w:r>
      <w:hyperlink r:id="rId8" w:history="1">
        <w:r w:rsidRPr="009E6AE7">
          <w:rPr>
            <w:rFonts w:ascii="仿宋_GB2312" w:eastAsia="仿宋_GB2312" w:hAnsi="仿宋" w:hint="eastAsia"/>
            <w:sz w:val="32"/>
            <w:szCs w:val="32"/>
          </w:rPr>
          <w:t>二百</w:t>
        </w:r>
        <w:r>
          <w:rPr>
            <w:rFonts w:ascii="仿宋_GB2312" w:eastAsia="仿宋_GB2312" w:hAnsi="仿宋" w:hint="eastAsia"/>
            <w:sz w:val="32"/>
            <w:szCs w:val="32"/>
          </w:rPr>
          <w:t>五十四</w:t>
        </w:r>
        <w:r w:rsidRPr="009E6AE7">
          <w:rPr>
            <w:rFonts w:ascii="仿宋_GB2312" w:eastAsia="仿宋_GB2312" w:hAnsi="仿宋" w:hint="eastAsia"/>
            <w:sz w:val="32"/>
            <w:szCs w:val="32"/>
          </w:rPr>
          <w:t>条</w:t>
        </w:r>
      </w:hyperlink>
      <w:r w:rsidRPr="009E6AE7">
        <w:rPr>
          <w:rFonts w:ascii="仿宋_GB2312" w:eastAsia="仿宋_GB2312" w:hAnsi="仿宋" w:hint="eastAsia"/>
          <w:sz w:val="32"/>
          <w:szCs w:val="32"/>
        </w:rPr>
        <w:t>，《最高人民法院关于适用&lt;中华人民共和国民事诉讼法&gt;的解释》第四百八十六条，《</w:t>
      </w:r>
      <w:hyperlink r:id="rId9" w:history="1">
        <w:r w:rsidRPr="009E6AE7">
          <w:rPr>
            <w:rFonts w:ascii="仿宋_GB2312" w:eastAsia="仿宋_GB2312" w:hAnsi="仿宋" w:hint="eastAsia"/>
            <w:sz w:val="32"/>
            <w:szCs w:val="32"/>
          </w:rPr>
          <w:t>最高人民法院关于人民法院民事执行中拍卖、变卖财产的规定</w:t>
        </w:r>
      </w:hyperlink>
      <w:r w:rsidRPr="009E6AE7">
        <w:rPr>
          <w:rFonts w:ascii="仿宋_GB2312" w:eastAsia="仿宋_GB2312" w:hAnsi="仿宋" w:hint="eastAsia"/>
          <w:sz w:val="32"/>
          <w:szCs w:val="32"/>
        </w:rPr>
        <w:t>》第</w:t>
      </w:r>
      <w:hyperlink r:id="rId10" w:history="1">
        <w:r w:rsidRPr="009E6AE7">
          <w:rPr>
            <w:rFonts w:ascii="仿宋_GB2312" w:eastAsia="仿宋_GB2312" w:hAnsi="仿宋" w:hint="eastAsia"/>
            <w:sz w:val="32"/>
            <w:szCs w:val="32"/>
          </w:rPr>
          <w:t>一条</w:t>
        </w:r>
      </w:hyperlink>
      <w:r w:rsidRPr="009E6AE7">
        <w:rPr>
          <w:rFonts w:ascii="仿宋_GB2312" w:eastAsia="仿宋_GB2312" w:hAnsi="仿宋" w:hint="eastAsia"/>
          <w:sz w:val="32"/>
          <w:szCs w:val="32"/>
        </w:rPr>
        <w:t>的规定，裁定如下：</w:t>
      </w:r>
    </w:p>
    <w:p w:rsidR="00752F5C" w:rsidRPr="00EB0E88" w:rsidRDefault="002653E8" w:rsidP="008213CB">
      <w:pPr>
        <w:spacing w:line="48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9E6AE7">
        <w:rPr>
          <w:rFonts w:ascii="仿宋_GB2312" w:eastAsia="仿宋_GB2312" w:hAnsi="仿宋" w:hint="eastAsia"/>
          <w:sz w:val="32"/>
          <w:szCs w:val="32"/>
        </w:rPr>
        <w:t>拍卖、变卖</w:t>
      </w:r>
      <w:r w:rsidR="008213CB">
        <w:rPr>
          <w:rFonts w:ascii="仿宋_GB2312" w:eastAsia="仿宋_GB2312" w:hint="eastAsia"/>
          <w:sz w:val="32"/>
        </w:rPr>
        <w:t>李建国和李介文</w:t>
      </w:r>
      <w:r w:rsidR="008213CB" w:rsidRPr="008213CB">
        <w:rPr>
          <w:rFonts w:ascii="仿宋_GB2312" w:eastAsia="仿宋_GB2312" w:hint="eastAsia"/>
          <w:sz w:val="32"/>
        </w:rPr>
        <w:t>共同共有</w:t>
      </w:r>
      <w:r w:rsidR="008213CB">
        <w:rPr>
          <w:rFonts w:ascii="仿宋_GB2312" w:eastAsia="仿宋_GB2312" w:hint="eastAsia"/>
          <w:sz w:val="32"/>
        </w:rPr>
        <w:t>的</w:t>
      </w:r>
      <w:r w:rsidR="008213CB" w:rsidRPr="008213CB">
        <w:rPr>
          <w:rFonts w:ascii="仿宋_GB2312" w:eastAsia="仿宋_GB2312" w:hint="eastAsia"/>
          <w:sz w:val="32"/>
        </w:rPr>
        <w:t>坐落于</w:t>
      </w:r>
      <w:r w:rsidR="008213CB">
        <w:rPr>
          <w:rFonts w:ascii="仿宋_GB2312" w:eastAsia="仿宋_GB2312" w:hint="eastAsia"/>
          <w:sz w:val="32"/>
        </w:rPr>
        <w:t>苏州市虎丘区</w:t>
      </w:r>
      <w:r w:rsidR="008213CB">
        <w:rPr>
          <w:rFonts w:ascii="仿宋_GB2312" w:eastAsia="仿宋_GB2312" w:hint="eastAsia"/>
          <w:sz w:val="32"/>
        </w:rPr>
        <w:lastRenderedPageBreak/>
        <w:t>白马涧花园一区13幢104室（所有权证号：05051949）</w:t>
      </w:r>
      <w:r w:rsidR="00EB0E88" w:rsidRPr="009E6AE7">
        <w:rPr>
          <w:rFonts w:ascii="仿宋_GB2312" w:eastAsia="仿宋_GB2312" w:hAnsi="仿宋" w:hint="eastAsia"/>
          <w:sz w:val="32"/>
          <w:szCs w:val="32"/>
        </w:rPr>
        <w:t>不动产</w:t>
      </w:r>
      <w:r>
        <w:rPr>
          <w:rFonts w:ascii="仿宋_GB2312" w:eastAsia="仿宋_GB2312" w:hAnsi="仿宋" w:hint="eastAsia"/>
          <w:sz w:val="32"/>
          <w:szCs w:val="32"/>
        </w:rPr>
        <w:t>偿还债务</w:t>
      </w:r>
      <w:r w:rsidR="00EB0E88">
        <w:rPr>
          <w:rFonts w:ascii="仿宋_GB2312" w:eastAsia="仿宋_GB2312" w:hAnsi="仿宋" w:hint="eastAsia"/>
          <w:sz w:val="32"/>
          <w:szCs w:val="32"/>
        </w:rPr>
        <w:t>。</w:t>
      </w:r>
    </w:p>
    <w:p w:rsidR="00EB0E88" w:rsidRPr="009E6AE7" w:rsidRDefault="00EB0E88" w:rsidP="008213CB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E6AE7">
        <w:rPr>
          <w:rFonts w:ascii="仿宋_GB2312" w:eastAsia="仿宋_GB2312" w:hAnsi="仿宋" w:hint="eastAsia"/>
          <w:sz w:val="32"/>
          <w:szCs w:val="32"/>
        </w:rPr>
        <w:t>本裁定送达后即发生法律效力。</w:t>
      </w:r>
    </w:p>
    <w:p w:rsidR="00752F5C" w:rsidRDefault="00EB0E88" w:rsidP="008213CB">
      <w:pPr>
        <w:widowControl/>
        <w:adjustRightInd w:val="0"/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E6AE7">
        <w:rPr>
          <w:rFonts w:ascii="仿宋_GB2312" w:eastAsia="仿宋_GB2312" w:hAnsi="仿宋" w:hint="eastAsia"/>
          <w:sz w:val="32"/>
          <w:szCs w:val="32"/>
        </w:rPr>
        <w:t>如不服本裁定，可在裁定书送达之日起10日内向本院提出执行异议。异议期间不停止裁定的执行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B0E88" w:rsidRDefault="00EB0E88" w:rsidP="008213CB">
      <w:pPr>
        <w:widowControl/>
        <w:adjustRightInd w:val="0"/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EB0E88" w:rsidRPr="000016A7" w:rsidRDefault="00EB0E88" w:rsidP="008213CB">
      <w:pPr>
        <w:widowControl/>
        <w:adjustRightInd w:val="0"/>
        <w:spacing w:line="4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752F5C" w:rsidRPr="000016A7" w:rsidRDefault="00752F5C" w:rsidP="008213CB">
      <w:pPr>
        <w:widowControl/>
        <w:adjustRightInd w:val="0"/>
        <w:spacing w:line="480" w:lineRule="exact"/>
        <w:ind w:rightChars="33" w:right="69" w:firstLineChars="1900" w:firstLine="608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审  判  长  </w:t>
      </w:r>
      <w:r w:rsidR="0076659C"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张  弛</w:t>
      </w:r>
    </w:p>
    <w:p w:rsidR="00752F5C" w:rsidRPr="000016A7" w:rsidRDefault="00752F5C" w:rsidP="008213CB">
      <w:pPr>
        <w:widowControl/>
        <w:spacing w:line="480" w:lineRule="exact"/>
        <w:ind w:rightChars="33" w:right="69" w:firstLineChars="200" w:firstLine="640"/>
        <w:jc w:val="righ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审  判  员  </w:t>
      </w:r>
      <w:r w:rsidR="0076659C"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王宁</w:t>
      </w:r>
    </w:p>
    <w:p w:rsidR="00752F5C" w:rsidRPr="000016A7" w:rsidRDefault="00752F5C" w:rsidP="008213CB">
      <w:pPr>
        <w:widowControl/>
        <w:spacing w:line="480" w:lineRule="exact"/>
        <w:ind w:rightChars="33" w:right="69" w:firstLineChars="200" w:firstLine="640"/>
        <w:jc w:val="righ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审  判  员  </w:t>
      </w:r>
      <w:r w:rsidR="0076659C"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李  凯</w:t>
      </w:r>
    </w:p>
    <w:p w:rsidR="00752F5C" w:rsidRPr="000016A7" w:rsidRDefault="00752F5C" w:rsidP="008213CB">
      <w:pPr>
        <w:widowControl/>
        <w:spacing w:line="480" w:lineRule="exact"/>
        <w:ind w:rightChars="33" w:right="69" w:firstLineChars="200" w:firstLine="640"/>
        <w:jc w:val="righ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752F5C" w:rsidRPr="000016A7" w:rsidRDefault="00752F5C" w:rsidP="008213CB">
      <w:pPr>
        <w:widowControl/>
        <w:spacing w:line="480" w:lineRule="exact"/>
        <w:ind w:rightChars="33" w:right="69" w:firstLineChars="200" w:firstLine="640"/>
        <w:jc w:val="righ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752F5C" w:rsidRPr="000016A7" w:rsidRDefault="00752F5C" w:rsidP="008213CB">
      <w:pPr>
        <w:widowControl/>
        <w:spacing w:line="480" w:lineRule="exact"/>
        <w:ind w:rightChars="33" w:right="69" w:firstLineChars="200" w:firstLine="640"/>
        <w:jc w:val="righ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752F5C" w:rsidRPr="000016A7" w:rsidRDefault="00752F5C" w:rsidP="008213CB">
      <w:pPr>
        <w:widowControl/>
        <w:spacing w:line="480" w:lineRule="exact"/>
        <w:ind w:rightChars="33" w:right="69" w:firstLineChars="200" w:firstLine="640"/>
        <w:jc w:val="righ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二</w:t>
      </w:r>
      <w:r w:rsidRPr="000016A7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="0076659C" w:rsidRPr="000016A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二</w:t>
      </w:r>
      <w:r w:rsidR="004F7183" w:rsidRPr="000016A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二</w:t>
      </w:r>
      <w:r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年</w:t>
      </w:r>
      <w:r w:rsidR="008213CB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八</w:t>
      </w:r>
      <w:r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月</w:t>
      </w:r>
      <w:r w:rsidR="00F0467D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十</w:t>
      </w:r>
      <w:r w:rsidRPr="000016A7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日 </w:t>
      </w:r>
    </w:p>
    <w:p w:rsidR="00752F5C" w:rsidRPr="000016A7" w:rsidRDefault="00752F5C" w:rsidP="008213CB">
      <w:pPr>
        <w:widowControl/>
        <w:spacing w:line="48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752F5C" w:rsidRPr="000016A7" w:rsidRDefault="00752F5C" w:rsidP="008213CB">
      <w:pPr>
        <w:widowControl/>
        <w:spacing w:line="48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016A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书  记  员  </w:t>
      </w:r>
      <w:r w:rsidR="00FE093B" w:rsidRPr="000016A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邢  嘉</w:t>
      </w:r>
    </w:p>
    <w:sectPr w:rsidR="00752F5C" w:rsidRPr="000016A7" w:rsidSect="00B53146">
      <w:footerReference w:type="default" r:id="rId11"/>
      <w:pgSz w:w="11907" w:h="16840"/>
      <w:pgMar w:top="1418" w:right="1134" w:bottom="1701" w:left="1701" w:header="720" w:footer="1418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8B" w:rsidRDefault="002B718B" w:rsidP="004267FD">
      <w:r>
        <w:separator/>
      </w:r>
    </w:p>
  </w:endnote>
  <w:endnote w:type="continuationSeparator" w:id="1">
    <w:p w:rsidR="002B718B" w:rsidRDefault="002B718B" w:rsidP="0042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F" w:rsidRDefault="004954F7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5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F93">
      <w:rPr>
        <w:rStyle w:val="a5"/>
        <w:noProof/>
      </w:rPr>
      <w:t>2</w:t>
    </w:r>
    <w:r>
      <w:rPr>
        <w:rStyle w:val="a5"/>
      </w:rPr>
      <w:fldChar w:fldCharType="end"/>
    </w:r>
  </w:p>
  <w:p w:rsidR="0072502F" w:rsidRDefault="002B71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8B" w:rsidRDefault="002B718B" w:rsidP="004267FD">
      <w:r>
        <w:separator/>
      </w:r>
    </w:p>
  </w:footnote>
  <w:footnote w:type="continuationSeparator" w:id="1">
    <w:p w:rsidR="002B718B" w:rsidRDefault="002B718B" w:rsidP="00426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7FD"/>
    <w:rsid w:val="000016A7"/>
    <w:rsid w:val="00006623"/>
    <w:rsid w:val="00037CD9"/>
    <w:rsid w:val="00087887"/>
    <w:rsid w:val="001209B9"/>
    <w:rsid w:val="001A241A"/>
    <w:rsid w:val="001C00F3"/>
    <w:rsid w:val="001D487D"/>
    <w:rsid w:val="001F71D0"/>
    <w:rsid w:val="00215EF4"/>
    <w:rsid w:val="00225AF6"/>
    <w:rsid w:val="002653E8"/>
    <w:rsid w:val="00265E98"/>
    <w:rsid w:val="00273DB7"/>
    <w:rsid w:val="002B718B"/>
    <w:rsid w:val="002C705B"/>
    <w:rsid w:val="003064C1"/>
    <w:rsid w:val="003412F9"/>
    <w:rsid w:val="00401973"/>
    <w:rsid w:val="004267FD"/>
    <w:rsid w:val="00457708"/>
    <w:rsid w:val="00461CCF"/>
    <w:rsid w:val="00470B1E"/>
    <w:rsid w:val="004954F7"/>
    <w:rsid w:val="004D00E6"/>
    <w:rsid w:val="004F7183"/>
    <w:rsid w:val="00573F93"/>
    <w:rsid w:val="005A458E"/>
    <w:rsid w:val="005F6F6B"/>
    <w:rsid w:val="00646F4D"/>
    <w:rsid w:val="00714477"/>
    <w:rsid w:val="00752F5C"/>
    <w:rsid w:val="0076659C"/>
    <w:rsid w:val="007844E7"/>
    <w:rsid w:val="007966E8"/>
    <w:rsid w:val="00813041"/>
    <w:rsid w:val="008213CB"/>
    <w:rsid w:val="0087263F"/>
    <w:rsid w:val="00882860"/>
    <w:rsid w:val="008D74C6"/>
    <w:rsid w:val="00910030"/>
    <w:rsid w:val="0092243F"/>
    <w:rsid w:val="00931A7F"/>
    <w:rsid w:val="00994D71"/>
    <w:rsid w:val="009F2FB6"/>
    <w:rsid w:val="00A25133"/>
    <w:rsid w:val="00A65940"/>
    <w:rsid w:val="00A66935"/>
    <w:rsid w:val="00A8501D"/>
    <w:rsid w:val="00AA09F6"/>
    <w:rsid w:val="00AA6768"/>
    <w:rsid w:val="00AA6E8C"/>
    <w:rsid w:val="00B53146"/>
    <w:rsid w:val="00B90AFD"/>
    <w:rsid w:val="00BE5F24"/>
    <w:rsid w:val="00C66A04"/>
    <w:rsid w:val="00D07C5A"/>
    <w:rsid w:val="00D26476"/>
    <w:rsid w:val="00D7091A"/>
    <w:rsid w:val="00DF794C"/>
    <w:rsid w:val="00E15831"/>
    <w:rsid w:val="00E4576A"/>
    <w:rsid w:val="00E91997"/>
    <w:rsid w:val="00EB0E88"/>
    <w:rsid w:val="00EB43AD"/>
    <w:rsid w:val="00EC4ADD"/>
    <w:rsid w:val="00F0467D"/>
    <w:rsid w:val="00F7796D"/>
    <w:rsid w:val="00FC3A4E"/>
    <w:rsid w:val="00FD54A9"/>
    <w:rsid w:val="00FD57BD"/>
    <w:rsid w:val="00FE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7FD"/>
    <w:rPr>
      <w:sz w:val="18"/>
      <w:szCs w:val="18"/>
    </w:rPr>
  </w:style>
  <w:style w:type="paragraph" w:styleId="a4">
    <w:name w:val="footer"/>
    <w:basedOn w:val="a"/>
    <w:link w:val="Char0"/>
    <w:unhideWhenUsed/>
    <w:rsid w:val="004267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7FD"/>
    <w:rPr>
      <w:sz w:val="18"/>
      <w:szCs w:val="18"/>
    </w:rPr>
  </w:style>
  <w:style w:type="character" w:styleId="a5">
    <w:name w:val="page number"/>
    <w:basedOn w:val="a0"/>
    <w:rsid w:val="004267FD"/>
  </w:style>
  <w:style w:type="paragraph" w:styleId="a6">
    <w:name w:val="Balloon Text"/>
    <w:basedOn w:val="a"/>
    <w:link w:val="Char1"/>
    <w:uiPriority w:val="99"/>
    <w:semiHidden/>
    <w:unhideWhenUsed/>
    <w:rsid w:val="004D00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00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7FD"/>
    <w:rPr>
      <w:sz w:val="18"/>
      <w:szCs w:val="18"/>
    </w:rPr>
  </w:style>
  <w:style w:type="paragraph" w:styleId="a4">
    <w:name w:val="footer"/>
    <w:basedOn w:val="a"/>
    <w:link w:val="Char0"/>
    <w:unhideWhenUsed/>
    <w:rsid w:val="004267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7FD"/>
    <w:rPr>
      <w:sz w:val="18"/>
      <w:szCs w:val="18"/>
    </w:rPr>
  </w:style>
  <w:style w:type="character" w:styleId="a5">
    <w:name w:val="page number"/>
    <w:basedOn w:val="a0"/>
    <w:rsid w:val="004267FD"/>
  </w:style>
  <w:style w:type="paragraph" w:styleId="a6">
    <w:name w:val="Balloon Text"/>
    <w:basedOn w:val="a"/>
    <w:link w:val="Char1"/>
    <w:uiPriority w:val="99"/>
    <w:semiHidden/>
    <w:unhideWhenUsed/>
    <w:rsid w:val="004D00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00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LC(98761,223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SLC(98761,22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LC(98761,0)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javascript:SLC(56080,1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SLC(56080,0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155</Words>
  <Characters>889</Characters>
  <Application>Microsoft Office Word</Application>
  <DocSecurity>0</DocSecurity>
  <Lines>7</Lines>
  <Paragraphs>2</Paragraphs>
  <ScaleCrop>false</ScaleCrop>
  <Company>Sky123.Org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张弛</dc:creator>
  <cp:lastModifiedBy>李凯</cp:lastModifiedBy>
  <cp:revision>5</cp:revision>
  <cp:lastPrinted>2022-08-11T05:45:00Z</cp:lastPrinted>
  <dcterms:created xsi:type="dcterms:W3CDTF">2022-08-08T06:09:00Z</dcterms:created>
  <dcterms:modified xsi:type="dcterms:W3CDTF">2022-12-23T01:24:00Z</dcterms:modified>
</cp:coreProperties>
</file>