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46" w:rsidRPr="002775FD" w:rsidRDefault="005F2246" w:rsidP="004A1047">
      <w:pPr>
        <w:spacing w:line="520" w:lineRule="exact"/>
        <w:jc w:val="center"/>
        <w:rPr>
          <w:rFonts w:ascii="方正小标宋_GBK" w:eastAsia="方正小标宋_GBK" w:hAnsi="宋体"/>
          <w:sz w:val="44"/>
          <w:szCs w:val="44"/>
        </w:rPr>
      </w:pPr>
      <w:r w:rsidRPr="002775FD">
        <w:rPr>
          <w:rFonts w:ascii="方正小标宋_GBK" w:eastAsia="方正小标宋_GBK" w:hAnsi="宋体" w:hint="eastAsia"/>
          <w:sz w:val="44"/>
          <w:szCs w:val="44"/>
        </w:rPr>
        <w:t>江苏省泰兴市人民法院</w:t>
      </w:r>
    </w:p>
    <w:p w:rsidR="005F2246" w:rsidRPr="002775FD" w:rsidRDefault="005F2246" w:rsidP="004A1047">
      <w:pPr>
        <w:spacing w:line="520" w:lineRule="exact"/>
        <w:jc w:val="center"/>
        <w:rPr>
          <w:rFonts w:ascii="方正小标宋_GBK" w:eastAsia="方正小标宋_GBK" w:hAnsi="宋体"/>
          <w:sz w:val="44"/>
          <w:szCs w:val="44"/>
        </w:rPr>
      </w:pPr>
      <w:r w:rsidRPr="002775FD">
        <w:rPr>
          <w:rFonts w:ascii="方正小标宋_GBK" w:eastAsia="方正小标宋_GBK" w:hAnsi="宋体" w:hint="eastAsia"/>
          <w:sz w:val="44"/>
          <w:szCs w:val="44"/>
        </w:rPr>
        <w:t>执行裁定书</w:t>
      </w:r>
    </w:p>
    <w:p w:rsidR="005F2246" w:rsidRDefault="005F2246" w:rsidP="004A1047">
      <w:pPr>
        <w:spacing w:line="520" w:lineRule="exact"/>
        <w:ind w:right="960"/>
        <w:rPr>
          <w:rFonts w:ascii="仿宋_GB2312" w:eastAsia="仿宋_GB2312"/>
          <w:sz w:val="32"/>
          <w:szCs w:val="32"/>
        </w:rPr>
      </w:pPr>
    </w:p>
    <w:p w:rsidR="005F2246" w:rsidRPr="00346FBB" w:rsidRDefault="004A1047" w:rsidP="004A1047">
      <w:pPr>
        <w:spacing w:line="520" w:lineRule="exact"/>
        <w:ind w:rightChars="400" w:right="840"/>
        <w:jc w:val="right"/>
        <w:rPr>
          <w:rFonts w:ascii="仿宋_GB2312" w:eastAsia="仿宋_GB2312"/>
          <w:sz w:val="32"/>
          <w:szCs w:val="32"/>
        </w:rPr>
      </w:pPr>
      <w:r w:rsidRPr="004A1047">
        <w:rPr>
          <w:rFonts w:ascii="仿宋_GB2312" w:eastAsia="仿宋_GB2312" w:hint="eastAsia"/>
          <w:sz w:val="32"/>
          <w:szCs w:val="32"/>
        </w:rPr>
        <w:t>（2022）苏1283执3562号之</w:t>
      </w:r>
      <w:r>
        <w:rPr>
          <w:rFonts w:ascii="仿宋_GB2312" w:eastAsia="仿宋_GB2312" w:hint="eastAsia"/>
          <w:sz w:val="32"/>
          <w:szCs w:val="32"/>
        </w:rPr>
        <w:t>三</w:t>
      </w:r>
    </w:p>
    <w:p w:rsidR="005F2246" w:rsidRPr="00346FBB" w:rsidRDefault="005F2246" w:rsidP="004A1047">
      <w:pPr>
        <w:spacing w:line="520" w:lineRule="exact"/>
        <w:ind w:right="640" w:firstLineChars="200" w:firstLine="640"/>
        <w:rPr>
          <w:rFonts w:ascii="仿宋_GB2312" w:eastAsia="仿宋_GB2312"/>
          <w:sz w:val="32"/>
          <w:szCs w:val="32"/>
        </w:rPr>
      </w:pPr>
    </w:p>
    <w:p w:rsidR="004A1047" w:rsidRPr="004A1047" w:rsidRDefault="004A1047" w:rsidP="004A1047">
      <w:pPr>
        <w:spacing w:line="520" w:lineRule="exact"/>
        <w:ind w:rightChars="47" w:right="99" w:firstLineChars="200" w:firstLine="640"/>
        <w:rPr>
          <w:rFonts w:ascii="仿宋_GB2312" w:eastAsia="仿宋_GB2312"/>
          <w:sz w:val="32"/>
          <w:szCs w:val="32"/>
        </w:rPr>
      </w:pPr>
      <w:r w:rsidRPr="004A1047">
        <w:rPr>
          <w:rFonts w:ascii="仿宋_GB2312" w:eastAsia="仿宋_GB2312" w:hint="eastAsia"/>
          <w:sz w:val="32"/>
          <w:szCs w:val="32"/>
        </w:rPr>
        <w:t>申请执行人：南京银行股份有限公司泰兴支行。</w:t>
      </w:r>
    </w:p>
    <w:p w:rsidR="004A1047" w:rsidRPr="004A1047" w:rsidRDefault="004A1047" w:rsidP="004A1047">
      <w:pPr>
        <w:spacing w:line="520" w:lineRule="exact"/>
        <w:ind w:rightChars="47" w:right="99" w:firstLineChars="200" w:firstLine="640"/>
        <w:rPr>
          <w:rFonts w:ascii="仿宋_GB2312" w:eastAsia="仿宋_GB2312"/>
          <w:sz w:val="32"/>
          <w:szCs w:val="32"/>
        </w:rPr>
      </w:pPr>
      <w:r w:rsidRPr="004A1047">
        <w:rPr>
          <w:rFonts w:ascii="仿宋_GB2312" w:eastAsia="仿宋_GB2312" w:hint="eastAsia"/>
          <w:sz w:val="32"/>
          <w:szCs w:val="32"/>
        </w:rPr>
        <w:t>被执行人：泰兴市新业电子有限公司。</w:t>
      </w:r>
    </w:p>
    <w:p w:rsidR="004A1047" w:rsidRPr="004A1047" w:rsidRDefault="004A1047" w:rsidP="004A1047">
      <w:pPr>
        <w:spacing w:line="520" w:lineRule="exact"/>
        <w:ind w:rightChars="47" w:right="99" w:firstLineChars="200" w:firstLine="640"/>
        <w:rPr>
          <w:rFonts w:ascii="仿宋_GB2312" w:eastAsia="仿宋_GB2312"/>
          <w:sz w:val="32"/>
          <w:szCs w:val="32"/>
        </w:rPr>
      </w:pPr>
      <w:r w:rsidRPr="004A1047">
        <w:rPr>
          <w:rFonts w:ascii="仿宋_GB2312" w:eastAsia="仿宋_GB2312" w:hint="eastAsia"/>
          <w:sz w:val="32"/>
          <w:szCs w:val="32"/>
        </w:rPr>
        <w:t>被执行人：朱剑。</w:t>
      </w:r>
    </w:p>
    <w:p w:rsidR="004A1047" w:rsidRDefault="004A1047" w:rsidP="004A1047">
      <w:pPr>
        <w:spacing w:line="520" w:lineRule="exact"/>
        <w:ind w:rightChars="47" w:right="99" w:firstLineChars="200" w:firstLine="640"/>
        <w:rPr>
          <w:rFonts w:ascii="仿宋_GB2312" w:eastAsia="仿宋_GB2312"/>
          <w:sz w:val="32"/>
          <w:szCs w:val="32"/>
        </w:rPr>
      </w:pPr>
      <w:r w:rsidRPr="004A1047">
        <w:rPr>
          <w:rFonts w:ascii="仿宋_GB2312" w:eastAsia="仿宋_GB2312" w:hint="eastAsia"/>
          <w:sz w:val="32"/>
          <w:szCs w:val="32"/>
        </w:rPr>
        <w:t>被执行人：熊月霞。</w:t>
      </w:r>
    </w:p>
    <w:p w:rsidR="005F2246" w:rsidRPr="004A1047" w:rsidRDefault="005F2246" w:rsidP="004A1047">
      <w:pPr>
        <w:spacing w:line="520" w:lineRule="exact"/>
        <w:ind w:rightChars="47" w:right="99" w:firstLineChars="200" w:firstLine="640"/>
        <w:rPr>
          <w:rFonts w:ascii="仿宋_GB2312" w:eastAsia="仿宋_GB2312"/>
          <w:sz w:val="32"/>
          <w:szCs w:val="32"/>
        </w:rPr>
      </w:pPr>
      <w:r w:rsidRPr="004A1047">
        <w:rPr>
          <w:rFonts w:ascii="仿宋_GB2312" w:eastAsia="仿宋_GB2312" w:hint="eastAsia"/>
          <w:sz w:val="32"/>
          <w:szCs w:val="32"/>
        </w:rPr>
        <w:t>本院在执行</w:t>
      </w:r>
      <w:r w:rsidR="004A1047" w:rsidRPr="004A1047">
        <w:rPr>
          <w:rFonts w:ascii="仿宋_GB2312" w:eastAsia="仿宋_GB2312" w:hint="eastAsia"/>
          <w:sz w:val="32"/>
          <w:szCs w:val="32"/>
        </w:rPr>
        <w:t>南京银行股份有限公司泰兴支行与泰兴市新业电子有限公司、朱剑、熊月霞金</w:t>
      </w:r>
      <w:r w:rsidR="004A1047">
        <w:rPr>
          <w:rFonts w:ascii="仿宋_GB2312" w:eastAsia="仿宋_GB2312" w:hint="eastAsia"/>
          <w:sz w:val="32"/>
          <w:szCs w:val="32"/>
        </w:rPr>
        <w:t>融借款合同纠纷一案</w:t>
      </w:r>
      <w:r w:rsidRPr="004A1047">
        <w:rPr>
          <w:rFonts w:ascii="仿宋_GB2312" w:eastAsia="仿宋_GB2312" w:hint="eastAsia"/>
          <w:sz w:val="32"/>
          <w:szCs w:val="32"/>
        </w:rPr>
        <w:t>中，责令被执行人</w:t>
      </w:r>
      <w:r w:rsidR="004A1047" w:rsidRPr="004A1047">
        <w:rPr>
          <w:rFonts w:ascii="仿宋_GB2312" w:eastAsia="仿宋_GB2312" w:hint="eastAsia"/>
          <w:sz w:val="32"/>
          <w:szCs w:val="32"/>
        </w:rPr>
        <w:t>泰兴市新业电子有限公司、朱剑、熊月霞</w:t>
      </w:r>
      <w:r w:rsidRPr="004A1047">
        <w:rPr>
          <w:rFonts w:ascii="仿宋_GB2312" w:eastAsia="仿宋_GB2312" w:hint="eastAsia"/>
          <w:sz w:val="32"/>
          <w:szCs w:val="32"/>
        </w:rPr>
        <w:t>自动履行</w:t>
      </w:r>
      <w:r w:rsidR="004A1047" w:rsidRPr="004A1047">
        <w:rPr>
          <w:rFonts w:ascii="仿宋_GB2312" w:eastAsia="仿宋_GB2312" w:hint="eastAsia"/>
          <w:sz w:val="32"/>
          <w:szCs w:val="32"/>
        </w:rPr>
        <w:t>（2022）苏1283民初20号民事判决书确定的义务，但被执行人未自动履行生效法律文书确定的义务。本院于2022</w:t>
      </w:r>
      <w:r w:rsidRPr="004A1047">
        <w:rPr>
          <w:rFonts w:ascii="仿宋_GB2312" w:eastAsia="仿宋_GB2312" w:hint="eastAsia"/>
          <w:sz w:val="32"/>
          <w:szCs w:val="32"/>
        </w:rPr>
        <w:t>年</w:t>
      </w:r>
      <w:r w:rsidR="004A1047">
        <w:rPr>
          <w:rFonts w:ascii="仿宋_GB2312" w:eastAsia="仿宋_GB2312" w:hint="eastAsia"/>
          <w:sz w:val="32"/>
          <w:szCs w:val="32"/>
        </w:rPr>
        <w:t>4</w:t>
      </w:r>
      <w:r w:rsidRPr="004A1047">
        <w:rPr>
          <w:rFonts w:ascii="仿宋_GB2312" w:eastAsia="仿宋_GB2312" w:hint="eastAsia"/>
          <w:sz w:val="32"/>
          <w:szCs w:val="32"/>
        </w:rPr>
        <w:t>月</w:t>
      </w:r>
      <w:r w:rsidR="004A1047">
        <w:rPr>
          <w:rFonts w:ascii="仿宋_GB2312" w:eastAsia="仿宋_GB2312" w:hint="eastAsia"/>
          <w:sz w:val="32"/>
          <w:szCs w:val="32"/>
        </w:rPr>
        <w:t>19</w:t>
      </w:r>
      <w:r w:rsidRPr="004A1047">
        <w:rPr>
          <w:rFonts w:ascii="仿宋_GB2312" w:eastAsia="仿宋_GB2312" w:hint="eastAsia"/>
          <w:sz w:val="32"/>
          <w:szCs w:val="32"/>
        </w:rPr>
        <w:t>日以</w:t>
      </w:r>
      <w:r w:rsidR="004A1047" w:rsidRPr="004A1047">
        <w:rPr>
          <w:rFonts w:ascii="仿宋_GB2312" w:eastAsia="仿宋_GB2312" w:hint="eastAsia"/>
          <w:sz w:val="32"/>
          <w:szCs w:val="32"/>
        </w:rPr>
        <w:t>（2022）苏1283执</w:t>
      </w:r>
      <w:r w:rsidR="004A1047">
        <w:rPr>
          <w:rFonts w:ascii="仿宋_GB2312" w:eastAsia="仿宋_GB2312" w:hint="eastAsia"/>
          <w:sz w:val="32"/>
          <w:szCs w:val="32"/>
        </w:rPr>
        <w:t>1910</w:t>
      </w:r>
      <w:r w:rsidR="004A1047" w:rsidRPr="004A1047">
        <w:rPr>
          <w:rFonts w:ascii="仿宋_GB2312" w:eastAsia="仿宋_GB2312" w:hint="eastAsia"/>
          <w:sz w:val="32"/>
          <w:szCs w:val="32"/>
        </w:rPr>
        <w:t>号之</w:t>
      </w:r>
      <w:r w:rsidR="004A1047">
        <w:rPr>
          <w:rFonts w:ascii="仿宋_GB2312" w:eastAsia="仿宋_GB2312" w:hint="eastAsia"/>
          <w:sz w:val="32"/>
          <w:szCs w:val="32"/>
        </w:rPr>
        <w:t>一</w:t>
      </w:r>
      <w:r>
        <w:rPr>
          <w:rFonts w:ascii="仿宋_GB2312" w:eastAsia="仿宋_GB2312"/>
          <w:sz w:val="32"/>
          <w:szCs w:val="32"/>
        </w:rPr>
        <w:t>执行裁定书</w:t>
      </w:r>
      <w:r w:rsidR="004A1047">
        <w:rPr>
          <w:rFonts w:ascii="仿宋_GB2312" w:eastAsia="仿宋_GB2312" w:hint="eastAsia"/>
          <w:sz w:val="32"/>
          <w:szCs w:val="32"/>
        </w:rPr>
        <w:t>首</w:t>
      </w:r>
      <w:r w:rsidR="004A1047">
        <w:rPr>
          <w:rFonts w:ascii="仿宋_GB2312" w:eastAsia="仿宋_GB2312"/>
          <w:sz w:val="32"/>
          <w:szCs w:val="32"/>
        </w:rPr>
        <w:t>查封</w:t>
      </w:r>
      <w:r>
        <w:rPr>
          <w:rFonts w:ascii="仿宋_GB2312" w:eastAsia="仿宋_GB2312"/>
          <w:sz w:val="32"/>
          <w:szCs w:val="32"/>
        </w:rPr>
        <w:t>被执行人</w:t>
      </w:r>
      <w:r w:rsidR="004A1047" w:rsidRPr="004A1047">
        <w:rPr>
          <w:rFonts w:ascii="仿宋_GB2312" w:eastAsia="仿宋_GB2312" w:hint="eastAsia"/>
          <w:sz w:val="32"/>
          <w:szCs w:val="32"/>
        </w:rPr>
        <w:t>查封被执行人朱剑、熊月霞名下位于泰兴镇通江路24号</w:t>
      </w:r>
      <w:r w:rsidR="004A1047" w:rsidRPr="004A1047">
        <w:rPr>
          <w:rFonts w:ascii="仿宋_GB2312" w:eastAsia="仿宋_GB2312" w:hint="eastAsia"/>
          <w:sz w:val="32"/>
          <w:szCs w:val="32"/>
        </w:rPr>
        <w:lastRenderedPageBreak/>
        <w:t>505室的房地产（含附属物）</w:t>
      </w:r>
      <w:r w:rsidR="004A1047">
        <w:rPr>
          <w:rFonts w:ascii="仿宋_GB2312" w:eastAsia="仿宋_GB2312" w:hint="eastAsia"/>
          <w:sz w:val="32"/>
          <w:szCs w:val="32"/>
        </w:rPr>
        <w:t>，本院对该不动产有处置权，</w:t>
      </w:r>
      <w:proofErr w:type="gramStart"/>
      <w:r w:rsidR="004A1047">
        <w:rPr>
          <w:rFonts w:ascii="仿宋_GB2312" w:eastAsia="仿宋_GB2312" w:hint="eastAsia"/>
          <w:sz w:val="32"/>
          <w:szCs w:val="32"/>
        </w:rPr>
        <w:t>本案轮侯查封</w:t>
      </w:r>
      <w:proofErr w:type="gramEnd"/>
      <w:r w:rsidR="004A1047">
        <w:rPr>
          <w:rFonts w:ascii="仿宋_GB2312" w:eastAsia="仿宋_GB2312" w:hint="eastAsia"/>
          <w:sz w:val="32"/>
          <w:szCs w:val="32"/>
        </w:rPr>
        <w:t>该不动产；本院于2022年8月23日预查封</w:t>
      </w:r>
      <w:r w:rsidR="004A1047" w:rsidRPr="004A1047">
        <w:rPr>
          <w:rFonts w:ascii="仿宋_GB2312" w:eastAsia="仿宋_GB2312" w:hint="eastAsia"/>
          <w:sz w:val="32"/>
          <w:szCs w:val="32"/>
        </w:rPr>
        <w:t>被执行人朱剑、熊月霞购买的登记在泰兴市祥瑞置业有限公司名下的位于泰兴市济川街道</w:t>
      </w:r>
      <w:proofErr w:type="gramStart"/>
      <w:r w:rsidR="004A1047" w:rsidRPr="004A1047">
        <w:rPr>
          <w:rFonts w:ascii="仿宋_GB2312" w:eastAsia="仿宋_GB2312" w:hint="eastAsia"/>
          <w:sz w:val="32"/>
          <w:szCs w:val="32"/>
        </w:rPr>
        <w:t>祥泰未来</w:t>
      </w:r>
      <w:proofErr w:type="gramEnd"/>
      <w:r w:rsidR="004A1047" w:rsidRPr="004A1047">
        <w:rPr>
          <w:rFonts w:ascii="仿宋_GB2312" w:eastAsia="仿宋_GB2312" w:hint="eastAsia"/>
          <w:sz w:val="32"/>
          <w:szCs w:val="32"/>
        </w:rPr>
        <w:t>城市花园（5号地块）36幢401室的房地产</w:t>
      </w:r>
      <w:r w:rsidR="004A1047">
        <w:rPr>
          <w:rFonts w:ascii="仿宋_GB2312" w:eastAsia="仿宋_GB2312" w:hint="eastAsia"/>
          <w:sz w:val="32"/>
          <w:szCs w:val="32"/>
        </w:rPr>
        <w:t>。</w:t>
      </w:r>
      <w:r w:rsidRPr="004A1047">
        <w:rPr>
          <w:rFonts w:ascii="仿宋_GB2312" w:eastAsia="仿宋_GB2312" w:hint="eastAsia"/>
          <w:sz w:val="32"/>
          <w:szCs w:val="32"/>
        </w:rPr>
        <w:t>依照《中华人民共和国民事诉讼法》第二百</w:t>
      </w:r>
      <w:r w:rsidR="00A63325" w:rsidRPr="004A1047">
        <w:rPr>
          <w:rFonts w:ascii="仿宋_GB2312" w:eastAsia="仿宋_GB2312" w:hint="eastAsia"/>
          <w:sz w:val="32"/>
          <w:szCs w:val="32"/>
        </w:rPr>
        <w:t>五</w:t>
      </w:r>
      <w:r w:rsidRPr="004A1047">
        <w:rPr>
          <w:rFonts w:ascii="仿宋_GB2312" w:eastAsia="仿宋_GB2312" w:hint="eastAsia"/>
          <w:sz w:val="32"/>
          <w:szCs w:val="32"/>
        </w:rPr>
        <w:t>十四条规定，裁定如下：</w:t>
      </w:r>
    </w:p>
    <w:p w:rsidR="004A1047" w:rsidRDefault="00E92474" w:rsidP="004A1047">
      <w:pPr>
        <w:spacing w:line="520" w:lineRule="exact"/>
        <w:ind w:rightChars="47" w:right="99" w:firstLineChars="200" w:firstLine="640"/>
        <w:rPr>
          <w:rFonts w:ascii="仿宋_GB2312" w:eastAsia="仿宋_GB2312"/>
          <w:sz w:val="32"/>
          <w:szCs w:val="32"/>
        </w:rPr>
      </w:pPr>
      <w:r>
        <w:rPr>
          <w:rFonts w:ascii="仿宋_GB2312" w:eastAsia="仿宋_GB2312"/>
          <w:noProof/>
          <w:sz w:val="32"/>
          <w:szCs w:val="32"/>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625.5pt;margin-top:525.1pt;width:127.5pt;height:127.5pt;z-index:-251655168;visibility:visible;mso-position-horizontal-relative:page;mso-position-vertical-relative:page" stroked="f">
            <v:imagedata r:id="rId6" o:title=""/>
            <w10:wrap anchorx="page" anchory="page"/>
          </v:shape>
          <w:control r:id="rId7" w:name="SignatureCtrl1" w:shapeid="_x0000_s1027"/>
        </w:pict>
      </w:r>
      <w:r w:rsidR="004A1047">
        <w:rPr>
          <w:rFonts w:ascii="仿宋_GB2312" w:eastAsia="仿宋_GB2312" w:hint="eastAsia"/>
          <w:sz w:val="32"/>
          <w:szCs w:val="32"/>
        </w:rPr>
        <w:t>一、</w:t>
      </w:r>
      <w:r w:rsidR="005F2246" w:rsidRPr="004A1047">
        <w:rPr>
          <w:rFonts w:ascii="仿宋_GB2312" w:eastAsia="仿宋_GB2312" w:hint="eastAsia"/>
          <w:sz w:val="32"/>
          <w:szCs w:val="32"/>
        </w:rPr>
        <w:t>拍卖</w:t>
      </w:r>
      <w:r w:rsidR="005F2246" w:rsidRPr="0031544C">
        <w:rPr>
          <w:rFonts w:ascii="仿宋_GB2312" w:eastAsia="仿宋_GB2312"/>
          <w:sz w:val="32"/>
          <w:szCs w:val="32"/>
        </w:rPr>
        <w:t>被执行人</w:t>
      </w:r>
      <w:r w:rsidR="004A1047" w:rsidRPr="004A1047">
        <w:rPr>
          <w:rFonts w:ascii="仿宋_GB2312" w:eastAsia="仿宋_GB2312" w:hint="eastAsia"/>
          <w:sz w:val="32"/>
          <w:szCs w:val="32"/>
        </w:rPr>
        <w:t>朱剑、熊月霞名下位于泰兴镇通江路24号505室的房地产</w:t>
      </w:r>
      <w:r w:rsidR="004A1047">
        <w:rPr>
          <w:rFonts w:ascii="仿宋_GB2312" w:eastAsia="仿宋_GB2312" w:hint="eastAsia"/>
          <w:sz w:val="32"/>
          <w:szCs w:val="32"/>
        </w:rPr>
        <w:t>【</w:t>
      </w:r>
      <w:r w:rsidR="004A1047" w:rsidRPr="004A1047">
        <w:rPr>
          <w:rFonts w:ascii="仿宋_GB2312" w:eastAsia="仿宋_GB2312" w:hint="eastAsia"/>
          <w:sz w:val="32"/>
          <w:szCs w:val="32"/>
        </w:rPr>
        <w:t>含附属物</w:t>
      </w:r>
      <w:r w:rsidR="004A1047">
        <w:rPr>
          <w:rFonts w:ascii="仿宋_GB2312" w:eastAsia="仿宋_GB2312" w:hint="eastAsia"/>
          <w:sz w:val="32"/>
          <w:szCs w:val="32"/>
        </w:rPr>
        <w:t>，不动产权证号：113402，土地证号：</w:t>
      </w:r>
      <w:r w:rsidR="004A1047" w:rsidRPr="004A1047">
        <w:rPr>
          <w:rFonts w:ascii="仿宋_GB2312" w:eastAsia="仿宋_GB2312" w:hint="eastAsia"/>
          <w:sz w:val="32"/>
          <w:szCs w:val="32"/>
        </w:rPr>
        <w:t>泰国用（</w:t>
      </w:r>
      <w:r w:rsidR="004A1047">
        <w:rPr>
          <w:rFonts w:ascii="仿宋_GB2312" w:eastAsia="仿宋_GB2312" w:hint="eastAsia"/>
          <w:sz w:val="32"/>
          <w:szCs w:val="32"/>
        </w:rPr>
        <w:t>2009</w:t>
      </w:r>
      <w:r w:rsidR="004A1047" w:rsidRPr="004A1047">
        <w:rPr>
          <w:rFonts w:ascii="仿宋_GB2312" w:eastAsia="仿宋_GB2312" w:hint="eastAsia"/>
          <w:sz w:val="32"/>
          <w:szCs w:val="32"/>
        </w:rPr>
        <w:t>)第4312685号</w:t>
      </w:r>
      <w:r w:rsidR="004A1047">
        <w:rPr>
          <w:rFonts w:ascii="仿宋_GB2312" w:eastAsia="仿宋_GB2312" w:hint="eastAsia"/>
          <w:sz w:val="32"/>
          <w:szCs w:val="32"/>
        </w:rPr>
        <w:t>】。</w:t>
      </w:r>
    </w:p>
    <w:p w:rsidR="005F2246" w:rsidRDefault="004A1047" w:rsidP="004A1047">
      <w:pPr>
        <w:spacing w:line="520" w:lineRule="exact"/>
        <w:ind w:rightChars="47" w:right="99" w:firstLineChars="200" w:firstLine="640"/>
        <w:rPr>
          <w:rFonts w:ascii="仿宋_GB2312" w:eastAsia="仿宋_GB2312"/>
          <w:sz w:val="32"/>
          <w:szCs w:val="32"/>
        </w:rPr>
      </w:pPr>
      <w:r>
        <w:rPr>
          <w:rFonts w:ascii="仿宋_GB2312" w:eastAsia="仿宋_GB2312" w:hint="eastAsia"/>
          <w:sz w:val="32"/>
          <w:szCs w:val="32"/>
        </w:rPr>
        <w:t>二、拍卖</w:t>
      </w:r>
      <w:r w:rsidRPr="004A1047">
        <w:rPr>
          <w:rFonts w:ascii="仿宋_GB2312" w:eastAsia="仿宋_GB2312" w:hint="eastAsia"/>
          <w:sz w:val="32"/>
          <w:szCs w:val="32"/>
        </w:rPr>
        <w:t>被执行人朱剑、熊月霞购买的登记在泰兴市祥瑞置业有限公司名下的位于泰兴市济川街道</w:t>
      </w:r>
      <w:proofErr w:type="gramStart"/>
      <w:r w:rsidRPr="004A1047">
        <w:rPr>
          <w:rFonts w:ascii="仿宋_GB2312" w:eastAsia="仿宋_GB2312" w:hint="eastAsia"/>
          <w:sz w:val="32"/>
          <w:szCs w:val="32"/>
        </w:rPr>
        <w:t>祥泰未来</w:t>
      </w:r>
      <w:proofErr w:type="gramEnd"/>
      <w:r w:rsidRPr="004A1047">
        <w:rPr>
          <w:rFonts w:ascii="仿宋_GB2312" w:eastAsia="仿宋_GB2312" w:hint="eastAsia"/>
          <w:sz w:val="32"/>
          <w:szCs w:val="32"/>
        </w:rPr>
        <w:t>城市花园（5号地块）36幢401室的房地产</w:t>
      </w:r>
      <w:r>
        <w:rPr>
          <w:rFonts w:ascii="仿宋_GB2312" w:eastAsia="仿宋_GB2312" w:hint="eastAsia"/>
          <w:sz w:val="32"/>
          <w:szCs w:val="32"/>
        </w:rPr>
        <w:t>【含附属物，不动产权证号：苏（2020）泰兴市不动产权第0010627号】。</w:t>
      </w:r>
    </w:p>
    <w:p w:rsidR="005F2246" w:rsidRPr="004A1047" w:rsidRDefault="005F2246" w:rsidP="004A1047">
      <w:pPr>
        <w:spacing w:line="520" w:lineRule="exact"/>
        <w:ind w:rightChars="47" w:right="99" w:firstLineChars="200" w:firstLine="640"/>
        <w:rPr>
          <w:rFonts w:ascii="仿宋_GB2312" w:eastAsia="仿宋_GB2312"/>
          <w:sz w:val="32"/>
          <w:szCs w:val="32"/>
        </w:rPr>
      </w:pPr>
      <w:r w:rsidRPr="004A1047">
        <w:rPr>
          <w:rFonts w:ascii="仿宋_GB2312" w:eastAsia="仿宋_GB2312" w:hint="eastAsia"/>
          <w:sz w:val="32"/>
          <w:szCs w:val="32"/>
        </w:rPr>
        <w:t>本裁定书送达后即发生法律效力。</w:t>
      </w:r>
    </w:p>
    <w:p w:rsidR="005F2246" w:rsidRDefault="005F2246" w:rsidP="004A1047">
      <w:pPr>
        <w:spacing w:line="520" w:lineRule="exact"/>
        <w:ind w:firstLineChars="200" w:firstLine="640"/>
        <w:rPr>
          <w:rFonts w:ascii="仿宋_GB2312" w:eastAsia="仿宋_GB2312" w:hAnsi="仿宋"/>
          <w:sz w:val="32"/>
          <w:szCs w:val="32"/>
        </w:rPr>
      </w:pPr>
    </w:p>
    <w:p w:rsidR="005F2246" w:rsidRDefault="005F2246" w:rsidP="004A1047">
      <w:pPr>
        <w:spacing w:line="520" w:lineRule="exact"/>
        <w:ind w:firstLineChars="200" w:firstLine="640"/>
        <w:rPr>
          <w:rFonts w:ascii="仿宋_GB2312" w:eastAsia="仿宋_GB2312" w:hAnsi="仿宋"/>
          <w:sz w:val="32"/>
          <w:szCs w:val="32"/>
        </w:rPr>
      </w:pPr>
    </w:p>
    <w:p w:rsidR="00876BD2" w:rsidRDefault="00876BD2" w:rsidP="004A1047">
      <w:pPr>
        <w:spacing w:line="520" w:lineRule="exact"/>
        <w:ind w:rightChars="400" w:right="840"/>
        <w:jc w:val="right"/>
        <w:rPr>
          <w:rFonts w:ascii="仿宋_GB2312" w:eastAsia="仿宋_GB2312"/>
          <w:sz w:val="32"/>
          <w:szCs w:val="32"/>
        </w:rPr>
      </w:pPr>
      <w:r>
        <w:rPr>
          <w:rFonts w:ascii="仿宋_GB2312" w:eastAsia="仿宋_GB2312"/>
          <w:sz w:val="32"/>
          <w:szCs w:val="32"/>
        </w:rPr>
        <w:t xml:space="preserve">审    判    长      </w:t>
      </w:r>
      <w:r w:rsidR="00493DD4">
        <w:rPr>
          <w:rFonts w:ascii="仿宋_GB2312" w:eastAsia="仿宋_GB2312"/>
          <w:sz w:val="32"/>
          <w:szCs w:val="32"/>
        </w:rPr>
        <w:t>季江东</w:t>
      </w:r>
    </w:p>
    <w:p w:rsidR="00876BD2" w:rsidRDefault="00876BD2" w:rsidP="004A1047">
      <w:pPr>
        <w:spacing w:line="520" w:lineRule="exact"/>
        <w:ind w:rightChars="400" w:right="840"/>
        <w:jc w:val="right"/>
        <w:rPr>
          <w:rFonts w:ascii="仿宋_GB2312" w:eastAsia="仿宋_GB2312"/>
          <w:sz w:val="32"/>
          <w:szCs w:val="32"/>
        </w:rPr>
      </w:pPr>
      <w:r>
        <w:rPr>
          <w:rFonts w:ascii="仿宋_GB2312" w:eastAsia="仿宋_GB2312"/>
          <w:sz w:val="32"/>
          <w:szCs w:val="32"/>
        </w:rPr>
        <w:t xml:space="preserve"> 审    判    员      陈建忠</w:t>
      </w:r>
    </w:p>
    <w:p w:rsidR="00876BD2" w:rsidRDefault="00876BD2" w:rsidP="004A1047">
      <w:pPr>
        <w:spacing w:line="520" w:lineRule="exact"/>
        <w:ind w:rightChars="400" w:right="840"/>
        <w:jc w:val="right"/>
        <w:rPr>
          <w:rFonts w:ascii="仿宋_GB2312" w:eastAsia="仿宋_GB2312"/>
          <w:sz w:val="32"/>
          <w:szCs w:val="32"/>
        </w:rPr>
      </w:pPr>
      <w:r>
        <w:rPr>
          <w:rFonts w:ascii="仿宋_GB2312" w:eastAsia="仿宋_GB2312"/>
          <w:sz w:val="32"/>
          <w:szCs w:val="32"/>
        </w:rPr>
        <w:t xml:space="preserve">审    判    员      </w:t>
      </w:r>
      <w:r w:rsidR="00493DD4">
        <w:rPr>
          <w:rFonts w:ascii="仿宋_GB2312" w:eastAsia="仿宋_GB2312"/>
          <w:sz w:val="32"/>
          <w:szCs w:val="32"/>
        </w:rPr>
        <w:t>丰海东</w:t>
      </w:r>
    </w:p>
    <w:p w:rsidR="00876BD2" w:rsidRDefault="00876BD2" w:rsidP="004A1047">
      <w:pPr>
        <w:spacing w:line="520" w:lineRule="exact"/>
        <w:ind w:rightChars="400" w:right="840"/>
        <w:jc w:val="right"/>
        <w:rPr>
          <w:rFonts w:ascii="仿宋_GB2312" w:eastAsia="仿宋_GB2312"/>
          <w:sz w:val="32"/>
          <w:szCs w:val="32"/>
        </w:rPr>
      </w:pPr>
    </w:p>
    <w:p w:rsidR="00876BD2" w:rsidRDefault="00876BD2" w:rsidP="004A1047">
      <w:pPr>
        <w:spacing w:line="520" w:lineRule="exact"/>
        <w:ind w:rightChars="400" w:right="840"/>
        <w:jc w:val="right"/>
        <w:rPr>
          <w:rFonts w:ascii="仿宋_GB2312" w:eastAsia="仿宋_GB2312"/>
          <w:sz w:val="32"/>
          <w:szCs w:val="32"/>
        </w:rPr>
      </w:pPr>
    </w:p>
    <w:p w:rsidR="00876BD2" w:rsidRPr="002C2C0A" w:rsidRDefault="00E92474" w:rsidP="004A1047">
      <w:pPr>
        <w:spacing w:line="520" w:lineRule="exact"/>
        <w:ind w:rightChars="400" w:right="840"/>
        <w:jc w:val="right"/>
        <w:rPr>
          <w:rFonts w:ascii="仿宋_GB2312" w:eastAsia="仿宋_GB2312"/>
          <w:spacing w:val="20"/>
          <w:sz w:val="32"/>
          <w:szCs w:val="32"/>
        </w:rPr>
      </w:pPr>
      <w:r w:rsidRPr="00E92474">
        <w:rPr>
          <w:rFonts w:ascii="仿宋_GB2312" w:eastAsia="仿宋_GB2312"/>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alt="hdww" style="position:absolute;margin-left:-149.6pt;margin-top:25.7pt;width:168pt;height:32.25pt;z-index:251659264;visibility:visible;mso-position-horizontal-relative:char;mso-position-vertical-relative:line">
            <v:imagedata r:id="rId8" o:title="hdww" chromakey="white"/>
          </v:shape>
        </w:pict>
      </w:r>
      <w:r w:rsidR="00876BD2">
        <w:rPr>
          <w:rFonts w:ascii="仿宋_GB2312" w:eastAsia="仿宋_GB2312"/>
          <w:spacing w:val="20"/>
          <w:sz w:val="32"/>
          <w:szCs w:val="32"/>
        </w:rPr>
        <w:t xml:space="preserve">    二</w:t>
      </w:r>
      <w:r w:rsidR="00876BD2">
        <w:rPr>
          <w:rFonts w:ascii="仿宋_GB2312" w:eastAsia="仿宋_GB2312" w:hint="eastAsia"/>
          <w:spacing w:val="20"/>
          <w:sz w:val="32"/>
          <w:szCs w:val="32"/>
        </w:rPr>
        <w:t>○</w:t>
      </w:r>
      <w:r w:rsidR="00876BD2">
        <w:rPr>
          <w:rFonts w:ascii="仿宋_GB2312" w:eastAsia="仿宋_GB2312"/>
          <w:spacing w:val="20"/>
          <w:sz w:val="32"/>
          <w:szCs w:val="32"/>
        </w:rPr>
        <w:t>二</w:t>
      </w:r>
      <w:r w:rsidR="00493DD4">
        <w:rPr>
          <w:rFonts w:ascii="仿宋_GB2312" w:eastAsia="仿宋_GB2312"/>
          <w:spacing w:val="20"/>
          <w:sz w:val="32"/>
          <w:szCs w:val="32"/>
        </w:rPr>
        <w:t>二</w:t>
      </w:r>
      <w:r w:rsidR="00876BD2">
        <w:rPr>
          <w:rFonts w:ascii="仿宋_GB2312" w:eastAsia="仿宋_GB2312" w:hAnsi="仿宋_GB2312" w:cs="仿宋_GB2312" w:hint="eastAsia"/>
          <w:spacing w:val="20"/>
          <w:sz w:val="32"/>
          <w:szCs w:val="32"/>
        </w:rPr>
        <w:t>年</w:t>
      </w:r>
      <w:r w:rsidR="004A1047">
        <w:rPr>
          <w:rFonts w:ascii="仿宋_GB2312" w:eastAsia="仿宋_GB2312" w:hAnsi="仿宋_GB2312" w:cs="仿宋_GB2312" w:hint="eastAsia"/>
          <w:spacing w:val="20"/>
          <w:sz w:val="32"/>
          <w:szCs w:val="32"/>
        </w:rPr>
        <w:t>九</w:t>
      </w:r>
      <w:r w:rsidR="00876BD2">
        <w:rPr>
          <w:rFonts w:ascii="仿宋_GB2312" w:eastAsia="仿宋_GB2312"/>
          <w:spacing w:val="20"/>
          <w:sz w:val="32"/>
          <w:szCs w:val="32"/>
        </w:rPr>
        <w:t>月</w:t>
      </w:r>
      <w:r w:rsidR="004A1047">
        <w:rPr>
          <w:rFonts w:ascii="仿宋_GB2312" w:eastAsia="仿宋_GB2312" w:hint="eastAsia"/>
          <w:spacing w:val="20"/>
          <w:sz w:val="32"/>
          <w:szCs w:val="32"/>
        </w:rPr>
        <w:t>二十一</w:t>
      </w:r>
      <w:r w:rsidR="00876BD2">
        <w:rPr>
          <w:rFonts w:ascii="仿宋_GB2312" w:eastAsia="仿宋_GB2312"/>
          <w:spacing w:val="20"/>
          <w:sz w:val="32"/>
          <w:szCs w:val="32"/>
        </w:rPr>
        <w:t>日</w:t>
      </w:r>
    </w:p>
    <w:p w:rsidR="00876BD2" w:rsidRDefault="00876BD2" w:rsidP="004A1047">
      <w:pPr>
        <w:spacing w:line="520" w:lineRule="exact"/>
        <w:ind w:rightChars="400" w:right="840"/>
        <w:jc w:val="right"/>
        <w:rPr>
          <w:rFonts w:ascii="仿宋_GB2312" w:eastAsia="仿宋_GB2312"/>
          <w:sz w:val="32"/>
          <w:szCs w:val="32"/>
        </w:rPr>
      </w:pPr>
    </w:p>
    <w:p w:rsidR="00876BD2" w:rsidRDefault="00876BD2" w:rsidP="004A1047">
      <w:pPr>
        <w:tabs>
          <w:tab w:val="left" w:pos="6660"/>
        </w:tabs>
        <w:spacing w:line="520" w:lineRule="exact"/>
        <w:ind w:rightChars="400" w:right="840"/>
        <w:jc w:val="right"/>
        <w:rPr>
          <w:rFonts w:ascii="仿宋_GB2312" w:eastAsia="仿宋_GB2312"/>
          <w:sz w:val="32"/>
          <w:szCs w:val="32"/>
        </w:rPr>
      </w:pPr>
      <w:r>
        <w:rPr>
          <w:rFonts w:ascii="仿宋_GB2312" w:eastAsia="仿宋_GB2312"/>
          <w:sz w:val="32"/>
          <w:szCs w:val="32"/>
        </w:rPr>
        <w:t xml:space="preserve">      书    记    员      </w:t>
      </w:r>
      <w:r w:rsidR="004A1047">
        <w:rPr>
          <w:rFonts w:ascii="仿宋_GB2312" w:eastAsia="仿宋_GB2312" w:hint="eastAsia"/>
          <w:sz w:val="32"/>
          <w:szCs w:val="32"/>
        </w:rPr>
        <w:t>徐  网</w:t>
      </w:r>
    </w:p>
    <w:sectPr w:rsidR="00876BD2" w:rsidSect="00584B8F">
      <w:footerReference w:type="even" r:id="rId9"/>
      <w:footerReference w:type="default" r:id="rId10"/>
      <w:pgSz w:w="11907" w:h="16840" w:code="9"/>
      <w:pgMar w:top="2098" w:right="1474" w:bottom="1985" w:left="1588" w:header="851" w:footer="992" w:gutter="57"/>
      <w:cols w:space="425"/>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03D" w:rsidRDefault="0046103D" w:rsidP="004A3ADE">
      <w:r>
        <w:separator/>
      </w:r>
    </w:p>
  </w:endnote>
  <w:endnote w:type="continuationSeparator" w:id="1">
    <w:p w:rsidR="0046103D" w:rsidRDefault="0046103D" w:rsidP="004A3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BD2" w:rsidRDefault="00E92474">
    <w:pPr>
      <w:pStyle w:val="a5"/>
    </w:pPr>
    <w:r w:rsidRPr="00E92474">
      <w:fldChar w:fldCharType="begin"/>
    </w:r>
    <w:r w:rsidR="002C27CD">
      <w:instrText xml:space="preserve"> PAGE   \* MERGEFORMAT </w:instrText>
    </w:r>
    <w:r w:rsidRPr="00E92474">
      <w:fldChar w:fldCharType="separate"/>
    </w:r>
    <w:r w:rsidR="00D62E4A" w:rsidRPr="00D62E4A">
      <w:rPr>
        <w:noProof/>
        <w:lang w:val="zh-CN"/>
      </w:rPr>
      <w:t>2</w:t>
    </w:r>
    <w:r>
      <w:rPr>
        <w:noProof/>
        <w:lang w:val="zh-CN"/>
      </w:rPr>
      <w:fldChar w:fldCharType="end"/>
    </w:r>
  </w:p>
  <w:p w:rsidR="00876BD2" w:rsidRDefault="00876BD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BD2" w:rsidRDefault="00E92474">
    <w:pPr>
      <w:pStyle w:val="a5"/>
      <w:jc w:val="right"/>
    </w:pPr>
    <w:r w:rsidRPr="00E92474">
      <w:fldChar w:fldCharType="begin"/>
    </w:r>
    <w:r w:rsidR="002C27CD">
      <w:instrText xml:space="preserve"> PAGE   \* MERGEFORMAT </w:instrText>
    </w:r>
    <w:r w:rsidRPr="00E92474">
      <w:fldChar w:fldCharType="separate"/>
    </w:r>
    <w:r w:rsidR="00D62E4A" w:rsidRPr="00D62E4A">
      <w:rPr>
        <w:noProof/>
        <w:lang w:val="zh-CN"/>
      </w:rPr>
      <w:t>1</w:t>
    </w:r>
    <w:r>
      <w:rPr>
        <w:noProof/>
        <w:lang w:val="zh-CN"/>
      </w:rPr>
      <w:fldChar w:fldCharType="end"/>
    </w:r>
  </w:p>
  <w:p w:rsidR="00876BD2" w:rsidRDefault="00876B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03D" w:rsidRDefault="0046103D" w:rsidP="004A3ADE">
      <w:r>
        <w:separator/>
      </w:r>
    </w:p>
  </w:footnote>
  <w:footnote w:type="continuationSeparator" w:id="1">
    <w:p w:rsidR="0046103D" w:rsidRDefault="0046103D" w:rsidP="004A3A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stylePaneFormatFilter w:val="3F01"/>
  <w:defaultTabStop w:val="425"/>
  <w:doNotHyphenateCaps/>
  <w:evenAndOddHeaders/>
  <w:drawingGridHorizontalSpacing w:val="105"/>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4CDB50B6-B006-4280-A0A2-BF9BE5EF03E3}" w:val="CKQsVf7uHA3RLbeWZY=o0ygkPTX9rtd5hUGax6lJqMEnj1ipD8vFNB4SOI/m+zw2c"/>
    <w:docVar w:name="DocumentID" w:val="{221D9431-69B5-4BA8-9073-52FB6F0FFC5C}"/>
  </w:docVars>
  <w:rsids>
    <w:rsidRoot w:val="004A1047"/>
    <w:rsid w:val="00222895"/>
    <w:rsid w:val="002775FD"/>
    <w:rsid w:val="0029162D"/>
    <w:rsid w:val="002C27CD"/>
    <w:rsid w:val="002C2C0A"/>
    <w:rsid w:val="0031544C"/>
    <w:rsid w:val="00346FBB"/>
    <w:rsid w:val="0046103D"/>
    <w:rsid w:val="00493DD4"/>
    <w:rsid w:val="004A1047"/>
    <w:rsid w:val="004A3859"/>
    <w:rsid w:val="004A3ADE"/>
    <w:rsid w:val="004A42BF"/>
    <w:rsid w:val="00584B8F"/>
    <w:rsid w:val="005F2246"/>
    <w:rsid w:val="00727B97"/>
    <w:rsid w:val="00876BD2"/>
    <w:rsid w:val="0090413E"/>
    <w:rsid w:val="00941536"/>
    <w:rsid w:val="00A63325"/>
    <w:rsid w:val="00A914B8"/>
    <w:rsid w:val="00B374DD"/>
    <w:rsid w:val="00BC6A2B"/>
    <w:rsid w:val="00BF37F8"/>
    <w:rsid w:val="00D02FA3"/>
    <w:rsid w:val="00D2237B"/>
    <w:rsid w:val="00D62E4A"/>
    <w:rsid w:val="00E92474"/>
    <w:rsid w:val="00FD4B8A"/>
  </w:rsids>
  <m:mathPr>
    <m:mathFont m:val="Cambria Math"/>
    <m:brkBin m:val="before"/>
    <m:brkBinSub m:val="--"/>
    <m:smallFrac/>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locked="0" w:semiHidden="1" w:uiPriority="99" w:unhideWhenUsed="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4B8F"/>
    <w:pPr>
      <w:widowControl w:val="0"/>
      <w:adjustRightInd w:val="0"/>
      <w:jc w:val="both"/>
      <w:textAlignment w:val="baseline"/>
    </w:pPr>
    <w:rPr>
      <w:szCs w:val="21"/>
    </w:rPr>
  </w:style>
  <w:style w:type="paragraph" w:styleId="1">
    <w:name w:val="heading 1"/>
    <w:basedOn w:val="a"/>
    <w:next w:val="a"/>
    <w:link w:val="1Char"/>
    <w:uiPriority w:val="9"/>
    <w:qFormat/>
    <w:locked/>
    <w:rsid w:val="00584B8F"/>
    <w:pPr>
      <w:keepNext/>
      <w:jc w:val="center"/>
      <w:outlineLvl w:val="0"/>
    </w:pPr>
    <w:rPr>
      <w:rFonts w:ascii="宋体" w:cs="宋体"/>
      <w:b/>
      <w:bCs/>
      <w:color w:val="FF0000"/>
      <w:kern w:val="0"/>
      <w:sz w:val="44"/>
      <w:szCs w:val="44"/>
    </w:rPr>
  </w:style>
  <w:style w:type="paragraph" w:styleId="2">
    <w:name w:val="heading 2"/>
    <w:basedOn w:val="a"/>
    <w:next w:val="a0"/>
    <w:link w:val="2Char"/>
    <w:uiPriority w:val="9"/>
    <w:qFormat/>
    <w:locked/>
    <w:rsid w:val="00584B8F"/>
    <w:pPr>
      <w:keepNext/>
      <w:jc w:val="right"/>
      <w:outlineLvl w:val="1"/>
    </w:pPr>
    <w:rPr>
      <w:rFonts w:ascii="仿宋_GB2312" w:eastAsia="仿宋_GB2312" w:cs="仿宋_GB2312"/>
      <w:color w:val="000080"/>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locked/>
    <w:rsid w:val="00584B8F"/>
    <w:rPr>
      <w:rFonts w:cs="Times New Roman"/>
      <w:b/>
      <w:bCs/>
      <w:kern w:val="44"/>
      <w:sz w:val="44"/>
      <w:szCs w:val="44"/>
    </w:rPr>
  </w:style>
  <w:style w:type="character" w:customStyle="1" w:styleId="2Char">
    <w:name w:val="标题 2 Char"/>
    <w:basedOn w:val="a1"/>
    <w:link w:val="2"/>
    <w:uiPriority w:val="9"/>
    <w:semiHidden/>
    <w:locked/>
    <w:rsid w:val="00584B8F"/>
    <w:rPr>
      <w:rFonts w:ascii="Cambria" w:eastAsia="宋体" w:hAnsi="Cambria" w:cs="Times New Roman"/>
      <w:b/>
      <w:bCs/>
      <w:sz w:val="32"/>
      <w:szCs w:val="32"/>
    </w:rPr>
  </w:style>
  <w:style w:type="paragraph" w:styleId="a0">
    <w:name w:val="Normal Indent"/>
    <w:basedOn w:val="a"/>
    <w:uiPriority w:val="99"/>
    <w:locked/>
    <w:rsid w:val="00584B8F"/>
    <w:pPr>
      <w:ind w:firstLine="420"/>
    </w:pPr>
  </w:style>
  <w:style w:type="paragraph" w:styleId="a4">
    <w:name w:val="header"/>
    <w:basedOn w:val="a"/>
    <w:link w:val="Char"/>
    <w:uiPriority w:val="99"/>
    <w:semiHidden/>
    <w:locked/>
    <w:rsid w:val="004A3A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locked/>
    <w:rsid w:val="004A3ADE"/>
    <w:rPr>
      <w:rFonts w:cs="Times New Roman"/>
      <w:sz w:val="18"/>
      <w:szCs w:val="18"/>
    </w:rPr>
  </w:style>
  <w:style w:type="paragraph" w:styleId="a5">
    <w:name w:val="footer"/>
    <w:basedOn w:val="a"/>
    <w:link w:val="Char0"/>
    <w:uiPriority w:val="99"/>
    <w:locked/>
    <w:rsid w:val="004A3ADE"/>
    <w:pPr>
      <w:tabs>
        <w:tab w:val="center" w:pos="4153"/>
        <w:tab w:val="right" w:pos="8306"/>
      </w:tabs>
      <w:snapToGrid w:val="0"/>
      <w:jc w:val="left"/>
    </w:pPr>
    <w:rPr>
      <w:sz w:val="18"/>
      <w:szCs w:val="18"/>
    </w:rPr>
  </w:style>
  <w:style w:type="character" w:customStyle="1" w:styleId="Char0">
    <w:name w:val="页脚 Char"/>
    <w:basedOn w:val="a1"/>
    <w:link w:val="a5"/>
    <w:uiPriority w:val="99"/>
    <w:locked/>
    <w:rsid w:val="004A3ADE"/>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"/>
  <ax:ocxPr ax:name="SelectIndex" ax:value="0"/>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651</Characters>
  <Application>Microsoft Office Word</Application>
  <DocSecurity>0</DocSecurity>
  <Lines>5</Lines>
  <Paragraphs>1</Paragraphs>
  <ScaleCrop>false</ScaleCrop>
  <Company>zd</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¹ãÖÝÊÐÖÐ¼¶ÈËÃñ¡¡¡¡ì¡¡ì¡¡¡¡ì¬Ôº</dc:title>
  <dc:creator>wh</dc:creator>
  <cp:lastModifiedBy>叶鑫</cp:lastModifiedBy>
  <cp:revision>2</cp:revision>
  <dcterms:created xsi:type="dcterms:W3CDTF">2022-12-08T06:16:00Z</dcterms:created>
  <dcterms:modified xsi:type="dcterms:W3CDTF">2022-12-08T06:16:00Z</dcterms:modified>
</cp:coreProperties>
</file>