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5" w:rsidRDefault="00E86DD5" w:rsidP="00E86DD5">
      <w:pPr>
        <w:spacing w:line="540" w:lineRule="exact"/>
        <w:jc w:val="center"/>
        <w:rPr>
          <w:rFonts w:ascii="Times New Roman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宋体" w:hint="eastAsia"/>
          <w:b/>
          <w:bCs/>
          <w:sz w:val="44"/>
          <w:szCs w:val="44"/>
        </w:rPr>
        <w:t>辽宁省大连市中级人民法院</w:t>
      </w:r>
    </w:p>
    <w:p w:rsidR="00E86DD5" w:rsidRDefault="00E86DD5" w:rsidP="00E86DD5">
      <w:pPr>
        <w:spacing w:line="540" w:lineRule="exact"/>
        <w:jc w:val="center"/>
        <w:rPr>
          <w:rFonts w:ascii="Times New Roman" w:hAnsi="宋体" w:hint="eastAsia"/>
          <w:b/>
          <w:bCs/>
          <w:sz w:val="44"/>
          <w:szCs w:val="44"/>
        </w:rPr>
      </w:pPr>
      <w:r>
        <w:rPr>
          <w:rFonts w:ascii="Times New Roman" w:hAnsi="宋体" w:hint="eastAsia"/>
          <w:b/>
          <w:bCs/>
          <w:sz w:val="44"/>
          <w:szCs w:val="44"/>
        </w:rPr>
        <w:t>执行裁定书</w:t>
      </w:r>
    </w:p>
    <w:p w:rsidR="00BE2D9D" w:rsidRDefault="00BE2D9D" w:rsidP="008B697A">
      <w:pPr>
        <w:jc w:val="right"/>
        <w:rPr>
          <w:rFonts w:ascii="仿宋_GB2312" w:eastAsia="仿宋_GB2312"/>
          <w:sz w:val="32"/>
          <w:szCs w:val="32"/>
        </w:rPr>
      </w:pPr>
      <w:r w:rsidRPr="009359C8">
        <w:rPr>
          <w:rFonts w:ascii="仿宋_GB2312" w:eastAsia="仿宋_GB2312" w:hint="eastAsia"/>
          <w:sz w:val="32"/>
          <w:szCs w:val="32"/>
        </w:rPr>
        <w:t>（2022）辽02执恢</w:t>
      </w:r>
      <w:r>
        <w:rPr>
          <w:rFonts w:ascii="仿宋_GB2312" w:eastAsia="仿宋_GB2312" w:hint="eastAsia"/>
          <w:sz w:val="32"/>
          <w:szCs w:val="32"/>
        </w:rPr>
        <w:t>25</w:t>
      </w:r>
      <w:r w:rsidRPr="009359C8">
        <w:rPr>
          <w:rFonts w:ascii="仿宋_GB2312" w:eastAsia="仿宋_GB2312" w:hint="eastAsia"/>
          <w:sz w:val="32"/>
          <w:szCs w:val="32"/>
        </w:rPr>
        <w:t>号</w:t>
      </w:r>
    </w:p>
    <w:p w:rsidR="00BE2D9D" w:rsidRPr="008B697A" w:rsidRDefault="00BE2D9D" w:rsidP="008B697A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B697A">
        <w:rPr>
          <w:rFonts w:ascii="仿宋_GB2312" w:eastAsia="仿宋_GB2312" w:hint="eastAsia"/>
          <w:sz w:val="32"/>
          <w:szCs w:val="32"/>
        </w:rPr>
        <w:t>申请执行人:</w:t>
      </w:r>
      <w:r w:rsidRPr="008B697A">
        <w:rPr>
          <w:rFonts w:ascii="仿宋_GB2312" w:eastAsia="仿宋_GB2312" w:hAnsi="仿宋" w:hint="eastAsia"/>
          <w:sz w:val="32"/>
          <w:szCs w:val="32"/>
        </w:rPr>
        <w:t xml:space="preserve"> 大连银行股份有限公司，住所地：辽宁省大连市中山区中山路88号。</w:t>
      </w:r>
    </w:p>
    <w:p w:rsidR="00BE2D9D" w:rsidRPr="008B697A" w:rsidRDefault="00BE2D9D" w:rsidP="008B697A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8B697A">
        <w:rPr>
          <w:rFonts w:ascii="仿宋_GB2312" w:eastAsia="仿宋_GB2312" w:hAnsi="仿宋" w:hint="eastAsia"/>
          <w:sz w:val="32"/>
          <w:szCs w:val="32"/>
        </w:rPr>
        <w:t>法定代表人：彭寿斌，系董事长。</w:t>
      </w:r>
    </w:p>
    <w:p w:rsidR="00BE2D9D" w:rsidRPr="008B697A" w:rsidRDefault="00BE2D9D" w:rsidP="008B697A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8B697A">
        <w:rPr>
          <w:rFonts w:ascii="仿宋_GB2312" w:eastAsia="仿宋_GB2312" w:hint="eastAsia"/>
          <w:sz w:val="32"/>
          <w:szCs w:val="32"/>
        </w:rPr>
        <w:t>被执行人:锦联控股集团有限公司，住所地：辽宁省大连市中山区祝贺街35号。</w:t>
      </w:r>
    </w:p>
    <w:p w:rsidR="00BE2D9D" w:rsidRPr="008B697A" w:rsidRDefault="00BE2D9D" w:rsidP="008B697A">
      <w:pPr>
        <w:jc w:val="left"/>
        <w:rPr>
          <w:rFonts w:ascii="仿宋_GB2312" w:eastAsia="仿宋_GB2312" w:hint="eastAsia"/>
          <w:sz w:val="32"/>
          <w:szCs w:val="32"/>
        </w:rPr>
      </w:pPr>
      <w:r w:rsidRPr="008B697A">
        <w:rPr>
          <w:rFonts w:ascii="仿宋_GB2312" w:eastAsia="仿宋_GB2312" w:hint="eastAsia"/>
          <w:sz w:val="32"/>
          <w:szCs w:val="32"/>
        </w:rPr>
        <w:t>法定代表人：孙晓惠，系总经理。</w:t>
      </w:r>
    </w:p>
    <w:p w:rsidR="00BE2D9D" w:rsidRPr="008B697A" w:rsidRDefault="00BE2D9D" w:rsidP="008B697A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8B697A">
        <w:rPr>
          <w:rFonts w:ascii="仿宋_GB2312" w:eastAsia="仿宋_GB2312" w:hint="eastAsia"/>
          <w:sz w:val="32"/>
          <w:szCs w:val="32"/>
        </w:rPr>
        <w:t>被执行人：锦联地产集团有限公司，住所地：辽宁省大连市中山区祝贺街35号。</w:t>
      </w:r>
    </w:p>
    <w:p w:rsidR="00BE2D9D" w:rsidRPr="008B697A" w:rsidRDefault="00BE2D9D" w:rsidP="008B697A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8B697A">
        <w:rPr>
          <w:rFonts w:ascii="仿宋_GB2312" w:eastAsia="仿宋_GB2312" w:hint="eastAsia"/>
          <w:sz w:val="32"/>
          <w:szCs w:val="32"/>
        </w:rPr>
        <w:t>法定代表人：孙晓惠，系总经理。</w:t>
      </w:r>
    </w:p>
    <w:p w:rsidR="00BE2D9D" w:rsidRPr="008B697A" w:rsidRDefault="00BE2D9D" w:rsidP="008B697A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8B697A">
        <w:rPr>
          <w:rFonts w:ascii="仿宋_GB2312" w:eastAsia="仿宋_GB2312" w:hint="eastAsia"/>
          <w:sz w:val="32"/>
          <w:szCs w:val="32"/>
        </w:rPr>
        <w:t>本院在执行申请执行人</w:t>
      </w:r>
      <w:r w:rsidRPr="008B697A">
        <w:rPr>
          <w:rFonts w:ascii="仿宋_GB2312" w:eastAsia="仿宋_GB2312" w:hAnsi="仿宋" w:hint="eastAsia"/>
          <w:sz w:val="32"/>
          <w:szCs w:val="32"/>
        </w:rPr>
        <w:t>大连银行股份有限公司</w:t>
      </w:r>
      <w:r w:rsidRPr="008B697A">
        <w:rPr>
          <w:rFonts w:ascii="仿宋_GB2312" w:eastAsia="仿宋_GB2312" w:hint="eastAsia"/>
          <w:sz w:val="32"/>
          <w:szCs w:val="32"/>
        </w:rPr>
        <w:t>与被执行人锦联控股集团有限公司、锦联地产集团有限公司借款合同纠纷一案中，本院作出的（2019）辽02民初1249号民事判决书已发生法律效力，本院依法立案恢复执行。</w:t>
      </w:r>
    </w:p>
    <w:p w:rsidR="00BE2D9D" w:rsidRPr="008B697A" w:rsidRDefault="00BE2D9D" w:rsidP="008B697A">
      <w:pPr>
        <w:autoSpaceDE w:val="0"/>
        <w:autoSpaceDN w:val="0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8B697A">
        <w:rPr>
          <w:rFonts w:ascii="仿宋_GB2312" w:eastAsia="仿宋_GB2312" w:hint="eastAsia"/>
          <w:sz w:val="32"/>
          <w:szCs w:val="32"/>
        </w:rPr>
        <w:t>在执行过程中，本院查封了被执行人锦联地产集团有限公司名下24套房产（后附明细），并进行了评估，现根据申请执行人的申请，依照《中华人民共和国民事诉讼法》第二百五十一条规定，裁定如下：</w:t>
      </w:r>
    </w:p>
    <w:p w:rsidR="00BE2D9D" w:rsidRPr="008B697A" w:rsidRDefault="00BE2D9D" w:rsidP="008B697A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8B697A">
        <w:rPr>
          <w:rFonts w:ascii="仿宋_GB2312" w:eastAsia="仿宋_GB2312" w:hint="eastAsia"/>
          <w:sz w:val="32"/>
          <w:szCs w:val="32"/>
        </w:rPr>
        <w:t>拍卖被执行人锦联地产集团有限公司名下24套房产（详见明细）。</w:t>
      </w:r>
    </w:p>
    <w:p w:rsidR="00BE2D9D" w:rsidRDefault="00BE2D9D" w:rsidP="008B697A">
      <w:pPr>
        <w:autoSpaceDE w:val="0"/>
        <w:autoSpaceDN w:val="0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62EE9">
        <w:rPr>
          <w:rFonts w:ascii="仿宋_GB2312" w:eastAsia="仿宋_GB2312" w:hint="eastAsia"/>
          <w:sz w:val="32"/>
          <w:szCs w:val="32"/>
        </w:rPr>
        <w:lastRenderedPageBreak/>
        <w:t>本裁定送达后即发生法律效力。</w:t>
      </w:r>
    </w:p>
    <w:p w:rsidR="008B697A" w:rsidRDefault="008B697A" w:rsidP="008B697A">
      <w:pPr>
        <w:autoSpaceDE w:val="0"/>
        <w:autoSpaceDN w:val="0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8B697A" w:rsidRDefault="006152BB" w:rsidP="008B697A">
      <w:pPr>
        <w:wordWrap w:val="0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E8020D" wp14:editId="2DA369CA">
            <wp:simplePos x="0" y="0"/>
            <wp:positionH relativeFrom="column">
              <wp:posOffset>3152775</wp:posOffset>
            </wp:positionH>
            <wp:positionV relativeFrom="paragraph">
              <wp:posOffset>45720</wp:posOffset>
            </wp:positionV>
            <wp:extent cx="1691640" cy="1701165"/>
            <wp:effectExtent l="0" t="0" r="3810" b="0"/>
            <wp:wrapNone/>
            <wp:docPr id="1" name="wordSignPicture7db5c7aac8264031a5590a2e7b26ce87____1667270872____TOPISZERO" descr="wordSignPicture7db5c7aac8264031a5590a2e7b26ce87____1667270872____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97A" w:rsidRPr="009359C8">
        <w:rPr>
          <w:rFonts w:ascii="仿宋_GB2312" w:eastAsia="仿宋_GB2312" w:hint="eastAsia"/>
          <w:sz w:val="32"/>
          <w:szCs w:val="32"/>
        </w:rPr>
        <w:t xml:space="preserve">执 行 </w:t>
      </w:r>
      <w:r w:rsidR="008B697A">
        <w:rPr>
          <w:rFonts w:ascii="仿宋_GB2312" w:eastAsia="仿宋_GB2312" w:hint="eastAsia"/>
          <w:sz w:val="32"/>
          <w:szCs w:val="32"/>
        </w:rPr>
        <w:t>长</w:t>
      </w:r>
      <w:r w:rsidR="008B697A">
        <w:rPr>
          <w:rFonts w:ascii="仿宋_GB2312" w:eastAsia="仿宋_GB2312" w:hint="eastAsia"/>
          <w:sz w:val="32"/>
          <w:szCs w:val="32"/>
        </w:rPr>
        <w:t xml:space="preserve"> </w:t>
      </w:r>
      <w:r w:rsidR="008B697A" w:rsidRPr="009359C8">
        <w:rPr>
          <w:rFonts w:ascii="仿宋_GB2312" w:eastAsia="仿宋_GB2312" w:hint="eastAsia"/>
          <w:sz w:val="32"/>
          <w:szCs w:val="32"/>
        </w:rPr>
        <w:t xml:space="preserve"> </w:t>
      </w:r>
      <w:r w:rsidR="008B697A">
        <w:rPr>
          <w:rFonts w:ascii="仿宋_GB2312" w:eastAsia="仿宋_GB2312" w:hint="eastAsia"/>
          <w:sz w:val="32"/>
          <w:szCs w:val="32"/>
        </w:rPr>
        <w:t>黄  微</w:t>
      </w:r>
    </w:p>
    <w:p w:rsidR="008B697A" w:rsidRDefault="008B697A" w:rsidP="008B697A">
      <w:pPr>
        <w:ind w:right="640"/>
        <w:jc w:val="right"/>
        <w:rPr>
          <w:rFonts w:ascii="仿宋_GB2312" w:eastAsia="仿宋_GB2312"/>
          <w:sz w:val="32"/>
          <w:szCs w:val="32"/>
        </w:rPr>
      </w:pPr>
      <w:r w:rsidRPr="009359C8">
        <w:rPr>
          <w:rFonts w:ascii="仿宋_GB2312" w:eastAsia="仿宋_GB2312" w:hint="eastAsia"/>
          <w:sz w:val="32"/>
          <w:szCs w:val="32"/>
        </w:rPr>
        <w:t xml:space="preserve">执 行 员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359C8">
        <w:rPr>
          <w:rFonts w:ascii="仿宋_GB2312" w:eastAsia="仿宋_GB2312" w:hint="eastAsia"/>
          <w:sz w:val="32"/>
          <w:szCs w:val="32"/>
        </w:rPr>
        <w:t>丁君君</w:t>
      </w:r>
    </w:p>
    <w:p w:rsidR="008B697A" w:rsidRDefault="008B697A" w:rsidP="008B697A">
      <w:pPr>
        <w:ind w:right="640"/>
        <w:jc w:val="right"/>
        <w:rPr>
          <w:rFonts w:ascii="仿宋_GB2312" w:eastAsia="仿宋_GB2312"/>
          <w:sz w:val="32"/>
          <w:szCs w:val="32"/>
        </w:rPr>
      </w:pPr>
      <w:r w:rsidRPr="009359C8">
        <w:rPr>
          <w:rFonts w:ascii="仿宋_GB2312" w:eastAsia="仿宋_GB2312" w:hint="eastAsia"/>
          <w:sz w:val="32"/>
          <w:szCs w:val="32"/>
        </w:rPr>
        <w:t>执 行 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359C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张建文</w:t>
      </w:r>
    </w:p>
    <w:p w:rsidR="008B697A" w:rsidRDefault="008B697A" w:rsidP="008B697A">
      <w:pPr>
        <w:ind w:right="320"/>
        <w:jc w:val="right"/>
        <w:rPr>
          <w:rFonts w:ascii="仿宋_GB2312" w:eastAsia="仿宋_GB2312"/>
          <w:sz w:val="32"/>
          <w:szCs w:val="32"/>
        </w:rPr>
      </w:pPr>
      <w:r w:rsidRPr="009359C8">
        <w:rPr>
          <w:rFonts w:ascii="仿宋_GB2312" w:eastAsia="仿宋_GB2312" w:hint="eastAsia"/>
          <w:sz w:val="32"/>
          <w:szCs w:val="32"/>
        </w:rPr>
        <w:t>二O</w:t>
      </w:r>
      <w:r>
        <w:rPr>
          <w:rFonts w:ascii="仿宋_GB2312" w:eastAsia="仿宋_GB2312" w:hint="eastAsia"/>
          <w:sz w:val="32"/>
          <w:szCs w:val="32"/>
        </w:rPr>
        <w:t>二二年十一月一</w:t>
      </w:r>
      <w:r w:rsidRPr="009359C8">
        <w:rPr>
          <w:rFonts w:ascii="仿宋_GB2312" w:eastAsia="仿宋_GB2312" w:hint="eastAsia"/>
          <w:sz w:val="32"/>
          <w:szCs w:val="32"/>
        </w:rPr>
        <w:t>日</w:t>
      </w:r>
    </w:p>
    <w:p w:rsidR="008B697A" w:rsidRDefault="008B697A" w:rsidP="008B697A">
      <w:pPr>
        <w:ind w:right="640"/>
        <w:jc w:val="right"/>
        <w:rPr>
          <w:rFonts w:ascii="仿宋_GB2312" w:eastAsia="仿宋_GB2312" w:hint="eastAsia"/>
          <w:sz w:val="32"/>
          <w:szCs w:val="32"/>
        </w:rPr>
      </w:pPr>
      <w:r w:rsidRPr="009359C8">
        <w:rPr>
          <w:rFonts w:ascii="仿宋_GB2312" w:eastAsia="仿宋_GB2312" w:hint="eastAsia"/>
          <w:sz w:val="32"/>
          <w:szCs w:val="32"/>
        </w:rPr>
        <w:t>书 记 员  隋彦妍</w:t>
      </w:r>
    </w:p>
    <w:p w:rsidR="008B697A" w:rsidRPr="008B697A" w:rsidRDefault="008B697A" w:rsidP="008B697A">
      <w:pPr>
        <w:rPr>
          <w:rFonts w:ascii="仿宋_GB2312" w:eastAsia="仿宋_GB2312"/>
          <w:sz w:val="28"/>
          <w:szCs w:val="28"/>
        </w:rPr>
      </w:pPr>
      <w:r w:rsidRPr="008B697A">
        <w:rPr>
          <w:rFonts w:ascii="仿宋_GB2312" w:eastAsia="仿宋_GB2312" w:hint="eastAsia"/>
          <w:sz w:val="28"/>
          <w:szCs w:val="28"/>
        </w:rPr>
        <w:t>明细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954"/>
      </w:tblGrid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595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房屋自然状况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坐落：大连市普兰店区海莲园14号1单元15层1号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坐落：大连市普兰店区海莲园14号1单元15层3号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坐落：大连市普兰店区海莲园14号1单元3层1号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坐落：大连市普兰店区海莲园14号1单元4层1号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坐落：大连市普兰店区海莲园14号2单元16层3号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坐落：大连市普兰店区海莲园14号2单元3层3号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坐落：大连市普兰店区海莲园15号1单元15层1号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坐落：大连市普兰店区海莲园15号1单元15层3号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坐落：大连市普兰店区海莲园15号2单元11层3号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坐落：大连市普兰店区海莲园15号2单元14层1号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坐落：大连市普兰店区海莲园15号2单元16层1号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坐落：大连市普兰店区海莲园15号2单元16层3号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坐落：大连市普兰店区海莲园1号1单元2层1号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坐落：大连市普兰店区海莲园1号1单元3层1号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坐落：大连市普兰店区海莲园1号1单元8层1号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坐落：大连市普兰店区海莲园1号1单元8层3号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坐落：大连市普兰店区海莲园2号2单元8层3号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坐落：大连市普兰店区海莲园3号1单元8层1号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坐落：大连市普兰店区海莲园3号1单元8层3号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坐落：大连市普兰店区海莲园3号2单元8层1号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坐落：大连市普兰店区海莲园3号2单元8层3号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坐落：大连市普兰店区海莲园5号1单元8层1号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坐落：大连市普兰店区海莲园5号1单元8层3号</w:t>
            </w:r>
          </w:p>
        </w:tc>
      </w:tr>
      <w:tr w:rsidR="002B5273" w:rsidRPr="00552EF7" w:rsidTr="008B697A">
        <w:tc>
          <w:tcPr>
            <w:tcW w:w="1384" w:type="dxa"/>
            <w:vAlign w:val="center"/>
          </w:tcPr>
          <w:p w:rsidR="002B5273" w:rsidRPr="00552EF7" w:rsidRDefault="002B5273" w:rsidP="003D1798">
            <w:pPr>
              <w:jc w:val="center"/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5954" w:type="dxa"/>
          </w:tcPr>
          <w:p w:rsidR="002B5273" w:rsidRPr="00552EF7" w:rsidRDefault="002B5273" w:rsidP="003D1798">
            <w:pPr>
              <w:rPr>
                <w:rFonts w:ascii="仿宋_GB2312" w:eastAsia="仿宋_GB2312"/>
                <w:szCs w:val="21"/>
              </w:rPr>
            </w:pPr>
            <w:r w:rsidRPr="00552EF7">
              <w:rPr>
                <w:rFonts w:ascii="仿宋_GB2312" w:eastAsia="仿宋_GB2312" w:hint="eastAsia"/>
                <w:szCs w:val="21"/>
              </w:rPr>
              <w:t>坐落：大连市普兰店区海莲园5号2单元2层3号</w:t>
            </w:r>
          </w:p>
        </w:tc>
      </w:tr>
    </w:tbl>
    <w:p w:rsidR="00AF1B3C" w:rsidRPr="008B697A" w:rsidRDefault="00AF1B3C" w:rsidP="008B697A">
      <w:pPr>
        <w:rPr>
          <w:rFonts w:ascii="仿宋_GB2312" w:eastAsia="仿宋_GB2312" w:hAnsi="华文仿宋"/>
          <w:sz w:val="32"/>
          <w:szCs w:val="32"/>
        </w:rPr>
      </w:pPr>
    </w:p>
    <w:sectPr w:rsidR="00AF1B3C" w:rsidRPr="008B697A" w:rsidSect="005D7932">
      <w:headerReference w:type="default" r:id="rId8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AA" w:rsidRDefault="00914FAA" w:rsidP="00E86DD5">
      <w:r>
        <w:separator/>
      </w:r>
    </w:p>
  </w:endnote>
  <w:endnote w:type="continuationSeparator" w:id="0">
    <w:p w:rsidR="00914FAA" w:rsidRDefault="00914FAA" w:rsidP="00E8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??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?? Wester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AA" w:rsidRDefault="00914FAA" w:rsidP="00E86DD5">
      <w:r>
        <w:separator/>
      </w:r>
    </w:p>
  </w:footnote>
  <w:footnote w:type="continuationSeparator" w:id="0">
    <w:p w:rsidR="00914FAA" w:rsidRDefault="00914FAA" w:rsidP="00E8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C5" w:rsidRDefault="006E20FA" w:rsidP="006E20FA">
    <w:pPr>
      <w:pStyle w:val="a3"/>
      <w:p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pBdr>
    </w:pPr>
    <w:r>
      <w:t xml:space="preserve"> </w:t>
    </w:r>
    <w:r w:rsidR="005D7932">
      <w:t xml:space="preserve"> </w:t>
    </w:r>
    <w:r w:rsidR="00885CE3">
      <w:t xml:space="preserve"> </w:t>
    </w:r>
    <w:r w:rsidR="00685875">
      <w:t xml:space="preserve"> </w:t>
    </w:r>
    <w:r w:rsidR="000B4B69">
      <w:t xml:space="preserve"> </w:t>
    </w:r>
    <w:r w:rsidR="00757D54"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FVaq5GAJhN6S+nO5yoiGAq37Itw=" w:salt="YdaZWgd4PZSxFCfkZOszV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76"/>
    <w:rsid w:val="00030F36"/>
    <w:rsid w:val="00057CD7"/>
    <w:rsid w:val="000B4B69"/>
    <w:rsid w:val="00103060"/>
    <w:rsid w:val="001C60E7"/>
    <w:rsid w:val="001F331E"/>
    <w:rsid w:val="0023025F"/>
    <w:rsid w:val="002341CB"/>
    <w:rsid w:val="00290C98"/>
    <w:rsid w:val="002B5273"/>
    <w:rsid w:val="002F01D5"/>
    <w:rsid w:val="00351D11"/>
    <w:rsid w:val="003F36B5"/>
    <w:rsid w:val="0041137E"/>
    <w:rsid w:val="0041774C"/>
    <w:rsid w:val="00447ED1"/>
    <w:rsid w:val="004B3146"/>
    <w:rsid w:val="004F7151"/>
    <w:rsid w:val="00541015"/>
    <w:rsid w:val="005D7932"/>
    <w:rsid w:val="006152BB"/>
    <w:rsid w:val="006801F7"/>
    <w:rsid w:val="00685875"/>
    <w:rsid w:val="006E20FA"/>
    <w:rsid w:val="00732375"/>
    <w:rsid w:val="00757D54"/>
    <w:rsid w:val="00782A35"/>
    <w:rsid w:val="007A71E8"/>
    <w:rsid w:val="00824782"/>
    <w:rsid w:val="00840619"/>
    <w:rsid w:val="00885CE3"/>
    <w:rsid w:val="008B697A"/>
    <w:rsid w:val="008C6958"/>
    <w:rsid w:val="009005CA"/>
    <w:rsid w:val="00914FAA"/>
    <w:rsid w:val="00917A38"/>
    <w:rsid w:val="00951D69"/>
    <w:rsid w:val="0096101F"/>
    <w:rsid w:val="00962EE9"/>
    <w:rsid w:val="00A0435B"/>
    <w:rsid w:val="00A5751A"/>
    <w:rsid w:val="00A7521C"/>
    <w:rsid w:val="00A91A1A"/>
    <w:rsid w:val="00A920B5"/>
    <w:rsid w:val="00AF1B3C"/>
    <w:rsid w:val="00B115C8"/>
    <w:rsid w:val="00B13A48"/>
    <w:rsid w:val="00B25FC0"/>
    <w:rsid w:val="00BD0921"/>
    <w:rsid w:val="00BE2D9D"/>
    <w:rsid w:val="00C00173"/>
    <w:rsid w:val="00C00E76"/>
    <w:rsid w:val="00C0753E"/>
    <w:rsid w:val="00C96C67"/>
    <w:rsid w:val="00CC175D"/>
    <w:rsid w:val="00CE2648"/>
    <w:rsid w:val="00D83155"/>
    <w:rsid w:val="00E86DD5"/>
    <w:rsid w:val="00EB3F57"/>
    <w:rsid w:val="00F03F98"/>
    <w:rsid w:val="00F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D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D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5C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5CE3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F331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F331E"/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BE2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D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D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5C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5CE3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F331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F331E"/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BE2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黄微</dc:creator>
  <cp:lastModifiedBy>黄微</cp:lastModifiedBy>
  <cp:revision>3</cp:revision>
  <cp:lastPrinted>2022-06-14T09:58:00Z</cp:lastPrinted>
  <dcterms:created xsi:type="dcterms:W3CDTF">2022-11-01T02:48:00Z</dcterms:created>
  <dcterms:modified xsi:type="dcterms:W3CDTF">2022-11-01T02:48:00Z</dcterms:modified>
</cp:coreProperties>
</file>