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C7" w:rsidRDefault="005315C7" w:rsidP="005315C7">
      <w:pPr>
        <w:spacing w:line="840" w:lineRule="exact"/>
        <w:ind w:firstLineChars="0" w:firstLine="0"/>
        <w:jc w:val="center"/>
        <w:rPr>
          <w:rFonts w:ascii="华文中宋" w:eastAsia="华文中宋" w:hAnsi="华文中宋"/>
          <w:b/>
          <w:spacing w:val="100"/>
          <w:sz w:val="44"/>
        </w:rPr>
      </w:pPr>
      <w:r>
        <w:rPr>
          <w:rFonts w:ascii="华文中宋" w:eastAsia="华文中宋" w:hAnsi="华文中宋" w:hint="eastAsia"/>
          <w:b/>
          <w:spacing w:val="100"/>
          <w:sz w:val="44"/>
        </w:rPr>
        <w:t>杭州市临安区人民法院</w:t>
      </w:r>
    </w:p>
    <w:p w:rsidR="005315C7" w:rsidRDefault="005315C7" w:rsidP="005315C7">
      <w:pPr>
        <w:spacing w:line="500" w:lineRule="exact"/>
        <w:ind w:firstLineChars="0" w:firstLine="0"/>
        <w:rPr>
          <w:rFonts w:eastAsia="华文中宋"/>
          <w:color w:val="000000"/>
          <w:sz w:val="32"/>
          <w:szCs w:val="32"/>
        </w:rPr>
      </w:pPr>
      <w:r>
        <w:rPr>
          <w:rFonts w:eastAsia="华文中宋"/>
          <w:color w:val="000000"/>
          <w:sz w:val="21"/>
          <w:szCs w:val="32"/>
        </w:rPr>
        <w:t xml:space="preserve">         </w:t>
      </w:r>
    </w:p>
    <w:p w:rsidR="005315C7" w:rsidRDefault="005315C7" w:rsidP="005315C7">
      <w:pPr>
        <w:spacing w:line="500" w:lineRule="exact"/>
        <w:ind w:firstLineChars="0" w:firstLine="0"/>
        <w:jc w:val="center"/>
        <w:rPr>
          <w:rFonts w:eastAsia="华文中宋"/>
          <w:b/>
          <w:bCs/>
          <w:color w:val="000000"/>
          <w:sz w:val="52"/>
          <w:szCs w:val="52"/>
        </w:rPr>
      </w:pPr>
      <w:r>
        <w:rPr>
          <w:rFonts w:eastAsia="华文中宋" w:hint="eastAsia"/>
          <w:b/>
          <w:bCs/>
          <w:color w:val="000000"/>
          <w:sz w:val="52"/>
          <w:szCs w:val="52"/>
        </w:rPr>
        <w:t>执</w:t>
      </w:r>
      <w:r>
        <w:rPr>
          <w:rFonts w:eastAsia="华文中宋"/>
          <w:b/>
          <w:bCs/>
          <w:color w:val="000000"/>
          <w:sz w:val="52"/>
          <w:szCs w:val="52"/>
        </w:rPr>
        <w:t xml:space="preserve">  </w:t>
      </w:r>
      <w:r>
        <w:rPr>
          <w:rFonts w:eastAsia="华文中宋" w:hint="eastAsia"/>
          <w:b/>
          <w:bCs/>
          <w:color w:val="000000"/>
          <w:sz w:val="52"/>
          <w:szCs w:val="52"/>
        </w:rPr>
        <w:t>行</w:t>
      </w:r>
      <w:r>
        <w:rPr>
          <w:rFonts w:eastAsia="华文中宋"/>
          <w:b/>
          <w:bCs/>
          <w:color w:val="000000"/>
          <w:sz w:val="52"/>
          <w:szCs w:val="52"/>
        </w:rPr>
        <w:t xml:space="preserve">  </w:t>
      </w:r>
      <w:r>
        <w:rPr>
          <w:rFonts w:eastAsia="华文中宋" w:hint="eastAsia"/>
          <w:b/>
          <w:bCs/>
          <w:color w:val="000000"/>
          <w:sz w:val="52"/>
          <w:szCs w:val="52"/>
        </w:rPr>
        <w:t>裁　定</w:t>
      </w:r>
      <w:r>
        <w:rPr>
          <w:rFonts w:eastAsia="华文中宋"/>
          <w:b/>
          <w:bCs/>
          <w:color w:val="000000"/>
          <w:sz w:val="52"/>
          <w:szCs w:val="52"/>
        </w:rPr>
        <w:t xml:space="preserve">  </w:t>
      </w:r>
      <w:r>
        <w:rPr>
          <w:rFonts w:eastAsia="华文中宋" w:hint="eastAsia"/>
          <w:b/>
          <w:bCs/>
          <w:color w:val="000000"/>
          <w:sz w:val="52"/>
          <w:szCs w:val="52"/>
        </w:rPr>
        <w:t>书</w:t>
      </w:r>
    </w:p>
    <w:p w:rsidR="005315C7" w:rsidRDefault="005315C7" w:rsidP="005315C7">
      <w:pPr>
        <w:spacing w:line="520" w:lineRule="exact"/>
        <w:ind w:firstLineChars="0" w:firstLine="0"/>
        <w:rPr>
          <w:sz w:val="21"/>
        </w:rPr>
      </w:pPr>
      <w:r>
        <w:rPr>
          <w:rFonts w:eastAsia="华文中宋"/>
          <w:sz w:val="21"/>
        </w:rPr>
        <w:t xml:space="preserve">                    </w:t>
      </w:r>
      <w:r>
        <w:rPr>
          <w:sz w:val="21"/>
        </w:rPr>
        <w:t xml:space="preserve">        </w:t>
      </w:r>
    </w:p>
    <w:p w:rsidR="00035E20" w:rsidRPr="0044347D" w:rsidRDefault="00035E20" w:rsidP="00A75AE4">
      <w:pPr>
        <w:spacing w:line="380" w:lineRule="exact"/>
        <w:ind w:firstLineChars="0" w:firstLine="0"/>
        <w:jc w:val="right"/>
        <w:rPr>
          <w:rFonts w:ascii="仿宋" w:eastAsia="仿宋" w:hAnsi="仿宋"/>
          <w:sz w:val="32"/>
          <w:szCs w:val="32"/>
        </w:rPr>
      </w:pPr>
      <w:r w:rsidRPr="0044347D">
        <w:rPr>
          <w:rFonts w:ascii="仿宋" w:eastAsia="仿宋" w:hAnsi="仿宋" w:hint="eastAsia"/>
          <w:sz w:val="32"/>
          <w:szCs w:val="32"/>
        </w:rPr>
        <w:t>（</w:t>
      </w:r>
      <w:r w:rsidR="00EC1838">
        <w:rPr>
          <w:rFonts w:ascii="仿宋" w:eastAsia="仿宋" w:hAnsi="仿宋" w:hint="eastAsia"/>
          <w:sz w:val="32"/>
          <w:szCs w:val="32"/>
        </w:rPr>
        <w:t>202</w:t>
      </w:r>
      <w:r w:rsidR="00922835">
        <w:rPr>
          <w:rFonts w:ascii="仿宋" w:eastAsia="仿宋" w:hAnsi="仿宋" w:hint="eastAsia"/>
          <w:sz w:val="32"/>
          <w:szCs w:val="32"/>
        </w:rPr>
        <w:t>0</w:t>
      </w:r>
      <w:r w:rsidRPr="0044347D">
        <w:rPr>
          <w:rFonts w:ascii="仿宋" w:eastAsia="仿宋" w:hAnsi="仿宋" w:hint="eastAsia"/>
          <w:sz w:val="32"/>
          <w:szCs w:val="32"/>
        </w:rPr>
        <w:t>）浙</w:t>
      </w:r>
      <w:r w:rsidR="007524C2">
        <w:rPr>
          <w:rFonts w:ascii="仿宋" w:eastAsia="仿宋" w:hAnsi="仿宋"/>
          <w:sz w:val="32"/>
          <w:szCs w:val="32"/>
        </w:rPr>
        <w:t>01</w:t>
      </w:r>
      <w:r w:rsidR="007524C2">
        <w:rPr>
          <w:rFonts w:ascii="仿宋" w:eastAsia="仿宋" w:hAnsi="仿宋" w:hint="eastAsia"/>
          <w:sz w:val="32"/>
          <w:szCs w:val="32"/>
        </w:rPr>
        <w:t>12</w:t>
      </w:r>
      <w:r w:rsidRPr="0044347D">
        <w:rPr>
          <w:rFonts w:ascii="仿宋" w:eastAsia="仿宋" w:hAnsi="仿宋" w:hint="eastAsia"/>
          <w:sz w:val="32"/>
          <w:szCs w:val="32"/>
        </w:rPr>
        <w:t>执</w:t>
      </w:r>
      <w:r w:rsidR="00A75AE4">
        <w:rPr>
          <w:rFonts w:ascii="仿宋" w:eastAsia="仿宋" w:hAnsi="仿宋" w:hint="eastAsia"/>
          <w:sz w:val="32"/>
          <w:szCs w:val="32"/>
        </w:rPr>
        <w:t>507</w:t>
      </w:r>
      <w:r w:rsidRPr="0044347D">
        <w:rPr>
          <w:rFonts w:ascii="仿宋" w:eastAsia="仿宋" w:hAnsi="仿宋" w:hint="eastAsia"/>
          <w:sz w:val="32"/>
          <w:szCs w:val="32"/>
        </w:rPr>
        <w:t>号</w:t>
      </w:r>
    </w:p>
    <w:p w:rsidR="00A75AE4" w:rsidRPr="00A75AE4" w:rsidRDefault="00035E20" w:rsidP="00A75AE4">
      <w:pPr>
        <w:spacing w:line="380" w:lineRule="exact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  <w:r w:rsidRPr="0044347D">
        <w:rPr>
          <w:rFonts w:ascii="仿宋" w:eastAsia="仿宋" w:hAnsi="仿宋" w:cs="宋体"/>
          <w:sz w:val="32"/>
          <w:szCs w:val="20"/>
        </w:rPr>
        <w:t xml:space="preserve">    </w:t>
      </w:r>
      <w:r w:rsidR="00A75AE4" w:rsidRPr="00A75AE4">
        <w:rPr>
          <w:rFonts w:ascii="仿宋" w:eastAsia="仿宋" w:hAnsi="仿宋"/>
          <w:color w:val="000000"/>
          <w:sz w:val="32"/>
          <w:szCs w:val="32"/>
        </w:rPr>
        <w:t>申请执行人：何元明，男，1967年9月15日出生，住杭州市西湖区</w:t>
      </w:r>
      <w:r w:rsidR="007D5E79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A75AE4" w:rsidRPr="00A75AE4">
        <w:rPr>
          <w:rFonts w:ascii="仿宋" w:eastAsia="仿宋" w:hAnsi="仿宋"/>
          <w:color w:val="000000"/>
          <w:sz w:val="32"/>
          <w:szCs w:val="32"/>
        </w:rPr>
        <w:t>。</w:t>
      </w:r>
    </w:p>
    <w:p w:rsidR="00A75AE4" w:rsidRPr="00A75AE4" w:rsidRDefault="00A75AE4" w:rsidP="00A75AE4">
      <w:pPr>
        <w:spacing w:line="380" w:lineRule="exact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  <w:r w:rsidRPr="00A75AE4">
        <w:rPr>
          <w:rFonts w:ascii="仿宋" w:eastAsia="仿宋" w:hAnsi="仿宋"/>
          <w:color w:val="000000"/>
          <w:sz w:val="32"/>
          <w:szCs w:val="32"/>
        </w:rPr>
        <w:t xml:space="preserve">    申请执行人：林云平，女，1973年2月12日出生，住杭州市西湖区</w:t>
      </w:r>
      <w:r w:rsidR="007D5E79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75AE4">
        <w:rPr>
          <w:rFonts w:ascii="仿宋" w:eastAsia="仿宋" w:hAnsi="仿宋"/>
          <w:color w:val="000000"/>
          <w:sz w:val="32"/>
          <w:szCs w:val="32"/>
        </w:rPr>
        <w:t>。</w:t>
      </w:r>
    </w:p>
    <w:p w:rsidR="00A75AE4" w:rsidRPr="00A75AE4" w:rsidRDefault="00A75AE4" w:rsidP="00A75AE4">
      <w:pPr>
        <w:spacing w:line="380" w:lineRule="exact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  <w:r w:rsidRPr="00A75AE4">
        <w:rPr>
          <w:rFonts w:ascii="仿宋" w:eastAsia="仿宋" w:hAnsi="仿宋"/>
          <w:color w:val="000000"/>
          <w:sz w:val="32"/>
          <w:szCs w:val="32"/>
        </w:rPr>
        <w:t xml:space="preserve">    被执行人：舒向农，男，1975年10月23日出生，住浙江省杭州市临安区</w:t>
      </w:r>
      <w:r w:rsidR="007D5E79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75AE4">
        <w:rPr>
          <w:rFonts w:ascii="仿宋" w:eastAsia="仿宋" w:hAnsi="仿宋"/>
          <w:color w:val="000000"/>
          <w:sz w:val="32"/>
          <w:szCs w:val="32"/>
        </w:rPr>
        <w:t>。</w:t>
      </w:r>
    </w:p>
    <w:p w:rsidR="00A75AE4" w:rsidRPr="00A75AE4" w:rsidRDefault="00A75AE4" w:rsidP="00A75AE4">
      <w:pPr>
        <w:spacing w:line="380" w:lineRule="exact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  <w:r w:rsidRPr="00A75AE4">
        <w:rPr>
          <w:rFonts w:ascii="仿宋" w:eastAsia="仿宋" w:hAnsi="仿宋"/>
          <w:color w:val="000000"/>
          <w:sz w:val="32"/>
          <w:szCs w:val="32"/>
        </w:rPr>
        <w:t xml:space="preserve">    被执行人：陈松霞，女，1976年8月1日出生，住浙江省杭州市临安区</w:t>
      </w:r>
      <w:r w:rsidR="007D5E79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A75AE4">
        <w:rPr>
          <w:rFonts w:ascii="仿宋" w:eastAsia="仿宋" w:hAnsi="仿宋"/>
          <w:color w:val="000000"/>
          <w:sz w:val="32"/>
          <w:szCs w:val="32"/>
        </w:rPr>
        <w:t>。</w:t>
      </w:r>
    </w:p>
    <w:p w:rsidR="00A75AE4" w:rsidRPr="00A75AE4" w:rsidRDefault="00A75AE4" w:rsidP="00A75AE4">
      <w:pPr>
        <w:spacing w:line="38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A75AE4">
        <w:rPr>
          <w:rFonts w:ascii="仿宋" w:eastAsia="仿宋" w:hAnsi="仿宋" w:hint="eastAsia"/>
          <w:color w:val="000000"/>
          <w:sz w:val="32"/>
          <w:szCs w:val="32"/>
        </w:rPr>
        <w:t>本院在执行何元明、林云平申请执行舒向农、陈松霞民间借贷纠纷一案中，舒向农、陈松霞未履行已经发生法律效力的（2017）浙0185民初7567号民事调解书所确定义务。据此，依照《中华人民共和国民事诉讼法》第二百五十一条、第二百五十四条之规定，裁定如下：</w:t>
      </w:r>
    </w:p>
    <w:p w:rsidR="006B19EB" w:rsidRPr="00EC1838" w:rsidRDefault="00A75AE4" w:rsidP="00A75AE4">
      <w:pPr>
        <w:spacing w:line="38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A75AE4">
        <w:rPr>
          <w:rFonts w:ascii="仿宋" w:eastAsia="仿宋" w:hAnsi="仿宋" w:hint="eastAsia"/>
          <w:color w:val="000000"/>
          <w:sz w:val="32"/>
          <w:szCs w:val="32"/>
        </w:rPr>
        <w:t>拍卖被执行人舒向农、陈松霞名下位于杭州市临安区锦北街道碧桂苑10</w:t>
      </w:r>
      <w:r w:rsidRPr="00A75AE4">
        <w:rPr>
          <w:rFonts w:ascii="仿宋" w:eastAsia="仿宋" w:hAnsi="仿宋"/>
          <w:color w:val="000000"/>
          <w:sz w:val="32"/>
          <w:szCs w:val="32"/>
        </w:rPr>
        <w:t>(</w:t>
      </w:r>
      <w:r w:rsidRPr="00A75AE4">
        <w:rPr>
          <w:rFonts w:ascii="仿宋" w:eastAsia="仿宋" w:hAnsi="仿宋" w:hint="eastAsia"/>
          <w:color w:val="000000"/>
          <w:sz w:val="32"/>
          <w:szCs w:val="32"/>
        </w:rPr>
        <w:t>10幢703</w:t>
      </w:r>
      <w:r w:rsidRPr="00A75AE4">
        <w:rPr>
          <w:rFonts w:ascii="仿宋" w:eastAsia="仿宋" w:hAnsi="仿宋"/>
          <w:color w:val="000000"/>
          <w:sz w:val="32"/>
          <w:szCs w:val="32"/>
        </w:rPr>
        <w:t>)</w:t>
      </w:r>
      <w:r w:rsidRPr="00A75AE4">
        <w:rPr>
          <w:rFonts w:ascii="仿宋" w:eastAsia="仿宋" w:hAnsi="仿宋" w:hint="eastAsia"/>
          <w:color w:val="000000"/>
          <w:sz w:val="32"/>
          <w:szCs w:val="32"/>
        </w:rPr>
        <w:t>的不动产</w:t>
      </w:r>
      <w:r w:rsidRPr="00A75AE4">
        <w:rPr>
          <w:rFonts w:ascii="仿宋" w:eastAsia="仿宋" w:hAnsi="仿宋"/>
          <w:color w:val="000000"/>
          <w:sz w:val="32"/>
          <w:szCs w:val="32"/>
        </w:rPr>
        <w:t xml:space="preserve"> [</w:t>
      </w:r>
      <w:r w:rsidRPr="00A75AE4">
        <w:rPr>
          <w:rFonts w:ascii="仿宋" w:eastAsia="仿宋" w:hAnsi="仿宋" w:hint="eastAsia"/>
          <w:color w:val="000000"/>
          <w:sz w:val="32"/>
          <w:szCs w:val="32"/>
        </w:rPr>
        <w:t>权证号</w:t>
      </w:r>
      <w:r w:rsidRPr="00A75AE4">
        <w:rPr>
          <w:rFonts w:ascii="仿宋" w:eastAsia="仿宋" w:hAnsi="仿宋"/>
          <w:color w:val="000000"/>
          <w:sz w:val="32"/>
          <w:szCs w:val="32"/>
        </w:rPr>
        <w:t>:</w:t>
      </w:r>
      <w:r w:rsidRPr="00A75AE4">
        <w:rPr>
          <w:rFonts w:ascii="仿宋" w:eastAsia="仿宋" w:hAnsi="仿宋" w:hint="eastAsia"/>
          <w:color w:val="000000"/>
          <w:sz w:val="32"/>
          <w:szCs w:val="32"/>
        </w:rPr>
        <w:t>临房权证锦北字第300052262号、临房权证锦北字第300052263号、浙（2017）临安市不动产权第0012229号</w:t>
      </w:r>
      <w:r w:rsidRPr="00A75AE4">
        <w:rPr>
          <w:rFonts w:ascii="仿宋" w:eastAsia="仿宋" w:hAnsi="仿宋"/>
          <w:color w:val="000000"/>
          <w:sz w:val="32"/>
          <w:szCs w:val="32"/>
        </w:rPr>
        <w:t>]</w:t>
      </w:r>
      <w:r w:rsidRPr="00A75AE4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5315C7" w:rsidRPr="0044347D" w:rsidRDefault="006B19EB" w:rsidP="00A75AE4">
      <w:pPr>
        <w:spacing w:line="38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44347D">
        <w:rPr>
          <w:rFonts w:ascii="仿宋" w:eastAsia="仿宋" w:hAnsi="仿宋" w:hint="eastAsia"/>
          <w:color w:val="000000"/>
          <w:sz w:val="32"/>
          <w:szCs w:val="32"/>
        </w:rPr>
        <w:t>本裁定书送达后即发生法律效力。</w:t>
      </w:r>
    </w:p>
    <w:p w:rsidR="005315C7" w:rsidRDefault="005315C7" w:rsidP="00A75AE4">
      <w:pPr>
        <w:spacing w:line="380" w:lineRule="exact"/>
        <w:ind w:firstLineChars="0" w:firstLine="4815"/>
        <w:rPr>
          <w:rFonts w:ascii="仿宋" w:eastAsia="仿宋" w:hAnsi="仿宋"/>
          <w:color w:val="000000"/>
          <w:sz w:val="32"/>
          <w:szCs w:val="32"/>
        </w:rPr>
      </w:pPr>
    </w:p>
    <w:p w:rsidR="002C696D" w:rsidRDefault="002C696D" w:rsidP="00A75AE4">
      <w:pPr>
        <w:spacing w:line="380" w:lineRule="exact"/>
        <w:ind w:firstLineChars="0" w:firstLine="4815"/>
        <w:rPr>
          <w:rFonts w:ascii="仿宋" w:eastAsia="仿宋" w:hAnsi="仿宋"/>
          <w:color w:val="000000"/>
          <w:sz w:val="32"/>
          <w:szCs w:val="32"/>
        </w:rPr>
      </w:pPr>
    </w:p>
    <w:p w:rsidR="005315C7" w:rsidRPr="0044347D" w:rsidRDefault="005315C7" w:rsidP="00A75AE4">
      <w:pPr>
        <w:spacing w:line="380" w:lineRule="exact"/>
        <w:ind w:firstLineChars="1560" w:firstLine="4992"/>
        <w:rPr>
          <w:rFonts w:ascii="仿宋" w:eastAsia="仿宋" w:hAnsi="仿宋"/>
          <w:color w:val="000000"/>
          <w:sz w:val="32"/>
          <w:szCs w:val="32"/>
        </w:rPr>
      </w:pPr>
      <w:r w:rsidRPr="0044347D">
        <w:rPr>
          <w:rFonts w:ascii="仿宋" w:eastAsia="仿宋" w:hAnsi="仿宋" w:hint="eastAsia"/>
          <w:color w:val="000000"/>
          <w:sz w:val="32"/>
          <w:szCs w:val="32"/>
        </w:rPr>
        <w:t>执</w:t>
      </w:r>
      <w:r w:rsidRPr="0044347D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44347D">
        <w:rPr>
          <w:rFonts w:ascii="仿宋" w:eastAsia="仿宋" w:hAnsi="仿宋" w:hint="eastAsia"/>
          <w:color w:val="000000"/>
          <w:sz w:val="32"/>
          <w:szCs w:val="32"/>
        </w:rPr>
        <w:t>行</w:t>
      </w:r>
      <w:r w:rsidRPr="0044347D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44347D">
        <w:rPr>
          <w:rFonts w:ascii="仿宋" w:eastAsia="仿宋" w:hAnsi="仿宋" w:hint="eastAsia"/>
          <w:color w:val="000000"/>
          <w:sz w:val="32"/>
          <w:szCs w:val="32"/>
        </w:rPr>
        <w:t xml:space="preserve">员  </w:t>
      </w:r>
      <w:r w:rsidR="006B19EB">
        <w:rPr>
          <w:rFonts w:ascii="仿宋" w:eastAsia="仿宋" w:hAnsi="仿宋" w:hint="eastAsia"/>
          <w:color w:val="000000"/>
          <w:sz w:val="32"/>
          <w:szCs w:val="32"/>
        </w:rPr>
        <w:t>公     云</w:t>
      </w:r>
    </w:p>
    <w:p w:rsidR="005315C7" w:rsidRPr="0044347D" w:rsidRDefault="005315C7" w:rsidP="00A75AE4">
      <w:pPr>
        <w:spacing w:line="380" w:lineRule="exact"/>
        <w:ind w:firstLineChars="0" w:firstLine="0"/>
        <w:rPr>
          <w:rFonts w:ascii="仿宋" w:eastAsia="仿宋" w:hAnsi="仿宋"/>
          <w:color w:val="000000"/>
          <w:sz w:val="32"/>
          <w:szCs w:val="32"/>
        </w:rPr>
      </w:pPr>
    </w:p>
    <w:p w:rsidR="005315C7" w:rsidRPr="0044347D" w:rsidRDefault="00EC1838" w:rsidP="00A75AE4">
      <w:pPr>
        <w:spacing w:line="380" w:lineRule="exact"/>
        <w:ind w:leftChars="337" w:left="809" w:firstLineChars="700" w:firstLine="252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spacing w:val="20"/>
          <w:sz w:val="32"/>
          <w:szCs w:val="32"/>
        </w:rPr>
        <w:t xml:space="preserve">      </w:t>
      </w:r>
      <w:r w:rsidR="00913571">
        <w:rPr>
          <w:rFonts w:ascii="仿宋" w:eastAsia="仿宋" w:hAnsi="仿宋" w:hint="eastAsia"/>
          <w:color w:val="000000"/>
          <w:spacing w:val="20"/>
          <w:sz w:val="32"/>
          <w:szCs w:val="32"/>
        </w:rPr>
        <w:t xml:space="preserve"> </w:t>
      </w:r>
      <w:r w:rsidR="00C65720">
        <w:rPr>
          <w:rFonts w:ascii="仿宋" w:eastAsia="仿宋" w:hAnsi="仿宋" w:hint="eastAsia"/>
          <w:color w:val="000000"/>
          <w:spacing w:val="20"/>
          <w:sz w:val="32"/>
          <w:szCs w:val="32"/>
        </w:rPr>
        <w:t>二〇二二年十一月二十二</w:t>
      </w:r>
      <w:r w:rsidR="005315C7" w:rsidRPr="0044347D">
        <w:rPr>
          <w:rFonts w:ascii="仿宋" w:eastAsia="仿宋" w:hAnsi="仿宋" w:hint="eastAsia"/>
          <w:color w:val="000000"/>
          <w:spacing w:val="20"/>
          <w:sz w:val="32"/>
          <w:szCs w:val="32"/>
        </w:rPr>
        <w:t>日</w:t>
      </w:r>
    </w:p>
    <w:p w:rsidR="005315C7" w:rsidRPr="0044347D" w:rsidRDefault="005315C7" w:rsidP="00A75AE4">
      <w:pPr>
        <w:spacing w:line="380" w:lineRule="exact"/>
        <w:ind w:firstLine="640"/>
        <w:rPr>
          <w:rFonts w:ascii="仿宋" w:eastAsia="仿宋" w:hAnsi="仿宋"/>
          <w:color w:val="000000"/>
          <w:sz w:val="32"/>
          <w:szCs w:val="32"/>
        </w:rPr>
      </w:pPr>
      <w:r w:rsidRPr="0044347D">
        <w:rPr>
          <w:rFonts w:ascii="仿宋" w:eastAsia="仿宋" w:hAnsi="仿宋" w:hint="eastAsia"/>
          <w:color w:val="000000"/>
          <w:sz w:val="32"/>
          <w:szCs w:val="32"/>
        </w:rPr>
        <w:t>本件与原本核对无异</w:t>
      </w:r>
    </w:p>
    <w:p w:rsidR="00BD07C7" w:rsidRPr="009C15F8" w:rsidRDefault="005315C7" w:rsidP="00A75AE4">
      <w:pPr>
        <w:spacing w:line="380" w:lineRule="exact"/>
        <w:ind w:firstLineChars="1560" w:firstLine="4992"/>
        <w:rPr>
          <w:rFonts w:ascii="仿宋" w:eastAsia="仿宋" w:hAnsi="仿宋"/>
          <w:color w:val="000000"/>
          <w:sz w:val="32"/>
          <w:szCs w:val="32"/>
        </w:rPr>
      </w:pPr>
      <w:r w:rsidRPr="0044347D">
        <w:rPr>
          <w:rFonts w:ascii="仿宋" w:eastAsia="仿宋" w:hAnsi="仿宋" w:hint="eastAsia"/>
          <w:color w:val="000000"/>
          <w:sz w:val="32"/>
          <w:szCs w:val="32"/>
        </w:rPr>
        <w:t>书</w:t>
      </w:r>
      <w:r w:rsidRPr="0044347D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Pr="0044347D">
        <w:rPr>
          <w:rFonts w:ascii="仿宋" w:eastAsia="仿宋" w:hAnsi="仿宋" w:hint="eastAsia"/>
          <w:color w:val="000000"/>
          <w:sz w:val="32"/>
          <w:szCs w:val="32"/>
        </w:rPr>
        <w:t>记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Pr="0044347D">
        <w:rPr>
          <w:rFonts w:ascii="仿宋" w:eastAsia="仿宋" w:hAnsi="仿宋" w:hint="eastAsia"/>
          <w:color w:val="000000"/>
          <w:sz w:val="32"/>
          <w:szCs w:val="32"/>
        </w:rPr>
        <w:t>员</w:t>
      </w:r>
      <w:r w:rsidRPr="0044347D">
        <w:rPr>
          <w:rFonts w:ascii="仿宋" w:eastAsia="仿宋" w:hAnsi="仿宋"/>
          <w:color w:val="000000"/>
          <w:sz w:val="32"/>
          <w:szCs w:val="32"/>
        </w:rPr>
        <w:t xml:space="preserve">  </w:t>
      </w:r>
      <w:r w:rsidR="00EC1838">
        <w:rPr>
          <w:rFonts w:ascii="仿宋" w:eastAsia="仿宋" w:hAnsi="仿宋" w:hint="eastAsia"/>
          <w:color w:val="000000"/>
          <w:sz w:val="32"/>
          <w:szCs w:val="32"/>
        </w:rPr>
        <w:t>吴     凯</w:t>
      </w:r>
    </w:p>
    <w:sectPr w:rsidR="00BD07C7" w:rsidRPr="009C15F8" w:rsidSect="00531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96" w:rsidRDefault="004E6C96" w:rsidP="005315C7">
      <w:pPr>
        <w:spacing w:line="240" w:lineRule="auto"/>
        <w:ind w:firstLine="480"/>
      </w:pPr>
      <w:r>
        <w:separator/>
      </w:r>
    </w:p>
  </w:endnote>
  <w:endnote w:type="continuationSeparator" w:id="1">
    <w:p w:rsidR="004E6C96" w:rsidRDefault="004E6C96" w:rsidP="005315C7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0" w:rsidRDefault="004C0C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0" w:rsidRDefault="004C0C8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0" w:rsidRDefault="004C0C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96" w:rsidRDefault="004E6C96" w:rsidP="005315C7">
      <w:pPr>
        <w:spacing w:line="240" w:lineRule="auto"/>
        <w:ind w:firstLine="480"/>
      </w:pPr>
      <w:r>
        <w:separator/>
      </w:r>
    </w:p>
  </w:footnote>
  <w:footnote w:type="continuationSeparator" w:id="1">
    <w:p w:rsidR="004E6C96" w:rsidRDefault="004E6C96" w:rsidP="005315C7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0" w:rsidRDefault="004C0C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0" w:rsidRDefault="004C0C80" w:rsidP="004C0C8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0" w:rsidRDefault="004C0C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5C7"/>
    <w:rsid w:val="00010F73"/>
    <w:rsid w:val="000330C6"/>
    <w:rsid w:val="00035E20"/>
    <w:rsid w:val="00065E59"/>
    <w:rsid w:val="000706D5"/>
    <w:rsid w:val="000B7A37"/>
    <w:rsid w:val="000E7617"/>
    <w:rsid w:val="00100202"/>
    <w:rsid w:val="001040DB"/>
    <w:rsid w:val="0013424E"/>
    <w:rsid w:val="00142889"/>
    <w:rsid w:val="00166848"/>
    <w:rsid w:val="001735C4"/>
    <w:rsid w:val="001A1177"/>
    <w:rsid w:val="001C6E6F"/>
    <w:rsid w:val="002046DB"/>
    <w:rsid w:val="00211FEE"/>
    <w:rsid w:val="00212E46"/>
    <w:rsid w:val="002304FB"/>
    <w:rsid w:val="00243FD1"/>
    <w:rsid w:val="00260CCA"/>
    <w:rsid w:val="00272761"/>
    <w:rsid w:val="002B06A2"/>
    <w:rsid w:val="002B1D52"/>
    <w:rsid w:val="002B3279"/>
    <w:rsid w:val="002C3FCB"/>
    <w:rsid w:val="002C696D"/>
    <w:rsid w:val="00310907"/>
    <w:rsid w:val="00336CE9"/>
    <w:rsid w:val="00360072"/>
    <w:rsid w:val="003B4B9E"/>
    <w:rsid w:val="003C165C"/>
    <w:rsid w:val="003F4ED4"/>
    <w:rsid w:val="004008AA"/>
    <w:rsid w:val="00416F3D"/>
    <w:rsid w:val="00427F8B"/>
    <w:rsid w:val="004333C5"/>
    <w:rsid w:val="00467B69"/>
    <w:rsid w:val="00485A81"/>
    <w:rsid w:val="004865D0"/>
    <w:rsid w:val="00486E17"/>
    <w:rsid w:val="004A0C7C"/>
    <w:rsid w:val="004A74A8"/>
    <w:rsid w:val="004B2BB2"/>
    <w:rsid w:val="004C0C80"/>
    <w:rsid w:val="004E6C96"/>
    <w:rsid w:val="005149E3"/>
    <w:rsid w:val="00520EB7"/>
    <w:rsid w:val="005315C7"/>
    <w:rsid w:val="00534CC6"/>
    <w:rsid w:val="00535AA7"/>
    <w:rsid w:val="005C1AD5"/>
    <w:rsid w:val="006035E8"/>
    <w:rsid w:val="006325FE"/>
    <w:rsid w:val="006415C0"/>
    <w:rsid w:val="006421E5"/>
    <w:rsid w:val="0065391C"/>
    <w:rsid w:val="00654077"/>
    <w:rsid w:val="00661459"/>
    <w:rsid w:val="006B19EB"/>
    <w:rsid w:val="006B5020"/>
    <w:rsid w:val="006B5137"/>
    <w:rsid w:val="0072547E"/>
    <w:rsid w:val="007524C2"/>
    <w:rsid w:val="0077379E"/>
    <w:rsid w:val="007A484B"/>
    <w:rsid w:val="007C2198"/>
    <w:rsid w:val="007D2E3B"/>
    <w:rsid w:val="007D5E79"/>
    <w:rsid w:val="007D7EA4"/>
    <w:rsid w:val="00802952"/>
    <w:rsid w:val="008208A7"/>
    <w:rsid w:val="0087009C"/>
    <w:rsid w:val="008D2AFE"/>
    <w:rsid w:val="008D5F8D"/>
    <w:rsid w:val="008D6C9C"/>
    <w:rsid w:val="00901CEF"/>
    <w:rsid w:val="00913571"/>
    <w:rsid w:val="00922835"/>
    <w:rsid w:val="00932C8D"/>
    <w:rsid w:val="00942E13"/>
    <w:rsid w:val="009837EB"/>
    <w:rsid w:val="009B6D0F"/>
    <w:rsid w:val="009C15F8"/>
    <w:rsid w:val="009D12E1"/>
    <w:rsid w:val="00A1186F"/>
    <w:rsid w:val="00A7163D"/>
    <w:rsid w:val="00A75AE4"/>
    <w:rsid w:val="00AA715A"/>
    <w:rsid w:val="00AB665E"/>
    <w:rsid w:val="00AC5376"/>
    <w:rsid w:val="00AE2D23"/>
    <w:rsid w:val="00AF4A8E"/>
    <w:rsid w:val="00B34C8F"/>
    <w:rsid w:val="00B36A7E"/>
    <w:rsid w:val="00B43786"/>
    <w:rsid w:val="00B8630A"/>
    <w:rsid w:val="00BA2EA5"/>
    <w:rsid w:val="00BD07C7"/>
    <w:rsid w:val="00BD1028"/>
    <w:rsid w:val="00BD6FA3"/>
    <w:rsid w:val="00C36ED3"/>
    <w:rsid w:val="00C4535A"/>
    <w:rsid w:val="00C65720"/>
    <w:rsid w:val="00CB4804"/>
    <w:rsid w:val="00CC0E75"/>
    <w:rsid w:val="00CC28DF"/>
    <w:rsid w:val="00CF1AB2"/>
    <w:rsid w:val="00D243BD"/>
    <w:rsid w:val="00D25E65"/>
    <w:rsid w:val="00D86ACD"/>
    <w:rsid w:val="00DA25D9"/>
    <w:rsid w:val="00DB747F"/>
    <w:rsid w:val="00DD2ADA"/>
    <w:rsid w:val="00DD5DBE"/>
    <w:rsid w:val="00E00770"/>
    <w:rsid w:val="00E2612E"/>
    <w:rsid w:val="00E31DF3"/>
    <w:rsid w:val="00E36B20"/>
    <w:rsid w:val="00E62FEE"/>
    <w:rsid w:val="00E95EF1"/>
    <w:rsid w:val="00E97C86"/>
    <w:rsid w:val="00EC1838"/>
    <w:rsid w:val="00EC55F5"/>
    <w:rsid w:val="00EF2A66"/>
    <w:rsid w:val="00EF4EBE"/>
    <w:rsid w:val="00F32F02"/>
    <w:rsid w:val="00F40191"/>
    <w:rsid w:val="00F6263B"/>
    <w:rsid w:val="00F76CF2"/>
    <w:rsid w:val="00F91F7D"/>
    <w:rsid w:val="00FB23D4"/>
    <w:rsid w:val="00FE1539"/>
    <w:rsid w:val="00FF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C7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5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5C7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5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52</cp:revision>
  <dcterms:created xsi:type="dcterms:W3CDTF">2019-01-03T01:38:00Z</dcterms:created>
  <dcterms:modified xsi:type="dcterms:W3CDTF">2022-11-24T06:59:00Z</dcterms:modified>
</cp:coreProperties>
</file>