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8B" w:rsidRDefault="005C3CD6">
      <w:r>
        <w:rPr>
          <w:noProof/>
        </w:rPr>
        <w:drawing>
          <wp:inline distT="0" distB="0" distL="0" distR="0">
            <wp:extent cx="5276850" cy="5210175"/>
            <wp:effectExtent l="19050" t="0" r="0" b="0"/>
            <wp:docPr id="1" name="图片 1" descr="F:\2022-执恢1038-田野-东城区后永康北巷13号4幢1层\捕获工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执恢1038-田野-东城区后永康北巷13号4幢1层\捕获工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86250" cy="5334000"/>
            <wp:effectExtent l="19050" t="0" r="0" b="0"/>
            <wp:docPr id="2" name="图片 2" descr="F:\2022-执恢1038-田野-东城区后永康北巷13号4幢1层\捕获京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2-执恢1038-田野-东城区后永康北巷13号4幢1层\捕获京东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52850" cy="5353050"/>
            <wp:effectExtent l="19050" t="0" r="0" b="0"/>
            <wp:docPr id="3" name="图片 3" descr="F:\2022-执恢1038-田野-东城区后永康北巷13号4幢1层\捕获淘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22-执恢1038-田野-东城区后永康北巷13号4幢1层\捕获淘宝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88B" w:rsidSect="00BB7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D6" w:rsidRDefault="005C3CD6" w:rsidP="005C3CD6">
      <w:r>
        <w:separator/>
      </w:r>
    </w:p>
  </w:endnote>
  <w:endnote w:type="continuationSeparator" w:id="0">
    <w:p w:rsidR="005C3CD6" w:rsidRDefault="005C3CD6" w:rsidP="005C3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D6" w:rsidRDefault="005C3CD6" w:rsidP="005C3CD6">
      <w:r>
        <w:separator/>
      </w:r>
    </w:p>
  </w:footnote>
  <w:footnote w:type="continuationSeparator" w:id="0">
    <w:p w:rsidR="005C3CD6" w:rsidRDefault="005C3CD6" w:rsidP="005C3C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CD6"/>
    <w:rsid w:val="00153E11"/>
    <w:rsid w:val="00240192"/>
    <w:rsid w:val="004425E9"/>
    <w:rsid w:val="005C3CD6"/>
    <w:rsid w:val="00BB788B"/>
    <w:rsid w:val="00EA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3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3C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3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3C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3C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3C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网络拍卖</dc:creator>
  <cp:keywords/>
  <dc:description/>
  <cp:lastModifiedBy>网络拍卖</cp:lastModifiedBy>
  <cp:revision>2</cp:revision>
  <dcterms:created xsi:type="dcterms:W3CDTF">2022-11-15T09:06:00Z</dcterms:created>
  <dcterms:modified xsi:type="dcterms:W3CDTF">2022-11-15T09:13:00Z</dcterms:modified>
</cp:coreProperties>
</file>