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widowControl w:val="0"/>
        <w:wordWrap/>
        <w:adjustRightInd/>
        <w:snapToGrid/>
        <w:spacing w:before="0" w:after="0" w:line="610" w:lineRule="exact"/>
        <w:ind w:left="0" w:leftChars="0" w:right="0"/>
        <w:jc w:val="center"/>
        <w:textAlignment w:val="auto"/>
        <w:outlineLvl w:val="9"/>
        <w:rPr>
          <w:rFonts w:hint="eastAsia" w:ascii="宋体" w:hAnsi="宋体" w:cs="宋体"/>
          <w:bCs/>
          <w:sz w:val="44"/>
          <w:szCs w:val="44"/>
        </w:rPr>
      </w:pPr>
    </w:p>
    <w:p>
      <w:pPr>
        <w:widowControl w:val="0"/>
        <w:wordWrap/>
        <w:adjustRightInd/>
        <w:snapToGrid/>
        <w:spacing w:before="0" w:after="0" w:line="610" w:lineRule="exact"/>
        <w:ind w:left="0" w:leftChars="0" w:right="0"/>
        <w:jc w:val="center"/>
        <w:textAlignment w:val="auto"/>
        <w:outlineLvl w:val="9"/>
        <w:rPr>
          <w:rFonts w:hint="eastAsia" w:ascii="宋体" w:hAnsi="宋体" w:cs="宋体"/>
          <w:bCs/>
          <w:sz w:val="44"/>
          <w:szCs w:val="44"/>
        </w:rPr>
      </w:pPr>
      <w:r>
        <w:rPr>
          <w:rFonts w:hint="eastAsia" w:ascii="宋体" w:hAnsi="宋体" w:cs="宋体"/>
          <w:bCs/>
          <w:sz w:val="44"/>
          <w:szCs w:val="44"/>
        </w:rPr>
        <w:t>黑龙江省哈尔滨市道外区人民法院</w:t>
      </w:r>
    </w:p>
    <w:p>
      <w:pPr>
        <w:widowControl w:val="0"/>
        <w:wordWrap/>
        <w:adjustRightInd/>
        <w:snapToGrid/>
        <w:spacing w:before="0" w:after="0" w:line="610" w:lineRule="exact"/>
        <w:ind w:left="0" w:leftChars="0" w:right="0"/>
        <w:jc w:val="center"/>
        <w:textAlignment w:val="auto"/>
        <w:outlineLvl w:val="9"/>
        <w:rPr>
          <w:rFonts w:hint="eastAsia" w:ascii="宋体" w:hAnsi="宋体" w:cs="宋体"/>
          <w:bCs/>
          <w:sz w:val="44"/>
          <w:szCs w:val="44"/>
        </w:rPr>
      </w:pPr>
      <w:r>
        <w:rPr>
          <w:rFonts w:hint="eastAsia" w:ascii="宋体" w:hAnsi="宋体" w:cs="宋体"/>
          <w:bCs/>
          <w:sz w:val="44"/>
          <w:szCs w:val="44"/>
        </w:rPr>
        <w:t>执 行 裁 定 书</w:t>
      </w:r>
    </w:p>
    <w:p>
      <w:pPr>
        <w:widowControl w:val="0"/>
        <w:wordWrap/>
        <w:adjustRightInd/>
        <w:snapToGrid/>
        <w:spacing w:before="0" w:after="0" w:line="610" w:lineRule="exact"/>
        <w:ind w:left="0" w:leftChars="0" w:right="0"/>
        <w:jc w:val="center"/>
        <w:textAlignment w:val="auto"/>
        <w:outlineLvl w:val="9"/>
        <w:rPr>
          <w:rFonts w:hint="eastAsia" w:ascii="黑体" w:hAnsi="仿宋" w:eastAsia="黑体"/>
          <w:b/>
          <w:sz w:val="52"/>
          <w:szCs w:val="52"/>
        </w:rPr>
      </w:pPr>
    </w:p>
    <w:p>
      <w:pPr>
        <w:widowControl w:val="0"/>
        <w:tabs>
          <w:tab w:val="left" w:pos="4680"/>
        </w:tabs>
        <w:wordWrap/>
        <w:adjustRightInd/>
        <w:snapToGrid/>
        <w:spacing w:before="0" w:after="0" w:line="610" w:lineRule="exact"/>
        <w:ind w:left="0" w:leftChars="0" w:right="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（20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0104执16017号</w:t>
      </w:r>
    </w:p>
    <w:p>
      <w:pPr>
        <w:widowControl w:val="0"/>
        <w:wordWrap/>
        <w:adjustRightInd/>
        <w:snapToGrid/>
        <w:spacing w:before="0" w:after="0" w:line="610" w:lineRule="exact"/>
        <w:ind w:left="0" w:leftChars="0" w:right="0"/>
        <w:jc w:val="right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700" w:lineRule="exact"/>
        <w:ind w:left="0" w:leftChars="0" w:right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申请执行人：</w:t>
      </w:r>
      <w:r>
        <w:rPr>
          <w:rFonts w:hint="eastAsia" w:ascii="仿宋_GB2312" w:eastAsia="仿宋_GB2312"/>
          <w:sz w:val="32"/>
          <w:szCs w:val="32"/>
          <w:lang w:eastAsia="zh-CN"/>
        </w:rPr>
        <w:t>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</w:t>
      </w:r>
      <w:r>
        <w:rPr>
          <w:rFonts w:hint="eastAsia" w:ascii="仿宋_GB2312" w:eastAsia="仿宋_GB2312"/>
          <w:sz w:val="32"/>
          <w:szCs w:val="32"/>
          <w:lang w:eastAsia="zh-CN"/>
        </w:rPr>
        <w:t>，男，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1988年3月18日生，汉族，住哈尔滨市道外区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被执行人：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1993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日生，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汉族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住哈尔滨市道里区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本院在执行</w:t>
      </w:r>
      <w:r>
        <w:rPr>
          <w:rFonts w:hint="eastAsia" w:ascii="仿宋_GB2312" w:eastAsia="仿宋_GB2312"/>
          <w:sz w:val="32"/>
          <w:szCs w:val="32"/>
          <w:lang w:eastAsia="zh-CN"/>
        </w:rPr>
        <w:t>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宋体" w:eastAsia="仿宋_GB2312"/>
          <w:sz w:val="32"/>
          <w:szCs w:val="32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民间借贷</w:t>
      </w:r>
      <w:r>
        <w:rPr>
          <w:rFonts w:hint="eastAsia" w:ascii="仿宋_GB2312" w:hAnsi="仿宋" w:eastAsia="仿宋_GB2312"/>
          <w:sz w:val="32"/>
          <w:szCs w:val="32"/>
        </w:rPr>
        <w:t>纠纷</w:t>
      </w:r>
      <w:r>
        <w:rPr>
          <w:rFonts w:hint="eastAsia" w:ascii="仿宋_GB2312" w:eastAsia="仿宋_GB2312"/>
          <w:sz w:val="32"/>
          <w:szCs w:val="32"/>
        </w:rPr>
        <w:t>一案</w:t>
      </w:r>
      <w:r>
        <w:rPr>
          <w:rFonts w:hint="eastAsia" w:ascii="仿宋_GB2312" w:hAnsi="仿宋" w:eastAsia="仿宋_GB2312"/>
          <w:sz w:val="32"/>
          <w:szCs w:val="32"/>
        </w:rPr>
        <w:t>中，责令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" w:eastAsia="仿宋_GB2312"/>
          <w:sz w:val="32"/>
          <w:szCs w:val="32"/>
        </w:rPr>
        <w:t>履行生效法律文书确定的义务，但被执行人至今未全部履行给付义务。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本院保全查封了</w:t>
      </w:r>
      <w:r>
        <w:rPr>
          <w:rFonts w:hint="eastAsia" w:ascii="仿宋_GB2312" w:hAnsi="仿宋" w:eastAsia="仿宋_GB2312"/>
          <w:sz w:val="32"/>
          <w:szCs w:val="32"/>
        </w:rPr>
        <w:t>被执行人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" w:eastAsia="仿宋_GB2312"/>
          <w:sz w:val="32"/>
          <w:szCs w:val="32"/>
        </w:rPr>
        <w:t>所有坐落于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哈尔滨市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道里区群力第一大道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1666号G5栋2单元1层1号</w:t>
      </w:r>
      <w:r>
        <w:rPr>
          <w:rFonts w:hint="eastAsia" w:ascii="仿宋_GB2312" w:hAnsi="仿宋" w:eastAsia="仿宋_GB2312"/>
          <w:sz w:val="32"/>
          <w:szCs w:val="32"/>
        </w:rPr>
        <w:t>的房产。依照《中华人民共和国民事诉讼法》第二百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五十一</w:t>
      </w:r>
      <w:r>
        <w:rPr>
          <w:rFonts w:hint="eastAsia" w:ascii="仿宋_GB2312" w:hAnsi="仿宋" w:eastAsia="仿宋_GB2312"/>
          <w:sz w:val="32"/>
          <w:szCs w:val="32"/>
        </w:rPr>
        <w:t>条、第二百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五十四</w:t>
      </w:r>
      <w:r>
        <w:rPr>
          <w:rFonts w:hint="eastAsia" w:ascii="仿宋_GB2312" w:hAnsi="仿宋" w:eastAsia="仿宋_GB2312"/>
          <w:sz w:val="32"/>
          <w:szCs w:val="32"/>
        </w:rPr>
        <w:t>条的规定，裁定如下：</w:t>
      </w: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拍卖被执行人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所有坐落于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哈尔滨市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道里区群力第一大道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1666号G5栋2单元1层1号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（产权证号：黑（2020）哈尔滨市不动产权第0146804号，建筑面积112.07平方米）</w:t>
      </w:r>
      <w:r>
        <w:rPr>
          <w:rFonts w:hint="eastAsia" w:ascii="仿宋_GB2312" w:hAnsi="仿宋" w:eastAsia="仿宋_GB2312"/>
          <w:sz w:val="32"/>
          <w:szCs w:val="32"/>
        </w:rPr>
        <w:t xml:space="preserve">的房产。 </w:t>
      </w: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本裁定送达后立即生效。</w:t>
      </w:r>
    </w:p>
    <w:p>
      <w:pPr>
        <w:widowControl w:val="0"/>
        <w:wordWrap/>
        <w:adjustRightInd/>
        <w:snapToGrid/>
        <w:spacing w:before="0" w:after="0" w:line="610" w:lineRule="exact"/>
        <w:ind w:left="0" w:leftChars="0" w:right="0" w:firstLine="4640" w:firstLineChars="145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</w:t>
      </w:r>
    </w:p>
    <w:p>
      <w:pPr>
        <w:widowControl w:val="0"/>
        <w:wordWrap/>
        <w:adjustRightInd/>
        <w:snapToGrid/>
        <w:spacing w:before="0" w:after="0" w:line="610" w:lineRule="exact"/>
        <w:ind w:left="0" w:leftChars="0" w:right="0" w:firstLine="4640" w:firstLineChars="145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610" w:lineRule="exact"/>
        <w:ind w:left="0" w:leftChars="0" w:right="0" w:firstLine="4640" w:firstLineChars="145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610" w:lineRule="exact"/>
        <w:ind w:left="0" w:leftChars="0" w:right="0" w:firstLine="4640" w:firstLineChars="145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610" w:lineRule="exact"/>
        <w:ind w:left="0" w:leftChars="0" w:right="0" w:firstLine="4640" w:firstLineChars="145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审  判  长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王贤鹤</w:t>
      </w:r>
    </w:p>
    <w:p>
      <w:pPr>
        <w:widowControl w:val="0"/>
        <w:wordWrap/>
        <w:adjustRightInd/>
        <w:snapToGrid/>
        <w:spacing w:before="0" w:after="0" w:line="610" w:lineRule="exact"/>
        <w:ind w:left="0" w:leftChars="0" w:right="0" w:firstLine="4640" w:firstLineChars="145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审  判  员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周海燕</w:t>
      </w:r>
    </w:p>
    <w:p>
      <w:pPr>
        <w:widowControl w:val="0"/>
        <w:wordWrap/>
        <w:adjustRightInd/>
        <w:snapToGrid/>
        <w:spacing w:before="0" w:after="0" w:line="610" w:lineRule="exact"/>
        <w:ind w:left="0" w:leftChars="0" w:right="0" w:firstLine="4640" w:firstLineChars="145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审  判  员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牟进全</w:t>
      </w:r>
    </w:p>
    <w:p>
      <w:pPr>
        <w:widowControl w:val="0"/>
        <w:wordWrap/>
        <w:adjustRightInd/>
        <w:snapToGrid/>
        <w:spacing w:before="0" w:after="0" w:line="610" w:lineRule="exact"/>
        <w:ind w:left="0" w:leftChars="0" w:right="0" w:firstLine="4640" w:firstLineChars="145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610" w:lineRule="exact"/>
        <w:ind w:left="0" w:leftChars="0" w:right="0" w:firstLine="4640" w:firstLineChars="145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610" w:lineRule="exact"/>
        <w:ind w:left="0" w:leftChars="0" w:right="0" w:firstLine="4640" w:firstLineChars="1450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（院印）</w:t>
      </w:r>
    </w:p>
    <w:p>
      <w:pPr>
        <w:widowControl w:val="0"/>
        <w:wordWrap/>
        <w:adjustRightInd/>
        <w:snapToGrid/>
        <w:spacing w:before="0" w:after="0" w:line="610" w:lineRule="exact"/>
        <w:ind w:left="0" w:leftChars="0" w:right="0" w:firstLine="4640" w:firstLineChars="145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二Ο二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二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十一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十四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widowControl w:val="0"/>
        <w:wordWrap/>
        <w:adjustRightInd/>
        <w:snapToGrid/>
        <w:spacing w:before="0" w:after="0" w:line="610" w:lineRule="exact"/>
        <w:ind w:left="0" w:leftChars="0" w:right="0" w:firstLine="4640" w:firstLineChars="145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</w:t>
      </w:r>
    </w:p>
    <w:p>
      <w:pPr>
        <w:widowControl w:val="0"/>
        <w:wordWrap/>
        <w:adjustRightInd/>
        <w:snapToGrid/>
        <w:spacing w:before="0" w:after="0" w:line="610" w:lineRule="exact"/>
        <w:ind w:left="0" w:leftChars="0" w:right="0" w:firstLine="4640" w:firstLineChars="1450"/>
        <w:textAlignment w:val="auto"/>
        <w:outlineLvl w:val="9"/>
        <w:rPr>
          <w:rFonts w:hint="eastAsia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书  记  员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殷子轩</w:t>
      </w:r>
    </w:p>
    <w:sectPr>
      <w:headerReference r:id="rId4" w:type="default"/>
      <w:footerReference r:id="rId5" w:type="default"/>
      <w:footerReference r:id="rId6" w:type="even"/>
      <w:pgSz w:w="11906" w:h="16838"/>
      <w:pgMar w:top="1417" w:right="1417" w:bottom="141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2</Pages>
  <Words>83</Words>
  <Characters>478</Characters>
  <Lines>3</Lines>
  <Paragraphs>1</Paragraphs>
  <ScaleCrop>false</ScaleCrop>
  <LinksUpToDate>false</LinksUpToDate>
  <CharactersWithSpaces>0</CharactersWithSpaces>
  <Application>WPS Office 个人版_9.1.0.4739_{F1E327BC-269C-435d-A152-05C5408002CA}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2011-11-02T07:56:00Z</dcterms:created>
  <dc:creator>yu</dc:creator>
  <cp:lastModifiedBy>Administrator</cp:lastModifiedBy>
  <cp:lastPrinted>2013-10-11T03:04:00Z</cp:lastPrinted>
  <dcterms:modified xsi:type="dcterms:W3CDTF">2022-11-14T07:35:08Z</dcterms:modified>
  <dc:title>哈尔滨市道外区人民法院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2052-9.1.0.4739</vt:lpwstr>
  </property>
</Properties>
</file>