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7" w:rsidRDefault="00F31707" w:rsidP="00F31707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F31707" w:rsidRDefault="00F31707" w:rsidP="00F31707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F31707" w:rsidRDefault="00F31707" w:rsidP="00F31707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（202</w:t>
      </w:r>
      <w:r w:rsidR="00AC5AA3"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AC5AA3">
        <w:rPr>
          <w:rFonts w:ascii="仿宋_GB2312" w:eastAsia="仿宋_GB2312" w:hAnsi="华文仿宋" w:hint="eastAsia"/>
          <w:sz w:val="32"/>
          <w:szCs w:val="32"/>
        </w:rPr>
        <w:t>1820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AC5AA3" w:rsidRDefault="00F31707" w:rsidP="00F31707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AC5AA3"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 w:hint="eastAsia"/>
          <w:sz w:val="32"/>
          <w:szCs w:val="32"/>
        </w:rPr>
        <w:t>XXX</w:t>
      </w:r>
    </w:p>
    <w:p w:rsidR="00F31707" w:rsidRPr="004A227D" w:rsidRDefault="00F31707" w:rsidP="00F31707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被执行人：</w:t>
      </w:r>
      <w:r w:rsidR="00AC5AA3">
        <w:rPr>
          <w:rFonts w:ascii="仿宋_GB2312" w:eastAsia="仿宋_GB2312" w:hAnsi="仿宋" w:hint="eastAsia"/>
          <w:bCs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XXX</w:t>
      </w:r>
    </w:p>
    <w:p w:rsidR="00F31707" w:rsidRPr="00694288" w:rsidRDefault="00F31707" w:rsidP="00470E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AC5AA3"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AC5AA3">
        <w:rPr>
          <w:rFonts w:ascii="仿宋_GB2312" w:eastAsia="仿宋_GB2312" w:hAnsi="仿宋" w:hint="eastAsia"/>
          <w:bCs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XXX</w:t>
      </w:r>
      <w:r w:rsidR="00AC5AA3" w:rsidRPr="005F5530">
        <w:rPr>
          <w:rFonts w:ascii="仿宋_GB2312" w:eastAsia="仿宋_GB2312"/>
          <w:bCs/>
          <w:sz w:val="32"/>
          <w:szCs w:val="32"/>
        </w:rPr>
        <w:t>抚养费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一案，本院作出的</w:t>
      </w:r>
      <w:r w:rsidR="00AC5AA3" w:rsidRPr="00093628">
        <w:rPr>
          <w:rFonts w:ascii="仿宋_GB2312" w:eastAsia="仿宋_GB2312" w:hint="eastAsia"/>
          <w:sz w:val="32"/>
          <w:szCs w:val="32"/>
        </w:rPr>
        <w:t>（</w:t>
      </w:r>
      <w:r w:rsidR="00AC5AA3" w:rsidRPr="00093628">
        <w:rPr>
          <w:rFonts w:ascii="仿宋_GB2312" w:eastAsia="仿宋_GB2312"/>
          <w:sz w:val="32"/>
          <w:szCs w:val="32"/>
        </w:rPr>
        <w:t>20</w:t>
      </w:r>
      <w:r w:rsidR="00AC5AA3" w:rsidRPr="00093628">
        <w:rPr>
          <w:rFonts w:ascii="仿宋_GB2312" w:eastAsia="仿宋_GB2312" w:hint="eastAsia"/>
          <w:sz w:val="32"/>
          <w:szCs w:val="32"/>
        </w:rPr>
        <w:t>2</w:t>
      </w:r>
      <w:r w:rsidR="00AC5AA3">
        <w:rPr>
          <w:rFonts w:ascii="仿宋_GB2312" w:eastAsia="仿宋_GB2312" w:hint="eastAsia"/>
          <w:sz w:val="32"/>
          <w:szCs w:val="32"/>
        </w:rPr>
        <w:t>2</w:t>
      </w:r>
      <w:r w:rsidR="00AC5AA3" w:rsidRPr="00093628">
        <w:rPr>
          <w:rFonts w:ascii="仿宋_GB2312" w:eastAsia="仿宋_GB2312" w:hint="eastAsia"/>
          <w:sz w:val="32"/>
          <w:szCs w:val="32"/>
        </w:rPr>
        <w:t>）湘</w:t>
      </w:r>
      <w:r w:rsidR="00AC5AA3" w:rsidRPr="00093628">
        <w:rPr>
          <w:rFonts w:ascii="仿宋_GB2312" w:eastAsia="仿宋_GB2312"/>
          <w:sz w:val="32"/>
          <w:szCs w:val="32"/>
        </w:rPr>
        <w:t>0181</w:t>
      </w:r>
      <w:r w:rsidR="00AC5AA3" w:rsidRPr="00093628">
        <w:rPr>
          <w:rFonts w:ascii="仿宋_GB2312" w:eastAsia="仿宋_GB2312" w:hint="eastAsia"/>
          <w:sz w:val="32"/>
          <w:szCs w:val="32"/>
        </w:rPr>
        <w:t>民初</w:t>
      </w:r>
      <w:r w:rsidR="00AC5AA3">
        <w:rPr>
          <w:rFonts w:ascii="仿宋_GB2312" w:eastAsia="仿宋_GB2312" w:hint="eastAsia"/>
          <w:sz w:val="32"/>
          <w:szCs w:val="32"/>
        </w:rPr>
        <w:t>38</w:t>
      </w:r>
      <w:r w:rsidRPr="00717B5E">
        <w:rPr>
          <w:rFonts w:ascii="仿宋_GB2312" w:eastAsia="仿宋_GB2312" w:hAnsi="华文仿宋" w:hint="eastAsia"/>
          <w:sz w:val="32"/>
          <w:szCs w:val="32"/>
        </w:rPr>
        <w:t>号民事</w:t>
      </w:r>
      <w:r>
        <w:rPr>
          <w:rFonts w:ascii="仿宋_GB2312" w:eastAsia="仿宋_GB2312" w:hAnsi="华文仿宋" w:hint="eastAsia"/>
          <w:sz w:val="32"/>
          <w:szCs w:val="32"/>
        </w:rPr>
        <w:t>判决</w:t>
      </w:r>
      <w:r w:rsidRPr="00717B5E">
        <w:rPr>
          <w:rFonts w:ascii="仿宋_GB2312" w:eastAsia="仿宋_GB2312" w:hAnsi="华文仿宋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已经发生法律效力，现本院已查封了被执行人</w:t>
      </w:r>
      <w:r w:rsidR="00AC5AA3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Ansi="华文仿宋" w:hint="eastAsia"/>
          <w:sz w:val="32"/>
          <w:szCs w:val="32"/>
        </w:rPr>
        <w:t>名下</w:t>
      </w:r>
      <w:r>
        <w:rPr>
          <w:rFonts w:ascii="仿宋_GB2312" w:eastAsia="仿宋_GB2312" w:hAnsi="仿宋" w:hint="eastAsia"/>
          <w:sz w:val="32"/>
          <w:szCs w:val="32"/>
        </w:rPr>
        <w:t>位于</w:t>
      </w:r>
      <w:r w:rsidR="00AC5AA3">
        <w:rPr>
          <w:rFonts w:ascii="仿宋_GB2312" w:eastAsia="仿宋_GB2312" w:hAnsi="华文仿宋" w:hint="eastAsia"/>
          <w:sz w:val="32"/>
          <w:szCs w:val="32"/>
        </w:rPr>
        <w:t>天马路高峰天马花园1号栋1603室【房产证：湘（2019）浏阳市不动产权第0005912号】房产一处</w:t>
      </w:r>
      <w:r w:rsidRPr="00C7787A"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因被执行人</w:t>
      </w:r>
      <w:r w:rsidR="00AC5AA3">
        <w:rPr>
          <w:rFonts w:ascii="仿宋_GB2312" w:eastAsia="仿宋_GB2312" w:hAnsi="仿宋" w:hint="eastAsia"/>
          <w:bCs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至今未履行生效法律文书确定的义务，申请人要求对该房产发起评估拍卖。据此，依照《中华人民共和国民事诉讼法》第二百四十九条、第二百五十条和第二百五十一条的规定，裁定如下：</w:t>
      </w:r>
    </w:p>
    <w:p w:rsidR="00F31707" w:rsidRDefault="00F31707" w:rsidP="00F31707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拍卖、变卖被执行人</w:t>
      </w:r>
      <w:r w:rsidR="00AC5AA3">
        <w:rPr>
          <w:rFonts w:ascii="仿宋_GB2312" w:eastAsia="仿宋_GB2312" w:hAnsi="仿宋" w:hint="eastAsia"/>
          <w:sz w:val="32"/>
          <w:szCs w:val="32"/>
        </w:rPr>
        <w:t>张XXX</w:t>
      </w:r>
      <w:r w:rsidR="00AC5AA3">
        <w:rPr>
          <w:rFonts w:ascii="仿宋_GB2312" w:eastAsia="仿宋_GB2312" w:hAnsi="华文仿宋" w:hint="eastAsia"/>
          <w:sz w:val="32"/>
          <w:szCs w:val="32"/>
        </w:rPr>
        <w:t>名下</w:t>
      </w:r>
      <w:r w:rsidR="00AC5AA3">
        <w:rPr>
          <w:rFonts w:ascii="仿宋_GB2312" w:eastAsia="仿宋_GB2312" w:hAnsi="仿宋" w:hint="eastAsia"/>
          <w:sz w:val="32"/>
          <w:szCs w:val="32"/>
        </w:rPr>
        <w:t>位于</w:t>
      </w:r>
      <w:r w:rsidR="00AC5AA3">
        <w:rPr>
          <w:rFonts w:ascii="仿宋_GB2312" w:eastAsia="仿宋_GB2312" w:hAnsi="华文仿宋" w:hint="eastAsia"/>
          <w:sz w:val="32"/>
          <w:szCs w:val="32"/>
        </w:rPr>
        <w:t>天马路高峰天马花园1号栋1603室【房产证：湘（2019）浏阳市不动产权第0005912号】房产一处</w:t>
      </w:r>
      <w:r>
        <w:rPr>
          <w:rFonts w:ascii="仿宋_GB2312" w:eastAsia="仿宋_GB2312" w:hAnsi="华文仿宋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1707" w:rsidRDefault="00F31707" w:rsidP="00F31707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F31707" w:rsidRDefault="00F31707" w:rsidP="00F3170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AC5AA3" w:rsidRDefault="00AC5AA3" w:rsidP="00AC5AA3">
      <w:pPr>
        <w:spacing w:line="600" w:lineRule="exact"/>
        <w:ind w:right="640"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5747A0" w:rsidRDefault="00AC5AA3" w:rsidP="005747A0">
      <w:pPr>
        <w:spacing w:line="600" w:lineRule="exact"/>
        <w:ind w:right="640"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（此页无正文）</w:t>
      </w:r>
    </w:p>
    <w:p w:rsidR="00AC5AA3" w:rsidRDefault="00AC5AA3" w:rsidP="00AC5AA3">
      <w:pPr>
        <w:spacing w:line="600" w:lineRule="exact"/>
        <w:ind w:right="640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AC5AA3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F31707" w:rsidRDefault="00F31707" w:rsidP="00F31707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F31707" w:rsidRDefault="00F31707" w:rsidP="00F31707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F31707" w:rsidRDefault="00F31707" w:rsidP="00F31707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F31707" w:rsidRPr="00AF1D10" w:rsidRDefault="00F31707" w:rsidP="00F31707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pacing w:val="-16"/>
          <w:sz w:val="32"/>
          <w:szCs w:val="32"/>
        </w:rPr>
      </w:pPr>
      <w:r>
        <w:rPr>
          <w:rFonts w:ascii="仿宋_GB2312" w:eastAsia="仿宋_GB2312" w:hAnsi="华文仿宋" w:hint="eastAsia"/>
          <w:spacing w:val="20"/>
          <w:sz w:val="32"/>
          <w:szCs w:val="32"/>
        </w:rPr>
        <w:t xml:space="preserve">   </w:t>
      </w:r>
      <w:r w:rsidRPr="00AF1D10">
        <w:rPr>
          <w:rFonts w:ascii="仿宋_GB2312" w:eastAsia="仿宋_GB2312" w:hAnsi="华文仿宋" w:hint="eastAsia"/>
          <w:spacing w:val="-16"/>
          <w:sz w:val="32"/>
          <w:szCs w:val="32"/>
        </w:rPr>
        <w:t>二</w:t>
      </w:r>
      <w:r w:rsidRPr="00AF1D10">
        <w:rPr>
          <w:rFonts w:ascii="宋体" w:hAnsi="宋体" w:cs="宋体" w:hint="eastAsia"/>
          <w:spacing w:val="-16"/>
          <w:sz w:val="32"/>
          <w:szCs w:val="32"/>
        </w:rPr>
        <w:t>〇</w:t>
      </w:r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二X年X月</w:t>
      </w:r>
      <w:bookmarkEnd w:id="1"/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X日</w:t>
      </w:r>
    </w:p>
    <w:p w:rsidR="00F31707" w:rsidRDefault="00F31707" w:rsidP="00F31707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361E9B" w:rsidRPr="00F31707" w:rsidRDefault="00361E9B" w:rsidP="00361E9B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61E9B" w:rsidRDefault="00361E9B" w:rsidP="00361E9B"/>
    <w:p w:rsidR="00361E9B" w:rsidRDefault="00361E9B" w:rsidP="00361E9B"/>
    <w:p w:rsidR="00135461" w:rsidRDefault="00135461"/>
    <w:sectPr w:rsidR="00135461" w:rsidSect="00A7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75" w:rsidRDefault="00E70275" w:rsidP="00361E9B">
      <w:r>
        <w:separator/>
      </w:r>
    </w:p>
  </w:endnote>
  <w:endnote w:type="continuationSeparator" w:id="1">
    <w:p w:rsidR="00E70275" w:rsidRDefault="00E70275" w:rsidP="003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75" w:rsidRDefault="00E70275" w:rsidP="00361E9B">
      <w:r>
        <w:separator/>
      </w:r>
    </w:p>
  </w:footnote>
  <w:footnote w:type="continuationSeparator" w:id="1">
    <w:p w:rsidR="00E70275" w:rsidRDefault="00E70275" w:rsidP="003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9B"/>
    <w:rsid w:val="000136AC"/>
    <w:rsid w:val="00060F17"/>
    <w:rsid w:val="000C7D1A"/>
    <w:rsid w:val="000D0957"/>
    <w:rsid w:val="00135461"/>
    <w:rsid w:val="001D2B61"/>
    <w:rsid w:val="00346487"/>
    <w:rsid w:val="003618BA"/>
    <w:rsid w:val="00361E9B"/>
    <w:rsid w:val="003A1BF3"/>
    <w:rsid w:val="003D0D9F"/>
    <w:rsid w:val="00470EC4"/>
    <w:rsid w:val="00540DED"/>
    <w:rsid w:val="00553031"/>
    <w:rsid w:val="00554787"/>
    <w:rsid w:val="005747A0"/>
    <w:rsid w:val="005A77F5"/>
    <w:rsid w:val="00616699"/>
    <w:rsid w:val="006208E9"/>
    <w:rsid w:val="00651C4D"/>
    <w:rsid w:val="006D5A2F"/>
    <w:rsid w:val="007164F8"/>
    <w:rsid w:val="00784F7C"/>
    <w:rsid w:val="007924D4"/>
    <w:rsid w:val="007B6F4A"/>
    <w:rsid w:val="007D54C9"/>
    <w:rsid w:val="00837109"/>
    <w:rsid w:val="008669A6"/>
    <w:rsid w:val="008B2CDE"/>
    <w:rsid w:val="008D7D0B"/>
    <w:rsid w:val="009576DB"/>
    <w:rsid w:val="009776EF"/>
    <w:rsid w:val="009D55EC"/>
    <w:rsid w:val="009E3260"/>
    <w:rsid w:val="00A17EE7"/>
    <w:rsid w:val="00A22A87"/>
    <w:rsid w:val="00A92045"/>
    <w:rsid w:val="00AC5AA3"/>
    <w:rsid w:val="00AE0034"/>
    <w:rsid w:val="00BA5279"/>
    <w:rsid w:val="00BB454C"/>
    <w:rsid w:val="00CC39A2"/>
    <w:rsid w:val="00D56331"/>
    <w:rsid w:val="00DA1402"/>
    <w:rsid w:val="00E70275"/>
    <w:rsid w:val="00E85821"/>
    <w:rsid w:val="00F31707"/>
    <w:rsid w:val="00F35F76"/>
    <w:rsid w:val="00F71155"/>
    <w:rsid w:val="00F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E9B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361E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361E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</Words>
  <Characters>474</Characters>
  <Application>Microsoft Office Word</Application>
  <DocSecurity>0</DocSecurity>
  <Lines>3</Lines>
  <Paragraphs>1</Paragraphs>
  <ScaleCrop>false</ScaleCrop>
  <Company>浏阳市鑫锋科技产品经营部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罗勇1</dc:creator>
  <cp:keywords/>
  <dc:description/>
  <cp:lastModifiedBy>Administrator</cp:lastModifiedBy>
  <cp:revision>22</cp:revision>
  <dcterms:created xsi:type="dcterms:W3CDTF">2019-11-18T07:46:00Z</dcterms:created>
  <dcterms:modified xsi:type="dcterms:W3CDTF">2022-10-08T03:28:00Z</dcterms:modified>
</cp:coreProperties>
</file>