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E5" w:rsidRDefault="00C32FCA">
      <w:pPr>
        <w:spacing w:line="560" w:lineRule="exact"/>
      </w:pPr>
      <w:r>
        <w:rPr>
          <w:rFonts w:hint="eastAsia"/>
          <w:noProof/>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0</wp:posOffset>
            </wp:positionV>
            <wp:extent cx="762000" cy="7620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00D60548">
        <w:rPr>
          <w:rFonts w:hint="eastAsia"/>
        </w:rPr>
        <w:t xml:space="preserve">                                                                                                                                                                                                                                                                         </w:t>
      </w: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7121E5">
      <w:pPr>
        <w:spacing w:line="560" w:lineRule="exact"/>
      </w:pPr>
    </w:p>
    <w:p w:rsidR="007121E5" w:rsidRDefault="00D60548">
      <w:pPr>
        <w:widowControl/>
        <w:snapToGrid w:val="0"/>
        <w:spacing w:after="80" w:line="360" w:lineRule="exact"/>
        <w:ind w:firstLineChars="600" w:firstLine="1560"/>
        <w:rPr>
          <w:rFonts w:ascii="仿宋" w:eastAsia="仿宋" w:hAnsi="仿宋" w:cs="仿宋"/>
          <w:spacing w:val="-10"/>
          <w:sz w:val="28"/>
          <w:szCs w:val="28"/>
        </w:rPr>
      </w:pPr>
      <w:r>
        <w:rPr>
          <w:rFonts w:ascii="仿宋" w:eastAsia="仿宋" w:hAnsi="仿宋" w:cs="仿宋" w:hint="eastAsia"/>
          <w:spacing w:val="-10"/>
          <w:sz w:val="28"/>
          <w:szCs w:val="28"/>
        </w:rPr>
        <w:t>估价委托人名称：</w:t>
      </w:r>
      <w:r w:rsidR="004176F3">
        <w:rPr>
          <w:rFonts w:ascii="仿宋" w:eastAsia="仿宋" w:hAnsi="仿宋" w:cs="仿宋" w:hint="eastAsia"/>
          <w:spacing w:val="-10"/>
          <w:sz w:val="28"/>
          <w:szCs w:val="28"/>
        </w:rPr>
        <w:t>岳阳市云溪区人民法院</w:t>
      </w:r>
    </w:p>
    <w:p w:rsidR="007121E5" w:rsidRDefault="00D60548">
      <w:pPr>
        <w:widowControl/>
        <w:snapToGrid w:val="0"/>
        <w:spacing w:after="80" w:line="360" w:lineRule="exact"/>
        <w:ind w:firstLineChars="600" w:firstLine="1560"/>
        <w:rPr>
          <w:rFonts w:ascii="仿宋" w:eastAsia="仿宋" w:hAnsi="仿宋" w:cs="仿宋"/>
          <w:spacing w:val="-10"/>
          <w:sz w:val="28"/>
          <w:szCs w:val="28"/>
        </w:rPr>
      </w:pPr>
      <w:r>
        <w:rPr>
          <w:rFonts w:ascii="仿宋" w:eastAsia="仿宋" w:hAnsi="仿宋" w:cs="仿宋" w:hint="eastAsia"/>
          <w:spacing w:val="-10"/>
          <w:sz w:val="28"/>
          <w:szCs w:val="28"/>
        </w:rPr>
        <w:t>报告类型：涉执房地产</w:t>
      </w:r>
      <w:r w:rsidR="00C94BD3">
        <w:rPr>
          <w:rFonts w:ascii="仿宋" w:eastAsia="仿宋" w:hAnsi="仿宋" w:cs="仿宋" w:hint="eastAsia"/>
          <w:spacing w:val="-10"/>
          <w:sz w:val="28"/>
          <w:szCs w:val="28"/>
        </w:rPr>
        <w:t>处置</w:t>
      </w:r>
      <w:r>
        <w:rPr>
          <w:rFonts w:ascii="仿宋" w:eastAsia="仿宋" w:hAnsi="仿宋" w:cs="仿宋" w:hint="eastAsia"/>
          <w:spacing w:val="-10"/>
          <w:sz w:val="28"/>
          <w:szCs w:val="28"/>
        </w:rPr>
        <w:t>司法评估报告</w:t>
      </w:r>
    </w:p>
    <w:p w:rsidR="007121E5" w:rsidRDefault="00D60548">
      <w:pPr>
        <w:widowControl/>
        <w:snapToGrid w:val="0"/>
        <w:spacing w:after="80" w:line="360" w:lineRule="exact"/>
        <w:ind w:firstLineChars="600" w:firstLine="1560"/>
        <w:rPr>
          <w:rFonts w:eastAsia="仿宋"/>
          <w:sz w:val="28"/>
          <w:szCs w:val="28"/>
        </w:rPr>
      </w:pPr>
      <w:r>
        <w:rPr>
          <w:rFonts w:ascii="仿宋" w:eastAsia="仿宋" w:hAnsi="仿宋" w:cs="仿宋" w:hint="eastAsia"/>
          <w:spacing w:val="-10"/>
          <w:sz w:val="28"/>
          <w:szCs w:val="28"/>
        </w:rPr>
        <w:t>报告编号：</w:t>
      </w:r>
      <w:r>
        <w:rPr>
          <w:rFonts w:ascii="仿宋" w:eastAsia="仿宋" w:hAnsi="仿宋"/>
          <w:sz w:val="28"/>
          <w:szCs w:val="28"/>
        </w:rPr>
        <w:t>湘友评(20</w:t>
      </w:r>
      <w:r>
        <w:rPr>
          <w:rFonts w:ascii="仿宋" w:eastAsia="仿宋" w:hAnsi="仿宋" w:hint="eastAsia"/>
          <w:sz w:val="28"/>
          <w:szCs w:val="28"/>
        </w:rPr>
        <w:t>22</w:t>
      </w:r>
      <w:r>
        <w:rPr>
          <w:rFonts w:ascii="仿宋" w:eastAsia="仿宋" w:hAnsi="仿宋"/>
          <w:sz w:val="28"/>
          <w:szCs w:val="28"/>
        </w:rPr>
        <w:t>)(</w:t>
      </w:r>
      <w:r>
        <w:rPr>
          <w:rFonts w:ascii="仿宋" w:eastAsia="仿宋" w:hAnsi="仿宋" w:hint="eastAsia"/>
          <w:sz w:val="28"/>
          <w:szCs w:val="28"/>
        </w:rPr>
        <w:t>法</w:t>
      </w:r>
      <w:r>
        <w:rPr>
          <w:rFonts w:ascii="仿宋" w:eastAsia="仿宋" w:hAnsi="仿宋"/>
          <w:sz w:val="28"/>
          <w:szCs w:val="28"/>
        </w:rPr>
        <w:t>)字第</w:t>
      </w:r>
      <w:r>
        <w:rPr>
          <w:rFonts w:ascii="仿宋" w:eastAsia="仿宋" w:hAnsi="仿宋" w:hint="eastAsia"/>
          <w:sz w:val="28"/>
          <w:szCs w:val="28"/>
          <w:u w:val="single"/>
        </w:rPr>
        <w:t>PC045</w:t>
      </w:r>
      <w:r>
        <w:rPr>
          <w:rFonts w:ascii="仿宋" w:eastAsia="仿宋" w:hAnsi="仿宋"/>
          <w:sz w:val="28"/>
          <w:szCs w:val="28"/>
          <w:u w:val="single"/>
        </w:rPr>
        <w:t>-</w:t>
      </w:r>
      <w:r w:rsidR="00DA1C78">
        <w:rPr>
          <w:rFonts w:ascii="仿宋" w:eastAsia="仿宋" w:hAnsi="仿宋"/>
          <w:sz w:val="28"/>
          <w:szCs w:val="28"/>
          <w:u w:val="single"/>
        </w:rPr>
        <w:t>1</w:t>
      </w:r>
      <w:r w:rsidR="00772DC2">
        <w:rPr>
          <w:rFonts w:ascii="仿宋" w:eastAsia="仿宋" w:hAnsi="仿宋"/>
          <w:sz w:val="28"/>
          <w:szCs w:val="28"/>
          <w:u w:val="single"/>
        </w:rPr>
        <w:t>1</w:t>
      </w:r>
      <w:r>
        <w:rPr>
          <w:rFonts w:ascii="仿宋" w:eastAsia="仿宋" w:hAnsi="仿宋"/>
          <w:sz w:val="28"/>
          <w:szCs w:val="28"/>
        </w:rPr>
        <w:t>号</w:t>
      </w: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7121E5">
      <w:pPr>
        <w:widowControl/>
        <w:tabs>
          <w:tab w:val="center" w:pos="3713"/>
          <w:tab w:val="left" w:pos="4935"/>
        </w:tabs>
        <w:spacing w:line="360" w:lineRule="auto"/>
        <w:rPr>
          <w:rFonts w:eastAsia="仿宋"/>
          <w:b/>
          <w:spacing w:val="10"/>
          <w:sz w:val="28"/>
          <w:szCs w:val="28"/>
        </w:rPr>
      </w:pP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D60548">
      <w:pPr>
        <w:widowControl/>
        <w:tabs>
          <w:tab w:val="center" w:pos="3713"/>
          <w:tab w:val="left" w:pos="3780"/>
          <w:tab w:val="left" w:pos="4200"/>
          <w:tab w:val="left" w:pos="4620"/>
          <w:tab w:val="left" w:pos="5040"/>
          <w:tab w:val="left" w:pos="5460"/>
          <w:tab w:val="left" w:pos="5880"/>
          <w:tab w:val="left" w:pos="6300"/>
        </w:tabs>
        <w:spacing w:line="360" w:lineRule="auto"/>
        <w:jc w:val="left"/>
        <w:rPr>
          <w:rFonts w:eastAsia="仿宋"/>
          <w:b/>
          <w:spacing w:val="10"/>
          <w:sz w:val="28"/>
          <w:szCs w:val="28"/>
        </w:rPr>
      </w:pP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r>
        <w:rPr>
          <w:rFonts w:eastAsia="仿宋"/>
          <w:b/>
          <w:spacing w:val="10"/>
          <w:sz w:val="28"/>
          <w:szCs w:val="28"/>
        </w:rPr>
        <w:tab/>
      </w:r>
    </w:p>
    <w:p w:rsidR="007121E5" w:rsidRDefault="007121E5">
      <w:pPr>
        <w:widowControl/>
        <w:tabs>
          <w:tab w:val="center" w:pos="3713"/>
          <w:tab w:val="left" w:pos="4935"/>
        </w:tabs>
        <w:spacing w:line="360" w:lineRule="auto"/>
        <w:jc w:val="center"/>
        <w:rPr>
          <w:rFonts w:eastAsia="仿宋"/>
          <w:b/>
          <w:spacing w:val="10"/>
          <w:sz w:val="28"/>
          <w:szCs w:val="28"/>
        </w:rPr>
      </w:pPr>
    </w:p>
    <w:p w:rsidR="007121E5" w:rsidRDefault="00D60548">
      <w:pPr>
        <w:widowControl/>
        <w:tabs>
          <w:tab w:val="left" w:pos="5950"/>
        </w:tabs>
        <w:spacing w:line="360" w:lineRule="auto"/>
        <w:rPr>
          <w:rFonts w:eastAsia="仿宋"/>
          <w:sz w:val="28"/>
          <w:szCs w:val="28"/>
        </w:rPr>
      </w:pPr>
      <w:r>
        <w:rPr>
          <w:rFonts w:eastAsia="仿宋"/>
          <w:sz w:val="28"/>
          <w:szCs w:val="28"/>
        </w:rPr>
        <w:tab/>
      </w:r>
    </w:p>
    <w:p w:rsidR="007121E5" w:rsidRDefault="00D60548">
      <w:pPr>
        <w:widowControl/>
        <w:jc w:val="left"/>
        <w:rPr>
          <w:rFonts w:eastAsia="仿宋"/>
          <w:sz w:val="28"/>
          <w:szCs w:val="28"/>
        </w:rPr>
      </w:pPr>
      <w:r>
        <w:rPr>
          <w:rFonts w:eastAsia="仿宋"/>
          <w:sz w:val="28"/>
          <w:szCs w:val="28"/>
        </w:rPr>
        <w:br w:type="page"/>
      </w: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7121E5">
      <w:pPr>
        <w:widowControl/>
        <w:tabs>
          <w:tab w:val="center" w:pos="3713"/>
          <w:tab w:val="left" w:pos="4935"/>
        </w:tabs>
        <w:spacing w:line="360" w:lineRule="auto"/>
        <w:jc w:val="center"/>
        <w:rPr>
          <w:rFonts w:ascii="仿宋" w:eastAsia="仿宋" w:hAnsi="仿宋"/>
          <w:b/>
          <w:sz w:val="28"/>
          <w:szCs w:val="28"/>
        </w:rPr>
      </w:pPr>
    </w:p>
    <w:p w:rsidR="007121E5" w:rsidRDefault="00D60548">
      <w:pPr>
        <w:widowControl/>
        <w:tabs>
          <w:tab w:val="center" w:pos="3713"/>
          <w:tab w:val="left" w:pos="4935"/>
        </w:tabs>
        <w:spacing w:line="360" w:lineRule="auto"/>
        <w:jc w:val="center"/>
        <w:rPr>
          <w:rFonts w:ascii="仿宋" w:eastAsia="仿宋" w:hAnsi="仿宋"/>
          <w:b/>
          <w:sz w:val="48"/>
          <w:szCs w:val="48"/>
        </w:rPr>
      </w:pPr>
      <w:r>
        <w:rPr>
          <w:rFonts w:ascii="仿宋" w:eastAsia="仿宋" w:hAnsi="仿宋" w:hint="eastAsia"/>
          <w:b/>
          <w:sz w:val="48"/>
          <w:szCs w:val="48"/>
        </w:rPr>
        <w:t>涉执</w:t>
      </w:r>
      <w:r>
        <w:rPr>
          <w:rFonts w:ascii="仿宋" w:eastAsia="仿宋" w:hAnsi="仿宋"/>
          <w:b/>
          <w:sz w:val="48"/>
          <w:szCs w:val="48"/>
        </w:rPr>
        <w:t>房</w:t>
      </w:r>
      <w:r>
        <w:rPr>
          <w:rFonts w:ascii="仿宋" w:eastAsia="仿宋" w:hAnsi="仿宋" w:hint="eastAsia"/>
          <w:b/>
          <w:sz w:val="48"/>
          <w:szCs w:val="48"/>
        </w:rPr>
        <w:t>地</w:t>
      </w:r>
      <w:r>
        <w:rPr>
          <w:rFonts w:ascii="仿宋" w:eastAsia="仿宋" w:hAnsi="仿宋"/>
          <w:b/>
          <w:sz w:val="48"/>
          <w:szCs w:val="48"/>
        </w:rPr>
        <w:t>产</w:t>
      </w:r>
      <w:r w:rsidR="00C94BD3">
        <w:rPr>
          <w:rFonts w:ascii="仿宋" w:eastAsia="仿宋" w:hAnsi="仿宋" w:hint="eastAsia"/>
          <w:b/>
          <w:sz w:val="48"/>
          <w:szCs w:val="48"/>
        </w:rPr>
        <w:t>处置</w:t>
      </w:r>
      <w:r>
        <w:rPr>
          <w:rFonts w:ascii="仿宋" w:eastAsia="仿宋" w:hAnsi="仿宋" w:hint="eastAsia"/>
          <w:b/>
          <w:sz w:val="48"/>
          <w:szCs w:val="48"/>
        </w:rPr>
        <w:t>司法评估</w:t>
      </w:r>
      <w:r>
        <w:rPr>
          <w:rFonts w:ascii="仿宋" w:eastAsia="仿宋" w:hAnsi="仿宋"/>
          <w:b/>
          <w:sz w:val="48"/>
          <w:szCs w:val="48"/>
        </w:rPr>
        <w:t>报告</w:t>
      </w: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D60548">
      <w:pPr>
        <w:spacing w:line="560" w:lineRule="exact"/>
        <w:ind w:left="1940" w:hangingChars="693" w:hanging="1940"/>
        <w:rPr>
          <w:rFonts w:ascii="仿宋" w:eastAsia="仿宋" w:hAnsi="仿宋"/>
          <w:sz w:val="28"/>
          <w:szCs w:val="28"/>
        </w:rPr>
      </w:pPr>
      <w:r>
        <w:rPr>
          <w:rFonts w:ascii="仿宋" w:eastAsia="仿宋" w:hAnsi="仿宋"/>
          <w:sz w:val="28"/>
          <w:szCs w:val="28"/>
        </w:rPr>
        <w:t>估价项目名称：</w:t>
      </w:r>
      <w:r w:rsidR="004176F3">
        <w:rPr>
          <w:rFonts w:ascii="仿宋" w:eastAsia="仿宋" w:hAnsi="仿宋" w:hint="eastAsia"/>
          <w:sz w:val="28"/>
          <w:szCs w:val="28"/>
        </w:rPr>
        <w:t>岳阳市云溪区人民法院</w:t>
      </w:r>
      <w:r>
        <w:rPr>
          <w:rFonts w:ascii="仿宋" w:eastAsia="仿宋" w:hAnsi="仿宋"/>
          <w:sz w:val="28"/>
          <w:szCs w:val="28"/>
        </w:rPr>
        <w:t>委托的位于</w:t>
      </w:r>
      <w:r>
        <w:rPr>
          <w:rFonts w:ascii="仿宋" w:eastAsia="仿宋" w:hAnsi="仿宋" w:hint="eastAsia"/>
          <w:sz w:val="28"/>
          <w:szCs w:val="28"/>
        </w:rPr>
        <w:t>岳阳楼区五里牌街道办事处金鹗中路408号圣鑫城</w:t>
      </w:r>
      <w:r>
        <w:rPr>
          <w:rFonts w:ascii="宋体" w:hAnsi="宋体" w:hint="eastAsia"/>
          <w:sz w:val="28"/>
          <w:szCs w:val="28"/>
        </w:rPr>
        <w:t>·</w:t>
      </w:r>
      <w:r>
        <w:rPr>
          <w:rFonts w:ascii="仿宋" w:eastAsia="仿宋" w:hAnsi="仿宋" w:hint="eastAsia"/>
          <w:sz w:val="28"/>
          <w:szCs w:val="28"/>
        </w:rPr>
        <w:t>财智公馆</w:t>
      </w:r>
      <w:r w:rsidR="00C94BD3">
        <w:rPr>
          <w:rFonts w:ascii="仿宋" w:eastAsia="仿宋" w:hAnsi="仿宋" w:hint="eastAsia"/>
          <w:sz w:val="28"/>
          <w:szCs w:val="28"/>
        </w:rPr>
        <w:t>公寓</w:t>
      </w:r>
      <w:r w:rsidR="00772DC2">
        <w:rPr>
          <w:rFonts w:ascii="仿宋" w:eastAsia="仿宋" w:hAnsi="仿宋"/>
          <w:sz w:val="28"/>
          <w:szCs w:val="28"/>
        </w:rPr>
        <w:t>808号</w:t>
      </w:r>
      <w:r w:rsidR="00C94BD3">
        <w:rPr>
          <w:rFonts w:ascii="仿宋" w:eastAsia="仿宋" w:hAnsi="仿宋" w:hint="eastAsia"/>
          <w:sz w:val="28"/>
          <w:szCs w:val="28"/>
        </w:rPr>
        <w:t>房地产</w:t>
      </w:r>
      <w:r>
        <w:rPr>
          <w:rFonts w:ascii="仿宋" w:eastAsia="仿宋" w:hAnsi="仿宋"/>
          <w:sz w:val="28"/>
          <w:szCs w:val="28"/>
        </w:rPr>
        <w:t>价值评估</w:t>
      </w:r>
    </w:p>
    <w:p w:rsidR="007121E5" w:rsidRDefault="00D60548">
      <w:pPr>
        <w:spacing w:line="600" w:lineRule="exact"/>
        <w:ind w:left="1960" w:hangingChars="700" w:hanging="1960"/>
        <w:rPr>
          <w:rFonts w:ascii="仿宋" w:eastAsia="仿宋" w:hAnsi="仿宋"/>
          <w:sz w:val="28"/>
          <w:szCs w:val="28"/>
        </w:rPr>
      </w:pPr>
      <w:r>
        <w:rPr>
          <w:rFonts w:ascii="仿宋" w:eastAsia="仿宋" w:hAnsi="仿宋"/>
          <w:sz w:val="28"/>
          <w:szCs w:val="28"/>
        </w:rPr>
        <w:t>估价委托人：</w:t>
      </w:r>
      <w:r w:rsidR="004176F3">
        <w:rPr>
          <w:rFonts w:ascii="仿宋" w:eastAsia="仿宋" w:hAnsi="仿宋" w:hint="eastAsia"/>
          <w:sz w:val="28"/>
          <w:szCs w:val="28"/>
        </w:rPr>
        <w:t>岳阳市云溪区人民法院</w:t>
      </w:r>
    </w:p>
    <w:p w:rsidR="007121E5" w:rsidRDefault="00D60548">
      <w:pPr>
        <w:spacing w:line="600" w:lineRule="exact"/>
        <w:ind w:left="1960" w:hangingChars="700" w:hanging="1960"/>
        <w:rPr>
          <w:rFonts w:ascii="仿宋" w:eastAsia="仿宋" w:hAnsi="仿宋"/>
          <w:sz w:val="28"/>
          <w:szCs w:val="28"/>
        </w:rPr>
      </w:pPr>
      <w:r>
        <w:rPr>
          <w:rFonts w:ascii="仿宋" w:eastAsia="仿宋" w:hAnsi="仿宋"/>
          <w:sz w:val="28"/>
          <w:szCs w:val="28"/>
        </w:rPr>
        <w:t>房地产估价机构：湖南友朋房地产评估咨询有限公司</w:t>
      </w:r>
    </w:p>
    <w:p w:rsidR="007121E5" w:rsidRDefault="00D60548">
      <w:pPr>
        <w:pStyle w:val="a9"/>
        <w:tabs>
          <w:tab w:val="left" w:pos="330"/>
          <w:tab w:val="left" w:pos="440"/>
        </w:tabs>
        <w:spacing w:line="480" w:lineRule="exact"/>
        <w:rPr>
          <w:rFonts w:ascii="仿宋" w:eastAsia="仿宋" w:hAnsi="仿宋"/>
          <w:sz w:val="28"/>
          <w:szCs w:val="28"/>
        </w:rPr>
      </w:pPr>
      <w:r>
        <w:rPr>
          <w:rFonts w:ascii="仿宋" w:eastAsia="仿宋" w:hAnsi="仿宋"/>
          <w:sz w:val="28"/>
          <w:szCs w:val="28"/>
        </w:rPr>
        <w:t>注册房地产估价师：</w:t>
      </w:r>
      <w:r>
        <w:rPr>
          <w:rFonts w:ascii="仿宋" w:eastAsia="仿宋" w:hAnsi="仿宋" w:hint="eastAsia"/>
          <w:sz w:val="28"/>
          <w:szCs w:val="28"/>
        </w:rPr>
        <w:t>黄  建</w:t>
      </w:r>
      <w:r>
        <w:rPr>
          <w:rFonts w:ascii="仿宋" w:eastAsia="仿宋" w:hAnsi="仿宋"/>
          <w:sz w:val="28"/>
          <w:szCs w:val="28"/>
        </w:rPr>
        <w:t>(注册号：</w:t>
      </w:r>
      <w:r>
        <w:rPr>
          <w:rFonts w:ascii="仿宋_GB2312" w:hint="eastAsia"/>
          <w:sz w:val="28"/>
          <w:szCs w:val="28"/>
        </w:rPr>
        <w:t>4320030087</w:t>
      </w:r>
      <w:r>
        <w:rPr>
          <w:rFonts w:ascii="仿宋" w:eastAsia="仿宋" w:hAnsi="仿宋"/>
          <w:sz w:val="28"/>
          <w:szCs w:val="28"/>
        </w:rPr>
        <w:t>)</w:t>
      </w:r>
    </w:p>
    <w:p w:rsidR="007121E5" w:rsidRDefault="00D60548">
      <w:pPr>
        <w:pStyle w:val="a9"/>
        <w:tabs>
          <w:tab w:val="left" w:pos="330"/>
          <w:tab w:val="left" w:pos="440"/>
        </w:tabs>
        <w:spacing w:line="480" w:lineRule="exact"/>
        <w:ind w:firstLineChars="800" w:firstLine="224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盛红英</w:t>
      </w:r>
      <w:r>
        <w:rPr>
          <w:rFonts w:ascii="仿宋" w:eastAsia="仿宋" w:hAnsi="仿宋"/>
          <w:sz w:val="28"/>
          <w:szCs w:val="28"/>
        </w:rPr>
        <w:t>(注册号：</w:t>
      </w:r>
      <w:r>
        <w:rPr>
          <w:rFonts w:ascii="仿宋_GB2312" w:hint="eastAsia"/>
          <w:sz w:val="28"/>
          <w:szCs w:val="28"/>
        </w:rPr>
        <w:t>4319980030</w:t>
      </w:r>
      <w:r>
        <w:rPr>
          <w:rFonts w:ascii="仿宋" w:eastAsia="仿宋" w:hAnsi="仿宋"/>
          <w:sz w:val="28"/>
          <w:szCs w:val="28"/>
        </w:rPr>
        <w:t>)</w:t>
      </w:r>
    </w:p>
    <w:p w:rsidR="007121E5" w:rsidRDefault="00D60548">
      <w:pPr>
        <w:pStyle w:val="a9"/>
        <w:tabs>
          <w:tab w:val="left" w:pos="330"/>
          <w:tab w:val="left" w:pos="440"/>
        </w:tabs>
        <w:spacing w:line="480" w:lineRule="exact"/>
        <w:rPr>
          <w:rFonts w:ascii="仿宋" w:eastAsia="仿宋" w:hAnsi="仿宋"/>
          <w:sz w:val="26"/>
          <w:szCs w:val="28"/>
        </w:rPr>
      </w:pPr>
      <w:r>
        <w:rPr>
          <w:rFonts w:ascii="仿宋" w:eastAsia="仿宋" w:hAnsi="仿宋"/>
          <w:sz w:val="28"/>
          <w:szCs w:val="28"/>
        </w:rPr>
        <w:t>估价报</w:t>
      </w:r>
      <w:r>
        <w:rPr>
          <w:rFonts w:ascii="仿宋" w:eastAsia="仿宋" w:hAnsi="仿宋" w:hint="eastAsia"/>
          <w:sz w:val="28"/>
          <w:szCs w:val="28"/>
        </w:rPr>
        <w:t>告出具日</w:t>
      </w:r>
      <w:r>
        <w:rPr>
          <w:rFonts w:ascii="仿宋" w:eastAsia="仿宋" w:hAnsi="仿宋"/>
          <w:sz w:val="28"/>
          <w:szCs w:val="28"/>
        </w:rPr>
        <w:t>期：</w:t>
      </w:r>
      <w:r w:rsidR="00B30C4A">
        <w:rPr>
          <w:rFonts w:ascii="仿宋" w:eastAsia="仿宋" w:hAnsi="仿宋"/>
          <w:sz w:val="28"/>
          <w:szCs w:val="28"/>
        </w:rPr>
        <w:t>2022年10月19日</w:t>
      </w:r>
    </w:p>
    <w:p w:rsidR="007121E5" w:rsidRDefault="00D60548">
      <w:pPr>
        <w:spacing w:line="560" w:lineRule="exact"/>
        <w:rPr>
          <w:rFonts w:ascii="仿宋" w:eastAsia="仿宋" w:hAnsi="仿宋"/>
          <w:sz w:val="28"/>
          <w:szCs w:val="28"/>
        </w:rPr>
      </w:pPr>
      <w:r>
        <w:rPr>
          <w:rFonts w:ascii="仿宋" w:eastAsia="仿宋" w:hAnsi="仿宋"/>
          <w:sz w:val="28"/>
          <w:szCs w:val="28"/>
        </w:rPr>
        <w:t>估价报告编号：湘友评(20</w:t>
      </w:r>
      <w:r>
        <w:rPr>
          <w:rFonts w:ascii="仿宋" w:eastAsia="仿宋" w:hAnsi="仿宋" w:hint="eastAsia"/>
          <w:sz w:val="28"/>
          <w:szCs w:val="28"/>
        </w:rPr>
        <w:t>22</w:t>
      </w:r>
      <w:r>
        <w:rPr>
          <w:rFonts w:ascii="仿宋" w:eastAsia="仿宋" w:hAnsi="仿宋"/>
          <w:sz w:val="28"/>
          <w:szCs w:val="28"/>
        </w:rPr>
        <w:t>)(</w:t>
      </w:r>
      <w:r>
        <w:rPr>
          <w:rFonts w:ascii="仿宋" w:eastAsia="仿宋" w:hAnsi="仿宋" w:hint="eastAsia"/>
          <w:sz w:val="28"/>
          <w:szCs w:val="28"/>
        </w:rPr>
        <w:t>法</w:t>
      </w:r>
      <w:r>
        <w:rPr>
          <w:rFonts w:ascii="仿宋" w:eastAsia="仿宋" w:hAnsi="仿宋"/>
          <w:sz w:val="28"/>
          <w:szCs w:val="28"/>
        </w:rPr>
        <w:t>)字第</w:t>
      </w:r>
      <w:r>
        <w:rPr>
          <w:rFonts w:ascii="仿宋" w:eastAsia="仿宋" w:hAnsi="仿宋" w:hint="eastAsia"/>
          <w:sz w:val="28"/>
          <w:szCs w:val="28"/>
          <w:u w:val="single"/>
        </w:rPr>
        <w:t>PC045</w:t>
      </w:r>
      <w:r>
        <w:rPr>
          <w:rFonts w:ascii="仿宋" w:eastAsia="仿宋" w:hAnsi="仿宋"/>
          <w:sz w:val="28"/>
          <w:szCs w:val="28"/>
          <w:u w:val="single"/>
        </w:rPr>
        <w:t>-</w:t>
      </w:r>
      <w:r w:rsidR="00DA1C78">
        <w:rPr>
          <w:rFonts w:ascii="仿宋" w:eastAsia="仿宋" w:hAnsi="仿宋"/>
          <w:sz w:val="28"/>
          <w:szCs w:val="28"/>
          <w:u w:val="single"/>
        </w:rPr>
        <w:t>1</w:t>
      </w:r>
      <w:r w:rsidR="00772DC2">
        <w:rPr>
          <w:rFonts w:ascii="仿宋" w:eastAsia="仿宋" w:hAnsi="仿宋"/>
          <w:sz w:val="28"/>
          <w:szCs w:val="28"/>
          <w:u w:val="single"/>
        </w:rPr>
        <w:t>1</w:t>
      </w:r>
      <w:r>
        <w:rPr>
          <w:rFonts w:ascii="仿宋" w:eastAsia="仿宋" w:hAnsi="仿宋"/>
          <w:sz w:val="28"/>
          <w:szCs w:val="28"/>
        </w:rPr>
        <w:t>号</w:t>
      </w:r>
    </w:p>
    <w:p w:rsidR="007121E5" w:rsidRDefault="007121E5">
      <w:pPr>
        <w:pStyle w:val="a9"/>
        <w:tabs>
          <w:tab w:val="left" w:pos="330"/>
          <w:tab w:val="left" w:pos="440"/>
        </w:tabs>
        <w:spacing w:line="480" w:lineRule="exact"/>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widowControl/>
        <w:tabs>
          <w:tab w:val="center" w:pos="3713"/>
          <w:tab w:val="left" w:pos="4935"/>
        </w:tabs>
        <w:spacing w:line="360" w:lineRule="auto"/>
        <w:ind w:firstLineChars="200" w:firstLine="560"/>
        <w:rPr>
          <w:rFonts w:ascii="仿宋" w:eastAsia="仿宋" w:hAnsi="仿宋"/>
          <w:sz w:val="28"/>
          <w:szCs w:val="28"/>
        </w:rPr>
      </w:pPr>
    </w:p>
    <w:p w:rsidR="007121E5" w:rsidRDefault="007121E5">
      <w:pPr>
        <w:rPr>
          <w:rFonts w:ascii="仿宋" w:eastAsia="仿宋" w:hAnsi="仿宋"/>
          <w:sz w:val="28"/>
          <w:szCs w:val="28"/>
        </w:rPr>
      </w:pPr>
    </w:p>
    <w:p w:rsidR="00DB426A" w:rsidRDefault="00DB426A">
      <w:pPr>
        <w:rPr>
          <w:rFonts w:ascii="仿宋" w:eastAsia="仿宋" w:hAnsi="仿宋"/>
          <w:sz w:val="28"/>
          <w:szCs w:val="28"/>
        </w:rPr>
      </w:pPr>
    </w:p>
    <w:p w:rsidR="007121E5" w:rsidRDefault="00D60548">
      <w:pPr>
        <w:pStyle w:val="10"/>
        <w:rPr>
          <w:rFonts w:ascii="仿宋" w:eastAsia="仿宋" w:hAnsi="仿宋"/>
          <w:b/>
          <w:sz w:val="30"/>
          <w:szCs w:val="30"/>
        </w:rPr>
      </w:pPr>
      <w:bookmarkStart w:id="0" w:name="_Toc116552387"/>
      <w:r>
        <w:rPr>
          <w:rFonts w:ascii="仿宋" w:eastAsia="仿宋" w:hAnsi="仿宋"/>
          <w:b/>
          <w:sz w:val="30"/>
          <w:szCs w:val="30"/>
        </w:rPr>
        <w:lastRenderedPageBreak/>
        <w:t>致估价委托人函</w:t>
      </w:r>
      <w:bookmarkEnd w:id="0"/>
    </w:p>
    <w:p w:rsidR="00DB426A" w:rsidRPr="00DB426A" w:rsidRDefault="00DB426A" w:rsidP="00DB426A"/>
    <w:p w:rsidR="007121E5" w:rsidRDefault="004176F3" w:rsidP="00F07AFA">
      <w:pPr>
        <w:widowControl/>
        <w:tabs>
          <w:tab w:val="left" w:pos="1155"/>
        </w:tabs>
        <w:spacing w:line="440" w:lineRule="exact"/>
        <w:ind w:right="-150"/>
        <w:rPr>
          <w:rFonts w:ascii="仿宋" w:eastAsia="仿宋" w:hAnsi="仿宋"/>
          <w:b/>
          <w:bCs/>
          <w:sz w:val="28"/>
          <w:szCs w:val="28"/>
        </w:rPr>
      </w:pPr>
      <w:r>
        <w:rPr>
          <w:rFonts w:ascii="仿宋" w:eastAsia="仿宋" w:hAnsi="仿宋"/>
          <w:b/>
          <w:bCs/>
          <w:sz w:val="28"/>
          <w:szCs w:val="28"/>
        </w:rPr>
        <w:t>岳阳市云溪区人民法院</w:t>
      </w:r>
      <w:r w:rsidR="00D60548">
        <w:rPr>
          <w:rFonts w:ascii="仿宋" w:eastAsia="仿宋" w:hAnsi="仿宋"/>
          <w:b/>
          <w:bCs/>
          <w:sz w:val="28"/>
          <w:szCs w:val="28"/>
        </w:rPr>
        <w:t>：</w:t>
      </w:r>
    </w:p>
    <w:p w:rsidR="007121E5" w:rsidRPr="007B3BF2" w:rsidRDefault="00D60548" w:rsidP="00F07AFA">
      <w:pPr>
        <w:pStyle w:val="a9"/>
        <w:tabs>
          <w:tab w:val="left" w:pos="330"/>
          <w:tab w:val="left" w:pos="440"/>
        </w:tabs>
        <w:spacing w:line="440" w:lineRule="exact"/>
        <w:ind w:firstLineChars="200" w:firstLine="512"/>
        <w:rPr>
          <w:rFonts w:ascii="仿宋" w:eastAsia="仿宋" w:hAnsi="仿宋"/>
          <w:spacing w:val="-12"/>
          <w:sz w:val="28"/>
          <w:szCs w:val="28"/>
        </w:rPr>
      </w:pPr>
      <w:r w:rsidRPr="007B3BF2">
        <w:rPr>
          <w:rFonts w:ascii="仿宋" w:eastAsia="仿宋" w:hAnsi="仿宋" w:hint="eastAsia"/>
          <w:spacing w:val="-12"/>
          <w:sz w:val="28"/>
          <w:szCs w:val="28"/>
        </w:rPr>
        <w:t>承蒙</w:t>
      </w:r>
      <w:r w:rsidRPr="007B3BF2">
        <w:rPr>
          <w:rFonts w:ascii="仿宋" w:eastAsia="仿宋" w:hAnsi="仿宋"/>
          <w:spacing w:val="-12"/>
          <w:sz w:val="28"/>
          <w:szCs w:val="28"/>
        </w:rPr>
        <w:t>委托，</w:t>
      </w:r>
      <w:r w:rsidR="00C94BD3" w:rsidRPr="007B3BF2">
        <w:rPr>
          <w:rFonts w:ascii="仿宋" w:eastAsia="仿宋" w:hAnsi="仿宋" w:hint="eastAsia"/>
          <w:spacing w:val="-12"/>
          <w:sz w:val="28"/>
          <w:szCs w:val="28"/>
        </w:rPr>
        <w:t>我公司</w:t>
      </w:r>
      <w:r w:rsidR="00C94BD3" w:rsidRPr="007B3BF2">
        <w:rPr>
          <w:rFonts w:ascii="仿宋" w:eastAsia="仿宋" w:hAnsi="仿宋"/>
          <w:spacing w:val="-12"/>
          <w:sz w:val="28"/>
          <w:szCs w:val="28"/>
        </w:rPr>
        <w:t>派出估价人员对</w:t>
      </w:r>
      <w:r w:rsidR="00C94BD3" w:rsidRPr="007B3BF2">
        <w:rPr>
          <w:rFonts w:ascii="仿宋" w:eastAsia="仿宋" w:hAnsi="仿宋" w:hint="eastAsia"/>
          <w:spacing w:val="-12"/>
          <w:sz w:val="28"/>
          <w:szCs w:val="28"/>
        </w:rPr>
        <w:t>贵</w:t>
      </w:r>
      <w:r w:rsidR="00C94BD3" w:rsidRPr="007B3BF2">
        <w:rPr>
          <w:rFonts w:ascii="仿宋" w:eastAsia="仿宋" w:hAnsi="仿宋"/>
          <w:spacing w:val="-12"/>
          <w:sz w:val="28"/>
          <w:szCs w:val="28"/>
        </w:rPr>
        <w:t>院委托</w:t>
      </w:r>
      <w:r w:rsidR="00C94BD3" w:rsidRPr="007B3BF2">
        <w:rPr>
          <w:rFonts w:ascii="仿宋" w:eastAsia="仿宋" w:hAnsi="仿宋" w:hint="eastAsia"/>
          <w:spacing w:val="-12"/>
          <w:sz w:val="28"/>
          <w:szCs w:val="28"/>
        </w:rPr>
        <w:t>评</w:t>
      </w:r>
      <w:r w:rsidR="00C94BD3" w:rsidRPr="007B3BF2">
        <w:rPr>
          <w:rFonts w:ascii="仿宋" w:eastAsia="仿宋" w:hAnsi="仿宋"/>
          <w:spacing w:val="-12"/>
          <w:sz w:val="28"/>
          <w:szCs w:val="28"/>
        </w:rPr>
        <w:t>估的</w:t>
      </w:r>
      <w:r w:rsidR="00E21904" w:rsidRPr="007B3BF2">
        <w:rPr>
          <w:rFonts w:ascii="仿宋" w:eastAsia="仿宋" w:hAnsi="仿宋" w:hint="eastAsia"/>
          <w:spacing w:val="-12"/>
          <w:sz w:val="28"/>
          <w:szCs w:val="28"/>
        </w:rPr>
        <w:t>圣鑫城</w:t>
      </w:r>
      <w:r w:rsidR="00E21904" w:rsidRPr="007B3BF2">
        <w:rPr>
          <w:rFonts w:hAnsi="宋体" w:hint="eastAsia"/>
          <w:spacing w:val="-12"/>
          <w:sz w:val="28"/>
          <w:szCs w:val="28"/>
        </w:rPr>
        <w:t>·</w:t>
      </w:r>
      <w:r w:rsidR="00E21904" w:rsidRPr="007B3BF2">
        <w:rPr>
          <w:rFonts w:ascii="仿宋" w:eastAsia="仿宋" w:hAnsi="仿宋" w:hint="eastAsia"/>
          <w:spacing w:val="-12"/>
          <w:sz w:val="28"/>
          <w:szCs w:val="28"/>
        </w:rPr>
        <w:t>财智公馆公寓</w:t>
      </w:r>
      <w:r w:rsidR="00772DC2">
        <w:rPr>
          <w:rFonts w:ascii="仿宋" w:eastAsia="仿宋" w:hAnsi="仿宋" w:hint="eastAsia"/>
          <w:spacing w:val="-12"/>
          <w:sz w:val="28"/>
          <w:szCs w:val="28"/>
        </w:rPr>
        <w:t>808号</w:t>
      </w:r>
      <w:r w:rsidR="00E21904" w:rsidRPr="007B3BF2">
        <w:rPr>
          <w:rFonts w:ascii="仿宋" w:eastAsia="仿宋" w:hAnsi="仿宋" w:hint="eastAsia"/>
          <w:spacing w:val="-12"/>
          <w:sz w:val="28"/>
          <w:szCs w:val="28"/>
        </w:rPr>
        <w:t>房房地产市场价值</w:t>
      </w:r>
      <w:r w:rsidRPr="007B3BF2">
        <w:rPr>
          <w:rFonts w:ascii="仿宋" w:eastAsia="仿宋" w:hAnsi="仿宋"/>
          <w:spacing w:val="-12"/>
          <w:sz w:val="28"/>
          <w:szCs w:val="28"/>
        </w:rPr>
        <w:t>进行了估价。</w:t>
      </w:r>
    </w:p>
    <w:p w:rsidR="00C94BD3" w:rsidRPr="007B3BF2" w:rsidRDefault="00D60548" w:rsidP="00F07AFA">
      <w:pPr>
        <w:pStyle w:val="a8"/>
        <w:spacing w:line="440" w:lineRule="exact"/>
        <w:ind w:firstLineChars="0"/>
        <w:rPr>
          <w:rFonts w:ascii="仿宋" w:eastAsia="仿宋" w:hAnsi="仿宋"/>
          <w:bCs/>
          <w:color w:val="auto"/>
          <w:spacing w:val="-12"/>
          <w:sz w:val="28"/>
          <w:szCs w:val="28"/>
        </w:rPr>
      </w:pPr>
      <w:r w:rsidRPr="007B3BF2">
        <w:rPr>
          <w:rFonts w:ascii="仿宋" w:eastAsia="仿宋" w:hAnsi="仿宋" w:hint="eastAsia"/>
          <w:color w:val="auto"/>
          <w:spacing w:val="-12"/>
          <w:sz w:val="28"/>
          <w:szCs w:val="28"/>
        </w:rPr>
        <w:t>估价</w:t>
      </w:r>
      <w:r w:rsidRPr="007B3BF2">
        <w:rPr>
          <w:rFonts w:ascii="仿宋" w:eastAsia="仿宋" w:hAnsi="仿宋"/>
          <w:color w:val="auto"/>
          <w:spacing w:val="-12"/>
          <w:sz w:val="28"/>
          <w:szCs w:val="28"/>
        </w:rPr>
        <w:t>目的：</w:t>
      </w:r>
      <w:r w:rsidR="00C94BD3" w:rsidRPr="007B3BF2">
        <w:rPr>
          <w:rFonts w:ascii="仿宋" w:eastAsia="仿宋" w:hAnsi="仿宋"/>
          <w:bCs/>
          <w:color w:val="auto"/>
          <w:spacing w:val="-12"/>
          <w:sz w:val="28"/>
          <w:szCs w:val="28"/>
        </w:rPr>
        <w:t>为</w:t>
      </w:r>
      <w:r w:rsidR="00C94BD3" w:rsidRPr="007B3BF2">
        <w:rPr>
          <w:rFonts w:ascii="仿宋" w:eastAsia="仿宋" w:hAnsi="仿宋" w:hint="eastAsia"/>
          <w:bCs/>
          <w:color w:val="auto"/>
          <w:spacing w:val="-12"/>
          <w:sz w:val="28"/>
          <w:szCs w:val="28"/>
        </w:rPr>
        <w:t>人</w:t>
      </w:r>
      <w:r w:rsidR="00C94BD3" w:rsidRPr="007B3BF2">
        <w:rPr>
          <w:rFonts w:ascii="仿宋" w:eastAsia="仿宋" w:hAnsi="仿宋"/>
          <w:bCs/>
          <w:color w:val="auto"/>
          <w:spacing w:val="-12"/>
          <w:sz w:val="28"/>
          <w:szCs w:val="28"/>
        </w:rPr>
        <w:t>民</w:t>
      </w:r>
      <w:r w:rsidR="00C94BD3" w:rsidRPr="007B3BF2">
        <w:rPr>
          <w:rFonts w:ascii="仿宋" w:eastAsia="仿宋" w:hAnsi="仿宋" w:hint="eastAsia"/>
          <w:bCs/>
          <w:color w:val="auto"/>
          <w:spacing w:val="-12"/>
          <w:sz w:val="28"/>
          <w:szCs w:val="28"/>
        </w:rPr>
        <w:t>法院确定</w:t>
      </w:r>
      <w:r w:rsidR="00C94BD3" w:rsidRPr="007B3BF2">
        <w:rPr>
          <w:rFonts w:ascii="仿宋" w:eastAsia="仿宋" w:hAnsi="仿宋"/>
          <w:bCs/>
          <w:color w:val="auto"/>
          <w:spacing w:val="-12"/>
          <w:sz w:val="28"/>
          <w:szCs w:val="28"/>
        </w:rPr>
        <w:t>财产处置参考价提</w:t>
      </w:r>
      <w:r w:rsidR="00C94BD3" w:rsidRPr="007B3BF2">
        <w:rPr>
          <w:rFonts w:ascii="仿宋" w:eastAsia="仿宋" w:hAnsi="仿宋" w:hint="eastAsia"/>
          <w:bCs/>
          <w:color w:val="auto"/>
          <w:spacing w:val="-12"/>
          <w:sz w:val="28"/>
          <w:szCs w:val="28"/>
        </w:rPr>
        <w:t>供</w:t>
      </w:r>
      <w:r w:rsidR="00C94BD3" w:rsidRPr="007B3BF2">
        <w:rPr>
          <w:rFonts w:ascii="仿宋" w:eastAsia="仿宋" w:hAnsi="仿宋"/>
          <w:bCs/>
          <w:color w:val="auto"/>
          <w:spacing w:val="-12"/>
          <w:sz w:val="28"/>
          <w:szCs w:val="28"/>
        </w:rPr>
        <w:t>参考依据。</w:t>
      </w:r>
    </w:p>
    <w:p w:rsidR="00C94BD3" w:rsidRPr="007B3BF2" w:rsidRDefault="00D60548" w:rsidP="00F07AFA">
      <w:pPr>
        <w:pStyle w:val="a8"/>
        <w:spacing w:line="440" w:lineRule="exact"/>
        <w:ind w:firstLineChars="0"/>
        <w:rPr>
          <w:rFonts w:ascii="仿宋" w:eastAsia="仿宋" w:hAnsi="仿宋"/>
          <w:color w:val="auto"/>
          <w:spacing w:val="-12"/>
          <w:sz w:val="28"/>
          <w:szCs w:val="28"/>
        </w:rPr>
      </w:pPr>
      <w:r w:rsidRPr="007B3BF2">
        <w:rPr>
          <w:rFonts w:ascii="仿宋" w:eastAsia="仿宋" w:hAnsi="仿宋"/>
          <w:color w:val="auto"/>
          <w:spacing w:val="-12"/>
          <w:sz w:val="28"/>
          <w:szCs w:val="28"/>
        </w:rPr>
        <w:t>估价对象：</w:t>
      </w:r>
    </w:p>
    <w:p w:rsidR="00E21904" w:rsidRPr="00187963" w:rsidRDefault="00325426" w:rsidP="00187963">
      <w:pPr>
        <w:pStyle w:val="a8"/>
        <w:spacing w:line="440" w:lineRule="exact"/>
        <w:ind w:firstLineChars="0"/>
        <w:rPr>
          <w:rFonts w:ascii="仿宋" w:eastAsia="仿宋" w:hAnsi="仿宋"/>
          <w:color w:val="auto"/>
          <w:spacing w:val="-12"/>
          <w:sz w:val="28"/>
          <w:szCs w:val="28"/>
        </w:rPr>
      </w:pPr>
      <w:r>
        <w:rPr>
          <w:rFonts w:ascii="宋体" w:eastAsia="宋体" w:hAnsi="宋体" w:hint="eastAsia"/>
          <w:color w:val="auto"/>
          <w:spacing w:val="-12"/>
          <w:sz w:val="28"/>
          <w:szCs w:val="28"/>
        </w:rPr>
        <w:t>①</w:t>
      </w:r>
      <w:r w:rsidR="00E21904" w:rsidRPr="00187963">
        <w:rPr>
          <w:rFonts w:ascii="仿宋" w:eastAsia="仿宋" w:hAnsi="仿宋" w:hint="eastAsia"/>
          <w:color w:val="auto"/>
          <w:spacing w:val="-12"/>
          <w:sz w:val="28"/>
          <w:szCs w:val="28"/>
        </w:rPr>
        <w:t>名称与座落：</w:t>
      </w:r>
      <w:r w:rsidR="00D60548" w:rsidRPr="00187963">
        <w:rPr>
          <w:rFonts w:ascii="仿宋" w:eastAsia="仿宋" w:hAnsi="仿宋"/>
          <w:color w:val="auto"/>
          <w:spacing w:val="-12"/>
          <w:sz w:val="28"/>
          <w:szCs w:val="28"/>
        </w:rPr>
        <w:t>位于</w:t>
      </w:r>
      <w:r w:rsidR="00D60548" w:rsidRPr="00187963">
        <w:rPr>
          <w:rFonts w:ascii="仿宋" w:eastAsia="仿宋" w:hAnsi="仿宋" w:hint="eastAsia"/>
          <w:color w:val="auto"/>
          <w:spacing w:val="-12"/>
          <w:sz w:val="28"/>
          <w:szCs w:val="28"/>
        </w:rPr>
        <w:t>岳阳楼区五里牌街道办事处金鹗中路408号圣鑫城·财智公馆公寓</w:t>
      </w:r>
      <w:r w:rsidR="00772DC2">
        <w:rPr>
          <w:rFonts w:ascii="仿宋" w:eastAsia="仿宋" w:hAnsi="仿宋" w:hint="eastAsia"/>
          <w:color w:val="auto"/>
          <w:spacing w:val="-12"/>
          <w:sz w:val="28"/>
          <w:szCs w:val="28"/>
        </w:rPr>
        <w:t>808房</w:t>
      </w:r>
      <w:r w:rsidR="00E21904" w:rsidRPr="00187963">
        <w:rPr>
          <w:rFonts w:ascii="仿宋" w:eastAsia="仿宋" w:hAnsi="仿宋" w:hint="eastAsia"/>
          <w:color w:val="auto"/>
          <w:spacing w:val="-12"/>
          <w:sz w:val="28"/>
          <w:szCs w:val="28"/>
        </w:rPr>
        <w:t>涉执房地产；</w:t>
      </w:r>
    </w:p>
    <w:p w:rsidR="007121E5" w:rsidRPr="007B3BF2"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②</w:t>
      </w:r>
      <w:r w:rsidR="00E21904" w:rsidRPr="007B3BF2">
        <w:rPr>
          <w:rFonts w:ascii="仿宋" w:eastAsia="仿宋" w:hAnsi="仿宋" w:hint="eastAsia"/>
          <w:color w:val="auto"/>
          <w:spacing w:val="-12"/>
          <w:sz w:val="28"/>
          <w:szCs w:val="28"/>
        </w:rPr>
        <w:t>建筑规模：估价对象所在的圣鑫城</w:t>
      </w:r>
      <w:r w:rsidR="00E21904" w:rsidRPr="007B3BF2">
        <w:rPr>
          <w:rFonts w:ascii="宋体" w:hAnsi="宋体" w:hint="eastAsia"/>
          <w:color w:val="auto"/>
          <w:spacing w:val="-12"/>
          <w:sz w:val="28"/>
          <w:szCs w:val="28"/>
        </w:rPr>
        <w:t>·</w:t>
      </w:r>
      <w:r w:rsidR="00E21904" w:rsidRPr="007B3BF2">
        <w:rPr>
          <w:rFonts w:ascii="仿宋" w:eastAsia="仿宋" w:hAnsi="仿宋" w:hint="eastAsia"/>
          <w:color w:val="auto"/>
          <w:spacing w:val="-12"/>
          <w:sz w:val="28"/>
          <w:szCs w:val="28"/>
        </w:rPr>
        <w:t>财智公馆公寓为一栋3</w:t>
      </w:r>
      <w:r w:rsidR="00E21904" w:rsidRPr="007B3BF2">
        <w:rPr>
          <w:rFonts w:ascii="仿宋" w:eastAsia="仿宋" w:hAnsi="仿宋"/>
          <w:color w:val="auto"/>
          <w:spacing w:val="-12"/>
          <w:sz w:val="28"/>
          <w:szCs w:val="28"/>
        </w:rPr>
        <w:t>3</w:t>
      </w:r>
      <w:r w:rsidR="00E21904" w:rsidRPr="007B3BF2">
        <w:rPr>
          <w:rFonts w:ascii="仿宋" w:eastAsia="仿宋" w:hAnsi="仿宋" w:hint="eastAsia"/>
          <w:color w:val="auto"/>
          <w:spacing w:val="-12"/>
          <w:sz w:val="28"/>
          <w:szCs w:val="28"/>
        </w:rPr>
        <w:t>层的钢混结构大楼，其中地上3</w:t>
      </w:r>
      <w:r w:rsidR="00E21904" w:rsidRPr="007B3BF2">
        <w:rPr>
          <w:rFonts w:ascii="仿宋" w:eastAsia="仿宋" w:hAnsi="仿宋"/>
          <w:color w:val="auto"/>
          <w:spacing w:val="-12"/>
          <w:sz w:val="28"/>
          <w:szCs w:val="28"/>
        </w:rPr>
        <w:t>1</w:t>
      </w:r>
      <w:r w:rsidR="00E21904" w:rsidRPr="007B3BF2">
        <w:rPr>
          <w:rFonts w:ascii="仿宋" w:eastAsia="仿宋" w:hAnsi="仿宋" w:hint="eastAsia"/>
          <w:color w:val="auto"/>
          <w:spacing w:val="-12"/>
          <w:sz w:val="28"/>
          <w:szCs w:val="28"/>
        </w:rPr>
        <w:t>层，地下2层，整幢建筑面积2</w:t>
      </w:r>
      <w:r w:rsidR="00E21904" w:rsidRPr="007B3BF2">
        <w:rPr>
          <w:rFonts w:ascii="仿宋" w:eastAsia="仿宋" w:hAnsi="仿宋"/>
          <w:color w:val="auto"/>
          <w:spacing w:val="-12"/>
          <w:sz w:val="28"/>
          <w:szCs w:val="28"/>
        </w:rPr>
        <w:t>7710.76</w:t>
      </w:r>
      <w:r w:rsidR="00E21904" w:rsidRPr="007B3BF2">
        <w:rPr>
          <w:rFonts w:ascii="仿宋" w:eastAsia="仿宋" w:hAnsi="仿宋" w:hint="eastAsia"/>
          <w:color w:val="auto"/>
          <w:spacing w:val="-12"/>
          <w:sz w:val="28"/>
          <w:szCs w:val="28"/>
        </w:rPr>
        <w:t>㎡，委估</w:t>
      </w:r>
      <w:r w:rsidR="00772DC2">
        <w:rPr>
          <w:rFonts w:ascii="仿宋" w:eastAsia="仿宋" w:hAnsi="仿宋" w:hint="eastAsia"/>
          <w:color w:val="auto"/>
          <w:spacing w:val="-12"/>
          <w:sz w:val="28"/>
          <w:szCs w:val="28"/>
        </w:rPr>
        <w:t>808房</w:t>
      </w:r>
      <w:r w:rsidR="00D60548" w:rsidRPr="007B3BF2">
        <w:rPr>
          <w:rFonts w:ascii="仿宋" w:eastAsia="仿宋" w:hAnsi="仿宋" w:hint="eastAsia"/>
          <w:color w:val="auto"/>
          <w:spacing w:val="-12"/>
          <w:sz w:val="28"/>
          <w:szCs w:val="28"/>
        </w:rPr>
        <w:t>建筑面积</w:t>
      </w:r>
      <w:r w:rsidR="00772DC2">
        <w:rPr>
          <w:rFonts w:ascii="仿宋" w:eastAsia="仿宋" w:hAnsi="仿宋" w:hint="eastAsia"/>
          <w:color w:val="auto"/>
          <w:spacing w:val="-12"/>
          <w:sz w:val="28"/>
          <w:szCs w:val="28"/>
        </w:rPr>
        <w:t>106.76</w:t>
      </w:r>
      <w:r w:rsidR="00D60548" w:rsidRPr="007B3BF2">
        <w:rPr>
          <w:rFonts w:ascii="仿宋" w:eastAsia="仿宋" w:hAnsi="仿宋" w:hint="eastAsia"/>
          <w:color w:val="auto"/>
          <w:spacing w:val="-12"/>
          <w:sz w:val="28"/>
          <w:szCs w:val="28"/>
        </w:rPr>
        <w:t>㎡</w:t>
      </w:r>
      <w:r w:rsidR="00E21904" w:rsidRPr="007B3BF2">
        <w:rPr>
          <w:rFonts w:ascii="仿宋" w:eastAsia="仿宋" w:hAnsi="仿宋" w:hint="eastAsia"/>
          <w:color w:val="auto"/>
          <w:spacing w:val="-12"/>
          <w:sz w:val="28"/>
          <w:szCs w:val="28"/>
        </w:rPr>
        <w:t>。</w:t>
      </w:r>
    </w:p>
    <w:p w:rsidR="00E21904" w:rsidRPr="007B3BF2"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③</w:t>
      </w:r>
      <w:r w:rsidR="00E21904" w:rsidRPr="007B3BF2">
        <w:rPr>
          <w:rFonts w:ascii="仿宋" w:eastAsia="仿宋" w:hAnsi="仿宋" w:hint="eastAsia"/>
          <w:color w:val="auto"/>
          <w:spacing w:val="-12"/>
          <w:sz w:val="28"/>
          <w:szCs w:val="28"/>
        </w:rPr>
        <w:t>范围：位于岳阳楼区五里牌街道办事处金鹗中路408号圣鑫城·财智公馆公寓</w:t>
      </w:r>
      <w:r w:rsidR="00772DC2">
        <w:rPr>
          <w:rFonts w:ascii="仿宋" w:eastAsia="仿宋" w:hAnsi="仿宋" w:hint="eastAsia"/>
          <w:color w:val="auto"/>
          <w:spacing w:val="-12"/>
          <w:sz w:val="28"/>
          <w:szCs w:val="28"/>
        </w:rPr>
        <w:t>808号</w:t>
      </w:r>
      <w:r w:rsidR="00E21904" w:rsidRPr="007B3BF2">
        <w:rPr>
          <w:rFonts w:ascii="仿宋" w:eastAsia="仿宋" w:hAnsi="仿宋" w:hint="eastAsia"/>
          <w:color w:val="auto"/>
          <w:spacing w:val="-12"/>
          <w:sz w:val="28"/>
          <w:szCs w:val="28"/>
        </w:rPr>
        <w:t>房地产，包含房产及其</w:t>
      </w:r>
      <w:r w:rsidR="00E21904" w:rsidRPr="007B3BF2">
        <w:rPr>
          <w:rFonts w:ascii="仿宋" w:eastAsia="仿宋" w:hAnsi="仿宋"/>
          <w:color w:val="auto"/>
          <w:spacing w:val="-12"/>
          <w:sz w:val="28"/>
          <w:szCs w:val="28"/>
        </w:rPr>
        <w:t>国有</w:t>
      </w:r>
      <w:r w:rsidR="00E21904" w:rsidRPr="007B3BF2">
        <w:rPr>
          <w:rFonts w:ascii="仿宋" w:eastAsia="仿宋" w:hAnsi="仿宋" w:hint="eastAsia"/>
          <w:color w:val="auto"/>
          <w:spacing w:val="-12"/>
          <w:sz w:val="28"/>
          <w:szCs w:val="28"/>
        </w:rPr>
        <w:t>出让</w:t>
      </w:r>
      <w:r w:rsidR="00E21904" w:rsidRPr="007B3BF2">
        <w:rPr>
          <w:rFonts w:ascii="仿宋" w:eastAsia="仿宋" w:hAnsi="仿宋"/>
          <w:color w:val="auto"/>
          <w:spacing w:val="-12"/>
          <w:sz w:val="28"/>
          <w:szCs w:val="28"/>
        </w:rPr>
        <w:t>用地分摊土地使用权价</w:t>
      </w:r>
      <w:r w:rsidR="00E21904" w:rsidRPr="007B3BF2">
        <w:rPr>
          <w:rFonts w:ascii="仿宋" w:eastAsia="仿宋" w:hAnsi="仿宋" w:hint="eastAsia"/>
          <w:color w:val="auto"/>
          <w:spacing w:val="-12"/>
          <w:sz w:val="28"/>
          <w:szCs w:val="28"/>
        </w:rPr>
        <w:t>值和室内不可移动装饰装修、设备设施，但不包含估价对象范围内家具、家电等可移动部分财产以及债权、特许经营权等其他财产或权益。</w:t>
      </w:r>
    </w:p>
    <w:p w:rsidR="00E21904" w:rsidRPr="007B3BF2"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④</w:t>
      </w:r>
      <w:r w:rsidR="00E21904" w:rsidRPr="007B3BF2">
        <w:rPr>
          <w:rFonts w:ascii="仿宋" w:eastAsia="仿宋" w:hAnsi="仿宋" w:hint="eastAsia"/>
          <w:color w:val="auto"/>
          <w:spacing w:val="-12"/>
          <w:sz w:val="28"/>
          <w:szCs w:val="28"/>
        </w:rPr>
        <w:t>用途：</w:t>
      </w:r>
      <w:r w:rsidR="00FF4DF1">
        <w:rPr>
          <w:rFonts w:ascii="仿宋" w:eastAsia="仿宋" w:hAnsi="仿宋" w:hint="eastAsia"/>
          <w:color w:val="auto"/>
          <w:spacing w:val="-12"/>
          <w:sz w:val="28"/>
          <w:szCs w:val="28"/>
        </w:rPr>
        <w:t>成套住宅</w:t>
      </w:r>
    </w:p>
    <w:p w:rsidR="00E21904" w:rsidRDefault="008E27FB" w:rsidP="00F07AFA">
      <w:pPr>
        <w:pStyle w:val="a8"/>
        <w:spacing w:line="440" w:lineRule="exact"/>
        <w:ind w:firstLineChars="0"/>
        <w:rPr>
          <w:rFonts w:ascii="仿宋" w:eastAsia="仿宋" w:hAnsi="仿宋"/>
          <w:color w:val="auto"/>
          <w:spacing w:val="-12"/>
          <w:sz w:val="28"/>
          <w:szCs w:val="28"/>
        </w:rPr>
      </w:pPr>
      <w:r w:rsidRPr="007B3BF2">
        <w:rPr>
          <w:rFonts w:ascii="宋体" w:eastAsia="宋体" w:hAnsi="宋体" w:hint="eastAsia"/>
          <w:color w:val="auto"/>
          <w:spacing w:val="-12"/>
          <w:sz w:val="28"/>
          <w:szCs w:val="28"/>
        </w:rPr>
        <w:t>⑤</w:t>
      </w:r>
      <w:r w:rsidR="00E21904" w:rsidRPr="007B3BF2">
        <w:rPr>
          <w:rFonts w:ascii="仿宋" w:eastAsia="仿宋" w:hAnsi="仿宋" w:hint="eastAsia"/>
          <w:color w:val="auto"/>
          <w:spacing w:val="-12"/>
          <w:sz w:val="28"/>
          <w:szCs w:val="28"/>
        </w:rPr>
        <w:t>权属情况</w:t>
      </w:r>
      <w:r w:rsidRPr="007B3BF2">
        <w:rPr>
          <w:rFonts w:ascii="仿宋" w:eastAsia="仿宋" w:hAnsi="仿宋" w:hint="eastAsia"/>
          <w:color w:val="auto"/>
          <w:spacing w:val="-12"/>
          <w:sz w:val="28"/>
          <w:szCs w:val="28"/>
        </w:rPr>
        <w:t>：</w:t>
      </w:r>
    </w:p>
    <w:tbl>
      <w:tblPr>
        <w:tblW w:w="9622"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377"/>
        <w:gridCol w:w="1417"/>
        <w:gridCol w:w="993"/>
        <w:gridCol w:w="1134"/>
        <w:gridCol w:w="992"/>
        <w:gridCol w:w="1417"/>
        <w:gridCol w:w="1441"/>
      </w:tblGrid>
      <w:tr w:rsidR="00877415" w:rsidTr="00B30C4A">
        <w:trPr>
          <w:trHeight w:val="646"/>
          <w:jc w:val="center"/>
        </w:trPr>
        <w:tc>
          <w:tcPr>
            <w:tcW w:w="851" w:type="dxa"/>
            <w:vAlign w:val="center"/>
          </w:tcPr>
          <w:p w:rsidR="00877415" w:rsidRDefault="00877415" w:rsidP="00F36EDC">
            <w:pPr>
              <w:jc w:val="center"/>
              <w:rPr>
                <w:rFonts w:ascii="仿宋" w:eastAsia="仿宋" w:hAnsi="仿宋"/>
                <w:b/>
                <w:spacing w:val="-8"/>
                <w:szCs w:val="21"/>
              </w:rPr>
            </w:pPr>
            <w:r>
              <w:rPr>
                <w:rFonts w:ascii="仿宋" w:eastAsia="仿宋" w:hAnsi="仿宋" w:hint="eastAsia"/>
                <w:b/>
                <w:spacing w:val="-8"/>
                <w:szCs w:val="21"/>
              </w:rPr>
              <w:t>权利人</w:t>
            </w:r>
          </w:p>
        </w:tc>
        <w:tc>
          <w:tcPr>
            <w:tcW w:w="1377" w:type="dxa"/>
            <w:vAlign w:val="center"/>
          </w:tcPr>
          <w:p w:rsidR="00877415" w:rsidRDefault="00877415" w:rsidP="00F36EDC">
            <w:pPr>
              <w:jc w:val="center"/>
              <w:rPr>
                <w:rFonts w:ascii="仿宋" w:eastAsia="仿宋" w:hAnsi="仿宋"/>
                <w:b/>
                <w:spacing w:val="-8"/>
                <w:szCs w:val="21"/>
              </w:rPr>
            </w:pPr>
            <w:r>
              <w:rPr>
                <w:rFonts w:ascii="仿宋" w:eastAsia="仿宋" w:hAnsi="仿宋"/>
                <w:b/>
                <w:spacing w:val="-8"/>
                <w:szCs w:val="21"/>
              </w:rPr>
              <w:t>不动产证号</w:t>
            </w:r>
          </w:p>
        </w:tc>
        <w:tc>
          <w:tcPr>
            <w:tcW w:w="1417" w:type="dxa"/>
            <w:vAlign w:val="center"/>
          </w:tcPr>
          <w:p w:rsidR="00877415" w:rsidRDefault="00877415" w:rsidP="00F36EDC">
            <w:pPr>
              <w:jc w:val="center"/>
              <w:rPr>
                <w:rFonts w:ascii="仿宋" w:eastAsia="仿宋" w:hAnsi="仿宋"/>
                <w:b/>
                <w:spacing w:val="-8"/>
                <w:szCs w:val="21"/>
              </w:rPr>
            </w:pPr>
            <w:r>
              <w:rPr>
                <w:rFonts w:ascii="仿宋" w:eastAsia="仿宋" w:hAnsi="仿宋"/>
                <w:b/>
                <w:spacing w:val="-8"/>
                <w:szCs w:val="21"/>
              </w:rPr>
              <w:t>不动产单元号</w:t>
            </w:r>
          </w:p>
        </w:tc>
        <w:tc>
          <w:tcPr>
            <w:tcW w:w="993" w:type="dxa"/>
            <w:vAlign w:val="center"/>
          </w:tcPr>
          <w:p w:rsidR="00877415" w:rsidRDefault="00877415" w:rsidP="00F36EDC">
            <w:pPr>
              <w:jc w:val="center"/>
              <w:rPr>
                <w:rFonts w:ascii="仿宋" w:eastAsia="仿宋" w:hAnsi="仿宋"/>
                <w:b/>
                <w:szCs w:val="21"/>
              </w:rPr>
            </w:pPr>
            <w:r>
              <w:rPr>
                <w:rFonts w:ascii="仿宋" w:eastAsia="仿宋" w:hAnsi="仿宋"/>
                <w:b/>
                <w:szCs w:val="21"/>
              </w:rPr>
              <w:t>用途</w:t>
            </w:r>
          </w:p>
        </w:tc>
        <w:tc>
          <w:tcPr>
            <w:tcW w:w="1134" w:type="dxa"/>
            <w:vAlign w:val="center"/>
          </w:tcPr>
          <w:p w:rsidR="00877415" w:rsidRDefault="00877415" w:rsidP="00F36EDC">
            <w:pPr>
              <w:jc w:val="center"/>
              <w:rPr>
                <w:rFonts w:ascii="仿宋" w:eastAsia="仿宋" w:hAnsi="仿宋"/>
                <w:b/>
                <w:spacing w:val="-16"/>
                <w:szCs w:val="21"/>
              </w:rPr>
            </w:pPr>
            <w:r>
              <w:rPr>
                <w:rFonts w:ascii="仿宋" w:eastAsia="仿宋" w:hAnsi="仿宋" w:hint="eastAsia"/>
                <w:b/>
                <w:spacing w:val="-16"/>
                <w:szCs w:val="21"/>
              </w:rPr>
              <w:t>房屋</w:t>
            </w:r>
            <w:r>
              <w:rPr>
                <w:rFonts w:ascii="仿宋" w:eastAsia="仿宋" w:hAnsi="仿宋"/>
                <w:b/>
                <w:spacing w:val="-16"/>
                <w:szCs w:val="21"/>
              </w:rPr>
              <w:t>建筑面积(m</w:t>
            </w:r>
            <w:r>
              <w:rPr>
                <w:rFonts w:ascii="仿宋" w:eastAsia="仿宋" w:hAnsi="仿宋"/>
                <w:b/>
                <w:spacing w:val="-16"/>
                <w:szCs w:val="21"/>
                <w:vertAlign w:val="superscript"/>
              </w:rPr>
              <w:t>2</w:t>
            </w:r>
            <w:r>
              <w:rPr>
                <w:rFonts w:ascii="仿宋" w:eastAsia="仿宋" w:hAnsi="仿宋"/>
                <w:b/>
                <w:spacing w:val="-16"/>
                <w:szCs w:val="21"/>
              </w:rPr>
              <w:t>)</w:t>
            </w:r>
          </w:p>
        </w:tc>
        <w:tc>
          <w:tcPr>
            <w:tcW w:w="992" w:type="dxa"/>
            <w:vAlign w:val="center"/>
          </w:tcPr>
          <w:p w:rsidR="00877415" w:rsidRDefault="00877415" w:rsidP="00F36EDC">
            <w:pPr>
              <w:jc w:val="center"/>
              <w:rPr>
                <w:rFonts w:ascii="仿宋" w:eastAsia="仿宋" w:hAnsi="仿宋"/>
                <w:b/>
                <w:spacing w:val="-16"/>
                <w:szCs w:val="21"/>
              </w:rPr>
            </w:pPr>
            <w:r>
              <w:rPr>
                <w:rFonts w:ascii="仿宋" w:eastAsia="仿宋" w:hAnsi="仿宋"/>
                <w:b/>
                <w:spacing w:val="-8"/>
                <w:szCs w:val="21"/>
              </w:rPr>
              <w:t>房屋</w:t>
            </w:r>
            <w:r w:rsidR="00B30C4A">
              <w:rPr>
                <w:rFonts w:ascii="仿宋" w:eastAsia="仿宋" w:hAnsi="仿宋" w:hint="eastAsia"/>
                <w:b/>
                <w:spacing w:val="-8"/>
                <w:szCs w:val="21"/>
              </w:rPr>
              <w:t xml:space="preserve">   </w:t>
            </w:r>
            <w:r>
              <w:rPr>
                <w:rFonts w:ascii="仿宋" w:eastAsia="仿宋" w:hAnsi="仿宋"/>
                <w:b/>
                <w:spacing w:val="-8"/>
                <w:szCs w:val="21"/>
              </w:rPr>
              <w:t>结构</w:t>
            </w:r>
          </w:p>
        </w:tc>
        <w:tc>
          <w:tcPr>
            <w:tcW w:w="1417" w:type="dxa"/>
            <w:vAlign w:val="center"/>
          </w:tcPr>
          <w:p w:rsidR="00877415" w:rsidRDefault="00877415" w:rsidP="00F36EDC">
            <w:pPr>
              <w:jc w:val="center"/>
              <w:rPr>
                <w:rFonts w:ascii="仿宋" w:eastAsia="仿宋" w:hAnsi="仿宋"/>
                <w:b/>
                <w:spacing w:val="-8"/>
                <w:szCs w:val="21"/>
              </w:rPr>
            </w:pPr>
            <w:r>
              <w:rPr>
                <w:rFonts w:ascii="仿宋" w:eastAsia="仿宋" w:hAnsi="仿宋" w:hint="eastAsia"/>
                <w:b/>
                <w:spacing w:val="-8"/>
                <w:szCs w:val="21"/>
              </w:rPr>
              <w:t>房屋</w:t>
            </w:r>
            <w:r>
              <w:rPr>
                <w:rFonts w:ascii="仿宋" w:eastAsia="仿宋" w:hAnsi="仿宋"/>
                <w:b/>
                <w:spacing w:val="-8"/>
                <w:szCs w:val="21"/>
              </w:rPr>
              <w:t>总层数</w:t>
            </w:r>
          </w:p>
        </w:tc>
        <w:tc>
          <w:tcPr>
            <w:tcW w:w="1441" w:type="dxa"/>
            <w:vAlign w:val="center"/>
          </w:tcPr>
          <w:p w:rsidR="00877415" w:rsidRDefault="00877415" w:rsidP="00F36EDC">
            <w:pPr>
              <w:jc w:val="center"/>
              <w:rPr>
                <w:rFonts w:ascii="仿宋" w:eastAsia="仿宋" w:hAnsi="仿宋"/>
                <w:b/>
                <w:spacing w:val="-8"/>
                <w:szCs w:val="21"/>
              </w:rPr>
            </w:pPr>
            <w:r>
              <w:rPr>
                <w:rFonts w:ascii="仿宋" w:eastAsia="仿宋" w:hAnsi="仿宋"/>
                <w:b/>
                <w:spacing w:val="-8"/>
                <w:szCs w:val="21"/>
              </w:rPr>
              <w:t>所在层数</w:t>
            </w:r>
            <w:r w:rsidR="00B30C4A">
              <w:rPr>
                <w:rFonts w:ascii="仿宋" w:eastAsia="仿宋" w:hAnsi="仿宋" w:hint="eastAsia"/>
                <w:b/>
                <w:spacing w:val="-8"/>
                <w:szCs w:val="21"/>
              </w:rPr>
              <w:t xml:space="preserve">   </w:t>
            </w:r>
            <w:r>
              <w:rPr>
                <w:rFonts w:ascii="仿宋" w:eastAsia="仿宋" w:hAnsi="仿宋" w:hint="eastAsia"/>
                <w:b/>
                <w:spacing w:val="-8"/>
                <w:szCs w:val="21"/>
              </w:rPr>
              <w:t>及房号</w:t>
            </w:r>
          </w:p>
        </w:tc>
      </w:tr>
      <w:tr w:rsidR="00877415" w:rsidTr="00B30C4A">
        <w:trPr>
          <w:trHeight w:val="527"/>
          <w:jc w:val="center"/>
        </w:trPr>
        <w:tc>
          <w:tcPr>
            <w:tcW w:w="851" w:type="dxa"/>
            <w:vMerge w:val="restart"/>
            <w:vAlign w:val="center"/>
          </w:tcPr>
          <w:p w:rsidR="00877415" w:rsidRDefault="00877415" w:rsidP="00F36EDC">
            <w:pPr>
              <w:jc w:val="center"/>
              <w:rPr>
                <w:rFonts w:ascii="仿宋" w:eastAsia="仿宋" w:hAnsi="仿宋"/>
                <w:szCs w:val="21"/>
              </w:rPr>
            </w:pPr>
            <w:r>
              <w:rPr>
                <w:rFonts w:ascii="仿宋" w:eastAsia="仿宋" w:hAnsi="仿宋" w:hint="eastAsia"/>
                <w:szCs w:val="21"/>
              </w:rPr>
              <w:t>张菊梅</w:t>
            </w:r>
          </w:p>
        </w:tc>
        <w:tc>
          <w:tcPr>
            <w:tcW w:w="1377" w:type="dxa"/>
            <w:vMerge w:val="restart"/>
            <w:vAlign w:val="center"/>
          </w:tcPr>
          <w:p w:rsidR="00877415" w:rsidRPr="00877415" w:rsidRDefault="00877415" w:rsidP="00F36EDC">
            <w:pPr>
              <w:jc w:val="center"/>
              <w:rPr>
                <w:rFonts w:ascii="仿宋" w:eastAsia="仿宋" w:hAnsi="仿宋"/>
                <w:spacing w:val="-20"/>
                <w:szCs w:val="21"/>
              </w:rPr>
            </w:pPr>
            <w:r w:rsidRPr="00877415">
              <w:rPr>
                <w:rFonts w:ascii="仿宋" w:eastAsia="仿宋" w:hAnsi="仿宋" w:hint="eastAsia"/>
                <w:spacing w:val="-20"/>
                <w:szCs w:val="21"/>
              </w:rPr>
              <w:t>湘(2017)岳阳市不 动产权第0002741号</w:t>
            </w:r>
          </w:p>
        </w:tc>
        <w:tc>
          <w:tcPr>
            <w:tcW w:w="1417" w:type="dxa"/>
            <w:vMerge w:val="restart"/>
            <w:vAlign w:val="center"/>
          </w:tcPr>
          <w:p w:rsidR="00B30C4A" w:rsidRDefault="00877415" w:rsidP="00F36EDC">
            <w:pPr>
              <w:jc w:val="center"/>
              <w:rPr>
                <w:rFonts w:ascii="仿宋" w:eastAsia="仿宋" w:hAnsi="仿宋"/>
                <w:spacing w:val="-20"/>
                <w:szCs w:val="21"/>
              </w:rPr>
            </w:pPr>
            <w:r w:rsidRPr="00877415">
              <w:rPr>
                <w:rFonts w:ascii="仿宋" w:eastAsia="仿宋" w:hAnsi="仿宋" w:hint="eastAsia"/>
                <w:spacing w:val="-20"/>
                <w:szCs w:val="21"/>
              </w:rPr>
              <w:t>430602</w:t>
            </w:r>
          </w:p>
          <w:p w:rsidR="00B30C4A" w:rsidRDefault="00877415" w:rsidP="00F36EDC">
            <w:pPr>
              <w:jc w:val="center"/>
              <w:rPr>
                <w:rFonts w:ascii="仿宋" w:eastAsia="仿宋" w:hAnsi="仿宋"/>
                <w:spacing w:val="-20"/>
                <w:szCs w:val="21"/>
              </w:rPr>
            </w:pPr>
            <w:r w:rsidRPr="00877415">
              <w:rPr>
                <w:rFonts w:ascii="仿宋" w:eastAsia="仿宋" w:hAnsi="仿宋" w:hint="eastAsia"/>
                <w:spacing w:val="-20"/>
                <w:szCs w:val="21"/>
              </w:rPr>
              <w:t>121011</w:t>
            </w:r>
          </w:p>
          <w:p w:rsidR="00B30C4A" w:rsidRDefault="00877415" w:rsidP="00F36EDC">
            <w:pPr>
              <w:jc w:val="center"/>
              <w:rPr>
                <w:rFonts w:ascii="仿宋" w:eastAsia="仿宋" w:hAnsi="仿宋"/>
                <w:spacing w:val="-20"/>
                <w:szCs w:val="21"/>
              </w:rPr>
            </w:pPr>
            <w:r w:rsidRPr="00877415">
              <w:rPr>
                <w:rFonts w:ascii="仿宋" w:eastAsia="仿宋" w:hAnsi="仿宋" w:hint="eastAsia"/>
                <w:spacing w:val="-20"/>
                <w:szCs w:val="21"/>
              </w:rPr>
              <w:t>GB00011</w:t>
            </w:r>
          </w:p>
          <w:p w:rsidR="00B30C4A" w:rsidRDefault="00877415" w:rsidP="00F36EDC">
            <w:pPr>
              <w:jc w:val="center"/>
              <w:rPr>
                <w:rFonts w:ascii="仿宋" w:eastAsia="仿宋" w:hAnsi="仿宋"/>
                <w:spacing w:val="-20"/>
                <w:szCs w:val="21"/>
              </w:rPr>
            </w:pPr>
            <w:r w:rsidRPr="00877415">
              <w:rPr>
                <w:rFonts w:ascii="仿宋" w:eastAsia="仿宋" w:hAnsi="仿宋" w:hint="eastAsia"/>
                <w:spacing w:val="-20"/>
                <w:szCs w:val="21"/>
              </w:rPr>
              <w:t>F00010084</w:t>
            </w:r>
          </w:p>
          <w:p w:rsidR="00877415" w:rsidRPr="00877415" w:rsidRDefault="00877415" w:rsidP="00F36EDC">
            <w:pPr>
              <w:jc w:val="center"/>
              <w:rPr>
                <w:rFonts w:ascii="仿宋" w:eastAsia="仿宋" w:hAnsi="仿宋"/>
                <w:spacing w:val="-20"/>
                <w:szCs w:val="21"/>
              </w:rPr>
            </w:pPr>
            <w:r w:rsidRPr="00877415">
              <w:rPr>
                <w:rFonts w:ascii="仿宋" w:eastAsia="仿宋" w:hAnsi="仿宋" w:hint="eastAsia"/>
                <w:spacing w:val="-20"/>
                <w:szCs w:val="21"/>
              </w:rPr>
              <w:t>等(详见产权清册)</w:t>
            </w:r>
          </w:p>
        </w:tc>
        <w:tc>
          <w:tcPr>
            <w:tcW w:w="993" w:type="dxa"/>
            <w:vMerge w:val="restart"/>
            <w:vAlign w:val="center"/>
          </w:tcPr>
          <w:p w:rsidR="00877415" w:rsidRPr="00877415" w:rsidRDefault="00877415" w:rsidP="00F36EDC">
            <w:pPr>
              <w:jc w:val="center"/>
              <w:rPr>
                <w:rFonts w:ascii="仿宋" w:eastAsia="仿宋" w:hAnsi="仿宋"/>
                <w:spacing w:val="-20"/>
                <w:szCs w:val="21"/>
              </w:rPr>
            </w:pPr>
            <w:r w:rsidRPr="00877415">
              <w:rPr>
                <w:rFonts w:ascii="仿宋" w:eastAsia="仿宋" w:hAnsi="仿宋"/>
                <w:spacing w:val="-20"/>
                <w:szCs w:val="21"/>
              </w:rPr>
              <w:t>城镇住宅用地/</w:t>
            </w:r>
          </w:p>
          <w:p w:rsidR="00877415" w:rsidRPr="00877415" w:rsidRDefault="00877415" w:rsidP="00F36EDC">
            <w:pPr>
              <w:jc w:val="center"/>
              <w:rPr>
                <w:rFonts w:ascii="仿宋" w:eastAsia="仿宋" w:hAnsi="仿宋"/>
                <w:spacing w:val="-20"/>
                <w:szCs w:val="21"/>
              </w:rPr>
            </w:pPr>
            <w:r w:rsidRPr="00877415">
              <w:rPr>
                <w:rFonts w:ascii="仿宋" w:eastAsia="仿宋" w:hAnsi="仿宋" w:hint="eastAsia"/>
                <w:spacing w:val="-20"/>
                <w:szCs w:val="21"/>
              </w:rPr>
              <w:t>成套住宅</w:t>
            </w:r>
          </w:p>
        </w:tc>
        <w:tc>
          <w:tcPr>
            <w:tcW w:w="1134" w:type="dxa"/>
            <w:vAlign w:val="center"/>
          </w:tcPr>
          <w:p w:rsidR="00877415" w:rsidRDefault="00877415" w:rsidP="00F36EDC">
            <w:pPr>
              <w:jc w:val="center"/>
              <w:rPr>
                <w:rFonts w:ascii="仿宋" w:eastAsia="仿宋" w:hAnsi="仿宋"/>
                <w:spacing w:val="-8"/>
                <w:szCs w:val="21"/>
              </w:rPr>
            </w:pPr>
            <w:r>
              <w:rPr>
                <w:rFonts w:ascii="仿宋" w:eastAsia="仿宋" w:hAnsi="仿宋" w:hint="eastAsia"/>
                <w:spacing w:val="-8"/>
                <w:szCs w:val="21"/>
              </w:rPr>
              <w:t>363.98</w:t>
            </w:r>
          </w:p>
        </w:tc>
        <w:tc>
          <w:tcPr>
            <w:tcW w:w="992" w:type="dxa"/>
            <w:vAlign w:val="center"/>
          </w:tcPr>
          <w:p w:rsidR="00877415" w:rsidRDefault="00877415" w:rsidP="00F36EDC">
            <w:pPr>
              <w:jc w:val="center"/>
              <w:rPr>
                <w:rFonts w:ascii="仿宋" w:eastAsia="仿宋" w:hAnsi="仿宋"/>
                <w:spacing w:val="-8"/>
                <w:szCs w:val="21"/>
              </w:rPr>
            </w:pPr>
            <w:r>
              <w:rPr>
                <w:rFonts w:ascii="仿宋" w:eastAsia="仿宋" w:hAnsi="仿宋" w:hint="eastAsia"/>
                <w:spacing w:val="-8"/>
                <w:szCs w:val="21"/>
              </w:rPr>
              <w:t>钢混</w:t>
            </w:r>
          </w:p>
        </w:tc>
        <w:tc>
          <w:tcPr>
            <w:tcW w:w="1417" w:type="dxa"/>
            <w:vAlign w:val="center"/>
          </w:tcPr>
          <w:p w:rsidR="00877415" w:rsidRDefault="00855C25" w:rsidP="00F36EDC">
            <w:pPr>
              <w:jc w:val="center"/>
              <w:rPr>
                <w:rFonts w:ascii="仿宋" w:eastAsia="仿宋" w:hAnsi="仿宋"/>
                <w:spacing w:val="-8"/>
                <w:szCs w:val="21"/>
              </w:rPr>
            </w:pPr>
            <w:r>
              <w:rPr>
                <w:rFonts w:ascii="仿宋" w:eastAsia="仿宋" w:hAnsi="仿宋" w:hint="eastAsia"/>
                <w:spacing w:val="-8"/>
                <w:szCs w:val="21"/>
              </w:rPr>
              <w:t>地上</w:t>
            </w:r>
            <w:r w:rsidR="00877415">
              <w:rPr>
                <w:rFonts w:ascii="仿宋" w:eastAsia="仿宋" w:hAnsi="仿宋" w:hint="eastAsia"/>
                <w:spacing w:val="-8"/>
                <w:szCs w:val="21"/>
              </w:rPr>
              <w:t>共3</w:t>
            </w:r>
            <w:r w:rsidR="00877415">
              <w:rPr>
                <w:rFonts w:ascii="仿宋" w:eastAsia="仿宋" w:hAnsi="仿宋"/>
                <w:spacing w:val="-8"/>
                <w:szCs w:val="21"/>
              </w:rPr>
              <w:t>1</w:t>
            </w:r>
            <w:r w:rsidR="00877415">
              <w:rPr>
                <w:rFonts w:ascii="仿宋" w:eastAsia="仿宋" w:hAnsi="仿宋" w:hint="eastAsia"/>
                <w:spacing w:val="-8"/>
                <w:szCs w:val="21"/>
              </w:rPr>
              <w:t>层</w:t>
            </w:r>
            <w:r>
              <w:rPr>
                <w:rFonts w:ascii="仿宋" w:eastAsia="仿宋" w:hAnsi="仿宋" w:hint="eastAsia"/>
                <w:spacing w:val="-8"/>
                <w:szCs w:val="21"/>
              </w:rPr>
              <w:t>地下2层</w:t>
            </w:r>
          </w:p>
        </w:tc>
        <w:tc>
          <w:tcPr>
            <w:tcW w:w="1441" w:type="dxa"/>
            <w:vAlign w:val="center"/>
          </w:tcPr>
          <w:p w:rsidR="00877415" w:rsidRDefault="00877415" w:rsidP="00F36EDC">
            <w:pPr>
              <w:jc w:val="center"/>
              <w:rPr>
                <w:rFonts w:ascii="仿宋" w:eastAsia="仿宋" w:hAnsi="仿宋"/>
                <w:spacing w:val="-8"/>
                <w:szCs w:val="21"/>
              </w:rPr>
            </w:pPr>
            <w:r>
              <w:rPr>
                <w:rFonts w:ascii="仿宋" w:eastAsia="仿宋" w:hAnsi="仿宋" w:hint="eastAsia"/>
                <w:spacing w:val="-8"/>
                <w:szCs w:val="21"/>
              </w:rPr>
              <w:t>第八层806</w:t>
            </w:r>
            <w:r w:rsidR="00DA1C78">
              <w:rPr>
                <w:rFonts w:ascii="仿宋" w:eastAsia="仿宋" w:hAnsi="仿宋"/>
                <w:spacing w:val="-8"/>
                <w:szCs w:val="21"/>
              </w:rPr>
              <w:t>-812</w:t>
            </w:r>
            <w:r>
              <w:rPr>
                <w:rFonts w:ascii="仿宋" w:eastAsia="仿宋" w:hAnsi="仿宋" w:hint="eastAsia"/>
                <w:spacing w:val="-8"/>
                <w:szCs w:val="21"/>
              </w:rPr>
              <w:t xml:space="preserve"> </w:t>
            </w:r>
          </w:p>
        </w:tc>
      </w:tr>
      <w:tr w:rsidR="00877415" w:rsidTr="00B30C4A">
        <w:trPr>
          <w:trHeight w:val="551"/>
          <w:jc w:val="center"/>
        </w:trPr>
        <w:tc>
          <w:tcPr>
            <w:tcW w:w="851" w:type="dxa"/>
            <w:vMerge/>
            <w:vAlign w:val="center"/>
          </w:tcPr>
          <w:p w:rsidR="00877415" w:rsidRDefault="00877415" w:rsidP="00F36EDC">
            <w:pPr>
              <w:jc w:val="center"/>
              <w:rPr>
                <w:rFonts w:ascii="仿宋" w:eastAsia="仿宋" w:hAnsi="仿宋"/>
                <w:szCs w:val="21"/>
              </w:rPr>
            </w:pPr>
          </w:p>
        </w:tc>
        <w:tc>
          <w:tcPr>
            <w:tcW w:w="1377" w:type="dxa"/>
            <w:vMerge/>
            <w:vAlign w:val="center"/>
          </w:tcPr>
          <w:p w:rsidR="00877415" w:rsidRDefault="00877415" w:rsidP="00F36EDC">
            <w:pPr>
              <w:jc w:val="center"/>
              <w:rPr>
                <w:rFonts w:ascii="仿宋" w:eastAsia="仿宋" w:hAnsi="仿宋"/>
                <w:szCs w:val="21"/>
              </w:rPr>
            </w:pPr>
          </w:p>
        </w:tc>
        <w:tc>
          <w:tcPr>
            <w:tcW w:w="1417" w:type="dxa"/>
            <w:vMerge/>
            <w:vAlign w:val="center"/>
          </w:tcPr>
          <w:p w:rsidR="00877415" w:rsidRDefault="00877415" w:rsidP="00F36EDC">
            <w:pPr>
              <w:jc w:val="center"/>
              <w:rPr>
                <w:rFonts w:ascii="仿宋" w:eastAsia="仿宋" w:hAnsi="仿宋"/>
                <w:spacing w:val="-8"/>
                <w:szCs w:val="21"/>
              </w:rPr>
            </w:pPr>
          </w:p>
        </w:tc>
        <w:tc>
          <w:tcPr>
            <w:tcW w:w="993" w:type="dxa"/>
            <w:vMerge/>
            <w:vAlign w:val="center"/>
          </w:tcPr>
          <w:p w:rsidR="00877415" w:rsidRDefault="00877415" w:rsidP="00F36EDC">
            <w:pPr>
              <w:jc w:val="center"/>
              <w:rPr>
                <w:rFonts w:ascii="仿宋" w:eastAsia="仿宋" w:hAnsi="仿宋"/>
                <w:b/>
                <w:szCs w:val="21"/>
              </w:rPr>
            </w:pPr>
          </w:p>
        </w:tc>
        <w:tc>
          <w:tcPr>
            <w:tcW w:w="1134" w:type="dxa"/>
            <w:vAlign w:val="center"/>
          </w:tcPr>
          <w:p w:rsidR="00877415" w:rsidRDefault="00877415" w:rsidP="00F36EDC">
            <w:pPr>
              <w:jc w:val="center"/>
              <w:rPr>
                <w:rFonts w:ascii="仿宋" w:eastAsia="仿宋" w:hAnsi="仿宋"/>
                <w:b/>
                <w:spacing w:val="-8"/>
                <w:szCs w:val="21"/>
              </w:rPr>
            </w:pPr>
            <w:r>
              <w:rPr>
                <w:rFonts w:ascii="仿宋" w:eastAsia="仿宋" w:hAnsi="仿宋"/>
                <w:b/>
                <w:spacing w:val="-8"/>
                <w:szCs w:val="21"/>
              </w:rPr>
              <w:t>权利</w:t>
            </w:r>
          </w:p>
          <w:p w:rsidR="00877415" w:rsidRDefault="00877415" w:rsidP="00F36EDC">
            <w:pPr>
              <w:jc w:val="center"/>
              <w:rPr>
                <w:rFonts w:ascii="仿宋" w:eastAsia="仿宋" w:hAnsi="仿宋"/>
                <w:b/>
                <w:spacing w:val="-8"/>
                <w:szCs w:val="21"/>
              </w:rPr>
            </w:pPr>
            <w:r>
              <w:rPr>
                <w:rFonts w:ascii="仿宋" w:eastAsia="仿宋" w:hAnsi="仿宋"/>
                <w:b/>
                <w:spacing w:val="-8"/>
                <w:szCs w:val="21"/>
              </w:rPr>
              <w:t>性质</w:t>
            </w:r>
          </w:p>
        </w:tc>
        <w:tc>
          <w:tcPr>
            <w:tcW w:w="992" w:type="dxa"/>
            <w:vAlign w:val="center"/>
          </w:tcPr>
          <w:p w:rsidR="00877415" w:rsidRDefault="00877415" w:rsidP="00F36EDC">
            <w:pPr>
              <w:jc w:val="center"/>
              <w:rPr>
                <w:rFonts w:ascii="仿宋" w:eastAsia="仿宋" w:hAnsi="仿宋"/>
                <w:b/>
                <w:spacing w:val="-8"/>
                <w:szCs w:val="21"/>
              </w:rPr>
            </w:pPr>
            <w:r>
              <w:rPr>
                <w:rFonts w:ascii="仿宋" w:eastAsia="仿宋" w:hAnsi="仿宋"/>
                <w:b/>
                <w:spacing w:val="-8"/>
                <w:szCs w:val="21"/>
              </w:rPr>
              <w:t>宗地面积(㎡)</w:t>
            </w:r>
          </w:p>
        </w:tc>
        <w:tc>
          <w:tcPr>
            <w:tcW w:w="1417" w:type="dxa"/>
            <w:vAlign w:val="center"/>
          </w:tcPr>
          <w:p w:rsidR="00877415" w:rsidRDefault="00877415" w:rsidP="00F36EDC">
            <w:pPr>
              <w:jc w:val="center"/>
              <w:rPr>
                <w:rFonts w:ascii="仿宋" w:eastAsia="仿宋" w:hAnsi="仿宋"/>
                <w:b/>
                <w:spacing w:val="-8"/>
                <w:szCs w:val="21"/>
              </w:rPr>
            </w:pPr>
            <w:r>
              <w:rPr>
                <w:rFonts w:ascii="仿宋" w:eastAsia="仿宋" w:hAnsi="仿宋" w:hint="eastAsia"/>
                <w:b/>
                <w:spacing w:val="-8"/>
                <w:szCs w:val="21"/>
              </w:rPr>
              <w:t>分摊土地使用权面积</w:t>
            </w:r>
            <w:r>
              <w:rPr>
                <w:rFonts w:ascii="仿宋" w:eastAsia="仿宋" w:hAnsi="仿宋"/>
                <w:b/>
                <w:spacing w:val="-8"/>
                <w:szCs w:val="21"/>
              </w:rPr>
              <w:t>(㎡)</w:t>
            </w:r>
          </w:p>
        </w:tc>
        <w:tc>
          <w:tcPr>
            <w:tcW w:w="1441" w:type="dxa"/>
            <w:vAlign w:val="center"/>
          </w:tcPr>
          <w:p w:rsidR="00877415" w:rsidRDefault="00877415" w:rsidP="00F36EDC">
            <w:pPr>
              <w:jc w:val="center"/>
              <w:rPr>
                <w:rFonts w:ascii="仿宋" w:eastAsia="仿宋" w:hAnsi="仿宋"/>
                <w:b/>
                <w:spacing w:val="-8"/>
                <w:szCs w:val="21"/>
              </w:rPr>
            </w:pPr>
            <w:r>
              <w:rPr>
                <w:rFonts w:ascii="仿宋" w:eastAsia="仿宋" w:hAnsi="仿宋" w:hint="eastAsia"/>
                <w:b/>
                <w:spacing w:val="-8"/>
                <w:szCs w:val="21"/>
              </w:rPr>
              <w:t>国有建设用地使用权期限</w:t>
            </w:r>
          </w:p>
        </w:tc>
      </w:tr>
      <w:tr w:rsidR="00877415" w:rsidTr="00B30C4A">
        <w:trPr>
          <w:trHeight w:val="527"/>
          <w:jc w:val="center"/>
        </w:trPr>
        <w:tc>
          <w:tcPr>
            <w:tcW w:w="851" w:type="dxa"/>
            <w:vMerge/>
            <w:vAlign w:val="center"/>
          </w:tcPr>
          <w:p w:rsidR="00877415" w:rsidRDefault="00877415" w:rsidP="00F36EDC">
            <w:pPr>
              <w:jc w:val="center"/>
              <w:rPr>
                <w:rFonts w:ascii="仿宋" w:eastAsia="仿宋" w:hAnsi="仿宋"/>
                <w:szCs w:val="21"/>
              </w:rPr>
            </w:pPr>
          </w:p>
        </w:tc>
        <w:tc>
          <w:tcPr>
            <w:tcW w:w="1377" w:type="dxa"/>
            <w:vMerge/>
            <w:vAlign w:val="center"/>
          </w:tcPr>
          <w:p w:rsidR="00877415" w:rsidRDefault="00877415" w:rsidP="00F36EDC">
            <w:pPr>
              <w:jc w:val="center"/>
              <w:rPr>
                <w:rFonts w:ascii="仿宋" w:eastAsia="仿宋" w:hAnsi="仿宋"/>
                <w:szCs w:val="21"/>
              </w:rPr>
            </w:pPr>
          </w:p>
        </w:tc>
        <w:tc>
          <w:tcPr>
            <w:tcW w:w="1417" w:type="dxa"/>
            <w:vMerge/>
            <w:vAlign w:val="center"/>
          </w:tcPr>
          <w:p w:rsidR="00877415" w:rsidRDefault="00877415" w:rsidP="00F36EDC">
            <w:pPr>
              <w:jc w:val="center"/>
              <w:rPr>
                <w:rFonts w:ascii="仿宋" w:eastAsia="仿宋" w:hAnsi="仿宋"/>
                <w:spacing w:val="-8"/>
                <w:szCs w:val="21"/>
              </w:rPr>
            </w:pPr>
          </w:p>
        </w:tc>
        <w:tc>
          <w:tcPr>
            <w:tcW w:w="993" w:type="dxa"/>
            <w:vMerge/>
            <w:vAlign w:val="center"/>
          </w:tcPr>
          <w:p w:rsidR="00877415" w:rsidRDefault="00877415" w:rsidP="00F36EDC">
            <w:pPr>
              <w:jc w:val="center"/>
              <w:rPr>
                <w:rFonts w:ascii="仿宋" w:eastAsia="仿宋" w:hAnsi="仿宋"/>
                <w:spacing w:val="-8"/>
                <w:szCs w:val="21"/>
              </w:rPr>
            </w:pPr>
          </w:p>
        </w:tc>
        <w:tc>
          <w:tcPr>
            <w:tcW w:w="1134" w:type="dxa"/>
            <w:vAlign w:val="center"/>
          </w:tcPr>
          <w:p w:rsidR="00877415" w:rsidRDefault="00877415" w:rsidP="00F36EDC">
            <w:pPr>
              <w:jc w:val="center"/>
              <w:rPr>
                <w:rFonts w:ascii="仿宋" w:eastAsia="仿宋" w:hAnsi="仿宋"/>
                <w:spacing w:val="-8"/>
                <w:szCs w:val="21"/>
              </w:rPr>
            </w:pPr>
            <w:r>
              <w:rPr>
                <w:rFonts w:ascii="仿宋" w:eastAsia="仿宋" w:hAnsi="仿宋"/>
                <w:szCs w:val="21"/>
              </w:rPr>
              <w:t>出让/</w:t>
            </w:r>
            <w:r w:rsidR="00B30C4A">
              <w:rPr>
                <w:rFonts w:ascii="仿宋" w:eastAsia="仿宋" w:hAnsi="仿宋" w:hint="eastAsia"/>
                <w:szCs w:val="21"/>
              </w:rPr>
              <w:t xml:space="preserve">  </w:t>
            </w:r>
            <w:r>
              <w:rPr>
                <w:rFonts w:ascii="仿宋" w:eastAsia="仿宋" w:hAnsi="仿宋" w:hint="eastAsia"/>
                <w:szCs w:val="21"/>
              </w:rPr>
              <w:t>商品房</w:t>
            </w:r>
          </w:p>
        </w:tc>
        <w:tc>
          <w:tcPr>
            <w:tcW w:w="992" w:type="dxa"/>
            <w:vAlign w:val="center"/>
          </w:tcPr>
          <w:p w:rsidR="00877415" w:rsidRDefault="00877415" w:rsidP="00F36EDC">
            <w:pPr>
              <w:jc w:val="center"/>
              <w:rPr>
                <w:rFonts w:ascii="仿宋" w:eastAsia="仿宋" w:hAnsi="仿宋"/>
                <w:spacing w:val="-8"/>
                <w:szCs w:val="21"/>
              </w:rPr>
            </w:pPr>
            <w:r>
              <w:rPr>
                <w:rFonts w:ascii="仿宋" w:eastAsia="仿宋" w:hAnsi="仿宋" w:hint="eastAsia"/>
                <w:spacing w:val="-8"/>
                <w:szCs w:val="21"/>
              </w:rPr>
              <w:t>1020.30</w:t>
            </w:r>
          </w:p>
        </w:tc>
        <w:tc>
          <w:tcPr>
            <w:tcW w:w="1417" w:type="dxa"/>
            <w:vAlign w:val="center"/>
          </w:tcPr>
          <w:p w:rsidR="00877415" w:rsidRDefault="00877415" w:rsidP="00F36EDC">
            <w:pPr>
              <w:jc w:val="center"/>
              <w:rPr>
                <w:rFonts w:ascii="仿宋" w:eastAsia="仿宋" w:hAnsi="仿宋"/>
                <w:spacing w:val="-8"/>
                <w:szCs w:val="21"/>
              </w:rPr>
            </w:pPr>
            <w:r>
              <w:rPr>
                <w:rFonts w:ascii="仿宋" w:eastAsia="仿宋" w:hAnsi="仿宋" w:hint="eastAsia"/>
                <w:spacing w:val="-8"/>
                <w:szCs w:val="21"/>
              </w:rPr>
              <w:t>13.39</w:t>
            </w:r>
          </w:p>
        </w:tc>
        <w:tc>
          <w:tcPr>
            <w:tcW w:w="1441" w:type="dxa"/>
            <w:vAlign w:val="center"/>
          </w:tcPr>
          <w:p w:rsidR="00877415" w:rsidRDefault="00877415" w:rsidP="00F36EDC">
            <w:pPr>
              <w:jc w:val="center"/>
              <w:rPr>
                <w:rFonts w:ascii="仿宋" w:eastAsia="仿宋" w:hAnsi="仿宋"/>
                <w:spacing w:val="-8"/>
                <w:szCs w:val="21"/>
              </w:rPr>
            </w:pPr>
            <w:r>
              <w:rPr>
                <w:rFonts w:ascii="仿宋" w:eastAsia="仿宋" w:hAnsi="仿宋" w:hint="eastAsia"/>
                <w:spacing w:val="-8"/>
                <w:szCs w:val="21"/>
              </w:rPr>
              <w:t>2083-1-28止</w:t>
            </w:r>
          </w:p>
        </w:tc>
      </w:tr>
      <w:tr w:rsidR="00D3342A" w:rsidTr="00B30C4A">
        <w:trPr>
          <w:trHeight w:val="527"/>
          <w:jc w:val="center"/>
        </w:trPr>
        <w:tc>
          <w:tcPr>
            <w:tcW w:w="9622" w:type="dxa"/>
            <w:gridSpan w:val="8"/>
            <w:vAlign w:val="center"/>
          </w:tcPr>
          <w:p w:rsidR="00D3342A" w:rsidRPr="00D3342A" w:rsidRDefault="00D3342A" w:rsidP="00B30C4A">
            <w:pPr>
              <w:spacing w:line="440" w:lineRule="exact"/>
              <w:rPr>
                <w:rFonts w:ascii="仿宋" w:eastAsia="仿宋" w:hAnsi="仿宋"/>
                <w:sz w:val="24"/>
                <w:szCs w:val="24"/>
              </w:rPr>
            </w:pPr>
            <w:r w:rsidRPr="00D3342A">
              <w:rPr>
                <w:rFonts w:ascii="仿宋" w:eastAsia="仿宋" w:hAnsi="仿宋" w:hint="eastAsia"/>
                <w:sz w:val="24"/>
                <w:szCs w:val="24"/>
              </w:rPr>
              <w:t>根据《国有建设用地使用权/房屋（构筑物）所有权首次登记产权清册》载示信息，</w:t>
            </w:r>
            <w:r w:rsidR="00772DC2">
              <w:rPr>
                <w:rFonts w:ascii="仿宋" w:eastAsia="仿宋" w:hAnsi="仿宋" w:hint="eastAsia"/>
                <w:sz w:val="24"/>
                <w:szCs w:val="24"/>
              </w:rPr>
              <w:t>808房</w:t>
            </w:r>
            <w:r w:rsidRPr="00D3342A">
              <w:rPr>
                <w:rFonts w:ascii="仿宋" w:eastAsia="仿宋" w:hAnsi="仿宋" w:hint="eastAsia"/>
                <w:sz w:val="24"/>
                <w:szCs w:val="24"/>
              </w:rPr>
              <w:t>建筑面积为</w:t>
            </w:r>
            <w:r w:rsidR="00772DC2">
              <w:rPr>
                <w:rFonts w:ascii="仿宋" w:eastAsia="仿宋" w:hAnsi="仿宋" w:hint="eastAsia"/>
                <w:sz w:val="24"/>
                <w:szCs w:val="24"/>
              </w:rPr>
              <w:t>106.76</w:t>
            </w:r>
            <w:r w:rsidRPr="00D3342A">
              <w:rPr>
                <w:rFonts w:ascii="仿宋" w:eastAsia="仿宋" w:hAnsi="仿宋" w:hint="eastAsia"/>
                <w:sz w:val="24"/>
                <w:szCs w:val="24"/>
              </w:rPr>
              <w:t>㎡。</w:t>
            </w:r>
          </w:p>
        </w:tc>
      </w:tr>
    </w:tbl>
    <w:p w:rsidR="007121E5" w:rsidRPr="007B3BF2" w:rsidRDefault="00D60548" w:rsidP="00F07AFA">
      <w:pPr>
        <w:pStyle w:val="a8"/>
        <w:spacing w:line="440" w:lineRule="exact"/>
        <w:ind w:right="-147" w:firstLineChars="0" w:firstLine="522"/>
        <w:rPr>
          <w:rFonts w:ascii="仿宋" w:eastAsia="仿宋" w:hAnsi="仿宋"/>
          <w:color w:val="auto"/>
          <w:spacing w:val="-12"/>
          <w:sz w:val="28"/>
          <w:szCs w:val="28"/>
        </w:rPr>
      </w:pPr>
      <w:r w:rsidRPr="007B3BF2">
        <w:rPr>
          <w:rFonts w:ascii="仿宋" w:eastAsia="仿宋" w:hAnsi="仿宋"/>
          <w:color w:val="auto"/>
          <w:spacing w:val="-12"/>
          <w:sz w:val="28"/>
          <w:szCs w:val="28"/>
        </w:rPr>
        <w:t>价值时点：</w:t>
      </w:r>
      <w:r w:rsidRPr="007B3BF2">
        <w:rPr>
          <w:rFonts w:ascii="仿宋" w:eastAsia="仿宋" w:hAnsi="仿宋" w:hint="eastAsia"/>
          <w:color w:val="auto"/>
          <w:spacing w:val="-12"/>
          <w:sz w:val="28"/>
          <w:szCs w:val="28"/>
        </w:rPr>
        <w:t>估价委托人出具的岳阳市云溪区人民法院委托书</w:t>
      </w:r>
      <w:r w:rsidR="00877415">
        <w:rPr>
          <w:rFonts w:ascii="仿宋" w:eastAsia="仿宋" w:hAnsi="仿宋" w:hint="eastAsia"/>
          <w:color w:val="auto"/>
          <w:spacing w:val="-12"/>
          <w:sz w:val="28"/>
          <w:szCs w:val="28"/>
        </w:rPr>
        <w:t>(</w:t>
      </w:r>
      <w:r w:rsidRPr="007B3BF2">
        <w:rPr>
          <w:rFonts w:ascii="仿宋" w:eastAsia="仿宋" w:hAnsi="仿宋" w:hint="eastAsia"/>
          <w:color w:val="auto"/>
          <w:spacing w:val="-12"/>
          <w:sz w:val="28"/>
          <w:szCs w:val="28"/>
        </w:rPr>
        <w:t>2022</w:t>
      </w:r>
      <w:r w:rsidR="00877415">
        <w:rPr>
          <w:rFonts w:ascii="仿宋" w:eastAsia="仿宋" w:hAnsi="仿宋" w:hint="eastAsia"/>
          <w:color w:val="auto"/>
          <w:spacing w:val="-12"/>
          <w:sz w:val="28"/>
          <w:szCs w:val="28"/>
        </w:rPr>
        <w:t>)</w:t>
      </w:r>
      <w:r w:rsidRPr="007B3BF2">
        <w:rPr>
          <w:rFonts w:ascii="仿宋" w:eastAsia="仿宋" w:hAnsi="仿宋" w:hint="eastAsia"/>
          <w:color w:val="auto"/>
          <w:spacing w:val="-12"/>
          <w:sz w:val="28"/>
          <w:szCs w:val="28"/>
        </w:rPr>
        <w:t>湘0603执恢124号中未明确价值时点，</w:t>
      </w:r>
      <w:r w:rsidRPr="007B3BF2">
        <w:rPr>
          <w:rFonts w:ascii="仿宋" w:eastAsia="仿宋" w:hAnsi="仿宋"/>
          <w:color w:val="auto"/>
          <w:spacing w:val="-12"/>
          <w:sz w:val="28"/>
          <w:szCs w:val="28"/>
        </w:rPr>
        <w:t>评估以现场</w:t>
      </w:r>
      <w:r w:rsidRPr="007B3BF2">
        <w:rPr>
          <w:rFonts w:ascii="仿宋" w:eastAsia="仿宋" w:hAnsi="仿宋" w:hint="eastAsia"/>
          <w:color w:val="auto"/>
          <w:spacing w:val="-12"/>
          <w:sz w:val="28"/>
          <w:szCs w:val="28"/>
        </w:rPr>
        <w:t>查勘完</w:t>
      </w:r>
      <w:r w:rsidRPr="007B3BF2">
        <w:rPr>
          <w:rFonts w:ascii="仿宋" w:eastAsia="仿宋" w:hAnsi="仿宋"/>
          <w:color w:val="auto"/>
          <w:spacing w:val="-12"/>
          <w:sz w:val="28"/>
          <w:szCs w:val="28"/>
        </w:rPr>
        <w:t>成之日</w:t>
      </w:r>
      <w:r w:rsidRPr="007B3BF2">
        <w:rPr>
          <w:rFonts w:ascii="仿宋" w:eastAsia="仿宋" w:hAnsi="仿宋" w:hint="eastAsia"/>
          <w:color w:val="auto"/>
          <w:spacing w:val="-12"/>
          <w:sz w:val="28"/>
          <w:szCs w:val="28"/>
        </w:rPr>
        <w:t>2022年9月14日为价值时点</w:t>
      </w:r>
      <w:r w:rsidRPr="007B3BF2">
        <w:rPr>
          <w:rFonts w:ascii="仿宋" w:eastAsia="仿宋" w:hAnsi="仿宋"/>
          <w:color w:val="auto"/>
          <w:spacing w:val="-12"/>
          <w:sz w:val="28"/>
          <w:szCs w:val="28"/>
        </w:rPr>
        <w:t>。</w:t>
      </w:r>
    </w:p>
    <w:p w:rsidR="007121E5" w:rsidRPr="007B3BF2" w:rsidRDefault="00D60548" w:rsidP="00F07AFA">
      <w:pPr>
        <w:pStyle w:val="a8"/>
        <w:spacing w:line="400" w:lineRule="exact"/>
        <w:ind w:right="-147" w:firstLineChars="0" w:firstLine="522"/>
        <w:rPr>
          <w:rFonts w:ascii="仿宋" w:eastAsia="仿宋" w:hAnsi="仿宋"/>
          <w:color w:val="auto"/>
          <w:spacing w:val="-12"/>
          <w:sz w:val="28"/>
          <w:szCs w:val="28"/>
        </w:rPr>
      </w:pPr>
      <w:r w:rsidRPr="007B3BF2">
        <w:rPr>
          <w:rFonts w:ascii="仿宋" w:eastAsia="仿宋" w:hAnsi="仿宋"/>
          <w:color w:val="auto"/>
          <w:spacing w:val="-12"/>
          <w:sz w:val="28"/>
          <w:szCs w:val="28"/>
        </w:rPr>
        <w:t>价值类型：</w:t>
      </w:r>
      <w:r w:rsidRPr="007B3BF2">
        <w:rPr>
          <w:rFonts w:ascii="仿宋" w:eastAsia="仿宋" w:hAnsi="仿宋" w:hint="eastAsia"/>
          <w:color w:val="auto"/>
          <w:spacing w:val="-12"/>
          <w:sz w:val="28"/>
          <w:szCs w:val="28"/>
        </w:rPr>
        <w:t>市场</w:t>
      </w:r>
      <w:r w:rsidRPr="007B3BF2">
        <w:rPr>
          <w:rFonts w:ascii="仿宋" w:eastAsia="仿宋" w:hAnsi="仿宋"/>
          <w:color w:val="auto"/>
          <w:spacing w:val="-12"/>
          <w:sz w:val="28"/>
          <w:szCs w:val="28"/>
        </w:rPr>
        <w:t>价值</w:t>
      </w:r>
    </w:p>
    <w:p w:rsidR="007121E5" w:rsidRPr="007B3BF2" w:rsidRDefault="00D60548" w:rsidP="00F07AFA">
      <w:pPr>
        <w:pStyle w:val="a8"/>
        <w:spacing w:line="400" w:lineRule="exact"/>
        <w:ind w:right="-147" w:firstLineChars="0" w:firstLine="522"/>
        <w:rPr>
          <w:rFonts w:ascii="仿宋" w:eastAsia="仿宋" w:hAnsi="仿宋"/>
          <w:color w:val="auto"/>
          <w:spacing w:val="-12"/>
          <w:sz w:val="28"/>
          <w:szCs w:val="28"/>
        </w:rPr>
      </w:pPr>
      <w:r w:rsidRPr="007B3BF2">
        <w:rPr>
          <w:rFonts w:ascii="仿宋" w:eastAsia="仿宋" w:hAnsi="仿宋"/>
          <w:color w:val="auto"/>
          <w:spacing w:val="-12"/>
          <w:sz w:val="28"/>
          <w:szCs w:val="28"/>
        </w:rPr>
        <w:t>估价</w:t>
      </w:r>
      <w:r w:rsidRPr="007B3BF2">
        <w:rPr>
          <w:rFonts w:ascii="仿宋" w:eastAsia="仿宋" w:hAnsi="仿宋" w:hint="eastAsia"/>
          <w:color w:val="auto"/>
          <w:spacing w:val="-12"/>
          <w:sz w:val="28"/>
          <w:szCs w:val="28"/>
        </w:rPr>
        <w:t>方</w:t>
      </w:r>
      <w:r w:rsidRPr="007B3BF2">
        <w:rPr>
          <w:rFonts w:ascii="仿宋" w:eastAsia="仿宋" w:hAnsi="仿宋"/>
          <w:color w:val="auto"/>
          <w:spacing w:val="-12"/>
          <w:sz w:val="28"/>
          <w:szCs w:val="28"/>
        </w:rPr>
        <w:t>法：</w:t>
      </w:r>
      <w:r w:rsidRPr="007B3BF2">
        <w:rPr>
          <w:rFonts w:ascii="仿宋" w:eastAsia="仿宋" w:hAnsi="仿宋" w:hint="eastAsia"/>
          <w:color w:val="auto"/>
          <w:spacing w:val="-12"/>
          <w:sz w:val="28"/>
          <w:szCs w:val="28"/>
        </w:rPr>
        <w:t>比较法、</w:t>
      </w:r>
      <w:r w:rsidRPr="007B3BF2">
        <w:rPr>
          <w:rFonts w:ascii="仿宋" w:eastAsia="仿宋" w:hAnsi="仿宋"/>
          <w:color w:val="auto"/>
          <w:spacing w:val="-12"/>
          <w:sz w:val="28"/>
          <w:szCs w:val="28"/>
        </w:rPr>
        <w:t>收益法</w:t>
      </w:r>
    </w:p>
    <w:p w:rsidR="007121E5" w:rsidRPr="007B3BF2" w:rsidRDefault="00D60548" w:rsidP="00F07AFA">
      <w:pPr>
        <w:pStyle w:val="a8"/>
        <w:spacing w:line="400" w:lineRule="exact"/>
        <w:ind w:right="-147" w:firstLineChars="0" w:firstLine="522"/>
        <w:rPr>
          <w:rFonts w:ascii="仿宋" w:eastAsia="仿宋" w:hAnsi="仿宋"/>
          <w:color w:val="auto"/>
          <w:szCs w:val="28"/>
        </w:rPr>
      </w:pPr>
      <w:r w:rsidRPr="007B3BF2">
        <w:rPr>
          <w:rFonts w:ascii="仿宋" w:eastAsia="仿宋" w:hAnsi="仿宋"/>
          <w:color w:val="auto"/>
          <w:spacing w:val="-12"/>
          <w:sz w:val="28"/>
          <w:szCs w:val="28"/>
        </w:rPr>
        <w:t>估价结果：根据估价目的，遵循估价原则，在认真分析现有资料的基础</w:t>
      </w:r>
      <w:r w:rsidRPr="007B3BF2">
        <w:rPr>
          <w:rFonts w:ascii="仿宋" w:eastAsia="仿宋" w:hAnsi="仿宋"/>
          <w:color w:val="auto"/>
          <w:spacing w:val="-12"/>
          <w:sz w:val="28"/>
          <w:szCs w:val="28"/>
        </w:rPr>
        <w:lastRenderedPageBreak/>
        <w:t>上，采用科学合理的估价</w:t>
      </w:r>
      <w:r w:rsidRPr="007B3BF2">
        <w:rPr>
          <w:rFonts w:ascii="仿宋" w:eastAsia="仿宋" w:hAnsi="仿宋" w:hint="eastAsia"/>
          <w:color w:val="auto"/>
          <w:spacing w:val="-12"/>
          <w:sz w:val="28"/>
          <w:szCs w:val="28"/>
        </w:rPr>
        <w:t>方</w:t>
      </w:r>
      <w:r w:rsidRPr="007B3BF2">
        <w:rPr>
          <w:rFonts w:ascii="仿宋" w:eastAsia="仿宋" w:hAnsi="仿宋"/>
          <w:color w:val="auto"/>
          <w:spacing w:val="-12"/>
          <w:sz w:val="28"/>
          <w:szCs w:val="28"/>
        </w:rPr>
        <w:t>法，结合估价经验与对影响房地产市场价格因素进行分析</w:t>
      </w:r>
      <w:r w:rsidRPr="007B3BF2">
        <w:rPr>
          <w:rFonts w:ascii="仿宋" w:eastAsia="仿宋" w:hAnsi="仿宋" w:hint="eastAsia"/>
          <w:color w:val="auto"/>
          <w:spacing w:val="-12"/>
          <w:sz w:val="28"/>
          <w:szCs w:val="28"/>
        </w:rPr>
        <w:t>测</w:t>
      </w:r>
      <w:r w:rsidRPr="007B3BF2">
        <w:rPr>
          <w:rFonts w:ascii="仿宋" w:eastAsia="仿宋" w:hAnsi="仿宋"/>
          <w:color w:val="auto"/>
          <w:spacing w:val="-12"/>
          <w:sz w:val="28"/>
          <w:szCs w:val="28"/>
        </w:rPr>
        <w:t>算，</w:t>
      </w:r>
      <w:r w:rsidR="007B3BF2">
        <w:rPr>
          <w:rFonts w:ascii="仿宋" w:eastAsia="仿宋" w:hAnsi="仿宋" w:hint="eastAsia"/>
          <w:color w:val="auto"/>
          <w:spacing w:val="-12"/>
          <w:sz w:val="28"/>
          <w:szCs w:val="28"/>
        </w:rPr>
        <w:t>估价对象在满足假设与限制条件的情况下于</w:t>
      </w:r>
      <w:r w:rsidRPr="007B3BF2">
        <w:rPr>
          <w:rFonts w:ascii="仿宋" w:eastAsia="仿宋" w:hAnsi="仿宋"/>
          <w:color w:val="auto"/>
          <w:sz w:val="28"/>
          <w:szCs w:val="28"/>
        </w:rPr>
        <w:t>价值时点</w:t>
      </w:r>
      <w:r w:rsidRPr="007B3BF2">
        <w:rPr>
          <w:rFonts w:ascii="仿宋" w:eastAsia="仿宋" w:hAnsi="仿宋" w:hint="eastAsia"/>
          <w:color w:val="auto"/>
          <w:sz w:val="28"/>
          <w:szCs w:val="28"/>
        </w:rPr>
        <w:t>的房地产</w:t>
      </w:r>
      <w:r w:rsidRPr="007B3BF2">
        <w:rPr>
          <w:rFonts w:ascii="仿宋" w:eastAsia="仿宋" w:hAnsi="仿宋"/>
          <w:color w:val="auto"/>
          <w:sz w:val="28"/>
          <w:szCs w:val="28"/>
        </w:rPr>
        <w:t>总价为</w:t>
      </w:r>
      <w:r w:rsidRPr="007B3BF2">
        <w:rPr>
          <w:rFonts w:ascii="仿宋" w:eastAsia="仿宋" w:hAnsi="仿宋" w:hint="eastAsia"/>
          <w:b/>
          <w:color w:val="auto"/>
          <w:sz w:val="28"/>
          <w:szCs w:val="28"/>
        </w:rPr>
        <w:t>人</w:t>
      </w:r>
      <w:r w:rsidRPr="007B3BF2">
        <w:rPr>
          <w:rFonts w:ascii="仿宋" w:eastAsia="仿宋" w:hAnsi="仿宋"/>
          <w:b/>
          <w:color w:val="auto"/>
          <w:sz w:val="28"/>
          <w:szCs w:val="28"/>
        </w:rPr>
        <w:t>民币</w:t>
      </w:r>
      <w:r w:rsidR="003C00DB">
        <w:rPr>
          <w:rFonts w:ascii="仿宋" w:eastAsia="仿宋" w:hAnsi="仿宋"/>
          <w:b/>
          <w:color w:val="auto"/>
          <w:sz w:val="28"/>
          <w:szCs w:val="28"/>
        </w:rPr>
        <w:t>68.49</w:t>
      </w:r>
      <w:r w:rsidR="00F07AFA">
        <w:rPr>
          <w:rFonts w:ascii="仿宋" w:eastAsia="仿宋" w:hAnsi="仿宋" w:hint="eastAsia"/>
          <w:b/>
          <w:color w:val="auto"/>
          <w:sz w:val="28"/>
          <w:szCs w:val="28"/>
        </w:rPr>
        <w:t>万元</w:t>
      </w:r>
      <w:r w:rsidRPr="007B3BF2">
        <w:rPr>
          <w:rFonts w:ascii="仿宋" w:eastAsia="仿宋" w:hAnsi="仿宋"/>
          <w:b/>
          <w:color w:val="auto"/>
          <w:sz w:val="28"/>
          <w:szCs w:val="28"/>
        </w:rPr>
        <w:t>(大写：人民币</w:t>
      </w:r>
      <w:r w:rsidR="003C00DB">
        <w:rPr>
          <w:rFonts w:ascii="仿宋" w:eastAsia="仿宋" w:hAnsi="仿宋" w:hint="eastAsia"/>
          <w:b/>
          <w:color w:val="auto"/>
          <w:sz w:val="28"/>
          <w:szCs w:val="28"/>
        </w:rPr>
        <w:t>陆拾捌万肆仟玖佰</w:t>
      </w:r>
      <w:r w:rsidRPr="007B3BF2">
        <w:rPr>
          <w:rFonts w:ascii="仿宋" w:eastAsia="仿宋" w:hAnsi="仿宋"/>
          <w:b/>
          <w:color w:val="auto"/>
          <w:sz w:val="28"/>
          <w:szCs w:val="28"/>
        </w:rPr>
        <w:t>元整)</w:t>
      </w:r>
      <w:r w:rsidRPr="007B3BF2">
        <w:rPr>
          <w:rFonts w:ascii="仿宋" w:eastAsia="仿宋" w:hAnsi="仿宋" w:hint="eastAsia"/>
          <w:b/>
          <w:color w:val="auto"/>
          <w:sz w:val="28"/>
          <w:szCs w:val="28"/>
        </w:rPr>
        <w:t>。</w:t>
      </w:r>
      <w:r w:rsidRPr="007B3BF2">
        <w:rPr>
          <w:rFonts w:ascii="仿宋" w:eastAsia="仿宋" w:hAnsi="仿宋"/>
          <w:color w:val="auto"/>
          <w:szCs w:val="28"/>
        </w:rPr>
        <w:t xml:space="preserve"> </w:t>
      </w:r>
    </w:p>
    <w:p w:rsidR="0068519F" w:rsidRPr="00303EDF" w:rsidRDefault="0068519F" w:rsidP="00303EDF">
      <w:pPr>
        <w:widowControl/>
        <w:spacing w:line="400" w:lineRule="exact"/>
        <w:ind w:firstLineChars="200" w:firstLine="482"/>
        <w:jc w:val="center"/>
        <w:rPr>
          <w:rFonts w:ascii="仿宋" w:eastAsia="仿宋" w:hAnsi="仿宋"/>
          <w:b/>
          <w:sz w:val="24"/>
          <w:szCs w:val="24"/>
        </w:rPr>
      </w:pPr>
      <w:r w:rsidRPr="003353CB">
        <w:rPr>
          <w:rFonts w:ascii="仿宋" w:eastAsia="仿宋" w:hAnsi="仿宋" w:hint="eastAsia"/>
          <w:b/>
          <w:sz w:val="24"/>
          <w:szCs w:val="24"/>
        </w:rPr>
        <w:t>估价结果一览表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708"/>
        <w:gridCol w:w="709"/>
        <w:gridCol w:w="846"/>
        <w:gridCol w:w="811"/>
        <w:gridCol w:w="992"/>
        <w:gridCol w:w="992"/>
        <w:gridCol w:w="992"/>
      </w:tblGrid>
      <w:tr w:rsidR="00303EDF" w:rsidRPr="0068519F" w:rsidTr="00B30C4A">
        <w:trPr>
          <w:trHeight w:val="577"/>
          <w:jc w:val="center"/>
        </w:trPr>
        <w:tc>
          <w:tcPr>
            <w:tcW w:w="1701" w:type="dxa"/>
            <w:vAlign w:val="center"/>
          </w:tcPr>
          <w:p w:rsidR="00303EDF" w:rsidRPr="00303EDF" w:rsidRDefault="00303EDF" w:rsidP="0068519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名称</w:t>
            </w:r>
          </w:p>
        </w:tc>
        <w:tc>
          <w:tcPr>
            <w:tcW w:w="851"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权利人</w:t>
            </w:r>
          </w:p>
        </w:tc>
        <w:tc>
          <w:tcPr>
            <w:tcW w:w="708"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用途</w:t>
            </w:r>
          </w:p>
        </w:tc>
        <w:tc>
          <w:tcPr>
            <w:tcW w:w="709"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建筑结构</w:t>
            </w:r>
          </w:p>
        </w:tc>
        <w:tc>
          <w:tcPr>
            <w:tcW w:w="846"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所在层/总层数</w:t>
            </w:r>
          </w:p>
        </w:tc>
        <w:tc>
          <w:tcPr>
            <w:tcW w:w="811" w:type="dxa"/>
            <w:vAlign w:val="center"/>
          </w:tcPr>
          <w:p w:rsidR="00303EDF" w:rsidRPr="007B3D43" w:rsidRDefault="00303EDF" w:rsidP="007B3BF2">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房号</w:t>
            </w:r>
          </w:p>
        </w:tc>
        <w:tc>
          <w:tcPr>
            <w:tcW w:w="992"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建筑面积(㎡)</w:t>
            </w:r>
          </w:p>
        </w:tc>
        <w:tc>
          <w:tcPr>
            <w:tcW w:w="992"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评估单价(元/㎡)</w:t>
            </w:r>
          </w:p>
        </w:tc>
        <w:tc>
          <w:tcPr>
            <w:tcW w:w="992" w:type="dxa"/>
            <w:shd w:val="clear" w:color="auto" w:fill="auto"/>
            <w:vAlign w:val="center"/>
          </w:tcPr>
          <w:p w:rsidR="00303EDF" w:rsidRPr="007B3D43" w:rsidRDefault="00303EDF" w:rsidP="0068519F">
            <w:pPr>
              <w:widowControl/>
              <w:jc w:val="center"/>
              <w:rPr>
                <w:rFonts w:ascii="仿宋" w:eastAsia="仿宋" w:hAnsi="仿宋" w:cs="宋体"/>
                <w:b/>
                <w:bCs/>
                <w:color w:val="000000"/>
                <w:spacing w:val="-20"/>
                <w:kern w:val="0"/>
                <w:szCs w:val="21"/>
              </w:rPr>
            </w:pPr>
            <w:r w:rsidRPr="007B3D43">
              <w:rPr>
                <w:rFonts w:ascii="仿宋" w:eastAsia="仿宋" w:hAnsi="仿宋" w:cs="宋体" w:hint="eastAsia"/>
                <w:b/>
                <w:bCs/>
                <w:color w:val="000000"/>
                <w:spacing w:val="-20"/>
                <w:kern w:val="0"/>
                <w:szCs w:val="21"/>
              </w:rPr>
              <w:t>评估总价(万元)</w:t>
            </w:r>
          </w:p>
        </w:tc>
      </w:tr>
      <w:tr w:rsidR="00303EDF" w:rsidRPr="0068519F" w:rsidTr="00B30C4A">
        <w:trPr>
          <w:trHeight w:val="510"/>
          <w:jc w:val="center"/>
        </w:trPr>
        <w:tc>
          <w:tcPr>
            <w:tcW w:w="1701" w:type="dxa"/>
            <w:vAlign w:val="center"/>
          </w:tcPr>
          <w:p w:rsidR="00303EDF" w:rsidRPr="007B3D43" w:rsidRDefault="00303EDF" w:rsidP="009C5B7D">
            <w:pPr>
              <w:widowControl/>
              <w:jc w:val="center"/>
              <w:rPr>
                <w:rFonts w:ascii="仿宋" w:eastAsia="仿宋" w:hAnsi="仿宋" w:cs="宋体"/>
                <w:color w:val="000000"/>
                <w:spacing w:val="-20"/>
                <w:kern w:val="0"/>
                <w:sz w:val="24"/>
                <w:szCs w:val="24"/>
              </w:rPr>
            </w:pPr>
            <w:r w:rsidRPr="007B3D43">
              <w:rPr>
                <w:rFonts w:ascii="仿宋" w:eastAsia="仿宋" w:hAnsi="仿宋" w:cs="宋体" w:hint="eastAsia"/>
                <w:color w:val="000000"/>
                <w:spacing w:val="-20"/>
                <w:kern w:val="0"/>
                <w:sz w:val="24"/>
                <w:szCs w:val="24"/>
              </w:rPr>
              <w:t>圣鑫城·财智公馆公寓</w:t>
            </w:r>
            <w:r w:rsidR="00772DC2">
              <w:rPr>
                <w:rFonts w:ascii="仿宋" w:eastAsia="仿宋" w:hAnsi="仿宋" w:cs="宋体" w:hint="eastAsia"/>
                <w:color w:val="000000"/>
                <w:spacing w:val="-20"/>
                <w:kern w:val="0"/>
                <w:sz w:val="24"/>
                <w:szCs w:val="24"/>
              </w:rPr>
              <w:t>808房</w:t>
            </w:r>
          </w:p>
        </w:tc>
        <w:tc>
          <w:tcPr>
            <w:tcW w:w="851" w:type="dxa"/>
            <w:shd w:val="clear" w:color="auto" w:fill="auto"/>
            <w:vAlign w:val="center"/>
          </w:tcPr>
          <w:p w:rsidR="00303EDF" w:rsidRPr="007B3D43" w:rsidRDefault="00F07AFA" w:rsidP="00303EDF">
            <w:pPr>
              <w:widowControl/>
              <w:jc w:val="center"/>
              <w:rPr>
                <w:rFonts w:ascii="仿宋" w:eastAsia="仿宋" w:hAnsi="仿宋" w:cs="宋体"/>
                <w:color w:val="000000"/>
                <w:spacing w:val="-20"/>
                <w:kern w:val="0"/>
                <w:sz w:val="24"/>
                <w:szCs w:val="24"/>
              </w:rPr>
            </w:pPr>
            <w:r>
              <w:rPr>
                <w:rFonts w:ascii="仿宋" w:eastAsia="仿宋" w:hAnsi="仿宋" w:cs="宋体" w:hint="eastAsia"/>
                <w:color w:val="000000"/>
                <w:spacing w:val="-20"/>
                <w:kern w:val="0"/>
                <w:sz w:val="24"/>
                <w:szCs w:val="24"/>
              </w:rPr>
              <w:t>张菊梅</w:t>
            </w:r>
          </w:p>
        </w:tc>
        <w:tc>
          <w:tcPr>
            <w:tcW w:w="708" w:type="dxa"/>
            <w:shd w:val="clear" w:color="auto" w:fill="auto"/>
            <w:vAlign w:val="center"/>
          </w:tcPr>
          <w:p w:rsidR="00303EDF" w:rsidRPr="007B3D43" w:rsidRDefault="00F07AFA" w:rsidP="00303EDF">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成套住宅</w:t>
            </w:r>
          </w:p>
        </w:tc>
        <w:tc>
          <w:tcPr>
            <w:tcW w:w="709" w:type="dxa"/>
            <w:shd w:val="clear" w:color="auto" w:fill="auto"/>
            <w:vAlign w:val="center"/>
          </w:tcPr>
          <w:p w:rsidR="00303EDF" w:rsidRPr="007B3D43" w:rsidRDefault="00303EDF" w:rsidP="00303EDF">
            <w:pPr>
              <w:widowControl/>
              <w:jc w:val="center"/>
              <w:rPr>
                <w:rFonts w:ascii="仿宋" w:eastAsia="仿宋" w:hAnsi="仿宋" w:cs="宋体"/>
                <w:color w:val="000000"/>
                <w:spacing w:val="-20"/>
                <w:kern w:val="0"/>
                <w:sz w:val="24"/>
                <w:szCs w:val="24"/>
              </w:rPr>
            </w:pPr>
            <w:r w:rsidRPr="007B3D43">
              <w:rPr>
                <w:rFonts w:ascii="仿宋" w:eastAsia="仿宋" w:hAnsi="仿宋" w:cs="宋体" w:hint="eastAsia"/>
                <w:color w:val="000000"/>
                <w:spacing w:val="-20"/>
                <w:kern w:val="0"/>
                <w:sz w:val="24"/>
                <w:szCs w:val="24"/>
              </w:rPr>
              <w:t>钢混</w:t>
            </w:r>
          </w:p>
        </w:tc>
        <w:tc>
          <w:tcPr>
            <w:tcW w:w="846" w:type="dxa"/>
            <w:shd w:val="clear" w:color="auto" w:fill="auto"/>
            <w:vAlign w:val="center"/>
          </w:tcPr>
          <w:p w:rsidR="00303EDF" w:rsidRPr="007B3D43" w:rsidRDefault="00F07AFA" w:rsidP="00F07AFA">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8/31</w:t>
            </w:r>
          </w:p>
        </w:tc>
        <w:tc>
          <w:tcPr>
            <w:tcW w:w="811" w:type="dxa"/>
            <w:vAlign w:val="center"/>
          </w:tcPr>
          <w:p w:rsidR="00303EDF" w:rsidRPr="007B3D43" w:rsidRDefault="00772DC2" w:rsidP="00892253">
            <w:pPr>
              <w:widowControl/>
              <w:jc w:val="center"/>
              <w:rPr>
                <w:rFonts w:ascii="仿宋" w:eastAsia="仿宋" w:hAnsi="仿宋" w:cs="宋体"/>
                <w:color w:val="000000"/>
                <w:spacing w:val="-20"/>
                <w:kern w:val="0"/>
                <w:sz w:val="24"/>
                <w:szCs w:val="24"/>
              </w:rPr>
            </w:pPr>
            <w:r>
              <w:rPr>
                <w:rFonts w:ascii="仿宋" w:eastAsia="仿宋" w:hAnsi="仿宋" w:cs="宋体" w:hint="eastAsia"/>
                <w:color w:val="000000"/>
                <w:spacing w:val="-20"/>
                <w:kern w:val="0"/>
                <w:sz w:val="24"/>
                <w:szCs w:val="24"/>
              </w:rPr>
              <w:t>808房</w:t>
            </w:r>
          </w:p>
        </w:tc>
        <w:tc>
          <w:tcPr>
            <w:tcW w:w="992" w:type="dxa"/>
            <w:shd w:val="clear" w:color="auto" w:fill="auto"/>
            <w:vAlign w:val="center"/>
          </w:tcPr>
          <w:p w:rsidR="00303EDF" w:rsidRPr="007B3D43" w:rsidRDefault="00772DC2" w:rsidP="00303EDF">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106.76</w:t>
            </w:r>
          </w:p>
        </w:tc>
        <w:tc>
          <w:tcPr>
            <w:tcW w:w="992" w:type="dxa"/>
            <w:shd w:val="clear" w:color="auto" w:fill="auto"/>
            <w:vAlign w:val="center"/>
          </w:tcPr>
          <w:p w:rsidR="00303EDF" w:rsidRPr="007B3D43" w:rsidRDefault="008238D5" w:rsidP="00303EDF">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6415</w:t>
            </w:r>
          </w:p>
        </w:tc>
        <w:tc>
          <w:tcPr>
            <w:tcW w:w="992" w:type="dxa"/>
            <w:shd w:val="clear" w:color="auto" w:fill="auto"/>
            <w:vAlign w:val="center"/>
          </w:tcPr>
          <w:p w:rsidR="00303EDF" w:rsidRPr="007B3D43" w:rsidRDefault="003C00DB" w:rsidP="008238D5">
            <w:pPr>
              <w:widowControl/>
              <w:jc w:val="center"/>
              <w:rPr>
                <w:rFonts w:ascii="仿宋" w:eastAsia="仿宋" w:hAnsi="仿宋" w:cs="宋体"/>
                <w:color w:val="000000"/>
                <w:spacing w:val="-20"/>
                <w:kern w:val="0"/>
                <w:sz w:val="24"/>
                <w:szCs w:val="24"/>
              </w:rPr>
            </w:pPr>
            <w:r>
              <w:rPr>
                <w:rFonts w:ascii="仿宋" w:eastAsia="仿宋" w:hAnsi="仿宋" w:cs="宋体"/>
                <w:color w:val="000000"/>
                <w:spacing w:val="-20"/>
                <w:kern w:val="0"/>
                <w:sz w:val="24"/>
                <w:szCs w:val="24"/>
              </w:rPr>
              <w:t>68.49</w:t>
            </w:r>
          </w:p>
        </w:tc>
      </w:tr>
      <w:tr w:rsidR="00303EDF" w:rsidRPr="0068519F" w:rsidTr="00B30C4A">
        <w:trPr>
          <w:trHeight w:val="510"/>
          <w:jc w:val="center"/>
        </w:trPr>
        <w:tc>
          <w:tcPr>
            <w:tcW w:w="1701" w:type="dxa"/>
            <w:vAlign w:val="center"/>
          </w:tcPr>
          <w:p w:rsidR="00303EDF" w:rsidRPr="0068519F" w:rsidRDefault="007B3D43" w:rsidP="0068519F">
            <w:pPr>
              <w:widowControl/>
              <w:jc w:val="center"/>
              <w:rPr>
                <w:rFonts w:ascii="仿宋" w:eastAsia="仿宋" w:hAnsi="仿宋" w:cs="宋体"/>
                <w:b/>
                <w:color w:val="000000"/>
                <w:kern w:val="0"/>
                <w:sz w:val="24"/>
                <w:szCs w:val="24"/>
              </w:rPr>
            </w:pPr>
            <w:r w:rsidRPr="0068519F">
              <w:rPr>
                <w:rFonts w:ascii="仿宋" w:eastAsia="仿宋" w:hAnsi="仿宋" w:cs="宋体" w:hint="eastAsia"/>
                <w:b/>
                <w:color w:val="000000"/>
                <w:kern w:val="0"/>
                <w:sz w:val="24"/>
                <w:szCs w:val="24"/>
              </w:rPr>
              <w:t>合计</w:t>
            </w:r>
          </w:p>
        </w:tc>
        <w:tc>
          <w:tcPr>
            <w:tcW w:w="851"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708"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709"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846"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811" w:type="dxa"/>
          </w:tcPr>
          <w:p w:rsidR="00303EDF" w:rsidRPr="0068519F" w:rsidRDefault="00303EDF" w:rsidP="0068519F">
            <w:pPr>
              <w:widowControl/>
              <w:jc w:val="center"/>
              <w:rPr>
                <w:rFonts w:ascii="仿宋" w:eastAsia="仿宋" w:hAnsi="仿宋" w:cs="宋体"/>
                <w:b/>
                <w:color w:val="000000"/>
                <w:kern w:val="0"/>
                <w:sz w:val="24"/>
                <w:szCs w:val="24"/>
              </w:rPr>
            </w:pPr>
          </w:p>
        </w:tc>
        <w:tc>
          <w:tcPr>
            <w:tcW w:w="992" w:type="dxa"/>
            <w:shd w:val="clear" w:color="auto" w:fill="auto"/>
            <w:vAlign w:val="center"/>
          </w:tcPr>
          <w:p w:rsidR="00303EDF" w:rsidRPr="0068519F" w:rsidRDefault="00B30C4A" w:rsidP="0068519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106.76</w:t>
            </w:r>
          </w:p>
        </w:tc>
        <w:tc>
          <w:tcPr>
            <w:tcW w:w="992" w:type="dxa"/>
            <w:shd w:val="clear" w:color="auto" w:fill="auto"/>
            <w:vAlign w:val="center"/>
          </w:tcPr>
          <w:p w:rsidR="00303EDF" w:rsidRPr="0068519F" w:rsidRDefault="00303EDF" w:rsidP="0068519F">
            <w:pPr>
              <w:widowControl/>
              <w:jc w:val="center"/>
              <w:rPr>
                <w:rFonts w:ascii="仿宋" w:eastAsia="仿宋" w:hAnsi="仿宋" w:cs="宋体"/>
                <w:b/>
                <w:color w:val="000000"/>
                <w:kern w:val="0"/>
                <w:sz w:val="24"/>
                <w:szCs w:val="24"/>
              </w:rPr>
            </w:pPr>
          </w:p>
        </w:tc>
        <w:tc>
          <w:tcPr>
            <w:tcW w:w="992" w:type="dxa"/>
            <w:shd w:val="clear" w:color="auto" w:fill="auto"/>
            <w:vAlign w:val="center"/>
          </w:tcPr>
          <w:p w:rsidR="00303EDF" w:rsidRPr="0068519F" w:rsidRDefault="003C00DB" w:rsidP="008238D5">
            <w:pPr>
              <w:widowControl/>
              <w:jc w:val="center"/>
              <w:rPr>
                <w:rFonts w:ascii="仿宋" w:eastAsia="仿宋" w:hAnsi="仿宋" w:cs="宋体"/>
                <w:b/>
                <w:color w:val="000000"/>
                <w:kern w:val="0"/>
                <w:sz w:val="24"/>
                <w:szCs w:val="24"/>
              </w:rPr>
            </w:pPr>
            <w:r>
              <w:rPr>
                <w:rFonts w:ascii="仿宋" w:eastAsia="仿宋" w:hAnsi="仿宋" w:cs="宋体"/>
                <w:b/>
                <w:color w:val="000000"/>
                <w:kern w:val="0"/>
                <w:sz w:val="24"/>
                <w:szCs w:val="24"/>
              </w:rPr>
              <w:t>68.49</w:t>
            </w:r>
          </w:p>
        </w:tc>
      </w:tr>
    </w:tbl>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hint="eastAsia"/>
          <w:b/>
          <w:sz w:val="24"/>
          <w:szCs w:val="24"/>
        </w:rPr>
        <w:t>特别提示：</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、有关资料来源及未经实地确认或无法确认的资料和估价事项</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本次估价所依据的资料源于估价委托人提供的资料及估价专业人员实地查勘和调查收集的资料。</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⑴估价专业人员根据国家有关法律、法规、估价规范及地方有关房地产估价技术标准，结合估价对象具体状况，确定估价原则、方法及参数的选取。</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⑵房屋区位状况、实物状况、房地产市场交易资料等估价相关资料由估价专业人员实地查勘和调查取得。</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⑶估价专业人员将权属资</w:t>
      </w:r>
      <w:r>
        <w:rPr>
          <w:rFonts w:ascii="仿宋" w:eastAsia="仿宋" w:hAnsi="仿宋"/>
          <w:sz w:val="24"/>
          <w:szCs w:val="24"/>
        </w:rPr>
        <w:t>料</w:t>
      </w:r>
      <w:r>
        <w:rPr>
          <w:rFonts w:ascii="仿宋" w:eastAsia="仿宋" w:hAnsi="仿宋" w:hint="eastAsia"/>
          <w:sz w:val="24"/>
          <w:szCs w:val="24"/>
        </w:rPr>
        <w:t>与现场实物情况进行了仔细核对，鉴于专业能力受限，对于权属资料的实际真伪，只有权利机关才能做出准确鉴别，在办理估价对象转让手续时相关部门应予以确认。如有瑕疵将不能办理相关手续，我们提请报告使用者关注此情况。</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、对估价结果和估价工作可能影响的变化事项</w:t>
      </w:r>
    </w:p>
    <w:p w:rsidR="007121E5" w:rsidRDefault="00D60548" w:rsidP="00F07AFA">
      <w:pPr>
        <w:widowControl/>
        <w:tabs>
          <w:tab w:val="left" w:pos="1134"/>
        </w:tabs>
        <w:adjustRightInd w:val="0"/>
        <w:snapToGrid w:val="0"/>
        <w:spacing w:line="440" w:lineRule="exact"/>
        <w:ind w:firstLine="560"/>
        <w:textAlignment w:val="baseline"/>
        <w:rPr>
          <w:rFonts w:ascii="仿宋" w:eastAsia="仿宋" w:hAnsi="仿宋"/>
          <w:sz w:val="24"/>
          <w:szCs w:val="24"/>
        </w:rPr>
      </w:pPr>
      <w:r>
        <w:rPr>
          <w:rFonts w:ascii="仿宋" w:eastAsia="仿宋" w:hAnsi="仿宋" w:hint="eastAsia"/>
          <w:sz w:val="24"/>
          <w:szCs w:val="24"/>
        </w:rPr>
        <w:t>估价报告有效期内，如遇国家房地产政策变动、类似房地产市场价格起伏较大、房地产证载基本信息变更等情况，建议估价结果应作相应调整。</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、估价对象的特殊性、估价中未考虑的因素及采取的特殊处理</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sz w:val="24"/>
          <w:szCs w:val="24"/>
        </w:rPr>
      </w:pPr>
      <w:r>
        <w:rPr>
          <w:rFonts w:ascii="仿宋" w:eastAsia="仿宋" w:hAnsi="仿宋" w:hint="eastAsia"/>
          <w:sz w:val="24"/>
          <w:szCs w:val="24"/>
        </w:rPr>
        <w:t>⑴</w:t>
      </w:r>
      <w:r w:rsidR="00303EDF">
        <w:rPr>
          <w:rFonts w:ascii="仿宋" w:eastAsia="仿宋" w:hAnsi="仿宋" w:hint="eastAsia"/>
          <w:sz w:val="24"/>
          <w:szCs w:val="24"/>
        </w:rPr>
        <w:t>估价评估范围为：包含房产及其</w:t>
      </w:r>
      <w:r w:rsidR="00303EDF">
        <w:rPr>
          <w:rFonts w:ascii="仿宋" w:eastAsia="仿宋" w:hAnsi="仿宋"/>
          <w:sz w:val="24"/>
          <w:szCs w:val="24"/>
        </w:rPr>
        <w:t>国有</w:t>
      </w:r>
      <w:r w:rsidR="00303EDF">
        <w:rPr>
          <w:rFonts w:ascii="仿宋" w:eastAsia="仿宋" w:hAnsi="仿宋" w:hint="eastAsia"/>
          <w:sz w:val="24"/>
          <w:szCs w:val="24"/>
        </w:rPr>
        <w:t>出让</w:t>
      </w:r>
      <w:r w:rsidR="00303EDF">
        <w:rPr>
          <w:rFonts w:ascii="仿宋" w:eastAsia="仿宋" w:hAnsi="仿宋"/>
          <w:sz w:val="24"/>
          <w:szCs w:val="24"/>
        </w:rPr>
        <w:t>用地分摊土地使用权价</w:t>
      </w:r>
      <w:r w:rsidR="00303EDF">
        <w:rPr>
          <w:rFonts w:ascii="仿宋" w:eastAsia="仿宋" w:hAnsi="仿宋" w:hint="eastAsia"/>
          <w:sz w:val="24"/>
          <w:szCs w:val="24"/>
        </w:rPr>
        <w:t>值和室内不可移动装饰装修、设备设施，但不包含估价对象范围内家具、家电等可移动部分财产以及债权、特许经营权等其他财产或权益。</w:t>
      </w:r>
    </w:p>
    <w:p w:rsidR="007121E5" w:rsidRDefault="00D60548" w:rsidP="00F07AFA">
      <w:pPr>
        <w:widowControl/>
        <w:tabs>
          <w:tab w:val="left" w:pos="1134"/>
        </w:tabs>
        <w:adjustRightInd w:val="0"/>
        <w:snapToGrid w:val="0"/>
        <w:spacing w:line="440" w:lineRule="exact"/>
        <w:ind w:firstLine="562"/>
        <w:textAlignment w:val="baseline"/>
        <w:rPr>
          <w:rFonts w:ascii="仿宋" w:eastAsia="仿宋" w:hAnsi="仿宋"/>
          <w:sz w:val="24"/>
          <w:szCs w:val="24"/>
        </w:rPr>
      </w:pPr>
      <w:r>
        <w:rPr>
          <w:rFonts w:ascii="仿宋" w:eastAsia="仿宋" w:hAnsi="仿宋" w:hint="eastAsia"/>
          <w:sz w:val="24"/>
          <w:szCs w:val="24"/>
        </w:rPr>
        <w:t>⑵本报告中数据全部采用计算机连续运算得出，由于报告中的计算方式数据均按四舍五入保留两位小数或取整，因此可能出现个别等式左右两边不完全相等的情况。此情况不影响计算结果及最终评估结论的准确性。</w:t>
      </w:r>
    </w:p>
    <w:p w:rsidR="007471A8" w:rsidRDefault="00D60548" w:rsidP="00F07AFA">
      <w:pPr>
        <w:widowControl/>
        <w:tabs>
          <w:tab w:val="left" w:pos="1134"/>
        </w:tabs>
        <w:adjustRightInd w:val="0"/>
        <w:snapToGrid w:val="0"/>
        <w:spacing w:line="440" w:lineRule="exact"/>
        <w:ind w:firstLine="562"/>
        <w:textAlignment w:val="baseline"/>
        <w:rPr>
          <w:rFonts w:ascii="仿宋" w:eastAsia="仿宋" w:hAnsi="仿宋"/>
          <w:sz w:val="24"/>
          <w:szCs w:val="24"/>
        </w:rPr>
      </w:pPr>
      <w:r>
        <w:rPr>
          <w:rFonts w:ascii="仿宋" w:eastAsia="仿宋" w:hAnsi="仿宋" w:hint="eastAsia"/>
          <w:sz w:val="24"/>
          <w:szCs w:val="24"/>
        </w:rPr>
        <w:lastRenderedPageBreak/>
        <w:t>⑶</w:t>
      </w:r>
      <w:r w:rsidR="007471A8">
        <w:rPr>
          <w:rFonts w:ascii="仿宋" w:eastAsia="仿宋" w:hAnsi="仿宋"/>
          <w:sz w:val="24"/>
          <w:szCs w:val="24"/>
        </w:rPr>
        <w:t>采取拍卖或变卖方式处置</w:t>
      </w:r>
      <w:r w:rsidR="007471A8">
        <w:rPr>
          <w:rFonts w:ascii="仿宋" w:eastAsia="仿宋" w:hAnsi="仿宋" w:hint="eastAsia"/>
          <w:sz w:val="24"/>
          <w:szCs w:val="24"/>
        </w:rPr>
        <w:t>估价</w:t>
      </w:r>
      <w:r w:rsidR="007471A8">
        <w:rPr>
          <w:rFonts w:ascii="仿宋" w:eastAsia="仿宋" w:hAnsi="仿宋"/>
          <w:sz w:val="24"/>
          <w:szCs w:val="24"/>
        </w:rPr>
        <w:t>对象变现</w:t>
      </w:r>
      <w:r w:rsidR="007471A8">
        <w:rPr>
          <w:rFonts w:ascii="仿宋" w:eastAsia="仿宋" w:hAnsi="仿宋" w:hint="eastAsia"/>
          <w:sz w:val="24"/>
          <w:szCs w:val="24"/>
        </w:rPr>
        <w:t>所</w:t>
      </w:r>
      <w:r w:rsidR="007471A8">
        <w:rPr>
          <w:rFonts w:ascii="仿宋" w:eastAsia="仿宋" w:hAnsi="仿宋"/>
          <w:sz w:val="24"/>
          <w:szCs w:val="24"/>
        </w:rPr>
        <w:t>得</w:t>
      </w:r>
      <w:r w:rsidR="007471A8">
        <w:rPr>
          <w:rFonts w:ascii="仿宋" w:eastAsia="仿宋" w:hAnsi="仿宋" w:hint="eastAsia"/>
          <w:sz w:val="24"/>
          <w:szCs w:val="24"/>
        </w:rPr>
        <w:t>价款</w:t>
      </w:r>
      <w:r w:rsidR="007471A8">
        <w:rPr>
          <w:rFonts w:ascii="仿宋" w:eastAsia="仿宋" w:hAnsi="仿宋"/>
          <w:sz w:val="24"/>
          <w:szCs w:val="24"/>
        </w:rPr>
        <w:t>，需优先支付评估费、</w:t>
      </w:r>
      <w:r w:rsidR="007471A8">
        <w:rPr>
          <w:rFonts w:ascii="仿宋" w:eastAsia="仿宋" w:hAnsi="仿宋" w:hint="eastAsia"/>
          <w:sz w:val="24"/>
          <w:szCs w:val="24"/>
        </w:rPr>
        <w:t>拍卖</w:t>
      </w:r>
      <w:r w:rsidR="007471A8">
        <w:rPr>
          <w:rFonts w:ascii="仿宋" w:eastAsia="仿宋" w:hAnsi="仿宋"/>
          <w:sz w:val="24"/>
          <w:szCs w:val="24"/>
        </w:rPr>
        <w:t>费、诉</w:t>
      </w:r>
      <w:r w:rsidR="007471A8">
        <w:rPr>
          <w:rFonts w:ascii="仿宋" w:eastAsia="仿宋" w:hAnsi="仿宋" w:hint="eastAsia"/>
          <w:sz w:val="24"/>
          <w:szCs w:val="24"/>
        </w:rPr>
        <w:t>讼</w:t>
      </w:r>
      <w:r w:rsidR="007471A8">
        <w:rPr>
          <w:rFonts w:ascii="仿宋" w:eastAsia="仿宋" w:hAnsi="仿宋"/>
          <w:sz w:val="24"/>
          <w:szCs w:val="24"/>
        </w:rPr>
        <w:t>费、律师费等财产处置费用</w:t>
      </w:r>
      <w:r w:rsidR="007471A8">
        <w:rPr>
          <w:rFonts w:ascii="仿宋" w:eastAsia="仿宋" w:hAnsi="仿宋" w:hint="eastAsia"/>
          <w:sz w:val="24"/>
          <w:szCs w:val="24"/>
        </w:rPr>
        <w:t>，报告使用</w:t>
      </w:r>
      <w:r w:rsidR="007471A8">
        <w:rPr>
          <w:rFonts w:ascii="仿宋" w:eastAsia="仿宋" w:hAnsi="仿宋"/>
          <w:sz w:val="24"/>
          <w:szCs w:val="24"/>
        </w:rPr>
        <w:t>人应</w:t>
      </w:r>
      <w:r w:rsidR="007471A8">
        <w:rPr>
          <w:rFonts w:ascii="仿宋" w:eastAsia="仿宋" w:hAnsi="仿宋" w:hint="eastAsia"/>
          <w:sz w:val="24"/>
          <w:szCs w:val="24"/>
        </w:rPr>
        <w:t>注意处置费用</w:t>
      </w:r>
      <w:r w:rsidR="007471A8">
        <w:rPr>
          <w:rFonts w:ascii="仿宋" w:eastAsia="仿宋" w:hAnsi="仿宋"/>
          <w:sz w:val="24"/>
          <w:szCs w:val="24"/>
        </w:rPr>
        <w:t>的影响。</w:t>
      </w:r>
    </w:p>
    <w:p w:rsidR="007121E5" w:rsidRPr="002A481D" w:rsidRDefault="007121E5" w:rsidP="00F07AFA">
      <w:pPr>
        <w:widowControl/>
        <w:spacing w:line="440" w:lineRule="exact"/>
        <w:jc w:val="right"/>
        <w:rPr>
          <w:rFonts w:ascii="仿宋" w:eastAsia="仿宋" w:hAnsi="仿宋"/>
          <w:sz w:val="28"/>
          <w:szCs w:val="28"/>
        </w:rPr>
      </w:pPr>
    </w:p>
    <w:p w:rsidR="00303EDF" w:rsidRDefault="00303EDF" w:rsidP="00F07AFA">
      <w:pPr>
        <w:widowControl/>
        <w:spacing w:line="440" w:lineRule="exact"/>
        <w:jc w:val="right"/>
        <w:rPr>
          <w:rFonts w:ascii="仿宋" w:eastAsia="仿宋" w:hAnsi="仿宋"/>
          <w:sz w:val="28"/>
          <w:szCs w:val="28"/>
        </w:rPr>
      </w:pPr>
    </w:p>
    <w:p w:rsidR="00C6157E" w:rsidRPr="00303EDF" w:rsidRDefault="00C6157E" w:rsidP="00F07AFA">
      <w:pPr>
        <w:widowControl/>
        <w:spacing w:line="440" w:lineRule="exact"/>
        <w:jc w:val="right"/>
        <w:rPr>
          <w:rFonts w:ascii="仿宋" w:eastAsia="仿宋" w:hAnsi="仿宋"/>
          <w:sz w:val="28"/>
          <w:szCs w:val="28"/>
        </w:rPr>
      </w:pPr>
    </w:p>
    <w:p w:rsidR="007121E5" w:rsidRDefault="00D60548" w:rsidP="00F07AFA">
      <w:pPr>
        <w:widowControl/>
        <w:spacing w:line="440" w:lineRule="exact"/>
        <w:jc w:val="right"/>
        <w:rPr>
          <w:rFonts w:ascii="仿宋" w:eastAsia="仿宋" w:hAnsi="仿宋"/>
          <w:kern w:val="0"/>
          <w:sz w:val="28"/>
          <w:szCs w:val="28"/>
        </w:rPr>
      </w:pPr>
      <w:r>
        <w:rPr>
          <w:rFonts w:ascii="仿宋" w:eastAsia="仿宋" w:hAnsi="仿宋"/>
          <w:kern w:val="0"/>
          <w:sz w:val="28"/>
          <w:szCs w:val="28"/>
        </w:rPr>
        <w:t>湖南友朋房地产评估咨询有限公司</w:t>
      </w:r>
    </w:p>
    <w:p w:rsidR="007121E5" w:rsidRDefault="00D60548" w:rsidP="00F07AFA">
      <w:pPr>
        <w:widowControl/>
        <w:shd w:val="clear" w:color="auto" w:fill="FFFFFF"/>
        <w:spacing w:line="440" w:lineRule="exact"/>
        <w:ind w:right="1600"/>
        <w:jc w:val="right"/>
        <w:rPr>
          <w:rFonts w:ascii="仿宋" w:eastAsia="仿宋" w:hAnsi="仿宋"/>
          <w:sz w:val="28"/>
          <w:szCs w:val="28"/>
        </w:rPr>
      </w:pPr>
      <w:r>
        <w:rPr>
          <w:rFonts w:ascii="仿宋" w:eastAsia="仿宋" w:hAnsi="仿宋"/>
          <w:sz w:val="28"/>
          <w:szCs w:val="28"/>
        </w:rPr>
        <w:t>法定代表人：</w:t>
      </w:r>
    </w:p>
    <w:p w:rsidR="002A481D" w:rsidRDefault="002A481D" w:rsidP="00F07AFA">
      <w:pPr>
        <w:spacing w:line="440" w:lineRule="exact"/>
        <w:jc w:val="right"/>
        <w:rPr>
          <w:rFonts w:ascii="仿宋" w:eastAsia="仿宋" w:hAnsi="仿宋"/>
          <w:sz w:val="28"/>
          <w:szCs w:val="28"/>
        </w:rPr>
      </w:pPr>
    </w:p>
    <w:p w:rsidR="007121E5" w:rsidRDefault="00B30C4A" w:rsidP="00F07AFA">
      <w:pPr>
        <w:spacing w:line="440" w:lineRule="exact"/>
        <w:jc w:val="right"/>
        <w:rPr>
          <w:rFonts w:ascii="仿宋" w:eastAsia="仿宋" w:hAnsi="仿宋"/>
          <w:sz w:val="28"/>
          <w:szCs w:val="28"/>
        </w:rPr>
        <w:sectPr w:rsidR="007121E5">
          <w:headerReference w:type="default" r:id="rId9"/>
          <w:footerReference w:type="default" r:id="rId10"/>
          <w:pgSz w:w="11906" w:h="16838"/>
          <w:pgMar w:top="1440" w:right="1800" w:bottom="1440" w:left="1800" w:header="851" w:footer="992" w:gutter="0"/>
          <w:cols w:space="425"/>
          <w:docGrid w:type="lines" w:linePitch="312"/>
        </w:sectPr>
      </w:pPr>
      <w:r>
        <w:rPr>
          <w:rFonts w:ascii="仿宋" w:eastAsia="仿宋" w:hAnsi="仿宋" w:hint="eastAsia"/>
          <w:sz w:val="28"/>
          <w:szCs w:val="28"/>
        </w:rPr>
        <w:t>二〇二二年十月十九日</w:t>
      </w:r>
    </w:p>
    <w:p w:rsidR="00AB5ED3" w:rsidRDefault="00AB5ED3">
      <w:pPr>
        <w:widowControl/>
        <w:spacing w:line="360" w:lineRule="auto"/>
        <w:jc w:val="center"/>
        <w:rPr>
          <w:rFonts w:ascii="仿宋" w:eastAsia="仿宋" w:hAnsi="仿宋"/>
          <w:b/>
          <w:bCs/>
          <w:sz w:val="28"/>
          <w:szCs w:val="28"/>
        </w:rPr>
      </w:pPr>
    </w:p>
    <w:p w:rsidR="007121E5" w:rsidRDefault="00D60548">
      <w:pPr>
        <w:widowControl/>
        <w:spacing w:line="360" w:lineRule="auto"/>
        <w:jc w:val="center"/>
        <w:rPr>
          <w:rFonts w:ascii="仿宋" w:eastAsia="仿宋" w:hAnsi="仿宋"/>
          <w:b/>
          <w:bCs/>
          <w:sz w:val="28"/>
          <w:szCs w:val="28"/>
        </w:rPr>
      </w:pPr>
      <w:r>
        <w:rPr>
          <w:rFonts w:ascii="仿宋" w:eastAsia="仿宋" w:hAnsi="仿宋"/>
          <w:b/>
          <w:bCs/>
          <w:sz w:val="28"/>
          <w:szCs w:val="28"/>
        </w:rPr>
        <w:t>目　　录</w:t>
      </w:r>
    </w:p>
    <w:p w:rsidR="000C1C69" w:rsidRPr="000C1C69" w:rsidRDefault="003822E6" w:rsidP="000C1C69">
      <w:pPr>
        <w:pStyle w:val="1"/>
        <w:numPr>
          <w:ilvl w:val="0"/>
          <w:numId w:val="0"/>
        </w:numPr>
        <w:ind w:left="426"/>
        <w:rPr>
          <w:rFonts w:asciiTheme="minorHAnsi" w:eastAsiaTheme="minorEastAsia" w:hAnsiTheme="minorHAnsi" w:cstheme="minorBidi"/>
          <w:noProof/>
          <w:spacing w:val="0"/>
          <w:sz w:val="28"/>
          <w:szCs w:val="28"/>
        </w:rPr>
      </w:pPr>
      <w:r>
        <w:rPr>
          <w:rFonts w:ascii="仿宋" w:eastAsia="仿宋" w:hAnsi="仿宋"/>
          <w:spacing w:val="0"/>
          <w:sz w:val="28"/>
          <w:szCs w:val="28"/>
        </w:rPr>
        <w:fldChar w:fldCharType="begin"/>
      </w:r>
      <w:r w:rsidR="00D60548">
        <w:rPr>
          <w:rStyle w:val="af5"/>
          <w:rFonts w:ascii="仿宋" w:eastAsia="仿宋" w:hAnsi="仿宋"/>
          <w:color w:val="auto"/>
          <w:spacing w:val="0"/>
          <w:sz w:val="28"/>
          <w:szCs w:val="28"/>
        </w:rPr>
        <w:instrText xml:space="preserve"> TOC \o "1-2" \h \z </w:instrText>
      </w:r>
      <w:r>
        <w:rPr>
          <w:rFonts w:ascii="仿宋" w:eastAsia="仿宋" w:hAnsi="仿宋"/>
          <w:spacing w:val="0"/>
          <w:sz w:val="28"/>
          <w:szCs w:val="28"/>
        </w:rPr>
        <w:fldChar w:fldCharType="separate"/>
      </w:r>
      <w:hyperlink w:anchor="_Toc116552387" w:history="1">
        <w:r w:rsidR="000C1C69" w:rsidRPr="000C1C69">
          <w:rPr>
            <w:rStyle w:val="af5"/>
            <w:rFonts w:ascii="仿宋" w:eastAsia="仿宋" w:hAnsi="仿宋"/>
            <w:b/>
            <w:noProof/>
            <w:sz w:val="28"/>
            <w:szCs w:val="28"/>
          </w:rPr>
          <w:t>致估价委托人函</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_Toc116552387 \h </w:instrText>
        </w:r>
        <w:r w:rsidRPr="000C1C69">
          <w:rPr>
            <w:noProof/>
            <w:webHidden/>
            <w:sz w:val="28"/>
            <w:szCs w:val="28"/>
          </w:rPr>
        </w:r>
        <w:r w:rsidRPr="000C1C69">
          <w:rPr>
            <w:noProof/>
            <w:webHidden/>
            <w:sz w:val="28"/>
            <w:szCs w:val="28"/>
          </w:rPr>
          <w:fldChar w:fldCharType="separate"/>
        </w:r>
        <w:r w:rsidR="003D4225">
          <w:rPr>
            <w:noProof/>
            <w:webHidden/>
            <w:sz w:val="28"/>
            <w:szCs w:val="28"/>
          </w:rPr>
          <w:t>3</w:t>
        </w:r>
        <w:r w:rsidRPr="000C1C69">
          <w:rPr>
            <w:noProof/>
            <w:webHidden/>
            <w:sz w:val="28"/>
            <w:szCs w:val="28"/>
          </w:rPr>
          <w:fldChar w:fldCharType="end"/>
        </w:r>
      </w:hyperlink>
    </w:p>
    <w:p w:rsidR="000C1C69" w:rsidRPr="000C1C69" w:rsidRDefault="003822E6" w:rsidP="000C1C69">
      <w:pPr>
        <w:pStyle w:val="1"/>
        <w:numPr>
          <w:ilvl w:val="0"/>
          <w:numId w:val="0"/>
        </w:numPr>
        <w:ind w:left="426"/>
        <w:rPr>
          <w:rFonts w:asciiTheme="minorHAnsi" w:eastAsiaTheme="minorEastAsia" w:hAnsiTheme="minorHAnsi" w:cstheme="minorBidi"/>
          <w:noProof/>
          <w:spacing w:val="0"/>
          <w:sz w:val="28"/>
          <w:szCs w:val="28"/>
        </w:rPr>
      </w:pPr>
      <w:hyperlink w:anchor="_Toc116552388" w:history="1">
        <w:r w:rsidR="000C1C69" w:rsidRPr="000C1C69">
          <w:rPr>
            <w:rStyle w:val="af5"/>
            <w:rFonts w:ascii="仿宋" w:eastAsia="仿宋" w:hAnsi="仿宋"/>
            <w:b/>
            <w:bCs/>
            <w:noProof/>
            <w:sz w:val="28"/>
            <w:szCs w:val="28"/>
          </w:rPr>
          <w:t>一、房地产估价师声明</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_Toc116552388 \h </w:instrText>
        </w:r>
        <w:r w:rsidRPr="000C1C69">
          <w:rPr>
            <w:noProof/>
            <w:webHidden/>
            <w:sz w:val="28"/>
            <w:szCs w:val="28"/>
          </w:rPr>
        </w:r>
        <w:r w:rsidRPr="000C1C69">
          <w:rPr>
            <w:noProof/>
            <w:webHidden/>
            <w:sz w:val="28"/>
            <w:szCs w:val="28"/>
          </w:rPr>
          <w:fldChar w:fldCharType="separate"/>
        </w:r>
        <w:r w:rsidR="003D4225">
          <w:rPr>
            <w:noProof/>
            <w:webHidden/>
            <w:sz w:val="28"/>
            <w:szCs w:val="28"/>
          </w:rPr>
          <w:t>7</w:t>
        </w:r>
        <w:r w:rsidRPr="000C1C69">
          <w:rPr>
            <w:noProof/>
            <w:webHidden/>
            <w:sz w:val="28"/>
            <w:szCs w:val="28"/>
          </w:rPr>
          <w:fldChar w:fldCharType="end"/>
        </w:r>
      </w:hyperlink>
    </w:p>
    <w:p w:rsidR="000C1C69" w:rsidRPr="000C1C69" w:rsidRDefault="003822E6" w:rsidP="000C1C69">
      <w:pPr>
        <w:pStyle w:val="1"/>
        <w:numPr>
          <w:ilvl w:val="0"/>
          <w:numId w:val="0"/>
        </w:numPr>
        <w:ind w:left="426"/>
        <w:rPr>
          <w:rFonts w:asciiTheme="minorHAnsi" w:eastAsiaTheme="minorEastAsia" w:hAnsiTheme="minorHAnsi" w:cstheme="minorBidi"/>
          <w:noProof/>
          <w:spacing w:val="0"/>
          <w:sz w:val="28"/>
          <w:szCs w:val="28"/>
        </w:rPr>
      </w:pPr>
      <w:hyperlink w:anchor="_Toc116552389" w:history="1">
        <w:r w:rsidR="000C1C69" w:rsidRPr="000C1C69">
          <w:rPr>
            <w:rStyle w:val="af5"/>
            <w:rFonts w:ascii="仿宋" w:eastAsia="仿宋" w:hAnsi="仿宋"/>
            <w:b/>
            <w:bCs/>
            <w:noProof/>
            <w:sz w:val="28"/>
            <w:szCs w:val="28"/>
          </w:rPr>
          <w:t>二、估价的假设和限制条件</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_Toc116552389 \h </w:instrText>
        </w:r>
        <w:r w:rsidRPr="000C1C69">
          <w:rPr>
            <w:noProof/>
            <w:webHidden/>
            <w:sz w:val="28"/>
            <w:szCs w:val="28"/>
          </w:rPr>
        </w:r>
        <w:r w:rsidRPr="000C1C69">
          <w:rPr>
            <w:noProof/>
            <w:webHidden/>
            <w:sz w:val="28"/>
            <w:szCs w:val="28"/>
          </w:rPr>
          <w:fldChar w:fldCharType="separate"/>
        </w:r>
        <w:r w:rsidR="003D4225">
          <w:rPr>
            <w:noProof/>
            <w:webHidden/>
            <w:sz w:val="28"/>
            <w:szCs w:val="28"/>
          </w:rPr>
          <w:t>8</w:t>
        </w:r>
        <w:r w:rsidRPr="000C1C69">
          <w:rPr>
            <w:noProof/>
            <w:webHidden/>
            <w:sz w:val="28"/>
            <w:szCs w:val="28"/>
          </w:rPr>
          <w:fldChar w:fldCharType="end"/>
        </w:r>
      </w:hyperlink>
    </w:p>
    <w:p w:rsidR="000C1C69" w:rsidRPr="000C1C69" w:rsidRDefault="003822E6" w:rsidP="000C1C69">
      <w:pPr>
        <w:pStyle w:val="1"/>
        <w:numPr>
          <w:ilvl w:val="0"/>
          <w:numId w:val="0"/>
        </w:numPr>
        <w:ind w:left="846" w:hanging="420"/>
        <w:rPr>
          <w:rFonts w:asciiTheme="minorHAnsi" w:eastAsiaTheme="minorEastAsia" w:hAnsiTheme="minorHAnsi" w:cstheme="minorBidi"/>
          <w:noProof/>
          <w:spacing w:val="0"/>
          <w:sz w:val="28"/>
          <w:szCs w:val="28"/>
        </w:rPr>
      </w:pPr>
      <w:hyperlink w:anchor="_Toc116552390" w:history="1">
        <w:r w:rsidR="000C1C69" w:rsidRPr="000C1C69">
          <w:rPr>
            <w:rStyle w:val="af5"/>
            <w:rFonts w:ascii="仿宋" w:eastAsia="仿宋" w:hAnsi="仿宋"/>
            <w:b/>
            <w:bCs/>
            <w:noProof/>
            <w:sz w:val="28"/>
            <w:szCs w:val="28"/>
          </w:rPr>
          <w:t>三、房地产估价结果报告</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_Toc116552390 \h </w:instrText>
        </w:r>
        <w:r w:rsidRPr="000C1C69">
          <w:rPr>
            <w:noProof/>
            <w:webHidden/>
            <w:sz w:val="28"/>
            <w:szCs w:val="28"/>
          </w:rPr>
        </w:r>
        <w:r w:rsidRPr="000C1C69">
          <w:rPr>
            <w:noProof/>
            <w:webHidden/>
            <w:sz w:val="28"/>
            <w:szCs w:val="28"/>
          </w:rPr>
          <w:fldChar w:fldCharType="separate"/>
        </w:r>
        <w:r w:rsidR="003D4225">
          <w:rPr>
            <w:noProof/>
            <w:webHidden/>
            <w:sz w:val="28"/>
            <w:szCs w:val="28"/>
          </w:rPr>
          <w:t>12</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1" w:history="1">
        <w:r w:rsidR="000C1C69" w:rsidRPr="000C1C69">
          <w:rPr>
            <w:rStyle w:val="af5"/>
            <w:rFonts w:ascii="仿宋" w:eastAsia="仿宋" w:hAnsi="仿宋"/>
            <w:noProof/>
            <w:sz w:val="28"/>
            <w:szCs w:val="28"/>
          </w:rPr>
          <w:t>(一)估价委托人：</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_Toc116552391 \h </w:instrText>
        </w:r>
        <w:r w:rsidRPr="000C1C69">
          <w:rPr>
            <w:noProof/>
            <w:webHidden/>
            <w:sz w:val="28"/>
            <w:szCs w:val="28"/>
          </w:rPr>
        </w:r>
        <w:r w:rsidRPr="000C1C69">
          <w:rPr>
            <w:noProof/>
            <w:webHidden/>
            <w:sz w:val="28"/>
            <w:szCs w:val="28"/>
          </w:rPr>
          <w:fldChar w:fldCharType="separate"/>
        </w:r>
        <w:r w:rsidR="003D4225">
          <w:rPr>
            <w:noProof/>
            <w:webHidden/>
            <w:sz w:val="28"/>
            <w:szCs w:val="28"/>
          </w:rPr>
          <w:t>12</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2" w:history="1">
        <w:r w:rsidR="000C1C69" w:rsidRPr="000C1C69">
          <w:rPr>
            <w:rStyle w:val="af5"/>
            <w:rFonts w:ascii="仿宋" w:eastAsia="仿宋" w:hAnsi="仿宋"/>
            <w:noProof/>
            <w:sz w:val="28"/>
            <w:szCs w:val="28"/>
          </w:rPr>
          <w:t>(二)房地产估价机构：</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_Toc116552392 \h </w:instrText>
        </w:r>
        <w:r w:rsidRPr="000C1C69">
          <w:rPr>
            <w:noProof/>
            <w:webHidden/>
            <w:sz w:val="28"/>
            <w:szCs w:val="28"/>
          </w:rPr>
        </w:r>
        <w:r w:rsidRPr="000C1C69">
          <w:rPr>
            <w:noProof/>
            <w:webHidden/>
            <w:sz w:val="28"/>
            <w:szCs w:val="28"/>
          </w:rPr>
          <w:fldChar w:fldCharType="separate"/>
        </w:r>
        <w:r w:rsidR="003D4225">
          <w:rPr>
            <w:noProof/>
            <w:webHidden/>
            <w:sz w:val="28"/>
            <w:szCs w:val="28"/>
          </w:rPr>
          <w:t>12</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3" w:history="1">
        <w:r w:rsidR="000C1C69" w:rsidRPr="000C1C69">
          <w:rPr>
            <w:rStyle w:val="af5"/>
            <w:rFonts w:ascii="仿宋" w:eastAsia="仿宋" w:hAnsi="仿宋"/>
            <w:noProof/>
            <w:sz w:val="28"/>
            <w:szCs w:val="28"/>
          </w:rPr>
          <w:t>(三)估价目的：</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_Toc116552393 \h </w:instrText>
        </w:r>
        <w:r w:rsidRPr="000C1C69">
          <w:rPr>
            <w:noProof/>
            <w:webHidden/>
            <w:sz w:val="28"/>
            <w:szCs w:val="28"/>
          </w:rPr>
        </w:r>
        <w:r w:rsidRPr="000C1C69">
          <w:rPr>
            <w:noProof/>
            <w:webHidden/>
            <w:sz w:val="28"/>
            <w:szCs w:val="28"/>
          </w:rPr>
          <w:fldChar w:fldCharType="separate"/>
        </w:r>
        <w:r w:rsidR="003D4225">
          <w:rPr>
            <w:noProof/>
            <w:webHidden/>
            <w:sz w:val="28"/>
            <w:szCs w:val="28"/>
          </w:rPr>
          <w:t>12</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4" w:history="1">
        <w:r w:rsidR="000C1C69" w:rsidRPr="000C1C69">
          <w:rPr>
            <w:rStyle w:val="af5"/>
            <w:rFonts w:ascii="仿宋" w:eastAsia="仿宋" w:hAnsi="仿宋"/>
            <w:noProof/>
            <w:sz w:val="28"/>
            <w:szCs w:val="28"/>
          </w:rPr>
          <w:t>(四)估价对象：</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_Toc116552394 \h </w:instrText>
        </w:r>
        <w:r w:rsidRPr="000C1C69">
          <w:rPr>
            <w:noProof/>
            <w:webHidden/>
            <w:sz w:val="28"/>
            <w:szCs w:val="28"/>
          </w:rPr>
        </w:r>
        <w:r w:rsidRPr="000C1C69">
          <w:rPr>
            <w:noProof/>
            <w:webHidden/>
            <w:sz w:val="28"/>
            <w:szCs w:val="28"/>
          </w:rPr>
          <w:fldChar w:fldCharType="separate"/>
        </w:r>
        <w:r w:rsidR="003D4225">
          <w:rPr>
            <w:noProof/>
            <w:webHidden/>
            <w:sz w:val="28"/>
            <w:szCs w:val="28"/>
          </w:rPr>
          <w:t>12</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5" w:history="1">
        <w:r w:rsidR="000C1C69" w:rsidRPr="000C1C69">
          <w:rPr>
            <w:rStyle w:val="af5"/>
            <w:rFonts w:ascii="仿宋" w:eastAsia="仿宋" w:hAnsi="仿宋"/>
            <w:noProof/>
            <w:sz w:val="28"/>
            <w:szCs w:val="28"/>
          </w:rPr>
          <w:t>(五)价值时点：</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_Toc116552395 \h </w:instrText>
        </w:r>
        <w:r w:rsidRPr="000C1C69">
          <w:rPr>
            <w:noProof/>
            <w:webHidden/>
            <w:sz w:val="28"/>
            <w:szCs w:val="28"/>
          </w:rPr>
        </w:r>
        <w:r w:rsidRPr="000C1C69">
          <w:rPr>
            <w:noProof/>
            <w:webHidden/>
            <w:sz w:val="28"/>
            <w:szCs w:val="28"/>
          </w:rPr>
          <w:fldChar w:fldCharType="separate"/>
        </w:r>
        <w:r w:rsidR="003D4225">
          <w:rPr>
            <w:noProof/>
            <w:webHidden/>
            <w:sz w:val="28"/>
            <w:szCs w:val="28"/>
          </w:rPr>
          <w:t>14</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6" w:history="1">
        <w:r w:rsidR="000C1C69" w:rsidRPr="000C1C69">
          <w:rPr>
            <w:rStyle w:val="af5"/>
            <w:rFonts w:ascii="仿宋" w:eastAsia="仿宋" w:hAnsi="仿宋"/>
            <w:noProof/>
            <w:sz w:val="28"/>
            <w:szCs w:val="28"/>
          </w:rPr>
          <w:t>(六)价值类型：</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_Toc116552396 \h </w:instrText>
        </w:r>
        <w:r w:rsidRPr="000C1C69">
          <w:rPr>
            <w:noProof/>
            <w:webHidden/>
            <w:sz w:val="28"/>
            <w:szCs w:val="28"/>
          </w:rPr>
        </w:r>
        <w:r w:rsidRPr="000C1C69">
          <w:rPr>
            <w:noProof/>
            <w:webHidden/>
            <w:sz w:val="28"/>
            <w:szCs w:val="28"/>
          </w:rPr>
          <w:fldChar w:fldCharType="separate"/>
        </w:r>
        <w:r w:rsidR="003D4225">
          <w:rPr>
            <w:noProof/>
            <w:webHidden/>
            <w:sz w:val="28"/>
            <w:szCs w:val="28"/>
          </w:rPr>
          <w:t>15</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7" w:history="1">
        <w:r w:rsidR="000C1C69" w:rsidRPr="000C1C69">
          <w:rPr>
            <w:rStyle w:val="af5"/>
            <w:rFonts w:ascii="仿宋" w:eastAsia="仿宋" w:hAnsi="仿宋"/>
            <w:noProof/>
            <w:sz w:val="28"/>
            <w:szCs w:val="28"/>
          </w:rPr>
          <w:t>(七)估价原则：</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_Toc116552397 \h </w:instrText>
        </w:r>
        <w:r w:rsidRPr="000C1C69">
          <w:rPr>
            <w:noProof/>
            <w:webHidden/>
            <w:sz w:val="28"/>
            <w:szCs w:val="28"/>
          </w:rPr>
        </w:r>
        <w:r w:rsidRPr="000C1C69">
          <w:rPr>
            <w:noProof/>
            <w:webHidden/>
            <w:sz w:val="28"/>
            <w:szCs w:val="28"/>
          </w:rPr>
          <w:fldChar w:fldCharType="separate"/>
        </w:r>
        <w:r w:rsidR="003D4225">
          <w:rPr>
            <w:noProof/>
            <w:webHidden/>
            <w:sz w:val="28"/>
            <w:szCs w:val="28"/>
          </w:rPr>
          <w:t>15</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8" w:history="1">
        <w:r w:rsidR="000C1C69" w:rsidRPr="000C1C69">
          <w:rPr>
            <w:rStyle w:val="af5"/>
            <w:rFonts w:ascii="仿宋" w:eastAsia="仿宋" w:hAnsi="仿宋"/>
            <w:noProof/>
            <w:sz w:val="28"/>
            <w:szCs w:val="28"/>
          </w:rPr>
          <w:t>(八)估价依据：</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_Toc116552398 \h </w:instrText>
        </w:r>
        <w:r w:rsidRPr="000C1C69">
          <w:rPr>
            <w:noProof/>
            <w:webHidden/>
            <w:sz w:val="28"/>
            <w:szCs w:val="28"/>
          </w:rPr>
        </w:r>
        <w:r w:rsidRPr="000C1C69">
          <w:rPr>
            <w:noProof/>
            <w:webHidden/>
            <w:sz w:val="28"/>
            <w:szCs w:val="28"/>
          </w:rPr>
          <w:fldChar w:fldCharType="separate"/>
        </w:r>
        <w:r w:rsidR="003D4225">
          <w:rPr>
            <w:noProof/>
            <w:webHidden/>
            <w:sz w:val="28"/>
            <w:szCs w:val="28"/>
          </w:rPr>
          <w:t>15</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399" w:history="1">
        <w:r w:rsidR="000C1C69" w:rsidRPr="000C1C69">
          <w:rPr>
            <w:rStyle w:val="af5"/>
            <w:rFonts w:ascii="仿宋" w:eastAsia="仿宋" w:hAnsi="仿宋"/>
            <w:noProof/>
            <w:sz w:val="28"/>
            <w:szCs w:val="28"/>
          </w:rPr>
          <w:t>(九)估价方法：</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_Toc116552399 \h </w:instrText>
        </w:r>
        <w:r w:rsidRPr="000C1C69">
          <w:rPr>
            <w:noProof/>
            <w:webHidden/>
            <w:sz w:val="28"/>
            <w:szCs w:val="28"/>
          </w:rPr>
        </w:r>
        <w:r w:rsidRPr="000C1C69">
          <w:rPr>
            <w:noProof/>
            <w:webHidden/>
            <w:sz w:val="28"/>
            <w:szCs w:val="28"/>
          </w:rPr>
          <w:fldChar w:fldCharType="separate"/>
        </w:r>
        <w:r w:rsidR="003D4225">
          <w:rPr>
            <w:noProof/>
            <w:webHidden/>
            <w:sz w:val="28"/>
            <w:szCs w:val="28"/>
          </w:rPr>
          <w:t>17</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400" w:history="1">
        <w:r w:rsidR="000C1C69" w:rsidRPr="000C1C69">
          <w:rPr>
            <w:rStyle w:val="af5"/>
            <w:rFonts w:ascii="仿宋" w:eastAsia="仿宋" w:hAnsi="仿宋"/>
            <w:noProof/>
            <w:sz w:val="28"/>
            <w:szCs w:val="28"/>
          </w:rPr>
          <w:t>(十)估价结果：</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_Toc116552400 \h </w:instrText>
        </w:r>
        <w:r w:rsidRPr="000C1C69">
          <w:rPr>
            <w:noProof/>
            <w:webHidden/>
            <w:sz w:val="28"/>
            <w:szCs w:val="28"/>
          </w:rPr>
        </w:r>
        <w:r w:rsidRPr="000C1C69">
          <w:rPr>
            <w:noProof/>
            <w:webHidden/>
            <w:sz w:val="28"/>
            <w:szCs w:val="28"/>
          </w:rPr>
          <w:fldChar w:fldCharType="separate"/>
        </w:r>
        <w:r w:rsidR="003D4225">
          <w:rPr>
            <w:noProof/>
            <w:webHidden/>
            <w:sz w:val="28"/>
            <w:szCs w:val="28"/>
          </w:rPr>
          <w:t>19</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401" w:history="1">
        <w:r w:rsidR="000C1C69" w:rsidRPr="000C1C69">
          <w:rPr>
            <w:rStyle w:val="af5"/>
            <w:rFonts w:ascii="仿宋" w:eastAsia="仿宋" w:hAnsi="仿宋"/>
            <w:noProof/>
            <w:sz w:val="28"/>
            <w:szCs w:val="28"/>
          </w:rPr>
          <w:t>(十一)注册房地产估价师：</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_Toc116552401 \h </w:instrText>
        </w:r>
        <w:r w:rsidRPr="000C1C69">
          <w:rPr>
            <w:noProof/>
            <w:webHidden/>
            <w:sz w:val="28"/>
            <w:szCs w:val="28"/>
          </w:rPr>
        </w:r>
        <w:r w:rsidRPr="000C1C69">
          <w:rPr>
            <w:noProof/>
            <w:webHidden/>
            <w:sz w:val="28"/>
            <w:szCs w:val="28"/>
          </w:rPr>
          <w:fldChar w:fldCharType="separate"/>
        </w:r>
        <w:r w:rsidR="003D4225">
          <w:rPr>
            <w:noProof/>
            <w:webHidden/>
            <w:sz w:val="28"/>
            <w:szCs w:val="28"/>
          </w:rPr>
          <w:t>20</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402" w:history="1">
        <w:r w:rsidR="000C1C69" w:rsidRPr="000C1C69">
          <w:rPr>
            <w:rStyle w:val="af5"/>
            <w:rFonts w:ascii="仿宋" w:eastAsia="仿宋" w:hAnsi="仿宋"/>
            <w:noProof/>
            <w:sz w:val="28"/>
            <w:szCs w:val="28"/>
          </w:rPr>
          <w:t>(十二)实地查勘期：</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_Toc116552402 \h </w:instrText>
        </w:r>
        <w:r w:rsidRPr="000C1C69">
          <w:rPr>
            <w:noProof/>
            <w:webHidden/>
            <w:sz w:val="28"/>
            <w:szCs w:val="28"/>
          </w:rPr>
        </w:r>
        <w:r w:rsidRPr="000C1C69">
          <w:rPr>
            <w:noProof/>
            <w:webHidden/>
            <w:sz w:val="28"/>
            <w:szCs w:val="28"/>
          </w:rPr>
          <w:fldChar w:fldCharType="separate"/>
        </w:r>
        <w:r w:rsidR="003D4225">
          <w:rPr>
            <w:noProof/>
            <w:webHidden/>
            <w:sz w:val="28"/>
            <w:szCs w:val="28"/>
          </w:rPr>
          <w:t>20</w:t>
        </w:r>
        <w:r w:rsidRPr="000C1C69">
          <w:rPr>
            <w:noProof/>
            <w:webHidden/>
            <w:sz w:val="28"/>
            <w:szCs w:val="28"/>
          </w:rPr>
          <w:fldChar w:fldCharType="end"/>
        </w:r>
      </w:hyperlink>
    </w:p>
    <w:p w:rsidR="000C1C69" w:rsidRPr="000C1C69" w:rsidRDefault="003822E6">
      <w:pPr>
        <w:pStyle w:val="21"/>
        <w:tabs>
          <w:tab w:val="right" w:leader="dot" w:pos="8296"/>
        </w:tabs>
        <w:rPr>
          <w:rFonts w:asciiTheme="minorHAnsi" w:eastAsiaTheme="minorEastAsia" w:hAnsiTheme="minorHAnsi" w:cstheme="minorBidi"/>
          <w:noProof/>
          <w:sz w:val="28"/>
          <w:szCs w:val="28"/>
        </w:rPr>
      </w:pPr>
      <w:hyperlink w:anchor="_Toc116552403" w:history="1">
        <w:r w:rsidR="000C1C69" w:rsidRPr="000C1C69">
          <w:rPr>
            <w:rStyle w:val="af5"/>
            <w:rFonts w:ascii="仿宋" w:eastAsia="仿宋" w:hAnsi="仿宋"/>
            <w:noProof/>
            <w:sz w:val="28"/>
            <w:szCs w:val="28"/>
          </w:rPr>
          <w:t>(十三)估价作业期：</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_Toc116552403 \h </w:instrText>
        </w:r>
        <w:r w:rsidRPr="000C1C69">
          <w:rPr>
            <w:noProof/>
            <w:webHidden/>
            <w:sz w:val="28"/>
            <w:szCs w:val="28"/>
          </w:rPr>
        </w:r>
        <w:r w:rsidRPr="000C1C69">
          <w:rPr>
            <w:noProof/>
            <w:webHidden/>
            <w:sz w:val="28"/>
            <w:szCs w:val="28"/>
          </w:rPr>
          <w:fldChar w:fldCharType="separate"/>
        </w:r>
        <w:r w:rsidR="003D4225">
          <w:rPr>
            <w:noProof/>
            <w:webHidden/>
            <w:sz w:val="28"/>
            <w:szCs w:val="28"/>
          </w:rPr>
          <w:t>20</w:t>
        </w:r>
        <w:r w:rsidRPr="000C1C69">
          <w:rPr>
            <w:noProof/>
            <w:webHidden/>
            <w:sz w:val="28"/>
            <w:szCs w:val="28"/>
          </w:rPr>
          <w:fldChar w:fldCharType="end"/>
        </w:r>
      </w:hyperlink>
    </w:p>
    <w:p w:rsidR="000C1C69" w:rsidRDefault="003822E6" w:rsidP="000C1C69">
      <w:pPr>
        <w:pStyle w:val="1"/>
        <w:numPr>
          <w:ilvl w:val="0"/>
          <w:numId w:val="0"/>
        </w:numPr>
        <w:ind w:left="846" w:hanging="420"/>
        <w:rPr>
          <w:rFonts w:asciiTheme="minorHAnsi" w:eastAsiaTheme="minorEastAsia" w:hAnsiTheme="minorHAnsi" w:cstheme="minorBidi"/>
          <w:noProof/>
          <w:spacing w:val="0"/>
          <w:sz w:val="21"/>
          <w:szCs w:val="22"/>
        </w:rPr>
      </w:pPr>
      <w:hyperlink w:anchor="_Toc116552404" w:history="1">
        <w:r w:rsidR="000C1C69" w:rsidRPr="000C1C69">
          <w:rPr>
            <w:rStyle w:val="af5"/>
            <w:rFonts w:ascii="仿宋" w:eastAsia="仿宋" w:hAnsi="仿宋"/>
            <w:b/>
            <w:noProof/>
            <w:sz w:val="28"/>
            <w:szCs w:val="28"/>
          </w:rPr>
          <w:t>四、附  件</w:t>
        </w:r>
        <w:r w:rsidR="000C1C69" w:rsidRPr="000C1C69">
          <w:rPr>
            <w:noProof/>
            <w:webHidden/>
            <w:sz w:val="28"/>
            <w:szCs w:val="28"/>
          </w:rPr>
          <w:tab/>
        </w:r>
        <w:r w:rsidRPr="000C1C69">
          <w:rPr>
            <w:noProof/>
            <w:webHidden/>
            <w:sz w:val="28"/>
            <w:szCs w:val="28"/>
          </w:rPr>
          <w:fldChar w:fldCharType="begin"/>
        </w:r>
        <w:r w:rsidR="000C1C69" w:rsidRPr="000C1C69">
          <w:rPr>
            <w:noProof/>
            <w:webHidden/>
            <w:sz w:val="28"/>
            <w:szCs w:val="28"/>
          </w:rPr>
          <w:instrText xml:space="preserve"> PAGEREF _Toc116552404 \h </w:instrText>
        </w:r>
        <w:r w:rsidRPr="000C1C69">
          <w:rPr>
            <w:noProof/>
            <w:webHidden/>
            <w:sz w:val="28"/>
            <w:szCs w:val="28"/>
          </w:rPr>
        </w:r>
        <w:r w:rsidRPr="000C1C69">
          <w:rPr>
            <w:noProof/>
            <w:webHidden/>
            <w:sz w:val="28"/>
            <w:szCs w:val="28"/>
          </w:rPr>
          <w:fldChar w:fldCharType="separate"/>
        </w:r>
        <w:r w:rsidR="003D4225">
          <w:rPr>
            <w:noProof/>
            <w:webHidden/>
            <w:sz w:val="28"/>
            <w:szCs w:val="28"/>
          </w:rPr>
          <w:t>21</w:t>
        </w:r>
        <w:r w:rsidRPr="000C1C69">
          <w:rPr>
            <w:noProof/>
            <w:webHidden/>
            <w:sz w:val="28"/>
            <w:szCs w:val="28"/>
          </w:rPr>
          <w:fldChar w:fldCharType="end"/>
        </w:r>
      </w:hyperlink>
    </w:p>
    <w:p w:rsidR="007121E5" w:rsidRDefault="003822E6">
      <w:pPr>
        <w:spacing w:line="400" w:lineRule="exact"/>
        <w:jc w:val="center"/>
        <w:rPr>
          <w:rFonts w:ascii="仿宋" w:eastAsia="仿宋" w:hAnsi="仿宋"/>
          <w:sz w:val="28"/>
          <w:szCs w:val="28"/>
        </w:rPr>
      </w:pPr>
      <w:r>
        <w:rPr>
          <w:rFonts w:ascii="仿宋" w:eastAsia="仿宋" w:hAnsi="仿宋"/>
          <w:sz w:val="28"/>
          <w:szCs w:val="28"/>
        </w:rPr>
        <w:fldChar w:fldCharType="end"/>
      </w:r>
      <w:bookmarkStart w:id="1" w:name="_Toc194197838"/>
      <w:bookmarkStart w:id="2" w:name="_Toc465774731"/>
    </w:p>
    <w:p w:rsidR="007121E5" w:rsidRDefault="007121E5" w:rsidP="00600DFD">
      <w:pPr>
        <w:spacing w:line="500" w:lineRule="exact"/>
        <w:rPr>
          <w:rFonts w:ascii="仿宋" w:eastAsia="仿宋" w:hAnsi="仿宋"/>
          <w:sz w:val="28"/>
          <w:szCs w:val="28"/>
        </w:rPr>
      </w:pPr>
    </w:p>
    <w:p w:rsidR="007121E5" w:rsidRDefault="007121E5">
      <w:pPr>
        <w:spacing w:line="500" w:lineRule="exact"/>
        <w:jc w:val="center"/>
        <w:rPr>
          <w:rFonts w:ascii="仿宋" w:eastAsia="仿宋" w:hAnsi="仿宋"/>
          <w:sz w:val="28"/>
          <w:szCs w:val="28"/>
        </w:rPr>
      </w:pPr>
    </w:p>
    <w:p w:rsidR="007121E5" w:rsidRDefault="00D60548">
      <w:pPr>
        <w:pStyle w:val="10"/>
        <w:spacing w:line="600" w:lineRule="exact"/>
        <w:ind w:firstLineChars="1000" w:firstLine="2811"/>
        <w:jc w:val="both"/>
        <w:rPr>
          <w:rFonts w:ascii="仿宋" w:eastAsia="仿宋" w:hAnsi="仿宋"/>
          <w:b/>
          <w:bCs/>
          <w:szCs w:val="28"/>
        </w:rPr>
      </w:pPr>
      <w:bookmarkStart w:id="3" w:name="_Toc116552388"/>
      <w:r>
        <w:rPr>
          <w:rFonts w:ascii="仿宋" w:eastAsia="仿宋" w:hAnsi="仿宋"/>
          <w:b/>
          <w:bCs/>
          <w:szCs w:val="28"/>
        </w:rPr>
        <w:t>一、</w:t>
      </w:r>
      <w:bookmarkEnd w:id="1"/>
      <w:r>
        <w:rPr>
          <w:rFonts w:ascii="仿宋" w:eastAsia="仿宋" w:hAnsi="仿宋"/>
          <w:b/>
          <w:bCs/>
          <w:szCs w:val="28"/>
        </w:rPr>
        <w:t>房地产估价师声明</w:t>
      </w:r>
      <w:bookmarkEnd w:id="2"/>
      <w:bookmarkEnd w:id="3"/>
    </w:p>
    <w:p w:rsidR="004176F3" w:rsidRDefault="004176F3">
      <w:pPr>
        <w:spacing w:line="460" w:lineRule="exact"/>
        <w:rPr>
          <w:rFonts w:ascii="仿宋" w:eastAsia="仿宋" w:hAnsi="仿宋"/>
          <w:sz w:val="28"/>
          <w:szCs w:val="28"/>
        </w:rPr>
      </w:pPr>
    </w:p>
    <w:p w:rsidR="007121E5" w:rsidRDefault="00D60548">
      <w:pPr>
        <w:spacing w:line="460" w:lineRule="exact"/>
        <w:rPr>
          <w:rFonts w:ascii="仿宋" w:eastAsia="仿宋" w:hAnsi="仿宋"/>
          <w:sz w:val="28"/>
          <w:szCs w:val="28"/>
        </w:rPr>
      </w:pPr>
      <w:r>
        <w:rPr>
          <w:rFonts w:ascii="仿宋" w:eastAsia="仿宋" w:hAnsi="仿宋"/>
          <w:sz w:val="28"/>
          <w:szCs w:val="28"/>
        </w:rPr>
        <w:t>我们郑重声明：</w:t>
      </w:r>
    </w:p>
    <w:p w:rsidR="007121E5" w:rsidRDefault="00D60548">
      <w:pPr>
        <w:overflowPunct w:val="0"/>
        <w:spacing w:line="460" w:lineRule="exact"/>
        <w:rPr>
          <w:rFonts w:ascii="仿宋" w:eastAsia="仿宋" w:hAnsi="仿宋"/>
          <w:sz w:val="28"/>
          <w:szCs w:val="28"/>
        </w:rPr>
      </w:pPr>
      <w:r>
        <w:rPr>
          <w:rFonts w:ascii="仿宋" w:eastAsia="仿宋" w:hAnsi="仿宋"/>
          <w:sz w:val="28"/>
          <w:szCs w:val="28"/>
        </w:rPr>
        <w:t xml:space="preserve">    1、注册房地产估价师在本估价报告中对事实的说明是真实的和准确的，没有虚假记载、误导性陈述和重大遗漏。</w:t>
      </w:r>
    </w:p>
    <w:p w:rsidR="007121E5" w:rsidRDefault="00D60548">
      <w:pPr>
        <w:overflowPunct w:val="0"/>
        <w:spacing w:line="460" w:lineRule="exact"/>
        <w:rPr>
          <w:rFonts w:ascii="仿宋" w:eastAsia="仿宋" w:hAnsi="仿宋"/>
          <w:sz w:val="28"/>
          <w:szCs w:val="28"/>
        </w:rPr>
      </w:pPr>
      <w:r>
        <w:rPr>
          <w:rFonts w:ascii="仿宋" w:eastAsia="仿宋" w:hAnsi="仿宋"/>
          <w:sz w:val="28"/>
          <w:szCs w:val="28"/>
        </w:rPr>
        <w:t xml:space="preserve">    2、估价报告中的分析、意见和结论是注册房地产估价师独立、客观、公正的专业分析、意见和结论，但受到估价报告中已说明的估价假设和限制条件的限制。</w:t>
      </w:r>
    </w:p>
    <w:p w:rsidR="007121E5" w:rsidRDefault="00D60548">
      <w:pPr>
        <w:overflowPunct w:val="0"/>
        <w:spacing w:line="460" w:lineRule="exact"/>
        <w:rPr>
          <w:rFonts w:ascii="仿宋" w:eastAsia="仿宋" w:hAnsi="仿宋"/>
          <w:sz w:val="28"/>
          <w:szCs w:val="28"/>
        </w:rPr>
      </w:pPr>
      <w:r>
        <w:rPr>
          <w:rFonts w:ascii="仿宋" w:eastAsia="仿宋" w:hAnsi="仿宋"/>
          <w:sz w:val="28"/>
          <w:szCs w:val="28"/>
        </w:rPr>
        <w:t xml:space="preserve">    3、注册房地产估价师与估价报告中的估价对象没有现实或潜在的利益，与估价委托人及估价利害关系人没有利害关系</w:t>
      </w:r>
      <w:r>
        <w:rPr>
          <w:rFonts w:ascii="仿宋" w:eastAsia="仿宋" w:hAnsi="仿宋" w:hint="eastAsia"/>
          <w:sz w:val="28"/>
          <w:szCs w:val="28"/>
        </w:rPr>
        <w:t>；对</w:t>
      </w:r>
      <w:r>
        <w:rPr>
          <w:rFonts w:ascii="仿宋" w:eastAsia="仿宋" w:hAnsi="仿宋"/>
          <w:sz w:val="28"/>
          <w:szCs w:val="28"/>
        </w:rPr>
        <w:t>估价报告中的估价对象、估价委托人及估价利害关系人没有偏见。</w:t>
      </w:r>
    </w:p>
    <w:p w:rsidR="007121E5" w:rsidRDefault="00D60548">
      <w:pPr>
        <w:overflowPunct w:val="0"/>
        <w:spacing w:line="460" w:lineRule="exact"/>
        <w:ind w:firstLineChars="200" w:firstLine="560"/>
        <w:rPr>
          <w:rFonts w:ascii="仿宋" w:eastAsia="仿宋" w:hAnsi="仿宋"/>
          <w:sz w:val="28"/>
          <w:szCs w:val="28"/>
        </w:rPr>
      </w:pPr>
      <w:r>
        <w:rPr>
          <w:rFonts w:ascii="仿宋" w:eastAsia="仿宋" w:hAnsi="仿宋"/>
          <w:sz w:val="28"/>
          <w:szCs w:val="28"/>
        </w:rPr>
        <w:t>4、注册房地产估价师是依照中华人民共和国国家标准《房地产估价规范》(GB/T50291-2015)、中华人民共和国住房和城乡建设部、中华人民共和国国家质量监督检验检疫总局2013年6月26日联合发布的《房地产估价基本术语标准》的规定进行估价工作，撰写估价报告。</w:t>
      </w:r>
    </w:p>
    <w:p w:rsidR="007121E5" w:rsidRDefault="00D60548">
      <w:pPr>
        <w:spacing w:line="460" w:lineRule="exact"/>
        <w:ind w:firstLine="570"/>
        <w:rPr>
          <w:rFonts w:ascii="仿宋" w:eastAsia="仿宋" w:hAnsi="仿宋"/>
          <w:sz w:val="28"/>
          <w:szCs w:val="28"/>
        </w:rPr>
      </w:pPr>
      <w:r>
        <w:rPr>
          <w:rFonts w:ascii="仿宋" w:eastAsia="仿宋" w:hAnsi="仿宋"/>
          <w:sz w:val="28"/>
          <w:szCs w:val="28"/>
        </w:rPr>
        <w:t>5、注册房地产估价师</w:t>
      </w:r>
      <w:r>
        <w:rPr>
          <w:rFonts w:ascii="仿宋" w:eastAsia="仿宋" w:hAnsi="仿宋" w:hint="eastAsia"/>
          <w:sz w:val="28"/>
          <w:szCs w:val="28"/>
        </w:rPr>
        <w:t>黄建、盛红英</w:t>
      </w:r>
      <w:r>
        <w:rPr>
          <w:rFonts w:ascii="仿宋" w:eastAsia="仿宋" w:hAnsi="仿宋"/>
          <w:sz w:val="28"/>
          <w:szCs w:val="28"/>
        </w:rPr>
        <w:t>对估价报告中的估价对象进行了实地查勘，将估价对象现状与相关权属证明文件上记载的内容进行了逐一对照，并做好了实地查勘记录，拍摄了相关照片。我们对估价对象的现场查勘仅限于其外观和使用状况，不承担对估价对象被遮盖、未暴露及难以接触到的部分进行检测的责任。</w:t>
      </w:r>
    </w:p>
    <w:p w:rsidR="007121E5" w:rsidRDefault="00D60548">
      <w:pPr>
        <w:spacing w:line="4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、本估价报告由我们独立完成，没有外部专家和单位对估价报告提供专业帮助</w:t>
      </w:r>
      <w:r>
        <w:rPr>
          <w:rFonts w:ascii="仿宋" w:eastAsia="仿宋" w:hAnsi="仿宋"/>
          <w:sz w:val="28"/>
          <w:szCs w:val="28"/>
        </w:rPr>
        <w:t>。</w:t>
      </w:r>
    </w:p>
    <w:p w:rsidR="007121E5" w:rsidRDefault="007121E5">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4176F3" w:rsidRDefault="004176F3">
      <w:pPr>
        <w:spacing w:line="500" w:lineRule="exact"/>
        <w:rPr>
          <w:rFonts w:ascii="仿宋" w:eastAsia="仿宋" w:hAnsi="仿宋"/>
          <w:sz w:val="28"/>
          <w:szCs w:val="28"/>
        </w:rPr>
      </w:pPr>
    </w:p>
    <w:p w:rsidR="007121E5" w:rsidRDefault="00D60548">
      <w:pPr>
        <w:pStyle w:val="10"/>
        <w:spacing w:line="600" w:lineRule="exact"/>
        <w:ind w:firstLineChars="1000" w:firstLine="2811"/>
        <w:jc w:val="both"/>
        <w:rPr>
          <w:rFonts w:ascii="仿宋" w:eastAsia="仿宋" w:hAnsi="仿宋"/>
          <w:b/>
          <w:bCs/>
          <w:szCs w:val="28"/>
        </w:rPr>
      </w:pPr>
      <w:bookmarkStart w:id="4" w:name="_Toc319660473"/>
      <w:bookmarkStart w:id="5" w:name="_Toc116552389"/>
      <w:r>
        <w:rPr>
          <w:rFonts w:ascii="仿宋" w:eastAsia="仿宋" w:hAnsi="仿宋"/>
          <w:b/>
          <w:bCs/>
          <w:szCs w:val="28"/>
        </w:rPr>
        <w:lastRenderedPageBreak/>
        <w:t>二、估价的假设和限制条件</w:t>
      </w:r>
      <w:bookmarkEnd w:id="4"/>
      <w:bookmarkEnd w:id="5"/>
    </w:p>
    <w:p w:rsidR="007121E5" w:rsidRDefault="00D60548">
      <w:pPr>
        <w:adjustRightInd w:val="0"/>
        <w:snapToGrid w:val="0"/>
        <w:spacing w:line="480" w:lineRule="exact"/>
        <w:ind w:firstLineChars="200" w:firstLine="562"/>
        <w:rPr>
          <w:rFonts w:ascii="仿宋" w:eastAsia="仿宋" w:hAnsi="仿宋"/>
          <w:b/>
          <w:bCs/>
          <w:sz w:val="28"/>
          <w:szCs w:val="28"/>
        </w:rPr>
      </w:pPr>
      <w:r>
        <w:rPr>
          <w:rFonts w:ascii="仿宋" w:eastAsia="仿宋" w:hAnsi="仿宋"/>
          <w:b/>
          <w:bCs/>
          <w:sz w:val="28"/>
          <w:szCs w:val="28"/>
        </w:rPr>
        <w:t>(一)估价报告的假设条件</w:t>
      </w:r>
    </w:p>
    <w:p w:rsidR="007121E5" w:rsidRDefault="00D60548">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估价假设是针对估价对象状况等估价前提所做的必要、合理且有依据的假定，包括一般假设、未定事项假设、背离事实假设、不相一致假设和依据不足假设。</w:t>
      </w:r>
    </w:p>
    <w:p w:rsidR="007121E5" w:rsidRDefault="00D60548">
      <w:pPr>
        <w:widowControl/>
        <w:adjustRightInd w:val="0"/>
        <w:snapToGrid w:val="0"/>
        <w:spacing w:line="480" w:lineRule="exact"/>
        <w:ind w:firstLineChars="200" w:firstLine="560"/>
        <w:textAlignment w:val="baseline"/>
        <w:rPr>
          <w:rFonts w:ascii="仿宋" w:eastAsia="仿宋" w:hAnsi="仿宋"/>
          <w:sz w:val="28"/>
          <w:szCs w:val="28"/>
        </w:rPr>
      </w:pPr>
      <w:r>
        <w:rPr>
          <w:rFonts w:ascii="仿宋" w:eastAsia="仿宋" w:hAnsi="仿宋"/>
          <w:sz w:val="28"/>
          <w:szCs w:val="28"/>
        </w:rPr>
        <w:t>1、一般假设：对估价所依据的估价委托人提供的估价对象的权属、面积等资料进行了审慎检查，在无理由怀疑其合法性、真实性、准确性和完整性且未予以核实的情况下，对其合法、真实、准确和完整的合理假设；对房屋安全、环境污染等影响估价对象价值的重大因素给予了关注，在无理由怀疑估价对象存在安全隐患且无相应的专业机构进行鉴定、检测的情况下，对其安全的合理假设等。</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⑴对权属证书审慎检查。估价委托人提供了估价对象的《</w:t>
      </w:r>
      <w:r w:rsidR="005431E6">
        <w:rPr>
          <w:rFonts w:ascii="仿宋" w:eastAsia="仿宋" w:hAnsi="仿宋" w:hint="eastAsia"/>
          <w:sz w:val="28"/>
          <w:szCs w:val="28"/>
          <w:shd w:val="clear" w:color="auto" w:fill="FFFFFF"/>
        </w:rPr>
        <w:t>不动产</w:t>
      </w:r>
      <w:r w:rsidR="00B33B58">
        <w:rPr>
          <w:rFonts w:ascii="仿宋" w:eastAsia="仿宋" w:hAnsi="仿宋" w:hint="eastAsia"/>
          <w:sz w:val="28"/>
          <w:szCs w:val="28"/>
          <w:shd w:val="clear" w:color="auto" w:fill="FFFFFF"/>
        </w:rPr>
        <w:t>权证</w:t>
      </w:r>
      <w:r>
        <w:rPr>
          <w:rFonts w:ascii="仿宋" w:eastAsia="仿宋" w:hAnsi="仿宋"/>
          <w:sz w:val="28"/>
          <w:szCs w:val="28"/>
          <w:shd w:val="clear" w:color="auto" w:fill="FFFFFF"/>
        </w:rPr>
        <w:t>》复印件</w:t>
      </w:r>
      <w:r w:rsidR="00B33B58">
        <w:rPr>
          <w:rFonts w:ascii="仿宋" w:eastAsia="仿宋" w:hAnsi="仿宋" w:hint="eastAsia"/>
          <w:sz w:val="28"/>
          <w:szCs w:val="28"/>
          <w:shd w:val="clear" w:color="auto" w:fill="FFFFFF"/>
        </w:rPr>
        <w:t>和</w:t>
      </w:r>
      <w:r w:rsidR="00B33B58">
        <w:rPr>
          <w:rFonts w:ascii="仿宋" w:eastAsia="仿宋" w:hAnsi="仿宋" w:hint="eastAsia"/>
          <w:sz w:val="28"/>
          <w:szCs w:val="28"/>
        </w:rPr>
        <w:t>《国有建设用地使用权/房屋（构筑物）所有权首次登记产权清册》复印件</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我们未向政府有关部门进行核实，在无理由怀疑其合法性、真实性、准确性和完整性的情况下，假定估价委托人提供的资料合法、真实、准确、完整。</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⑵对房屋安全、环境污染关注但无鉴定、检测。注册房地产估价师已对房屋安全、环境污染等影响估价对象价值的重大因素给予了关注，在无理由怀疑估价对象存在安全隐患且无相应的专业机构进行鉴定、检测的情况下，假定估价对象能正常安全使用。</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⑶对房屋建筑面积未进行专业测量但予以关注。注册房地产估价师未对房屋建筑面积进行专业测量，经现场查勘观察，估价对象房屋建筑面积与</w:t>
      </w:r>
      <w:r w:rsidR="00B33B58">
        <w:rPr>
          <w:rFonts w:ascii="仿宋" w:eastAsia="仿宋" w:hAnsi="仿宋" w:hint="eastAsia"/>
          <w:sz w:val="28"/>
          <w:szCs w:val="28"/>
        </w:rPr>
        <w:t>《国有建设用地使用权/房屋（构筑物）所有权首次登记产权清册》</w:t>
      </w:r>
      <w:r>
        <w:rPr>
          <w:rFonts w:ascii="仿宋" w:eastAsia="仿宋" w:hAnsi="仿宋"/>
          <w:sz w:val="28"/>
          <w:szCs w:val="28"/>
          <w:shd w:val="clear" w:color="auto" w:fill="FFFFFF"/>
        </w:rPr>
        <w:t>(复印件)记载</w:t>
      </w:r>
      <w:r>
        <w:rPr>
          <w:rFonts w:ascii="仿宋" w:eastAsia="仿宋" w:hAnsi="仿宋" w:hint="eastAsia"/>
          <w:sz w:val="28"/>
          <w:szCs w:val="28"/>
          <w:shd w:val="clear" w:color="auto" w:fill="FFFFFF"/>
        </w:rPr>
        <w:t>的</w:t>
      </w:r>
      <w:r>
        <w:rPr>
          <w:rFonts w:ascii="仿宋" w:eastAsia="仿宋" w:hAnsi="仿宋"/>
          <w:sz w:val="28"/>
          <w:szCs w:val="28"/>
          <w:shd w:val="clear" w:color="auto" w:fill="FFFFFF"/>
        </w:rPr>
        <w:t>建筑面积大体相当。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⑷对房地产市场的假设。估价对象在价值时点的房地产市场为公开、平等、自愿的交易市场，即能满足以下条件：</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①交易双方自愿地进行交易；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②交易双方处于利己动机进行交易；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lastRenderedPageBreak/>
        <w:t>③交易双方精明、谨慎行事，并了解交易对象、知晓市场行情；</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④交易双方有较充裕的时间进行交易；</w:t>
      </w:r>
    </w:p>
    <w:p w:rsidR="007121E5" w:rsidRDefault="00D60548">
      <w:pPr>
        <w:spacing w:line="480" w:lineRule="exact"/>
        <w:ind w:firstLineChars="200" w:firstLine="560"/>
        <w:rPr>
          <w:rFonts w:ascii="仿宋" w:eastAsia="仿宋" w:hAnsi="仿宋"/>
          <w:sz w:val="28"/>
          <w:szCs w:val="28"/>
          <w:shd w:val="clear" w:color="auto" w:fill="FFFFFF"/>
        </w:rPr>
      </w:pPr>
      <w:r>
        <w:rPr>
          <w:rFonts w:ascii="仿宋" w:eastAsia="仿宋" w:hAnsi="仿宋"/>
          <w:sz w:val="28"/>
          <w:szCs w:val="28"/>
          <w:shd w:val="clear" w:color="auto" w:fill="FFFFFF"/>
        </w:rPr>
        <w:t>⑤不存在买者因特殊兴趣而给予附加出价。</w:t>
      </w:r>
    </w:p>
    <w:p w:rsidR="004176F3" w:rsidRDefault="003822E6" w:rsidP="00AB5ED3">
      <w:pPr>
        <w:spacing w:line="460" w:lineRule="exact"/>
        <w:ind w:firstLine="570"/>
        <w:rPr>
          <w:rFonts w:ascii="仿宋" w:eastAsia="仿宋" w:hAnsi="仿宋"/>
          <w:sz w:val="28"/>
          <w:szCs w:val="28"/>
        </w:rPr>
      </w:pPr>
      <w:r w:rsidRPr="00AB5ED3">
        <w:rPr>
          <w:rFonts w:ascii="仿宋" w:eastAsia="仿宋" w:hAnsi="仿宋"/>
          <w:sz w:val="28"/>
          <w:szCs w:val="28"/>
        </w:rPr>
        <w:fldChar w:fldCharType="begin"/>
      </w:r>
      <w:r w:rsidR="00D60548" w:rsidRPr="00AB5ED3">
        <w:rPr>
          <w:rFonts w:ascii="仿宋" w:eastAsia="仿宋" w:hAnsi="仿宋"/>
          <w:sz w:val="28"/>
          <w:szCs w:val="28"/>
        </w:rPr>
        <w:instrText xml:space="preserve"> </w:instrText>
      </w:r>
      <w:r w:rsidR="00D60548" w:rsidRPr="00AB5ED3">
        <w:rPr>
          <w:rFonts w:ascii="仿宋" w:eastAsia="仿宋" w:hAnsi="仿宋" w:hint="eastAsia"/>
          <w:sz w:val="28"/>
          <w:szCs w:val="28"/>
        </w:rPr>
        <w:instrText>= 5 \* GB2</w:instrText>
      </w:r>
      <w:r w:rsidR="00D60548" w:rsidRPr="00AB5ED3">
        <w:rPr>
          <w:rFonts w:ascii="仿宋" w:eastAsia="仿宋" w:hAnsi="仿宋"/>
          <w:sz w:val="28"/>
          <w:szCs w:val="28"/>
        </w:rPr>
        <w:instrText xml:space="preserve"> </w:instrText>
      </w:r>
      <w:r w:rsidRPr="00AB5ED3">
        <w:rPr>
          <w:rFonts w:ascii="仿宋" w:eastAsia="仿宋" w:hAnsi="仿宋"/>
          <w:sz w:val="28"/>
          <w:szCs w:val="28"/>
        </w:rPr>
        <w:fldChar w:fldCharType="separate"/>
      </w:r>
      <w:r w:rsidR="00D60548" w:rsidRPr="00AB5ED3">
        <w:rPr>
          <w:rFonts w:ascii="仿宋" w:eastAsia="仿宋" w:hAnsi="仿宋" w:hint="eastAsia"/>
          <w:sz w:val="28"/>
          <w:szCs w:val="28"/>
        </w:rPr>
        <w:t>⑸</w:t>
      </w:r>
      <w:r w:rsidRPr="00AB5ED3">
        <w:rPr>
          <w:rFonts w:ascii="仿宋" w:eastAsia="仿宋" w:hAnsi="仿宋"/>
          <w:sz w:val="28"/>
          <w:szCs w:val="28"/>
        </w:rPr>
        <w:fldChar w:fldCharType="end"/>
      </w:r>
      <w:r w:rsidR="00B30C4A">
        <w:rPr>
          <w:rFonts w:ascii="仿宋" w:eastAsia="仿宋" w:hAnsi="仿宋" w:hint="eastAsia"/>
          <w:sz w:val="28"/>
          <w:szCs w:val="28"/>
        </w:rPr>
        <w:t>估价委托人</w:t>
      </w:r>
      <w:r w:rsidR="004176F3" w:rsidRPr="00AB5ED3">
        <w:rPr>
          <w:rFonts w:ascii="仿宋" w:eastAsia="仿宋" w:hAnsi="仿宋" w:hint="eastAsia"/>
          <w:sz w:val="28"/>
          <w:szCs w:val="28"/>
        </w:rPr>
        <w:t>在岳阳市云溪区人民法院</w:t>
      </w:r>
      <w:r w:rsidR="004176F3">
        <w:rPr>
          <w:rFonts w:ascii="仿宋" w:eastAsia="仿宋" w:hAnsi="仿宋" w:hint="eastAsia"/>
          <w:sz w:val="28"/>
          <w:szCs w:val="28"/>
        </w:rPr>
        <w:t>委托书(2022)湘</w:t>
      </w:r>
      <w:r w:rsidR="004176F3">
        <w:rPr>
          <w:rFonts w:ascii="仿宋" w:eastAsia="仿宋" w:hAnsi="仿宋"/>
          <w:sz w:val="28"/>
          <w:szCs w:val="28"/>
        </w:rPr>
        <w:t>0603</w:t>
      </w:r>
      <w:r w:rsidR="004176F3">
        <w:rPr>
          <w:rFonts w:ascii="仿宋" w:eastAsia="仿宋" w:hAnsi="仿宋" w:hint="eastAsia"/>
          <w:sz w:val="28"/>
          <w:szCs w:val="28"/>
        </w:rPr>
        <w:t>执恢</w:t>
      </w:r>
      <w:r w:rsidR="004176F3">
        <w:rPr>
          <w:rFonts w:ascii="仿宋" w:eastAsia="仿宋" w:hAnsi="仿宋"/>
          <w:sz w:val="28"/>
          <w:szCs w:val="28"/>
        </w:rPr>
        <w:t>124</w:t>
      </w:r>
      <w:r w:rsidR="004176F3">
        <w:rPr>
          <w:rFonts w:ascii="仿宋" w:eastAsia="仿宋" w:hAnsi="仿宋" w:hint="eastAsia"/>
          <w:sz w:val="28"/>
          <w:szCs w:val="28"/>
        </w:rPr>
        <w:t>号评</w:t>
      </w:r>
      <w:r w:rsidR="004176F3">
        <w:rPr>
          <w:rFonts w:ascii="仿宋" w:eastAsia="仿宋" w:hAnsi="仿宋"/>
          <w:sz w:val="28"/>
          <w:szCs w:val="28"/>
        </w:rPr>
        <w:t>估委托书中未明确价值时点，</w:t>
      </w:r>
      <w:r w:rsidR="004176F3">
        <w:rPr>
          <w:rFonts w:ascii="仿宋" w:eastAsia="仿宋" w:hAnsi="仿宋" w:hint="eastAsia"/>
          <w:sz w:val="28"/>
          <w:szCs w:val="28"/>
        </w:rPr>
        <w:t>根据</w:t>
      </w:r>
      <w:r w:rsidR="004176F3">
        <w:rPr>
          <w:rFonts w:ascii="仿宋" w:eastAsia="仿宋" w:hAnsi="仿宋"/>
          <w:sz w:val="28"/>
          <w:szCs w:val="28"/>
        </w:rPr>
        <w:t>《</w:t>
      </w:r>
      <w:r w:rsidR="004176F3">
        <w:rPr>
          <w:rFonts w:ascii="仿宋" w:eastAsia="仿宋" w:hAnsi="仿宋" w:hint="eastAsia"/>
          <w:sz w:val="28"/>
          <w:szCs w:val="28"/>
        </w:rPr>
        <w:t>涉</w:t>
      </w:r>
      <w:r w:rsidR="004176F3">
        <w:rPr>
          <w:rFonts w:ascii="仿宋" w:eastAsia="仿宋" w:hAnsi="仿宋"/>
          <w:sz w:val="28"/>
          <w:szCs w:val="28"/>
        </w:rPr>
        <w:t>执房地产处</w:t>
      </w:r>
      <w:r w:rsidR="004176F3">
        <w:rPr>
          <w:rFonts w:ascii="仿宋" w:eastAsia="仿宋" w:hAnsi="仿宋" w:hint="eastAsia"/>
          <w:sz w:val="28"/>
          <w:szCs w:val="28"/>
        </w:rPr>
        <w:t>置</w:t>
      </w:r>
      <w:r w:rsidR="004176F3">
        <w:rPr>
          <w:rFonts w:ascii="仿宋" w:eastAsia="仿宋" w:hAnsi="仿宋"/>
          <w:sz w:val="28"/>
          <w:szCs w:val="28"/>
        </w:rPr>
        <w:t>司法评估指导意见(试行)》</w:t>
      </w:r>
      <w:r w:rsidR="004176F3">
        <w:rPr>
          <w:rFonts w:ascii="仿宋" w:eastAsia="仿宋" w:hAnsi="仿宋" w:hint="eastAsia"/>
          <w:sz w:val="28"/>
          <w:szCs w:val="28"/>
        </w:rPr>
        <w:t>的</w:t>
      </w:r>
      <w:r w:rsidR="004176F3">
        <w:rPr>
          <w:rFonts w:ascii="仿宋" w:eastAsia="仿宋" w:hAnsi="仿宋"/>
          <w:sz w:val="28"/>
          <w:szCs w:val="28"/>
        </w:rPr>
        <w:t>通知第十条</w:t>
      </w:r>
      <w:r w:rsidR="004176F3">
        <w:rPr>
          <w:rFonts w:ascii="仿宋" w:eastAsia="仿宋" w:hAnsi="仿宋" w:hint="eastAsia"/>
          <w:sz w:val="28"/>
          <w:szCs w:val="28"/>
        </w:rPr>
        <w:t>人</w:t>
      </w:r>
      <w:r w:rsidR="004176F3">
        <w:rPr>
          <w:rFonts w:ascii="仿宋" w:eastAsia="仿宋" w:hAnsi="仿宋"/>
          <w:sz w:val="28"/>
          <w:szCs w:val="28"/>
        </w:rPr>
        <w:t>民法院未明确价值时点的，一</w:t>
      </w:r>
      <w:r w:rsidR="004176F3">
        <w:rPr>
          <w:rFonts w:ascii="仿宋" w:eastAsia="仿宋" w:hAnsi="仿宋" w:hint="eastAsia"/>
          <w:sz w:val="28"/>
          <w:szCs w:val="28"/>
        </w:rPr>
        <w:t>般</w:t>
      </w:r>
      <w:r w:rsidR="004176F3">
        <w:rPr>
          <w:rFonts w:ascii="仿宋" w:eastAsia="仿宋" w:hAnsi="仿宋"/>
          <w:sz w:val="28"/>
          <w:szCs w:val="28"/>
        </w:rPr>
        <w:t>以评估</w:t>
      </w:r>
      <w:r w:rsidR="004176F3">
        <w:rPr>
          <w:rFonts w:ascii="仿宋" w:eastAsia="仿宋" w:hAnsi="仿宋" w:hint="eastAsia"/>
          <w:sz w:val="28"/>
          <w:szCs w:val="28"/>
        </w:rPr>
        <w:t>对象</w:t>
      </w:r>
      <w:r w:rsidR="004176F3">
        <w:rPr>
          <w:rFonts w:ascii="仿宋" w:eastAsia="仿宋" w:hAnsi="仿宋"/>
          <w:sz w:val="28"/>
          <w:szCs w:val="28"/>
        </w:rPr>
        <w:t>实地查勘完成之日作为价值时点</w:t>
      </w:r>
      <w:r w:rsidR="004176F3">
        <w:rPr>
          <w:rFonts w:ascii="仿宋" w:eastAsia="仿宋" w:hAnsi="仿宋" w:hint="eastAsia"/>
          <w:sz w:val="28"/>
          <w:szCs w:val="28"/>
        </w:rPr>
        <w:t>。本</w:t>
      </w:r>
      <w:r w:rsidR="004176F3">
        <w:rPr>
          <w:rFonts w:ascii="仿宋" w:eastAsia="仿宋" w:hAnsi="仿宋"/>
          <w:sz w:val="28"/>
          <w:szCs w:val="28"/>
        </w:rPr>
        <w:t>次评估以现场勘察</w:t>
      </w:r>
      <w:r w:rsidR="004176F3">
        <w:rPr>
          <w:rFonts w:ascii="仿宋" w:eastAsia="仿宋" w:hAnsi="仿宋" w:hint="eastAsia"/>
          <w:sz w:val="28"/>
          <w:szCs w:val="28"/>
        </w:rPr>
        <w:t>完</w:t>
      </w:r>
      <w:r w:rsidR="004176F3">
        <w:rPr>
          <w:rFonts w:ascii="仿宋" w:eastAsia="仿宋" w:hAnsi="仿宋"/>
          <w:sz w:val="28"/>
          <w:szCs w:val="28"/>
        </w:rPr>
        <w:t>成之日</w:t>
      </w:r>
      <w:r w:rsidR="004176F3">
        <w:rPr>
          <w:rFonts w:ascii="仿宋" w:eastAsia="仿宋" w:hAnsi="仿宋" w:hint="eastAsia"/>
          <w:sz w:val="28"/>
          <w:szCs w:val="28"/>
        </w:rPr>
        <w:t>2</w:t>
      </w:r>
      <w:r w:rsidR="004176F3">
        <w:rPr>
          <w:rFonts w:ascii="仿宋" w:eastAsia="仿宋" w:hAnsi="仿宋"/>
          <w:sz w:val="28"/>
          <w:szCs w:val="28"/>
        </w:rPr>
        <w:t>022</w:t>
      </w:r>
      <w:r w:rsidR="004176F3">
        <w:rPr>
          <w:rFonts w:ascii="仿宋" w:eastAsia="仿宋" w:hAnsi="仿宋" w:hint="eastAsia"/>
          <w:sz w:val="28"/>
          <w:szCs w:val="28"/>
        </w:rPr>
        <w:t>年9月</w:t>
      </w:r>
      <w:r w:rsidR="004176F3">
        <w:rPr>
          <w:rFonts w:ascii="仿宋" w:eastAsia="仿宋" w:hAnsi="仿宋"/>
          <w:sz w:val="28"/>
          <w:szCs w:val="28"/>
        </w:rPr>
        <w:t>14</w:t>
      </w:r>
      <w:r w:rsidR="004176F3">
        <w:rPr>
          <w:rFonts w:ascii="仿宋" w:eastAsia="仿宋" w:hAnsi="仿宋" w:hint="eastAsia"/>
          <w:sz w:val="28"/>
          <w:szCs w:val="28"/>
        </w:rPr>
        <w:t>日</w:t>
      </w:r>
      <w:r w:rsidR="004176F3">
        <w:rPr>
          <w:rFonts w:ascii="仿宋" w:eastAsia="仿宋" w:hAnsi="仿宋"/>
          <w:sz w:val="28"/>
          <w:szCs w:val="28"/>
        </w:rPr>
        <w:t>为</w:t>
      </w:r>
      <w:r w:rsidR="004176F3">
        <w:rPr>
          <w:rFonts w:ascii="仿宋" w:eastAsia="仿宋" w:hAnsi="仿宋" w:hint="eastAsia"/>
          <w:sz w:val="28"/>
          <w:szCs w:val="28"/>
        </w:rPr>
        <w:t>价值时点，并</w:t>
      </w:r>
      <w:r w:rsidR="004176F3">
        <w:rPr>
          <w:rFonts w:ascii="仿宋" w:eastAsia="仿宋" w:hAnsi="仿宋"/>
          <w:sz w:val="28"/>
          <w:szCs w:val="28"/>
        </w:rPr>
        <w:t>以此为</w:t>
      </w:r>
      <w:r w:rsidR="004176F3">
        <w:rPr>
          <w:rFonts w:ascii="仿宋" w:eastAsia="仿宋" w:hAnsi="仿宋" w:hint="eastAsia"/>
          <w:sz w:val="28"/>
          <w:szCs w:val="28"/>
        </w:rPr>
        <w:t>假设前</w:t>
      </w:r>
      <w:r w:rsidR="004176F3">
        <w:rPr>
          <w:rFonts w:ascii="仿宋" w:eastAsia="仿宋" w:hAnsi="仿宋"/>
          <w:sz w:val="28"/>
          <w:szCs w:val="28"/>
        </w:rPr>
        <w:t>提。</w:t>
      </w:r>
    </w:p>
    <w:p w:rsidR="00151FAD" w:rsidRDefault="00B30C4A"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⑹</w:t>
      </w:r>
      <w:r w:rsidR="00151FAD" w:rsidRPr="005B03F3">
        <w:rPr>
          <w:rFonts w:ascii="仿宋" w:eastAsia="仿宋" w:hAnsi="仿宋" w:hint="eastAsia"/>
          <w:sz w:val="28"/>
          <w:szCs w:val="28"/>
        </w:rPr>
        <w:t>本</w:t>
      </w:r>
      <w:r w:rsidR="00151FAD" w:rsidRPr="005B03F3">
        <w:rPr>
          <w:rFonts w:ascii="仿宋" w:eastAsia="仿宋" w:hAnsi="仿宋"/>
          <w:sz w:val="28"/>
          <w:szCs w:val="28"/>
        </w:rPr>
        <w:t>次评估人</w:t>
      </w:r>
      <w:r w:rsidR="00151FAD" w:rsidRPr="005B03F3">
        <w:rPr>
          <w:rFonts w:ascii="仿宋" w:eastAsia="仿宋" w:hAnsi="仿宋" w:hint="eastAsia"/>
          <w:sz w:val="28"/>
          <w:szCs w:val="28"/>
        </w:rPr>
        <w:t>民</w:t>
      </w:r>
      <w:r w:rsidR="00151FAD" w:rsidRPr="005B03F3">
        <w:rPr>
          <w:rFonts w:ascii="仿宋" w:eastAsia="仿宋" w:hAnsi="仿宋"/>
          <w:sz w:val="28"/>
          <w:szCs w:val="28"/>
        </w:rPr>
        <w:t>法院未明确存在租赁权、用益物权</w:t>
      </w:r>
      <w:r w:rsidR="00151FAD" w:rsidRPr="005B03F3">
        <w:rPr>
          <w:rFonts w:ascii="仿宋" w:eastAsia="仿宋" w:hAnsi="仿宋" w:hint="eastAsia"/>
          <w:sz w:val="28"/>
          <w:szCs w:val="28"/>
        </w:rPr>
        <w:t>及</w:t>
      </w:r>
      <w:r w:rsidR="00151FAD" w:rsidRPr="005B03F3">
        <w:rPr>
          <w:rFonts w:ascii="仿宋" w:eastAsia="仿宋" w:hAnsi="仿宋"/>
          <w:sz w:val="28"/>
          <w:szCs w:val="28"/>
        </w:rPr>
        <w:t>占有使用情况</w:t>
      </w:r>
      <w:r w:rsidR="00151FAD" w:rsidRPr="005B03F3">
        <w:rPr>
          <w:rFonts w:ascii="仿宋" w:eastAsia="仿宋" w:hAnsi="仿宋" w:hint="eastAsia"/>
          <w:sz w:val="28"/>
          <w:szCs w:val="28"/>
        </w:rPr>
        <w:t>。</w:t>
      </w:r>
      <w:r w:rsidR="00151FAD" w:rsidRPr="005B03F3">
        <w:rPr>
          <w:rFonts w:ascii="仿宋" w:eastAsia="仿宋" w:hAnsi="仿宋"/>
          <w:sz w:val="28"/>
          <w:szCs w:val="28"/>
        </w:rPr>
        <w:t>评估人员现</w:t>
      </w:r>
      <w:r w:rsidR="00151FAD" w:rsidRPr="005B03F3">
        <w:rPr>
          <w:rFonts w:ascii="仿宋" w:eastAsia="仿宋" w:hAnsi="仿宋" w:hint="eastAsia"/>
          <w:sz w:val="28"/>
          <w:szCs w:val="28"/>
        </w:rPr>
        <w:t>场</w:t>
      </w:r>
      <w:r w:rsidR="00151FAD" w:rsidRPr="005B03F3">
        <w:rPr>
          <w:rFonts w:ascii="仿宋" w:eastAsia="仿宋" w:hAnsi="仿宋"/>
          <w:sz w:val="28"/>
          <w:szCs w:val="28"/>
        </w:rPr>
        <w:t>勘察调查得知，</w:t>
      </w:r>
      <w:r w:rsidR="00151FAD" w:rsidRPr="005B03F3">
        <w:rPr>
          <w:rFonts w:ascii="仿宋" w:eastAsia="仿宋" w:hAnsi="仿宋" w:hint="eastAsia"/>
          <w:sz w:val="28"/>
          <w:szCs w:val="28"/>
        </w:rPr>
        <w:t>估价</w:t>
      </w:r>
      <w:r w:rsidR="00151FAD" w:rsidRPr="005B03F3">
        <w:rPr>
          <w:rFonts w:ascii="仿宋" w:eastAsia="仿宋" w:hAnsi="仿宋"/>
          <w:sz w:val="28"/>
          <w:szCs w:val="28"/>
        </w:rPr>
        <w:t>对象不存在租</w:t>
      </w:r>
      <w:r w:rsidR="00151FAD" w:rsidRPr="005B03F3">
        <w:rPr>
          <w:rFonts w:ascii="仿宋" w:eastAsia="仿宋" w:hAnsi="仿宋" w:hint="eastAsia"/>
          <w:sz w:val="28"/>
          <w:szCs w:val="28"/>
        </w:rPr>
        <w:t>赁</w:t>
      </w:r>
      <w:r w:rsidR="00151FAD" w:rsidRPr="005B03F3">
        <w:rPr>
          <w:rFonts w:ascii="仿宋" w:eastAsia="仿宋" w:hAnsi="仿宋"/>
          <w:sz w:val="28"/>
          <w:szCs w:val="28"/>
        </w:rPr>
        <w:t>权、用益物权及占有使用情况，</w:t>
      </w:r>
      <w:r w:rsidR="00151FAD" w:rsidRPr="005B03F3">
        <w:rPr>
          <w:rFonts w:ascii="仿宋" w:eastAsia="仿宋" w:hAnsi="仿宋" w:hint="eastAsia"/>
          <w:sz w:val="28"/>
          <w:szCs w:val="28"/>
        </w:rPr>
        <w:t>本</w:t>
      </w:r>
      <w:r w:rsidR="00151FAD" w:rsidRPr="005B03F3">
        <w:rPr>
          <w:rFonts w:ascii="仿宋" w:eastAsia="仿宋" w:hAnsi="仿宋"/>
          <w:sz w:val="28"/>
          <w:szCs w:val="28"/>
        </w:rPr>
        <w:t>次评估以</w:t>
      </w:r>
      <w:r w:rsidR="00151FAD" w:rsidRPr="005B03F3">
        <w:rPr>
          <w:rFonts w:ascii="仿宋" w:eastAsia="仿宋" w:hAnsi="仿宋" w:hint="eastAsia"/>
          <w:sz w:val="28"/>
          <w:szCs w:val="28"/>
        </w:rPr>
        <w:t>估价对象</w:t>
      </w:r>
      <w:r w:rsidR="00151FAD" w:rsidRPr="005B03F3">
        <w:rPr>
          <w:rFonts w:ascii="仿宋" w:eastAsia="仿宋" w:hAnsi="仿宋"/>
          <w:sz w:val="28"/>
          <w:szCs w:val="28"/>
        </w:rPr>
        <w:t>不存租赁权、用益物权及占有使用情况为</w:t>
      </w:r>
      <w:r w:rsidR="00151FAD" w:rsidRPr="005B03F3">
        <w:rPr>
          <w:rFonts w:ascii="仿宋" w:eastAsia="仿宋" w:hAnsi="仿宋" w:hint="eastAsia"/>
          <w:sz w:val="28"/>
          <w:szCs w:val="28"/>
        </w:rPr>
        <w:t>假设</w:t>
      </w:r>
      <w:r w:rsidR="00151FAD" w:rsidRPr="005B03F3">
        <w:rPr>
          <w:rFonts w:ascii="仿宋" w:eastAsia="仿宋" w:hAnsi="仿宋"/>
          <w:sz w:val="28"/>
          <w:szCs w:val="28"/>
        </w:rPr>
        <w:t>前提。</w:t>
      </w:r>
    </w:p>
    <w:p w:rsidR="00151FAD" w:rsidRPr="00954F09" w:rsidRDefault="00B30C4A"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⑺</w:t>
      </w:r>
      <w:r w:rsidR="00151FAD" w:rsidRPr="00CD3820">
        <w:rPr>
          <w:rFonts w:ascii="仿宋" w:eastAsia="仿宋" w:hAnsi="仿宋" w:hint="eastAsia"/>
          <w:sz w:val="28"/>
          <w:szCs w:val="28"/>
        </w:rPr>
        <w:t>人</w:t>
      </w:r>
      <w:r w:rsidR="00151FAD" w:rsidRPr="00CD3820">
        <w:rPr>
          <w:rFonts w:ascii="仿宋" w:eastAsia="仿宋" w:hAnsi="仿宋"/>
          <w:sz w:val="28"/>
          <w:szCs w:val="28"/>
        </w:rPr>
        <w:t>民法院未明确估价对象存在</w:t>
      </w:r>
      <w:r w:rsidR="00151FAD" w:rsidRPr="00CD3820">
        <w:rPr>
          <w:rFonts w:ascii="仿宋" w:eastAsia="仿宋" w:hAnsi="仿宋" w:hint="eastAsia"/>
          <w:sz w:val="28"/>
          <w:szCs w:val="28"/>
        </w:rPr>
        <w:t>欠</w:t>
      </w:r>
      <w:r w:rsidR="00151FAD" w:rsidRPr="00CD3820">
        <w:rPr>
          <w:rFonts w:ascii="仿宋" w:eastAsia="仿宋" w:hAnsi="仿宋"/>
          <w:sz w:val="28"/>
          <w:szCs w:val="28"/>
        </w:rPr>
        <w:t>缴税金及相关费用</w:t>
      </w:r>
      <w:r w:rsidR="00151FAD" w:rsidRPr="00954F09">
        <w:rPr>
          <w:rFonts w:ascii="仿宋" w:eastAsia="仿宋" w:hAnsi="仿宋"/>
          <w:sz w:val="28"/>
          <w:szCs w:val="28"/>
        </w:rPr>
        <w:t>。本次评估以估价对象的运</w:t>
      </w:r>
      <w:r w:rsidR="00151FAD" w:rsidRPr="00954F09">
        <w:rPr>
          <w:rFonts w:ascii="仿宋" w:eastAsia="仿宋" w:hAnsi="仿宋" w:hint="eastAsia"/>
          <w:sz w:val="28"/>
          <w:szCs w:val="28"/>
        </w:rPr>
        <w:t>作</w:t>
      </w:r>
      <w:r w:rsidR="00151FAD" w:rsidRPr="00954F09">
        <w:rPr>
          <w:rFonts w:ascii="仿宋" w:eastAsia="仿宋" w:hAnsi="仿宋"/>
          <w:sz w:val="28"/>
          <w:szCs w:val="28"/>
        </w:rPr>
        <w:t>方式、程序符合国家和地方有关法律、法规，并支付了应缴纳税费</w:t>
      </w:r>
      <w:r w:rsidR="00151FAD" w:rsidRPr="00954F09">
        <w:rPr>
          <w:rFonts w:ascii="仿宋" w:eastAsia="仿宋" w:hAnsi="仿宋" w:hint="eastAsia"/>
          <w:sz w:val="28"/>
          <w:szCs w:val="28"/>
        </w:rPr>
        <w:t>且</w:t>
      </w:r>
      <w:r w:rsidR="00151FAD" w:rsidRPr="00954F09">
        <w:rPr>
          <w:rFonts w:ascii="仿宋" w:eastAsia="仿宋" w:hAnsi="仿宋"/>
          <w:sz w:val="28"/>
          <w:szCs w:val="28"/>
        </w:rPr>
        <w:t>未欠</w:t>
      </w:r>
      <w:r w:rsidR="00151FAD" w:rsidRPr="00954F09">
        <w:rPr>
          <w:rFonts w:ascii="仿宋" w:eastAsia="仿宋" w:hAnsi="仿宋" w:hint="eastAsia"/>
          <w:sz w:val="28"/>
          <w:szCs w:val="28"/>
        </w:rPr>
        <w:t>缴</w:t>
      </w:r>
      <w:r w:rsidR="00151FAD" w:rsidRPr="00954F09">
        <w:rPr>
          <w:rFonts w:ascii="仿宋" w:eastAsia="仿宋" w:hAnsi="仿宋"/>
          <w:sz w:val="28"/>
          <w:szCs w:val="28"/>
        </w:rPr>
        <w:t>以上费用为假设前提。</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2、未定事项假设：应说明对估价对象所必需的尚未明确或不够明确的事项所做的合理的、最可能的假定。</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(1)房屋建成年代假设</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估价对象</w:t>
      </w:r>
      <w:r w:rsidRPr="00AB5ED3">
        <w:rPr>
          <w:rFonts w:ascii="仿宋" w:eastAsia="仿宋" w:hAnsi="仿宋" w:hint="eastAsia"/>
          <w:sz w:val="28"/>
          <w:szCs w:val="28"/>
        </w:rPr>
        <w:t>相关资料</w:t>
      </w:r>
      <w:r>
        <w:rPr>
          <w:rFonts w:ascii="仿宋" w:eastAsia="仿宋" w:hAnsi="仿宋" w:hint="eastAsia"/>
          <w:sz w:val="28"/>
          <w:szCs w:val="28"/>
        </w:rPr>
        <w:t>中未</w:t>
      </w:r>
      <w:r>
        <w:rPr>
          <w:rFonts w:ascii="仿宋" w:eastAsia="仿宋" w:hAnsi="仿宋"/>
          <w:sz w:val="28"/>
          <w:szCs w:val="28"/>
        </w:rPr>
        <w:t>记载估价对象</w:t>
      </w:r>
      <w:r>
        <w:rPr>
          <w:rFonts w:ascii="仿宋" w:eastAsia="仿宋" w:hAnsi="仿宋" w:hint="eastAsia"/>
          <w:sz w:val="28"/>
          <w:szCs w:val="28"/>
        </w:rPr>
        <w:t>建成年份，根据查询相关资料得知其建成年份为2015年，</w:t>
      </w:r>
      <w:r>
        <w:rPr>
          <w:rFonts w:ascii="仿宋" w:eastAsia="仿宋" w:hAnsi="仿宋"/>
          <w:sz w:val="28"/>
          <w:szCs w:val="28"/>
        </w:rPr>
        <w:t>设定与实际建成年代相符。</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3、背离事实假设：因估价目的的特殊需要、交易条件设定或约定，对估价对象状况所做的与估价对象在价值时点的状况不一致的合理假定。</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估价</w:t>
      </w:r>
      <w:r>
        <w:rPr>
          <w:rFonts w:ascii="仿宋" w:eastAsia="仿宋" w:hAnsi="仿宋"/>
          <w:sz w:val="28"/>
          <w:szCs w:val="28"/>
        </w:rPr>
        <w:t>对象于价值时点处于查封状</w:t>
      </w:r>
      <w:r>
        <w:rPr>
          <w:rFonts w:ascii="仿宋" w:eastAsia="仿宋" w:hAnsi="仿宋" w:hint="eastAsia"/>
          <w:sz w:val="28"/>
          <w:szCs w:val="28"/>
        </w:rPr>
        <w:t>态，根据</w:t>
      </w:r>
      <w:r>
        <w:rPr>
          <w:rFonts w:ascii="仿宋" w:eastAsia="仿宋" w:hAnsi="仿宋"/>
          <w:sz w:val="28"/>
          <w:szCs w:val="28"/>
        </w:rPr>
        <w:t>评估目的，以估价</w:t>
      </w:r>
      <w:r>
        <w:rPr>
          <w:rFonts w:ascii="仿宋" w:eastAsia="仿宋" w:hAnsi="仿宋" w:hint="eastAsia"/>
          <w:sz w:val="28"/>
          <w:szCs w:val="28"/>
        </w:rPr>
        <w:t>对象</w:t>
      </w:r>
      <w:r>
        <w:rPr>
          <w:rFonts w:ascii="仿宋" w:eastAsia="仿宋" w:hAnsi="仿宋"/>
          <w:sz w:val="28"/>
          <w:szCs w:val="28"/>
        </w:rPr>
        <w:t>处于无查封</w:t>
      </w:r>
      <w:r>
        <w:rPr>
          <w:rFonts w:ascii="仿宋" w:eastAsia="仿宋" w:hAnsi="仿宋" w:hint="eastAsia"/>
          <w:sz w:val="28"/>
          <w:szCs w:val="28"/>
        </w:rPr>
        <w:t>限</w:t>
      </w:r>
      <w:r>
        <w:rPr>
          <w:rFonts w:ascii="仿宋" w:eastAsia="仿宋" w:hAnsi="仿宋"/>
          <w:sz w:val="28"/>
          <w:szCs w:val="28"/>
        </w:rPr>
        <w:t>制且无担保等他项</w:t>
      </w:r>
      <w:r>
        <w:rPr>
          <w:rFonts w:ascii="仿宋" w:eastAsia="仿宋" w:hAnsi="仿宋" w:hint="eastAsia"/>
          <w:sz w:val="28"/>
          <w:szCs w:val="28"/>
        </w:rPr>
        <w:t>负</w:t>
      </w:r>
      <w:r>
        <w:rPr>
          <w:rFonts w:ascii="仿宋" w:eastAsia="仿宋" w:hAnsi="仿宋"/>
          <w:sz w:val="28"/>
          <w:szCs w:val="28"/>
        </w:rPr>
        <w:t>担情况下</w:t>
      </w:r>
      <w:r>
        <w:rPr>
          <w:rFonts w:ascii="仿宋" w:eastAsia="仿宋" w:hAnsi="仿宋" w:hint="eastAsia"/>
          <w:sz w:val="28"/>
          <w:szCs w:val="28"/>
        </w:rPr>
        <w:t>、</w:t>
      </w:r>
      <w:r>
        <w:rPr>
          <w:rFonts w:ascii="仿宋" w:eastAsia="仿宋" w:hAnsi="仿宋"/>
          <w:sz w:val="28"/>
          <w:szCs w:val="28"/>
        </w:rPr>
        <w:t>无其他优先受偿权</w:t>
      </w:r>
      <w:r>
        <w:rPr>
          <w:rFonts w:ascii="仿宋" w:eastAsia="仿宋" w:hAnsi="仿宋" w:hint="eastAsia"/>
          <w:sz w:val="28"/>
          <w:szCs w:val="28"/>
        </w:rPr>
        <w:t>情</w:t>
      </w:r>
      <w:r>
        <w:rPr>
          <w:rFonts w:ascii="仿宋" w:eastAsia="仿宋" w:hAnsi="仿宋"/>
          <w:sz w:val="28"/>
          <w:szCs w:val="28"/>
        </w:rPr>
        <w:t>况下的</w:t>
      </w:r>
      <w:r>
        <w:rPr>
          <w:rFonts w:ascii="仿宋" w:eastAsia="仿宋" w:hAnsi="仿宋" w:hint="eastAsia"/>
          <w:sz w:val="28"/>
          <w:szCs w:val="28"/>
        </w:rPr>
        <w:t>估价对象</w:t>
      </w:r>
      <w:r>
        <w:rPr>
          <w:rFonts w:ascii="仿宋" w:eastAsia="仿宋" w:hAnsi="仿宋"/>
          <w:sz w:val="28"/>
          <w:szCs w:val="28"/>
        </w:rPr>
        <w:t>状况进行评估，以此为合理假定。</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4、不相一致假设：在估价对象的实际用途、房屋登记用途、土地登记用途、规划用途等用途之间不一致，或房屋权属证明、土地权属证明等权属证明上的权利人之间不一致，估价对象的名称不一致等情况下，对估价所依据的用途或权利人、名称等的合理假定。</w:t>
      </w:r>
    </w:p>
    <w:p w:rsidR="007121E5" w:rsidRDefault="00D60548"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lastRenderedPageBreak/>
        <w:t>本</w:t>
      </w:r>
      <w:r>
        <w:rPr>
          <w:rFonts w:ascii="仿宋" w:eastAsia="仿宋" w:hAnsi="仿宋"/>
          <w:sz w:val="28"/>
          <w:szCs w:val="28"/>
        </w:rPr>
        <w:t>报告无此</w:t>
      </w:r>
      <w:r>
        <w:rPr>
          <w:rFonts w:ascii="仿宋" w:eastAsia="仿宋" w:hAnsi="仿宋" w:hint="eastAsia"/>
          <w:sz w:val="28"/>
          <w:szCs w:val="28"/>
        </w:rPr>
        <w:t>项</w:t>
      </w:r>
      <w:r>
        <w:rPr>
          <w:rFonts w:ascii="仿宋" w:eastAsia="仿宋" w:hAnsi="仿宋"/>
          <w:sz w:val="28"/>
          <w:szCs w:val="28"/>
        </w:rPr>
        <w:t>假设。</w:t>
      </w:r>
    </w:p>
    <w:p w:rsidR="007121E5" w:rsidRDefault="00D60548" w:rsidP="00AB5ED3">
      <w:pPr>
        <w:spacing w:line="460" w:lineRule="exact"/>
        <w:ind w:firstLine="570"/>
        <w:rPr>
          <w:rFonts w:ascii="仿宋" w:eastAsia="仿宋" w:hAnsi="仿宋"/>
          <w:sz w:val="28"/>
          <w:szCs w:val="28"/>
        </w:rPr>
      </w:pPr>
      <w:r>
        <w:rPr>
          <w:rFonts w:ascii="仿宋" w:eastAsia="仿宋" w:hAnsi="仿宋"/>
          <w:sz w:val="28"/>
          <w:szCs w:val="28"/>
        </w:rPr>
        <w:t>5、依据不足假设：在估价委托人无法提供估价所必需的反映估价对象状况的资料以及注册房地产估价师进行了尽职调查仍然难以取得该资料的情况下，缺少该资料及对相应的估价对象状况的合理假定。</w:t>
      </w:r>
    </w:p>
    <w:p w:rsidR="007121E5" w:rsidRDefault="00D60548" w:rsidP="00AB5ED3">
      <w:pPr>
        <w:spacing w:line="460" w:lineRule="exact"/>
        <w:ind w:firstLine="570"/>
        <w:rPr>
          <w:rFonts w:ascii="仿宋" w:eastAsia="仿宋" w:hAnsi="仿宋"/>
          <w:sz w:val="28"/>
          <w:szCs w:val="28"/>
        </w:rPr>
      </w:pPr>
      <w:r>
        <w:rPr>
          <w:rFonts w:ascii="仿宋" w:eastAsia="仿宋" w:hAnsi="仿宋"/>
          <w:sz w:val="28"/>
          <w:szCs w:val="28"/>
        </w:rPr>
        <w:t>本报告无此项假设。</w:t>
      </w:r>
    </w:p>
    <w:p w:rsidR="007121E5" w:rsidRDefault="00D60548">
      <w:pPr>
        <w:widowControl/>
        <w:adjustRightInd w:val="0"/>
        <w:snapToGrid w:val="0"/>
        <w:spacing w:line="520" w:lineRule="exact"/>
        <w:textAlignment w:val="baseline"/>
        <w:rPr>
          <w:rFonts w:ascii="仿宋" w:eastAsia="仿宋" w:hAnsi="仿宋"/>
          <w:b/>
          <w:sz w:val="28"/>
          <w:szCs w:val="28"/>
        </w:rPr>
      </w:pPr>
      <w:r>
        <w:rPr>
          <w:rFonts w:ascii="仿宋" w:eastAsia="仿宋" w:hAnsi="仿宋"/>
          <w:b/>
          <w:sz w:val="28"/>
          <w:szCs w:val="28"/>
        </w:rPr>
        <w:t>(二)估价报告的使用限制条件</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1、报告使用</w:t>
      </w:r>
      <w:r>
        <w:rPr>
          <w:rFonts w:ascii="仿宋" w:eastAsia="仿宋" w:hAnsi="仿宋"/>
          <w:sz w:val="28"/>
          <w:szCs w:val="28"/>
        </w:rPr>
        <w:t>人应当按照法律规定和评估报告载明的用途、</w:t>
      </w:r>
      <w:r>
        <w:rPr>
          <w:rFonts w:ascii="仿宋" w:eastAsia="仿宋" w:hAnsi="仿宋" w:hint="eastAsia"/>
          <w:sz w:val="28"/>
          <w:szCs w:val="28"/>
        </w:rPr>
        <w:t>使用</w:t>
      </w:r>
      <w:r>
        <w:rPr>
          <w:rFonts w:ascii="仿宋" w:eastAsia="仿宋" w:hAnsi="仿宋"/>
          <w:sz w:val="28"/>
          <w:szCs w:val="28"/>
        </w:rPr>
        <w:t>人、使用期限等</w:t>
      </w:r>
      <w:r>
        <w:rPr>
          <w:rFonts w:ascii="仿宋" w:eastAsia="仿宋" w:hAnsi="仿宋" w:hint="eastAsia"/>
          <w:sz w:val="28"/>
          <w:szCs w:val="28"/>
        </w:rPr>
        <w:t>使用</w:t>
      </w:r>
      <w:r>
        <w:rPr>
          <w:rFonts w:ascii="仿宋" w:eastAsia="仿宋" w:hAnsi="仿宋"/>
          <w:sz w:val="28"/>
          <w:szCs w:val="28"/>
        </w:rPr>
        <w:t>范围使用评估报告</w:t>
      </w:r>
      <w:r>
        <w:rPr>
          <w:rFonts w:ascii="仿宋" w:eastAsia="仿宋" w:hAnsi="仿宋" w:hint="eastAsia"/>
          <w:sz w:val="28"/>
          <w:szCs w:val="28"/>
        </w:rPr>
        <w:t>。否则</w:t>
      </w:r>
      <w:r>
        <w:rPr>
          <w:rFonts w:ascii="仿宋" w:eastAsia="仿宋" w:hAnsi="仿宋"/>
          <w:sz w:val="28"/>
          <w:szCs w:val="28"/>
        </w:rPr>
        <w:t>，房地产估价机构和注</w:t>
      </w:r>
      <w:r>
        <w:rPr>
          <w:rFonts w:ascii="仿宋" w:eastAsia="仿宋" w:hAnsi="仿宋" w:hint="eastAsia"/>
          <w:sz w:val="28"/>
          <w:szCs w:val="28"/>
        </w:rPr>
        <w:t>册</w:t>
      </w:r>
      <w:r>
        <w:rPr>
          <w:rFonts w:ascii="仿宋" w:eastAsia="仿宋" w:hAnsi="仿宋"/>
          <w:sz w:val="28"/>
          <w:szCs w:val="28"/>
        </w:rPr>
        <w:t>房地产估价师依法不承担责任</w:t>
      </w:r>
      <w:r>
        <w:rPr>
          <w:rFonts w:ascii="仿宋" w:eastAsia="仿宋" w:hAnsi="仿宋" w:hint="eastAsia"/>
          <w:sz w:val="28"/>
          <w:szCs w:val="28"/>
        </w:rPr>
        <w:t>；</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2、本</w:t>
      </w:r>
      <w:r>
        <w:rPr>
          <w:rFonts w:ascii="仿宋" w:eastAsia="仿宋" w:hAnsi="仿宋"/>
          <w:sz w:val="28"/>
          <w:szCs w:val="28"/>
        </w:rPr>
        <w:t>评估结果仅为人民法院确定财产处置参考价服务，不是评估对象</w:t>
      </w:r>
      <w:r>
        <w:rPr>
          <w:rFonts w:ascii="仿宋" w:eastAsia="仿宋" w:hAnsi="仿宋" w:hint="eastAsia"/>
          <w:sz w:val="28"/>
          <w:szCs w:val="28"/>
        </w:rPr>
        <w:t>处置</w:t>
      </w:r>
      <w:r>
        <w:rPr>
          <w:rFonts w:ascii="仿宋" w:eastAsia="仿宋" w:hAnsi="仿宋"/>
          <w:sz w:val="28"/>
          <w:szCs w:val="28"/>
        </w:rPr>
        <w:t>可实现的成交价格，也不应当被视为对评估对象处置成交价格的保证；</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3、财</w:t>
      </w:r>
      <w:r>
        <w:rPr>
          <w:rFonts w:ascii="仿宋" w:eastAsia="仿宋" w:hAnsi="仿宋"/>
          <w:sz w:val="28"/>
          <w:szCs w:val="28"/>
        </w:rPr>
        <w:t>产拍卖或者变卖之日与价值时点不一致，可能导</w:t>
      </w:r>
      <w:r>
        <w:rPr>
          <w:rFonts w:ascii="仿宋" w:eastAsia="仿宋" w:hAnsi="仿宋" w:hint="eastAsia"/>
          <w:sz w:val="28"/>
          <w:szCs w:val="28"/>
        </w:rPr>
        <w:t>致</w:t>
      </w:r>
      <w:r>
        <w:rPr>
          <w:rFonts w:ascii="仿宋" w:eastAsia="仿宋" w:hAnsi="仿宋"/>
          <w:sz w:val="28"/>
          <w:szCs w:val="28"/>
        </w:rPr>
        <w:t>评估结果对应的评估对象</w:t>
      </w:r>
      <w:r>
        <w:rPr>
          <w:rFonts w:ascii="仿宋" w:eastAsia="仿宋" w:hAnsi="仿宋" w:hint="eastAsia"/>
          <w:sz w:val="28"/>
          <w:szCs w:val="28"/>
        </w:rPr>
        <w:t>状</w:t>
      </w:r>
      <w:r>
        <w:rPr>
          <w:rFonts w:ascii="仿宋" w:eastAsia="仿宋" w:hAnsi="仿宋"/>
          <w:sz w:val="28"/>
          <w:szCs w:val="28"/>
        </w:rPr>
        <w:t>况、房地产市场状</w:t>
      </w:r>
      <w:r>
        <w:rPr>
          <w:rFonts w:ascii="仿宋" w:eastAsia="仿宋" w:hAnsi="仿宋" w:hint="eastAsia"/>
          <w:sz w:val="28"/>
          <w:szCs w:val="28"/>
        </w:rPr>
        <w:t>况</w:t>
      </w:r>
      <w:r>
        <w:rPr>
          <w:rFonts w:ascii="仿宋" w:eastAsia="仿宋" w:hAnsi="仿宋"/>
          <w:sz w:val="28"/>
          <w:szCs w:val="28"/>
        </w:rPr>
        <w:t>、欠缴税费状</w:t>
      </w:r>
      <w:r>
        <w:rPr>
          <w:rFonts w:ascii="仿宋" w:eastAsia="仿宋" w:hAnsi="仿宋" w:hint="eastAsia"/>
          <w:sz w:val="28"/>
          <w:szCs w:val="28"/>
        </w:rPr>
        <w:t>况</w:t>
      </w:r>
      <w:r>
        <w:rPr>
          <w:rFonts w:ascii="仿宋" w:eastAsia="仿宋" w:hAnsi="仿宋"/>
          <w:sz w:val="28"/>
          <w:szCs w:val="28"/>
        </w:rPr>
        <w:t>等与财产拍卖或者变卖时的相应状</w:t>
      </w:r>
      <w:r>
        <w:rPr>
          <w:rFonts w:ascii="仿宋" w:eastAsia="仿宋" w:hAnsi="仿宋" w:hint="eastAsia"/>
          <w:sz w:val="28"/>
          <w:szCs w:val="28"/>
        </w:rPr>
        <w:t>况</w:t>
      </w:r>
      <w:r>
        <w:rPr>
          <w:rFonts w:ascii="仿宋" w:eastAsia="仿宋" w:hAnsi="仿宋"/>
          <w:sz w:val="28"/>
          <w:szCs w:val="28"/>
        </w:rPr>
        <w:t>不</w:t>
      </w:r>
      <w:r>
        <w:rPr>
          <w:rFonts w:ascii="仿宋" w:eastAsia="仿宋" w:hAnsi="仿宋" w:hint="eastAsia"/>
          <w:sz w:val="28"/>
          <w:szCs w:val="28"/>
        </w:rPr>
        <w:t>一</w:t>
      </w:r>
      <w:r>
        <w:rPr>
          <w:rFonts w:ascii="仿宋" w:eastAsia="仿宋" w:hAnsi="仿宋"/>
          <w:sz w:val="28"/>
          <w:szCs w:val="28"/>
        </w:rPr>
        <w:t>致，发</w:t>
      </w:r>
      <w:r>
        <w:rPr>
          <w:rFonts w:ascii="仿宋" w:eastAsia="仿宋" w:hAnsi="仿宋" w:hint="eastAsia"/>
          <w:sz w:val="28"/>
          <w:szCs w:val="28"/>
        </w:rPr>
        <w:t>生</w:t>
      </w:r>
      <w:r>
        <w:rPr>
          <w:rFonts w:ascii="仿宋" w:eastAsia="仿宋" w:hAnsi="仿宋"/>
          <w:sz w:val="28"/>
          <w:szCs w:val="28"/>
        </w:rPr>
        <w:t>明显</w:t>
      </w:r>
      <w:r>
        <w:rPr>
          <w:rFonts w:ascii="仿宋" w:eastAsia="仿宋" w:hAnsi="仿宋" w:hint="eastAsia"/>
          <w:sz w:val="28"/>
          <w:szCs w:val="28"/>
        </w:rPr>
        <w:t>变</w:t>
      </w:r>
      <w:r>
        <w:rPr>
          <w:rFonts w:ascii="仿宋" w:eastAsia="仿宋" w:hAnsi="仿宋"/>
          <w:sz w:val="28"/>
          <w:szCs w:val="28"/>
        </w:rPr>
        <w:t>化的，评估结果应当进行相应调整后才可使用；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4、在</w:t>
      </w:r>
      <w:r>
        <w:rPr>
          <w:rFonts w:ascii="仿宋" w:eastAsia="仿宋" w:hAnsi="仿宋"/>
          <w:sz w:val="28"/>
          <w:szCs w:val="28"/>
        </w:rPr>
        <w:t>评估报告使用期限或者评估结果有效期内，评估报告或者评估结果未使用之前，如果评估对象</w:t>
      </w:r>
      <w:r>
        <w:rPr>
          <w:rFonts w:ascii="仿宋" w:eastAsia="仿宋" w:hAnsi="仿宋" w:hint="eastAsia"/>
          <w:sz w:val="28"/>
          <w:szCs w:val="28"/>
        </w:rPr>
        <w:t>状</w:t>
      </w:r>
      <w:r>
        <w:rPr>
          <w:rFonts w:ascii="仿宋" w:eastAsia="仿宋" w:hAnsi="仿宋"/>
          <w:sz w:val="28"/>
          <w:szCs w:val="28"/>
        </w:rPr>
        <w:t>况或者房地产市场状况发生明显</w:t>
      </w:r>
      <w:r>
        <w:rPr>
          <w:rFonts w:ascii="仿宋" w:eastAsia="仿宋" w:hAnsi="仿宋" w:hint="eastAsia"/>
          <w:sz w:val="28"/>
          <w:szCs w:val="28"/>
        </w:rPr>
        <w:t>变</w:t>
      </w:r>
      <w:r>
        <w:rPr>
          <w:rFonts w:ascii="仿宋" w:eastAsia="仿宋" w:hAnsi="仿宋"/>
          <w:sz w:val="28"/>
          <w:szCs w:val="28"/>
        </w:rPr>
        <w:t>化时，评估结果应</w:t>
      </w:r>
      <w:r>
        <w:rPr>
          <w:rFonts w:ascii="仿宋" w:eastAsia="仿宋" w:hAnsi="仿宋" w:hint="eastAsia"/>
          <w:sz w:val="28"/>
          <w:szCs w:val="28"/>
        </w:rPr>
        <w:t>当</w:t>
      </w:r>
      <w:r>
        <w:rPr>
          <w:rFonts w:ascii="仿宋" w:eastAsia="仿宋" w:hAnsi="仿宋"/>
          <w:sz w:val="28"/>
          <w:szCs w:val="28"/>
        </w:rPr>
        <w:t>进行相应调整后才可</w:t>
      </w:r>
      <w:r>
        <w:rPr>
          <w:rFonts w:ascii="仿宋" w:eastAsia="仿宋" w:hAnsi="仿宋" w:hint="eastAsia"/>
          <w:sz w:val="28"/>
          <w:szCs w:val="28"/>
        </w:rPr>
        <w:t>使</w:t>
      </w:r>
      <w:r>
        <w:rPr>
          <w:rFonts w:ascii="仿宋" w:eastAsia="仿宋" w:hAnsi="仿宋"/>
          <w:sz w:val="28"/>
          <w:szCs w:val="28"/>
        </w:rPr>
        <w:t>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当</w:t>
      </w:r>
      <w:r>
        <w:rPr>
          <w:rFonts w:ascii="仿宋" w:eastAsia="仿宋" w:hAnsi="仿宋"/>
          <w:sz w:val="28"/>
          <w:szCs w:val="28"/>
        </w:rPr>
        <w:t>事人、利害关系人收到评估报告后</w:t>
      </w:r>
      <w:r w:rsidRPr="00EE0176">
        <w:rPr>
          <w:rFonts w:ascii="仿宋" w:eastAsia="仿宋" w:hAnsi="仿宋"/>
          <w:b/>
          <w:sz w:val="28"/>
          <w:szCs w:val="28"/>
        </w:rPr>
        <w:t>五日内</w:t>
      </w:r>
      <w:r>
        <w:rPr>
          <w:rFonts w:ascii="仿宋" w:eastAsia="仿宋" w:hAnsi="仿宋"/>
          <w:sz w:val="28"/>
          <w:szCs w:val="28"/>
        </w:rPr>
        <w:t>可对评估报告的参照标</w:t>
      </w:r>
      <w:r>
        <w:rPr>
          <w:rFonts w:ascii="仿宋" w:eastAsia="仿宋" w:hAnsi="仿宋" w:hint="eastAsia"/>
          <w:sz w:val="28"/>
          <w:szCs w:val="28"/>
        </w:rPr>
        <w:t>准</w:t>
      </w:r>
      <w:r>
        <w:rPr>
          <w:rFonts w:ascii="仿宋" w:eastAsia="仿宋" w:hAnsi="仿宋"/>
          <w:sz w:val="28"/>
          <w:szCs w:val="28"/>
        </w:rPr>
        <w:t>、计算方法或者</w:t>
      </w:r>
      <w:r>
        <w:rPr>
          <w:rFonts w:ascii="仿宋" w:eastAsia="仿宋" w:hAnsi="仿宋" w:hint="eastAsia"/>
          <w:sz w:val="28"/>
          <w:szCs w:val="28"/>
        </w:rPr>
        <w:t>评</w:t>
      </w:r>
      <w:r>
        <w:rPr>
          <w:rFonts w:ascii="仿宋" w:eastAsia="仿宋" w:hAnsi="仿宋"/>
          <w:sz w:val="28"/>
          <w:szCs w:val="28"/>
        </w:rPr>
        <w:t>估结果等向人民法院提出</w:t>
      </w:r>
      <w:r>
        <w:rPr>
          <w:rFonts w:ascii="仿宋" w:eastAsia="仿宋" w:hAnsi="仿宋" w:hint="eastAsia"/>
          <w:sz w:val="28"/>
          <w:szCs w:val="28"/>
        </w:rPr>
        <w:t>书</w:t>
      </w:r>
      <w:r>
        <w:rPr>
          <w:rFonts w:ascii="仿宋" w:eastAsia="仿宋" w:hAnsi="仿宋"/>
          <w:sz w:val="28"/>
          <w:szCs w:val="28"/>
        </w:rPr>
        <w:t>面异议；当事人、利益关系人对评估机</w:t>
      </w:r>
      <w:r>
        <w:rPr>
          <w:rFonts w:ascii="仿宋" w:eastAsia="仿宋" w:hAnsi="仿宋" w:hint="eastAsia"/>
          <w:sz w:val="28"/>
          <w:szCs w:val="28"/>
        </w:rPr>
        <w:t>构</w:t>
      </w:r>
      <w:r>
        <w:rPr>
          <w:rFonts w:ascii="仿宋" w:eastAsia="仿宋" w:hAnsi="仿宋"/>
          <w:sz w:val="28"/>
          <w:szCs w:val="28"/>
        </w:rPr>
        <w:t>作出的说明仍有</w:t>
      </w:r>
      <w:r>
        <w:rPr>
          <w:rFonts w:ascii="仿宋" w:eastAsia="仿宋" w:hAnsi="仿宋" w:hint="eastAsia"/>
          <w:sz w:val="28"/>
          <w:szCs w:val="28"/>
        </w:rPr>
        <w:t>异议</w:t>
      </w:r>
      <w:r>
        <w:rPr>
          <w:rFonts w:ascii="仿宋" w:eastAsia="仿宋" w:hAnsi="仿宋"/>
          <w:sz w:val="28"/>
          <w:szCs w:val="28"/>
        </w:rPr>
        <w:t>的</w:t>
      </w:r>
      <w:r>
        <w:rPr>
          <w:rFonts w:ascii="仿宋" w:eastAsia="仿宋" w:hAnsi="仿宋" w:hint="eastAsia"/>
          <w:sz w:val="28"/>
          <w:szCs w:val="28"/>
        </w:rPr>
        <w:t>，</w:t>
      </w:r>
      <w:r>
        <w:rPr>
          <w:rFonts w:ascii="仿宋" w:eastAsia="仿宋" w:hAnsi="仿宋"/>
          <w:sz w:val="28"/>
          <w:szCs w:val="28"/>
        </w:rPr>
        <w:t>可以提</w:t>
      </w:r>
      <w:r>
        <w:rPr>
          <w:rFonts w:ascii="仿宋" w:eastAsia="仿宋" w:hAnsi="仿宋" w:hint="eastAsia"/>
          <w:sz w:val="28"/>
          <w:szCs w:val="28"/>
        </w:rPr>
        <w:t>请</w:t>
      </w:r>
      <w:r>
        <w:rPr>
          <w:rFonts w:ascii="仿宋" w:eastAsia="仿宋" w:hAnsi="仿宋"/>
          <w:sz w:val="28"/>
          <w:szCs w:val="28"/>
        </w:rPr>
        <w:t>人</w:t>
      </w:r>
      <w:r>
        <w:rPr>
          <w:rFonts w:ascii="仿宋" w:eastAsia="仿宋" w:hAnsi="仿宋" w:hint="eastAsia"/>
          <w:sz w:val="28"/>
          <w:szCs w:val="28"/>
        </w:rPr>
        <w:t>民</w:t>
      </w:r>
      <w:r>
        <w:rPr>
          <w:rFonts w:ascii="仿宋" w:eastAsia="仿宋" w:hAnsi="仿宋"/>
          <w:sz w:val="28"/>
          <w:szCs w:val="28"/>
        </w:rPr>
        <w:t>法院委托评估行业组织进行</w:t>
      </w:r>
      <w:r>
        <w:rPr>
          <w:rFonts w:ascii="仿宋" w:eastAsia="仿宋" w:hAnsi="仿宋" w:hint="eastAsia"/>
          <w:sz w:val="28"/>
          <w:szCs w:val="28"/>
        </w:rPr>
        <w:t>专</w:t>
      </w:r>
      <w:r>
        <w:rPr>
          <w:rFonts w:ascii="仿宋" w:eastAsia="仿宋" w:hAnsi="仿宋"/>
          <w:sz w:val="28"/>
          <w:szCs w:val="28"/>
        </w:rPr>
        <w:t>业技术评审。</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6、本估价报告使用期限自估价报告出具之日起为壹年。若报告使用期限内，房地产市场或估价对象状况发生重大变化，估价结果需做相应调整或委托估价机构重新估价。</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7、本报告须经房地产估价机构加盖公章并由注册房地产估价师签名后方可使用。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lastRenderedPageBreak/>
        <w:t>8</w:t>
      </w:r>
      <w:r>
        <w:rPr>
          <w:rFonts w:ascii="仿宋" w:eastAsia="仿宋" w:hAnsi="仿宋" w:hint="eastAsia"/>
          <w:sz w:val="28"/>
          <w:szCs w:val="28"/>
        </w:rPr>
        <w:t>、</w:t>
      </w:r>
      <w:r>
        <w:rPr>
          <w:rFonts w:ascii="仿宋" w:eastAsia="仿宋" w:hAnsi="仿宋"/>
          <w:sz w:val="28"/>
          <w:szCs w:val="28"/>
        </w:rPr>
        <w:t>未经估价机构书面同意，本估价报告的全部或部分及任何参考资料均不允许在任何公开发表的文件、通告或声明中引用，亦不得以其他任何方式公开发表。</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、本估价报告分为“估价结果报告”和“估价技术报告”两部分。“估价结果报告”提供给估价委托人，“估价技术报告”根据有关规定由估价机构存档。</w:t>
      </w:r>
    </w:p>
    <w:p w:rsidR="00151FAD" w:rsidRDefault="00151FAD" w:rsidP="00151FAD">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10、本估价报告结果以人民币为本位币。</w:t>
      </w:r>
    </w:p>
    <w:p w:rsidR="007121E5" w:rsidRDefault="00D60548">
      <w:pPr>
        <w:spacing w:line="520" w:lineRule="exact"/>
        <w:rPr>
          <w:rFonts w:ascii="仿宋" w:eastAsia="仿宋" w:hAnsi="仿宋"/>
          <w:b/>
          <w:sz w:val="28"/>
          <w:szCs w:val="28"/>
        </w:rPr>
      </w:pPr>
      <w:r>
        <w:rPr>
          <w:rFonts w:ascii="仿宋" w:eastAsia="仿宋" w:hAnsi="仿宋"/>
          <w:b/>
          <w:sz w:val="28"/>
          <w:szCs w:val="28"/>
        </w:rPr>
        <w:t>(三)特殊说明事项：</w:t>
      </w:r>
    </w:p>
    <w:p w:rsidR="005D0703" w:rsidRPr="00AF4D87" w:rsidRDefault="005D0703" w:rsidP="005D0703">
      <w:pPr>
        <w:widowControl/>
        <w:tabs>
          <w:tab w:val="left" w:pos="1134"/>
        </w:tabs>
        <w:adjustRightInd w:val="0"/>
        <w:snapToGrid w:val="0"/>
        <w:spacing w:line="440" w:lineRule="exact"/>
        <w:ind w:firstLine="560"/>
        <w:textAlignment w:val="baseline"/>
        <w:rPr>
          <w:rFonts w:ascii="仿宋" w:eastAsia="仿宋" w:hAnsi="仿宋"/>
          <w:sz w:val="28"/>
          <w:szCs w:val="28"/>
        </w:rPr>
      </w:pPr>
      <w:bookmarkStart w:id="6" w:name="_Toc319660474"/>
      <w:r w:rsidRPr="00AF4D87">
        <w:rPr>
          <w:rFonts w:ascii="仿宋" w:eastAsia="仿宋" w:hAnsi="仿宋"/>
          <w:sz w:val="28"/>
          <w:szCs w:val="28"/>
        </w:rPr>
        <w:t>1</w:t>
      </w:r>
      <w:r w:rsidRPr="00AF4D87">
        <w:rPr>
          <w:rFonts w:ascii="仿宋" w:eastAsia="仿宋" w:hAnsi="仿宋" w:hint="eastAsia"/>
          <w:sz w:val="28"/>
          <w:szCs w:val="28"/>
        </w:rPr>
        <w:t>、</w:t>
      </w:r>
      <w:r w:rsidR="00B30C4A">
        <w:rPr>
          <w:rFonts w:ascii="仿宋" w:eastAsia="仿宋" w:hAnsi="仿宋"/>
          <w:sz w:val="28"/>
          <w:szCs w:val="28"/>
        </w:rPr>
        <w:t>估价委托人</w:t>
      </w:r>
      <w:r>
        <w:rPr>
          <w:rFonts w:ascii="仿宋" w:eastAsia="仿宋" w:hAnsi="仿宋" w:hint="eastAsia"/>
          <w:sz w:val="28"/>
          <w:szCs w:val="28"/>
        </w:rPr>
        <w:t>未明确拍卖处置时相关税费的负担方式</w:t>
      </w:r>
      <w:r w:rsidRPr="00AF4D87">
        <w:rPr>
          <w:rFonts w:ascii="仿宋" w:eastAsia="仿宋" w:hAnsi="仿宋"/>
          <w:sz w:val="28"/>
          <w:szCs w:val="28"/>
        </w:rPr>
        <w:t>，</w:t>
      </w:r>
      <w:r>
        <w:rPr>
          <w:rFonts w:ascii="仿宋" w:eastAsia="仿宋" w:hAnsi="仿宋" w:hint="eastAsia"/>
          <w:sz w:val="28"/>
          <w:szCs w:val="28"/>
        </w:rPr>
        <w:t>一般情况下</w:t>
      </w:r>
      <w:r w:rsidRPr="00AF4D87">
        <w:rPr>
          <w:rFonts w:ascii="仿宋" w:eastAsia="仿宋" w:hAnsi="仿宋"/>
          <w:sz w:val="28"/>
          <w:szCs w:val="28"/>
        </w:rPr>
        <w:t>，</w:t>
      </w:r>
      <w:r w:rsidRPr="00AF4D87">
        <w:rPr>
          <w:rFonts w:ascii="仿宋" w:eastAsia="仿宋" w:hAnsi="仿宋" w:hint="eastAsia"/>
          <w:sz w:val="28"/>
          <w:szCs w:val="28"/>
        </w:rPr>
        <w:t>买</w:t>
      </w:r>
      <w:r w:rsidRPr="00AF4D87">
        <w:rPr>
          <w:rFonts w:ascii="仿宋" w:eastAsia="仿宋" w:hAnsi="仿宋"/>
          <w:sz w:val="28"/>
          <w:szCs w:val="28"/>
        </w:rPr>
        <w:t>受人需缴纳契税、印花税等税费，被执行人需缴纳增值税、城市维护建设税、教育费附加、地方教育费附加、土地增值</w:t>
      </w:r>
      <w:r w:rsidRPr="00AF4D87">
        <w:rPr>
          <w:rFonts w:ascii="仿宋" w:eastAsia="仿宋" w:hAnsi="仿宋" w:hint="eastAsia"/>
          <w:sz w:val="28"/>
          <w:szCs w:val="28"/>
        </w:rPr>
        <w:t>税</w:t>
      </w:r>
      <w:r w:rsidRPr="00AF4D87">
        <w:rPr>
          <w:rFonts w:ascii="仿宋" w:eastAsia="仿宋" w:hAnsi="仿宋"/>
          <w:sz w:val="28"/>
          <w:szCs w:val="28"/>
        </w:rPr>
        <w:t>、印花</w:t>
      </w:r>
      <w:r w:rsidRPr="00AF4D87">
        <w:rPr>
          <w:rFonts w:ascii="仿宋" w:eastAsia="仿宋" w:hAnsi="仿宋" w:hint="eastAsia"/>
          <w:sz w:val="28"/>
          <w:szCs w:val="28"/>
        </w:rPr>
        <w:t>税等</w:t>
      </w:r>
      <w:r w:rsidRPr="00AF4D87">
        <w:rPr>
          <w:rFonts w:ascii="仿宋" w:eastAsia="仿宋" w:hAnsi="仿宋"/>
          <w:sz w:val="28"/>
          <w:szCs w:val="28"/>
        </w:rPr>
        <w:t>税费</w:t>
      </w:r>
      <w:r>
        <w:rPr>
          <w:rFonts w:ascii="仿宋" w:eastAsia="仿宋" w:hAnsi="仿宋" w:hint="eastAsia"/>
          <w:sz w:val="28"/>
          <w:szCs w:val="28"/>
        </w:rPr>
        <w:t>。</w:t>
      </w:r>
      <w:r w:rsidRPr="00AF4D87">
        <w:rPr>
          <w:rFonts w:ascii="仿宋" w:eastAsia="仿宋" w:hAnsi="仿宋"/>
          <w:sz w:val="28"/>
          <w:szCs w:val="28"/>
        </w:rPr>
        <w:t>买受人和</w:t>
      </w:r>
      <w:r w:rsidRPr="00AF4D87">
        <w:rPr>
          <w:rFonts w:ascii="仿宋" w:eastAsia="仿宋" w:hAnsi="仿宋" w:hint="eastAsia"/>
          <w:sz w:val="28"/>
          <w:szCs w:val="28"/>
        </w:rPr>
        <w:t>被</w:t>
      </w:r>
      <w:r w:rsidRPr="00AF4D87">
        <w:rPr>
          <w:rFonts w:ascii="仿宋" w:eastAsia="仿宋" w:hAnsi="仿宋"/>
          <w:sz w:val="28"/>
          <w:szCs w:val="28"/>
        </w:rPr>
        <w:t>执行方均需考虑</w:t>
      </w:r>
      <w:r w:rsidRPr="00AF4D87">
        <w:rPr>
          <w:rFonts w:ascii="仿宋" w:eastAsia="仿宋" w:hAnsi="仿宋" w:hint="eastAsia"/>
          <w:sz w:val="28"/>
          <w:szCs w:val="28"/>
        </w:rPr>
        <w:t>以</w:t>
      </w:r>
      <w:r w:rsidRPr="00AF4D87">
        <w:rPr>
          <w:rFonts w:ascii="仿宋" w:eastAsia="仿宋" w:hAnsi="仿宋"/>
          <w:sz w:val="28"/>
          <w:szCs w:val="28"/>
        </w:rPr>
        <w:t>上税费</w:t>
      </w:r>
      <w:r w:rsidRPr="00AF4D87">
        <w:rPr>
          <w:rFonts w:ascii="仿宋" w:eastAsia="仿宋" w:hAnsi="仿宋" w:hint="eastAsia"/>
          <w:sz w:val="28"/>
          <w:szCs w:val="28"/>
        </w:rPr>
        <w:t>负</w:t>
      </w:r>
      <w:r w:rsidRPr="00AF4D87">
        <w:rPr>
          <w:rFonts w:ascii="仿宋" w:eastAsia="仿宋" w:hAnsi="仿宋"/>
          <w:sz w:val="28"/>
          <w:szCs w:val="28"/>
        </w:rPr>
        <w:t>担对房地产价值的影响</w:t>
      </w:r>
      <w:r w:rsidRPr="00AF4D87">
        <w:rPr>
          <w:rFonts w:ascii="仿宋" w:eastAsia="仿宋" w:hAnsi="仿宋" w:hint="eastAsia"/>
          <w:sz w:val="28"/>
          <w:szCs w:val="28"/>
        </w:rPr>
        <w:t>。</w:t>
      </w:r>
    </w:p>
    <w:p w:rsidR="005D0703" w:rsidRDefault="005D0703" w:rsidP="005D0703">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报告中数据全部采用计算机连续运算得出，由于报告中的计算方式数据均按四舍五入保留两位小数或取整，因此可能出现个别等式左右两边不完全相等的情况。此情况不影响计算结果及最终评估结论的准确性。</w:t>
      </w:r>
    </w:p>
    <w:p w:rsidR="007121E5" w:rsidRDefault="005D0703"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采取拍卖或变卖方式处置</w:t>
      </w:r>
      <w:r>
        <w:rPr>
          <w:rFonts w:ascii="仿宋" w:eastAsia="仿宋" w:hAnsi="仿宋" w:hint="eastAsia"/>
          <w:sz w:val="28"/>
          <w:szCs w:val="28"/>
        </w:rPr>
        <w:t>估价</w:t>
      </w:r>
      <w:r>
        <w:rPr>
          <w:rFonts w:ascii="仿宋" w:eastAsia="仿宋" w:hAnsi="仿宋"/>
          <w:sz w:val="28"/>
          <w:szCs w:val="28"/>
        </w:rPr>
        <w:t>对象变现所</w:t>
      </w:r>
      <w:r>
        <w:rPr>
          <w:rFonts w:ascii="仿宋" w:eastAsia="仿宋" w:hAnsi="仿宋" w:hint="eastAsia"/>
          <w:sz w:val="28"/>
          <w:szCs w:val="28"/>
        </w:rPr>
        <w:t>得价款</w:t>
      </w:r>
      <w:r>
        <w:rPr>
          <w:rFonts w:ascii="仿宋" w:eastAsia="仿宋" w:hAnsi="仿宋"/>
          <w:sz w:val="28"/>
          <w:szCs w:val="28"/>
        </w:rPr>
        <w:t>，需优先支付评估费、</w:t>
      </w:r>
      <w:r>
        <w:rPr>
          <w:rFonts w:ascii="仿宋" w:eastAsia="仿宋" w:hAnsi="仿宋" w:hint="eastAsia"/>
          <w:sz w:val="28"/>
          <w:szCs w:val="28"/>
        </w:rPr>
        <w:t>拍卖</w:t>
      </w:r>
      <w:r>
        <w:rPr>
          <w:rFonts w:ascii="仿宋" w:eastAsia="仿宋" w:hAnsi="仿宋"/>
          <w:sz w:val="28"/>
          <w:szCs w:val="28"/>
        </w:rPr>
        <w:t>费、诉</w:t>
      </w:r>
      <w:r>
        <w:rPr>
          <w:rFonts w:ascii="仿宋" w:eastAsia="仿宋" w:hAnsi="仿宋" w:hint="eastAsia"/>
          <w:sz w:val="28"/>
          <w:szCs w:val="28"/>
        </w:rPr>
        <w:t>讼</w:t>
      </w:r>
      <w:r>
        <w:rPr>
          <w:rFonts w:ascii="仿宋" w:eastAsia="仿宋" w:hAnsi="仿宋"/>
          <w:sz w:val="28"/>
          <w:szCs w:val="28"/>
        </w:rPr>
        <w:t>费、律师费等财产处置费用</w:t>
      </w:r>
      <w:r>
        <w:rPr>
          <w:rFonts w:ascii="仿宋" w:eastAsia="仿宋" w:hAnsi="仿宋" w:hint="eastAsia"/>
          <w:sz w:val="28"/>
          <w:szCs w:val="28"/>
        </w:rPr>
        <w:t>，报告使用</w:t>
      </w:r>
      <w:r>
        <w:rPr>
          <w:rFonts w:ascii="仿宋" w:eastAsia="仿宋" w:hAnsi="仿宋"/>
          <w:sz w:val="28"/>
          <w:szCs w:val="28"/>
        </w:rPr>
        <w:t>人应</w:t>
      </w:r>
      <w:r>
        <w:rPr>
          <w:rFonts w:ascii="仿宋" w:eastAsia="仿宋" w:hAnsi="仿宋" w:hint="eastAsia"/>
          <w:sz w:val="28"/>
          <w:szCs w:val="28"/>
        </w:rPr>
        <w:t>注意处置费用</w:t>
      </w:r>
      <w:r>
        <w:rPr>
          <w:rFonts w:ascii="仿宋" w:eastAsia="仿宋" w:hAnsi="仿宋"/>
          <w:sz w:val="28"/>
          <w:szCs w:val="28"/>
        </w:rPr>
        <w:t>的影响。</w:t>
      </w: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0964C0" w:rsidRDefault="000964C0"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0964C0" w:rsidRDefault="000964C0"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C6157E" w:rsidRDefault="00C6157E" w:rsidP="00C6157E">
      <w:pPr>
        <w:widowControl/>
        <w:tabs>
          <w:tab w:val="left" w:pos="1134"/>
        </w:tabs>
        <w:adjustRightInd w:val="0"/>
        <w:snapToGrid w:val="0"/>
        <w:spacing w:line="440" w:lineRule="exact"/>
        <w:ind w:firstLine="560"/>
        <w:textAlignment w:val="baseline"/>
        <w:rPr>
          <w:rFonts w:ascii="仿宋" w:eastAsia="仿宋" w:hAnsi="仿宋"/>
          <w:sz w:val="28"/>
          <w:szCs w:val="28"/>
        </w:rPr>
      </w:pPr>
    </w:p>
    <w:p w:rsidR="007121E5" w:rsidRDefault="00D60548">
      <w:pPr>
        <w:pStyle w:val="10"/>
        <w:spacing w:line="600" w:lineRule="exact"/>
        <w:ind w:firstLineChars="1000" w:firstLine="2811"/>
        <w:jc w:val="both"/>
        <w:rPr>
          <w:rFonts w:ascii="仿宋" w:eastAsia="仿宋" w:hAnsi="仿宋"/>
          <w:b/>
          <w:bCs/>
          <w:szCs w:val="28"/>
        </w:rPr>
      </w:pPr>
      <w:bookmarkStart w:id="7" w:name="_Toc116552390"/>
      <w:r>
        <w:rPr>
          <w:rFonts w:ascii="仿宋" w:eastAsia="仿宋" w:hAnsi="仿宋"/>
          <w:b/>
          <w:bCs/>
          <w:szCs w:val="28"/>
        </w:rPr>
        <w:lastRenderedPageBreak/>
        <w:t>三、房地产估价结果报告</w:t>
      </w:r>
      <w:bookmarkEnd w:id="6"/>
      <w:bookmarkEnd w:id="7"/>
    </w:p>
    <w:p w:rsidR="0058605D" w:rsidRDefault="0058605D" w:rsidP="0058605D">
      <w:pPr>
        <w:pStyle w:val="2"/>
        <w:keepLines w:val="0"/>
        <w:spacing w:before="100" w:beforeAutospacing="1" w:after="0" w:line="240" w:lineRule="exact"/>
        <w:ind w:left="2819" w:hangingChars="1003" w:hanging="2819"/>
        <w:rPr>
          <w:rFonts w:ascii="仿宋" w:eastAsia="仿宋" w:hAnsi="仿宋" w:cs="Times New Roman"/>
          <w:bCs w:val="0"/>
          <w:sz w:val="28"/>
          <w:szCs w:val="28"/>
        </w:rPr>
      </w:pPr>
      <w:bookmarkStart w:id="8" w:name="_Toc109636257"/>
      <w:bookmarkStart w:id="9" w:name="_Toc116552391"/>
      <w:r>
        <w:rPr>
          <w:rFonts w:ascii="仿宋" w:eastAsia="仿宋" w:hAnsi="仿宋" w:cs="Times New Roman"/>
          <w:bCs w:val="0"/>
          <w:sz w:val="28"/>
          <w:szCs w:val="28"/>
        </w:rPr>
        <w:t>(一)估价委托人：</w:t>
      </w:r>
      <w:bookmarkEnd w:id="8"/>
      <w:bookmarkEnd w:id="9"/>
    </w:p>
    <w:p w:rsidR="0058605D" w:rsidRP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hint="eastAsia"/>
          <w:color w:val="auto"/>
          <w:spacing w:val="0"/>
          <w:sz w:val="28"/>
          <w:szCs w:val="28"/>
        </w:rPr>
        <w:t>委托</w:t>
      </w:r>
      <w:r>
        <w:rPr>
          <w:rFonts w:ascii="仿宋" w:eastAsia="仿宋" w:hAnsi="仿宋"/>
          <w:color w:val="auto"/>
          <w:spacing w:val="0"/>
          <w:sz w:val="28"/>
          <w:szCs w:val="28"/>
        </w:rPr>
        <w:t>人名</w:t>
      </w:r>
      <w:r>
        <w:rPr>
          <w:rFonts w:ascii="仿宋" w:eastAsia="仿宋" w:hAnsi="仿宋" w:hint="eastAsia"/>
          <w:color w:val="auto"/>
          <w:spacing w:val="0"/>
          <w:sz w:val="28"/>
          <w:szCs w:val="28"/>
        </w:rPr>
        <w:t>称：</w:t>
      </w:r>
      <w:r w:rsidRPr="0058605D">
        <w:rPr>
          <w:rFonts w:ascii="仿宋" w:eastAsia="仿宋" w:hAnsi="仿宋"/>
          <w:color w:val="auto"/>
          <w:spacing w:val="0"/>
          <w:sz w:val="28"/>
          <w:szCs w:val="28"/>
        </w:rPr>
        <w:t>岳阳市云溪区人民法院</w:t>
      </w:r>
    </w:p>
    <w:p w:rsid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hint="eastAsia"/>
          <w:color w:val="auto"/>
          <w:spacing w:val="0"/>
          <w:sz w:val="28"/>
          <w:szCs w:val="28"/>
        </w:rPr>
        <w:t>地址：岳阳市云溪区人民法院</w:t>
      </w:r>
      <w:r w:rsidR="00877415">
        <w:rPr>
          <w:rFonts w:ascii="仿宋" w:eastAsia="仿宋" w:hAnsi="仿宋" w:hint="eastAsia"/>
          <w:color w:val="auto"/>
          <w:spacing w:val="0"/>
          <w:sz w:val="28"/>
          <w:szCs w:val="28"/>
        </w:rPr>
        <w:t>(</w:t>
      </w:r>
      <w:r>
        <w:rPr>
          <w:rFonts w:ascii="仿宋" w:eastAsia="仿宋" w:hAnsi="仿宋" w:hint="eastAsia"/>
          <w:color w:val="auto"/>
          <w:spacing w:val="0"/>
          <w:sz w:val="28"/>
          <w:szCs w:val="28"/>
        </w:rPr>
        <w:t>云港路56号</w:t>
      </w:r>
      <w:r w:rsidR="00877415">
        <w:rPr>
          <w:rFonts w:ascii="仿宋" w:eastAsia="仿宋" w:hAnsi="仿宋" w:hint="eastAsia"/>
          <w:color w:val="auto"/>
          <w:spacing w:val="0"/>
          <w:sz w:val="28"/>
          <w:szCs w:val="28"/>
        </w:rPr>
        <w:t>)</w:t>
      </w:r>
    </w:p>
    <w:p w:rsidR="0058605D" w:rsidRDefault="0058605D" w:rsidP="0058605D">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联系电话：</w:t>
      </w:r>
      <w:r>
        <w:rPr>
          <w:rFonts w:ascii="仿宋" w:eastAsia="仿宋" w:hAnsi="仿宋" w:hint="eastAsia"/>
          <w:color w:val="auto"/>
          <w:spacing w:val="0"/>
          <w:sz w:val="28"/>
          <w:szCs w:val="28"/>
        </w:rPr>
        <w:t>0730-8418309</w:t>
      </w:r>
    </w:p>
    <w:p w:rsid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color w:val="auto"/>
          <w:spacing w:val="0"/>
          <w:sz w:val="28"/>
          <w:szCs w:val="28"/>
        </w:rPr>
        <w:t>联系人：</w:t>
      </w:r>
      <w:r>
        <w:rPr>
          <w:rFonts w:ascii="仿宋" w:eastAsia="仿宋" w:hAnsi="仿宋" w:hint="eastAsia"/>
          <w:color w:val="auto"/>
          <w:spacing w:val="0"/>
          <w:sz w:val="28"/>
          <w:szCs w:val="28"/>
        </w:rPr>
        <w:t>姚浒</w:t>
      </w:r>
    </w:p>
    <w:p w:rsidR="0058605D" w:rsidRDefault="00D60548">
      <w:pPr>
        <w:pStyle w:val="2"/>
        <w:keepLines w:val="0"/>
        <w:spacing w:before="100" w:beforeAutospacing="1" w:after="0" w:line="240" w:lineRule="exact"/>
        <w:ind w:left="2819" w:hangingChars="1003" w:hanging="2819"/>
        <w:rPr>
          <w:rFonts w:ascii="仿宋" w:eastAsia="仿宋" w:hAnsi="仿宋" w:cs="Times New Roman"/>
          <w:bCs w:val="0"/>
          <w:sz w:val="28"/>
          <w:szCs w:val="28"/>
        </w:rPr>
      </w:pPr>
      <w:bookmarkStart w:id="10" w:name="_Toc116552392"/>
      <w:bookmarkStart w:id="11" w:name="_Toc349132790"/>
      <w:r>
        <w:rPr>
          <w:rFonts w:ascii="仿宋" w:eastAsia="仿宋" w:hAnsi="仿宋" w:cs="Times New Roman"/>
          <w:bCs w:val="0"/>
          <w:sz w:val="28"/>
          <w:szCs w:val="28"/>
        </w:rPr>
        <w:t>(二)房地产估价机构：</w:t>
      </w:r>
      <w:bookmarkEnd w:id="10"/>
    </w:p>
    <w:bookmarkEnd w:id="11"/>
    <w:p w:rsidR="0058605D" w:rsidRDefault="0058605D" w:rsidP="0058605D">
      <w:pPr>
        <w:pStyle w:val="a8"/>
        <w:spacing w:line="520" w:lineRule="exact"/>
        <w:ind w:firstLine="560"/>
        <w:rPr>
          <w:rFonts w:ascii="仿宋" w:eastAsia="仿宋" w:hAnsi="仿宋"/>
          <w:color w:val="auto"/>
          <w:spacing w:val="0"/>
          <w:sz w:val="28"/>
          <w:szCs w:val="28"/>
        </w:rPr>
      </w:pPr>
      <w:r>
        <w:rPr>
          <w:rFonts w:ascii="仿宋" w:eastAsia="仿宋" w:hAnsi="仿宋" w:hint="eastAsia"/>
          <w:color w:val="auto"/>
          <w:spacing w:val="0"/>
          <w:sz w:val="28"/>
          <w:szCs w:val="28"/>
        </w:rPr>
        <w:t>房地产估价机</w:t>
      </w:r>
      <w:r>
        <w:rPr>
          <w:rFonts w:ascii="仿宋" w:eastAsia="仿宋" w:hAnsi="仿宋"/>
          <w:color w:val="auto"/>
          <w:spacing w:val="0"/>
          <w:sz w:val="28"/>
          <w:szCs w:val="28"/>
        </w:rPr>
        <w:t>构</w:t>
      </w:r>
      <w:r>
        <w:rPr>
          <w:rFonts w:ascii="仿宋" w:eastAsia="仿宋" w:hAnsi="仿宋" w:hint="eastAsia"/>
          <w:color w:val="auto"/>
          <w:spacing w:val="0"/>
          <w:sz w:val="28"/>
          <w:szCs w:val="28"/>
        </w:rPr>
        <w:t>名</w:t>
      </w:r>
      <w:r>
        <w:rPr>
          <w:rFonts w:ascii="仿宋" w:eastAsia="仿宋" w:hAnsi="仿宋"/>
          <w:color w:val="auto"/>
          <w:spacing w:val="0"/>
          <w:sz w:val="28"/>
          <w:szCs w:val="28"/>
        </w:rPr>
        <w:t>称：湖南友朋房地产评估咨询有限公司</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法定代表人：</w:t>
      </w:r>
      <w:r>
        <w:rPr>
          <w:rFonts w:ascii="仿宋" w:eastAsia="仿宋" w:hAnsi="仿宋" w:hint="eastAsia"/>
          <w:color w:val="auto"/>
          <w:spacing w:val="0"/>
          <w:sz w:val="28"/>
          <w:szCs w:val="28"/>
        </w:rPr>
        <w:t>黄 建</w:t>
      </w:r>
    </w:p>
    <w:p w:rsidR="007121E5" w:rsidRDefault="00D60548" w:rsidP="0058605D">
      <w:pPr>
        <w:pStyle w:val="a8"/>
        <w:spacing w:line="520" w:lineRule="exact"/>
        <w:ind w:firstLineChars="0"/>
        <w:rPr>
          <w:rFonts w:ascii="仿宋" w:eastAsia="仿宋" w:hAnsi="仿宋"/>
          <w:color w:val="auto"/>
          <w:spacing w:val="0"/>
          <w:sz w:val="28"/>
          <w:szCs w:val="28"/>
        </w:rPr>
      </w:pPr>
      <w:r>
        <w:rPr>
          <w:rFonts w:ascii="仿宋" w:eastAsia="仿宋" w:hAnsi="仿宋"/>
          <w:color w:val="auto"/>
          <w:spacing w:val="0"/>
          <w:sz w:val="28"/>
          <w:szCs w:val="28"/>
        </w:rPr>
        <w:t>住所：</w:t>
      </w:r>
      <w:r>
        <w:rPr>
          <w:rFonts w:ascii="仿宋" w:eastAsia="仿宋" w:hAnsi="仿宋" w:hint="eastAsia"/>
          <w:color w:val="auto"/>
          <w:spacing w:val="0"/>
          <w:sz w:val="28"/>
          <w:szCs w:val="28"/>
        </w:rPr>
        <w:t>湖南省岳阳市岳阳楼区南湖大道727号南湖名门世家富川CEO大厦第4层401、402、403、404、426房</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hint="eastAsia"/>
          <w:color w:val="auto"/>
          <w:spacing w:val="0"/>
          <w:sz w:val="28"/>
          <w:szCs w:val="28"/>
        </w:rPr>
        <w:t>备</w:t>
      </w:r>
      <w:r>
        <w:rPr>
          <w:rFonts w:ascii="仿宋" w:eastAsia="仿宋" w:hAnsi="仿宋"/>
          <w:color w:val="auto"/>
          <w:spacing w:val="0"/>
          <w:sz w:val="28"/>
          <w:szCs w:val="28"/>
        </w:rPr>
        <w:t>案等级：一级</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证书编号：湘建房估(岳)字第0110001号</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营业执照(统一社会信用代码)：91430602722520956X</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color w:val="auto"/>
          <w:spacing w:val="0"/>
          <w:sz w:val="28"/>
          <w:szCs w:val="28"/>
        </w:rPr>
        <w:t>联系电话：0730-8274036、8274339</w:t>
      </w:r>
    </w:p>
    <w:p w:rsidR="007121E5" w:rsidRDefault="00D60548">
      <w:pPr>
        <w:pStyle w:val="2"/>
        <w:keepLines w:val="0"/>
        <w:spacing w:before="200" w:after="0" w:line="240" w:lineRule="exact"/>
        <w:ind w:left="2819" w:hangingChars="1003" w:hanging="2819"/>
        <w:rPr>
          <w:rFonts w:ascii="仿宋" w:eastAsia="仿宋" w:hAnsi="仿宋" w:cs="Times New Roman"/>
          <w:bCs w:val="0"/>
          <w:sz w:val="28"/>
          <w:szCs w:val="28"/>
        </w:rPr>
      </w:pPr>
      <w:bookmarkStart w:id="12" w:name="_Toc116552393"/>
      <w:r>
        <w:rPr>
          <w:rFonts w:ascii="仿宋" w:eastAsia="仿宋" w:hAnsi="仿宋" w:cs="Times New Roman"/>
          <w:bCs w:val="0"/>
          <w:sz w:val="28"/>
          <w:szCs w:val="28"/>
        </w:rPr>
        <w:t>(三)估价目的：</w:t>
      </w:r>
      <w:bookmarkEnd w:id="12"/>
    </w:p>
    <w:p w:rsidR="00B94E39" w:rsidRDefault="00B94E39" w:rsidP="00B94E39">
      <w:pPr>
        <w:pStyle w:val="a8"/>
        <w:spacing w:line="480" w:lineRule="exact"/>
        <w:ind w:right="-147" w:firstLine="560"/>
        <w:rPr>
          <w:rFonts w:ascii="仿宋" w:eastAsia="仿宋" w:hAnsi="仿宋"/>
          <w:bCs/>
          <w:color w:val="auto"/>
          <w:spacing w:val="0"/>
          <w:sz w:val="28"/>
          <w:szCs w:val="28"/>
        </w:rPr>
      </w:pPr>
      <w:r>
        <w:rPr>
          <w:rFonts w:ascii="仿宋" w:eastAsia="仿宋" w:hAnsi="仿宋"/>
          <w:bCs/>
          <w:color w:val="auto"/>
          <w:spacing w:val="0"/>
          <w:sz w:val="28"/>
          <w:szCs w:val="28"/>
        </w:rPr>
        <w:t>为</w:t>
      </w:r>
      <w:r>
        <w:rPr>
          <w:rFonts w:ascii="仿宋" w:eastAsia="仿宋" w:hAnsi="仿宋" w:hint="eastAsia"/>
          <w:bCs/>
          <w:color w:val="auto"/>
          <w:spacing w:val="0"/>
          <w:sz w:val="28"/>
          <w:szCs w:val="28"/>
        </w:rPr>
        <w:t>人</w:t>
      </w:r>
      <w:r>
        <w:rPr>
          <w:rFonts w:ascii="仿宋" w:eastAsia="仿宋" w:hAnsi="仿宋"/>
          <w:bCs/>
          <w:color w:val="auto"/>
          <w:spacing w:val="0"/>
          <w:sz w:val="28"/>
          <w:szCs w:val="28"/>
        </w:rPr>
        <w:t>民</w:t>
      </w:r>
      <w:r>
        <w:rPr>
          <w:rFonts w:ascii="仿宋" w:eastAsia="仿宋" w:hAnsi="仿宋" w:hint="eastAsia"/>
          <w:bCs/>
          <w:color w:val="auto"/>
          <w:spacing w:val="0"/>
          <w:sz w:val="28"/>
          <w:szCs w:val="28"/>
        </w:rPr>
        <w:t>法院确定</w:t>
      </w:r>
      <w:r>
        <w:rPr>
          <w:rFonts w:ascii="仿宋" w:eastAsia="仿宋" w:hAnsi="仿宋"/>
          <w:bCs/>
          <w:color w:val="auto"/>
          <w:spacing w:val="0"/>
          <w:sz w:val="28"/>
          <w:szCs w:val="28"/>
        </w:rPr>
        <w:t>财产处置参考价提</w:t>
      </w:r>
      <w:r>
        <w:rPr>
          <w:rFonts w:ascii="仿宋" w:eastAsia="仿宋" w:hAnsi="仿宋" w:hint="eastAsia"/>
          <w:bCs/>
          <w:color w:val="auto"/>
          <w:spacing w:val="0"/>
          <w:sz w:val="28"/>
          <w:szCs w:val="28"/>
        </w:rPr>
        <w:t>供</w:t>
      </w:r>
      <w:r>
        <w:rPr>
          <w:rFonts w:ascii="仿宋" w:eastAsia="仿宋" w:hAnsi="仿宋"/>
          <w:bCs/>
          <w:color w:val="auto"/>
          <w:spacing w:val="0"/>
          <w:sz w:val="28"/>
          <w:szCs w:val="28"/>
        </w:rPr>
        <w:t>参考依据。</w:t>
      </w:r>
    </w:p>
    <w:p w:rsidR="007121E5" w:rsidRDefault="00D60548">
      <w:pPr>
        <w:pStyle w:val="2"/>
        <w:keepLines w:val="0"/>
        <w:spacing w:before="200" w:after="0" w:line="240" w:lineRule="exact"/>
        <w:ind w:left="2819" w:hangingChars="1003" w:hanging="2819"/>
        <w:rPr>
          <w:rFonts w:ascii="仿宋" w:eastAsia="仿宋" w:hAnsi="仿宋" w:cs="Times New Roman"/>
          <w:bCs w:val="0"/>
          <w:sz w:val="28"/>
          <w:szCs w:val="28"/>
        </w:rPr>
      </w:pPr>
      <w:bookmarkStart w:id="13" w:name="_Toc116552394"/>
      <w:r>
        <w:rPr>
          <w:rFonts w:ascii="仿宋" w:eastAsia="仿宋" w:hAnsi="仿宋" w:cs="Times New Roman"/>
          <w:bCs w:val="0"/>
          <w:sz w:val="28"/>
          <w:szCs w:val="28"/>
        </w:rPr>
        <w:t>(四)估价对象：</w:t>
      </w:r>
      <w:bookmarkEnd w:id="13"/>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hint="eastAsia"/>
          <w:color w:val="auto"/>
          <w:spacing w:val="0"/>
          <w:sz w:val="28"/>
          <w:szCs w:val="28"/>
        </w:rPr>
        <w:t>A、评估事由：</w:t>
      </w:r>
    </w:p>
    <w:p w:rsidR="007121E5" w:rsidRDefault="00D60548" w:rsidP="00AF6667">
      <w:pPr>
        <w:spacing w:line="440" w:lineRule="exact"/>
        <w:ind w:firstLine="560"/>
        <w:rPr>
          <w:rFonts w:ascii="仿宋" w:eastAsia="仿宋" w:hAnsi="仿宋"/>
          <w:sz w:val="28"/>
          <w:szCs w:val="28"/>
        </w:rPr>
      </w:pPr>
      <w:r>
        <w:rPr>
          <w:rFonts w:ascii="仿宋" w:eastAsia="仿宋" w:hAnsi="仿宋" w:hint="eastAsia"/>
          <w:sz w:val="28"/>
          <w:szCs w:val="28"/>
        </w:rPr>
        <w:t>法院在执行易灿追缴违法所得一案中，需确定岳阳楼区五里牌街道办事处金鹗中路408号圣鑫城财智公馆</w:t>
      </w:r>
      <w:r w:rsidR="00B94E39">
        <w:rPr>
          <w:rFonts w:ascii="仿宋" w:eastAsia="仿宋" w:hAnsi="仿宋" w:hint="eastAsia"/>
          <w:sz w:val="28"/>
          <w:szCs w:val="28"/>
        </w:rPr>
        <w:t>公寓</w:t>
      </w:r>
      <w:r w:rsidR="00772DC2">
        <w:rPr>
          <w:rFonts w:ascii="仿宋" w:eastAsia="仿宋" w:hAnsi="仿宋" w:hint="eastAsia"/>
          <w:sz w:val="28"/>
          <w:szCs w:val="28"/>
        </w:rPr>
        <w:t>808号</w:t>
      </w:r>
      <w:r>
        <w:rPr>
          <w:rFonts w:ascii="仿宋" w:eastAsia="仿宋" w:hAnsi="仿宋" w:hint="eastAsia"/>
          <w:sz w:val="28"/>
          <w:szCs w:val="28"/>
        </w:rPr>
        <w:t>房</w:t>
      </w:r>
      <w:r w:rsidR="00B94E39">
        <w:rPr>
          <w:rFonts w:ascii="仿宋" w:eastAsia="仿宋" w:hAnsi="仿宋" w:hint="eastAsia"/>
          <w:sz w:val="28"/>
          <w:szCs w:val="28"/>
        </w:rPr>
        <w:t>地</w:t>
      </w:r>
      <w:r>
        <w:rPr>
          <w:rFonts w:ascii="仿宋" w:eastAsia="仿宋" w:hAnsi="仿宋" w:hint="eastAsia"/>
          <w:sz w:val="28"/>
          <w:szCs w:val="28"/>
        </w:rPr>
        <w:t>产的处置参考价</w:t>
      </w:r>
      <w:r w:rsidR="00B94E39">
        <w:rPr>
          <w:rFonts w:ascii="仿宋" w:eastAsia="仿宋" w:hAnsi="仿宋" w:hint="eastAsia"/>
          <w:sz w:val="28"/>
          <w:szCs w:val="28"/>
        </w:rPr>
        <w:t>，委托我公司对以上财产进行价值评估</w:t>
      </w:r>
      <w:r>
        <w:rPr>
          <w:rFonts w:ascii="仿宋" w:eastAsia="仿宋" w:hAnsi="仿宋" w:hint="eastAsia"/>
          <w:sz w:val="28"/>
          <w:szCs w:val="28"/>
        </w:rPr>
        <w:t>。</w:t>
      </w:r>
    </w:p>
    <w:p w:rsidR="007121E5" w:rsidRDefault="00D60548">
      <w:pPr>
        <w:pStyle w:val="a8"/>
        <w:spacing w:line="520" w:lineRule="exact"/>
        <w:ind w:firstLineChars="185" w:firstLine="518"/>
        <w:rPr>
          <w:rFonts w:ascii="仿宋" w:eastAsia="仿宋" w:hAnsi="仿宋"/>
          <w:color w:val="auto"/>
          <w:spacing w:val="0"/>
          <w:sz w:val="28"/>
          <w:szCs w:val="28"/>
        </w:rPr>
      </w:pPr>
      <w:r>
        <w:rPr>
          <w:rFonts w:ascii="仿宋" w:eastAsia="仿宋" w:hAnsi="仿宋" w:hint="eastAsia"/>
          <w:color w:val="auto"/>
          <w:spacing w:val="0"/>
          <w:sz w:val="28"/>
          <w:szCs w:val="28"/>
        </w:rPr>
        <w:t>B</w:t>
      </w:r>
      <w:r>
        <w:rPr>
          <w:rFonts w:ascii="仿宋" w:eastAsia="仿宋" w:hAnsi="仿宋"/>
          <w:color w:val="auto"/>
          <w:spacing w:val="0"/>
          <w:sz w:val="28"/>
          <w:szCs w:val="28"/>
        </w:rPr>
        <w:t>、估价对象范围</w:t>
      </w:r>
      <w:r>
        <w:rPr>
          <w:rFonts w:ascii="仿宋" w:eastAsia="仿宋" w:hAnsi="仿宋" w:hint="eastAsia"/>
          <w:color w:val="auto"/>
          <w:spacing w:val="0"/>
          <w:sz w:val="28"/>
          <w:szCs w:val="28"/>
        </w:rPr>
        <w:t>:</w:t>
      </w:r>
    </w:p>
    <w:p w:rsidR="007121E5" w:rsidRDefault="00D60548" w:rsidP="00AF6667">
      <w:pPr>
        <w:spacing w:line="440" w:lineRule="exact"/>
        <w:ind w:firstLine="560"/>
        <w:rPr>
          <w:rFonts w:ascii="仿宋" w:eastAsia="仿宋" w:hAnsi="仿宋"/>
          <w:sz w:val="28"/>
          <w:szCs w:val="28"/>
        </w:rPr>
      </w:pPr>
      <w:r>
        <w:rPr>
          <w:rFonts w:ascii="仿宋" w:eastAsia="仿宋" w:hAnsi="仿宋"/>
          <w:sz w:val="28"/>
          <w:szCs w:val="28"/>
        </w:rPr>
        <w:t>估价对象为位于</w:t>
      </w:r>
      <w:r>
        <w:rPr>
          <w:rFonts w:ascii="仿宋" w:eastAsia="仿宋" w:hAnsi="仿宋" w:hint="eastAsia"/>
          <w:sz w:val="28"/>
          <w:szCs w:val="28"/>
        </w:rPr>
        <w:t>岳阳楼区五里牌街道办事处金鹗中路408号圣鑫城</w:t>
      </w:r>
      <w:r w:rsidRPr="00AF6667">
        <w:rPr>
          <w:rFonts w:ascii="仿宋" w:eastAsia="仿宋" w:hAnsi="仿宋" w:hint="eastAsia"/>
          <w:sz w:val="28"/>
          <w:szCs w:val="28"/>
        </w:rPr>
        <w:t>·</w:t>
      </w:r>
      <w:r>
        <w:rPr>
          <w:rFonts w:ascii="仿宋" w:eastAsia="仿宋" w:hAnsi="仿宋" w:hint="eastAsia"/>
          <w:sz w:val="28"/>
          <w:szCs w:val="28"/>
        </w:rPr>
        <w:t>财智公馆公寓</w:t>
      </w:r>
      <w:r w:rsidR="00772DC2">
        <w:rPr>
          <w:rFonts w:ascii="仿宋" w:eastAsia="仿宋" w:hAnsi="仿宋" w:hint="eastAsia"/>
          <w:sz w:val="28"/>
          <w:szCs w:val="28"/>
        </w:rPr>
        <w:t>808号</w:t>
      </w:r>
      <w:r w:rsidR="00AF6667">
        <w:rPr>
          <w:rFonts w:ascii="仿宋" w:eastAsia="仿宋" w:hAnsi="仿宋" w:hint="eastAsia"/>
          <w:sz w:val="28"/>
          <w:szCs w:val="28"/>
        </w:rPr>
        <w:t>房地产</w:t>
      </w:r>
      <w:r>
        <w:rPr>
          <w:rFonts w:ascii="仿宋" w:eastAsia="仿宋" w:hAnsi="仿宋" w:hint="eastAsia"/>
          <w:sz w:val="28"/>
          <w:szCs w:val="28"/>
        </w:rPr>
        <w:t>，包</w:t>
      </w:r>
      <w:r>
        <w:rPr>
          <w:rFonts w:ascii="仿宋" w:eastAsia="仿宋" w:hAnsi="仿宋"/>
          <w:sz w:val="28"/>
          <w:szCs w:val="28"/>
        </w:rPr>
        <w:t>括</w:t>
      </w:r>
      <w:r>
        <w:rPr>
          <w:rFonts w:ascii="仿宋" w:eastAsia="仿宋" w:hAnsi="仿宋" w:hint="eastAsia"/>
          <w:sz w:val="28"/>
          <w:szCs w:val="28"/>
        </w:rPr>
        <w:t>其房产及其</w:t>
      </w:r>
      <w:r>
        <w:rPr>
          <w:rFonts w:ascii="仿宋" w:eastAsia="仿宋" w:hAnsi="仿宋"/>
          <w:sz w:val="28"/>
          <w:szCs w:val="28"/>
        </w:rPr>
        <w:t>国有</w:t>
      </w:r>
      <w:r>
        <w:rPr>
          <w:rFonts w:ascii="仿宋" w:eastAsia="仿宋" w:hAnsi="仿宋" w:hint="eastAsia"/>
          <w:sz w:val="28"/>
          <w:szCs w:val="28"/>
        </w:rPr>
        <w:t>出让</w:t>
      </w:r>
      <w:r>
        <w:rPr>
          <w:rFonts w:ascii="仿宋" w:eastAsia="仿宋" w:hAnsi="仿宋"/>
          <w:sz w:val="28"/>
          <w:szCs w:val="28"/>
        </w:rPr>
        <w:t>用地分摊土地使用权价</w:t>
      </w:r>
      <w:r>
        <w:rPr>
          <w:rFonts w:ascii="仿宋" w:eastAsia="仿宋" w:hAnsi="仿宋" w:hint="eastAsia"/>
          <w:sz w:val="28"/>
          <w:szCs w:val="28"/>
        </w:rPr>
        <w:t>值和室内不可移动装饰装修、设备设施，但不包含估价对象范围内家具、家电等可移动部分财产以及债权、特许经营权等其他财产或权益。</w:t>
      </w:r>
    </w:p>
    <w:p w:rsidR="007121E5" w:rsidRDefault="00D60548">
      <w:pPr>
        <w:adjustRightInd w:val="0"/>
        <w:spacing w:line="500" w:lineRule="exact"/>
        <w:ind w:firstLine="645"/>
        <w:rPr>
          <w:rFonts w:ascii="仿宋" w:eastAsia="仿宋" w:hAnsi="仿宋"/>
          <w:bCs/>
          <w:sz w:val="28"/>
          <w:szCs w:val="28"/>
        </w:rPr>
      </w:pPr>
      <w:r>
        <w:rPr>
          <w:rFonts w:ascii="仿宋" w:eastAsia="仿宋" w:hAnsi="仿宋" w:hint="eastAsia"/>
          <w:bCs/>
          <w:sz w:val="28"/>
          <w:szCs w:val="28"/>
        </w:rPr>
        <w:lastRenderedPageBreak/>
        <w:t>C</w:t>
      </w:r>
      <w:r>
        <w:rPr>
          <w:rFonts w:ascii="仿宋" w:eastAsia="仿宋" w:hAnsi="仿宋"/>
          <w:bCs/>
          <w:sz w:val="28"/>
          <w:szCs w:val="28"/>
        </w:rPr>
        <w:t>、估价对象区位状况：</w:t>
      </w:r>
    </w:p>
    <w:tbl>
      <w:tblPr>
        <w:tblW w:w="9356"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708"/>
        <w:gridCol w:w="1927"/>
        <w:gridCol w:w="6721"/>
      </w:tblGrid>
      <w:tr w:rsidR="007121E5">
        <w:trPr>
          <w:trHeight w:val="227"/>
          <w:jc w:val="center"/>
        </w:trPr>
        <w:tc>
          <w:tcPr>
            <w:tcW w:w="2635" w:type="dxa"/>
            <w:gridSpan w:val="2"/>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项目</w:t>
            </w:r>
          </w:p>
        </w:tc>
        <w:tc>
          <w:tcPr>
            <w:tcW w:w="6721"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详细情况</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位置状况</w:t>
            </w: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坐落</w:t>
            </w:r>
          </w:p>
        </w:tc>
        <w:tc>
          <w:tcPr>
            <w:tcW w:w="6721" w:type="dxa"/>
            <w:vAlign w:val="center"/>
          </w:tcPr>
          <w:p w:rsidR="007121E5" w:rsidRDefault="00D60548" w:rsidP="00AF6667">
            <w:pPr>
              <w:pStyle w:val="13"/>
              <w:spacing w:after="0" w:line="440" w:lineRule="exact"/>
              <w:jc w:val="left"/>
              <w:rPr>
                <w:rFonts w:ascii="仿宋" w:eastAsia="仿宋" w:hAnsi="仿宋"/>
                <w:sz w:val="24"/>
                <w:szCs w:val="24"/>
              </w:rPr>
            </w:pPr>
            <w:r>
              <w:rPr>
                <w:rFonts w:ascii="仿宋" w:eastAsia="仿宋" w:hAnsi="仿宋" w:hint="eastAsia"/>
                <w:sz w:val="24"/>
                <w:szCs w:val="24"/>
              </w:rPr>
              <w:t>岳阳楼区五里牌街道办事处金鹗中路408号</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方位</w:t>
            </w:r>
          </w:p>
        </w:tc>
        <w:tc>
          <w:tcPr>
            <w:tcW w:w="6721" w:type="dxa"/>
            <w:vAlign w:val="center"/>
          </w:tcPr>
          <w:p w:rsidR="007121E5" w:rsidRDefault="00D60548" w:rsidP="00AF6667">
            <w:pPr>
              <w:pStyle w:val="13"/>
              <w:spacing w:after="0" w:line="440" w:lineRule="exact"/>
              <w:jc w:val="left"/>
              <w:rPr>
                <w:rFonts w:ascii="仿宋" w:eastAsia="仿宋" w:hAnsi="仿宋"/>
                <w:sz w:val="24"/>
                <w:szCs w:val="24"/>
              </w:rPr>
            </w:pPr>
            <w:r>
              <w:rPr>
                <w:rFonts w:ascii="仿宋" w:eastAsia="仿宋" w:hAnsi="仿宋" w:hint="eastAsia"/>
                <w:sz w:val="24"/>
                <w:szCs w:val="24"/>
              </w:rPr>
              <w:t>位于岳阳大道北侧；</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四至</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bCs/>
                <w:sz w:val="24"/>
                <w:szCs w:val="24"/>
              </w:rPr>
              <w:t>东临相邻房屋、西临支路，南临岳阳大道西、北临相邻房屋</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与重要场所距离</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距</w:t>
            </w:r>
            <w:r>
              <w:rPr>
                <w:rFonts w:ascii="仿宋" w:eastAsia="仿宋" w:hAnsi="仿宋"/>
                <w:sz w:val="24"/>
                <w:szCs w:val="24"/>
              </w:rPr>
              <w:t>离</w:t>
            </w:r>
            <w:r>
              <w:rPr>
                <w:rFonts w:ascii="仿宋" w:eastAsia="仿宋" w:hAnsi="仿宋" w:hint="eastAsia"/>
                <w:sz w:val="24"/>
                <w:szCs w:val="24"/>
              </w:rPr>
              <w:t>步步高购物广场约500米</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临街(路)状况</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临</w:t>
            </w:r>
            <w:r>
              <w:rPr>
                <w:rFonts w:ascii="仿宋" w:eastAsia="仿宋" w:hAnsi="仿宋" w:hint="eastAsia"/>
                <w:bCs/>
                <w:sz w:val="24"/>
                <w:szCs w:val="24"/>
              </w:rPr>
              <w:t>岳阳大道西</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楼幢</w:t>
            </w:r>
          </w:p>
        </w:tc>
        <w:tc>
          <w:tcPr>
            <w:tcW w:w="6721" w:type="dxa"/>
            <w:vAlign w:val="center"/>
          </w:tcPr>
          <w:p w:rsidR="007121E5" w:rsidRDefault="00381501">
            <w:pPr>
              <w:pStyle w:val="13"/>
              <w:spacing w:after="0" w:line="440" w:lineRule="exact"/>
              <w:jc w:val="left"/>
              <w:rPr>
                <w:rFonts w:ascii="仿宋" w:eastAsia="仿宋" w:hAnsi="仿宋"/>
                <w:sz w:val="24"/>
                <w:szCs w:val="24"/>
              </w:rPr>
            </w:pPr>
            <w:r>
              <w:rPr>
                <w:rFonts w:ascii="仿宋" w:eastAsia="仿宋" w:hAnsi="仿宋" w:hint="eastAsia"/>
                <w:sz w:val="24"/>
                <w:szCs w:val="24"/>
              </w:rPr>
              <w:t>独栋</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朝向</w:t>
            </w:r>
          </w:p>
        </w:tc>
        <w:tc>
          <w:tcPr>
            <w:tcW w:w="6721" w:type="dxa"/>
            <w:vAlign w:val="center"/>
          </w:tcPr>
          <w:p w:rsidR="007121E5" w:rsidRDefault="00381501">
            <w:pPr>
              <w:pStyle w:val="13"/>
              <w:spacing w:after="0" w:line="440" w:lineRule="exact"/>
              <w:jc w:val="left"/>
              <w:rPr>
                <w:rFonts w:ascii="仿宋" w:eastAsia="仿宋" w:hAnsi="仿宋"/>
                <w:sz w:val="24"/>
                <w:szCs w:val="24"/>
              </w:rPr>
            </w:pPr>
            <w:r>
              <w:rPr>
                <w:rFonts w:ascii="仿宋" w:eastAsia="仿宋" w:hAnsi="仿宋" w:hint="eastAsia"/>
                <w:sz w:val="24"/>
                <w:szCs w:val="24"/>
              </w:rPr>
              <w:t>朝</w:t>
            </w:r>
            <w:r w:rsidR="00B33B58">
              <w:rPr>
                <w:rFonts w:ascii="仿宋" w:eastAsia="仿宋" w:hAnsi="仿宋" w:hint="eastAsia"/>
                <w:sz w:val="24"/>
                <w:szCs w:val="24"/>
              </w:rPr>
              <w:t>西</w:t>
            </w:r>
            <w:r w:rsidR="00904562">
              <w:rPr>
                <w:rFonts w:ascii="仿宋" w:eastAsia="仿宋" w:hAnsi="仿宋" w:hint="eastAsia"/>
                <w:sz w:val="24"/>
                <w:szCs w:val="24"/>
              </w:rPr>
              <w:t>、南</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交通状况</w:t>
            </w:r>
          </w:p>
        </w:tc>
        <w:tc>
          <w:tcPr>
            <w:tcW w:w="1927" w:type="dxa"/>
            <w:vAlign w:val="center"/>
          </w:tcPr>
          <w:p w:rsidR="007121E5" w:rsidRDefault="00D60548">
            <w:pPr>
              <w:pStyle w:val="13"/>
              <w:spacing w:after="0" w:line="440" w:lineRule="exact"/>
              <w:ind w:rightChars="-18" w:right="-38"/>
              <w:rPr>
                <w:rFonts w:ascii="仿宋" w:eastAsia="仿宋" w:hAnsi="仿宋"/>
                <w:sz w:val="24"/>
                <w:szCs w:val="24"/>
              </w:rPr>
            </w:pPr>
            <w:r>
              <w:rPr>
                <w:rFonts w:ascii="仿宋" w:eastAsia="仿宋" w:hAnsi="仿宋" w:hint="eastAsia"/>
                <w:sz w:val="24"/>
                <w:szCs w:val="24"/>
              </w:rPr>
              <w:t>道路状</w:t>
            </w:r>
            <w:r>
              <w:rPr>
                <w:rFonts w:ascii="仿宋" w:eastAsia="仿宋" w:hAnsi="仿宋"/>
                <w:sz w:val="24"/>
                <w:szCs w:val="24"/>
              </w:rPr>
              <w:t>况</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周边有岳阳大道西</w:t>
            </w:r>
            <w:r>
              <w:rPr>
                <w:rFonts w:ascii="仿宋" w:eastAsia="仿宋" w:hAnsi="仿宋"/>
                <w:sz w:val="24"/>
                <w:szCs w:val="24"/>
              </w:rPr>
              <w:t>、</w:t>
            </w:r>
            <w:r>
              <w:rPr>
                <w:rFonts w:ascii="仿宋" w:eastAsia="仿宋" w:hAnsi="仿宋" w:hint="eastAsia"/>
                <w:sz w:val="24"/>
                <w:szCs w:val="24"/>
              </w:rPr>
              <w:t>湘北大道，道路通达性好。</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可利用交通工具</w:t>
            </w:r>
          </w:p>
        </w:tc>
        <w:tc>
          <w:tcPr>
            <w:tcW w:w="6721" w:type="dxa"/>
            <w:vAlign w:val="center"/>
          </w:tcPr>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附近有</w:t>
            </w:r>
            <w:r>
              <w:rPr>
                <w:rFonts w:ascii="仿宋" w:eastAsia="仿宋" w:hAnsi="仿宋" w:hint="eastAsia"/>
                <w:bCs/>
                <w:sz w:val="24"/>
                <w:szCs w:val="24"/>
              </w:rPr>
              <w:t>25路、30路、41路、49路、58路</w:t>
            </w:r>
            <w:r>
              <w:rPr>
                <w:rFonts w:ascii="仿宋" w:eastAsia="仿宋" w:hAnsi="仿宋" w:hint="eastAsia"/>
                <w:sz w:val="24"/>
                <w:szCs w:val="24"/>
              </w:rPr>
              <w:t>等公交，距政府社区公交站约125米</w:t>
            </w:r>
            <w:r>
              <w:rPr>
                <w:rFonts w:ascii="仿宋" w:eastAsia="仿宋" w:hAnsi="仿宋"/>
                <w:sz w:val="24"/>
                <w:szCs w:val="24"/>
              </w:rPr>
              <w:t>，对外交通</w:t>
            </w:r>
            <w:r>
              <w:rPr>
                <w:rFonts w:ascii="仿宋" w:eastAsia="仿宋" w:hAnsi="仿宋" w:hint="eastAsia"/>
                <w:sz w:val="24"/>
                <w:szCs w:val="24"/>
              </w:rPr>
              <w:t>便利。</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交通管制</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无交通管制</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widowControl/>
              <w:spacing w:line="440" w:lineRule="exact"/>
              <w:ind w:rightChars="-51" w:right="-107"/>
              <w:jc w:val="center"/>
              <w:rPr>
                <w:rFonts w:ascii="仿宋" w:eastAsia="仿宋" w:hAnsi="仿宋"/>
                <w:sz w:val="24"/>
                <w:szCs w:val="24"/>
              </w:rPr>
            </w:pPr>
            <w:r>
              <w:rPr>
                <w:rFonts w:ascii="仿宋" w:eastAsia="仿宋" w:hAnsi="仿宋" w:hint="eastAsia"/>
                <w:sz w:val="24"/>
                <w:szCs w:val="24"/>
              </w:rPr>
              <w:t>停车方便程度</w:t>
            </w:r>
          </w:p>
        </w:tc>
        <w:tc>
          <w:tcPr>
            <w:tcW w:w="6721" w:type="dxa"/>
            <w:vAlign w:val="center"/>
          </w:tcPr>
          <w:p w:rsidR="007121E5" w:rsidRDefault="00D60548">
            <w:pPr>
              <w:widowControl/>
              <w:spacing w:line="440" w:lineRule="exact"/>
              <w:rPr>
                <w:rFonts w:ascii="仿宋" w:eastAsia="仿宋" w:hAnsi="仿宋"/>
                <w:sz w:val="24"/>
                <w:szCs w:val="24"/>
              </w:rPr>
            </w:pPr>
            <w:r>
              <w:rPr>
                <w:rFonts w:ascii="仿宋" w:eastAsia="仿宋" w:hAnsi="仿宋" w:hint="eastAsia"/>
                <w:sz w:val="24"/>
                <w:szCs w:val="24"/>
              </w:rPr>
              <w:t>所在楼栋地面设</w:t>
            </w:r>
            <w:r>
              <w:rPr>
                <w:rFonts w:ascii="仿宋" w:eastAsia="仿宋" w:hAnsi="仿宋"/>
                <w:sz w:val="24"/>
                <w:szCs w:val="24"/>
              </w:rPr>
              <w:t>停车</w:t>
            </w:r>
            <w:r>
              <w:rPr>
                <w:rFonts w:ascii="仿宋" w:eastAsia="仿宋" w:hAnsi="仿宋" w:hint="eastAsia"/>
                <w:sz w:val="24"/>
                <w:szCs w:val="24"/>
              </w:rPr>
              <w:t>位、低下建有停车场；停车便捷度</w:t>
            </w:r>
            <w:r>
              <w:rPr>
                <w:rFonts w:ascii="仿宋" w:eastAsia="仿宋" w:hAnsi="仿宋"/>
                <w:sz w:val="24"/>
                <w:szCs w:val="24"/>
              </w:rPr>
              <w:t>好</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环境状况</w:t>
            </w: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自然环境条件</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无明显大气污染、水文污染、噪声污染，环境良好</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人文环境</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人文环境较好</w:t>
            </w:r>
          </w:p>
        </w:tc>
      </w:tr>
      <w:tr w:rsidR="007121E5">
        <w:trPr>
          <w:trHeight w:val="227"/>
          <w:jc w:val="center"/>
        </w:trPr>
        <w:tc>
          <w:tcPr>
            <w:tcW w:w="708" w:type="dxa"/>
            <w:vMerge/>
            <w:vAlign w:val="center"/>
          </w:tcPr>
          <w:p w:rsidR="007121E5" w:rsidRDefault="007121E5">
            <w:pPr>
              <w:pStyle w:val="13"/>
              <w:spacing w:after="0" w:line="440" w:lineRule="exact"/>
              <w:rPr>
                <w:rFonts w:ascii="仿宋" w:eastAsia="仿宋" w:hAnsi="仿宋"/>
                <w:sz w:val="24"/>
                <w:szCs w:val="24"/>
              </w:rPr>
            </w:pP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景观</w:t>
            </w:r>
          </w:p>
        </w:tc>
        <w:tc>
          <w:tcPr>
            <w:tcW w:w="6721" w:type="dxa"/>
            <w:vAlign w:val="center"/>
          </w:tcPr>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城市景观</w:t>
            </w:r>
          </w:p>
        </w:tc>
      </w:tr>
      <w:tr w:rsidR="007121E5">
        <w:trPr>
          <w:trHeight w:val="227"/>
          <w:jc w:val="center"/>
        </w:trPr>
        <w:tc>
          <w:tcPr>
            <w:tcW w:w="708" w:type="dxa"/>
            <w:vMerge w:val="restart"/>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外部配套设施</w:t>
            </w:r>
          </w:p>
        </w:tc>
        <w:tc>
          <w:tcPr>
            <w:tcW w:w="1927" w:type="dxa"/>
            <w:vAlign w:val="center"/>
          </w:tcPr>
          <w:p w:rsidR="007121E5" w:rsidRDefault="00D60548">
            <w:pPr>
              <w:pStyle w:val="13"/>
              <w:spacing w:after="0" w:line="440" w:lineRule="exact"/>
              <w:rPr>
                <w:rFonts w:ascii="仿宋" w:eastAsia="仿宋" w:hAnsi="仿宋"/>
                <w:sz w:val="24"/>
                <w:szCs w:val="24"/>
              </w:rPr>
            </w:pPr>
            <w:r>
              <w:rPr>
                <w:rFonts w:ascii="仿宋" w:eastAsia="仿宋" w:hAnsi="仿宋" w:hint="eastAsia"/>
                <w:sz w:val="24"/>
                <w:szCs w:val="24"/>
              </w:rPr>
              <w:t>基础设施</w:t>
            </w:r>
          </w:p>
        </w:tc>
        <w:tc>
          <w:tcPr>
            <w:tcW w:w="6721" w:type="dxa"/>
            <w:vAlign w:val="center"/>
          </w:tcPr>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区域内“六通</w:t>
            </w:r>
            <w:r>
              <w:rPr>
                <w:rFonts w:ascii="仿宋" w:eastAsia="仿宋" w:hAnsi="仿宋"/>
                <w:sz w:val="24"/>
                <w:szCs w:val="24"/>
              </w:rPr>
              <w:t>一平</w:t>
            </w:r>
            <w:r>
              <w:rPr>
                <w:rFonts w:ascii="仿宋" w:eastAsia="仿宋" w:hAnsi="仿宋" w:hint="eastAsia"/>
                <w:sz w:val="24"/>
                <w:szCs w:val="24"/>
              </w:rPr>
              <w:t>”，即通路</w:t>
            </w:r>
            <w:r>
              <w:rPr>
                <w:rFonts w:ascii="仿宋" w:eastAsia="仿宋" w:hAnsi="仿宋"/>
                <w:sz w:val="24"/>
                <w:szCs w:val="24"/>
              </w:rPr>
              <w:t>、</w:t>
            </w:r>
            <w:r>
              <w:rPr>
                <w:rFonts w:ascii="仿宋" w:eastAsia="仿宋" w:hAnsi="仿宋" w:hint="eastAsia"/>
                <w:sz w:val="24"/>
                <w:szCs w:val="24"/>
              </w:rPr>
              <w:t>通电</w:t>
            </w:r>
            <w:r w:rsidR="00B30C4A">
              <w:rPr>
                <w:rFonts w:ascii="仿宋" w:eastAsia="仿宋" w:hAnsi="仿宋" w:hint="eastAsia"/>
                <w:sz w:val="24"/>
                <w:szCs w:val="24"/>
              </w:rPr>
              <w:t>、</w:t>
            </w:r>
            <w:r>
              <w:rPr>
                <w:rFonts w:ascii="仿宋" w:eastAsia="仿宋" w:hAnsi="仿宋" w:hint="eastAsia"/>
                <w:sz w:val="24"/>
                <w:szCs w:val="24"/>
              </w:rPr>
              <w:t>给水</w:t>
            </w:r>
            <w:r>
              <w:rPr>
                <w:rFonts w:ascii="仿宋" w:eastAsia="仿宋" w:hAnsi="仿宋"/>
                <w:sz w:val="24"/>
                <w:szCs w:val="24"/>
              </w:rPr>
              <w:t>、</w:t>
            </w:r>
            <w:r>
              <w:rPr>
                <w:rFonts w:ascii="仿宋" w:eastAsia="仿宋" w:hAnsi="仿宋" w:hint="eastAsia"/>
                <w:sz w:val="24"/>
                <w:szCs w:val="24"/>
              </w:rPr>
              <w:t>排</w:t>
            </w:r>
            <w:r>
              <w:rPr>
                <w:rFonts w:ascii="仿宋" w:eastAsia="仿宋" w:hAnsi="仿宋"/>
                <w:sz w:val="24"/>
                <w:szCs w:val="24"/>
              </w:rPr>
              <w:t>水、通讯、燃气</w:t>
            </w:r>
            <w:r>
              <w:rPr>
                <w:rFonts w:ascii="仿宋" w:eastAsia="仿宋" w:hAnsi="仿宋" w:hint="eastAsia"/>
                <w:sz w:val="24"/>
                <w:szCs w:val="24"/>
              </w:rPr>
              <w:t>及场地平整</w:t>
            </w:r>
          </w:p>
        </w:tc>
      </w:tr>
      <w:tr w:rsidR="007121E5">
        <w:trPr>
          <w:trHeight w:val="421"/>
          <w:jc w:val="center"/>
        </w:trPr>
        <w:tc>
          <w:tcPr>
            <w:tcW w:w="708" w:type="dxa"/>
            <w:vMerge/>
            <w:vAlign w:val="center"/>
          </w:tcPr>
          <w:p w:rsidR="007121E5" w:rsidRDefault="007121E5">
            <w:pPr>
              <w:pStyle w:val="13"/>
              <w:spacing w:line="440" w:lineRule="exact"/>
              <w:rPr>
                <w:rFonts w:ascii="仿宋" w:eastAsia="仿宋" w:hAnsi="仿宋"/>
                <w:sz w:val="24"/>
                <w:szCs w:val="24"/>
              </w:rPr>
            </w:pPr>
          </w:p>
        </w:tc>
        <w:tc>
          <w:tcPr>
            <w:tcW w:w="1927" w:type="dxa"/>
            <w:vAlign w:val="center"/>
          </w:tcPr>
          <w:p w:rsidR="007121E5" w:rsidRDefault="00D60548">
            <w:pPr>
              <w:pStyle w:val="13"/>
              <w:spacing w:line="440" w:lineRule="exact"/>
              <w:rPr>
                <w:rFonts w:ascii="仿宋" w:eastAsia="仿宋" w:hAnsi="仿宋"/>
                <w:sz w:val="24"/>
                <w:szCs w:val="24"/>
              </w:rPr>
            </w:pPr>
            <w:r>
              <w:rPr>
                <w:rFonts w:ascii="仿宋" w:eastAsia="仿宋" w:hAnsi="仿宋" w:hint="eastAsia"/>
                <w:sz w:val="24"/>
                <w:szCs w:val="24"/>
              </w:rPr>
              <w:t>公共服务设施</w:t>
            </w:r>
          </w:p>
        </w:tc>
        <w:tc>
          <w:tcPr>
            <w:tcW w:w="6721" w:type="dxa"/>
            <w:vAlign w:val="center"/>
          </w:tcPr>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购物：步步高购物广场</w:t>
            </w:r>
          </w:p>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娱乐休闲：步步高购物广场</w:t>
            </w:r>
          </w:p>
          <w:p w:rsidR="007121E5" w:rsidRDefault="00D60548">
            <w:pPr>
              <w:pStyle w:val="13"/>
              <w:spacing w:after="0" w:line="400" w:lineRule="exact"/>
              <w:jc w:val="left"/>
              <w:rPr>
                <w:rFonts w:ascii="仿宋" w:eastAsia="仿宋" w:hAnsi="仿宋"/>
                <w:sz w:val="24"/>
                <w:szCs w:val="24"/>
              </w:rPr>
            </w:pPr>
            <w:r>
              <w:rPr>
                <w:rFonts w:ascii="仿宋" w:eastAsia="仿宋" w:hAnsi="仿宋" w:hint="eastAsia"/>
                <w:sz w:val="24"/>
                <w:szCs w:val="24"/>
              </w:rPr>
              <w:t>金融机构：光大银行、浦发银行、交通银行等</w:t>
            </w:r>
          </w:p>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学校：岳阳市第九中学</w:t>
            </w:r>
          </w:p>
          <w:p w:rsidR="007121E5" w:rsidRDefault="00D60548">
            <w:pPr>
              <w:pStyle w:val="13"/>
              <w:spacing w:after="0" w:line="440" w:lineRule="exact"/>
              <w:jc w:val="left"/>
              <w:rPr>
                <w:rFonts w:ascii="仿宋" w:eastAsia="仿宋" w:hAnsi="仿宋"/>
                <w:sz w:val="24"/>
                <w:szCs w:val="24"/>
              </w:rPr>
            </w:pPr>
            <w:r>
              <w:rPr>
                <w:rFonts w:ascii="仿宋" w:eastAsia="仿宋" w:hAnsi="仿宋" w:hint="eastAsia"/>
                <w:sz w:val="24"/>
                <w:szCs w:val="24"/>
              </w:rPr>
              <w:t>医疗机构：湘岳医院</w:t>
            </w:r>
          </w:p>
        </w:tc>
      </w:tr>
    </w:tbl>
    <w:p w:rsidR="007121E5" w:rsidRDefault="00D60548">
      <w:pPr>
        <w:adjustRightInd w:val="0"/>
        <w:spacing w:line="500" w:lineRule="exact"/>
        <w:ind w:firstLineChars="200" w:firstLine="560"/>
        <w:rPr>
          <w:rFonts w:ascii="仿宋" w:eastAsia="仿宋" w:hAnsi="仿宋"/>
          <w:sz w:val="28"/>
          <w:szCs w:val="28"/>
        </w:rPr>
      </w:pPr>
      <w:r>
        <w:rPr>
          <w:rFonts w:ascii="仿宋" w:eastAsia="仿宋" w:hAnsi="仿宋" w:hint="eastAsia"/>
          <w:sz w:val="28"/>
          <w:szCs w:val="28"/>
        </w:rPr>
        <w:t>D</w:t>
      </w:r>
      <w:r>
        <w:rPr>
          <w:rFonts w:ascii="仿宋" w:eastAsia="仿宋" w:hAnsi="仿宋"/>
          <w:sz w:val="28"/>
          <w:szCs w:val="28"/>
        </w:rPr>
        <w:t>、估价对象实物状况:</w:t>
      </w:r>
    </w:p>
    <w:p w:rsidR="00381501" w:rsidRPr="007B62B6" w:rsidRDefault="00381501" w:rsidP="007B62B6">
      <w:pPr>
        <w:spacing w:line="440" w:lineRule="exact"/>
        <w:ind w:firstLine="560"/>
        <w:rPr>
          <w:rFonts w:ascii="仿宋" w:eastAsia="仿宋" w:hAnsi="仿宋"/>
          <w:sz w:val="28"/>
          <w:szCs w:val="28"/>
        </w:rPr>
      </w:pPr>
      <w:r w:rsidRPr="007B62B6">
        <w:rPr>
          <w:rFonts w:ascii="仿宋" w:eastAsia="仿宋" w:hAnsi="仿宋" w:hint="eastAsia"/>
          <w:sz w:val="28"/>
          <w:szCs w:val="28"/>
        </w:rPr>
        <w:t>名称与座落：</w:t>
      </w:r>
      <w:r w:rsidRPr="007B62B6">
        <w:rPr>
          <w:rFonts w:ascii="仿宋" w:eastAsia="仿宋" w:hAnsi="仿宋"/>
          <w:sz w:val="28"/>
          <w:szCs w:val="28"/>
        </w:rPr>
        <w:t>位于</w:t>
      </w:r>
      <w:r w:rsidRPr="007B62B6">
        <w:rPr>
          <w:rFonts w:ascii="仿宋" w:eastAsia="仿宋" w:hAnsi="仿宋" w:hint="eastAsia"/>
          <w:sz w:val="28"/>
          <w:szCs w:val="28"/>
        </w:rPr>
        <w:t>岳阳楼区五里牌街道办事处金鹗中路408号圣鑫城·财智公馆公寓</w:t>
      </w:r>
      <w:r w:rsidR="00772DC2">
        <w:rPr>
          <w:rFonts w:ascii="仿宋" w:eastAsia="仿宋" w:hAnsi="仿宋" w:hint="eastAsia"/>
          <w:sz w:val="28"/>
          <w:szCs w:val="28"/>
        </w:rPr>
        <w:t>808房</w:t>
      </w:r>
      <w:r w:rsidRPr="007B62B6">
        <w:rPr>
          <w:rFonts w:ascii="仿宋" w:eastAsia="仿宋" w:hAnsi="仿宋" w:hint="eastAsia"/>
          <w:sz w:val="28"/>
          <w:szCs w:val="28"/>
        </w:rPr>
        <w:t>涉执房地产；</w:t>
      </w:r>
    </w:p>
    <w:p w:rsidR="00381501" w:rsidRDefault="00381501" w:rsidP="007B62B6">
      <w:pPr>
        <w:spacing w:line="440" w:lineRule="exact"/>
        <w:ind w:firstLine="560"/>
        <w:rPr>
          <w:rFonts w:ascii="仿宋" w:eastAsia="仿宋" w:hAnsi="仿宋"/>
          <w:spacing w:val="-12"/>
          <w:sz w:val="28"/>
          <w:szCs w:val="28"/>
        </w:rPr>
      </w:pPr>
      <w:r w:rsidRPr="007B62B6">
        <w:rPr>
          <w:rFonts w:ascii="仿宋" w:eastAsia="仿宋" w:hAnsi="仿宋" w:hint="eastAsia"/>
          <w:sz w:val="28"/>
          <w:szCs w:val="28"/>
        </w:rPr>
        <w:t>建筑规模：估价对象所在的圣鑫城·财智公馆公寓为一栋3</w:t>
      </w:r>
      <w:r w:rsidRPr="007B62B6">
        <w:rPr>
          <w:rFonts w:ascii="仿宋" w:eastAsia="仿宋" w:hAnsi="仿宋"/>
          <w:sz w:val="28"/>
          <w:szCs w:val="28"/>
        </w:rPr>
        <w:t>3</w:t>
      </w:r>
      <w:r w:rsidRPr="007B62B6">
        <w:rPr>
          <w:rFonts w:ascii="仿宋" w:eastAsia="仿宋" w:hAnsi="仿宋" w:hint="eastAsia"/>
          <w:sz w:val="28"/>
          <w:szCs w:val="28"/>
        </w:rPr>
        <w:t>层的钢混结</w:t>
      </w:r>
      <w:r w:rsidRPr="007B3BF2">
        <w:rPr>
          <w:rFonts w:ascii="仿宋" w:eastAsia="仿宋" w:hAnsi="仿宋" w:hint="eastAsia"/>
          <w:spacing w:val="-12"/>
          <w:sz w:val="28"/>
          <w:szCs w:val="28"/>
        </w:rPr>
        <w:t>构大楼，其中地上3</w:t>
      </w:r>
      <w:r w:rsidRPr="007B3BF2">
        <w:rPr>
          <w:rFonts w:ascii="仿宋" w:eastAsia="仿宋" w:hAnsi="仿宋"/>
          <w:spacing w:val="-12"/>
          <w:sz w:val="28"/>
          <w:szCs w:val="28"/>
        </w:rPr>
        <w:t>1</w:t>
      </w:r>
      <w:r w:rsidRPr="007B3BF2">
        <w:rPr>
          <w:rFonts w:ascii="仿宋" w:eastAsia="仿宋" w:hAnsi="仿宋" w:hint="eastAsia"/>
          <w:spacing w:val="-12"/>
          <w:sz w:val="28"/>
          <w:szCs w:val="28"/>
        </w:rPr>
        <w:t>层，地下2层，整幢建筑面积2</w:t>
      </w:r>
      <w:r w:rsidRPr="007B3BF2">
        <w:rPr>
          <w:rFonts w:ascii="仿宋" w:eastAsia="仿宋" w:hAnsi="仿宋"/>
          <w:spacing w:val="-12"/>
          <w:sz w:val="28"/>
          <w:szCs w:val="28"/>
        </w:rPr>
        <w:t>7710.76</w:t>
      </w:r>
      <w:r w:rsidRPr="007B3BF2">
        <w:rPr>
          <w:rFonts w:ascii="仿宋" w:eastAsia="仿宋" w:hAnsi="仿宋" w:hint="eastAsia"/>
          <w:spacing w:val="-12"/>
          <w:sz w:val="28"/>
          <w:szCs w:val="28"/>
        </w:rPr>
        <w:t>㎡，委估</w:t>
      </w:r>
      <w:r w:rsidR="00772DC2">
        <w:rPr>
          <w:rFonts w:ascii="仿宋" w:eastAsia="仿宋" w:hAnsi="仿宋" w:hint="eastAsia"/>
          <w:spacing w:val="-12"/>
          <w:sz w:val="28"/>
          <w:szCs w:val="28"/>
        </w:rPr>
        <w:t>808房</w:t>
      </w:r>
      <w:r w:rsidRPr="007B3BF2">
        <w:rPr>
          <w:rFonts w:ascii="仿宋" w:eastAsia="仿宋" w:hAnsi="仿宋" w:hint="eastAsia"/>
          <w:spacing w:val="-12"/>
          <w:sz w:val="28"/>
          <w:szCs w:val="28"/>
        </w:rPr>
        <w:t>建筑面积</w:t>
      </w:r>
      <w:r w:rsidR="00772DC2">
        <w:rPr>
          <w:rFonts w:ascii="仿宋" w:eastAsia="仿宋" w:hAnsi="仿宋" w:hint="eastAsia"/>
          <w:spacing w:val="-12"/>
          <w:sz w:val="28"/>
          <w:szCs w:val="28"/>
        </w:rPr>
        <w:t>106.76</w:t>
      </w:r>
      <w:r w:rsidRPr="007B3BF2">
        <w:rPr>
          <w:rFonts w:ascii="仿宋" w:eastAsia="仿宋" w:hAnsi="仿宋" w:hint="eastAsia"/>
          <w:spacing w:val="-12"/>
          <w:sz w:val="28"/>
          <w:szCs w:val="28"/>
        </w:rPr>
        <w:t>㎡。</w:t>
      </w:r>
    </w:p>
    <w:p w:rsidR="00B30C4A" w:rsidRPr="007B3BF2" w:rsidRDefault="00B30C4A" w:rsidP="007B62B6">
      <w:pPr>
        <w:spacing w:line="440" w:lineRule="exact"/>
        <w:ind w:firstLine="560"/>
        <w:rPr>
          <w:rFonts w:ascii="仿宋" w:eastAsia="仿宋" w:hAnsi="仿宋"/>
          <w:spacing w:val="-12"/>
          <w:sz w:val="28"/>
          <w:szCs w:val="28"/>
        </w:rPr>
      </w:pPr>
    </w:p>
    <w:p w:rsidR="00381501" w:rsidRPr="005D71DC" w:rsidRDefault="00381501" w:rsidP="00381501">
      <w:pPr>
        <w:widowControl/>
        <w:tabs>
          <w:tab w:val="left" w:pos="840"/>
          <w:tab w:val="left" w:pos="945"/>
        </w:tabs>
        <w:spacing w:line="440" w:lineRule="exact"/>
        <w:ind w:left="560"/>
        <w:rPr>
          <w:rFonts w:ascii="仿宋" w:eastAsia="仿宋" w:hAnsi="仿宋"/>
          <w:sz w:val="28"/>
          <w:szCs w:val="28"/>
        </w:rPr>
      </w:pPr>
      <w:r w:rsidRPr="005D71DC">
        <w:rPr>
          <w:rFonts w:ascii="仿宋" w:eastAsia="仿宋" w:hAnsi="仿宋" w:hint="eastAsia"/>
          <w:sz w:val="28"/>
          <w:szCs w:val="28"/>
        </w:rPr>
        <w:lastRenderedPageBreak/>
        <w:t>⑴建筑物状况</w:t>
      </w:r>
    </w:p>
    <w:p w:rsidR="00381501" w:rsidRDefault="00381501" w:rsidP="00381501">
      <w:pPr>
        <w:spacing w:line="440" w:lineRule="exact"/>
        <w:ind w:firstLine="560"/>
        <w:rPr>
          <w:rFonts w:ascii="仿宋" w:eastAsia="仿宋" w:hAnsi="仿宋"/>
          <w:sz w:val="24"/>
          <w:szCs w:val="24"/>
        </w:rPr>
      </w:pPr>
      <w:r>
        <w:rPr>
          <w:rFonts w:ascii="仿宋" w:eastAsia="仿宋" w:hAnsi="仿宋" w:hint="eastAsia"/>
          <w:sz w:val="24"/>
          <w:szCs w:val="24"/>
        </w:rPr>
        <w:t>①公共部分：</w:t>
      </w:r>
    </w:p>
    <w:tbl>
      <w:tblPr>
        <w:tblW w:w="8931"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2457"/>
        <w:gridCol w:w="1459"/>
        <w:gridCol w:w="2552"/>
        <w:gridCol w:w="2463"/>
      </w:tblGrid>
      <w:tr w:rsidR="00381501" w:rsidTr="00381501">
        <w:trPr>
          <w:trHeight w:val="340"/>
          <w:jc w:val="center"/>
        </w:trPr>
        <w:tc>
          <w:tcPr>
            <w:tcW w:w="2457" w:type="dxa"/>
            <w:tcBorders>
              <w:top w:val="single" w:sz="8" w:space="0" w:color="auto"/>
            </w:tcBorders>
            <w:vAlign w:val="center"/>
          </w:tcPr>
          <w:p w:rsidR="00381501" w:rsidRDefault="00381501" w:rsidP="00381501">
            <w:pPr>
              <w:widowControl/>
              <w:spacing w:line="440" w:lineRule="exact"/>
              <w:ind w:rightChars="-48" w:right="-101"/>
              <w:jc w:val="center"/>
              <w:rPr>
                <w:rFonts w:ascii="仿宋" w:eastAsia="仿宋" w:hAnsi="仿宋" w:cs="宋体"/>
                <w:kern w:val="0"/>
                <w:sz w:val="24"/>
                <w:szCs w:val="24"/>
              </w:rPr>
            </w:pPr>
            <w:r>
              <w:rPr>
                <w:rFonts w:ascii="仿宋" w:eastAsia="仿宋" w:hAnsi="仿宋" w:cs="宋体" w:hint="eastAsia"/>
                <w:kern w:val="0"/>
                <w:sz w:val="24"/>
                <w:szCs w:val="24"/>
              </w:rPr>
              <w:t>建筑结构</w:t>
            </w:r>
          </w:p>
        </w:tc>
        <w:tc>
          <w:tcPr>
            <w:tcW w:w="1459" w:type="dxa"/>
            <w:tcBorders>
              <w:top w:val="single" w:sz="8" w:space="0" w:color="auto"/>
            </w:tcBorders>
            <w:vAlign w:val="center"/>
          </w:tcPr>
          <w:p w:rsidR="00381501" w:rsidRDefault="00381501" w:rsidP="00381501">
            <w:pPr>
              <w:widowControl/>
              <w:spacing w:line="440" w:lineRule="exact"/>
              <w:ind w:rightChars="-48" w:right="-101" w:firstLineChars="171" w:firstLine="410"/>
              <w:rPr>
                <w:rFonts w:ascii="仿宋" w:eastAsia="仿宋" w:hAnsi="仿宋" w:cs="宋体"/>
                <w:kern w:val="0"/>
                <w:sz w:val="24"/>
                <w:szCs w:val="24"/>
              </w:rPr>
            </w:pPr>
            <w:r>
              <w:rPr>
                <w:rFonts w:ascii="仿宋" w:eastAsia="仿宋" w:hAnsi="仿宋" w:cs="宋体" w:hint="eastAsia"/>
                <w:kern w:val="0"/>
                <w:sz w:val="24"/>
                <w:szCs w:val="24"/>
              </w:rPr>
              <w:t>钢混</w:t>
            </w:r>
          </w:p>
        </w:tc>
        <w:tc>
          <w:tcPr>
            <w:tcW w:w="2552" w:type="dxa"/>
            <w:tcBorders>
              <w:top w:val="single" w:sz="8" w:space="0" w:color="auto"/>
            </w:tcBorders>
            <w:vAlign w:val="center"/>
          </w:tcPr>
          <w:p w:rsidR="00381501" w:rsidRDefault="00381501" w:rsidP="00381501">
            <w:pPr>
              <w:widowControl/>
              <w:spacing w:line="440" w:lineRule="exact"/>
              <w:ind w:rightChars="-48" w:right="-101" w:firstLineChars="71" w:firstLine="170"/>
              <w:rPr>
                <w:rFonts w:ascii="仿宋" w:eastAsia="仿宋" w:hAnsi="仿宋" w:cs="宋体"/>
                <w:kern w:val="0"/>
                <w:sz w:val="24"/>
                <w:szCs w:val="24"/>
              </w:rPr>
            </w:pPr>
            <w:r>
              <w:rPr>
                <w:rFonts w:ascii="仿宋" w:eastAsia="仿宋" w:hAnsi="仿宋" w:cs="宋体" w:hint="eastAsia"/>
                <w:kern w:val="0"/>
                <w:sz w:val="24"/>
                <w:szCs w:val="24"/>
              </w:rPr>
              <w:t>建筑类型/</w:t>
            </w:r>
            <w:r>
              <w:rPr>
                <w:rFonts w:ascii="仿宋" w:eastAsia="仿宋" w:hAnsi="仿宋" w:cs="宋体"/>
                <w:kern w:val="0"/>
                <w:sz w:val="24"/>
                <w:szCs w:val="24"/>
              </w:rPr>
              <w:t>建筑功能</w:t>
            </w:r>
          </w:p>
        </w:tc>
        <w:tc>
          <w:tcPr>
            <w:tcW w:w="2463" w:type="dxa"/>
            <w:tcBorders>
              <w:top w:val="single" w:sz="8" w:space="0" w:color="auto"/>
            </w:tcBorders>
            <w:vAlign w:val="center"/>
          </w:tcPr>
          <w:p w:rsidR="00381501" w:rsidRDefault="00381501" w:rsidP="007B62B6">
            <w:pPr>
              <w:widowControl/>
              <w:spacing w:line="440" w:lineRule="exact"/>
              <w:ind w:leftChars="-37" w:left="-78" w:rightChars="-48" w:right="-101"/>
              <w:rPr>
                <w:rFonts w:ascii="仿宋" w:eastAsia="仿宋" w:hAnsi="仿宋" w:cs="宋体"/>
                <w:kern w:val="0"/>
                <w:sz w:val="24"/>
                <w:szCs w:val="24"/>
              </w:rPr>
            </w:pPr>
            <w:r>
              <w:rPr>
                <w:rFonts w:ascii="仿宋" w:eastAsia="仿宋" w:hAnsi="仿宋" w:cs="宋体" w:hint="eastAsia"/>
                <w:kern w:val="0"/>
                <w:sz w:val="24"/>
                <w:szCs w:val="24"/>
              </w:rPr>
              <w:t>高层/商业、公寓、办公</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sz w:val="24"/>
                <w:szCs w:val="24"/>
              </w:rPr>
            </w:pPr>
            <w:r>
              <w:rPr>
                <w:rFonts w:ascii="仿宋" w:eastAsia="仿宋" w:hAnsi="仿宋" w:cs="宋体" w:hint="eastAsia"/>
                <w:kern w:val="0"/>
                <w:sz w:val="24"/>
                <w:szCs w:val="24"/>
              </w:rPr>
              <w:t>外观</w:t>
            </w:r>
          </w:p>
        </w:tc>
        <w:tc>
          <w:tcPr>
            <w:tcW w:w="1459" w:type="dxa"/>
            <w:vAlign w:val="center"/>
          </w:tcPr>
          <w:p w:rsidR="00381501" w:rsidRDefault="00381501" w:rsidP="00381501">
            <w:pPr>
              <w:widowControl/>
              <w:spacing w:line="440" w:lineRule="exact"/>
              <w:ind w:rightChars="-48" w:right="-101"/>
              <w:jc w:val="center"/>
              <w:rPr>
                <w:rFonts w:ascii="仿宋" w:eastAsia="仿宋" w:hAnsi="仿宋" w:cs="宋体"/>
                <w:kern w:val="0"/>
                <w:sz w:val="24"/>
                <w:szCs w:val="24"/>
              </w:rPr>
            </w:pPr>
            <w:r>
              <w:rPr>
                <w:rFonts w:ascii="仿宋" w:eastAsia="仿宋" w:hAnsi="仿宋" w:cs="宋体" w:hint="eastAsia"/>
                <w:kern w:val="0"/>
                <w:sz w:val="24"/>
                <w:szCs w:val="24"/>
              </w:rPr>
              <w:t>良好</w:t>
            </w:r>
          </w:p>
        </w:tc>
        <w:tc>
          <w:tcPr>
            <w:tcW w:w="2552" w:type="dxa"/>
            <w:vAlign w:val="center"/>
          </w:tcPr>
          <w:p w:rsidR="00381501" w:rsidRDefault="00381501" w:rsidP="00381501">
            <w:pPr>
              <w:widowControl/>
              <w:spacing w:line="440" w:lineRule="exact"/>
              <w:jc w:val="center"/>
              <w:rPr>
                <w:rFonts w:ascii="仿宋" w:eastAsia="仿宋" w:hAnsi="仿宋"/>
                <w:sz w:val="24"/>
                <w:szCs w:val="24"/>
              </w:rPr>
            </w:pPr>
            <w:r>
              <w:rPr>
                <w:rFonts w:ascii="仿宋" w:eastAsia="仿宋" w:hAnsi="仿宋" w:hint="eastAsia"/>
                <w:sz w:val="24"/>
                <w:szCs w:val="24"/>
              </w:rPr>
              <w:t>物业管理</w:t>
            </w:r>
          </w:p>
        </w:tc>
        <w:tc>
          <w:tcPr>
            <w:tcW w:w="2463" w:type="dxa"/>
            <w:vAlign w:val="center"/>
          </w:tcPr>
          <w:p w:rsidR="00381501" w:rsidRDefault="00381501" w:rsidP="00381501">
            <w:pPr>
              <w:widowControl/>
              <w:spacing w:line="440" w:lineRule="exact"/>
              <w:ind w:leftChars="-43" w:left="-90" w:rightChars="-51" w:right="-107" w:firstLine="480"/>
              <w:rPr>
                <w:rFonts w:ascii="仿宋" w:eastAsia="仿宋" w:hAnsi="仿宋"/>
                <w:sz w:val="24"/>
                <w:szCs w:val="24"/>
              </w:rPr>
            </w:pPr>
            <w:r>
              <w:rPr>
                <w:rFonts w:ascii="仿宋" w:eastAsia="仿宋" w:hAnsi="仿宋" w:hint="eastAsia"/>
                <w:sz w:val="24"/>
                <w:szCs w:val="24"/>
              </w:rPr>
              <w:t>有物管</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hint="eastAsia"/>
                <w:sz w:val="24"/>
                <w:szCs w:val="24"/>
              </w:rPr>
              <w:t>建成时间</w:t>
            </w:r>
          </w:p>
        </w:tc>
        <w:tc>
          <w:tcPr>
            <w:tcW w:w="1459" w:type="dxa"/>
            <w:vAlign w:val="center"/>
          </w:tcPr>
          <w:p w:rsidR="00381501" w:rsidRDefault="00381501" w:rsidP="00381501">
            <w:pPr>
              <w:widowControl/>
              <w:spacing w:line="440" w:lineRule="exact"/>
              <w:ind w:leftChars="-37" w:left="-78" w:rightChars="-48" w:right="-101"/>
              <w:jc w:val="center"/>
              <w:rPr>
                <w:rFonts w:ascii="仿宋" w:eastAsia="仿宋" w:hAnsi="仿宋" w:cs="宋体"/>
                <w:kern w:val="0"/>
                <w:sz w:val="24"/>
                <w:szCs w:val="24"/>
              </w:rPr>
            </w:pPr>
            <w:r>
              <w:rPr>
                <w:rFonts w:ascii="仿宋" w:eastAsia="仿宋" w:hAnsi="仿宋" w:cs="宋体" w:hint="eastAsia"/>
                <w:kern w:val="0"/>
                <w:sz w:val="24"/>
                <w:szCs w:val="24"/>
              </w:rPr>
              <w:t>20</w:t>
            </w:r>
            <w:r>
              <w:rPr>
                <w:rFonts w:ascii="仿宋" w:eastAsia="仿宋" w:hAnsi="仿宋" w:cs="宋体"/>
                <w:kern w:val="0"/>
                <w:sz w:val="24"/>
                <w:szCs w:val="24"/>
              </w:rPr>
              <w:t>15</w:t>
            </w:r>
            <w:r>
              <w:rPr>
                <w:rFonts w:ascii="仿宋" w:eastAsia="仿宋" w:hAnsi="仿宋" w:cs="宋体" w:hint="eastAsia"/>
                <w:kern w:val="0"/>
                <w:sz w:val="24"/>
                <w:szCs w:val="24"/>
              </w:rPr>
              <w:t>年</w:t>
            </w:r>
          </w:p>
        </w:tc>
        <w:tc>
          <w:tcPr>
            <w:tcW w:w="2552" w:type="dxa"/>
            <w:vAlign w:val="center"/>
          </w:tcPr>
          <w:p w:rsidR="00381501" w:rsidRDefault="00381501" w:rsidP="00381501">
            <w:pPr>
              <w:widowControl/>
              <w:spacing w:line="440" w:lineRule="exact"/>
              <w:jc w:val="center"/>
              <w:rPr>
                <w:rFonts w:ascii="仿宋" w:eastAsia="仿宋" w:hAnsi="仿宋"/>
                <w:sz w:val="24"/>
                <w:szCs w:val="24"/>
              </w:rPr>
            </w:pPr>
            <w:r>
              <w:rPr>
                <w:rFonts w:ascii="仿宋" w:eastAsia="仿宋" w:hAnsi="仿宋" w:hint="eastAsia"/>
                <w:sz w:val="24"/>
                <w:szCs w:val="24"/>
              </w:rPr>
              <w:t>垂直通行通道</w:t>
            </w:r>
          </w:p>
        </w:tc>
        <w:tc>
          <w:tcPr>
            <w:tcW w:w="2463" w:type="dxa"/>
            <w:vAlign w:val="center"/>
          </w:tcPr>
          <w:p w:rsidR="00381501" w:rsidRDefault="00381501" w:rsidP="00381501">
            <w:pPr>
              <w:widowControl/>
              <w:spacing w:line="440" w:lineRule="exact"/>
              <w:ind w:leftChars="-43" w:left="-90" w:rightChars="-51" w:right="-107" w:firstLine="480"/>
              <w:rPr>
                <w:rFonts w:ascii="仿宋" w:eastAsia="仿宋" w:hAnsi="仿宋"/>
                <w:sz w:val="24"/>
                <w:szCs w:val="24"/>
              </w:rPr>
            </w:pPr>
            <w:r>
              <w:rPr>
                <w:rFonts w:ascii="仿宋" w:eastAsia="仿宋" w:hAnsi="仿宋" w:hint="eastAsia"/>
                <w:sz w:val="24"/>
                <w:szCs w:val="24"/>
              </w:rPr>
              <w:t>电梯、步梯</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工程质量</w:t>
            </w:r>
          </w:p>
        </w:tc>
        <w:tc>
          <w:tcPr>
            <w:tcW w:w="1459" w:type="dxa"/>
            <w:vAlign w:val="center"/>
          </w:tcPr>
          <w:p w:rsidR="00381501" w:rsidRDefault="00381501" w:rsidP="00381501">
            <w:pPr>
              <w:widowControl/>
              <w:spacing w:line="440" w:lineRule="exact"/>
              <w:ind w:rightChars="-48" w:right="-101"/>
              <w:jc w:val="center"/>
              <w:rPr>
                <w:rFonts w:ascii="仿宋" w:eastAsia="仿宋" w:hAnsi="仿宋" w:cs="宋体"/>
                <w:kern w:val="0"/>
                <w:sz w:val="24"/>
                <w:szCs w:val="24"/>
              </w:rPr>
            </w:pPr>
            <w:r>
              <w:rPr>
                <w:rFonts w:ascii="仿宋" w:eastAsia="仿宋" w:hAnsi="仿宋" w:cs="宋体" w:hint="eastAsia"/>
                <w:kern w:val="0"/>
                <w:sz w:val="24"/>
                <w:szCs w:val="24"/>
              </w:rPr>
              <w:t>完好</w:t>
            </w:r>
          </w:p>
        </w:tc>
        <w:tc>
          <w:tcPr>
            <w:tcW w:w="2552"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土地平整程度</w:t>
            </w:r>
          </w:p>
        </w:tc>
        <w:tc>
          <w:tcPr>
            <w:tcW w:w="2463" w:type="dxa"/>
            <w:vAlign w:val="center"/>
          </w:tcPr>
          <w:p w:rsidR="00381501" w:rsidRDefault="003D4225" w:rsidP="00381501">
            <w:pPr>
              <w:widowControl/>
              <w:spacing w:line="440" w:lineRule="exact"/>
              <w:ind w:leftChars="-43" w:left="-90" w:rightChars="-51" w:right="-107" w:firstLine="480"/>
              <w:rPr>
                <w:rFonts w:ascii="仿宋" w:eastAsia="仿宋" w:hAnsi="仿宋" w:cs="宋体"/>
                <w:kern w:val="0"/>
                <w:sz w:val="24"/>
                <w:szCs w:val="24"/>
              </w:rPr>
            </w:pPr>
            <w:r>
              <w:rPr>
                <w:rFonts w:ascii="仿宋" w:eastAsia="仿宋" w:hAnsi="仿宋" w:cs="宋体" w:hint="eastAsia"/>
                <w:kern w:val="0"/>
                <w:sz w:val="24"/>
                <w:szCs w:val="24"/>
              </w:rPr>
              <w:t>平整</w:t>
            </w:r>
          </w:p>
        </w:tc>
      </w:tr>
      <w:tr w:rsidR="00381501" w:rsidTr="00381501">
        <w:trPr>
          <w:trHeight w:val="340"/>
          <w:jc w:val="center"/>
        </w:trPr>
        <w:tc>
          <w:tcPr>
            <w:tcW w:w="2457"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附属设备及配套设施</w:t>
            </w:r>
          </w:p>
        </w:tc>
        <w:tc>
          <w:tcPr>
            <w:tcW w:w="6474" w:type="dxa"/>
            <w:gridSpan w:val="3"/>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估价对象室内水、电配套齐全。</w:t>
            </w:r>
          </w:p>
        </w:tc>
      </w:tr>
      <w:tr w:rsidR="00381501" w:rsidTr="00381501">
        <w:trPr>
          <w:trHeight w:val="340"/>
          <w:jc w:val="center"/>
        </w:trPr>
        <w:tc>
          <w:tcPr>
            <w:tcW w:w="2457" w:type="dxa"/>
            <w:tcBorders>
              <w:bottom w:val="single" w:sz="8" w:space="0" w:color="auto"/>
            </w:tcBorders>
            <w:vAlign w:val="center"/>
          </w:tcPr>
          <w:p w:rsidR="00381501" w:rsidRDefault="00381501" w:rsidP="00381501">
            <w:pPr>
              <w:widowControl/>
              <w:spacing w:line="440" w:lineRule="exact"/>
              <w:ind w:rightChars="-51" w:right="-107"/>
              <w:jc w:val="center"/>
              <w:rPr>
                <w:rFonts w:ascii="仿宋" w:eastAsia="仿宋" w:hAnsi="仿宋"/>
                <w:sz w:val="24"/>
                <w:szCs w:val="24"/>
              </w:rPr>
            </w:pPr>
            <w:r>
              <w:rPr>
                <w:rFonts w:ascii="仿宋" w:eastAsia="仿宋" w:hAnsi="仿宋" w:hint="eastAsia"/>
                <w:sz w:val="24"/>
                <w:szCs w:val="24"/>
              </w:rPr>
              <w:t>使用维护状况</w:t>
            </w:r>
          </w:p>
        </w:tc>
        <w:tc>
          <w:tcPr>
            <w:tcW w:w="6474" w:type="dxa"/>
            <w:gridSpan w:val="3"/>
            <w:tcBorders>
              <w:bottom w:val="single" w:sz="8" w:space="0" w:color="auto"/>
            </w:tcBorders>
            <w:vAlign w:val="center"/>
          </w:tcPr>
          <w:p w:rsidR="00381501" w:rsidRDefault="007B62B6" w:rsidP="00AE7CB5">
            <w:pPr>
              <w:widowControl/>
              <w:spacing w:line="440" w:lineRule="exact"/>
              <w:rPr>
                <w:rFonts w:ascii="仿宋" w:eastAsia="仿宋" w:hAnsi="仿宋"/>
                <w:sz w:val="24"/>
                <w:szCs w:val="24"/>
              </w:rPr>
            </w:pPr>
            <w:r>
              <w:rPr>
                <w:rFonts w:ascii="仿宋" w:eastAsia="仿宋" w:hAnsi="仿宋" w:cs="宋体" w:hint="eastAsia"/>
                <w:kern w:val="0"/>
                <w:sz w:val="24"/>
                <w:szCs w:val="24"/>
              </w:rPr>
              <w:t>与</w:t>
            </w:r>
            <w:r w:rsidR="00AD122C">
              <w:rPr>
                <w:rFonts w:ascii="仿宋" w:eastAsia="仿宋" w:hAnsi="仿宋" w:cs="宋体" w:hint="eastAsia"/>
                <w:kern w:val="0"/>
                <w:sz w:val="24"/>
                <w:szCs w:val="24"/>
              </w:rPr>
              <w:t>8</w:t>
            </w:r>
            <w:r w:rsidR="00AD122C">
              <w:rPr>
                <w:rFonts w:ascii="仿宋" w:eastAsia="仿宋" w:hAnsi="仿宋" w:cs="宋体"/>
                <w:kern w:val="0"/>
                <w:sz w:val="24"/>
                <w:szCs w:val="24"/>
              </w:rPr>
              <w:t>06</w:t>
            </w:r>
            <w:r w:rsidR="00AD122C">
              <w:rPr>
                <w:rFonts w:ascii="仿宋" w:eastAsia="仿宋" w:hAnsi="仿宋" w:cs="宋体" w:hint="eastAsia"/>
                <w:kern w:val="0"/>
                <w:sz w:val="24"/>
                <w:szCs w:val="24"/>
              </w:rPr>
              <w:t>、</w:t>
            </w:r>
            <w:r w:rsidR="00B33B58">
              <w:rPr>
                <w:rFonts w:ascii="仿宋" w:eastAsia="仿宋" w:hAnsi="仿宋" w:cs="宋体"/>
                <w:kern w:val="0"/>
                <w:sz w:val="24"/>
                <w:szCs w:val="24"/>
              </w:rPr>
              <w:t>80</w:t>
            </w:r>
            <w:r w:rsidR="00AE7CB5">
              <w:rPr>
                <w:rFonts w:ascii="仿宋" w:eastAsia="仿宋" w:hAnsi="仿宋" w:cs="宋体"/>
                <w:kern w:val="0"/>
                <w:sz w:val="24"/>
                <w:szCs w:val="24"/>
              </w:rPr>
              <w:t>7</w:t>
            </w:r>
            <w:r w:rsidR="00AE7CB5">
              <w:rPr>
                <w:rFonts w:ascii="仿宋" w:eastAsia="仿宋" w:hAnsi="仿宋" w:cs="宋体" w:hint="eastAsia"/>
                <w:kern w:val="0"/>
                <w:sz w:val="24"/>
                <w:szCs w:val="24"/>
              </w:rPr>
              <w:t>、8</w:t>
            </w:r>
            <w:r w:rsidR="00AE7CB5">
              <w:rPr>
                <w:rFonts w:ascii="仿宋" w:eastAsia="仿宋" w:hAnsi="仿宋" w:cs="宋体"/>
                <w:kern w:val="0"/>
                <w:sz w:val="24"/>
                <w:szCs w:val="24"/>
              </w:rPr>
              <w:t>09</w:t>
            </w:r>
            <w:r w:rsidR="00B33B58">
              <w:rPr>
                <w:rFonts w:ascii="仿宋" w:eastAsia="仿宋" w:hAnsi="仿宋" w:cs="宋体"/>
                <w:kern w:val="0"/>
                <w:sz w:val="24"/>
                <w:szCs w:val="24"/>
              </w:rPr>
              <w:t>-812</w:t>
            </w:r>
            <w:r>
              <w:rPr>
                <w:rFonts w:ascii="仿宋" w:eastAsia="仿宋" w:hAnsi="仿宋" w:cs="宋体" w:hint="eastAsia"/>
                <w:kern w:val="0"/>
                <w:sz w:val="24"/>
                <w:szCs w:val="24"/>
              </w:rPr>
              <w:t>房</w:t>
            </w:r>
            <w:r w:rsidR="005431E6">
              <w:rPr>
                <w:rFonts w:ascii="仿宋" w:eastAsia="仿宋" w:hAnsi="仿宋" w:cs="宋体" w:hint="eastAsia"/>
                <w:kern w:val="0"/>
                <w:sz w:val="24"/>
                <w:szCs w:val="24"/>
              </w:rPr>
              <w:t>打通一起使用</w:t>
            </w:r>
            <w:r>
              <w:rPr>
                <w:rFonts w:ascii="仿宋" w:eastAsia="仿宋" w:hAnsi="仿宋" w:cs="宋体" w:hint="eastAsia"/>
                <w:kern w:val="0"/>
                <w:sz w:val="24"/>
                <w:szCs w:val="24"/>
              </w:rPr>
              <w:t>，现状</w:t>
            </w:r>
            <w:r w:rsidR="005431E6">
              <w:rPr>
                <w:rFonts w:ascii="仿宋" w:eastAsia="仿宋" w:hAnsi="仿宋" w:cs="宋体" w:hint="eastAsia"/>
                <w:kern w:val="0"/>
                <w:sz w:val="24"/>
                <w:szCs w:val="24"/>
              </w:rPr>
              <w:t>为</w:t>
            </w:r>
            <w:r w:rsidR="00B33B58" w:rsidRPr="00AD122C">
              <w:rPr>
                <w:rFonts w:ascii="仿宋" w:eastAsia="仿宋" w:hAnsi="仿宋" w:cs="宋体" w:hint="eastAsia"/>
                <w:kern w:val="0"/>
                <w:sz w:val="24"/>
                <w:szCs w:val="24"/>
              </w:rPr>
              <w:t>中</w:t>
            </w:r>
            <w:r w:rsidR="00B33B58" w:rsidRPr="00B33B58">
              <w:rPr>
                <w:rFonts w:ascii="仿宋" w:eastAsia="仿宋" w:hAnsi="仿宋" w:cs="宋体" w:hint="eastAsia"/>
                <w:kern w:val="0"/>
                <w:sz w:val="24"/>
                <w:szCs w:val="24"/>
              </w:rPr>
              <w:t>怡集团办公室</w:t>
            </w:r>
            <w:r>
              <w:rPr>
                <w:rFonts w:ascii="仿宋" w:eastAsia="仿宋" w:hAnsi="仿宋" w:cs="宋体" w:hint="eastAsia"/>
                <w:kern w:val="0"/>
                <w:sz w:val="24"/>
                <w:szCs w:val="24"/>
              </w:rPr>
              <w:t>，</w:t>
            </w:r>
            <w:r w:rsidR="00381501">
              <w:rPr>
                <w:rFonts w:ascii="仿宋" w:eastAsia="仿宋" w:hAnsi="仿宋" w:cs="宋体" w:hint="eastAsia"/>
                <w:kern w:val="0"/>
                <w:sz w:val="24"/>
                <w:szCs w:val="24"/>
              </w:rPr>
              <w:t>维护保养情况良好，为完好</w:t>
            </w:r>
            <w:r w:rsidR="00381501">
              <w:rPr>
                <w:rFonts w:ascii="仿宋" w:eastAsia="仿宋" w:hAnsi="仿宋" w:cs="宋体"/>
                <w:kern w:val="0"/>
                <w:sz w:val="24"/>
                <w:szCs w:val="24"/>
              </w:rPr>
              <w:t>房</w:t>
            </w:r>
            <w:r w:rsidR="00381501">
              <w:rPr>
                <w:rFonts w:ascii="仿宋" w:eastAsia="仿宋" w:hAnsi="仿宋" w:cs="宋体" w:hint="eastAsia"/>
                <w:kern w:val="0"/>
                <w:sz w:val="24"/>
                <w:szCs w:val="24"/>
              </w:rPr>
              <w:t>，房屋能够正常使用</w:t>
            </w:r>
          </w:p>
        </w:tc>
      </w:tr>
    </w:tbl>
    <w:p w:rsidR="00381501" w:rsidRDefault="00381501" w:rsidP="00381501">
      <w:pPr>
        <w:tabs>
          <w:tab w:val="left" w:pos="420"/>
        </w:tabs>
        <w:spacing w:line="440" w:lineRule="exact"/>
        <w:ind w:firstLine="560"/>
        <w:rPr>
          <w:rFonts w:ascii="仿宋" w:eastAsia="仿宋" w:hAnsi="仿宋"/>
          <w:sz w:val="24"/>
          <w:szCs w:val="24"/>
        </w:rPr>
      </w:pPr>
      <w:r>
        <w:rPr>
          <w:rFonts w:ascii="仿宋" w:eastAsia="仿宋" w:hAnsi="仿宋" w:hint="eastAsia"/>
          <w:sz w:val="24"/>
          <w:szCs w:val="24"/>
        </w:rPr>
        <w:t>②户内部分：</w:t>
      </w:r>
    </w:p>
    <w:tbl>
      <w:tblPr>
        <w:tblW w:w="8647" w:type="dxa"/>
        <w:jc w:val="center"/>
        <w:tblBorders>
          <w:top w:val="single" w:sz="8" w:space="0" w:color="auto"/>
          <w:bottom w:val="single" w:sz="8" w:space="0" w:color="auto"/>
          <w:insideH w:val="single" w:sz="2" w:space="0" w:color="auto"/>
          <w:insideV w:val="single" w:sz="2" w:space="0" w:color="auto"/>
        </w:tblBorders>
        <w:tblLayout w:type="fixed"/>
        <w:tblLook w:val="04A0"/>
      </w:tblPr>
      <w:tblGrid>
        <w:gridCol w:w="2048"/>
        <w:gridCol w:w="1780"/>
        <w:gridCol w:w="1134"/>
        <w:gridCol w:w="283"/>
        <w:gridCol w:w="1134"/>
        <w:gridCol w:w="2268"/>
      </w:tblGrid>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房屋登记用途</w:t>
            </w:r>
          </w:p>
        </w:tc>
        <w:tc>
          <w:tcPr>
            <w:tcW w:w="2914" w:type="dxa"/>
            <w:gridSpan w:val="2"/>
            <w:vAlign w:val="center"/>
          </w:tcPr>
          <w:p w:rsidR="00381501" w:rsidRDefault="00967892" w:rsidP="00381501">
            <w:pPr>
              <w:widowControl/>
              <w:spacing w:line="440" w:lineRule="exact"/>
              <w:ind w:leftChars="-27" w:left="-57" w:rightChars="-51" w:right="-107"/>
              <w:jc w:val="center"/>
              <w:rPr>
                <w:rFonts w:ascii="仿宋" w:eastAsia="仿宋" w:hAnsi="仿宋" w:cs="宋体"/>
                <w:kern w:val="0"/>
                <w:sz w:val="24"/>
                <w:szCs w:val="24"/>
              </w:rPr>
            </w:pPr>
            <w:r>
              <w:rPr>
                <w:rFonts w:ascii="仿宋" w:eastAsia="仿宋" w:hAnsi="仿宋" w:cs="宋体" w:hint="eastAsia"/>
                <w:kern w:val="0"/>
                <w:sz w:val="24"/>
                <w:szCs w:val="24"/>
              </w:rPr>
              <w:t>成套住宅</w:t>
            </w:r>
          </w:p>
        </w:tc>
        <w:tc>
          <w:tcPr>
            <w:tcW w:w="1417" w:type="dxa"/>
            <w:gridSpan w:val="2"/>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实际用途</w:t>
            </w:r>
          </w:p>
        </w:tc>
        <w:tc>
          <w:tcPr>
            <w:tcW w:w="2268" w:type="dxa"/>
            <w:vAlign w:val="center"/>
          </w:tcPr>
          <w:p w:rsidR="00381501" w:rsidRDefault="00967892" w:rsidP="00381501">
            <w:pPr>
              <w:widowControl/>
              <w:spacing w:line="440" w:lineRule="exact"/>
              <w:ind w:rightChars="-51" w:right="-107"/>
              <w:jc w:val="center"/>
              <w:rPr>
                <w:rFonts w:ascii="仿宋" w:eastAsia="仿宋" w:hAnsi="仿宋" w:cs="宋体"/>
                <w:kern w:val="0"/>
                <w:sz w:val="24"/>
                <w:szCs w:val="24"/>
              </w:rPr>
            </w:pPr>
            <w:r>
              <w:rPr>
                <w:rFonts w:ascii="仿宋" w:eastAsia="仿宋" w:hAnsi="仿宋" w:cs="宋体" w:hint="eastAsia"/>
                <w:kern w:val="0"/>
                <w:sz w:val="24"/>
                <w:szCs w:val="24"/>
              </w:rPr>
              <w:t>办公</w:t>
            </w:r>
          </w:p>
        </w:tc>
      </w:tr>
      <w:tr w:rsidR="00381501" w:rsidTr="00877415">
        <w:trPr>
          <w:trHeight w:val="340"/>
          <w:jc w:val="center"/>
        </w:trPr>
        <w:tc>
          <w:tcPr>
            <w:tcW w:w="2048" w:type="dxa"/>
            <w:vAlign w:val="center"/>
          </w:tcPr>
          <w:p w:rsidR="00381501" w:rsidRDefault="00381501" w:rsidP="00381501">
            <w:pPr>
              <w:widowControl/>
              <w:spacing w:line="440" w:lineRule="exact"/>
              <w:ind w:leftChars="-48" w:left="-101" w:rightChars="-51" w:right="-107"/>
              <w:jc w:val="center"/>
              <w:rPr>
                <w:rFonts w:ascii="仿宋" w:eastAsia="仿宋" w:hAnsi="仿宋"/>
                <w:sz w:val="24"/>
                <w:szCs w:val="24"/>
              </w:rPr>
            </w:pPr>
            <w:r>
              <w:rPr>
                <w:rFonts w:ascii="仿宋" w:eastAsia="仿宋" w:hAnsi="仿宋" w:hint="eastAsia"/>
                <w:sz w:val="24"/>
                <w:szCs w:val="24"/>
              </w:rPr>
              <w:t>所在楼层／总层数</w:t>
            </w:r>
          </w:p>
        </w:tc>
        <w:tc>
          <w:tcPr>
            <w:tcW w:w="2914" w:type="dxa"/>
            <w:gridSpan w:val="2"/>
            <w:vAlign w:val="center"/>
          </w:tcPr>
          <w:p w:rsidR="00381501" w:rsidRDefault="00381501" w:rsidP="00B33B58">
            <w:pPr>
              <w:widowControl/>
              <w:spacing w:line="440" w:lineRule="exact"/>
              <w:jc w:val="center"/>
              <w:rPr>
                <w:rFonts w:ascii="仿宋" w:eastAsia="仿宋" w:hAnsi="仿宋"/>
                <w:sz w:val="24"/>
                <w:szCs w:val="24"/>
              </w:rPr>
            </w:pPr>
            <w:r>
              <w:rPr>
                <w:rFonts w:ascii="仿宋" w:eastAsia="仿宋" w:hAnsi="仿宋" w:cs="宋体" w:hint="eastAsia"/>
                <w:kern w:val="0"/>
                <w:sz w:val="24"/>
                <w:szCs w:val="24"/>
              </w:rPr>
              <w:t>地上</w:t>
            </w:r>
            <w:r w:rsidR="0030250B">
              <w:rPr>
                <w:rFonts w:ascii="仿宋" w:eastAsia="仿宋" w:hAnsi="仿宋" w:cs="宋体" w:hint="eastAsia"/>
                <w:kern w:val="0"/>
                <w:sz w:val="24"/>
                <w:szCs w:val="24"/>
              </w:rPr>
              <w:t>8</w:t>
            </w:r>
            <w:r>
              <w:rPr>
                <w:rFonts w:ascii="仿宋" w:eastAsia="仿宋" w:hAnsi="仿宋" w:hint="eastAsia"/>
                <w:sz w:val="24"/>
                <w:szCs w:val="24"/>
              </w:rPr>
              <w:t>层／</w:t>
            </w:r>
            <w:r>
              <w:rPr>
                <w:rFonts w:ascii="仿宋" w:eastAsia="仿宋" w:hAnsi="仿宋" w:cs="宋体"/>
                <w:kern w:val="0"/>
                <w:sz w:val="24"/>
                <w:szCs w:val="24"/>
              </w:rPr>
              <w:t>3</w:t>
            </w:r>
            <w:r w:rsidR="00B33B58">
              <w:rPr>
                <w:rFonts w:ascii="仿宋" w:eastAsia="仿宋" w:hAnsi="仿宋" w:cs="宋体"/>
                <w:kern w:val="0"/>
                <w:sz w:val="24"/>
                <w:szCs w:val="24"/>
              </w:rPr>
              <w:t>1</w:t>
            </w:r>
            <w:r>
              <w:rPr>
                <w:rFonts w:ascii="仿宋" w:eastAsia="仿宋" w:hAnsi="仿宋" w:hint="eastAsia"/>
                <w:sz w:val="24"/>
                <w:szCs w:val="24"/>
              </w:rPr>
              <w:t>层</w:t>
            </w:r>
            <w:r w:rsidR="00B33B58">
              <w:rPr>
                <w:rFonts w:ascii="仿宋" w:eastAsia="仿宋" w:hAnsi="仿宋" w:hint="eastAsia"/>
                <w:sz w:val="24"/>
                <w:szCs w:val="24"/>
              </w:rPr>
              <w:t>(地上)</w:t>
            </w:r>
          </w:p>
        </w:tc>
        <w:tc>
          <w:tcPr>
            <w:tcW w:w="1417" w:type="dxa"/>
            <w:gridSpan w:val="2"/>
            <w:vAlign w:val="center"/>
          </w:tcPr>
          <w:p w:rsidR="00381501" w:rsidRDefault="00381501" w:rsidP="00381501">
            <w:pPr>
              <w:widowControl/>
              <w:spacing w:line="440" w:lineRule="exact"/>
              <w:ind w:rightChars="-51" w:right="-107"/>
              <w:rPr>
                <w:rFonts w:ascii="仿宋" w:eastAsia="仿宋" w:hAnsi="仿宋" w:cs="宋体"/>
                <w:kern w:val="0"/>
                <w:sz w:val="24"/>
                <w:szCs w:val="24"/>
              </w:rPr>
            </w:pPr>
            <w:r>
              <w:rPr>
                <w:rFonts w:ascii="仿宋" w:eastAsia="仿宋" w:hAnsi="仿宋" w:cs="宋体" w:hint="eastAsia"/>
                <w:kern w:val="0"/>
                <w:sz w:val="24"/>
                <w:szCs w:val="24"/>
              </w:rPr>
              <w:t>使用状况</w:t>
            </w:r>
          </w:p>
        </w:tc>
        <w:tc>
          <w:tcPr>
            <w:tcW w:w="2268" w:type="dxa"/>
            <w:vAlign w:val="center"/>
          </w:tcPr>
          <w:p w:rsidR="00381501" w:rsidRDefault="00967892" w:rsidP="00381501">
            <w:pPr>
              <w:pStyle w:val="13"/>
              <w:spacing w:after="0" w:line="320" w:lineRule="exact"/>
              <w:rPr>
                <w:rFonts w:ascii="仿宋" w:eastAsia="仿宋" w:hAnsi="仿宋" w:cs="宋体"/>
                <w:kern w:val="0"/>
                <w:sz w:val="24"/>
                <w:szCs w:val="24"/>
              </w:rPr>
            </w:pPr>
            <w:r>
              <w:rPr>
                <w:rFonts w:ascii="仿宋" w:eastAsia="仿宋" w:hAnsi="仿宋" w:cs="宋体" w:hint="eastAsia"/>
                <w:kern w:val="0"/>
                <w:sz w:val="24"/>
                <w:szCs w:val="24"/>
              </w:rPr>
              <w:t>出租</w:t>
            </w:r>
          </w:p>
        </w:tc>
      </w:tr>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日照通风采光</w:t>
            </w:r>
          </w:p>
        </w:tc>
        <w:tc>
          <w:tcPr>
            <w:tcW w:w="2914" w:type="dxa"/>
            <w:gridSpan w:val="2"/>
            <w:vAlign w:val="center"/>
          </w:tcPr>
          <w:p w:rsidR="00381501" w:rsidRDefault="00381501" w:rsidP="00381501">
            <w:pPr>
              <w:widowControl/>
              <w:spacing w:line="440" w:lineRule="exact"/>
              <w:ind w:firstLine="480"/>
              <w:rPr>
                <w:rFonts w:ascii="仿宋" w:eastAsia="仿宋" w:hAnsi="仿宋" w:cs="宋体"/>
                <w:kern w:val="0"/>
                <w:sz w:val="24"/>
                <w:szCs w:val="24"/>
              </w:rPr>
            </w:pPr>
            <w:r>
              <w:rPr>
                <w:rFonts w:ascii="仿宋" w:eastAsia="仿宋" w:hAnsi="仿宋" w:cs="宋体" w:hint="eastAsia"/>
                <w:kern w:val="0"/>
                <w:sz w:val="24"/>
                <w:szCs w:val="24"/>
              </w:rPr>
              <w:t>良</w:t>
            </w:r>
            <w:r>
              <w:rPr>
                <w:rFonts w:ascii="仿宋" w:eastAsia="仿宋" w:hAnsi="仿宋" w:cs="宋体"/>
                <w:kern w:val="0"/>
                <w:sz w:val="24"/>
                <w:szCs w:val="24"/>
              </w:rPr>
              <w:t>好</w:t>
            </w:r>
          </w:p>
        </w:tc>
        <w:tc>
          <w:tcPr>
            <w:tcW w:w="1417" w:type="dxa"/>
            <w:gridSpan w:val="2"/>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公摊面积</w:t>
            </w:r>
          </w:p>
        </w:tc>
        <w:tc>
          <w:tcPr>
            <w:tcW w:w="226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kern w:val="0"/>
                <w:sz w:val="24"/>
                <w:szCs w:val="24"/>
              </w:rPr>
              <w:t>/</w:t>
            </w:r>
          </w:p>
        </w:tc>
      </w:tr>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层高</w:t>
            </w:r>
          </w:p>
        </w:tc>
        <w:tc>
          <w:tcPr>
            <w:tcW w:w="6599" w:type="dxa"/>
            <w:gridSpan w:val="5"/>
            <w:vAlign w:val="center"/>
          </w:tcPr>
          <w:p w:rsidR="00381501" w:rsidRDefault="00381501" w:rsidP="00B33B58">
            <w:pPr>
              <w:widowControl/>
              <w:spacing w:line="440" w:lineRule="exact"/>
              <w:ind w:firstLine="480"/>
              <w:jc w:val="center"/>
              <w:rPr>
                <w:rFonts w:ascii="仿宋" w:eastAsia="仿宋" w:hAnsi="仿宋" w:cs="宋体"/>
                <w:kern w:val="0"/>
                <w:sz w:val="24"/>
                <w:szCs w:val="24"/>
              </w:rPr>
            </w:pPr>
            <w:r>
              <w:rPr>
                <w:rFonts w:ascii="仿宋" w:eastAsia="仿宋" w:hAnsi="仿宋" w:cs="宋体" w:hint="eastAsia"/>
                <w:kern w:val="0"/>
                <w:sz w:val="24"/>
                <w:szCs w:val="24"/>
              </w:rPr>
              <w:t>约</w:t>
            </w:r>
            <w:r>
              <w:rPr>
                <w:rFonts w:ascii="仿宋" w:eastAsia="仿宋" w:hAnsi="仿宋" w:cs="宋体"/>
                <w:kern w:val="0"/>
                <w:sz w:val="24"/>
                <w:szCs w:val="24"/>
              </w:rPr>
              <w:t>3</w:t>
            </w:r>
            <w:r w:rsidR="00B33B58">
              <w:rPr>
                <w:rFonts w:ascii="仿宋" w:eastAsia="仿宋" w:hAnsi="仿宋" w:cs="宋体"/>
                <w:kern w:val="0"/>
                <w:sz w:val="24"/>
                <w:szCs w:val="24"/>
              </w:rPr>
              <w:t>.0</w:t>
            </w:r>
            <w:r>
              <w:rPr>
                <w:rFonts w:ascii="仿宋" w:eastAsia="仿宋" w:hAnsi="仿宋" w:cs="宋体" w:hint="eastAsia"/>
                <w:kern w:val="0"/>
                <w:sz w:val="24"/>
                <w:szCs w:val="24"/>
              </w:rPr>
              <w:t>m</w:t>
            </w:r>
          </w:p>
        </w:tc>
      </w:tr>
      <w:tr w:rsidR="00381501" w:rsidTr="00877415">
        <w:trPr>
          <w:trHeight w:val="340"/>
          <w:jc w:val="center"/>
        </w:trPr>
        <w:tc>
          <w:tcPr>
            <w:tcW w:w="2048" w:type="dxa"/>
            <w:vAlign w:val="center"/>
          </w:tcPr>
          <w:p w:rsidR="00381501" w:rsidRDefault="00381501" w:rsidP="00381501">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建筑面积</w:t>
            </w:r>
          </w:p>
        </w:tc>
        <w:tc>
          <w:tcPr>
            <w:tcW w:w="1780" w:type="dxa"/>
            <w:vAlign w:val="center"/>
          </w:tcPr>
          <w:p w:rsidR="00381501" w:rsidRDefault="00772DC2" w:rsidP="000A5029">
            <w:pPr>
              <w:pStyle w:val="13"/>
              <w:spacing w:after="0" w:line="320" w:lineRule="exact"/>
              <w:rPr>
                <w:rFonts w:ascii="仿宋" w:eastAsia="仿宋" w:hAnsi="仿宋" w:cs="宋体"/>
                <w:kern w:val="0"/>
                <w:sz w:val="24"/>
                <w:szCs w:val="24"/>
              </w:rPr>
            </w:pPr>
            <w:r>
              <w:rPr>
                <w:rFonts w:ascii="仿宋" w:eastAsia="仿宋" w:hAnsi="仿宋"/>
                <w:sz w:val="24"/>
                <w:szCs w:val="24"/>
              </w:rPr>
              <w:t>106.76</w:t>
            </w:r>
            <w:r w:rsidR="00381501" w:rsidRPr="003D3A2B">
              <w:rPr>
                <w:rFonts w:ascii="仿宋" w:eastAsia="仿宋" w:hAnsi="仿宋" w:hint="eastAsia"/>
                <w:sz w:val="24"/>
                <w:szCs w:val="24"/>
              </w:rPr>
              <w:t>㎡</w:t>
            </w:r>
          </w:p>
        </w:tc>
        <w:tc>
          <w:tcPr>
            <w:tcW w:w="1417" w:type="dxa"/>
            <w:gridSpan w:val="2"/>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空间布局</w:t>
            </w:r>
          </w:p>
        </w:tc>
        <w:tc>
          <w:tcPr>
            <w:tcW w:w="3402" w:type="dxa"/>
            <w:gridSpan w:val="2"/>
            <w:vAlign w:val="center"/>
          </w:tcPr>
          <w:p w:rsidR="00381501" w:rsidRDefault="00381501" w:rsidP="00381501">
            <w:pPr>
              <w:pStyle w:val="13"/>
              <w:spacing w:after="0" w:line="320" w:lineRule="exact"/>
              <w:jc w:val="left"/>
              <w:rPr>
                <w:rFonts w:ascii="仿宋" w:eastAsia="仿宋" w:hAnsi="仿宋" w:cs="宋体"/>
                <w:kern w:val="0"/>
                <w:sz w:val="24"/>
                <w:szCs w:val="24"/>
              </w:rPr>
            </w:pPr>
            <w:r>
              <w:rPr>
                <w:rFonts w:ascii="仿宋" w:eastAsia="仿宋" w:hAnsi="仿宋" w:cs="宋体" w:hint="eastAsia"/>
                <w:kern w:val="0"/>
                <w:sz w:val="24"/>
                <w:szCs w:val="24"/>
              </w:rPr>
              <w:t>回廊式大空间，空间布局较好</w:t>
            </w:r>
          </w:p>
        </w:tc>
      </w:tr>
      <w:tr w:rsidR="00381501" w:rsidTr="00877415">
        <w:trPr>
          <w:trHeight w:val="340"/>
          <w:jc w:val="center"/>
        </w:trPr>
        <w:tc>
          <w:tcPr>
            <w:tcW w:w="2048" w:type="dxa"/>
            <w:vAlign w:val="center"/>
          </w:tcPr>
          <w:p w:rsidR="00381501" w:rsidRDefault="00381501" w:rsidP="00381501">
            <w:pPr>
              <w:widowControl/>
              <w:spacing w:line="440" w:lineRule="exact"/>
              <w:ind w:rightChars="-51" w:right="-107"/>
              <w:jc w:val="center"/>
              <w:rPr>
                <w:rFonts w:ascii="仿宋" w:eastAsia="仿宋" w:hAnsi="仿宋" w:cs="宋体"/>
                <w:kern w:val="0"/>
                <w:sz w:val="24"/>
                <w:szCs w:val="24"/>
              </w:rPr>
            </w:pPr>
            <w:r>
              <w:rPr>
                <w:rFonts w:ascii="仿宋" w:eastAsia="仿宋" w:hAnsi="仿宋" w:cs="宋体" w:hint="eastAsia"/>
                <w:kern w:val="0"/>
                <w:sz w:val="24"/>
                <w:szCs w:val="24"/>
              </w:rPr>
              <w:t>维护保养状况</w:t>
            </w:r>
          </w:p>
        </w:tc>
        <w:tc>
          <w:tcPr>
            <w:tcW w:w="6599" w:type="dxa"/>
            <w:gridSpan w:val="5"/>
            <w:vAlign w:val="center"/>
          </w:tcPr>
          <w:p w:rsidR="00381501" w:rsidRDefault="00381501" w:rsidP="00381501">
            <w:pPr>
              <w:widowControl/>
              <w:spacing w:line="440" w:lineRule="exact"/>
              <w:rPr>
                <w:rFonts w:ascii="仿宋" w:eastAsia="仿宋" w:hAnsi="仿宋" w:cs="宋体"/>
                <w:kern w:val="0"/>
                <w:sz w:val="24"/>
                <w:szCs w:val="24"/>
              </w:rPr>
            </w:pPr>
            <w:r>
              <w:rPr>
                <w:rFonts w:ascii="仿宋" w:eastAsia="仿宋" w:hAnsi="仿宋" w:cs="宋体" w:hint="eastAsia"/>
                <w:kern w:val="0"/>
                <w:sz w:val="24"/>
                <w:szCs w:val="24"/>
              </w:rPr>
              <w:t>维护保养情况良好，为完好，房屋能够正常使用</w:t>
            </w:r>
          </w:p>
        </w:tc>
      </w:tr>
      <w:tr w:rsidR="00381501" w:rsidTr="00877415">
        <w:trPr>
          <w:trHeight w:val="340"/>
          <w:jc w:val="center"/>
        </w:trPr>
        <w:tc>
          <w:tcPr>
            <w:tcW w:w="2048" w:type="dxa"/>
            <w:vAlign w:val="center"/>
          </w:tcPr>
          <w:p w:rsidR="00381501" w:rsidRDefault="00381501" w:rsidP="00381501">
            <w:pPr>
              <w:widowControl/>
              <w:spacing w:line="440" w:lineRule="exact"/>
              <w:ind w:rightChars="-51" w:right="-107"/>
              <w:jc w:val="center"/>
              <w:rPr>
                <w:rFonts w:ascii="仿宋" w:eastAsia="仿宋" w:hAnsi="仿宋" w:cs="宋体"/>
                <w:kern w:val="0"/>
                <w:sz w:val="24"/>
                <w:szCs w:val="24"/>
              </w:rPr>
            </w:pPr>
            <w:r>
              <w:rPr>
                <w:rFonts w:ascii="仿宋" w:eastAsia="仿宋" w:hAnsi="仿宋" w:cs="宋体" w:hint="eastAsia"/>
                <w:kern w:val="0"/>
                <w:sz w:val="24"/>
                <w:szCs w:val="24"/>
              </w:rPr>
              <w:t>室内装修情况</w:t>
            </w:r>
          </w:p>
        </w:tc>
        <w:tc>
          <w:tcPr>
            <w:tcW w:w="6599" w:type="dxa"/>
            <w:gridSpan w:val="5"/>
            <w:vAlign w:val="center"/>
          </w:tcPr>
          <w:p w:rsidR="00381501" w:rsidRDefault="00E66FB0" w:rsidP="00E66FB0">
            <w:pPr>
              <w:pStyle w:val="13"/>
              <w:spacing w:after="0" w:line="320" w:lineRule="exact"/>
              <w:jc w:val="left"/>
              <w:rPr>
                <w:rFonts w:ascii="仿宋" w:eastAsia="仿宋" w:hAnsi="仿宋"/>
                <w:sz w:val="24"/>
                <w:szCs w:val="24"/>
              </w:rPr>
            </w:pPr>
            <w:r>
              <w:rPr>
                <w:rFonts w:ascii="仿宋" w:eastAsia="仿宋" w:hAnsi="仿宋" w:hint="eastAsia"/>
                <w:sz w:val="24"/>
                <w:szCs w:val="24"/>
              </w:rPr>
              <w:t>外墙墙漆</w:t>
            </w:r>
            <w:r w:rsidR="00B24744" w:rsidRPr="00B24744">
              <w:rPr>
                <w:rFonts w:ascii="仿宋" w:eastAsia="仿宋" w:hAnsi="仿宋" w:hint="eastAsia"/>
                <w:sz w:val="24"/>
                <w:szCs w:val="24"/>
              </w:rPr>
              <w:t>，防盗门，室内套装门，固定玻璃窗，部分瓷砖地面</w:t>
            </w:r>
            <w:r>
              <w:rPr>
                <w:rFonts w:ascii="仿宋" w:eastAsia="仿宋" w:hAnsi="仿宋" w:hint="eastAsia"/>
                <w:sz w:val="24"/>
                <w:szCs w:val="24"/>
              </w:rPr>
              <w:t>、</w:t>
            </w:r>
            <w:r w:rsidR="00B24744" w:rsidRPr="00B24744">
              <w:rPr>
                <w:rFonts w:ascii="仿宋" w:eastAsia="仿宋" w:hAnsi="仿宋" w:hint="eastAsia"/>
                <w:sz w:val="24"/>
                <w:szCs w:val="24"/>
              </w:rPr>
              <w:t>部分木地板</w:t>
            </w:r>
            <w:r w:rsidR="00381501">
              <w:rPr>
                <w:rFonts w:ascii="仿宋" w:eastAsia="仿宋" w:hAnsi="仿宋" w:hint="eastAsia"/>
                <w:sz w:val="24"/>
                <w:szCs w:val="24"/>
              </w:rPr>
              <w:t>。</w:t>
            </w:r>
          </w:p>
        </w:tc>
      </w:tr>
    </w:tbl>
    <w:p w:rsidR="007121E5" w:rsidRDefault="00D60548" w:rsidP="007B62B6">
      <w:pPr>
        <w:spacing w:line="440" w:lineRule="exact"/>
        <w:ind w:firstLine="560"/>
        <w:rPr>
          <w:rFonts w:ascii="仿宋" w:eastAsia="仿宋" w:hAnsi="仿宋"/>
          <w:sz w:val="28"/>
          <w:szCs w:val="28"/>
        </w:rPr>
      </w:pPr>
      <w:r>
        <w:rPr>
          <w:rFonts w:ascii="仿宋" w:eastAsia="仿宋" w:hAnsi="仿宋" w:hint="eastAsia"/>
          <w:sz w:val="28"/>
          <w:szCs w:val="28"/>
        </w:rPr>
        <w:t>E</w:t>
      </w:r>
      <w:r>
        <w:rPr>
          <w:rFonts w:ascii="仿宋" w:eastAsia="仿宋" w:hAnsi="仿宋"/>
          <w:sz w:val="28"/>
          <w:szCs w:val="28"/>
        </w:rPr>
        <w:t>、</w:t>
      </w:r>
      <w:r>
        <w:rPr>
          <w:rFonts w:ascii="仿宋" w:eastAsia="仿宋" w:hAnsi="仿宋" w:hint="eastAsia"/>
          <w:sz w:val="28"/>
          <w:szCs w:val="28"/>
        </w:rPr>
        <w:t>房地产</w:t>
      </w:r>
      <w:r>
        <w:rPr>
          <w:rFonts w:ascii="仿宋" w:eastAsia="仿宋" w:hAnsi="仿宋"/>
          <w:sz w:val="28"/>
          <w:szCs w:val="28"/>
        </w:rPr>
        <w:t>权利状况：</w:t>
      </w:r>
    </w:p>
    <w:p w:rsidR="00D3755B" w:rsidRDefault="00877415" w:rsidP="007B62B6">
      <w:pPr>
        <w:spacing w:line="440" w:lineRule="exact"/>
        <w:ind w:firstLine="560"/>
        <w:rPr>
          <w:rFonts w:eastAsia="仿宋" w:hAnsi="仿宋"/>
          <w:sz w:val="28"/>
          <w:szCs w:val="28"/>
          <w:shd w:val="clear" w:color="auto" w:fill="FFFFFF"/>
        </w:rPr>
      </w:pPr>
      <w:r>
        <w:rPr>
          <w:rFonts w:ascii="仿宋" w:eastAsia="仿宋" w:hAnsi="仿宋" w:hint="eastAsia"/>
          <w:sz w:val="28"/>
          <w:szCs w:val="28"/>
        </w:rPr>
        <w:t>根据</w:t>
      </w:r>
      <w:r w:rsidR="00B30C4A">
        <w:rPr>
          <w:rFonts w:ascii="仿宋" w:eastAsia="仿宋" w:hAnsi="仿宋" w:hint="eastAsia"/>
          <w:sz w:val="28"/>
          <w:szCs w:val="28"/>
        </w:rPr>
        <w:t>估价委托人</w:t>
      </w:r>
      <w:r w:rsidR="007B62B6" w:rsidRPr="007B62B6">
        <w:rPr>
          <w:rFonts w:ascii="仿宋" w:eastAsia="仿宋" w:hAnsi="仿宋" w:hint="eastAsia"/>
          <w:sz w:val="28"/>
          <w:szCs w:val="28"/>
        </w:rPr>
        <w:t>提供</w:t>
      </w:r>
      <w:r>
        <w:rPr>
          <w:rFonts w:ascii="仿宋" w:eastAsia="仿宋" w:hAnsi="仿宋" w:hint="eastAsia"/>
          <w:sz w:val="28"/>
          <w:szCs w:val="28"/>
        </w:rPr>
        <w:t>的《不动产权证》复印件</w:t>
      </w:r>
      <w:r w:rsidR="007B62B6">
        <w:rPr>
          <w:rFonts w:eastAsia="仿宋" w:hAnsi="仿宋" w:hint="eastAsia"/>
          <w:sz w:val="28"/>
          <w:szCs w:val="28"/>
          <w:shd w:val="clear" w:color="auto" w:fill="FFFFFF"/>
        </w:rPr>
        <w:t>，具体</w:t>
      </w:r>
      <w:r>
        <w:rPr>
          <w:rFonts w:eastAsia="仿宋" w:hAnsi="仿宋" w:hint="eastAsia"/>
          <w:sz w:val="28"/>
          <w:szCs w:val="28"/>
          <w:shd w:val="clear" w:color="auto" w:fill="FFFFFF"/>
        </w:rPr>
        <w:t>信息</w:t>
      </w:r>
      <w:r w:rsidR="007B62B6">
        <w:rPr>
          <w:rFonts w:eastAsia="仿宋" w:hAnsi="仿宋" w:hint="eastAsia"/>
          <w:sz w:val="28"/>
          <w:szCs w:val="28"/>
          <w:shd w:val="clear" w:color="auto" w:fill="FFFFFF"/>
        </w:rPr>
        <w:t>如下：</w:t>
      </w:r>
    </w:p>
    <w:tbl>
      <w:tblPr>
        <w:tblW w:w="9622"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377"/>
        <w:gridCol w:w="1417"/>
        <w:gridCol w:w="993"/>
        <w:gridCol w:w="1134"/>
        <w:gridCol w:w="992"/>
        <w:gridCol w:w="1417"/>
        <w:gridCol w:w="1441"/>
      </w:tblGrid>
      <w:tr w:rsidR="00B30C4A" w:rsidTr="003720C8">
        <w:trPr>
          <w:trHeight w:val="646"/>
          <w:jc w:val="center"/>
        </w:trPr>
        <w:tc>
          <w:tcPr>
            <w:tcW w:w="851" w:type="dxa"/>
            <w:vAlign w:val="center"/>
          </w:tcPr>
          <w:p w:rsidR="00B30C4A" w:rsidRDefault="00B30C4A" w:rsidP="003720C8">
            <w:pPr>
              <w:jc w:val="center"/>
              <w:rPr>
                <w:rFonts w:ascii="仿宋" w:eastAsia="仿宋" w:hAnsi="仿宋"/>
                <w:b/>
                <w:spacing w:val="-8"/>
                <w:szCs w:val="21"/>
              </w:rPr>
            </w:pPr>
            <w:r>
              <w:rPr>
                <w:rFonts w:ascii="仿宋" w:eastAsia="仿宋" w:hAnsi="仿宋" w:hint="eastAsia"/>
                <w:b/>
                <w:spacing w:val="-8"/>
                <w:szCs w:val="21"/>
              </w:rPr>
              <w:t>权利人</w:t>
            </w:r>
          </w:p>
        </w:tc>
        <w:tc>
          <w:tcPr>
            <w:tcW w:w="1377" w:type="dxa"/>
            <w:vAlign w:val="center"/>
          </w:tcPr>
          <w:p w:rsidR="00B30C4A" w:rsidRDefault="00B30C4A" w:rsidP="003720C8">
            <w:pPr>
              <w:jc w:val="center"/>
              <w:rPr>
                <w:rFonts w:ascii="仿宋" w:eastAsia="仿宋" w:hAnsi="仿宋"/>
                <w:b/>
                <w:spacing w:val="-8"/>
                <w:szCs w:val="21"/>
              </w:rPr>
            </w:pPr>
            <w:r>
              <w:rPr>
                <w:rFonts w:ascii="仿宋" w:eastAsia="仿宋" w:hAnsi="仿宋"/>
                <w:b/>
                <w:spacing w:val="-8"/>
                <w:szCs w:val="21"/>
              </w:rPr>
              <w:t>不动产证号</w:t>
            </w:r>
          </w:p>
        </w:tc>
        <w:tc>
          <w:tcPr>
            <w:tcW w:w="1417" w:type="dxa"/>
            <w:vAlign w:val="center"/>
          </w:tcPr>
          <w:p w:rsidR="00B30C4A" w:rsidRDefault="00B30C4A" w:rsidP="003720C8">
            <w:pPr>
              <w:jc w:val="center"/>
              <w:rPr>
                <w:rFonts w:ascii="仿宋" w:eastAsia="仿宋" w:hAnsi="仿宋"/>
                <w:b/>
                <w:spacing w:val="-8"/>
                <w:szCs w:val="21"/>
              </w:rPr>
            </w:pPr>
            <w:r>
              <w:rPr>
                <w:rFonts w:ascii="仿宋" w:eastAsia="仿宋" w:hAnsi="仿宋"/>
                <w:b/>
                <w:spacing w:val="-8"/>
                <w:szCs w:val="21"/>
              </w:rPr>
              <w:t>不动产单元号</w:t>
            </w:r>
          </w:p>
        </w:tc>
        <w:tc>
          <w:tcPr>
            <w:tcW w:w="993" w:type="dxa"/>
            <w:vAlign w:val="center"/>
          </w:tcPr>
          <w:p w:rsidR="00B30C4A" w:rsidRDefault="00B30C4A" w:rsidP="003720C8">
            <w:pPr>
              <w:jc w:val="center"/>
              <w:rPr>
                <w:rFonts w:ascii="仿宋" w:eastAsia="仿宋" w:hAnsi="仿宋"/>
                <w:b/>
                <w:szCs w:val="21"/>
              </w:rPr>
            </w:pPr>
            <w:r>
              <w:rPr>
                <w:rFonts w:ascii="仿宋" w:eastAsia="仿宋" w:hAnsi="仿宋"/>
                <w:b/>
                <w:szCs w:val="21"/>
              </w:rPr>
              <w:t>用途</w:t>
            </w:r>
          </w:p>
        </w:tc>
        <w:tc>
          <w:tcPr>
            <w:tcW w:w="1134" w:type="dxa"/>
            <w:vAlign w:val="center"/>
          </w:tcPr>
          <w:p w:rsidR="00B30C4A" w:rsidRDefault="00B30C4A" w:rsidP="003720C8">
            <w:pPr>
              <w:jc w:val="center"/>
              <w:rPr>
                <w:rFonts w:ascii="仿宋" w:eastAsia="仿宋" w:hAnsi="仿宋"/>
                <w:b/>
                <w:spacing w:val="-16"/>
                <w:szCs w:val="21"/>
              </w:rPr>
            </w:pPr>
            <w:r>
              <w:rPr>
                <w:rFonts w:ascii="仿宋" w:eastAsia="仿宋" w:hAnsi="仿宋" w:hint="eastAsia"/>
                <w:b/>
                <w:spacing w:val="-16"/>
                <w:szCs w:val="21"/>
              </w:rPr>
              <w:t>房屋</w:t>
            </w:r>
            <w:r>
              <w:rPr>
                <w:rFonts w:ascii="仿宋" w:eastAsia="仿宋" w:hAnsi="仿宋"/>
                <w:b/>
                <w:spacing w:val="-16"/>
                <w:szCs w:val="21"/>
              </w:rPr>
              <w:t>建筑面积(m</w:t>
            </w:r>
            <w:r>
              <w:rPr>
                <w:rFonts w:ascii="仿宋" w:eastAsia="仿宋" w:hAnsi="仿宋"/>
                <w:b/>
                <w:spacing w:val="-16"/>
                <w:szCs w:val="21"/>
                <w:vertAlign w:val="superscript"/>
              </w:rPr>
              <w:t>2</w:t>
            </w:r>
            <w:r>
              <w:rPr>
                <w:rFonts w:ascii="仿宋" w:eastAsia="仿宋" w:hAnsi="仿宋"/>
                <w:b/>
                <w:spacing w:val="-16"/>
                <w:szCs w:val="21"/>
              </w:rPr>
              <w:t>)</w:t>
            </w:r>
          </w:p>
        </w:tc>
        <w:tc>
          <w:tcPr>
            <w:tcW w:w="992" w:type="dxa"/>
            <w:vAlign w:val="center"/>
          </w:tcPr>
          <w:p w:rsidR="00B30C4A" w:rsidRDefault="00B30C4A" w:rsidP="003720C8">
            <w:pPr>
              <w:jc w:val="center"/>
              <w:rPr>
                <w:rFonts w:ascii="仿宋" w:eastAsia="仿宋" w:hAnsi="仿宋"/>
                <w:b/>
                <w:spacing w:val="-16"/>
                <w:szCs w:val="21"/>
              </w:rPr>
            </w:pPr>
            <w:r>
              <w:rPr>
                <w:rFonts w:ascii="仿宋" w:eastAsia="仿宋" w:hAnsi="仿宋"/>
                <w:b/>
                <w:spacing w:val="-8"/>
                <w:szCs w:val="21"/>
              </w:rPr>
              <w:t>房屋</w:t>
            </w:r>
            <w:r>
              <w:rPr>
                <w:rFonts w:ascii="仿宋" w:eastAsia="仿宋" w:hAnsi="仿宋" w:hint="eastAsia"/>
                <w:b/>
                <w:spacing w:val="-8"/>
                <w:szCs w:val="21"/>
              </w:rPr>
              <w:t xml:space="preserve">   </w:t>
            </w:r>
            <w:r>
              <w:rPr>
                <w:rFonts w:ascii="仿宋" w:eastAsia="仿宋" w:hAnsi="仿宋"/>
                <w:b/>
                <w:spacing w:val="-8"/>
                <w:szCs w:val="21"/>
              </w:rPr>
              <w:t>结构</w:t>
            </w:r>
          </w:p>
        </w:tc>
        <w:tc>
          <w:tcPr>
            <w:tcW w:w="1417" w:type="dxa"/>
            <w:vAlign w:val="center"/>
          </w:tcPr>
          <w:p w:rsidR="00B30C4A" w:rsidRDefault="00B30C4A" w:rsidP="003720C8">
            <w:pPr>
              <w:jc w:val="center"/>
              <w:rPr>
                <w:rFonts w:ascii="仿宋" w:eastAsia="仿宋" w:hAnsi="仿宋"/>
                <w:b/>
                <w:spacing w:val="-8"/>
                <w:szCs w:val="21"/>
              </w:rPr>
            </w:pPr>
            <w:r>
              <w:rPr>
                <w:rFonts w:ascii="仿宋" w:eastAsia="仿宋" w:hAnsi="仿宋" w:hint="eastAsia"/>
                <w:b/>
                <w:spacing w:val="-8"/>
                <w:szCs w:val="21"/>
              </w:rPr>
              <w:t>房屋</w:t>
            </w:r>
            <w:r>
              <w:rPr>
                <w:rFonts w:ascii="仿宋" w:eastAsia="仿宋" w:hAnsi="仿宋"/>
                <w:b/>
                <w:spacing w:val="-8"/>
                <w:szCs w:val="21"/>
              </w:rPr>
              <w:t>总层数</w:t>
            </w:r>
          </w:p>
        </w:tc>
        <w:tc>
          <w:tcPr>
            <w:tcW w:w="1441" w:type="dxa"/>
            <w:vAlign w:val="center"/>
          </w:tcPr>
          <w:p w:rsidR="00B30C4A" w:rsidRDefault="00B30C4A" w:rsidP="003720C8">
            <w:pPr>
              <w:jc w:val="center"/>
              <w:rPr>
                <w:rFonts w:ascii="仿宋" w:eastAsia="仿宋" w:hAnsi="仿宋"/>
                <w:b/>
                <w:spacing w:val="-8"/>
                <w:szCs w:val="21"/>
              </w:rPr>
            </w:pPr>
            <w:r>
              <w:rPr>
                <w:rFonts w:ascii="仿宋" w:eastAsia="仿宋" w:hAnsi="仿宋"/>
                <w:b/>
                <w:spacing w:val="-8"/>
                <w:szCs w:val="21"/>
              </w:rPr>
              <w:t>所在层数</w:t>
            </w:r>
            <w:r>
              <w:rPr>
                <w:rFonts w:ascii="仿宋" w:eastAsia="仿宋" w:hAnsi="仿宋" w:hint="eastAsia"/>
                <w:b/>
                <w:spacing w:val="-8"/>
                <w:szCs w:val="21"/>
              </w:rPr>
              <w:t xml:space="preserve">   及房号</w:t>
            </w:r>
          </w:p>
        </w:tc>
      </w:tr>
      <w:tr w:rsidR="00B30C4A" w:rsidTr="003720C8">
        <w:trPr>
          <w:trHeight w:val="527"/>
          <w:jc w:val="center"/>
        </w:trPr>
        <w:tc>
          <w:tcPr>
            <w:tcW w:w="851" w:type="dxa"/>
            <w:vMerge w:val="restart"/>
            <w:vAlign w:val="center"/>
          </w:tcPr>
          <w:p w:rsidR="00B30C4A" w:rsidRDefault="00B30C4A" w:rsidP="003720C8">
            <w:pPr>
              <w:jc w:val="center"/>
              <w:rPr>
                <w:rFonts w:ascii="仿宋" w:eastAsia="仿宋" w:hAnsi="仿宋"/>
                <w:szCs w:val="21"/>
              </w:rPr>
            </w:pPr>
            <w:r>
              <w:rPr>
                <w:rFonts w:ascii="仿宋" w:eastAsia="仿宋" w:hAnsi="仿宋" w:hint="eastAsia"/>
                <w:szCs w:val="21"/>
              </w:rPr>
              <w:t>张菊梅</w:t>
            </w:r>
          </w:p>
        </w:tc>
        <w:tc>
          <w:tcPr>
            <w:tcW w:w="1377" w:type="dxa"/>
            <w:vMerge w:val="restart"/>
            <w:vAlign w:val="center"/>
          </w:tcPr>
          <w:p w:rsidR="00B30C4A" w:rsidRPr="00877415" w:rsidRDefault="00B30C4A" w:rsidP="003720C8">
            <w:pPr>
              <w:jc w:val="center"/>
              <w:rPr>
                <w:rFonts w:ascii="仿宋" w:eastAsia="仿宋" w:hAnsi="仿宋"/>
                <w:spacing w:val="-20"/>
                <w:szCs w:val="21"/>
              </w:rPr>
            </w:pPr>
            <w:r w:rsidRPr="00877415">
              <w:rPr>
                <w:rFonts w:ascii="仿宋" w:eastAsia="仿宋" w:hAnsi="仿宋" w:hint="eastAsia"/>
                <w:spacing w:val="-20"/>
                <w:szCs w:val="21"/>
              </w:rPr>
              <w:t>湘(2017)岳阳市不 动产权第0002741号</w:t>
            </w:r>
          </w:p>
        </w:tc>
        <w:tc>
          <w:tcPr>
            <w:tcW w:w="1417" w:type="dxa"/>
            <w:vMerge w:val="restart"/>
            <w:vAlign w:val="center"/>
          </w:tcPr>
          <w:p w:rsidR="00B30C4A" w:rsidRDefault="00B30C4A" w:rsidP="003720C8">
            <w:pPr>
              <w:jc w:val="center"/>
              <w:rPr>
                <w:rFonts w:ascii="仿宋" w:eastAsia="仿宋" w:hAnsi="仿宋"/>
                <w:spacing w:val="-20"/>
                <w:szCs w:val="21"/>
              </w:rPr>
            </w:pPr>
            <w:r w:rsidRPr="00877415">
              <w:rPr>
                <w:rFonts w:ascii="仿宋" w:eastAsia="仿宋" w:hAnsi="仿宋" w:hint="eastAsia"/>
                <w:spacing w:val="-20"/>
                <w:szCs w:val="21"/>
              </w:rPr>
              <w:t>430602</w:t>
            </w:r>
          </w:p>
          <w:p w:rsidR="00B30C4A" w:rsidRDefault="00B30C4A" w:rsidP="003720C8">
            <w:pPr>
              <w:jc w:val="center"/>
              <w:rPr>
                <w:rFonts w:ascii="仿宋" w:eastAsia="仿宋" w:hAnsi="仿宋"/>
                <w:spacing w:val="-20"/>
                <w:szCs w:val="21"/>
              </w:rPr>
            </w:pPr>
            <w:r w:rsidRPr="00877415">
              <w:rPr>
                <w:rFonts w:ascii="仿宋" w:eastAsia="仿宋" w:hAnsi="仿宋" w:hint="eastAsia"/>
                <w:spacing w:val="-20"/>
                <w:szCs w:val="21"/>
              </w:rPr>
              <w:t>121011</w:t>
            </w:r>
          </w:p>
          <w:p w:rsidR="00B30C4A" w:rsidRDefault="00B30C4A" w:rsidP="003720C8">
            <w:pPr>
              <w:jc w:val="center"/>
              <w:rPr>
                <w:rFonts w:ascii="仿宋" w:eastAsia="仿宋" w:hAnsi="仿宋"/>
                <w:spacing w:val="-20"/>
                <w:szCs w:val="21"/>
              </w:rPr>
            </w:pPr>
            <w:r w:rsidRPr="00877415">
              <w:rPr>
                <w:rFonts w:ascii="仿宋" w:eastAsia="仿宋" w:hAnsi="仿宋" w:hint="eastAsia"/>
                <w:spacing w:val="-20"/>
                <w:szCs w:val="21"/>
              </w:rPr>
              <w:t>GB00011</w:t>
            </w:r>
          </w:p>
          <w:p w:rsidR="00B30C4A" w:rsidRDefault="00B30C4A" w:rsidP="003720C8">
            <w:pPr>
              <w:jc w:val="center"/>
              <w:rPr>
                <w:rFonts w:ascii="仿宋" w:eastAsia="仿宋" w:hAnsi="仿宋"/>
                <w:spacing w:val="-20"/>
                <w:szCs w:val="21"/>
              </w:rPr>
            </w:pPr>
            <w:r w:rsidRPr="00877415">
              <w:rPr>
                <w:rFonts w:ascii="仿宋" w:eastAsia="仿宋" w:hAnsi="仿宋" w:hint="eastAsia"/>
                <w:spacing w:val="-20"/>
                <w:szCs w:val="21"/>
              </w:rPr>
              <w:t>F00010084</w:t>
            </w:r>
          </w:p>
          <w:p w:rsidR="00B30C4A" w:rsidRPr="00877415" w:rsidRDefault="00B30C4A" w:rsidP="003720C8">
            <w:pPr>
              <w:jc w:val="center"/>
              <w:rPr>
                <w:rFonts w:ascii="仿宋" w:eastAsia="仿宋" w:hAnsi="仿宋"/>
                <w:spacing w:val="-20"/>
                <w:szCs w:val="21"/>
              </w:rPr>
            </w:pPr>
            <w:r w:rsidRPr="00877415">
              <w:rPr>
                <w:rFonts w:ascii="仿宋" w:eastAsia="仿宋" w:hAnsi="仿宋" w:hint="eastAsia"/>
                <w:spacing w:val="-20"/>
                <w:szCs w:val="21"/>
              </w:rPr>
              <w:t>等(详见产权清册)</w:t>
            </w:r>
          </w:p>
        </w:tc>
        <w:tc>
          <w:tcPr>
            <w:tcW w:w="993" w:type="dxa"/>
            <w:vMerge w:val="restart"/>
            <w:vAlign w:val="center"/>
          </w:tcPr>
          <w:p w:rsidR="00B30C4A" w:rsidRPr="00877415" w:rsidRDefault="00B30C4A" w:rsidP="003720C8">
            <w:pPr>
              <w:jc w:val="center"/>
              <w:rPr>
                <w:rFonts w:ascii="仿宋" w:eastAsia="仿宋" w:hAnsi="仿宋"/>
                <w:spacing w:val="-20"/>
                <w:szCs w:val="21"/>
              </w:rPr>
            </w:pPr>
            <w:r w:rsidRPr="00877415">
              <w:rPr>
                <w:rFonts w:ascii="仿宋" w:eastAsia="仿宋" w:hAnsi="仿宋"/>
                <w:spacing w:val="-20"/>
                <w:szCs w:val="21"/>
              </w:rPr>
              <w:t>城镇住宅用地/</w:t>
            </w:r>
          </w:p>
          <w:p w:rsidR="00B30C4A" w:rsidRPr="00877415" w:rsidRDefault="00B30C4A" w:rsidP="003720C8">
            <w:pPr>
              <w:jc w:val="center"/>
              <w:rPr>
                <w:rFonts w:ascii="仿宋" w:eastAsia="仿宋" w:hAnsi="仿宋"/>
                <w:spacing w:val="-20"/>
                <w:szCs w:val="21"/>
              </w:rPr>
            </w:pPr>
            <w:r w:rsidRPr="00877415">
              <w:rPr>
                <w:rFonts w:ascii="仿宋" w:eastAsia="仿宋" w:hAnsi="仿宋" w:hint="eastAsia"/>
                <w:spacing w:val="-20"/>
                <w:szCs w:val="21"/>
              </w:rPr>
              <w:t>成套住宅</w:t>
            </w:r>
          </w:p>
        </w:tc>
        <w:tc>
          <w:tcPr>
            <w:tcW w:w="1134"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363.98</w:t>
            </w:r>
          </w:p>
        </w:tc>
        <w:tc>
          <w:tcPr>
            <w:tcW w:w="992"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钢混</w:t>
            </w:r>
          </w:p>
        </w:tc>
        <w:tc>
          <w:tcPr>
            <w:tcW w:w="1417"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地上共3</w:t>
            </w:r>
            <w:r>
              <w:rPr>
                <w:rFonts w:ascii="仿宋" w:eastAsia="仿宋" w:hAnsi="仿宋"/>
                <w:spacing w:val="-8"/>
                <w:szCs w:val="21"/>
              </w:rPr>
              <w:t>1</w:t>
            </w:r>
            <w:r>
              <w:rPr>
                <w:rFonts w:ascii="仿宋" w:eastAsia="仿宋" w:hAnsi="仿宋" w:hint="eastAsia"/>
                <w:spacing w:val="-8"/>
                <w:szCs w:val="21"/>
              </w:rPr>
              <w:t>层地下2层</w:t>
            </w:r>
          </w:p>
        </w:tc>
        <w:tc>
          <w:tcPr>
            <w:tcW w:w="1441"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第八层806</w:t>
            </w:r>
            <w:r>
              <w:rPr>
                <w:rFonts w:ascii="仿宋" w:eastAsia="仿宋" w:hAnsi="仿宋"/>
                <w:spacing w:val="-8"/>
                <w:szCs w:val="21"/>
              </w:rPr>
              <w:t>-812</w:t>
            </w:r>
            <w:r>
              <w:rPr>
                <w:rFonts w:ascii="仿宋" w:eastAsia="仿宋" w:hAnsi="仿宋" w:hint="eastAsia"/>
                <w:spacing w:val="-8"/>
                <w:szCs w:val="21"/>
              </w:rPr>
              <w:t xml:space="preserve"> </w:t>
            </w:r>
          </w:p>
        </w:tc>
      </w:tr>
      <w:tr w:rsidR="00B30C4A" w:rsidTr="003720C8">
        <w:trPr>
          <w:trHeight w:val="551"/>
          <w:jc w:val="center"/>
        </w:trPr>
        <w:tc>
          <w:tcPr>
            <w:tcW w:w="851" w:type="dxa"/>
            <w:vMerge/>
            <w:vAlign w:val="center"/>
          </w:tcPr>
          <w:p w:rsidR="00B30C4A" w:rsidRDefault="00B30C4A" w:rsidP="003720C8">
            <w:pPr>
              <w:jc w:val="center"/>
              <w:rPr>
                <w:rFonts w:ascii="仿宋" w:eastAsia="仿宋" w:hAnsi="仿宋"/>
                <w:szCs w:val="21"/>
              </w:rPr>
            </w:pPr>
          </w:p>
        </w:tc>
        <w:tc>
          <w:tcPr>
            <w:tcW w:w="1377" w:type="dxa"/>
            <w:vMerge/>
            <w:vAlign w:val="center"/>
          </w:tcPr>
          <w:p w:rsidR="00B30C4A" w:rsidRDefault="00B30C4A" w:rsidP="003720C8">
            <w:pPr>
              <w:jc w:val="center"/>
              <w:rPr>
                <w:rFonts w:ascii="仿宋" w:eastAsia="仿宋" w:hAnsi="仿宋"/>
                <w:szCs w:val="21"/>
              </w:rPr>
            </w:pPr>
          </w:p>
        </w:tc>
        <w:tc>
          <w:tcPr>
            <w:tcW w:w="1417" w:type="dxa"/>
            <w:vMerge/>
            <w:vAlign w:val="center"/>
          </w:tcPr>
          <w:p w:rsidR="00B30C4A" w:rsidRDefault="00B30C4A" w:rsidP="003720C8">
            <w:pPr>
              <w:jc w:val="center"/>
              <w:rPr>
                <w:rFonts w:ascii="仿宋" w:eastAsia="仿宋" w:hAnsi="仿宋"/>
                <w:spacing w:val="-8"/>
                <w:szCs w:val="21"/>
              </w:rPr>
            </w:pPr>
          </w:p>
        </w:tc>
        <w:tc>
          <w:tcPr>
            <w:tcW w:w="993" w:type="dxa"/>
            <w:vMerge/>
            <w:vAlign w:val="center"/>
          </w:tcPr>
          <w:p w:rsidR="00B30C4A" w:rsidRDefault="00B30C4A" w:rsidP="003720C8">
            <w:pPr>
              <w:jc w:val="center"/>
              <w:rPr>
                <w:rFonts w:ascii="仿宋" w:eastAsia="仿宋" w:hAnsi="仿宋"/>
                <w:b/>
                <w:szCs w:val="21"/>
              </w:rPr>
            </w:pPr>
          </w:p>
        </w:tc>
        <w:tc>
          <w:tcPr>
            <w:tcW w:w="1134" w:type="dxa"/>
            <w:vAlign w:val="center"/>
          </w:tcPr>
          <w:p w:rsidR="00B30C4A" w:rsidRDefault="00B30C4A" w:rsidP="003720C8">
            <w:pPr>
              <w:jc w:val="center"/>
              <w:rPr>
                <w:rFonts w:ascii="仿宋" w:eastAsia="仿宋" w:hAnsi="仿宋"/>
                <w:b/>
                <w:spacing w:val="-8"/>
                <w:szCs w:val="21"/>
              </w:rPr>
            </w:pPr>
            <w:r>
              <w:rPr>
                <w:rFonts w:ascii="仿宋" w:eastAsia="仿宋" w:hAnsi="仿宋"/>
                <w:b/>
                <w:spacing w:val="-8"/>
                <w:szCs w:val="21"/>
              </w:rPr>
              <w:t>权利</w:t>
            </w:r>
          </w:p>
          <w:p w:rsidR="00B30C4A" w:rsidRDefault="00B30C4A" w:rsidP="003720C8">
            <w:pPr>
              <w:jc w:val="center"/>
              <w:rPr>
                <w:rFonts w:ascii="仿宋" w:eastAsia="仿宋" w:hAnsi="仿宋"/>
                <w:b/>
                <w:spacing w:val="-8"/>
                <w:szCs w:val="21"/>
              </w:rPr>
            </w:pPr>
            <w:r>
              <w:rPr>
                <w:rFonts w:ascii="仿宋" w:eastAsia="仿宋" w:hAnsi="仿宋"/>
                <w:b/>
                <w:spacing w:val="-8"/>
                <w:szCs w:val="21"/>
              </w:rPr>
              <w:t>性质</w:t>
            </w:r>
          </w:p>
        </w:tc>
        <w:tc>
          <w:tcPr>
            <w:tcW w:w="992" w:type="dxa"/>
            <w:vAlign w:val="center"/>
          </w:tcPr>
          <w:p w:rsidR="00B30C4A" w:rsidRDefault="00B30C4A" w:rsidP="003720C8">
            <w:pPr>
              <w:jc w:val="center"/>
              <w:rPr>
                <w:rFonts w:ascii="仿宋" w:eastAsia="仿宋" w:hAnsi="仿宋"/>
                <w:b/>
                <w:spacing w:val="-8"/>
                <w:szCs w:val="21"/>
              </w:rPr>
            </w:pPr>
            <w:r>
              <w:rPr>
                <w:rFonts w:ascii="仿宋" w:eastAsia="仿宋" w:hAnsi="仿宋"/>
                <w:b/>
                <w:spacing w:val="-8"/>
                <w:szCs w:val="21"/>
              </w:rPr>
              <w:t>宗地面积(㎡)</w:t>
            </w:r>
          </w:p>
        </w:tc>
        <w:tc>
          <w:tcPr>
            <w:tcW w:w="1417" w:type="dxa"/>
            <w:vAlign w:val="center"/>
          </w:tcPr>
          <w:p w:rsidR="00B30C4A" w:rsidRDefault="00B30C4A" w:rsidP="003720C8">
            <w:pPr>
              <w:jc w:val="center"/>
              <w:rPr>
                <w:rFonts w:ascii="仿宋" w:eastAsia="仿宋" w:hAnsi="仿宋"/>
                <w:b/>
                <w:spacing w:val="-8"/>
                <w:szCs w:val="21"/>
              </w:rPr>
            </w:pPr>
            <w:r>
              <w:rPr>
                <w:rFonts w:ascii="仿宋" w:eastAsia="仿宋" w:hAnsi="仿宋" w:hint="eastAsia"/>
                <w:b/>
                <w:spacing w:val="-8"/>
                <w:szCs w:val="21"/>
              </w:rPr>
              <w:t>分摊土地使用权面积</w:t>
            </w:r>
            <w:r>
              <w:rPr>
                <w:rFonts w:ascii="仿宋" w:eastAsia="仿宋" w:hAnsi="仿宋"/>
                <w:b/>
                <w:spacing w:val="-8"/>
                <w:szCs w:val="21"/>
              </w:rPr>
              <w:t>(㎡)</w:t>
            </w:r>
          </w:p>
        </w:tc>
        <w:tc>
          <w:tcPr>
            <w:tcW w:w="1441" w:type="dxa"/>
            <w:vAlign w:val="center"/>
          </w:tcPr>
          <w:p w:rsidR="00B30C4A" w:rsidRDefault="00B30C4A" w:rsidP="003720C8">
            <w:pPr>
              <w:jc w:val="center"/>
              <w:rPr>
                <w:rFonts w:ascii="仿宋" w:eastAsia="仿宋" w:hAnsi="仿宋"/>
                <w:b/>
                <w:spacing w:val="-8"/>
                <w:szCs w:val="21"/>
              </w:rPr>
            </w:pPr>
            <w:r>
              <w:rPr>
                <w:rFonts w:ascii="仿宋" w:eastAsia="仿宋" w:hAnsi="仿宋" w:hint="eastAsia"/>
                <w:b/>
                <w:spacing w:val="-8"/>
                <w:szCs w:val="21"/>
              </w:rPr>
              <w:t>国有建设用地使用权期限</w:t>
            </w:r>
          </w:p>
        </w:tc>
      </w:tr>
      <w:tr w:rsidR="00B30C4A" w:rsidTr="003720C8">
        <w:trPr>
          <w:trHeight w:val="527"/>
          <w:jc w:val="center"/>
        </w:trPr>
        <w:tc>
          <w:tcPr>
            <w:tcW w:w="851" w:type="dxa"/>
            <w:vMerge/>
            <w:vAlign w:val="center"/>
          </w:tcPr>
          <w:p w:rsidR="00B30C4A" w:rsidRDefault="00B30C4A" w:rsidP="003720C8">
            <w:pPr>
              <w:jc w:val="center"/>
              <w:rPr>
                <w:rFonts w:ascii="仿宋" w:eastAsia="仿宋" w:hAnsi="仿宋"/>
                <w:szCs w:val="21"/>
              </w:rPr>
            </w:pPr>
          </w:p>
        </w:tc>
        <w:tc>
          <w:tcPr>
            <w:tcW w:w="1377" w:type="dxa"/>
            <w:vMerge/>
            <w:vAlign w:val="center"/>
          </w:tcPr>
          <w:p w:rsidR="00B30C4A" w:rsidRDefault="00B30C4A" w:rsidP="003720C8">
            <w:pPr>
              <w:jc w:val="center"/>
              <w:rPr>
                <w:rFonts w:ascii="仿宋" w:eastAsia="仿宋" w:hAnsi="仿宋"/>
                <w:szCs w:val="21"/>
              </w:rPr>
            </w:pPr>
          </w:p>
        </w:tc>
        <w:tc>
          <w:tcPr>
            <w:tcW w:w="1417" w:type="dxa"/>
            <w:vMerge/>
            <w:vAlign w:val="center"/>
          </w:tcPr>
          <w:p w:rsidR="00B30C4A" w:rsidRDefault="00B30C4A" w:rsidP="003720C8">
            <w:pPr>
              <w:jc w:val="center"/>
              <w:rPr>
                <w:rFonts w:ascii="仿宋" w:eastAsia="仿宋" w:hAnsi="仿宋"/>
                <w:spacing w:val="-8"/>
                <w:szCs w:val="21"/>
              </w:rPr>
            </w:pPr>
          </w:p>
        </w:tc>
        <w:tc>
          <w:tcPr>
            <w:tcW w:w="993" w:type="dxa"/>
            <w:vMerge/>
            <w:vAlign w:val="center"/>
          </w:tcPr>
          <w:p w:rsidR="00B30C4A" w:rsidRDefault="00B30C4A" w:rsidP="003720C8">
            <w:pPr>
              <w:jc w:val="center"/>
              <w:rPr>
                <w:rFonts w:ascii="仿宋" w:eastAsia="仿宋" w:hAnsi="仿宋"/>
                <w:spacing w:val="-8"/>
                <w:szCs w:val="21"/>
              </w:rPr>
            </w:pPr>
          </w:p>
        </w:tc>
        <w:tc>
          <w:tcPr>
            <w:tcW w:w="1134" w:type="dxa"/>
            <w:vAlign w:val="center"/>
          </w:tcPr>
          <w:p w:rsidR="00B30C4A" w:rsidRDefault="00B30C4A" w:rsidP="003720C8">
            <w:pPr>
              <w:jc w:val="center"/>
              <w:rPr>
                <w:rFonts w:ascii="仿宋" w:eastAsia="仿宋" w:hAnsi="仿宋"/>
                <w:spacing w:val="-8"/>
                <w:szCs w:val="21"/>
              </w:rPr>
            </w:pPr>
            <w:r>
              <w:rPr>
                <w:rFonts w:ascii="仿宋" w:eastAsia="仿宋" w:hAnsi="仿宋"/>
                <w:szCs w:val="21"/>
              </w:rPr>
              <w:t>出让/</w:t>
            </w:r>
            <w:r>
              <w:rPr>
                <w:rFonts w:ascii="仿宋" w:eastAsia="仿宋" w:hAnsi="仿宋" w:hint="eastAsia"/>
                <w:szCs w:val="21"/>
              </w:rPr>
              <w:t xml:space="preserve">  商品房</w:t>
            </w:r>
          </w:p>
        </w:tc>
        <w:tc>
          <w:tcPr>
            <w:tcW w:w="992"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1020.30</w:t>
            </w:r>
          </w:p>
        </w:tc>
        <w:tc>
          <w:tcPr>
            <w:tcW w:w="1417"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13.39</w:t>
            </w:r>
          </w:p>
        </w:tc>
        <w:tc>
          <w:tcPr>
            <w:tcW w:w="1441" w:type="dxa"/>
            <w:vAlign w:val="center"/>
          </w:tcPr>
          <w:p w:rsidR="00B30C4A" w:rsidRDefault="00B30C4A" w:rsidP="003720C8">
            <w:pPr>
              <w:jc w:val="center"/>
              <w:rPr>
                <w:rFonts w:ascii="仿宋" w:eastAsia="仿宋" w:hAnsi="仿宋"/>
                <w:spacing w:val="-8"/>
                <w:szCs w:val="21"/>
              </w:rPr>
            </w:pPr>
            <w:r>
              <w:rPr>
                <w:rFonts w:ascii="仿宋" w:eastAsia="仿宋" w:hAnsi="仿宋" w:hint="eastAsia"/>
                <w:spacing w:val="-8"/>
                <w:szCs w:val="21"/>
              </w:rPr>
              <w:t>2083-1-28止</w:t>
            </w:r>
          </w:p>
        </w:tc>
      </w:tr>
    </w:tbl>
    <w:p w:rsidR="00877415" w:rsidRDefault="00877415" w:rsidP="00877415">
      <w:pPr>
        <w:spacing w:line="440" w:lineRule="exact"/>
        <w:ind w:firstLine="560"/>
        <w:rPr>
          <w:rFonts w:ascii="仿宋" w:eastAsia="仿宋" w:hAnsi="仿宋"/>
          <w:sz w:val="24"/>
          <w:szCs w:val="24"/>
        </w:rPr>
      </w:pPr>
      <w:bookmarkStart w:id="14" w:name="_Toc116552395"/>
      <w:r>
        <w:rPr>
          <w:rFonts w:ascii="仿宋" w:eastAsia="仿宋" w:hAnsi="仿宋" w:hint="eastAsia"/>
          <w:sz w:val="28"/>
          <w:szCs w:val="28"/>
        </w:rPr>
        <w:t>根据《国有建设用地使用权/房屋（构筑物）所有权首次登记产权清册》</w:t>
      </w:r>
      <w:r w:rsidR="00760AC7">
        <w:rPr>
          <w:rFonts w:ascii="仿宋" w:eastAsia="仿宋" w:hAnsi="仿宋" w:hint="eastAsia"/>
          <w:sz w:val="28"/>
          <w:szCs w:val="28"/>
        </w:rPr>
        <w:t>载示信息，</w:t>
      </w:r>
      <w:r w:rsidR="00772DC2">
        <w:rPr>
          <w:rFonts w:ascii="仿宋" w:eastAsia="仿宋" w:hAnsi="仿宋" w:hint="eastAsia"/>
          <w:sz w:val="28"/>
          <w:szCs w:val="28"/>
        </w:rPr>
        <w:t>808房</w:t>
      </w:r>
      <w:r w:rsidR="00760AC7">
        <w:rPr>
          <w:rFonts w:ascii="仿宋" w:eastAsia="仿宋" w:hAnsi="仿宋" w:hint="eastAsia"/>
          <w:sz w:val="28"/>
          <w:szCs w:val="28"/>
        </w:rPr>
        <w:t>建筑面积为</w:t>
      </w:r>
      <w:r w:rsidR="00772DC2">
        <w:rPr>
          <w:rFonts w:ascii="仿宋" w:eastAsia="仿宋" w:hAnsi="仿宋" w:hint="eastAsia"/>
          <w:sz w:val="28"/>
          <w:szCs w:val="28"/>
        </w:rPr>
        <w:t>106.76</w:t>
      </w:r>
      <w:r w:rsidR="004F52AE" w:rsidRPr="003D3A2B">
        <w:rPr>
          <w:rFonts w:ascii="仿宋" w:eastAsia="仿宋" w:hAnsi="仿宋" w:hint="eastAsia"/>
          <w:sz w:val="24"/>
          <w:szCs w:val="24"/>
        </w:rPr>
        <w:t>㎡</w:t>
      </w:r>
      <w:r w:rsidR="004F52AE">
        <w:rPr>
          <w:rFonts w:ascii="仿宋" w:eastAsia="仿宋" w:hAnsi="仿宋" w:hint="eastAsia"/>
          <w:sz w:val="24"/>
          <w:szCs w:val="24"/>
        </w:rPr>
        <w:t>。</w:t>
      </w:r>
    </w:p>
    <w:p w:rsidR="00831054" w:rsidRDefault="00831054" w:rsidP="00831054">
      <w:pPr>
        <w:pStyle w:val="2"/>
        <w:keepLines w:val="0"/>
        <w:spacing w:before="200" w:after="0" w:line="500" w:lineRule="exact"/>
        <w:rPr>
          <w:rFonts w:ascii="仿宋" w:eastAsia="仿宋" w:hAnsi="仿宋" w:cs="Times New Roman"/>
          <w:bCs w:val="0"/>
          <w:sz w:val="28"/>
          <w:szCs w:val="28"/>
        </w:rPr>
      </w:pPr>
      <w:r>
        <w:rPr>
          <w:rFonts w:ascii="仿宋" w:eastAsia="仿宋" w:hAnsi="仿宋" w:cs="Times New Roman"/>
          <w:bCs w:val="0"/>
          <w:sz w:val="28"/>
          <w:szCs w:val="28"/>
        </w:rPr>
        <w:t>(五)价值时点：</w:t>
      </w:r>
    </w:p>
    <w:p w:rsidR="007121E5" w:rsidRPr="00831054" w:rsidRDefault="00831054" w:rsidP="00831054">
      <w:pPr>
        <w:spacing w:line="440" w:lineRule="exact"/>
        <w:ind w:firstLine="560"/>
        <w:rPr>
          <w:rFonts w:ascii="仿宋" w:eastAsia="仿宋" w:hAnsi="仿宋"/>
          <w:sz w:val="24"/>
          <w:szCs w:val="24"/>
        </w:rPr>
      </w:pPr>
      <w:r>
        <w:rPr>
          <w:rFonts w:ascii="仿宋" w:eastAsia="仿宋" w:hAnsi="仿宋" w:hint="eastAsia"/>
          <w:sz w:val="28"/>
          <w:szCs w:val="28"/>
        </w:rPr>
        <w:t>估价委托人出具的岳阳市云溪区人民法院委托书(2022)湘0603</w:t>
      </w:r>
      <w:bookmarkEnd w:id="14"/>
      <w:r w:rsidR="00D60548">
        <w:rPr>
          <w:rFonts w:ascii="仿宋" w:eastAsia="仿宋" w:hAnsi="仿宋" w:hint="eastAsia"/>
          <w:sz w:val="28"/>
          <w:szCs w:val="28"/>
        </w:rPr>
        <w:t>执恢124号中未明确价值时点，此次</w:t>
      </w:r>
      <w:r w:rsidR="00D60548">
        <w:rPr>
          <w:rFonts w:ascii="仿宋" w:eastAsia="仿宋" w:hAnsi="仿宋"/>
          <w:sz w:val="28"/>
          <w:szCs w:val="28"/>
        </w:rPr>
        <w:t>评估以现场</w:t>
      </w:r>
      <w:r w:rsidR="00D60548">
        <w:rPr>
          <w:rFonts w:ascii="仿宋" w:eastAsia="仿宋" w:hAnsi="仿宋" w:hint="eastAsia"/>
          <w:sz w:val="28"/>
          <w:szCs w:val="28"/>
        </w:rPr>
        <w:t>查勘完</w:t>
      </w:r>
      <w:r w:rsidR="00D60548">
        <w:rPr>
          <w:rFonts w:ascii="仿宋" w:eastAsia="仿宋" w:hAnsi="仿宋"/>
          <w:sz w:val="28"/>
          <w:szCs w:val="28"/>
        </w:rPr>
        <w:t>成之日</w:t>
      </w:r>
      <w:r w:rsidR="00D60548">
        <w:rPr>
          <w:rFonts w:ascii="仿宋" w:eastAsia="仿宋" w:hAnsi="仿宋" w:hint="eastAsia"/>
          <w:sz w:val="28"/>
          <w:szCs w:val="28"/>
        </w:rPr>
        <w:t>2022</w:t>
      </w:r>
      <w:r w:rsidR="00D60548">
        <w:rPr>
          <w:rFonts w:ascii="仿宋" w:eastAsia="仿宋" w:hAnsi="仿宋" w:hint="eastAsia"/>
          <w:sz w:val="28"/>
          <w:szCs w:val="28"/>
        </w:rPr>
        <w:lastRenderedPageBreak/>
        <w:t>年9月14日为价值时点，即价值时点为</w:t>
      </w:r>
      <w:r w:rsidR="00D60548">
        <w:rPr>
          <w:rFonts w:ascii="仿宋" w:eastAsia="仿宋" w:hAnsi="仿宋"/>
          <w:sz w:val="28"/>
          <w:szCs w:val="28"/>
        </w:rPr>
        <w:t>2022年9月14日。</w:t>
      </w:r>
    </w:p>
    <w:p w:rsidR="007121E5" w:rsidRDefault="00D60548">
      <w:pPr>
        <w:pStyle w:val="2"/>
        <w:keepLines w:val="0"/>
        <w:spacing w:before="120" w:after="0" w:line="500" w:lineRule="exact"/>
        <w:ind w:left="2819" w:hangingChars="1003" w:hanging="2819"/>
        <w:rPr>
          <w:rFonts w:ascii="仿宋" w:eastAsia="仿宋" w:hAnsi="仿宋" w:cs="Times New Roman"/>
          <w:bCs w:val="0"/>
          <w:sz w:val="28"/>
          <w:szCs w:val="28"/>
        </w:rPr>
      </w:pPr>
      <w:bookmarkStart w:id="15" w:name="_Toc116552396"/>
      <w:r>
        <w:rPr>
          <w:rFonts w:ascii="仿宋" w:eastAsia="仿宋" w:hAnsi="仿宋" w:cs="Times New Roman"/>
          <w:bCs w:val="0"/>
          <w:sz w:val="28"/>
          <w:szCs w:val="28"/>
        </w:rPr>
        <w:t>(六)价值类型：</w:t>
      </w:r>
      <w:bookmarkEnd w:id="15"/>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1、价值类型：</w:t>
      </w:r>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本次评估结果的价值类型为</w:t>
      </w:r>
      <w:r>
        <w:rPr>
          <w:rFonts w:ascii="仿宋" w:eastAsia="仿宋" w:hAnsi="仿宋" w:hint="eastAsia"/>
          <w:bCs/>
          <w:sz w:val="28"/>
          <w:szCs w:val="28"/>
        </w:rPr>
        <w:t>公开市场</w:t>
      </w:r>
      <w:r>
        <w:rPr>
          <w:rFonts w:ascii="仿宋" w:eastAsia="仿宋" w:hAnsi="仿宋"/>
          <w:bCs/>
          <w:sz w:val="28"/>
          <w:szCs w:val="28"/>
        </w:rPr>
        <w:t>价值。</w:t>
      </w:r>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2、价值内涵</w:t>
      </w:r>
    </w:p>
    <w:p w:rsidR="007121E5" w:rsidRDefault="00D60548" w:rsidP="00831054">
      <w:pPr>
        <w:spacing w:line="440" w:lineRule="exact"/>
        <w:ind w:firstLineChars="200" w:firstLine="560"/>
        <w:jc w:val="left"/>
        <w:rPr>
          <w:rFonts w:ascii="仿宋" w:eastAsia="仿宋" w:hAnsi="仿宋"/>
          <w:bCs/>
          <w:sz w:val="28"/>
          <w:szCs w:val="28"/>
        </w:rPr>
      </w:pPr>
      <w:r>
        <w:rPr>
          <w:rFonts w:ascii="仿宋" w:eastAsia="仿宋" w:hAnsi="仿宋"/>
          <w:bCs/>
          <w:sz w:val="28"/>
          <w:szCs w:val="28"/>
        </w:rPr>
        <w:t>根据《房地产估价规范》，遵循合法性原则，评估结果为估价对象的</w:t>
      </w:r>
      <w:r>
        <w:rPr>
          <w:rFonts w:ascii="仿宋" w:eastAsia="仿宋" w:hAnsi="仿宋" w:hint="eastAsia"/>
          <w:bCs/>
          <w:sz w:val="28"/>
          <w:szCs w:val="28"/>
        </w:rPr>
        <w:t>公开市场</w:t>
      </w:r>
      <w:r>
        <w:rPr>
          <w:rFonts w:ascii="仿宋" w:eastAsia="仿宋" w:hAnsi="仿宋"/>
          <w:bCs/>
          <w:sz w:val="28"/>
          <w:szCs w:val="28"/>
        </w:rPr>
        <w:t>价值。</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它性。公开市场价值是指在公开市场上最可能形成的价格。</w:t>
      </w:r>
    </w:p>
    <w:p w:rsidR="007121E5" w:rsidRDefault="00D60548">
      <w:pPr>
        <w:pStyle w:val="2"/>
        <w:keepLines w:val="0"/>
        <w:spacing w:before="120" w:after="0" w:line="500" w:lineRule="exact"/>
        <w:ind w:left="2819" w:hangingChars="1003" w:hanging="2819"/>
        <w:rPr>
          <w:rFonts w:ascii="仿宋" w:eastAsia="仿宋" w:hAnsi="仿宋" w:cs="Times New Roman"/>
          <w:bCs w:val="0"/>
          <w:sz w:val="28"/>
          <w:szCs w:val="28"/>
        </w:rPr>
      </w:pPr>
      <w:bookmarkStart w:id="16" w:name="_Toc116552397"/>
      <w:r>
        <w:rPr>
          <w:rFonts w:ascii="仿宋" w:eastAsia="仿宋" w:hAnsi="仿宋" w:cs="Times New Roman"/>
          <w:bCs w:val="0"/>
          <w:sz w:val="28"/>
          <w:szCs w:val="28"/>
        </w:rPr>
        <w:t>(七)估价原则：</w:t>
      </w:r>
      <w:bookmarkEnd w:id="16"/>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本次估价遵循独立、客观、公正原则，合法原则，价值时点原则，替代原则，最高最佳利用原则。具体如下：</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1、独立、客观、公正原则：要求站在中立的立场上，实事求是、公平正直地评估出对各方估价利害关系人均是公平合理的价值或价格的原则。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2、合法原则：要求估价结果是在依法判定的估价对象状况下的价值或价格的原则。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3、价值时点原则：要求估价结果是在根据估价目的确定的某一特定时间的价值或价格的原则。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4、替代原则：要求估价结果与估价对象的类似房地产在同等条件下的价值或价格偏差在合理范围内的原则。</w:t>
      </w:r>
    </w:p>
    <w:p w:rsidR="007121E5" w:rsidRDefault="00D60548" w:rsidP="00831054">
      <w:pPr>
        <w:spacing w:line="440" w:lineRule="exact"/>
        <w:ind w:firstLineChars="200" w:firstLine="560"/>
        <w:rPr>
          <w:rFonts w:ascii="仿宋" w:eastAsia="仿宋" w:hAnsi="仿宋"/>
          <w:bCs/>
          <w:sz w:val="28"/>
          <w:szCs w:val="28"/>
        </w:rPr>
      </w:pPr>
      <w:r>
        <w:rPr>
          <w:rFonts w:ascii="仿宋" w:eastAsia="仿宋" w:hAnsi="仿宋" w:hint="eastAsia"/>
          <w:bCs/>
          <w:sz w:val="28"/>
          <w:szCs w:val="28"/>
        </w:rPr>
        <w:t>5、最高最佳利用原则：要求估价结果是在估价对象最高最佳利用状况下的价值或价格的原则。最高最佳利用是指房地产在法律上允许、技术上可能、财务上可行并使价值最大的合理、可能的利用，包括最佳的用途、规模、档次等。</w:t>
      </w:r>
    </w:p>
    <w:p w:rsidR="007121E5" w:rsidRDefault="00D60548">
      <w:pPr>
        <w:pStyle w:val="2"/>
        <w:keepLines w:val="0"/>
        <w:spacing w:before="200" w:after="0" w:line="240" w:lineRule="exact"/>
        <w:ind w:left="2819" w:hangingChars="1003" w:hanging="2819"/>
        <w:rPr>
          <w:rFonts w:ascii="仿宋" w:eastAsia="仿宋" w:hAnsi="仿宋" w:cs="Times New Roman"/>
          <w:bCs w:val="0"/>
          <w:sz w:val="28"/>
          <w:szCs w:val="28"/>
        </w:rPr>
      </w:pPr>
      <w:bookmarkStart w:id="17" w:name="_Toc116552398"/>
      <w:r>
        <w:rPr>
          <w:rFonts w:ascii="仿宋" w:eastAsia="仿宋" w:hAnsi="仿宋" w:cs="Times New Roman"/>
          <w:bCs w:val="0"/>
          <w:sz w:val="28"/>
          <w:szCs w:val="28"/>
        </w:rPr>
        <w:t>(八)估价依据：</w:t>
      </w:r>
      <w:bookmarkEnd w:id="17"/>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t>A、法律、法规、政策和标准依据</w:t>
      </w:r>
    </w:p>
    <w:p w:rsidR="007121E5" w:rsidRDefault="00D60548" w:rsidP="003B0AC4">
      <w:pPr>
        <w:spacing w:line="440" w:lineRule="exact"/>
        <w:ind w:firstLineChars="200" w:firstLine="560"/>
        <w:rPr>
          <w:rFonts w:ascii="仿宋" w:eastAsia="仿宋" w:hAnsi="仿宋"/>
          <w:bCs/>
          <w:sz w:val="28"/>
          <w:szCs w:val="28"/>
        </w:rPr>
      </w:pPr>
      <w:r>
        <w:rPr>
          <w:rFonts w:ascii="仿宋" w:eastAsia="仿宋" w:hAnsi="仿宋" w:cs="宋体" w:hint="eastAsia"/>
          <w:bCs/>
          <w:sz w:val="28"/>
          <w:szCs w:val="28"/>
        </w:rPr>
        <w:t>⑴</w:t>
      </w:r>
      <w:r>
        <w:rPr>
          <w:rFonts w:ascii="仿宋" w:eastAsia="仿宋" w:hAnsi="仿宋" w:hint="eastAsia"/>
          <w:bCs/>
          <w:sz w:val="28"/>
          <w:szCs w:val="28"/>
        </w:rPr>
        <w:t>《中华人民共和国民法典》(中华人民共和国全</w:t>
      </w:r>
      <w:r>
        <w:rPr>
          <w:rFonts w:ascii="仿宋" w:eastAsia="仿宋" w:hAnsi="仿宋"/>
          <w:bCs/>
          <w:sz w:val="28"/>
          <w:szCs w:val="28"/>
        </w:rPr>
        <w:t>国人民代表大</w:t>
      </w:r>
      <w:r>
        <w:rPr>
          <w:rFonts w:ascii="仿宋" w:eastAsia="仿宋" w:hAnsi="仿宋"/>
          <w:bCs/>
          <w:sz w:val="28"/>
          <w:szCs w:val="28"/>
        </w:rPr>
        <w:lastRenderedPageBreak/>
        <w:t>会制定</w:t>
      </w:r>
      <w:r>
        <w:rPr>
          <w:rFonts w:ascii="仿宋" w:eastAsia="仿宋" w:hAnsi="仿宋" w:hint="eastAsia"/>
          <w:bCs/>
          <w:sz w:val="28"/>
          <w:szCs w:val="28"/>
        </w:rPr>
        <w:t>，</w:t>
      </w:r>
      <w:r>
        <w:rPr>
          <w:rFonts w:ascii="仿宋" w:eastAsia="仿宋" w:hAnsi="仿宋"/>
          <w:bCs/>
          <w:sz w:val="28"/>
          <w:szCs w:val="28"/>
        </w:rPr>
        <w:t>2020</w:t>
      </w:r>
      <w:r>
        <w:rPr>
          <w:rFonts w:ascii="仿宋" w:eastAsia="仿宋" w:hAnsi="仿宋" w:hint="eastAsia"/>
          <w:bCs/>
          <w:sz w:val="28"/>
          <w:szCs w:val="28"/>
        </w:rPr>
        <w:t>年</w:t>
      </w:r>
      <w:r>
        <w:rPr>
          <w:rFonts w:ascii="仿宋" w:eastAsia="仿宋" w:hAnsi="仿宋"/>
          <w:bCs/>
          <w:sz w:val="28"/>
          <w:szCs w:val="28"/>
        </w:rPr>
        <w:t>5</w:t>
      </w:r>
      <w:r>
        <w:rPr>
          <w:rFonts w:ascii="仿宋" w:eastAsia="仿宋" w:hAnsi="仿宋" w:hint="eastAsia"/>
          <w:bCs/>
          <w:sz w:val="28"/>
          <w:szCs w:val="28"/>
        </w:rPr>
        <w:t>月</w:t>
      </w:r>
      <w:r>
        <w:rPr>
          <w:rFonts w:ascii="仿宋" w:eastAsia="仿宋" w:hAnsi="仿宋"/>
          <w:bCs/>
          <w:sz w:val="28"/>
          <w:szCs w:val="28"/>
        </w:rPr>
        <w:t>28</w:t>
      </w:r>
      <w:r>
        <w:rPr>
          <w:rFonts w:ascii="仿宋" w:eastAsia="仿宋" w:hAnsi="仿宋" w:hint="eastAsia"/>
          <w:bCs/>
          <w:sz w:val="28"/>
          <w:szCs w:val="28"/>
        </w:rPr>
        <w:t>日通过，20</w:t>
      </w:r>
      <w:r>
        <w:rPr>
          <w:rFonts w:ascii="仿宋" w:eastAsia="仿宋" w:hAnsi="仿宋"/>
          <w:bCs/>
          <w:sz w:val="28"/>
          <w:szCs w:val="28"/>
        </w:rPr>
        <w:t>21</w:t>
      </w:r>
      <w:r>
        <w:rPr>
          <w:rFonts w:ascii="仿宋" w:eastAsia="仿宋" w:hAnsi="仿宋" w:hint="eastAsia"/>
          <w:bCs/>
          <w:sz w:val="28"/>
          <w:szCs w:val="28"/>
        </w:rPr>
        <w:t>年1月1日起施行)；</w:t>
      </w:r>
    </w:p>
    <w:p w:rsidR="007121E5" w:rsidRDefault="00D60548" w:rsidP="003B0AC4">
      <w:pPr>
        <w:tabs>
          <w:tab w:val="left" w:pos="1134"/>
        </w:tabs>
        <w:spacing w:line="440" w:lineRule="exact"/>
        <w:ind w:firstLine="560"/>
        <w:rPr>
          <w:rFonts w:ascii="仿宋" w:eastAsia="仿宋" w:hAnsi="仿宋"/>
          <w:bCs/>
          <w:sz w:val="28"/>
          <w:szCs w:val="28"/>
        </w:rPr>
      </w:pPr>
      <w:r>
        <w:rPr>
          <w:rFonts w:ascii="仿宋" w:eastAsia="仿宋" w:hAnsi="仿宋"/>
          <w:sz w:val="28"/>
          <w:szCs w:val="28"/>
        </w:rPr>
        <w:t>⑵</w:t>
      </w:r>
      <w:r>
        <w:rPr>
          <w:rFonts w:ascii="仿宋" w:eastAsia="仿宋" w:hAnsi="仿宋"/>
          <w:bCs/>
          <w:sz w:val="28"/>
          <w:szCs w:val="28"/>
        </w:rPr>
        <w:t>《中华人民共和国资产评估法》</w:t>
      </w:r>
      <w:r>
        <w:rPr>
          <w:rFonts w:ascii="仿宋" w:eastAsia="仿宋" w:hAnsi="仿宋" w:hint="eastAsia"/>
          <w:bCs/>
          <w:sz w:val="28"/>
          <w:szCs w:val="28"/>
        </w:rPr>
        <w:t>(主席令第</w:t>
      </w:r>
      <w:r>
        <w:rPr>
          <w:rFonts w:ascii="仿宋" w:eastAsia="仿宋" w:hAnsi="仿宋"/>
          <w:bCs/>
          <w:sz w:val="28"/>
          <w:szCs w:val="28"/>
        </w:rPr>
        <w:t>46</w:t>
      </w:r>
      <w:r>
        <w:rPr>
          <w:rFonts w:ascii="仿宋" w:eastAsia="仿宋" w:hAnsi="仿宋" w:hint="eastAsia"/>
          <w:bCs/>
          <w:sz w:val="28"/>
          <w:szCs w:val="28"/>
        </w:rPr>
        <w:t>号，</w:t>
      </w:r>
      <w:r>
        <w:rPr>
          <w:rFonts w:ascii="仿宋" w:eastAsia="仿宋" w:hAnsi="仿宋"/>
          <w:bCs/>
          <w:sz w:val="28"/>
          <w:szCs w:val="28"/>
        </w:rPr>
        <w:t>全国人民代表大会常务委员会于2016年7月2日发布，自2016年12月1日起实施</w:t>
      </w:r>
      <w:r>
        <w:rPr>
          <w:rFonts w:ascii="仿宋" w:eastAsia="仿宋" w:hAnsi="仿宋" w:hint="eastAsia"/>
          <w:bCs/>
          <w:sz w:val="28"/>
          <w:szCs w:val="28"/>
        </w:rPr>
        <w:t>)；</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bCs/>
          <w:sz w:val="28"/>
          <w:szCs w:val="28"/>
        </w:rPr>
        <w:t>⑶</w:t>
      </w:r>
      <w:r>
        <w:rPr>
          <w:rFonts w:ascii="仿宋" w:eastAsia="仿宋" w:hAnsi="仿宋" w:hint="eastAsia"/>
          <w:sz w:val="28"/>
          <w:szCs w:val="28"/>
        </w:rPr>
        <w:t>《最高人民法院关于人民法院委托评估、拍卖工作的若干规定》(2012年1月1日起施行)；</w:t>
      </w:r>
    </w:p>
    <w:p w:rsidR="007121E5" w:rsidRDefault="00D60548" w:rsidP="003B0AC4">
      <w:pPr>
        <w:spacing w:line="440" w:lineRule="exact"/>
        <w:ind w:firstLineChars="200" w:firstLine="560"/>
        <w:rPr>
          <w:rFonts w:ascii="仿宋" w:eastAsia="仿宋" w:hAnsi="仿宋"/>
          <w:bCs/>
          <w:sz w:val="28"/>
          <w:szCs w:val="28"/>
        </w:rPr>
      </w:pPr>
      <w:r>
        <w:rPr>
          <w:rFonts w:ascii="仿宋" w:eastAsia="仿宋" w:hAnsi="仿宋"/>
          <w:bCs/>
          <w:sz w:val="28"/>
          <w:szCs w:val="28"/>
        </w:rPr>
        <w:t>⑷</w:t>
      </w:r>
      <w:r>
        <w:rPr>
          <w:rFonts w:ascii="仿宋" w:eastAsia="仿宋" w:hAnsi="仿宋" w:hint="eastAsia"/>
          <w:bCs/>
          <w:sz w:val="28"/>
          <w:szCs w:val="28"/>
        </w:rPr>
        <w:t>中华人民共和国城市房地产管理法</w:t>
      </w:r>
      <w:r>
        <w:rPr>
          <w:rFonts w:ascii="仿宋" w:eastAsia="仿宋" w:hAnsi="仿宋"/>
          <w:bCs/>
          <w:sz w:val="28"/>
          <w:szCs w:val="28"/>
        </w:rPr>
        <w:t>(</w:t>
      </w:r>
      <w:r>
        <w:rPr>
          <w:rFonts w:ascii="仿宋" w:eastAsia="仿宋" w:hAnsi="仿宋" w:hint="eastAsia"/>
          <w:bCs/>
          <w:sz w:val="28"/>
          <w:szCs w:val="28"/>
        </w:rPr>
        <w:t>中华人民共和国主席令第32号,2019年8月26日第十三届全国人民代表大会常务委员会第十二次会议修订通过，自2020年1月1日起施行</w:t>
      </w:r>
      <w:r>
        <w:rPr>
          <w:rFonts w:ascii="仿宋" w:eastAsia="仿宋" w:hAnsi="仿宋"/>
          <w:bCs/>
          <w:sz w:val="28"/>
          <w:szCs w:val="28"/>
        </w:rPr>
        <w:t>)</w:t>
      </w:r>
      <w:r>
        <w:rPr>
          <w:rFonts w:ascii="仿宋" w:eastAsia="仿宋" w:hAnsi="仿宋" w:hint="eastAsia"/>
          <w:bCs/>
          <w:sz w:val="28"/>
          <w:szCs w:val="28"/>
        </w:rPr>
        <w:t>；</w:t>
      </w:r>
    </w:p>
    <w:p w:rsidR="007121E5" w:rsidRDefault="00D60548" w:rsidP="003B0AC4">
      <w:pPr>
        <w:spacing w:line="440" w:lineRule="exact"/>
        <w:ind w:firstLineChars="200" w:firstLine="560"/>
        <w:rPr>
          <w:rFonts w:ascii="仿宋" w:eastAsia="仿宋" w:hAnsi="仿宋"/>
          <w:bCs/>
          <w:sz w:val="28"/>
          <w:szCs w:val="28"/>
        </w:rPr>
      </w:pPr>
      <w:r>
        <w:rPr>
          <w:rFonts w:ascii="仿宋" w:eastAsia="仿宋" w:hAnsi="仿宋"/>
          <w:bCs/>
          <w:sz w:val="28"/>
          <w:szCs w:val="28"/>
        </w:rPr>
        <w:t>⑸中华人民共和国土地管理法</w:t>
      </w:r>
      <w:r>
        <w:rPr>
          <w:rFonts w:ascii="仿宋" w:eastAsia="仿宋" w:hAnsi="仿宋" w:hint="eastAsia"/>
          <w:bCs/>
          <w:sz w:val="28"/>
          <w:szCs w:val="28"/>
        </w:rPr>
        <w:t>(中华人民共和国主席令第32号,2019年8月26日第十三届全国人民代表大会常务委员会第十二次会议修订通过，自2020年1月1日起施行)</w:t>
      </w:r>
      <w:r>
        <w:rPr>
          <w:rFonts w:ascii="仿宋" w:eastAsia="仿宋" w:hAnsi="仿宋"/>
          <w:bCs/>
          <w:sz w:val="28"/>
          <w:szCs w:val="28"/>
        </w:rPr>
        <w:t>;</w:t>
      </w:r>
    </w:p>
    <w:p w:rsidR="007121E5" w:rsidRDefault="00D60548" w:rsidP="003B0AC4">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⑹中华人民共和国土地管理法实施条例(国务院令第256号)</w:t>
      </w:r>
      <w:r>
        <w:rPr>
          <w:rFonts w:ascii="仿宋" w:eastAsia="仿宋" w:hAnsi="仿宋"/>
          <w:sz w:val="28"/>
          <w:szCs w:val="28"/>
        </w:rPr>
        <w:t>;</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⑺中华人民共和国城市房屋权属登记管理办法(建设部令第168号)</w:t>
      </w:r>
      <w:r>
        <w:rPr>
          <w:rFonts w:ascii="仿宋" w:eastAsia="仿宋" w:hAnsi="仿宋" w:hint="eastAsia"/>
          <w:bCs/>
          <w:sz w:val="28"/>
          <w:szCs w:val="28"/>
        </w:rPr>
        <w:t>；</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⑻</w:t>
      </w:r>
      <w:r>
        <w:rPr>
          <w:rFonts w:ascii="仿宋" w:eastAsia="仿宋" w:hAnsi="仿宋" w:hint="eastAsia"/>
          <w:bCs/>
          <w:sz w:val="28"/>
          <w:szCs w:val="28"/>
        </w:rPr>
        <w:t>《湖南省财政厅湖南省地方税务局关于调整我省个人房屋出租有关税收征管政策的通知》(湘财税〔</w:t>
      </w:r>
      <w:r>
        <w:rPr>
          <w:rFonts w:ascii="仿宋" w:eastAsia="仿宋" w:hAnsi="仿宋"/>
          <w:bCs/>
          <w:sz w:val="28"/>
          <w:szCs w:val="28"/>
        </w:rPr>
        <w:t>2015</w:t>
      </w:r>
      <w:r>
        <w:rPr>
          <w:rFonts w:ascii="仿宋" w:eastAsia="仿宋" w:hAnsi="仿宋" w:hint="eastAsia"/>
          <w:bCs/>
          <w:sz w:val="28"/>
          <w:szCs w:val="28"/>
        </w:rPr>
        <w:t>〕</w:t>
      </w:r>
      <w:r>
        <w:rPr>
          <w:rFonts w:ascii="仿宋" w:eastAsia="仿宋" w:hAnsi="仿宋"/>
          <w:bCs/>
          <w:sz w:val="28"/>
          <w:szCs w:val="28"/>
        </w:rPr>
        <w:t>12</w:t>
      </w:r>
      <w:r>
        <w:rPr>
          <w:rFonts w:ascii="仿宋" w:eastAsia="仿宋" w:hAnsi="仿宋" w:hint="eastAsia"/>
          <w:bCs/>
          <w:sz w:val="28"/>
          <w:szCs w:val="28"/>
        </w:rPr>
        <w:t>号)；</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⑼</w:t>
      </w:r>
      <w:r>
        <w:rPr>
          <w:rFonts w:ascii="仿宋" w:eastAsia="仿宋" w:hAnsi="仿宋" w:hint="eastAsia"/>
          <w:bCs/>
          <w:sz w:val="28"/>
          <w:szCs w:val="28"/>
        </w:rPr>
        <w:t>《国家税务总局关于发布</w:t>
      </w:r>
      <w:r>
        <w:rPr>
          <w:rFonts w:ascii="仿宋" w:eastAsia="仿宋" w:hAnsi="仿宋"/>
          <w:bCs/>
          <w:sz w:val="28"/>
          <w:szCs w:val="28"/>
        </w:rPr>
        <w:t>&lt;</w:t>
      </w:r>
      <w:r>
        <w:rPr>
          <w:rFonts w:ascii="仿宋" w:eastAsia="仿宋" w:hAnsi="仿宋" w:hint="eastAsia"/>
          <w:bCs/>
          <w:sz w:val="28"/>
          <w:szCs w:val="28"/>
        </w:rPr>
        <w:t>纳税人提供不动产经营租赁服务增值税征收管理暂行办法</w:t>
      </w:r>
      <w:r>
        <w:rPr>
          <w:rFonts w:ascii="仿宋" w:eastAsia="仿宋" w:hAnsi="仿宋"/>
          <w:bCs/>
          <w:sz w:val="28"/>
          <w:szCs w:val="28"/>
        </w:rPr>
        <w:t>&gt;</w:t>
      </w:r>
      <w:r>
        <w:rPr>
          <w:rFonts w:ascii="仿宋" w:eastAsia="仿宋" w:hAnsi="仿宋" w:hint="eastAsia"/>
          <w:bCs/>
          <w:sz w:val="28"/>
          <w:szCs w:val="28"/>
        </w:rPr>
        <w:t>的公告》(国家税务总局公告</w:t>
      </w:r>
      <w:r>
        <w:rPr>
          <w:rFonts w:ascii="仿宋" w:eastAsia="仿宋" w:hAnsi="仿宋"/>
          <w:bCs/>
          <w:sz w:val="28"/>
          <w:szCs w:val="28"/>
        </w:rPr>
        <w:t>2016</w:t>
      </w:r>
      <w:r>
        <w:rPr>
          <w:rFonts w:ascii="仿宋" w:eastAsia="仿宋" w:hAnsi="仿宋" w:hint="eastAsia"/>
          <w:bCs/>
          <w:sz w:val="28"/>
          <w:szCs w:val="28"/>
        </w:rPr>
        <w:t>年第</w:t>
      </w:r>
      <w:r>
        <w:rPr>
          <w:rFonts w:ascii="仿宋" w:eastAsia="仿宋" w:hAnsi="仿宋"/>
          <w:bCs/>
          <w:sz w:val="28"/>
          <w:szCs w:val="28"/>
        </w:rPr>
        <w:t>16</w:t>
      </w:r>
      <w:r>
        <w:rPr>
          <w:rFonts w:ascii="仿宋" w:eastAsia="仿宋" w:hAnsi="仿宋" w:hint="eastAsia"/>
          <w:bCs/>
          <w:sz w:val="28"/>
          <w:szCs w:val="28"/>
        </w:rPr>
        <w:t>号)；</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t>⑽</w:t>
      </w:r>
      <w:r>
        <w:rPr>
          <w:rFonts w:ascii="仿宋" w:eastAsia="仿宋" w:hAnsi="仿宋" w:hint="eastAsia"/>
          <w:bCs/>
          <w:sz w:val="28"/>
          <w:szCs w:val="28"/>
        </w:rPr>
        <w:t>《财政部国家税务总局关于全面推开营业税改征增值税试点的通知》(财税</w:t>
      </w:r>
      <w:r>
        <w:rPr>
          <w:rFonts w:ascii="仿宋" w:eastAsia="仿宋" w:hAnsi="仿宋"/>
          <w:bCs/>
          <w:sz w:val="28"/>
          <w:szCs w:val="28"/>
        </w:rPr>
        <w:t>[2016]36</w:t>
      </w:r>
      <w:r>
        <w:rPr>
          <w:rFonts w:ascii="仿宋" w:eastAsia="仿宋" w:hAnsi="仿宋" w:hint="eastAsia"/>
          <w:bCs/>
          <w:sz w:val="28"/>
          <w:szCs w:val="28"/>
        </w:rPr>
        <w:t>号)；</w:t>
      </w:r>
    </w:p>
    <w:p w:rsidR="007121E5" w:rsidRDefault="003822E6"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hint="eastAsia"/>
          <w:bCs/>
          <w:sz w:val="28"/>
          <w:szCs w:val="28"/>
        </w:rPr>
        <w:instrText>= 11 \* GB2</w:instrText>
      </w:r>
      <w:r>
        <w:rPr>
          <w:rFonts w:ascii="仿宋" w:eastAsia="仿宋" w:hAnsi="仿宋"/>
          <w:bCs/>
          <w:sz w:val="28"/>
          <w:szCs w:val="28"/>
        </w:rPr>
        <w:fldChar w:fldCharType="separate"/>
      </w:r>
      <w:r w:rsidR="00D60548">
        <w:rPr>
          <w:rFonts w:ascii="仿宋" w:eastAsia="仿宋" w:hAnsi="仿宋" w:hint="eastAsia"/>
          <w:bCs/>
          <w:sz w:val="28"/>
          <w:szCs w:val="28"/>
        </w:rPr>
        <w:t>⑾</w:t>
      </w:r>
      <w:r>
        <w:rPr>
          <w:rFonts w:ascii="仿宋" w:eastAsia="仿宋" w:hAnsi="仿宋"/>
          <w:bCs/>
          <w:sz w:val="28"/>
          <w:szCs w:val="28"/>
        </w:rPr>
        <w:fldChar w:fldCharType="end"/>
      </w:r>
      <w:r w:rsidR="00D60548">
        <w:rPr>
          <w:rFonts w:ascii="仿宋" w:eastAsia="仿宋" w:hAnsi="仿宋" w:hint="eastAsia"/>
          <w:bCs/>
          <w:sz w:val="28"/>
          <w:szCs w:val="28"/>
        </w:rPr>
        <w:t>《关于营改增后契税</w:t>
      </w:r>
      <w:r w:rsidR="00D60548">
        <w:rPr>
          <w:rFonts w:ascii="仿宋" w:eastAsia="仿宋" w:hAnsi="仿宋"/>
          <w:bCs/>
          <w:sz w:val="28"/>
          <w:szCs w:val="28"/>
        </w:rPr>
        <w:t xml:space="preserve"> </w:t>
      </w:r>
      <w:r w:rsidR="00D60548">
        <w:rPr>
          <w:rFonts w:ascii="仿宋" w:eastAsia="仿宋" w:hAnsi="仿宋" w:hint="eastAsia"/>
          <w:bCs/>
          <w:sz w:val="28"/>
          <w:szCs w:val="28"/>
        </w:rPr>
        <w:t>房产税土地增值税个人所得税计税依据问题的通知》(财税</w:t>
      </w:r>
      <w:r w:rsidR="00D60548">
        <w:rPr>
          <w:rFonts w:ascii="仿宋" w:eastAsia="仿宋" w:hAnsi="仿宋"/>
          <w:bCs/>
          <w:sz w:val="28"/>
          <w:szCs w:val="28"/>
        </w:rPr>
        <w:t>[2016]43</w:t>
      </w:r>
      <w:r w:rsidR="00D60548">
        <w:rPr>
          <w:rFonts w:ascii="仿宋" w:eastAsia="仿宋" w:hAnsi="仿宋" w:hint="eastAsia"/>
          <w:bCs/>
          <w:sz w:val="28"/>
          <w:szCs w:val="28"/>
        </w:rPr>
        <w:t>号)；</w:t>
      </w:r>
    </w:p>
    <w:p w:rsidR="007121E5" w:rsidRDefault="003822E6" w:rsidP="003B0AC4">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w:instrText>
      </w:r>
      <w:r w:rsidR="00D60548">
        <w:rPr>
          <w:rFonts w:ascii="仿宋" w:eastAsia="仿宋" w:hAnsi="仿宋" w:hint="eastAsia"/>
          <w:bCs/>
          <w:sz w:val="28"/>
          <w:szCs w:val="28"/>
        </w:rPr>
        <w:instrText>= 12 \* GB2</w:instrText>
      </w:r>
      <w:r w:rsidR="00D60548">
        <w:rPr>
          <w:rFonts w:ascii="仿宋" w:eastAsia="仿宋" w:hAnsi="仿宋"/>
          <w:bCs/>
          <w:sz w:val="28"/>
          <w:szCs w:val="28"/>
        </w:rPr>
        <w:instrText xml:space="preserve"> </w:instrText>
      </w:r>
      <w:r>
        <w:rPr>
          <w:rFonts w:ascii="仿宋" w:eastAsia="仿宋" w:hAnsi="仿宋"/>
          <w:bCs/>
          <w:sz w:val="28"/>
          <w:szCs w:val="28"/>
        </w:rPr>
        <w:fldChar w:fldCharType="separate"/>
      </w:r>
      <w:r w:rsidR="00D60548">
        <w:rPr>
          <w:rFonts w:ascii="仿宋" w:eastAsia="仿宋" w:hAnsi="仿宋" w:hint="eastAsia"/>
          <w:bCs/>
          <w:sz w:val="28"/>
          <w:szCs w:val="28"/>
        </w:rPr>
        <w:t>⑿</w:t>
      </w:r>
      <w:r>
        <w:rPr>
          <w:rFonts w:ascii="仿宋" w:eastAsia="仿宋" w:hAnsi="仿宋"/>
          <w:bCs/>
          <w:sz w:val="28"/>
          <w:szCs w:val="28"/>
        </w:rPr>
        <w:fldChar w:fldCharType="end"/>
      </w:r>
      <w:r w:rsidR="00D60548">
        <w:rPr>
          <w:rFonts w:ascii="仿宋" w:eastAsia="仿宋" w:hAnsi="仿宋" w:hint="eastAsia"/>
          <w:bCs/>
          <w:sz w:val="28"/>
          <w:szCs w:val="28"/>
        </w:rPr>
        <w:t>湖南省人民政府、岳阳市人民政府及相关部门颁布的其他有关政策、规定、实施办法、通知文件等。</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t>B</w:t>
      </w:r>
      <w:r>
        <w:rPr>
          <w:rFonts w:ascii="仿宋" w:eastAsia="仿宋" w:hAnsi="仿宋" w:hint="eastAsia"/>
          <w:sz w:val="28"/>
          <w:szCs w:val="28"/>
        </w:rPr>
        <w:t>、技术标准</w:t>
      </w:r>
    </w:p>
    <w:p w:rsidR="007121E5" w:rsidRDefault="00D60548" w:rsidP="003B0AC4">
      <w:pPr>
        <w:pStyle w:val="28"/>
        <w:tabs>
          <w:tab w:val="left" w:pos="624"/>
          <w:tab w:val="left" w:pos="780"/>
          <w:tab w:val="left" w:pos="930"/>
          <w:tab w:val="left" w:pos="1092"/>
          <w:tab w:val="left" w:pos="1248"/>
        </w:tabs>
        <w:adjustRightInd w:val="0"/>
        <w:snapToGrid w:val="0"/>
        <w:spacing w:after="0" w:line="440" w:lineRule="exact"/>
        <w:ind w:firstLine="560"/>
        <w:rPr>
          <w:rFonts w:ascii="仿宋" w:eastAsia="仿宋" w:hAnsi="仿宋"/>
          <w:szCs w:val="28"/>
        </w:rPr>
      </w:pPr>
      <w:r>
        <w:rPr>
          <w:rFonts w:ascii="仿宋" w:eastAsia="仿宋" w:hAnsi="仿宋"/>
          <w:szCs w:val="28"/>
        </w:rPr>
        <w:t>⑴</w:t>
      </w:r>
      <w:r>
        <w:rPr>
          <w:rFonts w:ascii="仿宋" w:eastAsia="仿宋" w:hAnsi="仿宋" w:hint="eastAsia"/>
          <w:szCs w:val="28"/>
        </w:rPr>
        <w:t>《房地产估价规范》(国标</w:t>
      </w:r>
      <w:r>
        <w:rPr>
          <w:rFonts w:ascii="仿宋" w:eastAsia="仿宋" w:hAnsi="仿宋"/>
          <w:szCs w:val="28"/>
        </w:rPr>
        <w:t>GB/T 50291-2015</w:t>
      </w:r>
      <w:r>
        <w:rPr>
          <w:rFonts w:ascii="仿宋" w:eastAsia="仿宋" w:hAnsi="仿宋" w:hint="eastAsia"/>
          <w:szCs w:val="28"/>
        </w:rPr>
        <w:t>)；</w:t>
      </w:r>
    </w:p>
    <w:p w:rsidR="007121E5" w:rsidRDefault="003822E6" w:rsidP="003B0AC4">
      <w:pPr>
        <w:pStyle w:val="28"/>
        <w:tabs>
          <w:tab w:val="left" w:pos="624"/>
          <w:tab w:val="left" w:pos="780"/>
          <w:tab w:val="left" w:pos="930"/>
          <w:tab w:val="left" w:pos="1092"/>
          <w:tab w:val="left" w:pos="1248"/>
        </w:tabs>
        <w:adjustRightInd w:val="0"/>
        <w:snapToGrid w:val="0"/>
        <w:spacing w:after="0" w:line="440" w:lineRule="exact"/>
        <w:ind w:firstLine="560"/>
        <w:rPr>
          <w:rFonts w:ascii="仿宋" w:eastAsia="仿宋" w:hAnsi="仿宋"/>
          <w:szCs w:val="28"/>
        </w:rPr>
      </w:pPr>
      <w:r>
        <w:rPr>
          <w:rFonts w:ascii="仿宋" w:eastAsia="仿宋" w:hAnsi="仿宋"/>
          <w:szCs w:val="28"/>
        </w:rPr>
        <w:fldChar w:fldCharType="begin"/>
      </w:r>
      <w:r w:rsidR="00D60548">
        <w:rPr>
          <w:rFonts w:ascii="仿宋" w:eastAsia="仿宋" w:hAnsi="仿宋"/>
          <w:szCs w:val="28"/>
        </w:rPr>
        <w:instrText xml:space="preserve"> </w:instrText>
      </w:r>
      <w:r w:rsidR="00D60548">
        <w:rPr>
          <w:rFonts w:ascii="仿宋" w:eastAsia="仿宋" w:hAnsi="仿宋" w:hint="eastAsia"/>
          <w:szCs w:val="28"/>
        </w:rPr>
        <w:instrText>= 2 \* GB2</w:instrText>
      </w:r>
      <w:r w:rsidR="00D60548">
        <w:rPr>
          <w:rFonts w:ascii="仿宋" w:eastAsia="仿宋" w:hAnsi="仿宋"/>
          <w:szCs w:val="28"/>
        </w:rPr>
        <w:instrText xml:space="preserve"> </w:instrText>
      </w:r>
      <w:r>
        <w:rPr>
          <w:rFonts w:ascii="仿宋" w:eastAsia="仿宋" w:hAnsi="仿宋"/>
          <w:szCs w:val="28"/>
        </w:rPr>
        <w:fldChar w:fldCharType="separate"/>
      </w:r>
      <w:r w:rsidR="00D60548">
        <w:rPr>
          <w:rFonts w:ascii="仿宋" w:eastAsia="仿宋" w:hAnsi="仿宋" w:hint="eastAsia"/>
          <w:szCs w:val="28"/>
        </w:rPr>
        <w:t>⑵</w:t>
      </w:r>
      <w:r>
        <w:rPr>
          <w:rFonts w:ascii="仿宋" w:eastAsia="仿宋" w:hAnsi="仿宋"/>
          <w:szCs w:val="28"/>
        </w:rPr>
        <w:fldChar w:fldCharType="end"/>
      </w:r>
      <w:r w:rsidR="00D60548">
        <w:rPr>
          <w:rFonts w:ascii="仿宋" w:eastAsia="仿宋" w:hAnsi="仿宋" w:hint="eastAsia"/>
          <w:szCs w:val="28"/>
        </w:rPr>
        <w:t>《房地产估价基本术语标准》(国标</w:t>
      </w:r>
      <w:r w:rsidR="00D60548">
        <w:rPr>
          <w:rFonts w:ascii="仿宋" w:eastAsia="仿宋" w:hAnsi="仿宋"/>
          <w:szCs w:val="28"/>
        </w:rPr>
        <w:t>GB/T50899-2013</w:t>
      </w:r>
      <w:r w:rsidR="00D60548">
        <w:rPr>
          <w:rFonts w:ascii="仿宋" w:eastAsia="仿宋" w:hAnsi="仿宋" w:hint="eastAsia"/>
          <w:szCs w:val="28"/>
        </w:rPr>
        <w:t>)；</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t>C</w:t>
      </w:r>
      <w:r>
        <w:rPr>
          <w:rFonts w:ascii="仿宋" w:eastAsia="仿宋" w:hAnsi="仿宋" w:hint="eastAsia"/>
          <w:sz w:val="28"/>
          <w:szCs w:val="28"/>
        </w:rPr>
        <w:t>、估价委托人提供的相关资料</w:t>
      </w:r>
    </w:p>
    <w:p w:rsidR="007121E5" w:rsidRDefault="00D60548" w:rsidP="003B0AC4">
      <w:pPr>
        <w:widowControl/>
        <w:adjustRightInd w:val="0"/>
        <w:snapToGrid w:val="0"/>
        <w:spacing w:line="440" w:lineRule="exact"/>
        <w:ind w:firstLineChars="200" w:firstLine="560"/>
        <w:textAlignment w:val="baseline"/>
        <w:rPr>
          <w:rFonts w:ascii="仿宋" w:eastAsia="仿宋" w:hAnsi="仿宋"/>
          <w:sz w:val="28"/>
          <w:szCs w:val="28"/>
        </w:rPr>
      </w:pPr>
      <w:r>
        <w:rPr>
          <w:rFonts w:ascii="仿宋" w:eastAsia="仿宋" w:hAnsi="仿宋"/>
          <w:sz w:val="28"/>
          <w:szCs w:val="28"/>
        </w:rPr>
        <w:t>⑴</w:t>
      </w:r>
      <w:r w:rsidR="004176F3">
        <w:rPr>
          <w:rFonts w:ascii="仿宋" w:eastAsia="仿宋" w:hAnsi="仿宋" w:hint="eastAsia"/>
          <w:sz w:val="28"/>
          <w:szCs w:val="28"/>
        </w:rPr>
        <w:t>岳阳市云溪区人民法院</w:t>
      </w:r>
      <w:r>
        <w:rPr>
          <w:rFonts w:ascii="仿宋" w:eastAsia="仿宋" w:hAnsi="仿宋" w:hint="eastAsia"/>
          <w:sz w:val="28"/>
          <w:szCs w:val="28"/>
        </w:rPr>
        <w:t>委托书</w:t>
      </w:r>
      <w:r w:rsidR="00877415">
        <w:rPr>
          <w:rFonts w:ascii="仿宋" w:eastAsia="仿宋" w:hAnsi="仿宋" w:hint="eastAsia"/>
          <w:sz w:val="28"/>
          <w:szCs w:val="28"/>
        </w:rPr>
        <w:t>(</w:t>
      </w:r>
      <w:r>
        <w:rPr>
          <w:rFonts w:ascii="仿宋" w:eastAsia="仿宋" w:hAnsi="仿宋" w:hint="eastAsia"/>
          <w:sz w:val="28"/>
          <w:szCs w:val="28"/>
        </w:rPr>
        <w:t>2022</w:t>
      </w:r>
      <w:r w:rsidR="00877415">
        <w:rPr>
          <w:rFonts w:ascii="仿宋" w:eastAsia="仿宋" w:hAnsi="仿宋" w:hint="eastAsia"/>
          <w:sz w:val="28"/>
          <w:szCs w:val="28"/>
        </w:rPr>
        <w:t>)</w:t>
      </w:r>
      <w:r>
        <w:rPr>
          <w:rFonts w:ascii="仿宋" w:eastAsia="仿宋" w:hAnsi="仿宋" w:hint="eastAsia"/>
          <w:sz w:val="28"/>
          <w:szCs w:val="28"/>
        </w:rPr>
        <w:t>湘0603执恢124号；</w:t>
      </w:r>
    </w:p>
    <w:p w:rsidR="007121E5" w:rsidRDefault="003822E6" w:rsidP="003B0AC4">
      <w:pPr>
        <w:widowControl/>
        <w:adjustRightInd w:val="0"/>
        <w:snapToGrid w:val="0"/>
        <w:spacing w:line="440" w:lineRule="exact"/>
        <w:ind w:firstLineChars="200" w:firstLine="560"/>
        <w:textAlignment w:val="baseline"/>
        <w:rPr>
          <w:rFonts w:ascii="仿宋" w:eastAsia="仿宋" w:hAnsi="仿宋"/>
          <w:sz w:val="28"/>
          <w:szCs w:val="28"/>
        </w:rPr>
      </w:pPr>
      <w:r>
        <w:rPr>
          <w:rFonts w:ascii="仿宋" w:eastAsia="仿宋" w:hAnsi="仿宋"/>
          <w:sz w:val="28"/>
          <w:szCs w:val="28"/>
        </w:rPr>
        <w:fldChar w:fldCharType="begin"/>
      </w:r>
      <w:r w:rsidR="00D60548">
        <w:rPr>
          <w:rFonts w:ascii="仿宋" w:eastAsia="仿宋" w:hAnsi="仿宋"/>
          <w:sz w:val="28"/>
          <w:szCs w:val="28"/>
        </w:rPr>
        <w:instrText xml:space="preserve"> </w:instrText>
      </w:r>
      <w:r w:rsidR="00D60548">
        <w:rPr>
          <w:rFonts w:ascii="仿宋" w:eastAsia="仿宋" w:hAnsi="仿宋" w:hint="eastAsia"/>
          <w:sz w:val="28"/>
          <w:szCs w:val="28"/>
        </w:rPr>
        <w:instrText>= 2 \* GB2</w:instrText>
      </w:r>
      <w:r w:rsidR="00D60548">
        <w:rPr>
          <w:rFonts w:ascii="仿宋" w:eastAsia="仿宋" w:hAnsi="仿宋"/>
          <w:sz w:val="28"/>
          <w:szCs w:val="28"/>
        </w:rPr>
        <w:instrText xml:space="preserve"> </w:instrText>
      </w:r>
      <w:r>
        <w:rPr>
          <w:rFonts w:ascii="仿宋" w:eastAsia="仿宋" w:hAnsi="仿宋"/>
          <w:sz w:val="28"/>
          <w:szCs w:val="28"/>
        </w:rPr>
        <w:fldChar w:fldCharType="separate"/>
      </w:r>
      <w:r w:rsidR="00D60548">
        <w:rPr>
          <w:rFonts w:ascii="仿宋" w:eastAsia="仿宋" w:hAnsi="仿宋" w:hint="eastAsia"/>
          <w:sz w:val="28"/>
          <w:szCs w:val="28"/>
        </w:rPr>
        <w:t>⑵</w:t>
      </w:r>
      <w:r>
        <w:rPr>
          <w:rFonts w:ascii="仿宋" w:eastAsia="仿宋" w:hAnsi="仿宋"/>
          <w:sz w:val="28"/>
          <w:szCs w:val="28"/>
        </w:rPr>
        <w:fldChar w:fldCharType="end"/>
      </w:r>
      <w:r w:rsidR="00D60548">
        <w:rPr>
          <w:rFonts w:ascii="仿宋" w:eastAsia="仿宋" w:hAnsi="仿宋" w:hint="eastAsia"/>
          <w:sz w:val="28"/>
          <w:szCs w:val="28"/>
        </w:rPr>
        <w:t>估价对象</w:t>
      </w:r>
      <w:r w:rsidR="007B62B6">
        <w:rPr>
          <w:rFonts w:ascii="仿宋" w:eastAsia="仿宋" w:hAnsi="仿宋" w:hint="eastAsia"/>
          <w:sz w:val="28"/>
          <w:szCs w:val="28"/>
        </w:rPr>
        <w:t>《</w:t>
      </w:r>
      <w:r w:rsidR="0081365C">
        <w:rPr>
          <w:rFonts w:ascii="仿宋" w:eastAsia="仿宋" w:hAnsi="仿宋" w:hint="eastAsia"/>
          <w:sz w:val="28"/>
          <w:szCs w:val="28"/>
        </w:rPr>
        <w:t>不动产权证</w:t>
      </w:r>
      <w:r w:rsidR="007B62B6">
        <w:rPr>
          <w:rFonts w:ascii="仿宋" w:eastAsia="仿宋" w:hAnsi="仿宋" w:hint="eastAsia"/>
          <w:sz w:val="28"/>
          <w:szCs w:val="28"/>
        </w:rPr>
        <w:t>》</w:t>
      </w:r>
      <w:r w:rsidR="0081365C">
        <w:rPr>
          <w:rFonts w:ascii="仿宋" w:eastAsia="仿宋" w:hAnsi="仿宋" w:hint="eastAsia"/>
          <w:sz w:val="28"/>
          <w:szCs w:val="28"/>
        </w:rPr>
        <w:t>及清册</w:t>
      </w:r>
      <w:r w:rsidR="007B62B6">
        <w:rPr>
          <w:rFonts w:ascii="仿宋" w:eastAsia="仿宋" w:hAnsi="仿宋" w:hint="eastAsia"/>
          <w:sz w:val="28"/>
          <w:szCs w:val="28"/>
        </w:rPr>
        <w:t>复印件</w:t>
      </w:r>
      <w:r w:rsidR="00D60548">
        <w:rPr>
          <w:rFonts w:ascii="仿宋" w:eastAsia="仿宋" w:hAnsi="仿宋"/>
          <w:sz w:val="28"/>
          <w:szCs w:val="28"/>
        </w:rPr>
        <w:t>；</w:t>
      </w:r>
    </w:p>
    <w:p w:rsidR="007121E5" w:rsidRDefault="00D60548" w:rsidP="003B0AC4">
      <w:pPr>
        <w:spacing w:line="440" w:lineRule="exact"/>
        <w:ind w:firstLineChars="200" w:firstLine="560"/>
        <w:rPr>
          <w:rFonts w:ascii="仿宋" w:eastAsia="仿宋" w:hAnsi="仿宋"/>
          <w:sz w:val="28"/>
          <w:szCs w:val="28"/>
        </w:rPr>
      </w:pPr>
      <w:r>
        <w:rPr>
          <w:rFonts w:ascii="仿宋" w:eastAsia="仿宋" w:hAnsi="仿宋"/>
          <w:sz w:val="28"/>
          <w:szCs w:val="28"/>
        </w:rPr>
        <w:lastRenderedPageBreak/>
        <w:t>D、估价机构和注册房地产估价师掌握和搜集的资料</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sz w:val="28"/>
          <w:szCs w:val="28"/>
        </w:rPr>
        <w:t>⑴</w:t>
      </w:r>
      <w:r>
        <w:rPr>
          <w:rFonts w:ascii="仿宋" w:eastAsia="仿宋" w:hAnsi="仿宋"/>
          <w:bCs/>
          <w:sz w:val="28"/>
          <w:szCs w:val="28"/>
        </w:rPr>
        <w:t>受托估价委托人实地查勘获取的资料</w:t>
      </w:r>
      <w:r>
        <w:rPr>
          <w:rFonts w:ascii="仿宋" w:eastAsia="仿宋" w:hAnsi="仿宋" w:hint="eastAsia"/>
          <w:bCs/>
          <w:sz w:val="28"/>
          <w:szCs w:val="28"/>
        </w:rPr>
        <w:t>；</w:t>
      </w:r>
    </w:p>
    <w:p w:rsidR="007121E5" w:rsidRDefault="00D60548" w:rsidP="003B0AC4">
      <w:pPr>
        <w:adjustRightInd w:val="0"/>
        <w:spacing w:line="440" w:lineRule="exact"/>
        <w:ind w:firstLine="645"/>
        <w:rPr>
          <w:rFonts w:ascii="仿宋" w:eastAsia="仿宋" w:hAnsi="仿宋"/>
          <w:bCs/>
          <w:sz w:val="28"/>
          <w:szCs w:val="28"/>
        </w:rPr>
      </w:pPr>
      <w:r>
        <w:rPr>
          <w:rFonts w:ascii="仿宋" w:eastAsia="仿宋" w:hAnsi="仿宋"/>
          <w:sz w:val="28"/>
          <w:szCs w:val="28"/>
        </w:rPr>
        <w:t>⑵</w:t>
      </w:r>
      <w:r>
        <w:rPr>
          <w:rFonts w:ascii="仿宋" w:eastAsia="仿宋" w:hAnsi="仿宋"/>
          <w:bCs/>
          <w:sz w:val="28"/>
          <w:szCs w:val="28"/>
        </w:rPr>
        <w:t>评估人员核查资料及收集的价格信息</w:t>
      </w:r>
      <w:r>
        <w:rPr>
          <w:rFonts w:ascii="仿宋" w:eastAsia="仿宋" w:hAnsi="仿宋" w:hint="eastAsia"/>
          <w:sz w:val="28"/>
          <w:szCs w:val="28"/>
        </w:rPr>
        <w:t>。</w:t>
      </w:r>
    </w:p>
    <w:p w:rsidR="007121E5" w:rsidRDefault="00D60548">
      <w:pPr>
        <w:pStyle w:val="2"/>
        <w:keepLines w:val="0"/>
        <w:spacing w:before="200" w:after="0" w:line="500" w:lineRule="exact"/>
        <w:ind w:left="2819" w:hangingChars="1003" w:hanging="2819"/>
        <w:rPr>
          <w:rFonts w:ascii="仿宋" w:eastAsia="仿宋" w:hAnsi="仿宋" w:cs="Times New Roman"/>
          <w:bCs w:val="0"/>
          <w:sz w:val="28"/>
          <w:szCs w:val="28"/>
        </w:rPr>
      </w:pPr>
      <w:bookmarkStart w:id="18" w:name="_Toc116552399"/>
      <w:r>
        <w:rPr>
          <w:rFonts w:ascii="仿宋" w:eastAsia="仿宋" w:hAnsi="仿宋" w:cs="Times New Roman"/>
          <w:bCs w:val="0"/>
          <w:sz w:val="28"/>
          <w:szCs w:val="28"/>
        </w:rPr>
        <w:t>(九)估价</w:t>
      </w:r>
      <w:r>
        <w:rPr>
          <w:rFonts w:ascii="仿宋" w:eastAsia="仿宋" w:hAnsi="仿宋" w:cs="Times New Roman" w:hint="eastAsia"/>
          <w:bCs w:val="0"/>
          <w:sz w:val="28"/>
          <w:szCs w:val="28"/>
        </w:rPr>
        <w:t>方</w:t>
      </w:r>
      <w:r>
        <w:rPr>
          <w:rFonts w:ascii="仿宋" w:eastAsia="仿宋" w:hAnsi="仿宋" w:cs="Times New Roman"/>
          <w:bCs w:val="0"/>
          <w:sz w:val="28"/>
          <w:szCs w:val="28"/>
        </w:rPr>
        <w:t>法：</w:t>
      </w:r>
      <w:bookmarkEnd w:id="18"/>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t>根据《房地产估价规范》，通常的房地产估价</w:t>
      </w:r>
      <w:r>
        <w:rPr>
          <w:rFonts w:ascii="仿宋" w:eastAsia="仿宋" w:hAnsi="仿宋" w:hint="eastAsia"/>
          <w:bCs/>
          <w:sz w:val="28"/>
          <w:szCs w:val="28"/>
        </w:rPr>
        <w:t>方</w:t>
      </w:r>
      <w:r>
        <w:rPr>
          <w:rFonts w:ascii="仿宋" w:eastAsia="仿宋" w:hAnsi="仿宋"/>
          <w:bCs/>
          <w:sz w:val="28"/>
          <w:szCs w:val="28"/>
        </w:rPr>
        <w:t>法有比较法、收益法、假设开发法、成本法几种。</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估价方法定义</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、比较法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比较法是通过选取一定数量的可比实例，将它们与估价对象进行比较，根据其间的差异对可比实例成交价格进行处理后得到估价对象价值或价格的方法。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、收益法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收益法是通过预测估价对象的未来收益，利用报酬率或资本化率、收益乘数将未来收益转换为价值得到估价对象价值或价格的方法。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、成本法：测算估价对象在价值时点重置成本或重建成本和折旧，将重置成本或重建成本减去折旧得到估价对象价值或价格的方法。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假设开发法：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二)估价方法选用的规定：</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估价方法选用应符合下列规定：</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估价对象的同类房地产有较多交易的，应选用比较法。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估价对象或其同类房地产通常有租金等经济收入的，应选用收益法。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估价对象可假定为独立的开发建设项目进行重新开发建设的，宜选用成本法；当估价对象的同类房地产没有交易或交易很少，且估价对象或其同类房地产没有租金等经济收入时，应选用成本法。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估价对象具有开发或再开发潜力且开发完成后的价值可采用除</w:t>
      </w:r>
      <w:r>
        <w:rPr>
          <w:rFonts w:ascii="仿宋" w:eastAsia="仿宋" w:hAnsi="仿宋" w:hint="eastAsia"/>
          <w:sz w:val="28"/>
          <w:szCs w:val="28"/>
        </w:rPr>
        <w:lastRenderedPageBreak/>
        <w:t>成本法以外的方法测算的，应选用假设开发法。</w:t>
      </w:r>
    </w:p>
    <w:p w:rsidR="007121E5" w:rsidRDefault="00D60548" w:rsidP="00EE5809">
      <w:pPr>
        <w:spacing w:line="440" w:lineRule="exact"/>
        <w:ind w:firstLine="560"/>
        <w:rPr>
          <w:rFonts w:ascii="仿宋" w:eastAsia="仿宋" w:hAnsi="仿宋"/>
          <w:sz w:val="28"/>
          <w:szCs w:val="28"/>
        </w:rPr>
      </w:pPr>
      <w:r>
        <w:rPr>
          <w:rFonts w:ascii="仿宋" w:eastAsia="仿宋" w:hAnsi="仿宋" w:hint="eastAsia"/>
          <w:sz w:val="28"/>
          <w:szCs w:val="28"/>
        </w:rPr>
        <w:t>三)各种估价方法对估价对象的适用性分析</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A、</w:t>
      </w:r>
      <w:r>
        <w:rPr>
          <w:rFonts w:ascii="仿宋" w:eastAsia="仿宋" w:hAnsi="仿宋"/>
          <w:bCs/>
          <w:sz w:val="28"/>
          <w:szCs w:val="28"/>
        </w:rPr>
        <w:t>不适用的估价</w:t>
      </w:r>
      <w:r>
        <w:rPr>
          <w:rFonts w:ascii="仿宋" w:eastAsia="仿宋" w:hAnsi="仿宋" w:hint="eastAsia"/>
          <w:bCs/>
          <w:sz w:val="28"/>
          <w:szCs w:val="28"/>
        </w:rPr>
        <w:t>方</w:t>
      </w:r>
      <w:r>
        <w:rPr>
          <w:rFonts w:ascii="仿宋" w:eastAsia="仿宋" w:hAnsi="仿宋"/>
          <w:bCs/>
          <w:sz w:val="28"/>
          <w:szCs w:val="28"/>
        </w:rPr>
        <w:t>法分析：</w:t>
      </w:r>
    </w:p>
    <w:p w:rsidR="007121E5" w:rsidRDefault="003822E6"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1 \* GB3 </w:instrText>
      </w:r>
      <w:r>
        <w:rPr>
          <w:rFonts w:ascii="仿宋" w:eastAsia="仿宋" w:hAnsi="仿宋"/>
          <w:bCs/>
          <w:sz w:val="28"/>
          <w:szCs w:val="28"/>
        </w:rPr>
        <w:fldChar w:fldCharType="separate"/>
      </w:r>
      <w:r w:rsidR="00D60548">
        <w:rPr>
          <w:rFonts w:ascii="仿宋" w:eastAsia="仿宋" w:hAnsi="仿宋"/>
          <w:bCs/>
          <w:sz w:val="28"/>
          <w:szCs w:val="28"/>
        </w:rPr>
        <w:t>①</w:t>
      </w:r>
      <w:r>
        <w:rPr>
          <w:rFonts w:ascii="仿宋" w:eastAsia="仿宋" w:hAnsi="仿宋"/>
          <w:bCs/>
          <w:sz w:val="28"/>
          <w:szCs w:val="28"/>
        </w:rPr>
        <w:fldChar w:fldCharType="end"/>
      </w:r>
      <w:r w:rsidR="00D60548">
        <w:rPr>
          <w:rFonts w:ascii="仿宋" w:eastAsia="仿宋" w:hAnsi="仿宋"/>
          <w:bCs/>
          <w:sz w:val="28"/>
          <w:szCs w:val="28"/>
        </w:rPr>
        <w:t>经现场调查，估价对象为已开发建成房产，成新率尚好，经过分析确定其保持现状继续使用为其最高最佳使用途径，</w:t>
      </w:r>
      <w:r w:rsidR="00D60548">
        <w:rPr>
          <w:rFonts w:ascii="仿宋" w:eastAsia="仿宋" w:hAnsi="仿宋" w:hint="eastAsia"/>
          <w:bCs/>
          <w:sz w:val="28"/>
          <w:szCs w:val="28"/>
        </w:rPr>
        <w:t>且</w:t>
      </w:r>
      <w:r w:rsidR="00D60548">
        <w:rPr>
          <w:rFonts w:ascii="仿宋" w:eastAsia="仿宋" w:hAnsi="仿宋"/>
          <w:bCs/>
          <w:sz w:val="28"/>
          <w:szCs w:val="28"/>
        </w:rPr>
        <w:t>重新开发需取得相关规划等审批条件，故不采用假设开发法评估。</w:t>
      </w:r>
    </w:p>
    <w:p w:rsidR="007121E5" w:rsidRDefault="003822E6"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2 \* GB3 </w:instrText>
      </w:r>
      <w:r>
        <w:rPr>
          <w:rFonts w:ascii="仿宋" w:eastAsia="仿宋" w:hAnsi="仿宋"/>
          <w:bCs/>
          <w:sz w:val="28"/>
          <w:szCs w:val="28"/>
        </w:rPr>
        <w:fldChar w:fldCharType="separate"/>
      </w:r>
      <w:r w:rsidR="00D60548">
        <w:rPr>
          <w:rFonts w:ascii="仿宋" w:eastAsia="仿宋" w:hAnsi="仿宋"/>
          <w:bCs/>
          <w:sz w:val="28"/>
          <w:szCs w:val="28"/>
        </w:rPr>
        <w:t>②</w:t>
      </w:r>
      <w:r>
        <w:rPr>
          <w:rFonts w:ascii="仿宋" w:eastAsia="仿宋" w:hAnsi="仿宋"/>
          <w:bCs/>
          <w:sz w:val="28"/>
          <w:szCs w:val="28"/>
        </w:rPr>
        <w:fldChar w:fldCharType="end"/>
      </w:r>
      <w:r w:rsidR="00D60548">
        <w:rPr>
          <w:rFonts w:ascii="仿宋" w:eastAsia="仿宋" w:hAnsi="仿宋"/>
          <w:bCs/>
          <w:sz w:val="28"/>
          <w:szCs w:val="28"/>
        </w:rPr>
        <w:t>由于估价对象为</w:t>
      </w:r>
      <w:r w:rsidR="000A5666">
        <w:rPr>
          <w:rFonts w:ascii="仿宋" w:eastAsia="仿宋" w:hAnsi="仿宋" w:hint="eastAsia"/>
          <w:bCs/>
          <w:sz w:val="28"/>
          <w:szCs w:val="28"/>
        </w:rPr>
        <w:t>成套住宅</w:t>
      </w:r>
      <w:r w:rsidR="00D60548">
        <w:rPr>
          <w:rFonts w:ascii="仿宋" w:eastAsia="仿宋" w:hAnsi="仿宋" w:hint="eastAsia"/>
          <w:bCs/>
          <w:sz w:val="28"/>
          <w:szCs w:val="28"/>
        </w:rPr>
        <w:t>房地产，</w:t>
      </w:r>
      <w:r w:rsidR="00D60548">
        <w:rPr>
          <w:rFonts w:ascii="仿宋" w:eastAsia="仿宋" w:hAnsi="仿宋"/>
          <w:bCs/>
          <w:sz w:val="28"/>
          <w:szCs w:val="28"/>
        </w:rPr>
        <w:t>且</w:t>
      </w:r>
      <w:r w:rsidR="00D60548">
        <w:rPr>
          <w:rFonts w:ascii="仿宋" w:eastAsia="仿宋" w:hAnsi="仿宋" w:hint="eastAsia"/>
          <w:bCs/>
          <w:sz w:val="28"/>
          <w:szCs w:val="28"/>
        </w:rPr>
        <w:t>周围</w:t>
      </w:r>
      <w:r w:rsidR="000A5666">
        <w:rPr>
          <w:rFonts w:ascii="仿宋" w:eastAsia="仿宋" w:hAnsi="仿宋" w:hint="eastAsia"/>
          <w:bCs/>
          <w:sz w:val="28"/>
          <w:szCs w:val="28"/>
        </w:rPr>
        <w:t>住宅</w:t>
      </w:r>
      <w:r w:rsidR="00D60548">
        <w:rPr>
          <w:rFonts w:ascii="仿宋" w:eastAsia="仿宋" w:hAnsi="仿宋" w:hint="eastAsia"/>
          <w:bCs/>
          <w:sz w:val="28"/>
          <w:szCs w:val="28"/>
        </w:rPr>
        <w:t>环境</w:t>
      </w:r>
      <w:r w:rsidR="00D60548">
        <w:rPr>
          <w:rFonts w:ascii="仿宋" w:eastAsia="仿宋" w:hAnsi="仿宋"/>
          <w:bCs/>
          <w:sz w:val="28"/>
          <w:szCs w:val="28"/>
        </w:rPr>
        <w:t>较好，</w:t>
      </w:r>
      <w:r w:rsidR="00D60548">
        <w:rPr>
          <w:rFonts w:ascii="仿宋" w:eastAsia="仿宋" w:hAnsi="仿宋" w:hint="eastAsia"/>
          <w:bCs/>
          <w:sz w:val="28"/>
          <w:szCs w:val="28"/>
        </w:rPr>
        <w:t>成</w:t>
      </w:r>
      <w:r w:rsidR="00D60548">
        <w:rPr>
          <w:rFonts w:ascii="仿宋" w:eastAsia="仿宋" w:hAnsi="仿宋"/>
          <w:bCs/>
          <w:sz w:val="28"/>
          <w:szCs w:val="28"/>
        </w:rPr>
        <w:t>本法不能较好地体现其市场水平，因此不采用</w:t>
      </w:r>
      <w:r w:rsidR="00D60548">
        <w:rPr>
          <w:rFonts w:ascii="仿宋" w:eastAsia="仿宋" w:hAnsi="仿宋" w:hint="eastAsia"/>
          <w:bCs/>
          <w:sz w:val="28"/>
          <w:szCs w:val="28"/>
        </w:rPr>
        <w:t>成本法</w:t>
      </w:r>
      <w:r w:rsidR="00D60548">
        <w:rPr>
          <w:rFonts w:ascii="仿宋" w:eastAsia="仿宋" w:hAnsi="仿宋"/>
          <w:bCs/>
          <w:sz w:val="28"/>
          <w:szCs w:val="28"/>
        </w:rPr>
        <w:t>评估。</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B、</w:t>
      </w:r>
      <w:r>
        <w:rPr>
          <w:rFonts w:ascii="仿宋" w:eastAsia="仿宋" w:hAnsi="仿宋"/>
          <w:bCs/>
          <w:sz w:val="28"/>
          <w:szCs w:val="28"/>
        </w:rPr>
        <w:t>适用的估价</w:t>
      </w:r>
      <w:r>
        <w:rPr>
          <w:rFonts w:ascii="仿宋" w:eastAsia="仿宋" w:hAnsi="仿宋" w:hint="eastAsia"/>
          <w:bCs/>
          <w:sz w:val="28"/>
          <w:szCs w:val="28"/>
        </w:rPr>
        <w:t>方</w:t>
      </w:r>
      <w:r>
        <w:rPr>
          <w:rFonts w:ascii="仿宋" w:eastAsia="仿宋" w:hAnsi="仿宋"/>
          <w:bCs/>
          <w:sz w:val="28"/>
          <w:szCs w:val="28"/>
        </w:rPr>
        <w:t>法分析：</w:t>
      </w:r>
    </w:p>
    <w:p w:rsidR="007121E5" w:rsidRDefault="003822E6"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1 \* GB3 </w:instrText>
      </w:r>
      <w:r>
        <w:rPr>
          <w:rFonts w:ascii="仿宋" w:eastAsia="仿宋" w:hAnsi="仿宋"/>
          <w:bCs/>
          <w:sz w:val="28"/>
          <w:szCs w:val="28"/>
        </w:rPr>
        <w:fldChar w:fldCharType="separate"/>
      </w:r>
      <w:r w:rsidR="00D60548">
        <w:rPr>
          <w:rFonts w:ascii="仿宋" w:eastAsia="仿宋" w:hAnsi="仿宋"/>
          <w:bCs/>
          <w:sz w:val="28"/>
          <w:szCs w:val="28"/>
        </w:rPr>
        <w:t>①</w:t>
      </w:r>
      <w:r>
        <w:rPr>
          <w:rFonts w:ascii="仿宋" w:eastAsia="仿宋" w:hAnsi="仿宋"/>
          <w:bCs/>
          <w:sz w:val="28"/>
          <w:szCs w:val="28"/>
        </w:rPr>
        <w:fldChar w:fldCharType="end"/>
      </w:r>
      <w:r w:rsidR="00D60548">
        <w:rPr>
          <w:rFonts w:ascii="仿宋" w:eastAsia="仿宋" w:hAnsi="仿宋" w:hint="eastAsia"/>
          <w:bCs/>
          <w:sz w:val="28"/>
          <w:szCs w:val="28"/>
        </w:rPr>
        <w:t>考</w:t>
      </w:r>
      <w:r w:rsidR="00D60548">
        <w:rPr>
          <w:rFonts w:ascii="仿宋" w:eastAsia="仿宋" w:hAnsi="仿宋"/>
          <w:bCs/>
          <w:sz w:val="28"/>
          <w:szCs w:val="28"/>
        </w:rPr>
        <w:t>虑到估价对象</w:t>
      </w:r>
      <w:r w:rsidR="00D60548">
        <w:rPr>
          <w:rFonts w:ascii="仿宋" w:eastAsia="仿宋" w:hAnsi="仿宋" w:hint="eastAsia"/>
          <w:bCs/>
          <w:sz w:val="28"/>
          <w:szCs w:val="28"/>
        </w:rPr>
        <w:t>为</w:t>
      </w:r>
      <w:r w:rsidR="000A5666">
        <w:rPr>
          <w:rFonts w:ascii="仿宋" w:eastAsia="仿宋" w:hAnsi="仿宋" w:hint="eastAsia"/>
          <w:bCs/>
          <w:sz w:val="28"/>
          <w:szCs w:val="28"/>
        </w:rPr>
        <w:t>住宅</w:t>
      </w:r>
      <w:r w:rsidR="00D60548">
        <w:rPr>
          <w:rFonts w:ascii="仿宋" w:eastAsia="仿宋" w:hAnsi="仿宋" w:hint="eastAsia"/>
          <w:bCs/>
          <w:sz w:val="28"/>
          <w:szCs w:val="28"/>
        </w:rPr>
        <w:t>房地产</w:t>
      </w:r>
      <w:r w:rsidR="00D60548">
        <w:rPr>
          <w:rFonts w:ascii="仿宋" w:eastAsia="仿宋" w:hAnsi="仿宋"/>
          <w:bCs/>
          <w:sz w:val="28"/>
          <w:szCs w:val="28"/>
        </w:rPr>
        <w:t>，</w:t>
      </w:r>
      <w:r w:rsidR="00D60548">
        <w:rPr>
          <w:rFonts w:ascii="仿宋" w:eastAsia="仿宋" w:hAnsi="仿宋" w:hint="eastAsia"/>
          <w:bCs/>
          <w:sz w:val="28"/>
          <w:szCs w:val="28"/>
        </w:rPr>
        <w:t>所在区域类似房地产交易市场较为活跃，类似房地产转让成交实例较多且易于收集，</w:t>
      </w:r>
      <w:r w:rsidR="00D60548">
        <w:rPr>
          <w:rFonts w:ascii="仿宋" w:eastAsia="仿宋" w:hAnsi="仿宋"/>
          <w:bCs/>
          <w:sz w:val="28"/>
          <w:szCs w:val="28"/>
        </w:rPr>
        <w:t>故可选用</w:t>
      </w:r>
      <w:r w:rsidR="00D60548">
        <w:rPr>
          <w:rFonts w:ascii="仿宋" w:eastAsia="仿宋" w:hAnsi="仿宋" w:hint="eastAsia"/>
          <w:bCs/>
          <w:sz w:val="28"/>
          <w:szCs w:val="28"/>
        </w:rPr>
        <w:t>比较法</w:t>
      </w:r>
      <w:r w:rsidR="00D60548">
        <w:rPr>
          <w:rFonts w:ascii="仿宋" w:eastAsia="仿宋" w:hAnsi="仿宋"/>
          <w:bCs/>
          <w:sz w:val="28"/>
          <w:szCs w:val="28"/>
        </w:rPr>
        <w:t>进行评估。</w:t>
      </w:r>
    </w:p>
    <w:p w:rsidR="007121E5" w:rsidRDefault="003822E6" w:rsidP="00EE5809">
      <w:pPr>
        <w:adjustRightInd w:val="0"/>
        <w:spacing w:line="440" w:lineRule="exact"/>
        <w:ind w:firstLine="645"/>
        <w:rPr>
          <w:rFonts w:ascii="仿宋" w:eastAsia="仿宋" w:hAnsi="仿宋"/>
          <w:bCs/>
          <w:sz w:val="28"/>
          <w:szCs w:val="28"/>
        </w:rPr>
      </w:pPr>
      <w:r>
        <w:rPr>
          <w:rFonts w:ascii="仿宋" w:eastAsia="仿宋" w:hAnsi="仿宋"/>
          <w:bCs/>
          <w:sz w:val="28"/>
          <w:szCs w:val="28"/>
        </w:rPr>
        <w:fldChar w:fldCharType="begin"/>
      </w:r>
      <w:r w:rsidR="00D60548">
        <w:rPr>
          <w:rFonts w:ascii="仿宋" w:eastAsia="仿宋" w:hAnsi="仿宋"/>
          <w:bCs/>
          <w:sz w:val="28"/>
          <w:szCs w:val="28"/>
        </w:rPr>
        <w:instrText xml:space="preserve"> = 2 \* GB3 </w:instrText>
      </w:r>
      <w:r>
        <w:rPr>
          <w:rFonts w:ascii="仿宋" w:eastAsia="仿宋" w:hAnsi="仿宋"/>
          <w:bCs/>
          <w:sz w:val="28"/>
          <w:szCs w:val="28"/>
        </w:rPr>
        <w:fldChar w:fldCharType="separate"/>
      </w:r>
      <w:r w:rsidR="00D60548">
        <w:rPr>
          <w:rFonts w:ascii="仿宋" w:eastAsia="仿宋" w:hAnsi="仿宋"/>
          <w:bCs/>
          <w:sz w:val="28"/>
          <w:szCs w:val="28"/>
        </w:rPr>
        <w:t>②</w:t>
      </w:r>
      <w:r>
        <w:rPr>
          <w:rFonts w:ascii="仿宋" w:eastAsia="仿宋" w:hAnsi="仿宋"/>
          <w:bCs/>
          <w:sz w:val="28"/>
          <w:szCs w:val="28"/>
        </w:rPr>
        <w:fldChar w:fldCharType="end"/>
      </w:r>
      <w:r w:rsidR="00D60548">
        <w:rPr>
          <w:rFonts w:ascii="仿宋" w:eastAsia="仿宋" w:hAnsi="仿宋"/>
          <w:bCs/>
          <w:sz w:val="28"/>
          <w:szCs w:val="28"/>
        </w:rPr>
        <w:t>估价对象位于</w:t>
      </w:r>
      <w:r w:rsidR="00D60548">
        <w:rPr>
          <w:rFonts w:ascii="仿宋" w:eastAsia="仿宋" w:hAnsi="仿宋" w:hint="eastAsia"/>
          <w:bCs/>
          <w:sz w:val="28"/>
          <w:szCs w:val="28"/>
        </w:rPr>
        <w:t>区位</w:t>
      </w:r>
      <w:r w:rsidR="00D60548">
        <w:rPr>
          <w:rFonts w:ascii="仿宋" w:eastAsia="仿宋" w:hAnsi="仿宋"/>
          <w:bCs/>
          <w:sz w:val="28"/>
          <w:szCs w:val="28"/>
        </w:rPr>
        <w:t>环境较好、交通便捷度较好地段，房地产租赁市场较活跃，出租的租金标准、租金构成及租赁费用易于收集，</w:t>
      </w:r>
      <w:r w:rsidR="00D60548">
        <w:rPr>
          <w:rFonts w:ascii="仿宋" w:eastAsia="仿宋" w:hAnsi="仿宋" w:hint="eastAsia"/>
          <w:bCs/>
          <w:sz w:val="28"/>
          <w:szCs w:val="28"/>
        </w:rPr>
        <w:t>且类似房地产租赁价格及转让价格的未来发展趋势有一定的规律可循，</w:t>
      </w:r>
      <w:r w:rsidR="00D60548">
        <w:rPr>
          <w:rFonts w:ascii="仿宋" w:eastAsia="仿宋" w:hAnsi="仿宋"/>
          <w:bCs/>
          <w:sz w:val="28"/>
          <w:szCs w:val="28"/>
        </w:rPr>
        <w:t>故可采用收益法进行评估。</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综</w:t>
      </w:r>
      <w:r>
        <w:rPr>
          <w:rFonts w:ascii="仿宋" w:eastAsia="仿宋" w:hAnsi="仿宋"/>
          <w:bCs/>
          <w:sz w:val="28"/>
          <w:szCs w:val="28"/>
        </w:rPr>
        <w:t>上，本次评估采用</w:t>
      </w:r>
      <w:r>
        <w:rPr>
          <w:rFonts w:ascii="仿宋" w:eastAsia="仿宋" w:hAnsi="仿宋" w:hint="eastAsia"/>
          <w:bCs/>
          <w:sz w:val="28"/>
          <w:szCs w:val="28"/>
        </w:rPr>
        <w:t>比较法</w:t>
      </w:r>
      <w:r>
        <w:rPr>
          <w:rFonts w:ascii="仿宋" w:eastAsia="仿宋" w:hAnsi="仿宋"/>
          <w:bCs/>
          <w:sz w:val="28"/>
          <w:szCs w:val="28"/>
        </w:rPr>
        <w:t>、收益法进行评估，对以上两种方法测算的价格进行综合处理，最终求取估价对象的客观价值。</w:t>
      </w:r>
    </w:p>
    <w:p w:rsidR="007121E5" w:rsidRDefault="00D60548" w:rsidP="00EE5809">
      <w:pPr>
        <w:adjustRightInd w:val="0"/>
        <w:spacing w:line="440" w:lineRule="exact"/>
        <w:ind w:firstLine="645"/>
        <w:rPr>
          <w:rFonts w:ascii="仿宋" w:eastAsia="仿宋" w:hAnsi="仿宋"/>
          <w:bCs/>
          <w:sz w:val="28"/>
          <w:szCs w:val="28"/>
        </w:rPr>
      </w:pPr>
      <w:r>
        <w:rPr>
          <w:rFonts w:ascii="仿宋" w:eastAsia="仿宋" w:hAnsi="仿宋" w:hint="eastAsia"/>
          <w:bCs/>
          <w:sz w:val="28"/>
          <w:szCs w:val="28"/>
        </w:rPr>
        <w:t>四</w:t>
      </w:r>
      <w:r w:rsidR="00877415">
        <w:rPr>
          <w:rFonts w:ascii="仿宋" w:eastAsia="仿宋" w:hAnsi="仿宋"/>
          <w:bCs/>
          <w:sz w:val="28"/>
          <w:szCs w:val="28"/>
        </w:rPr>
        <w:t>)</w:t>
      </w:r>
      <w:r>
        <w:rPr>
          <w:rFonts w:ascii="仿宋" w:eastAsia="仿宋" w:hAnsi="仿宋"/>
          <w:bCs/>
          <w:sz w:val="28"/>
          <w:szCs w:val="28"/>
        </w:rPr>
        <w:t>估价的技术路线：</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A</w:t>
      </w:r>
      <w:r>
        <w:rPr>
          <w:rFonts w:ascii="仿宋" w:eastAsia="仿宋" w:hAnsi="仿宋" w:hint="eastAsia"/>
          <w:bCs/>
          <w:sz w:val="28"/>
          <w:szCs w:val="28"/>
        </w:rPr>
        <w:t>、</w:t>
      </w:r>
      <w:r>
        <w:rPr>
          <w:rFonts w:ascii="仿宋" w:eastAsia="仿宋" w:hAnsi="仿宋"/>
          <w:bCs/>
          <w:sz w:val="28"/>
          <w:szCs w:val="28"/>
        </w:rPr>
        <w:t>比较法的技术路线为：首先遵循比较法可比实例的选取原则，根据估价人员掌握的房地产交易市场资料，在估价对象同一供求圈内选择三个与估价对象用途、规模、档次、建筑结构相同或相似的近期交易实例作为可比实例，对影响价格的各项因素及其影响程度进行分析，建立估价对象与可比实例的价格可比基础，并分别进行交易情况修正、交易日期修正、房地产状况修正，求取估价对象房地产的比较价格。</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简要技术步骤及测算公式：</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步骤</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①搜集交易实例；</w:t>
      </w:r>
      <w:r>
        <w:rPr>
          <w:rFonts w:ascii="仿宋" w:eastAsia="仿宋" w:hAnsi="仿宋"/>
          <w:bCs/>
          <w:sz w:val="28"/>
          <w:szCs w:val="28"/>
        </w:rPr>
        <w:t xml:space="preserve">               </w:t>
      </w:r>
      <w:r>
        <w:rPr>
          <w:rFonts w:ascii="仿宋" w:eastAsia="仿宋" w:hAnsi="仿宋" w:hint="eastAsia"/>
          <w:bCs/>
          <w:sz w:val="28"/>
          <w:szCs w:val="28"/>
        </w:rPr>
        <w:t>②选取可比实例；</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③建立比较基础；</w:t>
      </w:r>
      <w:r>
        <w:rPr>
          <w:rFonts w:ascii="仿宋" w:eastAsia="仿宋" w:hAnsi="仿宋"/>
          <w:bCs/>
          <w:sz w:val="28"/>
          <w:szCs w:val="28"/>
        </w:rPr>
        <w:t xml:space="preserve">               </w:t>
      </w:r>
      <w:r>
        <w:rPr>
          <w:rFonts w:ascii="仿宋" w:eastAsia="仿宋" w:hAnsi="仿宋" w:hint="eastAsia"/>
          <w:bCs/>
          <w:sz w:val="28"/>
          <w:szCs w:val="28"/>
        </w:rPr>
        <w:t>④进行交易情况修正；</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⑤进行市场状况调整；</w:t>
      </w:r>
      <w:r>
        <w:rPr>
          <w:rFonts w:ascii="仿宋" w:eastAsia="仿宋" w:hAnsi="仿宋"/>
          <w:bCs/>
          <w:sz w:val="28"/>
          <w:szCs w:val="28"/>
        </w:rPr>
        <w:t xml:space="preserve">           </w:t>
      </w:r>
      <w:r>
        <w:rPr>
          <w:rFonts w:ascii="仿宋" w:eastAsia="仿宋" w:hAnsi="仿宋" w:hint="eastAsia"/>
          <w:bCs/>
          <w:sz w:val="28"/>
          <w:szCs w:val="28"/>
        </w:rPr>
        <w:t>⑥进行房地产状况调整；</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⑦计算比较价值。</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公式</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比较单价</w:t>
      </w:r>
      <w:r>
        <w:rPr>
          <w:rFonts w:ascii="仿宋" w:eastAsia="仿宋" w:hAnsi="仿宋"/>
          <w:bCs/>
          <w:sz w:val="28"/>
          <w:szCs w:val="28"/>
        </w:rPr>
        <w:t>=</w:t>
      </w:r>
      <w:r>
        <w:rPr>
          <w:rFonts w:ascii="仿宋" w:eastAsia="仿宋" w:hAnsi="仿宋" w:hint="eastAsia"/>
          <w:bCs/>
          <w:sz w:val="28"/>
          <w:szCs w:val="28"/>
        </w:rPr>
        <w:t>可比实例单价×交易情况修正系数×市场状况调整系数×区位状况调整系数×实物状况调整系数×权益状况调整系数</w:t>
      </w:r>
    </w:p>
    <w:p w:rsidR="007121E5" w:rsidRDefault="00D60548" w:rsidP="00EE5809">
      <w:pPr>
        <w:adjustRightIn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比较价值</w:t>
      </w:r>
      <w:r>
        <w:rPr>
          <w:rFonts w:ascii="仿宋" w:eastAsia="仿宋" w:hAnsi="仿宋"/>
          <w:bCs/>
          <w:sz w:val="28"/>
          <w:szCs w:val="28"/>
        </w:rPr>
        <w:t>=</w:t>
      </w:r>
      <w:r>
        <w:rPr>
          <w:rFonts w:ascii="仿宋" w:eastAsia="仿宋" w:hAnsi="仿宋" w:hint="eastAsia"/>
          <w:bCs/>
          <w:sz w:val="28"/>
          <w:szCs w:val="28"/>
        </w:rPr>
        <w:t>比较单价×建筑面积</w:t>
      </w:r>
    </w:p>
    <w:p w:rsidR="007121E5" w:rsidRDefault="00D60548" w:rsidP="00EE5809">
      <w:pPr>
        <w:adjustRightInd w:val="0"/>
        <w:spacing w:line="440" w:lineRule="exact"/>
        <w:ind w:firstLineChars="150" w:firstLine="420"/>
        <w:rPr>
          <w:rFonts w:ascii="仿宋" w:eastAsia="仿宋" w:hAnsi="仿宋"/>
          <w:bCs/>
          <w:sz w:val="28"/>
          <w:szCs w:val="28"/>
        </w:rPr>
      </w:pPr>
      <w:r>
        <w:rPr>
          <w:rFonts w:ascii="仿宋" w:eastAsia="仿宋" w:hAnsi="仿宋"/>
          <w:bCs/>
          <w:sz w:val="28"/>
          <w:szCs w:val="28"/>
        </w:rPr>
        <w:t>B</w:t>
      </w:r>
      <w:r>
        <w:rPr>
          <w:rFonts w:ascii="仿宋" w:eastAsia="仿宋" w:hAnsi="仿宋" w:hint="eastAsia"/>
          <w:bCs/>
          <w:sz w:val="28"/>
          <w:szCs w:val="28"/>
        </w:rPr>
        <w:t>、</w:t>
      </w:r>
      <w:r>
        <w:rPr>
          <w:rFonts w:ascii="仿宋" w:eastAsia="仿宋" w:hAnsi="仿宋"/>
          <w:bCs/>
          <w:sz w:val="28"/>
          <w:szCs w:val="28"/>
        </w:rPr>
        <w:t>收益法的技术路线为：先求取估价对象的客观租金和区域内同类型房地产的资本化率。然后求取估价对象的客观费用，用客观租金减去客观费用即得到估价对象的年净收益。再运用所求取的房地产报酬率将其未来各年的净收益折算到价值时点上，计算出估价对象房地产收益价格。</w:t>
      </w:r>
    </w:p>
    <w:p w:rsidR="007121E5" w:rsidRDefault="00D60548" w:rsidP="00EE5809">
      <w:pPr>
        <w:spacing w:line="440" w:lineRule="exact"/>
        <w:ind w:firstLine="560"/>
        <w:jc w:val="left"/>
        <w:rPr>
          <w:rFonts w:ascii="仿宋" w:eastAsia="仿宋" w:hAnsi="仿宋"/>
          <w:sz w:val="28"/>
          <w:szCs w:val="28"/>
        </w:rPr>
      </w:pPr>
      <w:r>
        <w:rPr>
          <w:rFonts w:ascii="仿宋" w:eastAsia="仿宋" w:hAnsi="仿宋" w:hint="eastAsia"/>
          <w:sz w:val="28"/>
          <w:szCs w:val="28"/>
        </w:rPr>
        <w:t>本</w:t>
      </w:r>
      <w:r>
        <w:rPr>
          <w:rFonts w:ascii="仿宋" w:eastAsia="仿宋" w:hAnsi="仿宋"/>
          <w:sz w:val="28"/>
          <w:szCs w:val="28"/>
        </w:rPr>
        <w:t>次评估</w:t>
      </w:r>
      <w:r>
        <w:rPr>
          <w:rFonts w:ascii="仿宋" w:eastAsia="仿宋" w:hAnsi="仿宋" w:hint="eastAsia"/>
          <w:sz w:val="28"/>
          <w:szCs w:val="28"/>
        </w:rPr>
        <w:t>选择有</w:t>
      </w:r>
      <w:r>
        <w:rPr>
          <w:rFonts w:ascii="仿宋" w:eastAsia="仿宋" w:hAnsi="仿宋"/>
          <w:sz w:val="28"/>
          <w:szCs w:val="28"/>
        </w:rPr>
        <w:t>限年</w:t>
      </w:r>
      <w:r>
        <w:rPr>
          <w:rFonts w:ascii="仿宋" w:eastAsia="仿宋" w:hAnsi="仿宋" w:hint="eastAsia"/>
          <w:sz w:val="28"/>
          <w:szCs w:val="28"/>
        </w:rPr>
        <w:t>期净收</w:t>
      </w:r>
      <w:r>
        <w:rPr>
          <w:rFonts w:ascii="仿宋" w:eastAsia="仿宋" w:hAnsi="仿宋"/>
          <w:sz w:val="28"/>
          <w:szCs w:val="28"/>
        </w:rPr>
        <w:t>益按一定比率递增</w:t>
      </w:r>
      <w:r>
        <w:rPr>
          <w:rFonts w:ascii="仿宋" w:eastAsia="仿宋" w:hAnsi="仿宋" w:hint="eastAsia"/>
          <w:sz w:val="28"/>
          <w:szCs w:val="28"/>
        </w:rPr>
        <w:t>模式进行估</w:t>
      </w:r>
      <w:r>
        <w:rPr>
          <w:rFonts w:ascii="仿宋" w:eastAsia="仿宋" w:hAnsi="仿宋"/>
          <w:sz w:val="28"/>
          <w:szCs w:val="28"/>
        </w:rPr>
        <w:t>价</w:t>
      </w:r>
      <w:r>
        <w:rPr>
          <w:rFonts w:ascii="仿宋" w:eastAsia="仿宋" w:hAnsi="仿宋" w:hint="eastAsia"/>
          <w:sz w:val="28"/>
          <w:szCs w:val="28"/>
        </w:rPr>
        <w:t>：</w:t>
      </w:r>
    </w:p>
    <w:p w:rsidR="007121E5" w:rsidRDefault="00D60548" w:rsidP="00EE5809">
      <w:pPr>
        <w:spacing w:line="440" w:lineRule="exact"/>
        <w:ind w:firstLine="560"/>
        <w:rPr>
          <w:rFonts w:ascii="仿宋" w:eastAsia="仿宋" w:hAnsi="仿宋"/>
          <w:bCs/>
          <w:sz w:val="28"/>
          <w:szCs w:val="28"/>
        </w:rPr>
      </w:pPr>
      <w:r>
        <w:rPr>
          <w:rFonts w:ascii="仿宋" w:eastAsia="仿宋" w:hAnsi="仿宋" w:hint="eastAsia"/>
          <w:bCs/>
          <w:sz w:val="28"/>
          <w:szCs w:val="28"/>
        </w:rPr>
        <w:t>简要技术步骤及测算公式：</w:t>
      </w:r>
    </w:p>
    <w:p w:rsidR="007121E5" w:rsidRDefault="00D60548" w:rsidP="00EE5809">
      <w:pPr>
        <w:spacing w:line="440" w:lineRule="exact"/>
        <w:ind w:firstLine="560"/>
        <w:rPr>
          <w:rFonts w:ascii="仿宋" w:eastAsia="仿宋" w:hAnsi="仿宋"/>
          <w:bCs/>
          <w:sz w:val="28"/>
          <w:szCs w:val="28"/>
        </w:rPr>
      </w:pPr>
      <w:r>
        <w:rPr>
          <w:rFonts w:ascii="仿宋" w:eastAsia="仿宋" w:hAnsi="仿宋"/>
          <w:bCs/>
          <w:sz w:val="28"/>
          <w:szCs w:val="28"/>
        </w:rPr>
        <w:t xml:space="preserve"> (1)</w:t>
      </w:r>
      <w:r>
        <w:rPr>
          <w:rFonts w:ascii="仿宋" w:eastAsia="仿宋" w:hAnsi="仿宋" w:hint="eastAsia"/>
          <w:bCs/>
          <w:sz w:val="28"/>
          <w:szCs w:val="28"/>
        </w:rPr>
        <w:t>步骤</w:t>
      </w:r>
    </w:p>
    <w:p w:rsidR="007121E5" w:rsidRDefault="00D60548" w:rsidP="00EE5809">
      <w:pPr>
        <w:spacing w:line="440" w:lineRule="exact"/>
        <w:ind w:firstLine="560"/>
        <w:jc w:val="left"/>
        <w:rPr>
          <w:rFonts w:ascii="仿宋" w:eastAsia="仿宋" w:hAnsi="仿宋"/>
          <w:sz w:val="28"/>
          <w:szCs w:val="28"/>
        </w:rPr>
      </w:pPr>
      <w:r>
        <w:rPr>
          <w:rFonts w:ascii="仿宋" w:eastAsia="仿宋" w:hAnsi="仿宋" w:hint="eastAsia"/>
          <w:sz w:val="28"/>
          <w:szCs w:val="28"/>
        </w:rPr>
        <w:t>选择有</w:t>
      </w:r>
      <w:r>
        <w:rPr>
          <w:rFonts w:ascii="仿宋" w:eastAsia="仿宋" w:hAnsi="仿宋"/>
          <w:sz w:val="28"/>
          <w:szCs w:val="28"/>
        </w:rPr>
        <w:t>限年</w:t>
      </w:r>
      <w:r>
        <w:rPr>
          <w:rFonts w:ascii="仿宋" w:eastAsia="仿宋" w:hAnsi="仿宋" w:hint="eastAsia"/>
          <w:sz w:val="28"/>
          <w:szCs w:val="28"/>
        </w:rPr>
        <w:t>期净收</w:t>
      </w:r>
      <w:r>
        <w:rPr>
          <w:rFonts w:ascii="仿宋" w:eastAsia="仿宋" w:hAnsi="仿宋"/>
          <w:sz w:val="28"/>
          <w:szCs w:val="28"/>
        </w:rPr>
        <w:t>益按一定比率递增</w:t>
      </w:r>
      <w:r>
        <w:rPr>
          <w:rFonts w:ascii="仿宋" w:eastAsia="仿宋" w:hAnsi="仿宋" w:hint="eastAsia"/>
          <w:sz w:val="28"/>
          <w:szCs w:val="28"/>
        </w:rPr>
        <w:t>模式进行估</w:t>
      </w:r>
      <w:r>
        <w:rPr>
          <w:rFonts w:ascii="仿宋" w:eastAsia="仿宋" w:hAnsi="仿宋"/>
          <w:sz w:val="28"/>
          <w:szCs w:val="28"/>
        </w:rPr>
        <w:t>价</w:t>
      </w:r>
      <w:r>
        <w:rPr>
          <w:rFonts w:ascii="仿宋" w:eastAsia="仿宋" w:hAnsi="仿宋" w:hint="eastAsia"/>
          <w:sz w:val="28"/>
          <w:szCs w:val="28"/>
        </w:rPr>
        <w:t>：</w:t>
      </w:r>
    </w:p>
    <w:p w:rsidR="007121E5" w:rsidRDefault="00D60548" w:rsidP="00EE5809">
      <w:pPr>
        <w:pStyle w:val="af7"/>
        <w:spacing w:after="0" w:line="440" w:lineRule="exact"/>
        <w:ind w:left="630" w:firstLineChars="0" w:firstLine="0"/>
        <w:rPr>
          <w:rFonts w:ascii="仿宋" w:eastAsia="仿宋" w:hAnsi="仿宋"/>
          <w:sz w:val="28"/>
          <w:szCs w:val="28"/>
        </w:rPr>
      </w:pPr>
      <w:r>
        <w:rPr>
          <w:rFonts w:ascii="仿宋" w:eastAsia="仿宋" w:hAnsi="仿宋" w:hint="eastAsia"/>
          <w:sz w:val="28"/>
          <w:szCs w:val="28"/>
        </w:rPr>
        <w:t>①测算收益期；</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②测算未来第</w:t>
      </w:r>
      <w:r>
        <w:rPr>
          <w:rFonts w:ascii="仿宋" w:eastAsia="仿宋" w:hAnsi="仿宋"/>
          <w:sz w:val="28"/>
          <w:szCs w:val="28"/>
        </w:rPr>
        <w:t>一年</w:t>
      </w:r>
      <w:r>
        <w:rPr>
          <w:rFonts w:ascii="仿宋" w:eastAsia="仿宋" w:hAnsi="仿宋" w:hint="eastAsia"/>
          <w:sz w:val="28"/>
          <w:szCs w:val="28"/>
        </w:rPr>
        <w:t>净收益；</w:t>
      </w:r>
    </w:p>
    <w:p w:rsidR="007121E5" w:rsidRDefault="00D60548" w:rsidP="00EE5809">
      <w:pPr>
        <w:pStyle w:val="af7"/>
        <w:spacing w:after="0" w:line="440" w:lineRule="exact"/>
        <w:ind w:left="630" w:firstLineChars="0" w:firstLine="0"/>
        <w:rPr>
          <w:rFonts w:ascii="仿宋" w:eastAsia="仿宋" w:hAnsi="仿宋"/>
          <w:sz w:val="28"/>
          <w:szCs w:val="28"/>
        </w:rPr>
      </w:pPr>
      <w:r>
        <w:rPr>
          <w:rFonts w:ascii="仿宋" w:eastAsia="仿宋" w:hAnsi="仿宋" w:hint="eastAsia"/>
          <w:sz w:val="28"/>
          <w:szCs w:val="28"/>
        </w:rPr>
        <w:t>③确定报酬率;</w:t>
      </w:r>
      <w:r>
        <w:rPr>
          <w:rFonts w:ascii="仿宋" w:eastAsia="仿宋" w:hAnsi="仿宋"/>
          <w:sz w:val="28"/>
          <w:szCs w:val="28"/>
        </w:rPr>
        <w:t xml:space="preserve">                </w:t>
      </w:r>
      <w:r>
        <w:rPr>
          <w:rFonts w:ascii="仿宋" w:eastAsia="仿宋" w:hAnsi="仿宋" w:hint="eastAsia"/>
          <w:sz w:val="28"/>
          <w:szCs w:val="28"/>
        </w:rPr>
        <w:t>④测</w:t>
      </w:r>
      <w:r>
        <w:rPr>
          <w:rFonts w:ascii="仿宋" w:eastAsia="仿宋" w:hAnsi="仿宋"/>
          <w:sz w:val="28"/>
          <w:szCs w:val="28"/>
        </w:rPr>
        <w:t>算年</w:t>
      </w:r>
      <w:r>
        <w:rPr>
          <w:rFonts w:ascii="仿宋" w:eastAsia="仿宋" w:hAnsi="仿宋" w:hint="eastAsia"/>
          <w:sz w:val="28"/>
          <w:szCs w:val="28"/>
        </w:rPr>
        <w:t>净</w:t>
      </w:r>
      <w:r>
        <w:rPr>
          <w:rFonts w:ascii="仿宋" w:eastAsia="仿宋" w:hAnsi="仿宋"/>
          <w:sz w:val="28"/>
          <w:szCs w:val="28"/>
        </w:rPr>
        <w:t>收益增长率</w:t>
      </w:r>
      <w:r>
        <w:rPr>
          <w:rFonts w:ascii="仿宋" w:eastAsia="仿宋" w:hAnsi="仿宋" w:hint="eastAsia"/>
          <w:sz w:val="28"/>
          <w:szCs w:val="28"/>
        </w:rPr>
        <w:t>；</w:t>
      </w:r>
    </w:p>
    <w:p w:rsidR="007121E5" w:rsidRDefault="00D60548" w:rsidP="00EE5809">
      <w:pPr>
        <w:spacing w:line="440" w:lineRule="exact"/>
        <w:ind w:firstLineChars="200" w:firstLine="560"/>
        <w:rPr>
          <w:rFonts w:ascii="仿宋" w:eastAsia="仿宋" w:hAnsi="仿宋"/>
          <w:sz w:val="28"/>
          <w:szCs w:val="28"/>
        </w:rPr>
      </w:pPr>
      <w:r>
        <w:rPr>
          <w:rFonts w:ascii="仿宋" w:eastAsia="仿宋" w:hAnsi="仿宋" w:hint="eastAsia"/>
          <w:sz w:val="28"/>
          <w:szCs w:val="28"/>
        </w:rPr>
        <w:t>⑤计算收益价值。</w:t>
      </w:r>
    </w:p>
    <w:p w:rsidR="007121E5" w:rsidRDefault="00D60548" w:rsidP="00EE5809">
      <w:pPr>
        <w:spacing w:line="440" w:lineRule="exact"/>
        <w:ind w:firstLine="560"/>
        <w:rPr>
          <w:rFonts w:ascii="仿宋" w:eastAsia="仿宋" w:hAnsi="仿宋"/>
          <w:bCs/>
          <w:sz w:val="28"/>
          <w:szCs w:val="28"/>
        </w:rPr>
      </w:pPr>
      <w:r>
        <w:rPr>
          <w:rFonts w:ascii="仿宋" w:eastAsia="仿宋" w:hAnsi="仿宋" w:hint="eastAsia"/>
          <w:bCs/>
          <w:sz w:val="28"/>
          <w:szCs w:val="28"/>
        </w:rPr>
        <w:t>(2)公式</w:t>
      </w:r>
    </w:p>
    <w:p w:rsidR="007121E5" w:rsidRDefault="00D60548">
      <w:pPr>
        <w:widowControl/>
        <w:tabs>
          <w:tab w:val="left" w:pos="1080"/>
        </w:tabs>
        <w:ind w:firstLineChars="500" w:firstLine="1400"/>
        <w:rPr>
          <w:rFonts w:ascii="仿宋" w:eastAsia="仿宋" w:hAnsi="仿宋"/>
          <w:sz w:val="28"/>
          <w:szCs w:val="28"/>
        </w:rPr>
      </w:pPr>
      <w:r>
        <w:rPr>
          <w:rFonts w:ascii="仿宋" w:eastAsia="仿宋" w:hAnsi="仿宋"/>
          <w:noProof/>
          <w:sz w:val="28"/>
          <w:szCs w:val="28"/>
        </w:rPr>
        <w:drawing>
          <wp:inline distT="0" distB="0" distL="0" distR="0">
            <wp:extent cx="1794510" cy="569595"/>
            <wp:effectExtent l="0" t="0" r="0" b="1905"/>
            <wp:docPr id="1" name="图片 1" descr="微信截图_202004301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430100454"/>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794510" cy="569595"/>
                    </a:xfrm>
                    <a:prstGeom prst="rect">
                      <a:avLst/>
                    </a:prstGeom>
                    <a:noFill/>
                    <a:ln>
                      <a:noFill/>
                    </a:ln>
                  </pic:spPr>
                </pic:pic>
              </a:graphicData>
            </a:graphic>
          </wp:inline>
        </w:drawing>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hint="eastAsia"/>
          <w:sz w:val="28"/>
          <w:szCs w:val="28"/>
        </w:rPr>
        <w:t>式中：</w:t>
      </w:r>
      <w:r>
        <w:rPr>
          <w:rFonts w:ascii="仿宋" w:eastAsia="仿宋" w:hAnsi="仿宋"/>
          <w:sz w:val="28"/>
          <w:szCs w:val="28"/>
        </w:rPr>
        <w:t>P</w:t>
      </w:r>
      <w:r>
        <w:rPr>
          <w:rFonts w:ascii="仿宋" w:eastAsia="仿宋" w:hAnsi="仿宋" w:hint="eastAsia"/>
          <w:sz w:val="28"/>
          <w:szCs w:val="28"/>
        </w:rPr>
        <w:t>----收益价值(元或元</w:t>
      </w:r>
      <w:r>
        <w:rPr>
          <w:rFonts w:ascii="仿宋" w:eastAsia="仿宋" w:hAnsi="仿宋"/>
          <w:sz w:val="28"/>
          <w:szCs w:val="28"/>
        </w:rPr>
        <w:t>/</w:t>
      </w:r>
      <w:r>
        <w:rPr>
          <w:rFonts w:ascii="仿宋" w:eastAsia="仿宋" w:hAnsi="仿宋" w:cs="宋体" w:hint="eastAsia"/>
          <w:sz w:val="28"/>
          <w:szCs w:val="28"/>
        </w:rPr>
        <w:t>㎡</w:t>
      </w:r>
      <w:r>
        <w:rPr>
          <w:rFonts w:ascii="仿宋" w:eastAsia="仿宋" w:hAnsi="仿宋" w:cs="仿宋_GB2312" w:hint="eastAsia"/>
          <w:sz w:val="28"/>
          <w:szCs w:val="28"/>
        </w:rPr>
        <w:t>)；</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A</w:t>
      </w:r>
      <w:r>
        <w:rPr>
          <w:rFonts w:ascii="仿宋" w:eastAsia="仿宋" w:hAnsi="仿宋" w:hint="eastAsia"/>
          <w:sz w:val="28"/>
          <w:szCs w:val="28"/>
        </w:rPr>
        <w:t>----未来</w:t>
      </w:r>
      <w:r>
        <w:rPr>
          <w:rFonts w:ascii="仿宋" w:eastAsia="仿宋" w:hAnsi="仿宋"/>
          <w:sz w:val="28"/>
          <w:szCs w:val="28"/>
        </w:rPr>
        <w:t>第</w:t>
      </w:r>
      <w:r>
        <w:rPr>
          <w:rFonts w:ascii="仿宋" w:eastAsia="仿宋" w:hAnsi="仿宋" w:hint="eastAsia"/>
          <w:sz w:val="28"/>
          <w:szCs w:val="28"/>
        </w:rPr>
        <w:t>1年</w:t>
      </w:r>
      <w:r>
        <w:rPr>
          <w:rFonts w:ascii="仿宋" w:eastAsia="仿宋" w:hAnsi="仿宋"/>
          <w:sz w:val="28"/>
          <w:szCs w:val="28"/>
        </w:rPr>
        <w:t>净</w:t>
      </w:r>
      <w:r>
        <w:rPr>
          <w:rFonts w:ascii="仿宋" w:eastAsia="仿宋" w:hAnsi="仿宋" w:hint="eastAsia"/>
          <w:sz w:val="28"/>
          <w:szCs w:val="28"/>
        </w:rPr>
        <w:t>收益(元或元</w:t>
      </w:r>
      <w:r>
        <w:rPr>
          <w:rFonts w:ascii="仿宋" w:eastAsia="仿宋" w:hAnsi="仿宋"/>
          <w:sz w:val="28"/>
          <w:szCs w:val="28"/>
        </w:rPr>
        <w:t>/</w:t>
      </w:r>
      <w:r>
        <w:rPr>
          <w:rFonts w:ascii="仿宋" w:eastAsia="仿宋" w:hAnsi="仿宋" w:cs="宋体" w:hint="eastAsia"/>
          <w:sz w:val="28"/>
          <w:szCs w:val="28"/>
        </w:rPr>
        <w:t>㎡</w:t>
      </w:r>
      <w:r>
        <w:rPr>
          <w:rFonts w:ascii="仿宋" w:eastAsia="仿宋" w:hAnsi="仿宋" w:cs="仿宋_GB2312" w:hint="eastAsia"/>
          <w:sz w:val="28"/>
          <w:szCs w:val="28"/>
        </w:rPr>
        <w:t>)；</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r</w:t>
      </w:r>
      <w:r>
        <w:rPr>
          <w:rFonts w:ascii="仿宋" w:eastAsia="仿宋" w:hAnsi="仿宋" w:hint="eastAsia"/>
          <w:sz w:val="28"/>
          <w:szCs w:val="28"/>
        </w:rPr>
        <w:t>----收</w:t>
      </w:r>
      <w:r>
        <w:rPr>
          <w:rFonts w:ascii="仿宋" w:eastAsia="仿宋" w:hAnsi="仿宋"/>
          <w:sz w:val="28"/>
          <w:szCs w:val="28"/>
        </w:rPr>
        <w:t>益</w:t>
      </w:r>
      <w:r>
        <w:rPr>
          <w:rFonts w:ascii="仿宋" w:eastAsia="仿宋" w:hAnsi="仿宋" w:hint="eastAsia"/>
          <w:sz w:val="28"/>
          <w:szCs w:val="28"/>
        </w:rPr>
        <w:t>报酬率(％)；</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s</w:t>
      </w:r>
      <w:r>
        <w:rPr>
          <w:rFonts w:ascii="仿宋" w:eastAsia="仿宋" w:hAnsi="仿宋" w:hint="eastAsia"/>
          <w:sz w:val="28"/>
          <w:szCs w:val="28"/>
        </w:rPr>
        <w:t>----净</w:t>
      </w:r>
      <w:r>
        <w:rPr>
          <w:rFonts w:ascii="仿宋" w:eastAsia="仿宋" w:hAnsi="仿宋"/>
          <w:sz w:val="28"/>
          <w:szCs w:val="28"/>
        </w:rPr>
        <w:t>收益上</w:t>
      </w:r>
      <w:r>
        <w:rPr>
          <w:rFonts w:ascii="仿宋" w:eastAsia="仿宋" w:hAnsi="仿宋" w:hint="eastAsia"/>
          <w:sz w:val="28"/>
          <w:szCs w:val="28"/>
        </w:rPr>
        <w:t>涨率(％)；</w:t>
      </w:r>
    </w:p>
    <w:p w:rsidR="007121E5" w:rsidRDefault="00D60548" w:rsidP="003B0AC4">
      <w:pPr>
        <w:widowControl/>
        <w:tabs>
          <w:tab w:val="left" w:pos="1080"/>
        </w:tabs>
        <w:spacing w:line="40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n----收</w:t>
      </w:r>
      <w:r>
        <w:rPr>
          <w:rFonts w:ascii="仿宋" w:eastAsia="仿宋" w:hAnsi="仿宋"/>
          <w:sz w:val="28"/>
          <w:szCs w:val="28"/>
        </w:rPr>
        <w:t>益</w:t>
      </w:r>
      <w:r>
        <w:rPr>
          <w:rFonts w:ascii="仿宋" w:eastAsia="仿宋" w:hAnsi="仿宋" w:hint="eastAsia"/>
          <w:sz w:val="28"/>
          <w:szCs w:val="28"/>
        </w:rPr>
        <w:t>期限(年)。</w:t>
      </w:r>
    </w:p>
    <w:p w:rsidR="007121E5" w:rsidRDefault="00D60548">
      <w:pPr>
        <w:pStyle w:val="2"/>
        <w:keepLines w:val="0"/>
        <w:spacing w:after="0" w:line="500" w:lineRule="exact"/>
        <w:ind w:left="2819" w:hangingChars="1003" w:hanging="2819"/>
        <w:rPr>
          <w:rFonts w:ascii="仿宋" w:eastAsia="仿宋" w:hAnsi="仿宋" w:cs="Times New Roman"/>
          <w:bCs w:val="0"/>
          <w:sz w:val="28"/>
          <w:szCs w:val="28"/>
        </w:rPr>
      </w:pPr>
      <w:r>
        <w:rPr>
          <w:rFonts w:ascii="仿宋" w:eastAsia="仿宋" w:hAnsi="仿宋" w:cs="Times New Roman"/>
          <w:bCs w:val="0"/>
          <w:sz w:val="28"/>
          <w:szCs w:val="28"/>
        </w:rPr>
        <w:t xml:space="preserve"> </w:t>
      </w:r>
      <w:bookmarkStart w:id="19" w:name="_Toc116552400"/>
      <w:r>
        <w:rPr>
          <w:rFonts w:ascii="仿宋" w:eastAsia="仿宋" w:hAnsi="仿宋" w:cs="Times New Roman"/>
          <w:bCs w:val="0"/>
          <w:sz w:val="28"/>
          <w:szCs w:val="28"/>
        </w:rPr>
        <w:t>(十)估价结果：</w:t>
      </w:r>
      <w:bookmarkEnd w:id="19"/>
    </w:p>
    <w:p w:rsidR="00396E57" w:rsidRPr="007B3BF2" w:rsidRDefault="00D60548" w:rsidP="003B0AC4">
      <w:pPr>
        <w:pStyle w:val="a8"/>
        <w:spacing w:line="440" w:lineRule="exact"/>
        <w:ind w:right="-147" w:firstLineChars="0" w:firstLine="522"/>
        <w:rPr>
          <w:rFonts w:ascii="仿宋" w:eastAsia="仿宋" w:hAnsi="仿宋"/>
          <w:color w:val="auto"/>
          <w:szCs w:val="28"/>
        </w:rPr>
      </w:pPr>
      <w:r w:rsidRPr="007B62B6">
        <w:rPr>
          <w:rFonts w:ascii="仿宋" w:eastAsia="仿宋" w:hAnsi="仿宋"/>
          <w:bCs/>
          <w:color w:val="auto"/>
          <w:spacing w:val="0"/>
          <w:sz w:val="28"/>
          <w:szCs w:val="28"/>
        </w:rPr>
        <w:t>根据估价目的，遵循估价原则，在认真分析现有资料的基础上，采用科学合理的估价</w:t>
      </w:r>
      <w:r w:rsidRPr="007B62B6">
        <w:rPr>
          <w:rFonts w:ascii="仿宋" w:eastAsia="仿宋" w:hAnsi="仿宋" w:hint="eastAsia"/>
          <w:bCs/>
          <w:color w:val="auto"/>
          <w:spacing w:val="0"/>
          <w:sz w:val="28"/>
          <w:szCs w:val="28"/>
        </w:rPr>
        <w:t>方</w:t>
      </w:r>
      <w:r w:rsidRPr="007B62B6">
        <w:rPr>
          <w:rFonts w:ascii="仿宋" w:eastAsia="仿宋" w:hAnsi="仿宋"/>
          <w:bCs/>
          <w:color w:val="auto"/>
          <w:spacing w:val="0"/>
          <w:sz w:val="28"/>
          <w:szCs w:val="28"/>
        </w:rPr>
        <w:t>法，结合估价经验与对影响房地产市场价格因素进行分析</w:t>
      </w:r>
      <w:r w:rsidRPr="007B62B6">
        <w:rPr>
          <w:rFonts w:ascii="仿宋" w:eastAsia="仿宋" w:hAnsi="仿宋" w:hint="eastAsia"/>
          <w:bCs/>
          <w:color w:val="auto"/>
          <w:spacing w:val="0"/>
          <w:sz w:val="28"/>
          <w:szCs w:val="28"/>
        </w:rPr>
        <w:t>测</w:t>
      </w:r>
      <w:r w:rsidRPr="007B62B6">
        <w:rPr>
          <w:rFonts w:ascii="仿宋" w:eastAsia="仿宋" w:hAnsi="仿宋"/>
          <w:bCs/>
          <w:color w:val="auto"/>
          <w:spacing w:val="0"/>
          <w:sz w:val="28"/>
          <w:szCs w:val="28"/>
        </w:rPr>
        <w:t>算，</w:t>
      </w:r>
      <w:r w:rsidR="007B62B6" w:rsidRPr="00EE5809">
        <w:rPr>
          <w:rFonts w:ascii="仿宋" w:eastAsia="仿宋" w:hAnsi="仿宋" w:hint="eastAsia"/>
          <w:bCs/>
          <w:color w:val="auto"/>
          <w:spacing w:val="0"/>
          <w:sz w:val="28"/>
          <w:szCs w:val="28"/>
        </w:rPr>
        <w:t>估价对象在满足假设与限制条件的情况下于</w:t>
      </w:r>
      <w:r w:rsidR="007B62B6" w:rsidRPr="00EE5809">
        <w:rPr>
          <w:rFonts w:ascii="仿宋" w:eastAsia="仿宋" w:hAnsi="仿宋"/>
          <w:bCs/>
          <w:color w:val="auto"/>
          <w:spacing w:val="0"/>
          <w:sz w:val="28"/>
          <w:szCs w:val="28"/>
        </w:rPr>
        <w:t>价值时点</w:t>
      </w:r>
      <w:r w:rsidR="007B62B6" w:rsidRPr="00EE5809">
        <w:rPr>
          <w:rFonts w:ascii="仿宋" w:eastAsia="仿宋" w:hAnsi="仿宋" w:hint="eastAsia"/>
          <w:bCs/>
          <w:color w:val="auto"/>
          <w:spacing w:val="0"/>
          <w:sz w:val="28"/>
          <w:szCs w:val="28"/>
        </w:rPr>
        <w:t>的</w:t>
      </w:r>
      <w:r w:rsidR="007B62B6" w:rsidRPr="007B3BF2">
        <w:rPr>
          <w:rFonts w:ascii="仿宋" w:eastAsia="仿宋" w:hAnsi="仿宋" w:hint="eastAsia"/>
          <w:color w:val="auto"/>
          <w:sz w:val="28"/>
          <w:szCs w:val="28"/>
        </w:rPr>
        <w:t>房地产</w:t>
      </w:r>
      <w:r w:rsidR="007B62B6" w:rsidRPr="007B3BF2">
        <w:rPr>
          <w:rFonts w:ascii="仿宋" w:eastAsia="仿宋" w:hAnsi="仿宋"/>
          <w:color w:val="auto"/>
          <w:sz w:val="28"/>
          <w:szCs w:val="28"/>
        </w:rPr>
        <w:t>总价为</w:t>
      </w:r>
      <w:r w:rsidR="003C00DB" w:rsidRPr="007B3BF2">
        <w:rPr>
          <w:rFonts w:ascii="仿宋" w:eastAsia="仿宋" w:hAnsi="仿宋" w:hint="eastAsia"/>
          <w:b/>
          <w:color w:val="auto"/>
          <w:sz w:val="28"/>
          <w:szCs w:val="28"/>
        </w:rPr>
        <w:t>人</w:t>
      </w:r>
      <w:r w:rsidR="003C00DB" w:rsidRPr="007B3BF2">
        <w:rPr>
          <w:rFonts w:ascii="仿宋" w:eastAsia="仿宋" w:hAnsi="仿宋"/>
          <w:b/>
          <w:color w:val="auto"/>
          <w:sz w:val="28"/>
          <w:szCs w:val="28"/>
        </w:rPr>
        <w:t>民币</w:t>
      </w:r>
      <w:r w:rsidR="003C00DB">
        <w:rPr>
          <w:rFonts w:ascii="仿宋" w:eastAsia="仿宋" w:hAnsi="仿宋"/>
          <w:b/>
          <w:color w:val="auto"/>
          <w:sz w:val="28"/>
          <w:szCs w:val="28"/>
        </w:rPr>
        <w:t>68.49</w:t>
      </w:r>
      <w:r w:rsidR="003C00DB">
        <w:rPr>
          <w:rFonts w:ascii="仿宋" w:eastAsia="仿宋" w:hAnsi="仿宋" w:hint="eastAsia"/>
          <w:b/>
          <w:color w:val="auto"/>
          <w:sz w:val="28"/>
          <w:szCs w:val="28"/>
        </w:rPr>
        <w:t>万元</w:t>
      </w:r>
      <w:r w:rsidR="003C00DB" w:rsidRPr="007B3BF2">
        <w:rPr>
          <w:rFonts w:ascii="仿宋" w:eastAsia="仿宋" w:hAnsi="仿宋"/>
          <w:b/>
          <w:color w:val="auto"/>
          <w:sz w:val="28"/>
          <w:szCs w:val="28"/>
        </w:rPr>
        <w:t>(大写：人民币</w:t>
      </w:r>
      <w:r w:rsidR="003C00DB">
        <w:rPr>
          <w:rFonts w:ascii="仿宋" w:eastAsia="仿宋" w:hAnsi="仿宋" w:hint="eastAsia"/>
          <w:b/>
          <w:color w:val="auto"/>
          <w:sz w:val="28"/>
          <w:szCs w:val="28"/>
        </w:rPr>
        <w:t>陆拾捌万肆仟玖佰</w:t>
      </w:r>
      <w:r w:rsidR="003C00DB" w:rsidRPr="007B3BF2">
        <w:rPr>
          <w:rFonts w:ascii="仿宋" w:eastAsia="仿宋" w:hAnsi="仿宋"/>
          <w:b/>
          <w:color w:val="auto"/>
          <w:sz w:val="28"/>
          <w:szCs w:val="28"/>
        </w:rPr>
        <w:t>元整)</w:t>
      </w:r>
      <w:r w:rsidR="003C00DB" w:rsidRPr="007B3BF2">
        <w:rPr>
          <w:rFonts w:ascii="仿宋" w:eastAsia="仿宋" w:hAnsi="仿宋" w:hint="eastAsia"/>
          <w:b/>
          <w:color w:val="auto"/>
          <w:sz w:val="28"/>
          <w:szCs w:val="28"/>
        </w:rPr>
        <w:t>。</w:t>
      </w:r>
    </w:p>
    <w:p w:rsidR="007121E5" w:rsidRDefault="00D60548">
      <w:pPr>
        <w:pStyle w:val="2"/>
        <w:keepLines w:val="0"/>
        <w:spacing w:after="0" w:line="400" w:lineRule="exact"/>
        <w:ind w:left="2819" w:hangingChars="1003" w:hanging="2819"/>
        <w:rPr>
          <w:rFonts w:ascii="仿宋" w:eastAsia="仿宋" w:hAnsi="仿宋" w:cs="Times New Roman"/>
          <w:bCs w:val="0"/>
          <w:sz w:val="28"/>
          <w:szCs w:val="28"/>
        </w:rPr>
      </w:pPr>
      <w:bookmarkStart w:id="20" w:name="_Toc116552401"/>
      <w:r>
        <w:rPr>
          <w:rFonts w:ascii="仿宋" w:eastAsia="仿宋" w:hAnsi="仿宋" w:cs="Times New Roman"/>
          <w:bCs w:val="0"/>
          <w:sz w:val="28"/>
          <w:szCs w:val="28"/>
        </w:rPr>
        <w:lastRenderedPageBreak/>
        <w:t>(十一)</w:t>
      </w:r>
      <w:r>
        <w:rPr>
          <w:rFonts w:ascii="仿宋" w:eastAsia="仿宋" w:hAnsi="仿宋" w:cs="Times New Roman" w:hint="eastAsia"/>
          <w:bCs w:val="0"/>
          <w:sz w:val="28"/>
          <w:szCs w:val="28"/>
        </w:rPr>
        <w:t>注册</w:t>
      </w:r>
      <w:r>
        <w:rPr>
          <w:rFonts w:ascii="仿宋" w:eastAsia="仿宋" w:hAnsi="仿宋" w:cs="Times New Roman"/>
          <w:bCs w:val="0"/>
          <w:sz w:val="28"/>
          <w:szCs w:val="28"/>
        </w:rPr>
        <w:t>房地产估价师：</w:t>
      </w:r>
      <w:bookmarkEnd w:id="20"/>
    </w:p>
    <w:p w:rsidR="007121E5" w:rsidRDefault="00D60548">
      <w:pPr>
        <w:widowControl/>
        <w:spacing w:line="400" w:lineRule="exact"/>
        <w:ind w:firstLineChars="750" w:firstLine="2100"/>
        <w:rPr>
          <w:rFonts w:ascii="仿宋" w:eastAsia="仿宋" w:hAnsi="仿宋"/>
          <w:bCs/>
          <w:sz w:val="28"/>
          <w:szCs w:val="28"/>
        </w:rPr>
      </w:pPr>
      <w:r>
        <w:rPr>
          <w:rFonts w:ascii="仿宋" w:eastAsia="仿宋" w:hAnsi="仿宋"/>
          <w:bCs/>
          <w:sz w:val="28"/>
          <w:szCs w:val="28"/>
        </w:rPr>
        <w:t>参加估价的注册房地产估价师</w:t>
      </w: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7"/>
        <w:gridCol w:w="2040"/>
        <w:gridCol w:w="1985"/>
        <w:gridCol w:w="1984"/>
      </w:tblGrid>
      <w:tr w:rsidR="007121E5">
        <w:trPr>
          <w:trHeight w:val="517"/>
        </w:trPr>
        <w:tc>
          <w:tcPr>
            <w:tcW w:w="1787"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姓名</w:t>
            </w:r>
          </w:p>
        </w:tc>
        <w:tc>
          <w:tcPr>
            <w:tcW w:w="2040"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注册号</w:t>
            </w:r>
          </w:p>
        </w:tc>
        <w:tc>
          <w:tcPr>
            <w:tcW w:w="1985"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签名</w:t>
            </w:r>
          </w:p>
        </w:tc>
        <w:tc>
          <w:tcPr>
            <w:tcW w:w="1984"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bCs/>
                <w:sz w:val="28"/>
                <w:szCs w:val="28"/>
              </w:rPr>
              <w:t>签名日期</w:t>
            </w:r>
          </w:p>
        </w:tc>
      </w:tr>
      <w:tr w:rsidR="007121E5">
        <w:trPr>
          <w:trHeight w:val="1590"/>
        </w:trPr>
        <w:tc>
          <w:tcPr>
            <w:tcW w:w="1787"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hint="eastAsia"/>
                <w:sz w:val="28"/>
                <w:szCs w:val="28"/>
              </w:rPr>
              <w:t>黄  建</w:t>
            </w:r>
          </w:p>
        </w:tc>
        <w:tc>
          <w:tcPr>
            <w:tcW w:w="2040" w:type="dxa"/>
            <w:vAlign w:val="center"/>
          </w:tcPr>
          <w:p w:rsidR="007121E5" w:rsidRDefault="00D60548">
            <w:pPr>
              <w:widowControl/>
              <w:spacing w:line="360" w:lineRule="auto"/>
              <w:jc w:val="center"/>
              <w:rPr>
                <w:rFonts w:ascii="仿宋" w:eastAsia="仿宋" w:hAnsi="仿宋"/>
                <w:bCs/>
                <w:sz w:val="28"/>
                <w:szCs w:val="28"/>
              </w:rPr>
            </w:pPr>
            <w:r>
              <w:rPr>
                <w:rFonts w:ascii="仿宋_GB2312" w:hint="eastAsia"/>
                <w:sz w:val="28"/>
                <w:szCs w:val="28"/>
              </w:rPr>
              <w:t>4320030087</w:t>
            </w:r>
          </w:p>
        </w:tc>
        <w:tc>
          <w:tcPr>
            <w:tcW w:w="1985" w:type="dxa"/>
            <w:vAlign w:val="center"/>
          </w:tcPr>
          <w:p w:rsidR="007121E5" w:rsidRDefault="007121E5">
            <w:pPr>
              <w:widowControl/>
              <w:spacing w:line="360" w:lineRule="auto"/>
              <w:rPr>
                <w:rFonts w:ascii="仿宋" w:eastAsia="仿宋" w:hAnsi="仿宋"/>
                <w:bCs/>
                <w:sz w:val="28"/>
                <w:szCs w:val="28"/>
              </w:rPr>
            </w:pPr>
          </w:p>
          <w:p w:rsidR="007121E5" w:rsidRDefault="007121E5">
            <w:pPr>
              <w:widowControl/>
              <w:spacing w:line="360" w:lineRule="auto"/>
              <w:rPr>
                <w:rFonts w:ascii="仿宋" w:eastAsia="仿宋" w:hAnsi="仿宋"/>
                <w:bCs/>
                <w:sz w:val="28"/>
                <w:szCs w:val="28"/>
              </w:rPr>
            </w:pPr>
          </w:p>
        </w:tc>
        <w:tc>
          <w:tcPr>
            <w:tcW w:w="1984" w:type="dxa"/>
            <w:vAlign w:val="center"/>
          </w:tcPr>
          <w:p w:rsidR="007121E5" w:rsidRDefault="007121E5">
            <w:pPr>
              <w:widowControl/>
              <w:spacing w:line="360" w:lineRule="auto"/>
              <w:rPr>
                <w:rFonts w:ascii="仿宋" w:eastAsia="仿宋" w:hAnsi="仿宋"/>
                <w:bCs/>
                <w:sz w:val="28"/>
                <w:szCs w:val="28"/>
              </w:rPr>
            </w:pPr>
          </w:p>
        </w:tc>
      </w:tr>
      <w:tr w:rsidR="007121E5">
        <w:trPr>
          <w:trHeight w:val="1698"/>
        </w:trPr>
        <w:tc>
          <w:tcPr>
            <w:tcW w:w="1787" w:type="dxa"/>
            <w:vAlign w:val="center"/>
          </w:tcPr>
          <w:p w:rsidR="007121E5" w:rsidRDefault="00D60548">
            <w:pPr>
              <w:widowControl/>
              <w:spacing w:line="360" w:lineRule="auto"/>
              <w:jc w:val="center"/>
              <w:rPr>
                <w:rFonts w:ascii="仿宋" w:eastAsia="仿宋" w:hAnsi="仿宋"/>
                <w:bCs/>
                <w:sz w:val="28"/>
                <w:szCs w:val="28"/>
              </w:rPr>
            </w:pPr>
            <w:r>
              <w:rPr>
                <w:rFonts w:ascii="仿宋" w:eastAsia="仿宋" w:hAnsi="仿宋" w:hint="eastAsia"/>
                <w:sz w:val="28"/>
                <w:szCs w:val="28"/>
              </w:rPr>
              <w:t>盛红英</w:t>
            </w:r>
          </w:p>
        </w:tc>
        <w:tc>
          <w:tcPr>
            <w:tcW w:w="2040" w:type="dxa"/>
            <w:vAlign w:val="center"/>
          </w:tcPr>
          <w:p w:rsidR="007121E5" w:rsidRDefault="00D60548">
            <w:pPr>
              <w:widowControl/>
              <w:spacing w:line="360" w:lineRule="auto"/>
              <w:jc w:val="center"/>
              <w:rPr>
                <w:rFonts w:ascii="仿宋" w:eastAsia="仿宋" w:hAnsi="仿宋"/>
                <w:bCs/>
                <w:sz w:val="28"/>
                <w:szCs w:val="28"/>
              </w:rPr>
            </w:pPr>
            <w:r>
              <w:rPr>
                <w:rFonts w:ascii="仿宋_GB2312" w:hint="eastAsia"/>
                <w:sz w:val="28"/>
                <w:szCs w:val="28"/>
              </w:rPr>
              <w:t>4319980030</w:t>
            </w:r>
          </w:p>
        </w:tc>
        <w:tc>
          <w:tcPr>
            <w:tcW w:w="1985" w:type="dxa"/>
            <w:vAlign w:val="center"/>
          </w:tcPr>
          <w:p w:rsidR="007121E5" w:rsidRDefault="007121E5">
            <w:pPr>
              <w:widowControl/>
              <w:spacing w:line="360" w:lineRule="auto"/>
              <w:rPr>
                <w:rFonts w:ascii="仿宋" w:eastAsia="仿宋" w:hAnsi="仿宋"/>
                <w:bCs/>
                <w:sz w:val="28"/>
                <w:szCs w:val="28"/>
              </w:rPr>
            </w:pPr>
          </w:p>
          <w:p w:rsidR="007121E5" w:rsidRDefault="007121E5">
            <w:pPr>
              <w:widowControl/>
              <w:spacing w:line="360" w:lineRule="auto"/>
              <w:rPr>
                <w:rFonts w:ascii="仿宋" w:eastAsia="仿宋" w:hAnsi="仿宋"/>
                <w:bCs/>
                <w:sz w:val="28"/>
                <w:szCs w:val="28"/>
              </w:rPr>
            </w:pPr>
          </w:p>
        </w:tc>
        <w:tc>
          <w:tcPr>
            <w:tcW w:w="1984" w:type="dxa"/>
            <w:vAlign w:val="center"/>
          </w:tcPr>
          <w:p w:rsidR="007121E5" w:rsidRDefault="007121E5">
            <w:pPr>
              <w:widowControl/>
              <w:spacing w:line="360" w:lineRule="auto"/>
              <w:jc w:val="center"/>
              <w:rPr>
                <w:rFonts w:ascii="仿宋" w:eastAsia="仿宋" w:hAnsi="仿宋"/>
                <w:bCs/>
                <w:sz w:val="28"/>
                <w:szCs w:val="28"/>
              </w:rPr>
            </w:pPr>
          </w:p>
        </w:tc>
      </w:tr>
    </w:tbl>
    <w:p w:rsidR="007121E5" w:rsidRDefault="00D60548">
      <w:pPr>
        <w:pStyle w:val="2"/>
        <w:keepLines w:val="0"/>
        <w:spacing w:after="0" w:line="460" w:lineRule="exact"/>
        <w:ind w:left="2819" w:hangingChars="1003" w:hanging="2819"/>
        <w:rPr>
          <w:rFonts w:ascii="仿宋" w:eastAsia="仿宋" w:hAnsi="仿宋"/>
          <w:bCs w:val="0"/>
          <w:sz w:val="28"/>
          <w:szCs w:val="28"/>
        </w:rPr>
      </w:pPr>
      <w:bookmarkStart w:id="21" w:name="_Toc231974265"/>
      <w:bookmarkStart w:id="22" w:name="_Toc234980755"/>
      <w:bookmarkStart w:id="23" w:name="_Toc235010961"/>
      <w:bookmarkStart w:id="24" w:name="_Toc251082326"/>
      <w:bookmarkStart w:id="25" w:name="_Toc116552402"/>
      <w:r>
        <w:rPr>
          <w:rFonts w:ascii="仿宋" w:eastAsia="仿宋" w:hAnsi="仿宋" w:cs="Times New Roman"/>
          <w:bCs w:val="0"/>
          <w:sz w:val="28"/>
          <w:szCs w:val="28"/>
        </w:rPr>
        <w:t>(十</w:t>
      </w:r>
      <w:r>
        <w:rPr>
          <w:rFonts w:ascii="仿宋" w:eastAsia="仿宋" w:hAnsi="仿宋" w:cs="Times New Roman" w:hint="eastAsia"/>
          <w:bCs w:val="0"/>
          <w:sz w:val="28"/>
          <w:szCs w:val="28"/>
        </w:rPr>
        <w:t>二</w:t>
      </w:r>
      <w:r>
        <w:rPr>
          <w:rFonts w:ascii="仿宋" w:eastAsia="仿宋" w:hAnsi="仿宋" w:cs="Times New Roman"/>
          <w:bCs w:val="0"/>
          <w:sz w:val="28"/>
          <w:szCs w:val="28"/>
        </w:rPr>
        <w:t>)</w:t>
      </w:r>
      <w:bookmarkEnd w:id="21"/>
      <w:bookmarkEnd w:id="22"/>
      <w:bookmarkEnd w:id="23"/>
      <w:bookmarkEnd w:id="24"/>
      <w:r>
        <w:rPr>
          <w:rFonts w:ascii="仿宋" w:eastAsia="仿宋" w:hAnsi="仿宋" w:cs="Times New Roman"/>
          <w:bCs w:val="0"/>
          <w:sz w:val="28"/>
          <w:szCs w:val="28"/>
        </w:rPr>
        <w:t>实地查勘期：</w:t>
      </w:r>
      <w:bookmarkEnd w:id="25"/>
    </w:p>
    <w:p w:rsidR="007121E5" w:rsidRDefault="00D60548">
      <w:pPr>
        <w:widowControl/>
        <w:spacing w:line="460" w:lineRule="exact"/>
        <w:rPr>
          <w:rFonts w:ascii="仿宋" w:eastAsia="仿宋" w:hAnsi="仿宋"/>
          <w:b/>
          <w:bCs/>
          <w:sz w:val="28"/>
          <w:szCs w:val="28"/>
        </w:rPr>
      </w:pPr>
      <w:r>
        <w:rPr>
          <w:rFonts w:ascii="仿宋" w:eastAsia="仿宋" w:hAnsi="仿宋"/>
          <w:sz w:val="28"/>
          <w:szCs w:val="28"/>
        </w:rPr>
        <w:t>2022年9月14日</w:t>
      </w:r>
      <w:r>
        <w:rPr>
          <w:rFonts w:ascii="仿宋" w:eastAsia="仿宋" w:hAnsi="仿宋" w:hint="eastAsia"/>
          <w:sz w:val="28"/>
          <w:szCs w:val="28"/>
        </w:rPr>
        <w:t>至2022年9月14日</w:t>
      </w:r>
    </w:p>
    <w:p w:rsidR="007121E5" w:rsidRDefault="00D60548">
      <w:pPr>
        <w:pStyle w:val="2"/>
        <w:keepLines w:val="0"/>
        <w:spacing w:after="0" w:line="460" w:lineRule="exact"/>
        <w:ind w:left="2819" w:hangingChars="1003" w:hanging="2819"/>
        <w:rPr>
          <w:rFonts w:ascii="仿宋" w:eastAsia="仿宋" w:hAnsi="仿宋" w:cs="Times New Roman"/>
          <w:b w:val="0"/>
          <w:bCs w:val="0"/>
          <w:sz w:val="28"/>
          <w:szCs w:val="28"/>
        </w:rPr>
      </w:pPr>
      <w:bookmarkStart w:id="26" w:name="_Toc116552403"/>
      <w:r>
        <w:rPr>
          <w:rFonts w:ascii="仿宋" w:eastAsia="仿宋" w:hAnsi="仿宋" w:cs="Times New Roman"/>
          <w:bCs w:val="0"/>
          <w:sz w:val="28"/>
          <w:szCs w:val="28"/>
        </w:rPr>
        <w:t>(十</w:t>
      </w:r>
      <w:r>
        <w:rPr>
          <w:rFonts w:ascii="仿宋" w:eastAsia="仿宋" w:hAnsi="仿宋" w:cs="Times New Roman" w:hint="eastAsia"/>
          <w:bCs w:val="0"/>
          <w:sz w:val="28"/>
          <w:szCs w:val="28"/>
        </w:rPr>
        <w:t>三</w:t>
      </w:r>
      <w:r>
        <w:rPr>
          <w:rFonts w:ascii="仿宋" w:eastAsia="仿宋" w:hAnsi="仿宋" w:cs="Times New Roman"/>
          <w:bCs w:val="0"/>
          <w:sz w:val="28"/>
          <w:szCs w:val="28"/>
        </w:rPr>
        <w:t>)估价作业期：</w:t>
      </w:r>
      <w:bookmarkEnd w:id="26"/>
    </w:p>
    <w:p w:rsidR="007121E5" w:rsidRDefault="00D60548">
      <w:pPr>
        <w:widowControl/>
        <w:spacing w:line="460" w:lineRule="exact"/>
        <w:rPr>
          <w:rFonts w:ascii="仿宋" w:eastAsia="仿宋" w:hAnsi="仿宋"/>
          <w:sz w:val="28"/>
          <w:szCs w:val="28"/>
        </w:rPr>
      </w:pPr>
      <w:r>
        <w:rPr>
          <w:rFonts w:ascii="仿宋" w:eastAsia="仿宋" w:hAnsi="仿宋"/>
          <w:sz w:val="28"/>
          <w:szCs w:val="28"/>
        </w:rPr>
        <w:t>2022年9月14日至</w:t>
      </w:r>
      <w:r w:rsidR="00B30C4A">
        <w:rPr>
          <w:rFonts w:ascii="仿宋" w:eastAsia="仿宋" w:hAnsi="仿宋" w:hint="eastAsia"/>
          <w:sz w:val="28"/>
          <w:szCs w:val="28"/>
        </w:rPr>
        <w:t>2022年10月19日</w:t>
      </w:r>
    </w:p>
    <w:p w:rsidR="00C63E71" w:rsidRDefault="00C63E71">
      <w:pPr>
        <w:widowControl/>
        <w:spacing w:line="460" w:lineRule="exact"/>
        <w:jc w:val="right"/>
        <w:rPr>
          <w:rFonts w:ascii="仿宋" w:eastAsia="仿宋" w:hAnsi="仿宋"/>
          <w:sz w:val="28"/>
          <w:szCs w:val="28"/>
        </w:rPr>
      </w:pPr>
    </w:p>
    <w:p w:rsidR="007121E5" w:rsidRDefault="00D60548">
      <w:pPr>
        <w:widowControl/>
        <w:spacing w:line="460" w:lineRule="exact"/>
        <w:jc w:val="right"/>
        <w:rPr>
          <w:rFonts w:ascii="仿宋" w:eastAsia="仿宋" w:hAnsi="仿宋"/>
          <w:sz w:val="28"/>
          <w:szCs w:val="28"/>
        </w:rPr>
      </w:pPr>
      <w:r>
        <w:rPr>
          <w:rFonts w:ascii="仿宋" w:eastAsia="仿宋" w:hAnsi="仿宋"/>
          <w:sz w:val="28"/>
          <w:szCs w:val="28"/>
        </w:rPr>
        <w:t>湖南友朋房地产评估咨询有限公司</w:t>
      </w:r>
    </w:p>
    <w:p w:rsidR="007121E5" w:rsidRDefault="00B30C4A">
      <w:pPr>
        <w:widowControl/>
        <w:spacing w:line="460" w:lineRule="exact"/>
        <w:jc w:val="right"/>
        <w:rPr>
          <w:rFonts w:ascii="仿宋" w:eastAsia="仿宋" w:hAnsi="仿宋"/>
          <w:sz w:val="28"/>
          <w:szCs w:val="28"/>
        </w:rPr>
      </w:pPr>
      <w:r>
        <w:rPr>
          <w:rFonts w:ascii="仿宋" w:eastAsia="仿宋" w:hAnsi="仿宋" w:hint="eastAsia"/>
          <w:sz w:val="28"/>
          <w:szCs w:val="28"/>
        </w:rPr>
        <w:t>二〇二二年十月十九日</w:t>
      </w:r>
    </w:p>
    <w:p w:rsidR="007121E5" w:rsidRDefault="007121E5">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7B62B6" w:rsidRDefault="007B62B6">
      <w:pPr>
        <w:widowControl/>
        <w:spacing w:line="460" w:lineRule="exact"/>
        <w:jc w:val="right"/>
        <w:rPr>
          <w:rFonts w:ascii="仿宋" w:eastAsia="仿宋" w:hAnsi="仿宋"/>
          <w:sz w:val="28"/>
          <w:szCs w:val="28"/>
        </w:rPr>
      </w:pPr>
    </w:p>
    <w:p w:rsidR="00C63E71" w:rsidRDefault="00C63E71">
      <w:pPr>
        <w:widowControl/>
        <w:spacing w:line="460" w:lineRule="exact"/>
        <w:jc w:val="right"/>
        <w:rPr>
          <w:rFonts w:ascii="仿宋" w:eastAsia="仿宋" w:hAnsi="仿宋"/>
          <w:sz w:val="28"/>
          <w:szCs w:val="28"/>
        </w:rPr>
      </w:pPr>
    </w:p>
    <w:p w:rsidR="00C63E71" w:rsidRDefault="00C63E71">
      <w:pPr>
        <w:widowControl/>
        <w:spacing w:line="460" w:lineRule="exact"/>
        <w:jc w:val="right"/>
        <w:rPr>
          <w:rFonts w:ascii="仿宋" w:eastAsia="仿宋" w:hAnsi="仿宋"/>
          <w:sz w:val="28"/>
          <w:szCs w:val="28"/>
        </w:rPr>
      </w:pPr>
    </w:p>
    <w:p w:rsidR="000A5666" w:rsidRDefault="000A5666">
      <w:pPr>
        <w:widowControl/>
        <w:spacing w:line="460" w:lineRule="exact"/>
        <w:jc w:val="right"/>
        <w:rPr>
          <w:rFonts w:ascii="仿宋" w:eastAsia="仿宋" w:hAnsi="仿宋"/>
          <w:sz w:val="28"/>
          <w:szCs w:val="28"/>
        </w:rPr>
      </w:pPr>
    </w:p>
    <w:p w:rsidR="000A5666" w:rsidRDefault="000A5666">
      <w:pPr>
        <w:widowControl/>
        <w:spacing w:line="460" w:lineRule="exact"/>
        <w:jc w:val="right"/>
        <w:rPr>
          <w:rFonts w:ascii="仿宋" w:eastAsia="仿宋" w:hAnsi="仿宋"/>
          <w:sz w:val="28"/>
          <w:szCs w:val="28"/>
        </w:rPr>
      </w:pPr>
    </w:p>
    <w:p w:rsidR="000A5666" w:rsidRDefault="000A5666">
      <w:pPr>
        <w:widowControl/>
        <w:spacing w:line="460" w:lineRule="exact"/>
        <w:jc w:val="right"/>
        <w:rPr>
          <w:rFonts w:ascii="仿宋" w:eastAsia="仿宋" w:hAnsi="仿宋"/>
          <w:sz w:val="28"/>
          <w:szCs w:val="28"/>
        </w:rPr>
      </w:pPr>
    </w:p>
    <w:p w:rsidR="00C63E71" w:rsidRDefault="00C63E71">
      <w:pPr>
        <w:widowControl/>
        <w:spacing w:line="460" w:lineRule="exact"/>
        <w:jc w:val="right"/>
        <w:rPr>
          <w:rFonts w:ascii="仿宋" w:eastAsia="仿宋" w:hAnsi="仿宋"/>
          <w:sz w:val="28"/>
          <w:szCs w:val="28"/>
        </w:rPr>
      </w:pPr>
    </w:p>
    <w:p w:rsidR="007121E5" w:rsidRDefault="00D60548">
      <w:pPr>
        <w:pStyle w:val="10"/>
        <w:rPr>
          <w:rFonts w:ascii="仿宋" w:eastAsia="仿宋" w:hAnsi="仿宋"/>
          <w:b/>
          <w:szCs w:val="28"/>
        </w:rPr>
      </w:pPr>
      <w:bookmarkStart w:id="27" w:name="_Toc319660475"/>
      <w:bookmarkStart w:id="28" w:name="_Toc116552404"/>
      <w:r>
        <w:rPr>
          <w:rFonts w:ascii="仿宋" w:eastAsia="仿宋" w:hAnsi="仿宋" w:hint="eastAsia"/>
          <w:b/>
          <w:szCs w:val="28"/>
        </w:rPr>
        <w:lastRenderedPageBreak/>
        <w:t>四</w:t>
      </w:r>
      <w:r>
        <w:rPr>
          <w:rFonts w:ascii="仿宋" w:eastAsia="仿宋" w:hAnsi="仿宋"/>
          <w:b/>
          <w:szCs w:val="28"/>
        </w:rPr>
        <w:t>、附  件</w:t>
      </w:r>
      <w:bookmarkEnd w:id="27"/>
      <w:bookmarkEnd w:id="28"/>
    </w:p>
    <w:p w:rsidR="007121E5" w:rsidRDefault="007121E5">
      <w:pPr>
        <w:widowControl/>
        <w:spacing w:line="360" w:lineRule="auto"/>
        <w:ind w:firstLineChars="200" w:firstLine="560"/>
        <w:rPr>
          <w:rFonts w:ascii="仿宋" w:eastAsia="仿宋" w:hAnsi="仿宋"/>
          <w:sz w:val="28"/>
          <w:szCs w:val="28"/>
        </w:rPr>
      </w:pPr>
    </w:p>
    <w:p w:rsidR="007121E5" w:rsidRDefault="003822E6">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hyperlink w:anchor="_Toc520110419" w:history="1">
        <w:r w:rsidR="004176F3">
          <w:rPr>
            <w:rFonts w:ascii="仿宋" w:eastAsia="仿宋" w:hAnsi="仿宋" w:hint="eastAsia"/>
            <w:sz w:val="28"/>
            <w:szCs w:val="28"/>
          </w:rPr>
          <w:t>岳阳市云溪区人民法院</w:t>
        </w:r>
        <w:r w:rsidR="00D60548">
          <w:rPr>
            <w:rFonts w:ascii="仿宋" w:eastAsia="仿宋" w:hAnsi="仿宋" w:hint="eastAsia"/>
            <w:sz w:val="28"/>
            <w:szCs w:val="28"/>
          </w:rPr>
          <w:t>委托书</w:t>
        </w:r>
        <w:r w:rsidR="00877415">
          <w:rPr>
            <w:rFonts w:ascii="仿宋" w:eastAsia="仿宋" w:hAnsi="仿宋" w:hint="eastAsia"/>
            <w:sz w:val="28"/>
            <w:szCs w:val="28"/>
          </w:rPr>
          <w:t>(</w:t>
        </w:r>
        <w:r w:rsidR="00D60548">
          <w:rPr>
            <w:rFonts w:ascii="仿宋" w:eastAsia="仿宋" w:hAnsi="仿宋" w:hint="eastAsia"/>
            <w:sz w:val="28"/>
            <w:szCs w:val="28"/>
          </w:rPr>
          <w:t>2022</w:t>
        </w:r>
        <w:r w:rsidR="00877415">
          <w:rPr>
            <w:rFonts w:ascii="仿宋" w:eastAsia="仿宋" w:hAnsi="仿宋" w:hint="eastAsia"/>
            <w:sz w:val="28"/>
            <w:szCs w:val="28"/>
          </w:rPr>
          <w:t>)</w:t>
        </w:r>
        <w:r w:rsidR="00D60548">
          <w:rPr>
            <w:rFonts w:ascii="仿宋" w:eastAsia="仿宋" w:hAnsi="仿宋" w:hint="eastAsia"/>
            <w:sz w:val="28"/>
            <w:szCs w:val="28"/>
          </w:rPr>
          <w:t>湘0603执恢124号</w:t>
        </w:r>
      </w:hyperlink>
    </w:p>
    <w:p w:rsidR="007121E5" w:rsidRDefault="003822E6">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hyperlink w:anchor="_Toc520110420" w:history="1">
        <w:r w:rsidR="00D60548">
          <w:rPr>
            <w:rStyle w:val="af5"/>
            <w:rFonts w:ascii="仿宋" w:eastAsia="仿宋" w:hAnsi="仿宋" w:hint="eastAsia"/>
            <w:color w:val="auto"/>
            <w:sz w:val="28"/>
            <w:szCs w:val="28"/>
            <w:u w:val="none"/>
          </w:rPr>
          <w:t>估价对象位置图</w:t>
        </w:r>
      </w:hyperlink>
    </w:p>
    <w:p w:rsidR="007121E5" w:rsidRDefault="00D60548">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r>
        <w:rPr>
          <w:rStyle w:val="af5"/>
          <w:rFonts w:ascii="仿宋" w:eastAsia="仿宋" w:hAnsi="仿宋" w:hint="eastAsia"/>
          <w:color w:val="auto"/>
          <w:sz w:val="28"/>
          <w:szCs w:val="28"/>
          <w:u w:val="none"/>
        </w:rPr>
        <w:t>估价对象内部状况、外部状况和周围环境状况的照片</w:t>
      </w:r>
    </w:p>
    <w:p w:rsidR="007121E5" w:rsidRDefault="003822E6">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hyperlink w:anchor="_Toc520110422" w:history="1">
        <w:r w:rsidR="00D60548">
          <w:rPr>
            <w:rStyle w:val="af5"/>
            <w:rFonts w:ascii="仿宋" w:eastAsia="仿宋" w:hAnsi="仿宋" w:hint="eastAsia"/>
            <w:color w:val="auto"/>
            <w:sz w:val="28"/>
            <w:szCs w:val="28"/>
            <w:u w:val="none"/>
          </w:rPr>
          <w:t>估价对象权属资料</w:t>
        </w:r>
        <w:r w:rsidR="00877415">
          <w:rPr>
            <w:rStyle w:val="af5"/>
            <w:rFonts w:ascii="仿宋" w:eastAsia="仿宋" w:hAnsi="仿宋" w:hint="eastAsia"/>
            <w:color w:val="auto"/>
            <w:sz w:val="28"/>
            <w:szCs w:val="28"/>
            <w:u w:val="none"/>
          </w:rPr>
          <w:t>(</w:t>
        </w:r>
        <w:r w:rsidR="00D60548">
          <w:rPr>
            <w:rStyle w:val="af5"/>
            <w:rFonts w:ascii="仿宋" w:eastAsia="仿宋" w:hAnsi="仿宋" w:hint="eastAsia"/>
            <w:color w:val="auto"/>
            <w:sz w:val="28"/>
            <w:szCs w:val="28"/>
            <w:u w:val="none"/>
          </w:rPr>
          <w:t>复印件</w:t>
        </w:r>
        <w:r w:rsidR="00877415">
          <w:rPr>
            <w:rStyle w:val="af5"/>
            <w:rFonts w:ascii="仿宋" w:eastAsia="仿宋" w:hAnsi="仿宋" w:hint="eastAsia"/>
            <w:color w:val="auto"/>
            <w:sz w:val="28"/>
            <w:szCs w:val="28"/>
            <w:u w:val="none"/>
          </w:rPr>
          <w:t>)</w:t>
        </w:r>
      </w:hyperlink>
    </w:p>
    <w:p w:rsidR="007121E5" w:rsidRDefault="00D60548">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r>
        <w:rPr>
          <w:rStyle w:val="af5"/>
          <w:rFonts w:ascii="仿宋" w:eastAsia="仿宋" w:hAnsi="仿宋" w:hint="eastAsia"/>
          <w:color w:val="auto"/>
          <w:sz w:val="28"/>
          <w:szCs w:val="28"/>
          <w:u w:val="none"/>
        </w:rPr>
        <w:t>房地产估价机构营业执照和估价机构备案证书</w:t>
      </w:r>
      <w:r w:rsidR="00877415">
        <w:rPr>
          <w:rStyle w:val="af5"/>
          <w:rFonts w:ascii="仿宋" w:eastAsia="仿宋" w:hAnsi="仿宋" w:hint="eastAsia"/>
          <w:color w:val="auto"/>
          <w:sz w:val="28"/>
          <w:szCs w:val="28"/>
          <w:u w:val="none"/>
        </w:rPr>
        <w:t>(</w:t>
      </w:r>
      <w:r>
        <w:rPr>
          <w:rStyle w:val="af5"/>
          <w:rFonts w:ascii="仿宋" w:eastAsia="仿宋" w:hAnsi="仿宋" w:hint="eastAsia"/>
          <w:color w:val="auto"/>
          <w:sz w:val="28"/>
          <w:szCs w:val="28"/>
          <w:u w:val="none"/>
        </w:rPr>
        <w:t>复印件</w:t>
      </w:r>
      <w:r w:rsidR="00877415">
        <w:rPr>
          <w:rStyle w:val="af5"/>
          <w:rFonts w:ascii="仿宋" w:eastAsia="仿宋" w:hAnsi="仿宋" w:hint="eastAsia"/>
          <w:color w:val="auto"/>
          <w:sz w:val="28"/>
          <w:szCs w:val="28"/>
          <w:u w:val="none"/>
        </w:rPr>
        <w:t>)</w:t>
      </w:r>
    </w:p>
    <w:p w:rsidR="007121E5" w:rsidRDefault="00D60548">
      <w:pPr>
        <w:pStyle w:val="21"/>
        <w:numPr>
          <w:ilvl w:val="0"/>
          <w:numId w:val="3"/>
        </w:numPr>
        <w:tabs>
          <w:tab w:val="left" w:pos="1680"/>
          <w:tab w:val="right" w:leader="dot" w:pos="9005"/>
        </w:tabs>
        <w:spacing w:after="80" w:line="440" w:lineRule="exact"/>
        <w:ind w:leftChars="0"/>
        <w:rPr>
          <w:rStyle w:val="af5"/>
          <w:rFonts w:ascii="仿宋" w:eastAsia="仿宋" w:hAnsi="仿宋"/>
          <w:color w:val="auto"/>
          <w:sz w:val="28"/>
          <w:szCs w:val="28"/>
          <w:u w:val="none"/>
        </w:rPr>
      </w:pPr>
      <w:r>
        <w:rPr>
          <w:rStyle w:val="af5"/>
          <w:rFonts w:ascii="仿宋" w:eastAsia="仿宋" w:hAnsi="仿宋" w:hint="eastAsia"/>
          <w:color w:val="auto"/>
          <w:sz w:val="28"/>
          <w:szCs w:val="28"/>
          <w:u w:val="none"/>
        </w:rPr>
        <w:t>注册房地产估价师注册证书</w:t>
      </w:r>
      <w:r w:rsidR="00877415">
        <w:rPr>
          <w:rStyle w:val="af5"/>
          <w:rFonts w:ascii="仿宋" w:eastAsia="仿宋" w:hAnsi="仿宋" w:hint="eastAsia"/>
          <w:color w:val="auto"/>
          <w:sz w:val="28"/>
          <w:szCs w:val="28"/>
          <w:u w:val="none"/>
        </w:rPr>
        <w:t>(</w:t>
      </w:r>
      <w:r>
        <w:rPr>
          <w:rStyle w:val="af5"/>
          <w:rFonts w:ascii="仿宋" w:eastAsia="仿宋" w:hAnsi="仿宋" w:hint="eastAsia"/>
          <w:color w:val="auto"/>
          <w:sz w:val="28"/>
          <w:szCs w:val="28"/>
          <w:u w:val="none"/>
        </w:rPr>
        <w:t>复印件</w:t>
      </w:r>
      <w:r w:rsidR="00877415">
        <w:rPr>
          <w:rStyle w:val="af5"/>
          <w:rFonts w:ascii="仿宋" w:eastAsia="仿宋" w:hAnsi="仿宋" w:hint="eastAsia"/>
          <w:color w:val="auto"/>
          <w:sz w:val="28"/>
          <w:szCs w:val="28"/>
          <w:u w:val="none"/>
        </w:rPr>
        <w:t>)</w:t>
      </w:r>
    </w:p>
    <w:p w:rsidR="007121E5" w:rsidRDefault="007121E5">
      <w:pPr>
        <w:widowControl/>
        <w:spacing w:line="360" w:lineRule="auto"/>
        <w:rPr>
          <w:rFonts w:ascii="仿宋" w:eastAsia="仿宋" w:hAnsi="仿宋"/>
          <w:sz w:val="28"/>
          <w:szCs w:val="28"/>
        </w:rPr>
      </w:pPr>
    </w:p>
    <w:sectPr w:rsidR="007121E5" w:rsidSect="00F53D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94" w:rsidRDefault="00907894">
      <w:r>
        <w:separator/>
      </w:r>
    </w:p>
  </w:endnote>
  <w:endnote w:type="continuationSeparator" w:id="0">
    <w:p w:rsidR="00907894" w:rsidRDefault="009078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昆仑楷体">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88" w:rsidRDefault="00D41D88">
    <w:pPr>
      <w:pStyle w:val="ac"/>
      <w:pBdr>
        <w:top w:val="thinThickSmallGap" w:sz="24" w:space="1" w:color="622423" w:themeColor="accent2" w:themeShade="7F"/>
      </w:pBdr>
      <w:rPr>
        <w:rFonts w:ascii="楷体_GB2312" w:eastAsia="楷体_GB2312"/>
        <w:b/>
      </w:rPr>
    </w:pPr>
    <w:r>
      <w:rPr>
        <w:rFonts w:ascii="楷体_GB2312" w:eastAsia="楷体_GB2312" w:hint="eastAsia"/>
        <w:b/>
      </w:rPr>
      <w:t>地址：岳阳市岳阳楼区南湖大道727号南湖名门世家富川CEO大厦第4层401、402、403、404、426房</w:t>
    </w:r>
  </w:p>
  <w:p w:rsidR="00D41D88" w:rsidRDefault="00D41D88">
    <w:pPr>
      <w:pStyle w:val="ac"/>
      <w:pBdr>
        <w:top w:val="thinThickSmallGap" w:sz="24" w:space="1" w:color="622423" w:themeColor="accent2" w:themeShade="7F"/>
      </w:pBdr>
    </w:pPr>
    <w:r>
      <w:rPr>
        <w:rFonts w:ascii="楷体_GB2312" w:eastAsia="楷体_GB2312" w:hint="eastAsia"/>
        <w:b/>
      </w:rPr>
      <w:t xml:space="preserve">湖南友朋房地产评估咨询有限公司    联系电话：（0730）8274036    8274339 </w:t>
    </w:r>
    <w:r>
      <w:rPr>
        <w:rFonts w:asciiTheme="majorHAnsi" w:hAnsiTheme="majorHAnsi"/>
      </w:rPr>
      <w:ptab w:relativeTo="margin" w:alignment="right" w:leader="none"/>
    </w:r>
    <w:r w:rsidR="003822E6" w:rsidRPr="003822E6">
      <w:fldChar w:fldCharType="begin"/>
    </w:r>
    <w:r>
      <w:instrText xml:space="preserve"> PAGE   \* MERGEFORMAT </w:instrText>
    </w:r>
    <w:r w:rsidR="003822E6" w:rsidRPr="003822E6">
      <w:fldChar w:fldCharType="separate"/>
    </w:r>
    <w:r w:rsidR="003D4225" w:rsidRPr="003D4225">
      <w:rPr>
        <w:rFonts w:asciiTheme="majorHAnsi" w:hAnsiTheme="majorHAnsi"/>
        <w:noProof/>
        <w:lang w:val="zh-CN"/>
      </w:rPr>
      <w:t>21</w:t>
    </w:r>
    <w:r w:rsidR="003822E6">
      <w:rPr>
        <w:rFonts w:asciiTheme="majorHAnsi" w:hAnsiTheme="majorHAnsi"/>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94" w:rsidRDefault="00907894">
      <w:r>
        <w:separator/>
      </w:r>
    </w:p>
  </w:footnote>
  <w:footnote w:type="continuationSeparator" w:id="0">
    <w:p w:rsidR="00907894" w:rsidRDefault="00907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88" w:rsidRDefault="00D41D88">
    <w:pPr>
      <w:pStyle w:val="ad"/>
      <w:pBdr>
        <w:bottom w:val="thickThinSmallGap" w:sz="24" w:space="1" w:color="622423" w:themeColor="accent2" w:themeShade="7F"/>
      </w:pBdr>
      <w:jc w:val="right"/>
      <w:rPr>
        <w:rFonts w:asciiTheme="majorHAnsi" w:eastAsiaTheme="majorEastAsia" w:hAnsiTheme="majorHAnsi" w:cstheme="majorBidi"/>
        <w:sz w:val="22"/>
        <w:szCs w:val="22"/>
      </w:rPr>
    </w:pPr>
    <w:r>
      <w:rPr>
        <w:rFonts w:asciiTheme="majorHAnsi" w:eastAsiaTheme="majorEastAsia" w:hAnsiTheme="majorHAnsi" w:cstheme="majorBidi" w:hint="eastAsia"/>
        <w:sz w:val="15"/>
        <w:szCs w:val="15"/>
      </w:rPr>
      <w:t>房地产估价报告</w:t>
    </w:r>
  </w:p>
  <w:p w:rsidR="00D41D88" w:rsidRDefault="00D41D8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248"/>
    <w:multiLevelType w:val="hybridMultilevel"/>
    <w:tmpl w:val="19F2D5E6"/>
    <w:lvl w:ilvl="0" w:tplc="F956F568">
      <w:start w:val="1"/>
      <w:numFmt w:val="decimalEnclosedCircle"/>
      <w:lvlText w:val="%1"/>
      <w:lvlJc w:val="left"/>
      <w:pPr>
        <w:ind w:left="880" w:hanging="360"/>
      </w:pPr>
      <w:rPr>
        <w:rFonts w:ascii="宋体" w:eastAsia="宋体" w:hAnsi="宋体"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1">
    <w:nsid w:val="313F6952"/>
    <w:multiLevelType w:val="multilevel"/>
    <w:tmpl w:val="313F6952"/>
    <w:lvl w:ilvl="0">
      <w:start w:val="1"/>
      <w:numFmt w:val="chineseCountingThousand"/>
      <w:pStyle w:val="1"/>
      <w:lvlText w:val="%1."/>
      <w:lvlJc w:val="left"/>
      <w:pPr>
        <w:tabs>
          <w:tab w:val="left" w:pos="846"/>
        </w:tabs>
        <w:ind w:left="846" w:hanging="420"/>
      </w:pPr>
      <w:rPr>
        <w:rFonts w:hint="eastAsia"/>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2">
    <w:nsid w:val="58B74057"/>
    <w:multiLevelType w:val="multilevel"/>
    <w:tmpl w:val="58B74057"/>
    <w:lvl w:ilvl="0">
      <w:start w:val="1"/>
      <w:numFmt w:val="decimal"/>
      <w:lvlText w:val="%1."/>
      <w:lvlJc w:val="left"/>
      <w:pPr>
        <w:tabs>
          <w:tab w:val="left" w:pos="940"/>
        </w:tabs>
        <w:ind w:left="940" w:hanging="420"/>
      </w:pPr>
    </w:lvl>
    <w:lvl w:ilvl="1">
      <w:start w:val="1"/>
      <w:numFmt w:val="lowerLetter"/>
      <w:lvlText w:val="%2)"/>
      <w:lvlJc w:val="left"/>
      <w:pPr>
        <w:tabs>
          <w:tab w:val="left" w:pos="1360"/>
        </w:tabs>
        <w:ind w:left="1360" w:hanging="420"/>
      </w:p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3">
    <w:nsid w:val="610A1554"/>
    <w:multiLevelType w:val="multilevel"/>
    <w:tmpl w:val="610A1554"/>
    <w:lvl w:ilvl="0">
      <w:start w:val="1"/>
      <w:numFmt w:val="decimal"/>
      <w:pStyle w:val="3"/>
      <w:lvlText w:val="%1."/>
      <w:lvlJc w:val="left"/>
      <w:pPr>
        <w:tabs>
          <w:tab w:val="left" w:pos="1460"/>
        </w:tabs>
        <w:ind w:left="1460" w:hanging="420"/>
      </w:pPr>
      <w:rPr>
        <w:rFonts w:hint="eastAsia"/>
      </w:rPr>
    </w:lvl>
    <w:lvl w:ilvl="1">
      <w:start w:val="1"/>
      <w:numFmt w:val="decimal"/>
      <w:lvlText w:val="%2."/>
      <w:lvlJc w:val="left"/>
      <w:pPr>
        <w:tabs>
          <w:tab w:val="left" w:pos="5949"/>
        </w:tabs>
        <w:ind w:left="5949" w:hanging="420"/>
      </w:pPr>
      <w:rPr>
        <w:rFonts w:hint="eastAsia"/>
      </w:r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Q2MjA0MTUzNGVlYTE4YWUwYzk5MjNiYWIwZDAxMGIifQ=="/>
  </w:docVars>
  <w:rsids>
    <w:rsidRoot w:val="004D0E8F"/>
    <w:rsid w:val="00011DBF"/>
    <w:rsid w:val="00012F12"/>
    <w:rsid w:val="00027A4C"/>
    <w:rsid w:val="0004191D"/>
    <w:rsid w:val="00043A69"/>
    <w:rsid w:val="00051957"/>
    <w:rsid w:val="00052632"/>
    <w:rsid w:val="0005365D"/>
    <w:rsid w:val="00053682"/>
    <w:rsid w:val="00071D9D"/>
    <w:rsid w:val="000729DE"/>
    <w:rsid w:val="000739A1"/>
    <w:rsid w:val="000964C0"/>
    <w:rsid w:val="000A5029"/>
    <w:rsid w:val="000A5666"/>
    <w:rsid w:val="000B7B66"/>
    <w:rsid w:val="000C1C69"/>
    <w:rsid w:val="000C3BE7"/>
    <w:rsid w:val="000C5E19"/>
    <w:rsid w:val="000D091C"/>
    <w:rsid w:val="000D306B"/>
    <w:rsid w:val="000D7397"/>
    <w:rsid w:val="000E4CA1"/>
    <w:rsid w:val="000E7AB7"/>
    <w:rsid w:val="000F01B2"/>
    <w:rsid w:val="00101DAA"/>
    <w:rsid w:val="00113BBB"/>
    <w:rsid w:val="00117BC9"/>
    <w:rsid w:val="00121552"/>
    <w:rsid w:val="001224BA"/>
    <w:rsid w:val="00125527"/>
    <w:rsid w:val="00133BAB"/>
    <w:rsid w:val="00137151"/>
    <w:rsid w:val="00147F28"/>
    <w:rsid w:val="00151FAD"/>
    <w:rsid w:val="0016067A"/>
    <w:rsid w:val="00165BBC"/>
    <w:rsid w:val="00176AE4"/>
    <w:rsid w:val="00177BCA"/>
    <w:rsid w:val="00181EEC"/>
    <w:rsid w:val="00182A3A"/>
    <w:rsid w:val="0018598F"/>
    <w:rsid w:val="00187963"/>
    <w:rsid w:val="00192ABB"/>
    <w:rsid w:val="0019471A"/>
    <w:rsid w:val="001951B5"/>
    <w:rsid w:val="0019595E"/>
    <w:rsid w:val="001A2901"/>
    <w:rsid w:val="001A696A"/>
    <w:rsid w:val="001B310D"/>
    <w:rsid w:val="001D6F6E"/>
    <w:rsid w:val="001E7209"/>
    <w:rsid w:val="001F0626"/>
    <w:rsid w:val="001F4ABB"/>
    <w:rsid w:val="001F6E87"/>
    <w:rsid w:val="00200CAB"/>
    <w:rsid w:val="002223F2"/>
    <w:rsid w:val="002302A3"/>
    <w:rsid w:val="002305D3"/>
    <w:rsid w:val="0023062F"/>
    <w:rsid w:val="00230D3D"/>
    <w:rsid w:val="00234261"/>
    <w:rsid w:val="00235C10"/>
    <w:rsid w:val="00236C60"/>
    <w:rsid w:val="0025144A"/>
    <w:rsid w:val="0025616B"/>
    <w:rsid w:val="00266080"/>
    <w:rsid w:val="0027247E"/>
    <w:rsid w:val="00276DD0"/>
    <w:rsid w:val="00277372"/>
    <w:rsid w:val="002800BD"/>
    <w:rsid w:val="0028051B"/>
    <w:rsid w:val="0028356F"/>
    <w:rsid w:val="00296E96"/>
    <w:rsid w:val="0029724E"/>
    <w:rsid w:val="002A0B2B"/>
    <w:rsid w:val="002A481D"/>
    <w:rsid w:val="002A65B5"/>
    <w:rsid w:val="002C4720"/>
    <w:rsid w:val="002F5E25"/>
    <w:rsid w:val="0030250B"/>
    <w:rsid w:val="00303EDF"/>
    <w:rsid w:val="00313DA5"/>
    <w:rsid w:val="00314FD3"/>
    <w:rsid w:val="00317CD0"/>
    <w:rsid w:val="00317F4C"/>
    <w:rsid w:val="00325426"/>
    <w:rsid w:val="00342786"/>
    <w:rsid w:val="0035194E"/>
    <w:rsid w:val="00355BE0"/>
    <w:rsid w:val="003627ED"/>
    <w:rsid w:val="00381501"/>
    <w:rsid w:val="003822E6"/>
    <w:rsid w:val="0038388F"/>
    <w:rsid w:val="00383FFC"/>
    <w:rsid w:val="00395242"/>
    <w:rsid w:val="00396E57"/>
    <w:rsid w:val="003A3C09"/>
    <w:rsid w:val="003A3D6C"/>
    <w:rsid w:val="003B0773"/>
    <w:rsid w:val="003B0AC4"/>
    <w:rsid w:val="003B5B91"/>
    <w:rsid w:val="003C00DB"/>
    <w:rsid w:val="003D04BB"/>
    <w:rsid w:val="003D4225"/>
    <w:rsid w:val="003E01FF"/>
    <w:rsid w:val="003E0308"/>
    <w:rsid w:val="003E31FB"/>
    <w:rsid w:val="003E60C6"/>
    <w:rsid w:val="003F3131"/>
    <w:rsid w:val="004109A8"/>
    <w:rsid w:val="0041160E"/>
    <w:rsid w:val="00412D0A"/>
    <w:rsid w:val="004176F3"/>
    <w:rsid w:val="00420DBD"/>
    <w:rsid w:val="00427F91"/>
    <w:rsid w:val="004310F7"/>
    <w:rsid w:val="0043145F"/>
    <w:rsid w:val="004317C3"/>
    <w:rsid w:val="00436129"/>
    <w:rsid w:val="004549CA"/>
    <w:rsid w:val="0046707A"/>
    <w:rsid w:val="0048605E"/>
    <w:rsid w:val="0048619B"/>
    <w:rsid w:val="0049142D"/>
    <w:rsid w:val="00491450"/>
    <w:rsid w:val="004A5922"/>
    <w:rsid w:val="004B10CE"/>
    <w:rsid w:val="004D0E8F"/>
    <w:rsid w:val="004D787F"/>
    <w:rsid w:val="004E4746"/>
    <w:rsid w:val="004E740F"/>
    <w:rsid w:val="004F4157"/>
    <w:rsid w:val="004F52AE"/>
    <w:rsid w:val="005046F0"/>
    <w:rsid w:val="005049A6"/>
    <w:rsid w:val="0050640E"/>
    <w:rsid w:val="0051613D"/>
    <w:rsid w:val="0052336A"/>
    <w:rsid w:val="00530535"/>
    <w:rsid w:val="00534CF9"/>
    <w:rsid w:val="00535623"/>
    <w:rsid w:val="00540CDC"/>
    <w:rsid w:val="00540EA8"/>
    <w:rsid w:val="005431E6"/>
    <w:rsid w:val="00551EB3"/>
    <w:rsid w:val="00563305"/>
    <w:rsid w:val="0057645F"/>
    <w:rsid w:val="0058605D"/>
    <w:rsid w:val="00593FE8"/>
    <w:rsid w:val="005952D9"/>
    <w:rsid w:val="00596468"/>
    <w:rsid w:val="005A0C24"/>
    <w:rsid w:val="005A40CB"/>
    <w:rsid w:val="005B7ADA"/>
    <w:rsid w:val="005C64F3"/>
    <w:rsid w:val="005D01DE"/>
    <w:rsid w:val="005D0703"/>
    <w:rsid w:val="005D0DD6"/>
    <w:rsid w:val="005E0FB2"/>
    <w:rsid w:val="005F1DDF"/>
    <w:rsid w:val="00600DFD"/>
    <w:rsid w:val="006033D1"/>
    <w:rsid w:val="006235C0"/>
    <w:rsid w:val="00634A66"/>
    <w:rsid w:val="0064416C"/>
    <w:rsid w:val="00651BE0"/>
    <w:rsid w:val="0065230D"/>
    <w:rsid w:val="006611DC"/>
    <w:rsid w:val="00667CFE"/>
    <w:rsid w:val="0068519F"/>
    <w:rsid w:val="0068661B"/>
    <w:rsid w:val="00691A5D"/>
    <w:rsid w:val="006B3CDB"/>
    <w:rsid w:val="006C5B4E"/>
    <w:rsid w:val="006C5C5D"/>
    <w:rsid w:val="006C6E16"/>
    <w:rsid w:val="006D1A5B"/>
    <w:rsid w:val="006D4135"/>
    <w:rsid w:val="006D5A0E"/>
    <w:rsid w:val="006E04B4"/>
    <w:rsid w:val="006E2270"/>
    <w:rsid w:val="006E22CE"/>
    <w:rsid w:val="006F015A"/>
    <w:rsid w:val="006F0C60"/>
    <w:rsid w:val="007002F6"/>
    <w:rsid w:val="00702CC1"/>
    <w:rsid w:val="00704653"/>
    <w:rsid w:val="00705834"/>
    <w:rsid w:val="0070769B"/>
    <w:rsid w:val="00711A2C"/>
    <w:rsid w:val="0071214B"/>
    <w:rsid w:val="007121E5"/>
    <w:rsid w:val="007153A8"/>
    <w:rsid w:val="0072262B"/>
    <w:rsid w:val="007235DA"/>
    <w:rsid w:val="0072786B"/>
    <w:rsid w:val="00734E8A"/>
    <w:rsid w:val="00737D23"/>
    <w:rsid w:val="00740A8F"/>
    <w:rsid w:val="00746CDD"/>
    <w:rsid w:val="007471A8"/>
    <w:rsid w:val="00760AC7"/>
    <w:rsid w:val="00766A07"/>
    <w:rsid w:val="007721E5"/>
    <w:rsid w:val="00772DC2"/>
    <w:rsid w:val="007740C2"/>
    <w:rsid w:val="0077581A"/>
    <w:rsid w:val="00781416"/>
    <w:rsid w:val="007834C0"/>
    <w:rsid w:val="00785ED1"/>
    <w:rsid w:val="007B1E79"/>
    <w:rsid w:val="007B3BF2"/>
    <w:rsid w:val="007B3D43"/>
    <w:rsid w:val="007B50C6"/>
    <w:rsid w:val="007B5A25"/>
    <w:rsid w:val="007B62B6"/>
    <w:rsid w:val="007E3418"/>
    <w:rsid w:val="007F48D8"/>
    <w:rsid w:val="007F7F82"/>
    <w:rsid w:val="0080452C"/>
    <w:rsid w:val="0081365C"/>
    <w:rsid w:val="008175F4"/>
    <w:rsid w:val="008238D5"/>
    <w:rsid w:val="00824CDB"/>
    <w:rsid w:val="00831054"/>
    <w:rsid w:val="00840148"/>
    <w:rsid w:val="00855C25"/>
    <w:rsid w:val="00877415"/>
    <w:rsid w:val="00881383"/>
    <w:rsid w:val="00892253"/>
    <w:rsid w:val="00894324"/>
    <w:rsid w:val="008C611E"/>
    <w:rsid w:val="008E091C"/>
    <w:rsid w:val="008E1BB7"/>
    <w:rsid w:val="008E27FB"/>
    <w:rsid w:val="008E6F7E"/>
    <w:rsid w:val="008F0CCD"/>
    <w:rsid w:val="008F2C1C"/>
    <w:rsid w:val="008F678D"/>
    <w:rsid w:val="00901AB6"/>
    <w:rsid w:val="00902367"/>
    <w:rsid w:val="00904562"/>
    <w:rsid w:val="009071A7"/>
    <w:rsid w:val="00907894"/>
    <w:rsid w:val="00910073"/>
    <w:rsid w:val="009122BB"/>
    <w:rsid w:val="009173F0"/>
    <w:rsid w:val="00943CFC"/>
    <w:rsid w:val="00952488"/>
    <w:rsid w:val="00967892"/>
    <w:rsid w:val="00975880"/>
    <w:rsid w:val="00975939"/>
    <w:rsid w:val="00980DA2"/>
    <w:rsid w:val="00994961"/>
    <w:rsid w:val="009957EB"/>
    <w:rsid w:val="009A03A5"/>
    <w:rsid w:val="009B0BE9"/>
    <w:rsid w:val="009B2A48"/>
    <w:rsid w:val="009B4F6C"/>
    <w:rsid w:val="009C0673"/>
    <w:rsid w:val="009C1662"/>
    <w:rsid w:val="009C1C99"/>
    <w:rsid w:val="009C2536"/>
    <w:rsid w:val="009C5B7D"/>
    <w:rsid w:val="009D2532"/>
    <w:rsid w:val="009E0DE2"/>
    <w:rsid w:val="009E119D"/>
    <w:rsid w:val="009E1F1E"/>
    <w:rsid w:val="00A019AE"/>
    <w:rsid w:val="00A11540"/>
    <w:rsid w:val="00A23C61"/>
    <w:rsid w:val="00A2533A"/>
    <w:rsid w:val="00A26945"/>
    <w:rsid w:val="00A26DBE"/>
    <w:rsid w:val="00A2732D"/>
    <w:rsid w:val="00A3230C"/>
    <w:rsid w:val="00A42123"/>
    <w:rsid w:val="00A42C29"/>
    <w:rsid w:val="00A431B2"/>
    <w:rsid w:val="00A829EE"/>
    <w:rsid w:val="00A865D4"/>
    <w:rsid w:val="00A94F4B"/>
    <w:rsid w:val="00AB1F1C"/>
    <w:rsid w:val="00AB5ED3"/>
    <w:rsid w:val="00AC01A7"/>
    <w:rsid w:val="00AC7EC9"/>
    <w:rsid w:val="00AD122C"/>
    <w:rsid w:val="00AD1964"/>
    <w:rsid w:val="00AE7CB5"/>
    <w:rsid w:val="00AF6667"/>
    <w:rsid w:val="00B04897"/>
    <w:rsid w:val="00B1029C"/>
    <w:rsid w:val="00B115F5"/>
    <w:rsid w:val="00B167C6"/>
    <w:rsid w:val="00B243EB"/>
    <w:rsid w:val="00B24744"/>
    <w:rsid w:val="00B30986"/>
    <w:rsid w:val="00B30C4A"/>
    <w:rsid w:val="00B32E6A"/>
    <w:rsid w:val="00B33B58"/>
    <w:rsid w:val="00B34212"/>
    <w:rsid w:val="00B34A4C"/>
    <w:rsid w:val="00B50219"/>
    <w:rsid w:val="00B6034A"/>
    <w:rsid w:val="00B632A3"/>
    <w:rsid w:val="00B64F12"/>
    <w:rsid w:val="00B7503F"/>
    <w:rsid w:val="00B94E39"/>
    <w:rsid w:val="00BA133C"/>
    <w:rsid w:val="00BA139A"/>
    <w:rsid w:val="00BA5BA0"/>
    <w:rsid w:val="00BA7F22"/>
    <w:rsid w:val="00BB7EDE"/>
    <w:rsid w:val="00BC7913"/>
    <w:rsid w:val="00BD52A5"/>
    <w:rsid w:val="00C10C64"/>
    <w:rsid w:val="00C1239A"/>
    <w:rsid w:val="00C20236"/>
    <w:rsid w:val="00C22043"/>
    <w:rsid w:val="00C32FCA"/>
    <w:rsid w:val="00C3554D"/>
    <w:rsid w:val="00C52CA4"/>
    <w:rsid w:val="00C6157E"/>
    <w:rsid w:val="00C63E71"/>
    <w:rsid w:val="00C71BD9"/>
    <w:rsid w:val="00C749FF"/>
    <w:rsid w:val="00C75C8A"/>
    <w:rsid w:val="00C85DF6"/>
    <w:rsid w:val="00C90A94"/>
    <w:rsid w:val="00C94BD3"/>
    <w:rsid w:val="00C96DE0"/>
    <w:rsid w:val="00C96F85"/>
    <w:rsid w:val="00CA3212"/>
    <w:rsid w:val="00CA380F"/>
    <w:rsid w:val="00CA5A70"/>
    <w:rsid w:val="00CA6884"/>
    <w:rsid w:val="00CC0705"/>
    <w:rsid w:val="00CC0CB9"/>
    <w:rsid w:val="00CC3706"/>
    <w:rsid w:val="00CC6750"/>
    <w:rsid w:val="00CD78D5"/>
    <w:rsid w:val="00D3098E"/>
    <w:rsid w:val="00D31D82"/>
    <w:rsid w:val="00D3342A"/>
    <w:rsid w:val="00D3755B"/>
    <w:rsid w:val="00D41D88"/>
    <w:rsid w:val="00D4611C"/>
    <w:rsid w:val="00D50546"/>
    <w:rsid w:val="00D57BF0"/>
    <w:rsid w:val="00D60548"/>
    <w:rsid w:val="00D61A9A"/>
    <w:rsid w:val="00D679CB"/>
    <w:rsid w:val="00D740B2"/>
    <w:rsid w:val="00D94684"/>
    <w:rsid w:val="00D978BE"/>
    <w:rsid w:val="00D97999"/>
    <w:rsid w:val="00DA1C78"/>
    <w:rsid w:val="00DA2B72"/>
    <w:rsid w:val="00DA2EF6"/>
    <w:rsid w:val="00DA6856"/>
    <w:rsid w:val="00DB426A"/>
    <w:rsid w:val="00DC4EAA"/>
    <w:rsid w:val="00DD5A27"/>
    <w:rsid w:val="00DD7A8F"/>
    <w:rsid w:val="00DF058A"/>
    <w:rsid w:val="00DF1482"/>
    <w:rsid w:val="00DF32B2"/>
    <w:rsid w:val="00DF3806"/>
    <w:rsid w:val="00DF3A01"/>
    <w:rsid w:val="00E07211"/>
    <w:rsid w:val="00E07778"/>
    <w:rsid w:val="00E11B6D"/>
    <w:rsid w:val="00E171F3"/>
    <w:rsid w:val="00E17A71"/>
    <w:rsid w:val="00E21904"/>
    <w:rsid w:val="00E23CC9"/>
    <w:rsid w:val="00E26732"/>
    <w:rsid w:val="00E26CB5"/>
    <w:rsid w:val="00E433EA"/>
    <w:rsid w:val="00E45854"/>
    <w:rsid w:val="00E46D21"/>
    <w:rsid w:val="00E50C11"/>
    <w:rsid w:val="00E52664"/>
    <w:rsid w:val="00E53D31"/>
    <w:rsid w:val="00E55D52"/>
    <w:rsid w:val="00E611C2"/>
    <w:rsid w:val="00E66FB0"/>
    <w:rsid w:val="00E7722A"/>
    <w:rsid w:val="00E7737F"/>
    <w:rsid w:val="00E8196E"/>
    <w:rsid w:val="00E8557D"/>
    <w:rsid w:val="00E90DC6"/>
    <w:rsid w:val="00EA11B6"/>
    <w:rsid w:val="00EA21D8"/>
    <w:rsid w:val="00EA3307"/>
    <w:rsid w:val="00EC1756"/>
    <w:rsid w:val="00EC1A03"/>
    <w:rsid w:val="00EC573A"/>
    <w:rsid w:val="00EE5809"/>
    <w:rsid w:val="00EF3A2F"/>
    <w:rsid w:val="00EF4DA9"/>
    <w:rsid w:val="00EF71B3"/>
    <w:rsid w:val="00F07AFA"/>
    <w:rsid w:val="00F2006C"/>
    <w:rsid w:val="00F30339"/>
    <w:rsid w:val="00F3049A"/>
    <w:rsid w:val="00F3194D"/>
    <w:rsid w:val="00F42E2E"/>
    <w:rsid w:val="00F442C4"/>
    <w:rsid w:val="00F44478"/>
    <w:rsid w:val="00F51E62"/>
    <w:rsid w:val="00F5240F"/>
    <w:rsid w:val="00F53DFC"/>
    <w:rsid w:val="00F54743"/>
    <w:rsid w:val="00F65BE9"/>
    <w:rsid w:val="00F879A6"/>
    <w:rsid w:val="00FA0A77"/>
    <w:rsid w:val="00FA61DB"/>
    <w:rsid w:val="00FB1CE3"/>
    <w:rsid w:val="00FB3F10"/>
    <w:rsid w:val="00FB3F1E"/>
    <w:rsid w:val="00FC33EF"/>
    <w:rsid w:val="00FC352E"/>
    <w:rsid w:val="00FC5AEF"/>
    <w:rsid w:val="00FD6E56"/>
    <w:rsid w:val="00FE196B"/>
    <w:rsid w:val="00FF1DA8"/>
    <w:rsid w:val="00FF4DF1"/>
    <w:rsid w:val="0104190E"/>
    <w:rsid w:val="010D4898"/>
    <w:rsid w:val="01227001"/>
    <w:rsid w:val="01251945"/>
    <w:rsid w:val="012B521C"/>
    <w:rsid w:val="013013BE"/>
    <w:rsid w:val="0136583B"/>
    <w:rsid w:val="019555CF"/>
    <w:rsid w:val="01C17A5F"/>
    <w:rsid w:val="01DB3395"/>
    <w:rsid w:val="01E13DCD"/>
    <w:rsid w:val="01EB4DC0"/>
    <w:rsid w:val="025943D3"/>
    <w:rsid w:val="02673417"/>
    <w:rsid w:val="026B39B6"/>
    <w:rsid w:val="027E5375"/>
    <w:rsid w:val="028002E2"/>
    <w:rsid w:val="02A75130"/>
    <w:rsid w:val="02CE2312"/>
    <w:rsid w:val="02E512BE"/>
    <w:rsid w:val="0316552F"/>
    <w:rsid w:val="03174735"/>
    <w:rsid w:val="033A4DBD"/>
    <w:rsid w:val="037536BA"/>
    <w:rsid w:val="03A95CA3"/>
    <w:rsid w:val="0404182E"/>
    <w:rsid w:val="040A695F"/>
    <w:rsid w:val="04111542"/>
    <w:rsid w:val="04284E13"/>
    <w:rsid w:val="04736F46"/>
    <w:rsid w:val="04786D26"/>
    <w:rsid w:val="048E3DFD"/>
    <w:rsid w:val="04D40605"/>
    <w:rsid w:val="04D746CE"/>
    <w:rsid w:val="04FB3591"/>
    <w:rsid w:val="053E70D9"/>
    <w:rsid w:val="05480515"/>
    <w:rsid w:val="055E18AC"/>
    <w:rsid w:val="05672BE8"/>
    <w:rsid w:val="058B161E"/>
    <w:rsid w:val="05B7724C"/>
    <w:rsid w:val="05F05900"/>
    <w:rsid w:val="05FC2ACA"/>
    <w:rsid w:val="061379CC"/>
    <w:rsid w:val="06267183"/>
    <w:rsid w:val="063B2895"/>
    <w:rsid w:val="06451F71"/>
    <w:rsid w:val="069403C3"/>
    <w:rsid w:val="06A76341"/>
    <w:rsid w:val="06B34CBD"/>
    <w:rsid w:val="06F132F4"/>
    <w:rsid w:val="06FA1908"/>
    <w:rsid w:val="07154A86"/>
    <w:rsid w:val="07577B28"/>
    <w:rsid w:val="07582AE9"/>
    <w:rsid w:val="07761085"/>
    <w:rsid w:val="07904A27"/>
    <w:rsid w:val="0796189B"/>
    <w:rsid w:val="07E22C43"/>
    <w:rsid w:val="08072263"/>
    <w:rsid w:val="0810389F"/>
    <w:rsid w:val="084612D5"/>
    <w:rsid w:val="08554A5A"/>
    <w:rsid w:val="0857433E"/>
    <w:rsid w:val="085F1A6B"/>
    <w:rsid w:val="08AE7F03"/>
    <w:rsid w:val="08B5006C"/>
    <w:rsid w:val="08CF1BB7"/>
    <w:rsid w:val="08CF4A5A"/>
    <w:rsid w:val="0924659D"/>
    <w:rsid w:val="092B7B9B"/>
    <w:rsid w:val="092F0EF4"/>
    <w:rsid w:val="09451692"/>
    <w:rsid w:val="096E2A08"/>
    <w:rsid w:val="0991667C"/>
    <w:rsid w:val="099A1637"/>
    <w:rsid w:val="099A25A0"/>
    <w:rsid w:val="0A032BE0"/>
    <w:rsid w:val="0A093D0D"/>
    <w:rsid w:val="0A1733B2"/>
    <w:rsid w:val="0A3E36F7"/>
    <w:rsid w:val="0A515E4E"/>
    <w:rsid w:val="0A5B24CC"/>
    <w:rsid w:val="0AAA1DA0"/>
    <w:rsid w:val="0AB46D52"/>
    <w:rsid w:val="0AC33BF9"/>
    <w:rsid w:val="0AF97651"/>
    <w:rsid w:val="0B2B3C7B"/>
    <w:rsid w:val="0B7110F7"/>
    <w:rsid w:val="0B896E34"/>
    <w:rsid w:val="0B9A5105"/>
    <w:rsid w:val="0BBD606C"/>
    <w:rsid w:val="0BC055B8"/>
    <w:rsid w:val="0BCA376A"/>
    <w:rsid w:val="0BEE54E6"/>
    <w:rsid w:val="0C0C5C4D"/>
    <w:rsid w:val="0C4C7BCB"/>
    <w:rsid w:val="0C587F85"/>
    <w:rsid w:val="0C590BAD"/>
    <w:rsid w:val="0C596A4E"/>
    <w:rsid w:val="0C8B7D4E"/>
    <w:rsid w:val="0CA45E63"/>
    <w:rsid w:val="0CDA7B83"/>
    <w:rsid w:val="0CF351E3"/>
    <w:rsid w:val="0CFC4147"/>
    <w:rsid w:val="0D0166A5"/>
    <w:rsid w:val="0D0333D1"/>
    <w:rsid w:val="0D31010C"/>
    <w:rsid w:val="0D3B5CCB"/>
    <w:rsid w:val="0D4046EE"/>
    <w:rsid w:val="0D53182A"/>
    <w:rsid w:val="0D5921DC"/>
    <w:rsid w:val="0D594E7C"/>
    <w:rsid w:val="0D666CD3"/>
    <w:rsid w:val="0D9F448A"/>
    <w:rsid w:val="0DCE27EE"/>
    <w:rsid w:val="0DD25583"/>
    <w:rsid w:val="0DD7389C"/>
    <w:rsid w:val="0E0F1730"/>
    <w:rsid w:val="0E342DA0"/>
    <w:rsid w:val="0E3E7429"/>
    <w:rsid w:val="0E410FA8"/>
    <w:rsid w:val="0E665A6A"/>
    <w:rsid w:val="0E833DCE"/>
    <w:rsid w:val="0E846F22"/>
    <w:rsid w:val="0E907443"/>
    <w:rsid w:val="0EBA3CCF"/>
    <w:rsid w:val="0EC032DE"/>
    <w:rsid w:val="0FBD35F7"/>
    <w:rsid w:val="0FC71A98"/>
    <w:rsid w:val="0FCB64EE"/>
    <w:rsid w:val="0FF4530C"/>
    <w:rsid w:val="10072744"/>
    <w:rsid w:val="100A3DB6"/>
    <w:rsid w:val="10203D3A"/>
    <w:rsid w:val="102371A6"/>
    <w:rsid w:val="10335377"/>
    <w:rsid w:val="107C63BF"/>
    <w:rsid w:val="10863519"/>
    <w:rsid w:val="108F63EA"/>
    <w:rsid w:val="10906338"/>
    <w:rsid w:val="10B744BA"/>
    <w:rsid w:val="10C74EA5"/>
    <w:rsid w:val="10EC0721"/>
    <w:rsid w:val="10F21F04"/>
    <w:rsid w:val="11192431"/>
    <w:rsid w:val="11364E40"/>
    <w:rsid w:val="1170263A"/>
    <w:rsid w:val="117B6963"/>
    <w:rsid w:val="11C7164F"/>
    <w:rsid w:val="11D474B7"/>
    <w:rsid w:val="12016A65"/>
    <w:rsid w:val="12146C51"/>
    <w:rsid w:val="1243752E"/>
    <w:rsid w:val="12715913"/>
    <w:rsid w:val="128500F3"/>
    <w:rsid w:val="128A66F9"/>
    <w:rsid w:val="12B344E6"/>
    <w:rsid w:val="12D27723"/>
    <w:rsid w:val="12D55753"/>
    <w:rsid w:val="12D618C8"/>
    <w:rsid w:val="13031590"/>
    <w:rsid w:val="130A2793"/>
    <w:rsid w:val="13413A3A"/>
    <w:rsid w:val="134229E6"/>
    <w:rsid w:val="134D7978"/>
    <w:rsid w:val="135005AC"/>
    <w:rsid w:val="13750189"/>
    <w:rsid w:val="138A0AC6"/>
    <w:rsid w:val="13D44F3C"/>
    <w:rsid w:val="13DB1E0F"/>
    <w:rsid w:val="13E0644A"/>
    <w:rsid w:val="13FC79BE"/>
    <w:rsid w:val="13FF601B"/>
    <w:rsid w:val="142114FE"/>
    <w:rsid w:val="144243E5"/>
    <w:rsid w:val="144E1618"/>
    <w:rsid w:val="14510CB6"/>
    <w:rsid w:val="14690CE2"/>
    <w:rsid w:val="147735E9"/>
    <w:rsid w:val="149C328D"/>
    <w:rsid w:val="14A14A22"/>
    <w:rsid w:val="14AC2B76"/>
    <w:rsid w:val="14E54E9B"/>
    <w:rsid w:val="14F7241D"/>
    <w:rsid w:val="14F728FF"/>
    <w:rsid w:val="15040031"/>
    <w:rsid w:val="154F408C"/>
    <w:rsid w:val="15AF0487"/>
    <w:rsid w:val="15BC7412"/>
    <w:rsid w:val="15E51972"/>
    <w:rsid w:val="161A2C37"/>
    <w:rsid w:val="16265F39"/>
    <w:rsid w:val="162E0A27"/>
    <w:rsid w:val="163D19EC"/>
    <w:rsid w:val="16731AED"/>
    <w:rsid w:val="16902DD4"/>
    <w:rsid w:val="16BB22AC"/>
    <w:rsid w:val="16C56539"/>
    <w:rsid w:val="172C564C"/>
    <w:rsid w:val="179340DC"/>
    <w:rsid w:val="179B5803"/>
    <w:rsid w:val="17B2311F"/>
    <w:rsid w:val="17D86087"/>
    <w:rsid w:val="17F75D08"/>
    <w:rsid w:val="17FD4472"/>
    <w:rsid w:val="180768C8"/>
    <w:rsid w:val="18085788"/>
    <w:rsid w:val="18125B20"/>
    <w:rsid w:val="1817335B"/>
    <w:rsid w:val="18706448"/>
    <w:rsid w:val="18781169"/>
    <w:rsid w:val="187F7506"/>
    <w:rsid w:val="18AB53B3"/>
    <w:rsid w:val="18C57AA6"/>
    <w:rsid w:val="192715CB"/>
    <w:rsid w:val="19586E08"/>
    <w:rsid w:val="196772E6"/>
    <w:rsid w:val="197442E7"/>
    <w:rsid w:val="197F3B13"/>
    <w:rsid w:val="19C96935"/>
    <w:rsid w:val="19D65D73"/>
    <w:rsid w:val="19F46B85"/>
    <w:rsid w:val="1A0F5AC5"/>
    <w:rsid w:val="1A1E1EC3"/>
    <w:rsid w:val="1A7A0CB6"/>
    <w:rsid w:val="1A7E3C4C"/>
    <w:rsid w:val="1B1B0218"/>
    <w:rsid w:val="1B1B55FD"/>
    <w:rsid w:val="1B204656"/>
    <w:rsid w:val="1B2E0CF9"/>
    <w:rsid w:val="1B4F35A9"/>
    <w:rsid w:val="1B7C581E"/>
    <w:rsid w:val="1BA47E19"/>
    <w:rsid w:val="1BA8360C"/>
    <w:rsid w:val="1BB43819"/>
    <w:rsid w:val="1BC05BB3"/>
    <w:rsid w:val="1BE614E5"/>
    <w:rsid w:val="1BEA76A6"/>
    <w:rsid w:val="1C3F4858"/>
    <w:rsid w:val="1C787900"/>
    <w:rsid w:val="1C7D3772"/>
    <w:rsid w:val="1C882BCE"/>
    <w:rsid w:val="1CA0431F"/>
    <w:rsid w:val="1CBC3AD0"/>
    <w:rsid w:val="1CCA556B"/>
    <w:rsid w:val="1CF20101"/>
    <w:rsid w:val="1D1B7CA1"/>
    <w:rsid w:val="1D3C6BDB"/>
    <w:rsid w:val="1D424E82"/>
    <w:rsid w:val="1D593C8B"/>
    <w:rsid w:val="1D814254"/>
    <w:rsid w:val="1DB749CB"/>
    <w:rsid w:val="1DC04986"/>
    <w:rsid w:val="1DCC0BA2"/>
    <w:rsid w:val="1DDC033D"/>
    <w:rsid w:val="1E091968"/>
    <w:rsid w:val="1E164317"/>
    <w:rsid w:val="1E2A20AE"/>
    <w:rsid w:val="1E2C62AB"/>
    <w:rsid w:val="1E2E555C"/>
    <w:rsid w:val="1E317AC1"/>
    <w:rsid w:val="1E382747"/>
    <w:rsid w:val="1E551BC8"/>
    <w:rsid w:val="1E576BBA"/>
    <w:rsid w:val="1E7A025C"/>
    <w:rsid w:val="1EB140C1"/>
    <w:rsid w:val="1EB3600A"/>
    <w:rsid w:val="1EC82695"/>
    <w:rsid w:val="1ED90EA2"/>
    <w:rsid w:val="1EFA3B7F"/>
    <w:rsid w:val="1F1A7F28"/>
    <w:rsid w:val="1F36659C"/>
    <w:rsid w:val="1F5764BD"/>
    <w:rsid w:val="1F7014D9"/>
    <w:rsid w:val="1F766B98"/>
    <w:rsid w:val="1F7916DE"/>
    <w:rsid w:val="1F8D21D5"/>
    <w:rsid w:val="1F9555DE"/>
    <w:rsid w:val="1F9B6E03"/>
    <w:rsid w:val="1FD43724"/>
    <w:rsid w:val="1FDF3987"/>
    <w:rsid w:val="1FF70415"/>
    <w:rsid w:val="20040CB9"/>
    <w:rsid w:val="201535D1"/>
    <w:rsid w:val="202059F3"/>
    <w:rsid w:val="20356E34"/>
    <w:rsid w:val="2060715F"/>
    <w:rsid w:val="20713A86"/>
    <w:rsid w:val="20766ADF"/>
    <w:rsid w:val="207C0474"/>
    <w:rsid w:val="20BA09BB"/>
    <w:rsid w:val="20BD0553"/>
    <w:rsid w:val="20E56222"/>
    <w:rsid w:val="20EB6D5E"/>
    <w:rsid w:val="20FD39B9"/>
    <w:rsid w:val="20FD3E3F"/>
    <w:rsid w:val="21161B7D"/>
    <w:rsid w:val="211742CD"/>
    <w:rsid w:val="211E6E66"/>
    <w:rsid w:val="21201106"/>
    <w:rsid w:val="214158F5"/>
    <w:rsid w:val="214E6C8F"/>
    <w:rsid w:val="215C4F83"/>
    <w:rsid w:val="21B46321"/>
    <w:rsid w:val="21B81560"/>
    <w:rsid w:val="21C10CD3"/>
    <w:rsid w:val="21DB5F0E"/>
    <w:rsid w:val="21DE15EF"/>
    <w:rsid w:val="21E60BC4"/>
    <w:rsid w:val="21F24A62"/>
    <w:rsid w:val="221A125F"/>
    <w:rsid w:val="22593630"/>
    <w:rsid w:val="22737F8A"/>
    <w:rsid w:val="228E40F4"/>
    <w:rsid w:val="22AB2752"/>
    <w:rsid w:val="22B15553"/>
    <w:rsid w:val="22C95DFC"/>
    <w:rsid w:val="22DE3E57"/>
    <w:rsid w:val="22EB1C8F"/>
    <w:rsid w:val="22EB79A2"/>
    <w:rsid w:val="22F2662F"/>
    <w:rsid w:val="22F312CE"/>
    <w:rsid w:val="22F51C2D"/>
    <w:rsid w:val="23036467"/>
    <w:rsid w:val="23276892"/>
    <w:rsid w:val="232810E0"/>
    <w:rsid w:val="232A6CD0"/>
    <w:rsid w:val="233213CE"/>
    <w:rsid w:val="2348026E"/>
    <w:rsid w:val="234B5E6E"/>
    <w:rsid w:val="23616034"/>
    <w:rsid w:val="2391240D"/>
    <w:rsid w:val="23A242B2"/>
    <w:rsid w:val="23CB06AC"/>
    <w:rsid w:val="23D92B12"/>
    <w:rsid w:val="23F129C4"/>
    <w:rsid w:val="2411705D"/>
    <w:rsid w:val="242D586E"/>
    <w:rsid w:val="24633138"/>
    <w:rsid w:val="2477444F"/>
    <w:rsid w:val="248118D2"/>
    <w:rsid w:val="249C309C"/>
    <w:rsid w:val="24B97DCE"/>
    <w:rsid w:val="24CA1756"/>
    <w:rsid w:val="24F864EF"/>
    <w:rsid w:val="25023698"/>
    <w:rsid w:val="25182BDF"/>
    <w:rsid w:val="25185B35"/>
    <w:rsid w:val="255C6819"/>
    <w:rsid w:val="257871FC"/>
    <w:rsid w:val="25A2634E"/>
    <w:rsid w:val="25BD5DB3"/>
    <w:rsid w:val="25C94796"/>
    <w:rsid w:val="266879E4"/>
    <w:rsid w:val="26742AE0"/>
    <w:rsid w:val="26B519AB"/>
    <w:rsid w:val="26D42453"/>
    <w:rsid w:val="26DC2DD1"/>
    <w:rsid w:val="270B36E0"/>
    <w:rsid w:val="27272C5C"/>
    <w:rsid w:val="273319F4"/>
    <w:rsid w:val="27546AF2"/>
    <w:rsid w:val="27A67F4D"/>
    <w:rsid w:val="27AC2502"/>
    <w:rsid w:val="27D7190C"/>
    <w:rsid w:val="27EF5B4C"/>
    <w:rsid w:val="28034192"/>
    <w:rsid w:val="28172D2A"/>
    <w:rsid w:val="28253449"/>
    <w:rsid w:val="282B06BE"/>
    <w:rsid w:val="2851774B"/>
    <w:rsid w:val="285B7E59"/>
    <w:rsid w:val="286A6C6A"/>
    <w:rsid w:val="28772FC0"/>
    <w:rsid w:val="288153F0"/>
    <w:rsid w:val="2891081A"/>
    <w:rsid w:val="2891137A"/>
    <w:rsid w:val="28AC07A6"/>
    <w:rsid w:val="28BA48E7"/>
    <w:rsid w:val="28C10253"/>
    <w:rsid w:val="28D51894"/>
    <w:rsid w:val="28E343B0"/>
    <w:rsid w:val="28E546FA"/>
    <w:rsid w:val="292968D8"/>
    <w:rsid w:val="2940485E"/>
    <w:rsid w:val="29576F6D"/>
    <w:rsid w:val="29595580"/>
    <w:rsid w:val="296764AD"/>
    <w:rsid w:val="296E7275"/>
    <w:rsid w:val="297C132A"/>
    <w:rsid w:val="298B42E6"/>
    <w:rsid w:val="298C3C7E"/>
    <w:rsid w:val="299077D1"/>
    <w:rsid w:val="29A94308"/>
    <w:rsid w:val="29C524EF"/>
    <w:rsid w:val="29D05CC2"/>
    <w:rsid w:val="29D37748"/>
    <w:rsid w:val="2A114409"/>
    <w:rsid w:val="2A557998"/>
    <w:rsid w:val="2A5B41E7"/>
    <w:rsid w:val="2A6D6723"/>
    <w:rsid w:val="2A6E5DE7"/>
    <w:rsid w:val="2ABA7848"/>
    <w:rsid w:val="2AD43C4F"/>
    <w:rsid w:val="2AEE6960"/>
    <w:rsid w:val="2AF52FA0"/>
    <w:rsid w:val="2AF53A40"/>
    <w:rsid w:val="2AFC5F82"/>
    <w:rsid w:val="2B2B75B4"/>
    <w:rsid w:val="2B2F712B"/>
    <w:rsid w:val="2B4439DC"/>
    <w:rsid w:val="2B5B33F7"/>
    <w:rsid w:val="2B857078"/>
    <w:rsid w:val="2BCB6BB6"/>
    <w:rsid w:val="2BD63116"/>
    <w:rsid w:val="2BD65477"/>
    <w:rsid w:val="2BDD4E83"/>
    <w:rsid w:val="2BF034D6"/>
    <w:rsid w:val="2C0136EB"/>
    <w:rsid w:val="2C3B777B"/>
    <w:rsid w:val="2C4A2F40"/>
    <w:rsid w:val="2C5C644C"/>
    <w:rsid w:val="2C774E08"/>
    <w:rsid w:val="2C886E96"/>
    <w:rsid w:val="2C900728"/>
    <w:rsid w:val="2CA57B76"/>
    <w:rsid w:val="2CBE4DD2"/>
    <w:rsid w:val="2CC71223"/>
    <w:rsid w:val="2CDD50F2"/>
    <w:rsid w:val="2CF67EE6"/>
    <w:rsid w:val="2CF81678"/>
    <w:rsid w:val="2CF84A76"/>
    <w:rsid w:val="2D0F2B7B"/>
    <w:rsid w:val="2D3C6458"/>
    <w:rsid w:val="2D406A65"/>
    <w:rsid w:val="2D686803"/>
    <w:rsid w:val="2D8E2331"/>
    <w:rsid w:val="2D9B1F8D"/>
    <w:rsid w:val="2DC516DE"/>
    <w:rsid w:val="2DD81CFF"/>
    <w:rsid w:val="2E2B4674"/>
    <w:rsid w:val="2E331115"/>
    <w:rsid w:val="2F185A4E"/>
    <w:rsid w:val="2F1D6D82"/>
    <w:rsid w:val="2F577DA6"/>
    <w:rsid w:val="2F680B01"/>
    <w:rsid w:val="2F706E3C"/>
    <w:rsid w:val="2F755C0A"/>
    <w:rsid w:val="2F8257A4"/>
    <w:rsid w:val="2F835584"/>
    <w:rsid w:val="2F8F1CC1"/>
    <w:rsid w:val="2F916DC8"/>
    <w:rsid w:val="2F996D58"/>
    <w:rsid w:val="2F9C7405"/>
    <w:rsid w:val="2F9F3C52"/>
    <w:rsid w:val="2FAF242D"/>
    <w:rsid w:val="2FB068F9"/>
    <w:rsid w:val="2FBF3B99"/>
    <w:rsid w:val="30517BE0"/>
    <w:rsid w:val="30530EB8"/>
    <w:rsid w:val="306847B4"/>
    <w:rsid w:val="307D2C3B"/>
    <w:rsid w:val="30883E75"/>
    <w:rsid w:val="309E122A"/>
    <w:rsid w:val="30A77C92"/>
    <w:rsid w:val="30CA1AEB"/>
    <w:rsid w:val="30CB5F74"/>
    <w:rsid w:val="30CC474D"/>
    <w:rsid w:val="30D16C4F"/>
    <w:rsid w:val="30F73518"/>
    <w:rsid w:val="30F95282"/>
    <w:rsid w:val="30FC3462"/>
    <w:rsid w:val="3117287B"/>
    <w:rsid w:val="31223864"/>
    <w:rsid w:val="312738BC"/>
    <w:rsid w:val="314C6A7B"/>
    <w:rsid w:val="31503C6E"/>
    <w:rsid w:val="318E21CD"/>
    <w:rsid w:val="31A33037"/>
    <w:rsid w:val="31DC4F1A"/>
    <w:rsid w:val="31E034F4"/>
    <w:rsid w:val="31E44903"/>
    <w:rsid w:val="31EE64C4"/>
    <w:rsid w:val="31F61292"/>
    <w:rsid w:val="31F9421A"/>
    <w:rsid w:val="32000542"/>
    <w:rsid w:val="32095CF9"/>
    <w:rsid w:val="321D14E5"/>
    <w:rsid w:val="3234126A"/>
    <w:rsid w:val="32756BED"/>
    <w:rsid w:val="327A53AA"/>
    <w:rsid w:val="32827D75"/>
    <w:rsid w:val="3283524F"/>
    <w:rsid w:val="328C4006"/>
    <w:rsid w:val="328F6D48"/>
    <w:rsid w:val="329C5B52"/>
    <w:rsid w:val="32A31C8F"/>
    <w:rsid w:val="32AD7260"/>
    <w:rsid w:val="32C51E31"/>
    <w:rsid w:val="32E96F0F"/>
    <w:rsid w:val="32EA2DB0"/>
    <w:rsid w:val="33034510"/>
    <w:rsid w:val="33251975"/>
    <w:rsid w:val="334D2AC6"/>
    <w:rsid w:val="334F0E64"/>
    <w:rsid w:val="338C6BEB"/>
    <w:rsid w:val="338E5BA6"/>
    <w:rsid w:val="33B876A1"/>
    <w:rsid w:val="33D844F8"/>
    <w:rsid w:val="33ED4FE9"/>
    <w:rsid w:val="341252F7"/>
    <w:rsid w:val="34602D44"/>
    <w:rsid w:val="346A42DA"/>
    <w:rsid w:val="34E92C4E"/>
    <w:rsid w:val="3507565D"/>
    <w:rsid w:val="350B36DD"/>
    <w:rsid w:val="350E36C2"/>
    <w:rsid w:val="354C5423"/>
    <w:rsid w:val="35507CB7"/>
    <w:rsid w:val="355347FF"/>
    <w:rsid w:val="35534F49"/>
    <w:rsid w:val="355C3FD8"/>
    <w:rsid w:val="358D4A41"/>
    <w:rsid w:val="35C26E03"/>
    <w:rsid w:val="35C43F1B"/>
    <w:rsid w:val="35D93441"/>
    <w:rsid w:val="35E754EC"/>
    <w:rsid w:val="35EB528C"/>
    <w:rsid w:val="36111C3E"/>
    <w:rsid w:val="362F19E1"/>
    <w:rsid w:val="364D7347"/>
    <w:rsid w:val="365844C7"/>
    <w:rsid w:val="3664159B"/>
    <w:rsid w:val="36736D76"/>
    <w:rsid w:val="36786097"/>
    <w:rsid w:val="368403C8"/>
    <w:rsid w:val="36961364"/>
    <w:rsid w:val="36AA07D5"/>
    <w:rsid w:val="36CB15B4"/>
    <w:rsid w:val="36EA022D"/>
    <w:rsid w:val="36EE4476"/>
    <w:rsid w:val="36F064F7"/>
    <w:rsid w:val="36F9299B"/>
    <w:rsid w:val="37084025"/>
    <w:rsid w:val="370B1823"/>
    <w:rsid w:val="37140A1C"/>
    <w:rsid w:val="373B2248"/>
    <w:rsid w:val="373C5245"/>
    <w:rsid w:val="37491435"/>
    <w:rsid w:val="37510660"/>
    <w:rsid w:val="379E7CB9"/>
    <w:rsid w:val="37BD5FCC"/>
    <w:rsid w:val="37CD78B1"/>
    <w:rsid w:val="37DA3168"/>
    <w:rsid w:val="37EF1A09"/>
    <w:rsid w:val="37F66A20"/>
    <w:rsid w:val="3802603A"/>
    <w:rsid w:val="380D572B"/>
    <w:rsid w:val="384D19D3"/>
    <w:rsid w:val="38575800"/>
    <w:rsid w:val="388B4FD1"/>
    <w:rsid w:val="389E2646"/>
    <w:rsid w:val="38BF38D1"/>
    <w:rsid w:val="38C50FF5"/>
    <w:rsid w:val="38D3425C"/>
    <w:rsid w:val="38E7032E"/>
    <w:rsid w:val="38FF5977"/>
    <w:rsid w:val="39107A8D"/>
    <w:rsid w:val="391E5673"/>
    <w:rsid w:val="3922196A"/>
    <w:rsid w:val="39472C8B"/>
    <w:rsid w:val="39613E77"/>
    <w:rsid w:val="397C412A"/>
    <w:rsid w:val="39AB1562"/>
    <w:rsid w:val="39B133A4"/>
    <w:rsid w:val="39B717D0"/>
    <w:rsid w:val="3A1033A8"/>
    <w:rsid w:val="3A677F62"/>
    <w:rsid w:val="3A7D2F04"/>
    <w:rsid w:val="3AAC1E33"/>
    <w:rsid w:val="3ADA048E"/>
    <w:rsid w:val="3AE0296D"/>
    <w:rsid w:val="3AF96EB3"/>
    <w:rsid w:val="3B08306D"/>
    <w:rsid w:val="3B1E71EB"/>
    <w:rsid w:val="3B6B7615"/>
    <w:rsid w:val="3BDD7709"/>
    <w:rsid w:val="3BF85CFF"/>
    <w:rsid w:val="3C195A59"/>
    <w:rsid w:val="3C314CD5"/>
    <w:rsid w:val="3C6A346A"/>
    <w:rsid w:val="3C6E39B5"/>
    <w:rsid w:val="3C7436C6"/>
    <w:rsid w:val="3C75289A"/>
    <w:rsid w:val="3C8A3DA3"/>
    <w:rsid w:val="3C8F2AC1"/>
    <w:rsid w:val="3CAA0F5F"/>
    <w:rsid w:val="3CB37862"/>
    <w:rsid w:val="3CB44FCF"/>
    <w:rsid w:val="3CC57371"/>
    <w:rsid w:val="3CD411C8"/>
    <w:rsid w:val="3CDC4753"/>
    <w:rsid w:val="3D117D1E"/>
    <w:rsid w:val="3D1279B6"/>
    <w:rsid w:val="3D1B5AD2"/>
    <w:rsid w:val="3D2E72B6"/>
    <w:rsid w:val="3D4D1FE6"/>
    <w:rsid w:val="3D4E26DF"/>
    <w:rsid w:val="3D5676E2"/>
    <w:rsid w:val="3D931385"/>
    <w:rsid w:val="3D9D5D83"/>
    <w:rsid w:val="3DBF4556"/>
    <w:rsid w:val="3DE5057F"/>
    <w:rsid w:val="3DE81ED6"/>
    <w:rsid w:val="3DF31B27"/>
    <w:rsid w:val="3E0734AC"/>
    <w:rsid w:val="3E29193A"/>
    <w:rsid w:val="3E32691C"/>
    <w:rsid w:val="3E411766"/>
    <w:rsid w:val="3E4918AC"/>
    <w:rsid w:val="3E5078F4"/>
    <w:rsid w:val="3E550590"/>
    <w:rsid w:val="3E977AC9"/>
    <w:rsid w:val="3EC40BA9"/>
    <w:rsid w:val="3ED25497"/>
    <w:rsid w:val="3ED33779"/>
    <w:rsid w:val="3EE15B03"/>
    <w:rsid w:val="3EEF6B56"/>
    <w:rsid w:val="3EF87CA6"/>
    <w:rsid w:val="3F553B71"/>
    <w:rsid w:val="3F5F3350"/>
    <w:rsid w:val="3F9A0E37"/>
    <w:rsid w:val="3FA85D86"/>
    <w:rsid w:val="3FAF1A7E"/>
    <w:rsid w:val="3FC50924"/>
    <w:rsid w:val="3FCC43AB"/>
    <w:rsid w:val="3FCC5F97"/>
    <w:rsid w:val="3FDE143E"/>
    <w:rsid w:val="40022601"/>
    <w:rsid w:val="402C2FCE"/>
    <w:rsid w:val="403B4B02"/>
    <w:rsid w:val="40533467"/>
    <w:rsid w:val="408010EC"/>
    <w:rsid w:val="40A375B0"/>
    <w:rsid w:val="40B36552"/>
    <w:rsid w:val="40CD20B7"/>
    <w:rsid w:val="40D37373"/>
    <w:rsid w:val="41155AA2"/>
    <w:rsid w:val="414244E4"/>
    <w:rsid w:val="415B12DC"/>
    <w:rsid w:val="415F198A"/>
    <w:rsid w:val="41A964BD"/>
    <w:rsid w:val="41B337E3"/>
    <w:rsid w:val="41C15E56"/>
    <w:rsid w:val="41C2155C"/>
    <w:rsid w:val="41CB2715"/>
    <w:rsid w:val="41D07B7A"/>
    <w:rsid w:val="41F03E7B"/>
    <w:rsid w:val="421121BA"/>
    <w:rsid w:val="424D69E6"/>
    <w:rsid w:val="42683A29"/>
    <w:rsid w:val="42A47894"/>
    <w:rsid w:val="42AD191B"/>
    <w:rsid w:val="42C2026E"/>
    <w:rsid w:val="42DF67B8"/>
    <w:rsid w:val="432472C6"/>
    <w:rsid w:val="435C1C8F"/>
    <w:rsid w:val="436B6E8D"/>
    <w:rsid w:val="43A24CE1"/>
    <w:rsid w:val="43A91CE0"/>
    <w:rsid w:val="43AD23B9"/>
    <w:rsid w:val="43E20723"/>
    <w:rsid w:val="43F30B10"/>
    <w:rsid w:val="43FB110A"/>
    <w:rsid w:val="43FD0810"/>
    <w:rsid w:val="441263BE"/>
    <w:rsid w:val="441A338E"/>
    <w:rsid w:val="443D3D82"/>
    <w:rsid w:val="44677CEB"/>
    <w:rsid w:val="447A74E1"/>
    <w:rsid w:val="44915BF6"/>
    <w:rsid w:val="44A25360"/>
    <w:rsid w:val="44AA042B"/>
    <w:rsid w:val="44BC6903"/>
    <w:rsid w:val="44C50F4C"/>
    <w:rsid w:val="44E14998"/>
    <w:rsid w:val="44E64606"/>
    <w:rsid w:val="45157236"/>
    <w:rsid w:val="451E7B0C"/>
    <w:rsid w:val="456A28B5"/>
    <w:rsid w:val="458632B5"/>
    <w:rsid w:val="45917A22"/>
    <w:rsid w:val="45A635BC"/>
    <w:rsid w:val="45B353FF"/>
    <w:rsid w:val="45F96530"/>
    <w:rsid w:val="46000BB3"/>
    <w:rsid w:val="46210760"/>
    <w:rsid w:val="462C4F5C"/>
    <w:rsid w:val="46603AEC"/>
    <w:rsid w:val="467F3614"/>
    <w:rsid w:val="469121AA"/>
    <w:rsid w:val="469511BC"/>
    <w:rsid w:val="469C64D0"/>
    <w:rsid w:val="46AC796A"/>
    <w:rsid w:val="46C646EF"/>
    <w:rsid w:val="46E02F68"/>
    <w:rsid w:val="46F411B6"/>
    <w:rsid w:val="4719533C"/>
    <w:rsid w:val="473C3224"/>
    <w:rsid w:val="47AC7D4B"/>
    <w:rsid w:val="47C71140"/>
    <w:rsid w:val="47CA146E"/>
    <w:rsid w:val="47DB090E"/>
    <w:rsid w:val="47E31F0E"/>
    <w:rsid w:val="47E477EE"/>
    <w:rsid w:val="47ED5A54"/>
    <w:rsid w:val="47F450AB"/>
    <w:rsid w:val="48370F2C"/>
    <w:rsid w:val="484A5CE1"/>
    <w:rsid w:val="484C4751"/>
    <w:rsid w:val="485165D0"/>
    <w:rsid w:val="48977513"/>
    <w:rsid w:val="48E00EFA"/>
    <w:rsid w:val="48FE106A"/>
    <w:rsid w:val="490311F7"/>
    <w:rsid w:val="490F5FF3"/>
    <w:rsid w:val="493932F7"/>
    <w:rsid w:val="49506DEB"/>
    <w:rsid w:val="4954236D"/>
    <w:rsid w:val="496A732C"/>
    <w:rsid w:val="497607B8"/>
    <w:rsid w:val="498E024B"/>
    <w:rsid w:val="498F39A5"/>
    <w:rsid w:val="49AA6845"/>
    <w:rsid w:val="49BA36F8"/>
    <w:rsid w:val="49E22455"/>
    <w:rsid w:val="49E51C4B"/>
    <w:rsid w:val="49F05E0C"/>
    <w:rsid w:val="4A0168AB"/>
    <w:rsid w:val="4A102FD6"/>
    <w:rsid w:val="4A400D56"/>
    <w:rsid w:val="4A5650D4"/>
    <w:rsid w:val="4A62250E"/>
    <w:rsid w:val="4A7040A2"/>
    <w:rsid w:val="4AB33039"/>
    <w:rsid w:val="4AB65F45"/>
    <w:rsid w:val="4ABF476E"/>
    <w:rsid w:val="4AD56E88"/>
    <w:rsid w:val="4AEB5D7A"/>
    <w:rsid w:val="4AF067F5"/>
    <w:rsid w:val="4B0F62F0"/>
    <w:rsid w:val="4B270AB0"/>
    <w:rsid w:val="4B2959D2"/>
    <w:rsid w:val="4B323623"/>
    <w:rsid w:val="4B3378A0"/>
    <w:rsid w:val="4B403BD0"/>
    <w:rsid w:val="4B404F9B"/>
    <w:rsid w:val="4B5B36DD"/>
    <w:rsid w:val="4B840BEE"/>
    <w:rsid w:val="4BA9032B"/>
    <w:rsid w:val="4BBF0548"/>
    <w:rsid w:val="4BC37574"/>
    <w:rsid w:val="4BCF6513"/>
    <w:rsid w:val="4BE551A5"/>
    <w:rsid w:val="4BE6216C"/>
    <w:rsid w:val="4BE94E88"/>
    <w:rsid w:val="4C1D128A"/>
    <w:rsid w:val="4C2B1802"/>
    <w:rsid w:val="4C304D5F"/>
    <w:rsid w:val="4C4F7C39"/>
    <w:rsid w:val="4C5A1F03"/>
    <w:rsid w:val="4C6547A2"/>
    <w:rsid w:val="4C770383"/>
    <w:rsid w:val="4C7858A0"/>
    <w:rsid w:val="4C863C03"/>
    <w:rsid w:val="4CBA25C3"/>
    <w:rsid w:val="4CCB3028"/>
    <w:rsid w:val="4CE5334B"/>
    <w:rsid w:val="4D006C2B"/>
    <w:rsid w:val="4D1F1E2D"/>
    <w:rsid w:val="4D3659CE"/>
    <w:rsid w:val="4D513032"/>
    <w:rsid w:val="4D717821"/>
    <w:rsid w:val="4DA36C1F"/>
    <w:rsid w:val="4DFB0379"/>
    <w:rsid w:val="4E394F2D"/>
    <w:rsid w:val="4E424C97"/>
    <w:rsid w:val="4E591858"/>
    <w:rsid w:val="4E5B1A00"/>
    <w:rsid w:val="4E776C09"/>
    <w:rsid w:val="4E964074"/>
    <w:rsid w:val="4EA14373"/>
    <w:rsid w:val="4EC56262"/>
    <w:rsid w:val="4ECC7BF5"/>
    <w:rsid w:val="4F042F74"/>
    <w:rsid w:val="4F0F6E67"/>
    <w:rsid w:val="4F1851E7"/>
    <w:rsid w:val="4F1F3FDB"/>
    <w:rsid w:val="4F5C0687"/>
    <w:rsid w:val="4F966641"/>
    <w:rsid w:val="4FB834D8"/>
    <w:rsid w:val="4FC22A18"/>
    <w:rsid w:val="4FC55D71"/>
    <w:rsid w:val="5017239D"/>
    <w:rsid w:val="501B03ED"/>
    <w:rsid w:val="503831C1"/>
    <w:rsid w:val="503C14CC"/>
    <w:rsid w:val="503E3694"/>
    <w:rsid w:val="50473F2C"/>
    <w:rsid w:val="50477ACA"/>
    <w:rsid w:val="504F7925"/>
    <w:rsid w:val="505A6AB3"/>
    <w:rsid w:val="508B03C9"/>
    <w:rsid w:val="509C0D8A"/>
    <w:rsid w:val="50B414C1"/>
    <w:rsid w:val="50DF7D13"/>
    <w:rsid w:val="50E957EF"/>
    <w:rsid w:val="50F03842"/>
    <w:rsid w:val="50F605CC"/>
    <w:rsid w:val="510D368A"/>
    <w:rsid w:val="5123532C"/>
    <w:rsid w:val="51335D82"/>
    <w:rsid w:val="514B0C47"/>
    <w:rsid w:val="515B5382"/>
    <w:rsid w:val="517A55A0"/>
    <w:rsid w:val="51BA7498"/>
    <w:rsid w:val="51BD5845"/>
    <w:rsid w:val="51C24C55"/>
    <w:rsid w:val="5213647B"/>
    <w:rsid w:val="52162890"/>
    <w:rsid w:val="52191199"/>
    <w:rsid w:val="522A29CF"/>
    <w:rsid w:val="52617FB1"/>
    <w:rsid w:val="527A40D1"/>
    <w:rsid w:val="52816B51"/>
    <w:rsid w:val="528E383C"/>
    <w:rsid w:val="52907886"/>
    <w:rsid w:val="52B21E87"/>
    <w:rsid w:val="52B2639C"/>
    <w:rsid w:val="52D66643"/>
    <w:rsid w:val="52FB4909"/>
    <w:rsid w:val="53040134"/>
    <w:rsid w:val="53163BA1"/>
    <w:rsid w:val="53180777"/>
    <w:rsid w:val="531B224D"/>
    <w:rsid w:val="53711D70"/>
    <w:rsid w:val="537B2006"/>
    <w:rsid w:val="538C396C"/>
    <w:rsid w:val="53D171E0"/>
    <w:rsid w:val="53FC75E5"/>
    <w:rsid w:val="540C6ADA"/>
    <w:rsid w:val="541A1836"/>
    <w:rsid w:val="541D4B23"/>
    <w:rsid w:val="54517B5E"/>
    <w:rsid w:val="5468317E"/>
    <w:rsid w:val="547558E3"/>
    <w:rsid w:val="5479017C"/>
    <w:rsid w:val="54795E74"/>
    <w:rsid w:val="54C5174F"/>
    <w:rsid w:val="54C959E3"/>
    <w:rsid w:val="54EA38F6"/>
    <w:rsid w:val="55291386"/>
    <w:rsid w:val="55381181"/>
    <w:rsid w:val="55432CBA"/>
    <w:rsid w:val="554334CA"/>
    <w:rsid w:val="55605181"/>
    <w:rsid w:val="558E027C"/>
    <w:rsid w:val="55912F36"/>
    <w:rsid w:val="559C236A"/>
    <w:rsid w:val="55AC7169"/>
    <w:rsid w:val="55BE6BB5"/>
    <w:rsid w:val="55C02F18"/>
    <w:rsid w:val="55C161E1"/>
    <w:rsid w:val="55CE4732"/>
    <w:rsid w:val="55CF32E5"/>
    <w:rsid w:val="55D970E3"/>
    <w:rsid w:val="55EA1FEA"/>
    <w:rsid w:val="560575E4"/>
    <w:rsid w:val="56215394"/>
    <w:rsid w:val="56567F0F"/>
    <w:rsid w:val="5694351F"/>
    <w:rsid w:val="56A6510F"/>
    <w:rsid w:val="56A974B8"/>
    <w:rsid w:val="56B4032A"/>
    <w:rsid w:val="56B44C57"/>
    <w:rsid w:val="57084D0D"/>
    <w:rsid w:val="571E7573"/>
    <w:rsid w:val="573032B4"/>
    <w:rsid w:val="576236EC"/>
    <w:rsid w:val="57A97E5A"/>
    <w:rsid w:val="58060208"/>
    <w:rsid w:val="584725BA"/>
    <w:rsid w:val="584A74CF"/>
    <w:rsid w:val="58785410"/>
    <w:rsid w:val="589F6A34"/>
    <w:rsid w:val="58BE4574"/>
    <w:rsid w:val="5908302C"/>
    <w:rsid w:val="59203DE3"/>
    <w:rsid w:val="59515A6E"/>
    <w:rsid w:val="595C7944"/>
    <w:rsid w:val="597320C6"/>
    <w:rsid w:val="59A26785"/>
    <w:rsid w:val="59C922F8"/>
    <w:rsid w:val="59DB3566"/>
    <w:rsid w:val="59E579ED"/>
    <w:rsid w:val="59F6078B"/>
    <w:rsid w:val="59FE5DC6"/>
    <w:rsid w:val="5A051FF6"/>
    <w:rsid w:val="5A07464D"/>
    <w:rsid w:val="5A195DCF"/>
    <w:rsid w:val="5A7A51ED"/>
    <w:rsid w:val="5A7C1413"/>
    <w:rsid w:val="5A933210"/>
    <w:rsid w:val="5AB046DC"/>
    <w:rsid w:val="5AB80A7E"/>
    <w:rsid w:val="5AD06EA7"/>
    <w:rsid w:val="5AEE72FA"/>
    <w:rsid w:val="5AF60E86"/>
    <w:rsid w:val="5AF81FD4"/>
    <w:rsid w:val="5B0273C1"/>
    <w:rsid w:val="5B0C09DB"/>
    <w:rsid w:val="5B187048"/>
    <w:rsid w:val="5B192D07"/>
    <w:rsid w:val="5B413941"/>
    <w:rsid w:val="5B5102E8"/>
    <w:rsid w:val="5B516272"/>
    <w:rsid w:val="5B5334E5"/>
    <w:rsid w:val="5B55640B"/>
    <w:rsid w:val="5B5A58AC"/>
    <w:rsid w:val="5B6D509A"/>
    <w:rsid w:val="5BB30F97"/>
    <w:rsid w:val="5BC22375"/>
    <w:rsid w:val="5BC67CA7"/>
    <w:rsid w:val="5BD861D2"/>
    <w:rsid w:val="5BE50AE2"/>
    <w:rsid w:val="5BEA2DE3"/>
    <w:rsid w:val="5BFD60DA"/>
    <w:rsid w:val="5C0662B6"/>
    <w:rsid w:val="5C0E46EA"/>
    <w:rsid w:val="5C1F025F"/>
    <w:rsid w:val="5C73591E"/>
    <w:rsid w:val="5C7D78B2"/>
    <w:rsid w:val="5C8C6F9C"/>
    <w:rsid w:val="5CBA5524"/>
    <w:rsid w:val="5CC44962"/>
    <w:rsid w:val="5CD64D27"/>
    <w:rsid w:val="5D3636FC"/>
    <w:rsid w:val="5D4C4789"/>
    <w:rsid w:val="5D602DA7"/>
    <w:rsid w:val="5D7D695E"/>
    <w:rsid w:val="5D8E63AC"/>
    <w:rsid w:val="5D9A2954"/>
    <w:rsid w:val="5DB30E7E"/>
    <w:rsid w:val="5DD745F6"/>
    <w:rsid w:val="5DDB03C6"/>
    <w:rsid w:val="5E0D1F0F"/>
    <w:rsid w:val="5E230028"/>
    <w:rsid w:val="5E337F9A"/>
    <w:rsid w:val="5E3F6AB7"/>
    <w:rsid w:val="5E654E72"/>
    <w:rsid w:val="5E6A7452"/>
    <w:rsid w:val="5E6B05ED"/>
    <w:rsid w:val="5E7C7A4A"/>
    <w:rsid w:val="5E996295"/>
    <w:rsid w:val="5E9D6B1D"/>
    <w:rsid w:val="5EBA2AFE"/>
    <w:rsid w:val="5EBF4488"/>
    <w:rsid w:val="5EBF4C74"/>
    <w:rsid w:val="5EC00E68"/>
    <w:rsid w:val="5EDD33D1"/>
    <w:rsid w:val="5EF57BF2"/>
    <w:rsid w:val="5EF62DCD"/>
    <w:rsid w:val="5F0F257D"/>
    <w:rsid w:val="5F124AA2"/>
    <w:rsid w:val="5F140F90"/>
    <w:rsid w:val="5F1E402E"/>
    <w:rsid w:val="5F9A768A"/>
    <w:rsid w:val="5FA874E4"/>
    <w:rsid w:val="5FAF0F71"/>
    <w:rsid w:val="5FB67210"/>
    <w:rsid w:val="5FC87159"/>
    <w:rsid w:val="5FD01D79"/>
    <w:rsid w:val="6013529D"/>
    <w:rsid w:val="60207017"/>
    <w:rsid w:val="60494D48"/>
    <w:rsid w:val="605D3104"/>
    <w:rsid w:val="60605B1F"/>
    <w:rsid w:val="607B2BA5"/>
    <w:rsid w:val="607E0839"/>
    <w:rsid w:val="60923E84"/>
    <w:rsid w:val="60995669"/>
    <w:rsid w:val="609E6D0F"/>
    <w:rsid w:val="60D97940"/>
    <w:rsid w:val="60F519D5"/>
    <w:rsid w:val="610924B4"/>
    <w:rsid w:val="6113511C"/>
    <w:rsid w:val="61196D25"/>
    <w:rsid w:val="6150796D"/>
    <w:rsid w:val="615F4C81"/>
    <w:rsid w:val="61637318"/>
    <w:rsid w:val="61B2249B"/>
    <w:rsid w:val="61C23AEE"/>
    <w:rsid w:val="61C41494"/>
    <w:rsid w:val="61ED778C"/>
    <w:rsid w:val="62164B68"/>
    <w:rsid w:val="623168FA"/>
    <w:rsid w:val="6235128E"/>
    <w:rsid w:val="62401831"/>
    <w:rsid w:val="624F2B9D"/>
    <w:rsid w:val="627928FC"/>
    <w:rsid w:val="628462B5"/>
    <w:rsid w:val="629C0C09"/>
    <w:rsid w:val="62A41CA8"/>
    <w:rsid w:val="62A81F46"/>
    <w:rsid w:val="62B9408E"/>
    <w:rsid w:val="62FB7BCB"/>
    <w:rsid w:val="630C3475"/>
    <w:rsid w:val="63203F06"/>
    <w:rsid w:val="634E1208"/>
    <w:rsid w:val="636D70ED"/>
    <w:rsid w:val="638257E9"/>
    <w:rsid w:val="63AF7D96"/>
    <w:rsid w:val="63B977FF"/>
    <w:rsid w:val="640A405E"/>
    <w:rsid w:val="642032B6"/>
    <w:rsid w:val="643667B3"/>
    <w:rsid w:val="64667AE6"/>
    <w:rsid w:val="647F2430"/>
    <w:rsid w:val="64842C7E"/>
    <w:rsid w:val="64902CDB"/>
    <w:rsid w:val="649816AC"/>
    <w:rsid w:val="649B7197"/>
    <w:rsid w:val="649C43ED"/>
    <w:rsid w:val="64CF20F6"/>
    <w:rsid w:val="64EE5225"/>
    <w:rsid w:val="651F792E"/>
    <w:rsid w:val="652B57FC"/>
    <w:rsid w:val="65337FFB"/>
    <w:rsid w:val="657D7FED"/>
    <w:rsid w:val="658E7A2B"/>
    <w:rsid w:val="65B90738"/>
    <w:rsid w:val="65C31959"/>
    <w:rsid w:val="65C97435"/>
    <w:rsid w:val="65F066D8"/>
    <w:rsid w:val="65F7263E"/>
    <w:rsid w:val="660A3DDB"/>
    <w:rsid w:val="66153D84"/>
    <w:rsid w:val="66354EBC"/>
    <w:rsid w:val="66363067"/>
    <w:rsid w:val="664173DE"/>
    <w:rsid w:val="665D5FD6"/>
    <w:rsid w:val="66941615"/>
    <w:rsid w:val="66BE6FCE"/>
    <w:rsid w:val="66C038C2"/>
    <w:rsid w:val="66C3572C"/>
    <w:rsid w:val="66F9529B"/>
    <w:rsid w:val="671C662F"/>
    <w:rsid w:val="67213A98"/>
    <w:rsid w:val="672611EE"/>
    <w:rsid w:val="675823FA"/>
    <w:rsid w:val="67C72010"/>
    <w:rsid w:val="67CC7964"/>
    <w:rsid w:val="67E10ABE"/>
    <w:rsid w:val="67EE5FB5"/>
    <w:rsid w:val="67FD6589"/>
    <w:rsid w:val="68185BE1"/>
    <w:rsid w:val="683B4A25"/>
    <w:rsid w:val="68460B47"/>
    <w:rsid w:val="6848451D"/>
    <w:rsid w:val="686B7369"/>
    <w:rsid w:val="68922F0C"/>
    <w:rsid w:val="689359EB"/>
    <w:rsid w:val="68EC265D"/>
    <w:rsid w:val="693D2001"/>
    <w:rsid w:val="694623A0"/>
    <w:rsid w:val="6970321D"/>
    <w:rsid w:val="69715054"/>
    <w:rsid w:val="69857B02"/>
    <w:rsid w:val="69BA3AD4"/>
    <w:rsid w:val="69E839BA"/>
    <w:rsid w:val="6A334FB1"/>
    <w:rsid w:val="6A5D300B"/>
    <w:rsid w:val="6A611BCA"/>
    <w:rsid w:val="6A931EF1"/>
    <w:rsid w:val="6A9B012C"/>
    <w:rsid w:val="6AC65FBB"/>
    <w:rsid w:val="6AD65959"/>
    <w:rsid w:val="6AEB0C19"/>
    <w:rsid w:val="6AF723A7"/>
    <w:rsid w:val="6B092F2F"/>
    <w:rsid w:val="6B1974D8"/>
    <w:rsid w:val="6B470336"/>
    <w:rsid w:val="6B4E7900"/>
    <w:rsid w:val="6B503F12"/>
    <w:rsid w:val="6B525DD0"/>
    <w:rsid w:val="6B707A1D"/>
    <w:rsid w:val="6B7B1997"/>
    <w:rsid w:val="6B9268CD"/>
    <w:rsid w:val="6B967A7B"/>
    <w:rsid w:val="6BD06E54"/>
    <w:rsid w:val="6BE45775"/>
    <w:rsid w:val="6C1B5096"/>
    <w:rsid w:val="6C44130F"/>
    <w:rsid w:val="6C4827E0"/>
    <w:rsid w:val="6C5D7416"/>
    <w:rsid w:val="6C6F3833"/>
    <w:rsid w:val="6C966E80"/>
    <w:rsid w:val="6CA035F2"/>
    <w:rsid w:val="6CCC1DFC"/>
    <w:rsid w:val="6D10720A"/>
    <w:rsid w:val="6D5813FB"/>
    <w:rsid w:val="6D862A71"/>
    <w:rsid w:val="6DA76141"/>
    <w:rsid w:val="6DCC10F7"/>
    <w:rsid w:val="6DDE2F2B"/>
    <w:rsid w:val="6E2121B6"/>
    <w:rsid w:val="6E227977"/>
    <w:rsid w:val="6E49692F"/>
    <w:rsid w:val="6E642CC9"/>
    <w:rsid w:val="6E68744E"/>
    <w:rsid w:val="6E894B20"/>
    <w:rsid w:val="6E9C34BE"/>
    <w:rsid w:val="6EA34DE6"/>
    <w:rsid w:val="6EA47A67"/>
    <w:rsid w:val="6ED62299"/>
    <w:rsid w:val="6EF73B88"/>
    <w:rsid w:val="6F107DC1"/>
    <w:rsid w:val="6F1F1ECC"/>
    <w:rsid w:val="6F384743"/>
    <w:rsid w:val="6FA85807"/>
    <w:rsid w:val="700422CE"/>
    <w:rsid w:val="700B33FF"/>
    <w:rsid w:val="70173579"/>
    <w:rsid w:val="702C5F04"/>
    <w:rsid w:val="702D3F72"/>
    <w:rsid w:val="7039043A"/>
    <w:rsid w:val="706924CC"/>
    <w:rsid w:val="709A0C47"/>
    <w:rsid w:val="709A0C68"/>
    <w:rsid w:val="70AD4B84"/>
    <w:rsid w:val="70D34D1C"/>
    <w:rsid w:val="71064177"/>
    <w:rsid w:val="713D303C"/>
    <w:rsid w:val="714B1A31"/>
    <w:rsid w:val="7157425C"/>
    <w:rsid w:val="715A6817"/>
    <w:rsid w:val="71A32084"/>
    <w:rsid w:val="72051196"/>
    <w:rsid w:val="72102F3D"/>
    <w:rsid w:val="72452DDF"/>
    <w:rsid w:val="726144C1"/>
    <w:rsid w:val="726E19BC"/>
    <w:rsid w:val="72805134"/>
    <w:rsid w:val="728E3056"/>
    <w:rsid w:val="72983E69"/>
    <w:rsid w:val="729A6FF3"/>
    <w:rsid w:val="72A677BE"/>
    <w:rsid w:val="72B15DB3"/>
    <w:rsid w:val="72E055B8"/>
    <w:rsid w:val="72FA2430"/>
    <w:rsid w:val="73013DC3"/>
    <w:rsid w:val="730F7C4F"/>
    <w:rsid w:val="734B7588"/>
    <w:rsid w:val="736D36E9"/>
    <w:rsid w:val="737D418A"/>
    <w:rsid w:val="73B136A9"/>
    <w:rsid w:val="73E82516"/>
    <w:rsid w:val="73F37293"/>
    <w:rsid w:val="746E07D0"/>
    <w:rsid w:val="746E6EEA"/>
    <w:rsid w:val="746F5BF9"/>
    <w:rsid w:val="74854648"/>
    <w:rsid w:val="749D60BF"/>
    <w:rsid w:val="74A44111"/>
    <w:rsid w:val="74BC46AB"/>
    <w:rsid w:val="74C933F8"/>
    <w:rsid w:val="74D67AD0"/>
    <w:rsid w:val="74F66632"/>
    <w:rsid w:val="75182C37"/>
    <w:rsid w:val="752F2620"/>
    <w:rsid w:val="753F782B"/>
    <w:rsid w:val="754A0326"/>
    <w:rsid w:val="75643F64"/>
    <w:rsid w:val="75751BF1"/>
    <w:rsid w:val="757D1FC4"/>
    <w:rsid w:val="75896E34"/>
    <w:rsid w:val="759051F8"/>
    <w:rsid w:val="7591188E"/>
    <w:rsid w:val="75992D9E"/>
    <w:rsid w:val="759C75EC"/>
    <w:rsid w:val="75A7751E"/>
    <w:rsid w:val="75CD5799"/>
    <w:rsid w:val="76134928"/>
    <w:rsid w:val="765358B7"/>
    <w:rsid w:val="7679339D"/>
    <w:rsid w:val="767F5F5E"/>
    <w:rsid w:val="769612E7"/>
    <w:rsid w:val="76DF2002"/>
    <w:rsid w:val="76E805FD"/>
    <w:rsid w:val="76FB0F12"/>
    <w:rsid w:val="77075027"/>
    <w:rsid w:val="774672F3"/>
    <w:rsid w:val="77A32FB1"/>
    <w:rsid w:val="77B60C77"/>
    <w:rsid w:val="77C657A8"/>
    <w:rsid w:val="781829BE"/>
    <w:rsid w:val="781F128F"/>
    <w:rsid w:val="784E3397"/>
    <w:rsid w:val="785F4041"/>
    <w:rsid w:val="787F504D"/>
    <w:rsid w:val="78F63A77"/>
    <w:rsid w:val="78F87353"/>
    <w:rsid w:val="7942421E"/>
    <w:rsid w:val="795909E7"/>
    <w:rsid w:val="795C4079"/>
    <w:rsid w:val="79700A51"/>
    <w:rsid w:val="79951709"/>
    <w:rsid w:val="799F021C"/>
    <w:rsid w:val="7A066D5F"/>
    <w:rsid w:val="7A114CC1"/>
    <w:rsid w:val="7A1C2BCA"/>
    <w:rsid w:val="7A651E56"/>
    <w:rsid w:val="7A737BCF"/>
    <w:rsid w:val="7A9144CF"/>
    <w:rsid w:val="7A963B35"/>
    <w:rsid w:val="7A9974DE"/>
    <w:rsid w:val="7AA64CE1"/>
    <w:rsid w:val="7AB35677"/>
    <w:rsid w:val="7B465110"/>
    <w:rsid w:val="7B4B64D7"/>
    <w:rsid w:val="7B9238C2"/>
    <w:rsid w:val="7BB51BB8"/>
    <w:rsid w:val="7BC72B5D"/>
    <w:rsid w:val="7BE907D4"/>
    <w:rsid w:val="7BEE670D"/>
    <w:rsid w:val="7BEF676D"/>
    <w:rsid w:val="7BFB4C13"/>
    <w:rsid w:val="7C09774A"/>
    <w:rsid w:val="7C4A6DA7"/>
    <w:rsid w:val="7C691A97"/>
    <w:rsid w:val="7CEA13EE"/>
    <w:rsid w:val="7CFC74CA"/>
    <w:rsid w:val="7D3B0326"/>
    <w:rsid w:val="7D493334"/>
    <w:rsid w:val="7D5A4657"/>
    <w:rsid w:val="7D613B25"/>
    <w:rsid w:val="7D614D05"/>
    <w:rsid w:val="7D9537F1"/>
    <w:rsid w:val="7DB323DB"/>
    <w:rsid w:val="7DB831DE"/>
    <w:rsid w:val="7DD547CA"/>
    <w:rsid w:val="7DDF5847"/>
    <w:rsid w:val="7DE3603F"/>
    <w:rsid w:val="7DF969B6"/>
    <w:rsid w:val="7E0C4740"/>
    <w:rsid w:val="7E1148BD"/>
    <w:rsid w:val="7E357A1C"/>
    <w:rsid w:val="7E5A0AC7"/>
    <w:rsid w:val="7E8B5F93"/>
    <w:rsid w:val="7EB65CD7"/>
    <w:rsid w:val="7EDA4226"/>
    <w:rsid w:val="7EED741B"/>
    <w:rsid w:val="7EF55CC3"/>
    <w:rsid w:val="7F1A7C8D"/>
    <w:rsid w:val="7F3E6884"/>
    <w:rsid w:val="7F590AE3"/>
    <w:rsid w:val="7F783E13"/>
    <w:rsid w:val="7F814D0E"/>
    <w:rsid w:val="7F913171"/>
    <w:rsid w:val="7FA97D99"/>
    <w:rsid w:val="7FBD5515"/>
    <w:rsid w:val="7FD16098"/>
    <w:rsid w:val="7FD93ECE"/>
    <w:rsid w:val="7FDD04DE"/>
    <w:rsid w:val="7FFD0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DFC"/>
    <w:pPr>
      <w:widowControl w:val="0"/>
      <w:jc w:val="both"/>
    </w:pPr>
    <w:rPr>
      <w:kern w:val="2"/>
      <w:sz w:val="21"/>
    </w:rPr>
  </w:style>
  <w:style w:type="paragraph" w:styleId="10">
    <w:name w:val="heading 1"/>
    <w:basedOn w:val="a"/>
    <w:next w:val="a"/>
    <w:link w:val="1Char"/>
    <w:qFormat/>
    <w:rsid w:val="00F53DFC"/>
    <w:pPr>
      <w:keepNext/>
      <w:spacing w:line="440" w:lineRule="exact"/>
      <w:jc w:val="center"/>
      <w:outlineLvl w:val="0"/>
    </w:pPr>
    <w:rPr>
      <w:rFonts w:ascii="仿宋_GB2312" w:eastAsia="仿宋_GB2312"/>
      <w:sz w:val="28"/>
    </w:rPr>
  </w:style>
  <w:style w:type="paragraph" w:styleId="2">
    <w:name w:val="heading 2"/>
    <w:basedOn w:val="a"/>
    <w:next w:val="a"/>
    <w:link w:val="2Char"/>
    <w:unhideWhenUsed/>
    <w:qFormat/>
    <w:rsid w:val="00F53DF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qFormat/>
    <w:rsid w:val="00F53DFC"/>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53DFC"/>
    <w:pPr>
      <w:keepNext/>
      <w:keepLines/>
      <w:spacing w:before="280" w:after="290" w:line="376" w:lineRule="auto"/>
      <w:ind w:firstLineChars="200" w:firstLine="200"/>
      <w:outlineLvl w:val="3"/>
    </w:pPr>
    <w:rPr>
      <w:rFonts w:ascii="Cambria" w:eastAsia="仿宋"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F53DFC"/>
    <w:pPr>
      <w:ind w:leftChars="1200" w:left="2520"/>
    </w:pPr>
  </w:style>
  <w:style w:type="paragraph" w:styleId="8">
    <w:name w:val="index 8"/>
    <w:basedOn w:val="a"/>
    <w:next w:val="a"/>
    <w:qFormat/>
    <w:rsid w:val="00F53DFC"/>
    <w:pPr>
      <w:ind w:leftChars="1400" w:left="1400"/>
    </w:pPr>
  </w:style>
  <w:style w:type="paragraph" w:styleId="a3">
    <w:name w:val="caption"/>
    <w:basedOn w:val="a"/>
    <w:next w:val="a"/>
    <w:uiPriority w:val="35"/>
    <w:unhideWhenUsed/>
    <w:qFormat/>
    <w:rsid w:val="00F53DFC"/>
    <w:pPr>
      <w:spacing w:after="80" w:line="500" w:lineRule="exact"/>
      <w:ind w:firstLineChars="200" w:firstLine="200"/>
    </w:pPr>
    <w:rPr>
      <w:rFonts w:asciiTheme="majorHAnsi" w:eastAsia="黑体" w:hAnsiTheme="majorHAnsi" w:cstheme="majorBidi"/>
      <w:sz w:val="20"/>
    </w:rPr>
  </w:style>
  <w:style w:type="paragraph" w:styleId="5">
    <w:name w:val="index 5"/>
    <w:basedOn w:val="a"/>
    <w:next w:val="a"/>
    <w:qFormat/>
    <w:rsid w:val="00F53DFC"/>
    <w:pPr>
      <w:ind w:leftChars="800" w:left="800"/>
    </w:pPr>
  </w:style>
  <w:style w:type="paragraph" w:styleId="a4">
    <w:name w:val="annotation text"/>
    <w:basedOn w:val="a"/>
    <w:link w:val="Char"/>
    <w:unhideWhenUsed/>
    <w:qFormat/>
    <w:rsid w:val="00F53DFC"/>
    <w:pPr>
      <w:jc w:val="left"/>
    </w:pPr>
  </w:style>
  <w:style w:type="paragraph" w:styleId="6">
    <w:name w:val="index 6"/>
    <w:basedOn w:val="a"/>
    <w:next w:val="a"/>
    <w:qFormat/>
    <w:rsid w:val="00F53DFC"/>
    <w:pPr>
      <w:ind w:leftChars="1000" w:left="1000"/>
    </w:pPr>
  </w:style>
  <w:style w:type="paragraph" w:styleId="a5">
    <w:name w:val="Salutation"/>
    <w:basedOn w:val="a"/>
    <w:next w:val="a"/>
    <w:link w:val="Char1"/>
    <w:qFormat/>
    <w:rsid w:val="00F53DFC"/>
    <w:rPr>
      <w:rFonts w:ascii="仿宋_GB2312" w:eastAsia="仿宋_GB2312" w:hAnsiTheme="minorHAnsi" w:cstheme="minorBidi"/>
      <w:sz w:val="28"/>
      <w:szCs w:val="22"/>
    </w:rPr>
  </w:style>
  <w:style w:type="paragraph" w:styleId="a6">
    <w:name w:val="Closing"/>
    <w:basedOn w:val="a"/>
    <w:next w:val="a"/>
    <w:link w:val="Char0"/>
    <w:qFormat/>
    <w:rsid w:val="00F53DFC"/>
    <w:pPr>
      <w:ind w:left="4320"/>
    </w:pPr>
    <w:rPr>
      <w:rFonts w:ascii="仿宋_GB2312" w:eastAsia="仿宋_GB2312"/>
      <w:sz w:val="28"/>
    </w:rPr>
  </w:style>
  <w:style w:type="paragraph" w:styleId="a7">
    <w:name w:val="Body Text"/>
    <w:basedOn w:val="a"/>
    <w:link w:val="Char2"/>
    <w:qFormat/>
    <w:rsid w:val="00F53DFC"/>
    <w:pPr>
      <w:spacing w:line="560" w:lineRule="exact"/>
    </w:pPr>
    <w:rPr>
      <w:rFonts w:ascii="仿宋_GB2312" w:eastAsia="仿宋_GB2312"/>
      <w:sz w:val="28"/>
    </w:rPr>
  </w:style>
  <w:style w:type="paragraph" w:styleId="a8">
    <w:name w:val="Body Text Indent"/>
    <w:basedOn w:val="a"/>
    <w:link w:val="Char3"/>
    <w:qFormat/>
    <w:rsid w:val="00F53DFC"/>
    <w:pPr>
      <w:spacing w:line="600" w:lineRule="exact"/>
      <w:ind w:right="-150" w:firstLineChars="200" w:firstLine="520"/>
    </w:pPr>
    <w:rPr>
      <w:rFonts w:ascii="仿宋_GB2312" w:eastAsia="仿宋_GB2312"/>
      <w:color w:val="FF0000"/>
      <w:spacing w:val="10"/>
      <w:sz w:val="24"/>
    </w:rPr>
  </w:style>
  <w:style w:type="paragraph" w:styleId="40">
    <w:name w:val="index 4"/>
    <w:basedOn w:val="a"/>
    <w:next w:val="a"/>
    <w:qFormat/>
    <w:rsid w:val="00F53DFC"/>
    <w:pPr>
      <w:ind w:leftChars="600" w:left="600"/>
    </w:pPr>
  </w:style>
  <w:style w:type="paragraph" w:styleId="50">
    <w:name w:val="toc 5"/>
    <w:basedOn w:val="a"/>
    <w:next w:val="a"/>
    <w:qFormat/>
    <w:rsid w:val="00F53DFC"/>
    <w:pPr>
      <w:ind w:leftChars="800" w:left="1680"/>
    </w:pPr>
  </w:style>
  <w:style w:type="paragraph" w:styleId="3">
    <w:name w:val="toc 3"/>
    <w:basedOn w:val="a"/>
    <w:next w:val="a"/>
    <w:qFormat/>
    <w:rsid w:val="00F53DFC"/>
    <w:pPr>
      <w:numPr>
        <w:numId w:val="1"/>
      </w:numPr>
      <w:tabs>
        <w:tab w:val="right" w:leader="dot" w:pos="8211"/>
      </w:tabs>
    </w:pPr>
  </w:style>
  <w:style w:type="paragraph" w:styleId="a9">
    <w:name w:val="Plain Text"/>
    <w:basedOn w:val="a"/>
    <w:link w:val="Char4"/>
    <w:qFormat/>
    <w:rsid w:val="00F53DFC"/>
    <w:rPr>
      <w:rFonts w:ascii="宋体" w:hAnsi="Courier New"/>
    </w:rPr>
  </w:style>
  <w:style w:type="paragraph" w:styleId="80">
    <w:name w:val="toc 8"/>
    <w:basedOn w:val="a"/>
    <w:next w:val="a"/>
    <w:qFormat/>
    <w:rsid w:val="00F53DFC"/>
    <w:pPr>
      <w:ind w:leftChars="1400" w:left="2940"/>
    </w:pPr>
  </w:style>
  <w:style w:type="paragraph" w:styleId="31">
    <w:name w:val="index 3"/>
    <w:basedOn w:val="a"/>
    <w:next w:val="a"/>
    <w:qFormat/>
    <w:rsid w:val="00F53DFC"/>
    <w:pPr>
      <w:ind w:leftChars="400" w:left="400"/>
    </w:pPr>
  </w:style>
  <w:style w:type="paragraph" w:styleId="aa">
    <w:name w:val="Date"/>
    <w:basedOn w:val="a"/>
    <w:next w:val="a"/>
    <w:link w:val="Char5"/>
    <w:qFormat/>
    <w:rsid w:val="00F53DFC"/>
    <w:rPr>
      <w:rFonts w:ascii="仿宋_GB2312" w:eastAsia="仿宋_GB2312"/>
      <w:sz w:val="28"/>
    </w:rPr>
  </w:style>
  <w:style w:type="paragraph" w:styleId="20">
    <w:name w:val="Body Text Indent 2"/>
    <w:basedOn w:val="a"/>
    <w:link w:val="2Char0"/>
    <w:qFormat/>
    <w:rsid w:val="00F53DFC"/>
    <w:pPr>
      <w:spacing w:line="560" w:lineRule="exact"/>
      <w:ind w:left="-105" w:firstLineChars="242" w:firstLine="629"/>
    </w:pPr>
    <w:rPr>
      <w:rFonts w:ascii="仿宋_GB2312" w:eastAsia="仿宋_GB2312"/>
      <w:spacing w:val="10"/>
      <w:sz w:val="24"/>
    </w:rPr>
  </w:style>
  <w:style w:type="paragraph" w:styleId="ab">
    <w:name w:val="Balloon Text"/>
    <w:basedOn w:val="a"/>
    <w:link w:val="Char6"/>
    <w:qFormat/>
    <w:rsid w:val="00F53DFC"/>
    <w:rPr>
      <w:sz w:val="18"/>
      <w:szCs w:val="18"/>
    </w:rPr>
  </w:style>
  <w:style w:type="paragraph" w:styleId="ac">
    <w:name w:val="footer"/>
    <w:basedOn w:val="a"/>
    <w:link w:val="Char10"/>
    <w:uiPriority w:val="99"/>
    <w:qFormat/>
    <w:rsid w:val="00F53DFC"/>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Char11"/>
    <w:uiPriority w:val="99"/>
    <w:qFormat/>
    <w:rsid w:val="00F53DFC"/>
    <w:pP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qFormat/>
    <w:rsid w:val="00F53DFC"/>
    <w:pPr>
      <w:numPr>
        <w:numId w:val="2"/>
      </w:numPr>
      <w:tabs>
        <w:tab w:val="right" w:leader="dot" w:pos="8190"/>
      </w:tabs>
      <w:spacing w:line="360" w:lineRule="auto"/>
    </w:pPr>
    <w:rPr>
      <w:rFonts w:ascii="宋体" w:hAnsi="宋体"/>
      <w:spacing w:val="4"/>
      <w:sz w:val="24"/>
      <w:szCs w:val="24"/>
    </w:rPr>
  </w:style>
  <w:style w:type="paragraph" w:styleId="41">
    <w:name w:val="toc 4"/>
    <w:basedOn w:val="a"/>
    <w:next w:val="a"/>
    <w:qFormat/>
    <w:rsid w:val="00F53DFC"/>
    <w:pPr>
      <w:ind w:leftChars="600" w:left="1260"/>
    </w:pPr>
  </w:style>
  <w:style w:type="paragraph" w:styleId="ae">
    <w:name w:val="index heading"/>
    <w:basedOn w:val="a"/>
    <w:next w:val="11"/>
    <w:qFormat/>
    <w:rsid w:val="00F53DFC"/>
  </w:style>
  <w:style w:type="paragraph" w:styleId="11">
    <w:name w:val="index 1"/>
    <w:basedOn w:val="a"/>
    <w:next w:val="a"/>
    <w:qFormat/>
    <w:rsid w:val="00F53DFC"/>
  </w:style>
  <w:style w:type="paragraph" w:styleId="60">
    <w:name w:val="toc 6"/>
    <w:basedOn w:val="a"/>
    <w:next w:val="a"/>
    <w:qFormat/>
    <w:rsid w:val="00F53DFC"/>
    <w:pPr>
      <w:ind w:leftChars="1000" w:left="2100"/>
    </w:pPr>
  </w:style>
  <w:style w:type="paragraph" w:styleId="32">
    <w:name w:val="Body Text Indent 3"/>
    <w:basedOn w:val="a"/>
    <w:link w:val="3Char1"/>
    <w:qFormat/>
    <w:rsid w:val="00F53DFC"/>
    <w:pPr>
      <w:spacing w:line="560" w:lineRule="exact"/>
      <w:ind w:firstLineChars="200" w:firstLine="520"/>
    </w:pPr>
    <w:rPr>
      <w:rFonts w:ascii="仿宋_GB2312" w:eastAsia="仿宋_GB2312" w:hAnsiTheme="minorHAnsi" w:cstheme="minorBidi"/>
      <w:spacing w:val="10"/>
      <w:sz w:val="24"/>
      <w:szCs w:val="22"/>
    </w:rPr>
  </w:style>
  <w:style w:type="paragraph" w:styleId="70">
    <w:name w:val="index 7"/>
    <w:basedOn w:val="a"/>
    <w:next w:val="a"/>
    <w:qFormat/>
    <w:rsid w:val="00F53DFC"/>
    <w:pPr>
      <w:ind w:leftChars="1200" w:left="1200"/>
    </w:pPr>
  </w:style>
  <w:style w:type="paragraph" w:styleId="9">
    <w:name w:val="index 9"/>
    <w:basedOn w:val="a"/>
    <w:next w:val="a"/>
    <w:qFormat/>
    <w:rsid w:val="00F53DFC"/>
    <w:pPr>
      <w:ind w:leftChars="1600" w:left="1600"/>
    </w:pPr>
  </w:style>
  <w:style w:type="paragraph" w:styleId="21">
    <w:name w:val="toc 2"/>
    <w:basedOn w:val="a"/>
    <w:next w:val="a"/>
    <w:uiPriority w:val="39"/>
    <w:qFormat/>
    <w:rsid w:val="00F53DFC"/>
    <w:pPr>
      <w:ind w:leftChars="200" w:left="420"/>
    </w:pPr>
  </w:style>
  <w:style w:type="paragraph" w:styleId="90">
    <w:name w:val="toc 9"/>
    <w:basedOn w:val="a"/>
    <w:next w:val="a"/>
    <w:qFormat/>
    <w:rsid w:val="00F53DFC"/>
    <w:pPr>
      <w:ind w:leftChars="1600" w:left="3360"/>
    </w:pPr>
  </w:style>
  <w:style w:type="paragraph" w:styleId="22">
    <w:name w:val="Body Text 2"/>
    <w:basedOn w:val="a"/>
    <w:link w:val="2Char1"/>
    <w:qFormat/>
    <w:rsid w:val="00F53DFC"/>
    <w:pPr>
      <w:spacing w:line="600" w:lineRule="exact"/>
      <w:ind w:right="-150"/>
    </w:pPr>
    <w:rPr>
      <w:rFonts w:ascii="仿宋_GB2312" w:eastAsia="仿宋_GB2312"/>
      <w:spacing w:val="10"/>
      <w:sz w:val="24"/>
    </w:rPr>
  </w:style>
  <w:style w:type="paragraph" w:styleId="af">
    <w:name w:val="Normal (Web)"/>
    <w:basedOn w:val="a"/>
    <w:qFormat/>
    <w:rsid w:val="00F53DF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index 2"/>
    <w:basedOn w:val="a"/>
    <w:next w:val="a"/>
    <w:qFormat/>
    <w:rsid w:val="00F53DFC"/>
    <w:pPr>
      <w:ind w:leftChars="200" w:left="200"/>
    </w:pPr>
  </w:style>
  <w:style w:type="paragraph" w:styleId="af0">
    <w:name w:val="Title"/>
    <w:basedOn w:val="a"/>
    <w:next w:val="a"/>
    <w:link w:val="Char7"/>
    <w:uiPriority w:val="99"/>
    <w:qFormat/>
    <w:rsid w:val="00F53DFC"/>
    <w:pPr>
      <w:spacing w:before="240" w:after="60" w:line="500" w:lineRule="exact"/>
      <w:ind w:firstLineChars="200" w:firstLine="200"/>
      <w:jc w:val="center"/>
      <w:outlineLvl w:val="0"/>
    </w:pPr>
    <w:rPr>
      <w:rFonts w:ascii="Cambria" w:eastAsia="仿宋" w:hAnsi="Cambria"/>
      <w:b/>
      <w:bCs/>
      <w:sz w:val="32"/>
      <w:szCs w:val="32"/>
    </w:rPr>
  </w:style>
  <w:style w:type="paragraph" w:styleId="af1">
    <w:name w:val="annotation subject"/>
    <w:basedOn w:val="a4"/>
    <w:next w:val="a4"/>
    <w:link w:val="Char8"/>
    <w:qFormat/>
    <w:rsid w:val="00F53DFC"/>
    <w:rPr>
      <w:b/>
      <w:bCs/>
    </w:rPr>
  </w:style>
  <w:style w:type="paragraph" w:styleId="24">
    <w:name w:val="Body Text First Indent 2"/>
    <w:basedOn w:val="a8"/>
    <w:link w:val="2Char2"/>
    <w:unhideWhenUsed/>
    <w:qFormat/>
    <w:rsid w:val="00F53DFC"/>
    <w:pPr>
      <w:spacing w:after="120" w:line="240" w:lineRule="auto"/>
      <w:ind w:leftChars="200" w:left="420" w:right="0" w:firstLine="420"/>
    </w:pPr>
    <w:rPr>
      <w:rFonts w:ascii="Times New Roman" w:eastAsia="宋体"/>
      <w:color w:val="auto"/>
      <w:spacing w:val="0"/>
      <w:sz w:val="21"/>
    </w:rPr>
  </w:style>
  <w:style w:type="table" w:styleId="af2">
    <w:name w:val="Table Grid"/>
    <w:basedOn w:val="a1"/>
    <w:uiPriority w:val="59"/>
    <w:qFormat/>
    <w:rsid w:val="00F53DF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F53DFC"/>
    <w:rPr>
      <w:b/>
      <w:bCs/>
    </w:rPr>
  </w:style>
  <w:style w:type="character" w:styleId="af4">
    <w:name w:val="page number"/>
    <w:basedOn w:val="a0"/>
    <w:qFormat/>
    <w:rsid w:val="00F53DFC"/>
  </w:style>
  <w:style w:type="character" w:styleId="af5">
    <w:name w:val="Hyperlink"/>
    <w:uiPriority w:val="99"/>
    <w:qFormat/>
    <w:rsid w:val="00F53DFC"/>
    <w:rPr>
      <w:color w:val="0000FF"/>
      <w:u w:val="single"/>
    </w:rPr>
  </w:style>
  <w:style w:type="character" w:styleId="af6">
    <w:name w:val="annotation reference"/>
    <w:qFormat/>
    <w:rsid w:val="00F53DFC"/>
    <w:rPr>
      <w:sz w:val="21"/>
      <w:szCs w:val="21"/>
    </w:rPr>
  </w:style>
  <w:style w:type="character" w:customStyle="1" w:styleId="1Char">
    <w:name w:val="标题 1 Char"/>
    <w:basedOn w:val="a0"/>
    <w:link w:val="10"/>
    <w:qFormat/>
    <w:rsid w:val="00F53DFC"/>
    <w:rPr>
      <w:rFonts w:ascii="仿宋_GB2312" w:eastAsia="仿宋_GB2312" w:hAnsi="Times New Roman" w:cs="Times New Roman"/>
      <w:sz w:val="28"/>
      <w:szCs w:val="20"/>
    </w:rPr>
  </w:style>
  <w:style w:type="character" w:customStyle="1" w:styleId="Char9">
    <w:name w:val="页脚 Char"/>
    <w:uiPriority w:val="99"/>
    <w:qFormat/>
    <w:rsid w:val="00F53DFC"/>
    <w:rPr>
      <w:sz w:val="18"/>
    </w:rPr>
  </w:style>
  <w:style w:type="character" w:customStyle="1" w:styleId="Char10">
    <w:name w:val="页脚 Char1"/>
    <w:basedOn w:val="a0"/>
    <w:link w:val="ac"/>
    <w:uiPriority w:val="99"/>
    <w:semiHidden/>
    <w:qFormat/>
    <w:rsid w:val="00F53DFC"/>
    <w:rPr>
      <w:rFonts w:ascii="Times New Roman" w:eastAsia="宋体" w:hAnsi="Times New Roman" w:cs="Times New Roman"/>
      <w:sz w:val="18"/>
      <w:szCs w:val="18"/>
    </w:rPr>
  </w:style>
  <w:style w:type="character" w:customStyle="1" w:styleId="2Char">
    <w:name w:val="标题 2 Char"/>
    <w:basedOn w:val="a0"/>
    <w:link w:val="2"/>
    <w:uiPriority w:val="9"/>
    <w:semiHidden/>
    <w:qFormat/>
    <w:rsid w:val="00F53DFC"/>
    <w:rPr>
      <w:rFonts w:asciiTheme="majorHAnsi" w:eastAsiaTheme="majorEastAsia" w:hAnsiTheme="majorHAnsi" w:cstheme="majorBidi"/>
      <w:b/>
      <w:bCs/>
      <w:sz w:val="32"/>
      <w:szCs w:val="32"/>
    </w:rPr>
  </w:style>
  <w:style w:type="character" w:customStyle="1" w:styleId="Chara">
    <w:name w:val="称呼 Char"/>
    <w:qFormat/>
    <w:rsid w:val="00F53DFC"/>
    <w:rPr>
      <w:rFonts w:ascii="仿宋_GB2312" w:eastAsia="仿宋_GB2312"/>
      <w:sz w:val="28"/>
    </w:rPr>
  </w:style>
  <w:style w:type="character" w:customStyle="1" w:styleId="Char1">
    <w:name w:val="称呼 Char1"/>
    <w:basedOn w:val="a0"/>
    <w:link w:val="a5"/>
    <w:uiPriority w:val="99"/>
    <w:semiHidden/>
    <w:qFormat/>
    <w:rsid w:val="00F53DFC"/>
    <w:rPr>
      <w:rFonts w:ascii="Times New Roman" w:eastAsia="宋体" w:hAnsi="Times New Roman" w:cs="Times New Roman"/>
      <w:szCs w:val="20"/>
    </w:rPr>
  </w:style>
  <w:style w:type="character" w:customStyle="1" w:styleId="3Char0">
    <w:name w:val="正文文本缩进 3 Char"/>
    <w:qFormat/>
    <w:rsid w:val="00F53DFC"/>
    <w:rPr>
      <w:rFonts w:ascii="仿宋_GB2312" w:eastAsia="仿宋_GB2312"/>
      <w:spacing w:val="10"/>
      <w:sz w:val="24"/>
    </w:rPr>
  </w:style>
  <w:style w:type="character" w:customStyle="1" w:styleId="3Char1">
    <w:name w:val="正文文本缩进 3 Char1"/>
    <w:basedOn w:val="a0"/>
    <w:link w:val="32"/>
    <w:uiPriority w:val="99"/>
    <w:semiHidden/>
    <w:qFormat/>
    <w:rsid w:val="00F53DFC"/>
    <w:rPr>
      <w:rFonts w:ascii="Times New Roman" w:eastAsia="宋体" w:hAnsi="Times New Roman" w:cs="Times New Roman"/>
      <w:sz w:val="16"/>
      <w:szCs w:val="16"/>
    </w:rPr>
  </w:style>
  <w:style w:type="character" w:customStyle="1" w:styleId="3Char">
    <w:name w:val="标题 3 Char"/>
    <w:basedOn w:val="a0"/>
    <w:link w:val="30"/>
    <w:qFormat/>
    <w:rsid w:val="00F53DFC"/>
    <w:rPr>
      <w:rFonts w:ascii="Times New Roman" w:eastAsia="宋体" w:hAnsi="Times New Roman" w:cs="Times New Roman"/>
      <w:b/>
      <w:bCs/>
      <w:sz w:val="32"/>
      <w:szCs w:val="32"/>
    </w:rPr>
  </w:style>
  <w:style w:type="character" w:customStyle="1" w:styleId="dxx-a">
    <w:name w:val="dxx-a"/>
    <w:qFormat/>
    <w:rsid w:val="00F53DFC"/>
  </w:style>
  <w:style w:type="character" w:customStyle="1" w:styleId="Charb">
    <w:name w:val="页眉 Char"/>
    <w:uiPriority w:val="99"/>
    <w:qFormat/>
    <w:rsid w:val="00F53DFC"/>
    <w:rPr>
      <w:sz w:val="18"/>
      <w:szCs w:val="18"/>
    </w:rPr>
  </w:style>
  <w:style w:type="character" w:customStyle="1" w:styleId="dxx-b">
    <w:name w:val="dxx-b"/>
    <w:qFormat/>
    <w:rsid w:val="00F53DFC"/>
  </w:style>
  <w:style w:type="character" w:customStyle="1" w:styleId="2Char0">
    <w:name w:val="正文文本缩进 2 Char"/>
    <w:basedOn w:val="a0"/>
    <w:link w:val="20"/>
    <w:qFormat/>
    <w:rsid w:val="00F53DFC"/>
    <w:rPr>
      <w:rFonts w:ascii="仿宋_GB2312" w:eastAsia="仿宋_GB2312" w:hAnsi="Times New Roman" w:cs="Times New Roman"/>
      <w:spacing w:val="10"/>
      <w:sz w:val="24"/>
      <w:szCs w:val="20"/>
    </w:rPr>
  </w:style>
  <w:style w:type="character" w:customStyle="1" w:styleId="Char3">
    <w:name w:val="正文文本缩进 Char"/>
    <w:basedOn w:val="a0"/>
    <w:link w:val="a8"/>
    <w:qFormat/>
    <w:rsid w:val="00F53DFC"/>
    <w:rPr>
      <w:rFonts w:ascii="仿宋_GB2312" w:eastAsia="仿宋_GB2312" w:hAnsi="Times New Roman" w:cs="Times New Roman"/>
      <w:color w:val="FF0000"/>
      <w:spacing w:val="10"/>
      <w:sz w:val="24"/>
      <w:szCs w:val="20"/>
    </w:rPr>
  </w:style>
  <w:style w:type="character" w:customStyle="1" w:styleId="Char11">
    <w:name w:val="页眉 Char1"/>
    <w:basedOn w:val="a0"/>
    <w:link w:val="ad"/>
    <w:uiPriority w:val="99"/>
    <w:semiHidden/>
    <w:qFormat/>
    <w:rsid w:val="00F53DFC"/>
    <w:rPr>
      <w:rFonts w:ascii="Times New Roman" w:eastAsia="宋体" w:hAnsi="Times New Roman" w:cs="Times New Roman"/>
      <w:sz w:val="18"/>
      <w:szCs w:val="18"/>
    </w:rPr>
  </w:style>
  <w:style w:type="character" w:customStyle="1" w:styleId="Char6">
    <w:name w:val="批注框文本 Char"/>
    <w:basedOn w:val="a0"/>
    <w:link w:val="ab"/>
    <w:qFormat/>
    <w:rsid w:val="00F53DFC"/>
    <w:rPr>
      <w:rFonts w:ascii="Times New Roman" w:eastAsia="宋体" w:hAnsi="Times New Roman" w:cs="Times New Roman"/>
      <w:sz w:val="18"/>
      <w:szCs w:val="18"/>
    </w:rPr>
  </w:style>
  <w:style w:type="character" w:customStyle="1" w:styleId="Char5">
    <w:name w:val="日期 Char"/>
    <w:basedOn w:val="a0"/>
    <w:link w:val="aa"/>
    <w:qFormat/>
    <w:rsid w:val="00F53DFC"/>
    <w:rPr>
      <w:rFonts w:ascii="仿宋_GB2312" w:eastAsia="仿宋_GB2312" w:hAnsi="Times New Roman" w:cs="Times New Roman"/>
      <w:sz w:val="28"/>
      <w:szCs w:val="20"/>
    </w:rPr>
  </w:style>
  <w:style w:type="character" w:customStyle="1" w:styleId="Char2">
    <w:name w:val="正文文本 Char"/>
    <w:basedOn w:val="a0"/>
    <w:link w:val="a7"/>
    <w:qFormat/>
    <w:rsid w:val="00F53DFC"/>
    <w:rPr>
      <w:rFonts w:ascii="仿宋_GB2312" w:eastAsia="仿宋_GB2312" w:hAnsi="Times New Roman" w:cs="Times New Roman"/>
      <w:sz w:val="28"/>
      <w:szCs w:val="20"/>
    </w:rPr>
  </w:style>
  <w:style w:type="character" w:customStyle="1" w:styleId="Char">
    <w:name w:val="批注文字 Char"/>
    <w:basedOn w:val="a0"/>
    <w:link w:val="a4"/>
    <w:uiPriority w:val="99"/>
    <w:semiHidden/>
    <w:qFormat/>
    <w:rsid w:val="00F53DFC"/>
    <w:rPr>
      <w:rFonts w:ascii="Times New Roman" w:eastAsia="宋体" w:hAnsi="Times New Roman" w:cs="Times New Roman"/>
      <w:szCs w:val="20"/>
    </w:rPr>
  </w:style>
  <w:style w:type="character" w:customStyle="1" w:styleId="Char8">
    <w:name w:val="批注主题 Char"/>
    <w:basedOn w:val="Char"/>
    <w:link w:val="af1"/>
    <w:qFormat/>
    <w:rsid w:val="00F53DFC"/>
    <w:rPr>
      <w:rFonts w:ascii="Times New Roman" w:eastAsia="宋体" w:hAnsi="Times New Roman" w:cs="Times New Roman"/>
      <w:b/>
      <w:bCs/>
      <w:szCs w:val="20"/>
    </w:rPr>
  </w:style>
  <w:style w:type="character" w:customStyle="1" w:styleId="2Char1">
    <w:name w:val="正文文本 2 Char"/>
    <w:basedOn w:val="a0"/>
    <w:link w:val="22"/>
    <w:qFormat/>
    <w:rsid w:val="00F53DFC"/>
    <w:rPr>
      <w:rFonts w:ascii="仿宋_GB2312" w:eastAsia="仿宋_GB2312" w:hAnsi="Times New Roman" w:cs="Times New Roman"/>
      <w:spacing w:val="10"/>
      <w:sz w:val="24"/>
      <w:szCs w:val="20"/>
    </w:rPr>
  </w:style>
  <w:style w:type="character" w:customStyle="1" w:styleId="Char0">
    <w:name w:val="结束语 Char"/>
    <w:basedOn w:val="a0"/>
    <w:link w:val="a6"/>
    <w:qFormat/>
    <w:rsid w:val="00F53DFC"/>
    <w:rPr>
      <w:rFonts w:ascii="仿宋_GB2312" w:eastAsia="仿宋_GB2312" w:hAnsi="Times New Roman" w:cs="Times New Roman"/>
      <w:sz w:val="28"/>
      <w:szCs w:val="20"/>
    </w:rPr>
  </w:style>
  <w:style w:type="character" w:customStyle="1" w:styleId="Char4">
    <w:name w:val="纯文本 Char"/>
    <w:basedOn w:val="a0"/>
    <w:link w:val="a9"/>
    <w:qFormat/>
    <w:rsid w:val="00F53DFC"/>
    <w:rPr>
      <w:rFonts w:ascii="宋体" w:eastAsia="宋体" w:hAnsi="Courier New" w:cs="Times New Roman"/>
      <w:szCs w:val="20"/>
    </w:rPr>
  </w:style>
  <w:style w:type="paragraph" w:customStyle="1" w:styleId="ZW">
    <w:name w:val="ZW"/>
    <w:basedOn w:val="a"/>
    <w:qFormat/>
    <w:rsid w:val="00F53DFC"/>
    <w:pPr>
      <w:adjustRightInd w:val="0"/>
      <w:spacing w:line="440" w:lineRule="atLeast"/>
      <w:ind w:firstLine="601"/>
      <w:textAlignment w:val="baseline"/>
    </w:pPr>
    <w:rPr>
      <w:rFonts w:ascii="Arial Narrow" w:eastAsia="昆仑楷体"/>
      <w:kern w:val="0"/>
      <w:sz w:val="28"/>
    </w:rPr>
  </w:style>
  <w:style w:type="paragraph" w:customStyle="1" w:styleId="12">
    <w:name w:val="普通(网站)1"/>
    <w:basedOn w:val="a"/>
    <w:qFormat/>
    <w:rsid w:val="00F53DFC"/>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
    <w:name w:val="默认段落字体 Para Char Char Char Char Char Char Char"/>
    <w:basedOn w:val="a"/>
    <w:qFormat/>
    <w:rsid w:val="00F53DFC"/>
    <w:rPr>
      <w:rFonts w:ascii="Tahoma" w:hAnsi="Tahoma"/>
      <w:sz w:val="24"/>
    </w:rPr>
  </w:style>
  <w:style w:type="paragraph" w:customStyle="1" w:styleId="Charc">
    <w:name w:val="Char"/>
    <w:basedOn w:val="a"/>
    <w:qFormat/>
    <w:rsid w:val="00F53DFC"/>
  </w:style>
  <w:style w:type="paragraph" w:customStyle="1" w:styleId="zw0">
    <w:name w:val="zw"/>
    <w:basedOn w:val="ZW"/>
    <w:qFormat/>
    <w:rsid w:val="00F53DFC"/>
    <w:pPr>
      <w:spacing w:line="360" w:lineRule="auto"/>
      <w:ind w:firstLine="482"/>
    </w:pPr>
    <w:rPr>
      <w:rFonts w:eastAsia="楷体_GB2312" w:hAnsi="Arial Narrow"/>
      <w:sz w:val="24"/>
    </w:rPr>
  </w:style>
  <w:style w:type="character" w:customStyle="1" w:styleId="Char12">
    <w:name w:val="纯文本 Char1"/>
    <w:basedOn w:val="a0"/>
    <w:qFormat/>
    <w:rsid w:val="00F53DFC"/>
    <w:rPr>
      <w:rFonts w:ascii="宋体" w:eastAsia="宋体" w:hAnsi="Courier New"/>
      <w:kern w:val="2"/>
      <w:sz w:val="21"/>
      <w:lang w:val="en-US" w:eastAsia="zh-CN" w:bidi="ar-SA"/>
    </w:rPr>
  </w:style>
  <w:style w:type="paragraph" w:customStyle="1" w:styleId="WPSOffice1">
    <w:name w:val="WPSOffice手动目录 1"/>
    <w:qFormat/>
    <w:rsid w:val="00F53DFC"/>
  </w:style>
  <w:style w:type="paragraph" w:customStyle="1" w:styleId="WPSOffice2">
    <w:name w:val="WPSOffice手动目录 2"/>
    <w:qFormat/>
    <w:rsid w:val="00F53DFC"/>
    <w:pPr>
      <w:ind w:leftChars="200" w:left="200"/>
    </w:pPr>
  </w:style>
  <w:style w:type="character" w:customStyle="1" w:styleId="4Char">
    <w:name w:val="标题 4 Char"/>
    <w:basedOn w:val="a0"/>
    <w:link w:val="4"/>
    <w:uiPriority w:val="99"/>
    <w:qFormat/>
    <w:rsid w:val="00F53DFC"/>
    <w:rPr>
      <w:rFonts w:ascii="Cambria" w:eastAsia="仿宋" w:hAnsi="Cambria"/>
      <w:b/>
      <w:bCs/>
      <w:kern w:val="2"/>
      <w:sz w:val="28"/>
      <w:szCs w:val="28"/>
    </w:rPr>
  </w:style>
  <w:style w:type="character" w:customStyle="1" w:styleId="Char7">
    <w:name w:val="标题 Char"/>
    <w:basedOn w:val="a0"/>
    <w:link w:val="af0"/>
    <w:uiPriority w:val="99"/>
    <w:qFormat/>
    <w:rsid w:val="00F53DFC"/>
    <w:rPr>
      <w:rFonts w:ascii="Cambria" w:eastAsia="仿宋" w:hAnsi="Cambria"/>
      <w:b/>
      <w:bCs/>
      <w:kern w:val="2"/>
      <w:sz w:val="32"/>
      <w:szCs w:val="32"/>
    </w:rPr>
  </w:style>
  <w:style w:type="character" w:customStyle="1" w:styleId="2Char2">
    <w:name w:val="正文首行缩进 2 Char"/>
    <w:basedOn w:val="Char3"/>
    <w:link w:val="24"/>
    <w:qFormat/>
    <w:rsid w:val="00F53DFC"/>
    <w:rPr>
      <w:rFonts w:ascii="仿宋_GB2312" w:eastAsia="仿宋_GB2312" w:hAnsi="Times New Roman" w:cs="Times New Roman"/>
      <w:color w:val="FF0000"/>
      <w:spacing w:val="10"/>
      <w:kern w:val="2"/>
      <w:sz w:val="21"/>
      <w:szCs w:val="20"/>
    </w:rPr>
  </w:style>
  <w:style w:type="paragraph" w:styleId="af7">
    <w:name w:val="List Paragraph"/>
    <w:basedOn w:val="a"/>
    <w:uiPriority w:val="99"/>
    <w:qFormat/>
    <w:rsid w:val="00F53DFC"/>
    <w:pPr>
      <w:spacing w:after="80"/>
      <w:ind w:firstLineChars="200" w:firstLine="420"/>
    </w:pPr>
  </w:style>
  <w:style w:type="paragraph" w:customStyle="1" w:styleId="13">
    <w:name w:val="无间隔1"/>
    <w:uiPriority w:val="99"/>
    <w:qFormat/>
    <w:rsid w:val="00F53DFC"/>
    <w:pPr>
      <w:widowControl w:val="0"/>
      <w:spacing w:after="80" w:line="260" w:lineRule="atLeast"/>
      <w:jc w:val="center"/>
    </w:pPr>
    <w:rPr>
      <w:rFonts w:eastAsia="仿宋_GB2312"/>
      <w:kern w:val="2"/>
      <w:sz w:val="22"/>
    </w:rPr>
  </w:style>
  <w:style w:type="paragraph" w:styleId="af8">
    <w:name w:val="No Spacing"/>
    <w:uiPriority w:val="1"/>
    <w:qFormat/>
    <w:rsid w:val="00F53DFC"/>
    <w:pPr>
      <w:widowControl w:val="0"/>
      <w:spacing w:after="80" w:line="260" w:lineRule="atLeast"/>
      <w:jc w:val="center"/>
    </w:pPr>
    <w:rPr>
      <w:rFonts w:eastAsia="仿宋_GB2312"/>
      <w:kern w:val="2"/>
      <w:sz w:val="22"/>
    </w:rPr>
  </w:style>
  <w:style w:type="paragraph" w:customStyle="1" w:styleId="28">
    <w:name w:val="四号仿宋28磅"/>
    <w:basedOn w:val="a"/>
    <w:uiPriority w:val="99"/>
    <w:qFormat/>
    <w:rsid w:val="00F53DFC"/>
    <w:pPr>
      <w:spacing w:after="80" w:line="560" w:lineRule="exact"/>
      <w:ind w:firstLineChars="200" w:firstLine="200"/>
    </w:pPr>
    <w:rPr>
      <w:rFonts w:ascii="仿宋_GB2312" w:eastAsia="仿宋_GB2312"/>
      <w:sz w:val="28"/>
    </w:rPr>
  </w:style>
  <w:style w:type="paragraph" w:customStyle="1" w:styleId="14">
    <w:name w:val="列出段落1"/>
    <w:basedOn w:val="a"/>
    <w:uiPriority w:val="99"/>
    <w:qFormat/>
    <w:rsid w:val="00F53DFC"/>
    <w:pPr>
      <w:spacing w:after="80" w:line="500" w:lineRule="exact"/>
      <w:ind w:firstLineChars="200" w:firstLine="420"/>
    </w:pPr>
    <w:rPr>
      <w:rFonts w:eastAsia="仿宋"/>
      <w:sz w:val="28"/>
    </w:rPr>
  </w:style>
  <w:style w:type="paragraph" w:customStyle="1" w:styleId="af9">
    <w:name w:val="空"/>
    <w:basedOn w:val="a"/>
    <w:uiPriority w:val="99"/>
    <w:qFormat/>
    <w:rsid w:val="00F53DFC"/>
    <w:pPr>
      <w:spacing w:after="80" w:line="540" w:lineRule="exact"/>
      <w:ind w:firstLineChars="200" w:firstLine="200"/>
    </w:pPr>
    <w:rPr>
      <w:rFonts w:eastAsia="仿宋_GB2312"/>
      <w:sz w:val="26"/>
    </w:rPr>
  </w:style>
  <w:style w:type="character" w:customStyle="1" w:styleId="15">
    <w:name w:val="不明显强调1"/>
    <w:uiPriority w:val="19"/>
    <w:qFormat/>
    <w:rsid w:val="00F53DFC"/>
    <w:rPr>
      <w:rFonts w:cs="Times New Roman"/>
      <w:i/>
      <w:color w:val="808080"/>
    </w:rPr>
  </w:style>
  <w:style w:type="paragraph" w:customStyle="1" w:styleId="42">
    <w:name w:val="样式 标题4 + 首行缩进:  2 字符"/>
    <w:basedOn w:val="43"/>
    <w:uiPriority w:val="99"/>
    <w:qFormat/>
    <w:rsid w:val="00F53DFC"/>
    <w:pPr>
      <w:spacing w:before="0" w:after="0"/>
      <w:ind w:leftChars="100" w:left="210" w:rightChars="100" w:right="100" w:firstLine="521"/>
    </w:pPr>
    <w:rPr>
      <w:rFonts w:cs="宋体"/>
      <w:szCs w:val="20"/>
    </w:rPr>
  </w:style>
  <w:style w:type="paragraph" w:customStyle="1" w:styleId="43">
    <w:name w:val="标题4"/>
    <w:basedOn w:val="4"/>
    <w:uiPriority w:val="99"/>
    <w:qFormat/>
    <w:rsid w:val="00F53DFC"/>
    <w:pPr>
      <w:tabs>
        <w:tab w:val="left" w:pos="624"/>
      </w:tabs>
      <w:adjustRightInd w:val="0"/>
      <w:snapToGrid w:val="0"/>
      <w:spacing w:line="560" w:lineRule="exact"/>
      <w:ind w:firstLine="624"/>
      <w:jc w:val="left"/>
    </w:pPr>
    <w:rPr>
      <w:rFonts w:ascii="仿宋_GB2312" w:eastAsia="仿宋_GB2312"/>
      <w:sz w:val="26"/>
    </w:rPr>
  </w:style>
  <w:style w:type="character" w:styleId="afa">
    <w:name w:val="Placeholder Text"/>
    <w:basedOn w:val="a0"/>
    <w:uiPriority w:val="99"/>
    <w:unhideWhenUsed/>
    <w:qFormat/>
    <w:rsid w:val="00F53DFC"/>
    <w:rPr>
      <w:color w:val="808080"/>
    </w:rPr>
  </w:style>
  <w:style w:type="paragraph" w:customStyle="1" w:styleId="Char3Char">
    <w:name w:val="Char3 Char"/>
    <w:basedOn w:val="a"/>
    <w:qFormat/>
    <w:rsid w:val="00F53DFC"/>
    <w:pPr>
      <w:spacing w:after="80"/>
    </w:pPr>
    <w:rPr>
      <w:rFonts w:ascii="Tahoma" w:hAnsi="Tahom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2A05-D579-4311-BB19-2076D6DA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1920</Words>
  <Characters>10947</Characters>
  <Application>Microsoft Office Word</Application>
  <DocSecurity>0</DocSecurity>
  <Lines>91</Lines>
  <Paragraphs>25</Paragraphs>
  <ScaleCrop>false</ScaleCrop>
  <Company>微软中国</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微软用户</dc:creator>
  <cp:lastModifiedBy>张淑君</cp:lastModifiedBy>
  <cp:revision>15</cp:revision>
  <cp:lastPrinted>2022-10-19T08:15:00Z</cp:lastPrinted>
  <dcterms:created xsi:type="dcterms:W3CDTF">2022-10-13T08:28:00Z</dcterms:created>
  <dcterms:modified xsi:type="dcterms:W3CDTF">2022-10-19T08:15:00Z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ED7C75A1008A4191AA8E4F10AC0000BF</vt:lpwstr>
  </property>
</Properties>
</file>