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201</w:t>
      </w:r>
      <w:r w:rsidR="00120056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280C92">
        <w:rPr>
          <w:rFonts w:ascii="仿宋_GB2312" w:eastAsia="仿宋_GB2312" w:hint="eastAsia"/>
          <w:sz w:val="28"/>
          <w:szCs w:val="28"/>
        </w:rPr>
        <w:t>2072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0A0184" w:rsidRDefault="00B06C49" w:rsidP="000A0184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  <w:lang w:val="zh-CN"/>
        </w:rPr>
        <w:t>申请执行人：</w:t>
      </w:r>
      <w:r w:rsidR="00120056">
        <w:rPr>
          <w:rFonts w:ascii="仿宋_GB2312" w:eastAsia="仿宋_GB2312" w:hint="eastAsia"/>
          <w:szCs w:val="28"/>
          <w:lang w:val="zh-CN"/>
        </w:rPr>
        <w:t>浙</w:t>
      </w:r>
      <w:r w:rsidR="00280C92">
        <w:rPr>
          <w:rFonts w:ascii="仿宋_GB2312" w:eastAsia="仿宋_GB2312" w:hint="eastAsia"/>
          <w:szCs w:val="28"/>
          <w:lang w:val="zh-CN"/>
        </w:rPr>
        <w:t>江龙游农村商业</w:t>
      </w:r>
      <w:r w:rsidR="0071090B">
        <w:rPr>
          <w:rFonts w:ascii="仿宋_GB2312" w:eastAsia="仿宋_GB2312" w:hint="eastAsia"/>
          <w:szCs w:val="28"/>
          <w:lang w:val="zh-CN"/>
        </w:rPr>
        <w:t>银行股份有限公司</w:t>
      </w:r>
      <w:r w:rsidR="000A0184">
        <w:rPr>
          <w:rFonts w:ascii="仿宋_GB2312" w:eastAsia="仿宋_GB2312" w:hint="eastAsia"/>
          <w:szCs w:val="28"/>
          <w:lang w:val="zh-CN"/>
        </w:rPr>
        <w:t>，住所地</w:t>
      </w:r>
      <w:r w:rsidR="00120056">
        <w:rPr>
          <w:rFonts w:ascii="仿宋_GB2312" w:eastAsia="仿宋_GB2312" w:hint="eastAsia"/>
          <w:szCs w:val="28"/>
          <w:lang w:val="zh-CN"/>
        </w:rPr>
        <w:t>浙江省</w:t>
      </w:r>
      <w:r w:rsidR="0071090B">
        <w:rPr>
          <w:rFonts w:ascii="仿宋_GB2312" w:eastAsia="仿宋_GB2312" w:hint="eastAsia"/>
          <w:szCs w:val="28"/>
          <w:lang w:val="zh-CN"/>
        </w:rPr>
        <w:t>龙游县</w:t>
      </w:r>
      <w:r w:rsidR="000A0184">
        <w:rPr>
          <w:rFonts w:ascii="仿宋_GB2312" w:eastAsia="仿宋_GB2312" w:hint="eastAsia"/>
          <w:szCs w:val="28"/>
          <w:lang w:val="zh-CN"/>
        </w:rPr>
        <w:t>。</w:t>
      </w:r>
    </w:p>
    <w:p w:rsidR="00B06C49" w:rsidRDefault="007A6636" w:rsidP="000A0184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  <w:lang w:val="zh-CN"/>
        </w:rPr>
        <w:t>法定</w:t>
      </w:r>
      <w:r w:rsidR="000A0184">
        <w:rPr>
          <w:rFonts w:ascii="仿宋_GB2312" w:eastAsia="仿宋_GB2312" w:hint="eastAsia"/>
          <w:szCs w:val="28"/>
          <w:lang w:val="zh-CN"/>
        </w:rPr>
        <w:t>代表人：</w:t>
      </w:r>
      <w:r w:rsidR="00280C92">
        <w:rPr>
          <w:rFonts w:ascii="仿宋_GB2312" w:eastAsia="仿宋_GB2312" w:hint="eastAsia"/>
          <w:szCs w:val="28"/>
          <w:lang w:val="zh-CN"/>
        </w:rPr>
        <w:t>徐水华</w:t>
      </w:r>
      <w:r w:rsidR="000A0184">
        <w:rPr>
          <w:rFonts w:ascii="仿宋_GB2312" w:eastAsia="仿宋_GB2312" w:hint="eastAsia"/>
          <w:szCs w:val="28"/>
          <w:lang w:val="zh-CN"/>
        </w:rPr>
        <w:t>，</w:t>
      </w:r>
      <w:r w:rsidR="00280C92">
        <w:rPr>
          <w:rFonts w:ascii="仿宋_GB2312" w:eastAsia="仿宋_GB2312" w:hint="eastAsia"/>
          <w:szCs w:val="28"/>
          <w:lang w:val="zh-CN"/>
        </w:rPr>
        <w:t>董事长</w:t>
      </w:r>
      <w:r w:rsidR="000A0184">
        <w:rPr>
          <w:rFonts w:ascii="仿宋_GB2312" w:eastAsia="仿宋_GB2312" w:hint="eastAsia"/>
          <w:szCs w:val="28"/>
          <w:lang w:val="zh-CN"/>
        </w:rPr>
        <w:t>。</w:t>
      </w:r>
    </w:p>
    <w:p w:rsidR="00807ED1" w:rsidRDefault="00807ED1" w:rsidP="00B06C49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</w:rPr>
        <w:t>被执行人：</w:t>
      </w:r>
      <w:r w:rsidR="00280C92">
        <w:rPr>
          <w:rFonts w:ascii="仿宋_GB2312" w:eastAsia="仿宋_GB2312" w:hint="eastAsia"/>
          <w:szCs w:val="28"/>
          <w:lang w:val="zh-CN"/>
        </w:rPr>
        <w:t>王国明</w:t>
      </w:r>
      <w:r w:rsidR="00120056">
        <w:rPr>
          <w:rFonts w:ascii="仿宋_GB2312" w:eastAsia="仿宋_GB2312" w:hint="eastAsia"/>
          <w:szCs w:val="28"/>
          <w:lang w:val="zh-CN"/>
        </w:rPr>
        <w:t>，</w:t>
      </w:r>
      <w:r w:rsidR="00280C92">
        <w:rPr>
          <w:rFonts w:ascii="仿宋_GB2312" w:eastAsia="仿宋_GB2312" w:hint="eastAsia"/>
          <w:szCs w:val="28"/>
          <w:lang w:val="zh-CN"/>
        </w:rPr>
        <w:t>男</w:t>
      </w:r>
      <w:r w:rsidR="00120056">
        <w:rPr>
          <w:rFonts w:ascii="仿宋_GB2312" w:eastAsia="仿宋_GB2312" w:hint="eastAsia"/>
          <w:szCs w:val="28"/>
          <w:lang w:val="zh-CN"/>
        </w:rPr>
        <w:t>，19</w:t>
      </w:r>
      <w:r w:rsidR="00280C92">
        <w:rPr>
          <w:rFonts w:ascii="仿宋_GB2312" w:eastAsia="仿宋_GB2312" w:hint="eastAsia"/>
          <w:szCs w:val="28"/>
          <w:lang w:val="zh-CN"/>
        </w:rPr>
        <w:t>58</w:t>
      </w:r>
      <w:r w:rsidR="00120056">
        <w:rPr>
          <w:rFonts w:ascii="仿宋_GB2312" w:eastAsia="仿宋_GB2312" w:hint="eastAsia"/>
          <w:szCs w:val="28"/>
          <w:lang w:val="zh-CN"/>
        </w:rPr>
        <w:t>年</w:t>
      </w:r>
      <w:r w:rsidR="00280C92">
        <w:rPr>
          <w:rFonts w:ascii="仿宋_GB2312" w:eastAsia="仿宋_GB2312" w:hint="eastAsia"/>
          <w:szCs w:val="28"/>
          <w:lang w:val="zh-CN"/>
        </w:rPr>
        <w:t>1</w:t>
      </w:r>
      <w:r w:rsidR="00120056">
        <w:rPr>
          <w:rFonts w:ascii="仿宋_GB2312" w:eastAsia="仿宋_GB2312" w:hint="eastAsia"/>
          <w:szCs w:val="28"/>
          <w:lang w:val="zh-CN"/>
        </w:rPr>
        <w:t>月</w:t>
      </w:r>
      <w:r w:rsidR="00280C92">
        <w:rPr>
          <w:rFonts w:ascii="仿宋_GB2312" w:eastAsia="仿宋_GB2312" w:hint="eastAsia"/>
          <w:szCs w:val="28"/>
          <w:lang w:val="zh-CN"/>
        </w:rPr>
        <w:t>5</w:t>
      </w:r>
      <w:r w:rsidR="00120056">
        <w:rPr>
          <w:rFonts w:ascii="仿宋_GB2312" w:eastAsia="仿宋_GB2312" w:hint="eastAsia"/>
          <w:szCs w:val="28"/>
          <w:lang w:val="zh-CN"/>
        </w:rPr>
        <w:t>日，住浙江省龙游县。</w:t>
      </w:r>
    </w:p>
    <w:p w:rsidR="00120056" w:rsidRDefault="00120056" w:rsidP="00280C92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</w:rPr>
        <w:t>被执行人：</w:t>
      </w:r>
      <w:r w:rsidR="00280C92">
        <w:rPr>
          <w:rFonts w:ascii="仿宋_GB2312" w:eastAsia="仿宋_GB2312" w:hint="eastAsia"/>
          <w:szCs w:val="28"/>
          <w:lang w:val="zh-CN"/>
        </w:rPr>
        <w:t>廖晓英，女，1983年9月19日，住浙江省龙游县。</w:t>
      </w:r>
    </w:p>
    <w:p w:rsidR="00807ED1" w:rsidRDefault="00120056" w:rsidP="00B06C49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被执行人：</w:t>
      </w:r>
      <w:r w:rsidR="00280C92">
        <w:rPr>
          <w:rFonts w:ascii="仿宋_GB2312" w:eastAsia="仿宋_GB2312" w:hint="eastAsia"/>
          <w:szCs w:val="28"/>
          <w:lang w:val="zh-CN"/>
        </w:rPr>
        <w:t>浙江雁之湖度假有限公司，住浙江省龙游县</w:t>
      </w:r>
      <w:r>
        <w:rPr>
          <w:rFonts w:ascii="仿宋_GB2312" w:eastAsia="仿宋_GB2312" w:hint="eastAsia"/>
          <w:szCs w:val="28"/>
          <w:lang w:val="zh-CN"/>
        </w:rPr>
        <w:t>。</w:t>
      </w:r>
    </w:p>
    <w:p w:rsidR="00B06C49" w:rsidRDefault="00280C92" w:rsidP="00B06C49">
      <w:pPr>
        <w:adjustRightInd w:val="0"/>
        <w:snapToGrid w:val="0"/>
        <w:spacing w:line="400" w:lineRule="exact"/>
        <w:ind w:firstLine="561"/>
        <w:rPr>
          <w:rFonts w:ascii="仿宋_GB2312" w:eastAsia="仿宋_GB2312"/>
          <w:sz w:val="28"/>
          <w:szCs w:val="28"/>
        </w:rPr>
      </w:pPr>
      <w:r w:rsidRPr="00280C92">
        <w:rPr>
          <w:rFonts w:ascii="仿宋_GB2312" w:eastAsia="仿宋_GB2312" w:hint="eastAsia"/>
          <w:sz w:val="28"/>
          <w:szCs w:val="28"/>
        </w:rPr>
        <w:t>本院依据已经发生法律效力的（2018）浙0825民初</w:t>
      </w:r>
      <w:r>
        <w:rPr>
          <w:rFonts w:ascii="仿宋_GB2312" w:eastAsia="仿宋_GB2312" w:hint="eastAsia"/>
          <w:sz w:val="28"/>
          <w:szCs w:val="28"/>
        </w:rPr>
        <w:t>1577</w:t>
      </w:r>
      <w:r w:rsidRPr="00280C92">
        <w:rPr>
          <w:rFonts w:ascii="仿宋_GB2312" w:eastAsia="仿宋_GB2312" w:hint="eastAsia"/>
          <w:sz w:val="28"/>
          <w:szCs w:val="28"/>
        </w:rPr>
        <w:t>号民事判决书，于201</w:t>
      </w:r>
      <w:r>
        <w:rPr>
          <w:rFonts w:ascii="仿宋_GB2312" w:eastAsia="仿宋_GB2312" w:hint="eastAsia"/>
          <w:sz w:val="28"/>
          <w:szCs w:val="28"/>
        </w:rPr>
        <w:t>8</w:t>
      </w:r>
      <w:r w:rsidRPr="00280C92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280C92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13</w:t>
      </w:r>
      <w:r w:rsidRPr="00280C92">
        <w:rPr>
          <w:rFonts w:ascii="仿宋_GB2312" w:eastAsia="仿宋_GB2312" w:hint="eastAsia"/>
          <w:sz w:val="28"/>
          <w:szCs w:val="28"/>
        </w:rPr>
        <w:t>日向被执行人发出执行通知，责令被执行人支付申请人借款本金</w:t>
      </w:r>
      <w:r>
        <w:rPr>
          <w:rFonts w:ascii="仿宋_GB2312" w:eastAsia="仿宋_GB2312" w:hint="eastAsia"/>
          <w:sz w:val="28"/>
          <w:szCs w:val="28"/>
        </w:rPr>
        <w:t>75</w:t>
      </w:r>
      <w:r w:rsidRPr="00280C92">
        <w:rPr>
          <w:rFonts w:ascii="仿宋_GB2312" w:eastAsia="仿宋_GB2312" w:hint="eastAsia"/>
          <w:sz w:val="28"/>
          <w:szCs w:val="28"/>
        </w:rPr>
        <w:t>0000元及利息、罚息、复息，迟延履行金，申请费</w:t>
      </w:r>
      <w:r>
        <w:rPr>
          <w:rFonts w:ascii="仿宋_GB2312" w:eastAsia="仿宋_GB2312" w:hint="eastAsia"/>
          <w:sz w:val="28"/>
          <w:szCs w:val="28"/>
        </w:rPr>
        <w:t>9900元。但被执行人至今未履行生效法律文书确定的义务</w:t>
      </w:r>
      <w:r w:rsidR="00B06C49">
        <w:rPr>
          <w:rFonts w:ascii="仿宋_GB2312" w:eastAsia="仿宋_GB2312" w:hint="eastAsia"/>
          <w:sz w:val="28"/>
          <w:szCs w:val="28"/>
        </w:rPr>
        <w:t>。依照《中华人民共和国民事诉讼法》第二百</w:t>
      </w:r>
      <w:r w:rsidR="00346A15">
        <w:rPr>
          <w:rFonts w:ascii="仿宋_GB2312" w:eastAsia="仿宋_GB2312" w:hint="eastAsia"/>
          <w:sz w:val="28"/>
          <w:szCs w:val="28"/>
        </w:rPr>
        <w:t>五</w:t>
      </w:r>
      <w:r w:rsidR="00B06C49">
        <w:rPr>
          <w:rFonts w:ascii="仿宋_GB2312" w:eastAsia="仿宋_GB2312" w:hint="eastAsia"/>
          <w:sz w:val="28"/>
          <w:szCs w:val="28"/>
        </w:rPr>
        <w:t>十</w:t>
      </w:r>
      <w:r w:rsidR="00346A15">
        <w:rPr>
          <w:rFonts w:ascii="仿宋_GB2312" w:eastAsia="仿宋_GB2312" w:hint="eastAsia"/>
          <w:sz w:val="28"/>
          <w:szCs w:val="28"/>
        </w:rPr>
        <w:t>一</w:t>
      </w:r>
      <w:r w:rsidR="00B06C49">
        <w:rPr>
          <w:rFonts w:ascii="仿宋_GB2312" w:eastAsia="仿宋_GB2312" w:hint="eastAsia"/>
          <w:sz w:val="28"/>
          <w:szCs w:val="28"/>
        </w:rPr>
        <w:t>条、第二百</w:t>
      </w:r>
      <w:r w:rsidR="00346A15">
        <w:rPr>
          <w:rFonts w:ascii="仿宋_GB2312" w:eastAsia="仿宋_GB2312" w:hint="eastAsia"/>
          <w:sz w:val="28"/>
          <w:szCs w:val="28"/>
        </w:rPr>
        <w:t>五</w:t>
      </w:r>
      <w:r w:rsidR="00B06C49">
        <w:rPr>
          <w:rFonts w:ascii="仿宋_GB2312" w:eastAsia="仿宋_GB2312" w:hint="eastAsia"/>
          <w:sz w:val="28"/>
          <w:szCs w:val="28"/>
        </w:rPr>
        <w:t>十</w:t>
      </w:r>
      <w:r w:rsidR="00346A15">
        <w:rPr>
          <w:rFonts w:ascii="仿宋_GB2312" w:eastAsia="仿宋_GB2312" w:hint="eastAsia"/>
          <w:sz w:val="28"/>
          <w:szCs w:val="28"/>
        </w:rPr>
        <w:t>四</w:t>
      </w:r>
      <w:r w:rsidR="00B06C49">
        <w:rPr>
          <w:rFonts w:ascii="仿宋_GB2312" w:eastAsia="仿宋_GB2312" w:hint="eastAsia"/>
          <w:sz w:val="28"/>
          <w:szCs w:val="28"/>
        </w:rPr>
        <w:t>条和《最高人民法院关于人民法院民事执行中拍卖、变卖财产的规定》第一条规定，裁定如下：</w:t>
      </w:r>
    </w:p>
    <w:p w:rsidR="00091575" w:rsidRDefault="00B06C49" w:rsidP="00A76108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拍卖被执行人</w:t>
      </w:r>
      <w:r w:rsidR="00280C92">
        <w:rPr>
          <w:rFonts w:ascii="仿宋_GB2312" w:eastAsia="仿宋_GB2312" w:hint="eastAsia"/>
          <w:sz w:val="28"/>
          <w:szCs w:val="28"/>
          <w:lang w:val="zh-CN"/>
        </w:rPr>
        <w:t>王国明、廖晓英</w:t>
      </w:r>
      <w:r w:rsidR="00743569">
        <w:rPr>
          <w:rFonts w:ascii="仿宋_GB2312" w:eastAsia="仿宋_GB2312" w:hint="eastAsia"/>
          <w:sz w:val="28"/>
          <w:szCs w:val="28"/>
          <w:lang w:val="zh-CN"/>
        </w:rPr>
        <w:t>所有</w:t>
      </w:r>
      <w:r w:rsidR="00817457">
        <w:rPr>
          <w:rFonts w:ascii="仿宋_GB2312" w:eastAsia="仿宋_GB2312" w:hint="eastAsia"/>
          <w:sz w:val="28"/>
          <w:szCs w:val="28"/>
          <w:lang w:val="zh-CN"/>
        </w:rPr>
        <w:t>的</w:t>
      </w:r>
      <w:r w:rsidR="00817457" w:rsidRPr="002D4C21">
        <w:rPr>
          <w:rFonts w:ascii="仿宋" w:eastAsia="仿宋" w:hAnsi="仿宋" w:hint="eastAsia"/>
          <w:sz w:val="28"/>
          <w:szCs w:val="28"/>
          <w:lang w:val="zh-CN"/>
        </w:rPr>
        <w:t>位于</w:t>
      </w:r>
      <w:r w:rsidR="00743569">
        <w:rPr>
          <w:rFonts w:ascii="仿宋" w:eastAsia="仿宋" w:hAnsi="仿宋" w:hint="eastAsia"/>
          <w:sz w:val="28"/>
        </w:rPr>
        <w:t>龙游县</w:t>
      </w:r>
      <w:proofErr w:type="gramStart"/>
      <w:r w:rsidR="00743569">
        <w:rPr>
          <w:rFonts w:ascii="仿宋" w:eastAsia="仿宋" w:hAnsi="仿宋" w:hint="eastAsia"/>
          <w:sz w:val="28"/>
        </w:rPr>
        <w:t>龙洲</w:t>
      </w:r>
      <w:proofErr w:type="gramEnd"/>
      <w:r w:rsidR="00743569">
        <w:rPr>
          <w:rFonts w:ascii="仿宋" w:eastAsia="仿宋" w:hAnsi="仿宋" w:hint="eastAsia"/>
          <w:sz w:val="28"/>
        </w:rPr>
        <w:t>街道</w:t>
      </w:r>
      <w:r w:rsidR="00280C92">
        <w:rPr>
          <w:rFonts w:ascii="仿宋" w:eastAsia="仿宋" w:hAnsi="仿宋" w:hint="eastAsia"/>
          <w:sz w:val="28"/>
        </w:rPr>
        <w:t>恒诚。莱茵河畔</w:t>
      </w:r>
      <w:proofErr w:type="gramStart"/>
      <w:r w:rsidR="00280C92">
        <w:rPr>
          <w:rFonts w:ascii="仿宋" w:eastAsia="仿宋" w:hAnsi="仿宋" w:hint="eastAsia"/>
          <w:sz w:val="28"/>
        </w:rPr>
        <w:t>美景园</w:t>
      </w:r>
      <w:proofErr w:type="gramEnd"/>
      <w:r w:rsidR="00280C92">
        <w:rPr>
          <w:rFonts w:ascii="仿宋" w:eastAsia="仿宋" w:hAnsi="仿宋" w:hint="eastAsia"/>
          <w:sz w:val="28"/>
        </w:rPr>
        <w:t>14幢506、606室</w:t>
      </w:r>
      <w:r w:rsidR="00976565">
        <w:rPr>
          <w:rFonts w:ascii="仿宋" w:eastAsia="仿宋" w:hAnsi="仿宋" w:hint="eastAsia"/>
          <w:sz w:val="28"/>
        </w:rPr>
        <w:t>房产【</w:t>
      </w:r>
      <w:r w:rsidR="00D932A6">
        <w:rPr>
          <w:rFonts w:ascii="仿宋" w:eastAsia="仿宋" w:hAnsi="仿宋" w:hint="eastAsia"/>
          <w:sz w:val="28"/>
        </w:rPr>
        <w:t>房屋所有权证号：3-049734</w:t>
      </w:r>
      <w:r w:rsidR="00976565">
        <w:rPr>
          <w:rFonts w:ascii="仿宋" w:eastAsia="仿宋" w:hAnsi="仿宋" w:hint="eastAsia"/>
          <w:sz w:val="28"/>
        </w:rPr>
        <w:t>】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6C49" w:rsidRDefault="00B06C49" w:rsidP="00B06C49">
      <w:pPr>
        <w:adjustRightInd w:val="0"/>
        <w:snapToGrid w:val="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本裁定送达后即发生法律效力。</w:t>
      </w: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7F242B" w:rsidRDefault="007F242B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7F242B" w:rsidRDefault="007F242B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7F242B" w:rsidRDefault="007F242B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346A15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346A15">
        <w:rPr>
          <w:rFonts w:ascii="仿宋_GB2312" w:eastAsia="仿宋_GB2312" w:hint="eastAsia"/>
          <w:sz w:val="28"/>
          <w:szCs w:val="28"/>
        </w:rPr>
        <w:t>黄银翔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7F242B" w:rsidRDefault="007F242B" w:rsidP="007F242B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B06C49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D932A6">
        <w:rPr>
          <w:rFonts w:ascii="仿宋_GB2312" w:eastAsia="仿宋_GB2312" w:hint="eastAsia"/>
          <w:sz w:val="28"/>
          <w:szCs w:val="28"/>
        </w:rPr>
        <w:t xml:space="preserve"> </w:t>
      </w:r>
      <w:r w:rsidR="00C966CA">
        <w:rPr>
          <w:rFonts w:ascii="仿宋_GB2312" w:eastAsia="仿宋_GB2312" w:hint="eastAsia"/>
          <w:sz w:val="28"/>
          <w:szCs w:val="28"/>
        </w:rPr>
        <w:t xml:space="preserve"> </w:t>
      </w:r>
      <w:r w:rsidR="00B06C49">
        <w:rPr>
          <w:rFonts w:ascii="仿宋_GB2312" w:eastAsia="仿宋_GB2312" w:hint="eastAsia"/>
          <w:sz w:val="28"/>
          <w:szCs w:val="28"/>
        </w:rPr>
        <w:t>二</w:t>
      </w:r>
      <w:proofErr w:type="gramStart"/>
      <w:r w:rsidR="00B06C49">
        <w:rPr>
          <w:rFonts w:ascii="仿宋_GB2312" w:eastAsia="仿宋_GB2312" w:hint="eastAsia"/>
          <w:sz w:val="28"/>
          <w:szCs w:val="28"/>
        </w:rPr>
        <w:t>0</w:t>
      </w:r>
      <w:r w:rsidR="00346A15">
        <w:rPr>
          <w:rFonts w:ascii="仿宋_GB2312" w:eastAsia="仿宋_GB2312" w:hint="eastAsia"/>
          <w:sz w:val="28"/>
          <w:szCs w:val="28"/>
        </w:rPr>
        <w:t>二二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346A15">
        <w:rPr>
          <w:rFonts w:ascii="仿宋_GB2312" w:eastAsia="仿宋_GB2312" w:hint="eastAsia"/>
          <w:sz w:val="28"/>
          <w:szCs w:val="28"/>
        </w:rPr>
        <w:t>四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346A15">
        <w:rPr>
          <w:rFonts w:ascii="仿宋_GB2312" w:eastAsia="仿宋_GB2312" w:hint="eastAsia"/>
          <w:sz w:val="28"/>
          <w:szCs w:val="28"/>
        </w:rPr>
        <w:t>二</w:t>
      </w:r>
      <w:r w:rsidR="00D932A6">
        <w:rPr>
          <w:rFonts w:ascii="仿宋_GB2312" w:eastAsia="仿宋_GB2312" w:hint="eastAsia"/>
          <w:sz w:val="28"/>
          <w:szCs w:val="28"/>
        </w:rPr>
        <w:t>十二</w:t>
      </w:r>
      <w:r w:rsidR="00B06C49"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B06C49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B06C49" w:rsidRDefault="00B06C49" w:rsidP="00FE4C55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346A15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346A15"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F33381" w:rsidRDefault="00F33381" w:rsidP="00346A15">
      <w:pPr>
        <w:rPr>
          <w:b/>
          <w:sz w:val="44"/>
          <w:szCs w:val="44"/>
        </w:rPr>
      </w:pPr>
    </w:p>
    <w:p w:rsidR="00C93E03" w:rsidRDefault="00C93E03">
      <w:pPr>
        <w:adjustRightInd w:val="0"/>
        <w:snapToGrid w:val="0"/>
        <w:spacing w:line="324" w:lineRule="auto"/>
        <w:ind w:firstLine="560"/>
        <w:rPr>
          <w:rFonts w:ascii="仿宋_GB2312" w:eastAsia="仿宋_GB2312"/>
          <w:sz w:val="28"/>
          <w:szCs w:val="28"/>
        </w:rPr>
      </w:pPr>
    </w:p>
    <w:sectPr w:rsidR="00C93E03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70" w:rsidRDefault="00D11470">
      <w:r>
        <w:separator/>
      </w:r>
    </w:p>
  </w:endnote>
  <w:endnote w:type="continuationSeparator" w:id="0">
    <w:p w:rsidR="00D11470" w:rsidRDefault="00D1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70" w:rsidRDefault="00D11470">
      <w:r>
        <w:separator/>
      </w:r>
    </w:p>
  </w:footnote>
  <w:footnote w:type="continuationSeparator" w:id="0">
    <w:p w:rsidR="00D11470" w:rsidRDefault="00D1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6" w:rsidRDefault="006A30E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0FF"/>
    <w:rsid w:val="00034C2E"/>
    <w:rsid w:val="00091575"/>
    <w:rsid w:val="000A0184"/>
    <w:rsid w:val="000A5B07"/>
    <w:rsid w:val="000D1BEC"/>
    <w:rsid w:val="000D5B4F"/>
    <w:rsid w:val="000F0373"/>
    <w:rsid w:val="00102CAF"/>
    <w:rsid w:val="00120056"/>
    <w:rsid w:val="00171B9A"/>
    <w:rsid w:val="00172A27"/>
    <w:rsid w:val="001B18CA"/>
    <w:rsid w:val="001B3233"/>
    <w:rsid w:val="001C568F"/>
    <w:rsid w:val="001D57C9"/>
    <w:rsid w:val="001F22DC"/>
    <w:rsid w:val="002160E6"/>
    <w:rsid w:val="00223476"/>
    <w:rsid w:val="00252B99"/>
    <w:rsid w:val="00280C92"/>
    <w:rsid w:val="00282FC2"/>
    <w:rsid w:val="00282FE2"/>
    <w:rsid w:val="002851DC"/>
    <w:rsid w:val="002A5F58"/>
    <w:rsid w:val="002B56B3"/>
    <w:rsid w:val="002B6876"/>
    <w:rsid w:val="002D4C21"/>
    <w:rsid w:val="00305915"/>
    <w:rsid w:val="00312C29"/>
    <w:rsid w:val="003341F5"/>
    <w:rsid w:val="00346644"/>
    <w:rsid w:val="00346A15"/>
    <w:rsid w:val="00363B5C"/>
    <w:rsid w:val="003670B8"/>
    <w:rsid w:val="003C1868"/>
    <w:rsid w:val="003D79B3"/>
    <w:rsid w:val="003E4734"/>
    <w:rsid w:val="003F0392"/>
    <w:rsid w:val="00404613"/>
    <w:rsid w:val="00412AE9"/>
    <w:rsid w:val="00456CB4"/>
    <w:rsid w:val="0049747D"/>
    <w:rsid w:val="004A5652"/>
    <w:rsid w:val="004A78B7"/>
    <w:rsid w:val="004C186B"/>
    <w:rsid w:val="00592DFE"/>
    <w:rsid w:val="005B4B01"/>
    <w:rsid w:val="005C00CD"/>
    <w:rsid w:val="005E6615"/>
    <w:rsid w:val="00606351"/>
    <w:rsid w:val="0062302C"/>
    <w:rsid w:val="006466A3"/>
    <w:rsid w:val="006A1D5E"/>
    <w:rsid w:val="006A30E6"/>
    <w:rsid w:val="006C4E38"/>
    <w:rsid w:val="006E5FE6"/>
    <w:rsid w:val="006F3E27"/>
    <w:rsid w:val="0071051F"/>
    <w:rsid w:val="0071090B"/>
    <w:rsid w:val="00743569"/>
    <w:rsid w:val="00781AD0"/>
    <w:rsid w:val="00797081"/>
    <w:rsid w:val="007A6636"/>
    <w:rsid w:val="007E3D2B"/>
    <w:rsid w:val="007E40D7"/>
    <w:rsid w:val="007F242B"/>
    <w:rsid w:val="007F3215"/>
    <w:rsid w:val="007F59FF"/>
    <w:rsid w:val="00807ED1"/>
    <w:rsid w:val="008120B7"/>
    <w:rsid w:val="00817457"/>
    <w:rsid w:val="008574AC"/>
    <w:rsid w:val="008630D3"/>
    <w:rsid w:val="008778E3"/>
    <w:rsid w:val="008857CD"/>
    <w:rsid w:val="008B180A"/>
    <w:rsid w:val="008C7CBF"/>
    <w:rsid w:val="008D496F"/>
    <w:rsid w:val="0094141F"/>
    <w:rsid w:val="0095526E"/>
    <w:rsid w:val="00976565"/>
    <w:rsid w:val="00985A7B"/>
    <w:rsid w:val="00990CDD"/>
    <w:rsid w:val="009B294E"/>
    <w:rsid w:val="009D45DE"/>
    <w:rsid w:val="00A32B1F"/>
    <w:rsid w:val="00A439A3"/>
    <w:rsid w:val="00A521E5"/>
    <w:rsid w:val="00A5227D"/>
    <w:rsid w:val="00A572DC"/>
    <w:rsid w:val="00A76108"/>
    <w:rsid w:val="00A92429"/>
    <w:rsid w:val="00AA4868"/>
    <w:rsid w:val="00AD4D36"/>
    <w:rsid w:val="00AE27CE"/>
    <w:rsid w:val="00AE3AB7"/>
    <w:rsid w:val="00AF3E4B"/>
    <w:rsid w:val="00B06C49"/>
    <w:rsid w:val="00B219E3"/>
    <w:rsid w:val="00B545DF"/>
    <w:rsid w:val="00B65023"/>
    <w:rsid w:val="00B8596D"/>
    <w:rsid w:val="00BB0A65"/>
    <w:rsid w:val="00BB2365"/>
    <w:rsid w:val="00C54082"/>
    <w:rsid w:val="00C55B52"/>
    <w:rsid w:val="00C60351"/>
    <w:rsid w:val="00C76A56"/>
    <w:rsid w:val="00C91FF5"/>
    <w:rsid w:val="00C93E03"/>
    <w:rsid w:val="00C966CA"/>
    <w:rsid w:val="00CD451D"/>
    <w:rsid w:val="00D11470"/>
    <w:rsid w:val="00D11ABA"/>
    <w:rsid w:val="00D22E0A"/>
    <w:rsid w:val="00D43F90"/>
    <w:rsid w:val="00D66D74"/>
    <w:rsid w:val="00D71708"/>
    <w:rsid w:val="00D75BC6"/>
    <w:rsid w:val="00D8223B"/>
    <w:rsid w:val="00D932A6"/>
    <w:rsid w:val="00D973AD"/>
    <w:rsid w:val="00DB4412"/>
    <w:rsid w:val="00DD0F68"/>
    <w:rsid w:val="00DD6E22"/>
    <w:rsid w:val="00DE4180"/>
    <w:rsid w:val="00DE74BB"/>
    <w:rsid w:val="00E136EE"/>
    <w:rsid w:val="00E24B3A"/>
    <w:rsid w:val="00E3232E"/>
    <w:rsid w:val="00E70863"/>
    <w:rsid w:val="00EB2786"/>
    <w:rsid w:val="00ED1BFB"/>
    <w:rsid w:val="00ED32C8"/>
    <w:rsid w:val="00EE7DD0"/>
    <w:rsid w:val="00F055EA"/>
    <w:rsid w:val="00F228B8"/>
    <w:rsid w:val="00F33381"/>
    <w:rsid w:val="00F51EC7"/>
    <w:rsid w:val="00F620BB"/>
    <w:rsid w:val="00F63449"/>
    <w:rsid w:val="00FA271C"/>
    <w:rsid w:val="00FC0556"/>
    <w:rsid w:val="00FC6523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13</cp:revision>
  <cp:lastPrinted>2018-12-13T00:47:00Z</cp:lastPrinted>
  <dcterms:created xsi:type="dcterms:W3CDTF">2018-02-08T03:07:00Z</dcterms:created>
  <dcterms:modified xsi:type="dcterms:W3CDTF">2022-10-22T07:26:00Z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