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B9" w:rsidRPr="00C3466B" w:rsidRDefault="00C61BB9" w:rsidP="00C61BB9">
      <w:pPr>
        <w:spacing w:line="500" w:lineRule="exact"/>
        <w:jc w:val="center"/>
        <w:rPr>
          <w:rFonts w:ascii="宋体" w:hAnsi="宋体"/>
          <w:sz w:val="44"/>
          <w:szCs w:val="44"/>
        </w:rPr>
      </w:pPr>
      <w:r w:rsidRPr="00C3466B">
        <w:rPr>
          <w:rFonts w:ascii="宋体" w:hAnsi="宋体" w:hint="eastAsia"/>
          <w:sz w:val="44"/>
          <w:szCs w:val="44"/>
        </w:rPr>
        <w:t>庄</w:t>
      </w:r>
      <w:r>
        <w:rPr>
          <w:rFonts w:ascii="宋体" w:hAnsi="宋体" w:hint="eastAsia"/>
          <w:sz w:val="44"/>
          <w:szCs w:val="44"/>
        </w:rPr>
        <w:t xml:space="preserve"> </w:t>
      </w:r>
      <w:r w:rsidRPr="00C3466B">
        <w:rPr>
          <w:rFonts w:ascii="宋体" w:hAnsi="宋体" w:hint="eastAsia"/>
          <w:sz w:val="44"/>
          <w:szCs w:val="44"/>
        </w:rPr>
        <w:t>河</w:t>
      </w:r>
      <w:r>
        <w:rPr>
          <w:rFonts w:ascii="宋体" w:hAnsi="宋体" w:hint="eastAsia"/>
          <w:sz w:val="44"/>
          <w:szCs w:val="44"/>
        </w:rPr>
        <w:t xml:space="preserve"> </w:t>
      </w:r>
      <w:r w:rsidRPr="00C3466B">
        <w:rPr>
          <w:rFonts w:ascii="宋体" w:hAnsi="宋体" w:hint="eastAsia"/>
          <w:sz w:val="44"/>
          <w:szCs w:val="44"/>
        </w:rPr>
        <w:t>市</w:t>
      </w:r>
      <w:r>
        <w:rPr>
          <w:rFonts w:ascii="宋体" w:hAnsi="宋体" w:hint="eastAsia"/>
          <w:sz w:val="44"/>
          <w:szCs w:val="44"/>
        </w:rPr>
        <w:t xml:space="preserve"> </w:t>
      </w:r>
      <w:r w:rsidRPr="00C3466B">
        <w:rPr>
          <w:rFonts w:ascii="宋体" w:hAnsi="宋体" w:hint="eastAsia"/>
          <w:sz w:val="44"/>
          <w:szCs w:val="44"/>
        </w:rPr>
        <w:t>人</w:t>
      </w:r>
      <w:r>
        <w:rPr>
          <w:rFonts w:ascii="宋体" w:hAnsi="宋体" w:hint="eastAsia"/>
          <w:sz w:val="44"/>
          <w:szCs w:val="44"/>
        </w:rPr>
        <w:t xml:space="preserve"> </w:t>
      </w:r>
      <w:r w:rsidRPr="00C3466B">
        <w:rPr>
          <w:rFonts w:ascii="宋体" w:hAnsi="宋体" w:hint="eastAsia"/>
          <w:sz w:val="44"/>
          <w:szCs w:val="44"/>
        </w:rPr>
        <w:t>民</w:t>
      </w:r>
      <w:r>
        <w:rPr>
          <w:rFonts w:ascii="宋体" w:hAnsi="宋体" w:hint="eastAsia"/>
          <w:sz w:val="44"/>
          <w:szCs w:val="44"/>
        </w:rPr>
        <w:t xml:space="preserve"> </w:t>
      </w:r>
      <w:r w:rsidRPr="00C3466B">
        <w:rPr>
          <w:rFonts w:ascii="宋体" w:hAnsi="宋体" w:hint="eastAsia"/>
          <w:sz w:val="44"/>
          <w:szCs w:val="44"/>
        </w:rPr>
        <w:t>法</w:t>
      </w:r>
      <w:r>
        <w:rPr>
          <w:rFonts w:ascii="宋体" w:hAnsi="宋体" w:hint="eastAsia"/>
          <w:sz w:val="44"/>
          <w:szCs w:val="44"/>
        </w:rPr>
        <w:t xml:space="preserve"> </w:t>
      </w:r>
      <w:r w:rsidRPr="00C3466B">
        <w:rPr>
          <w:rFonts w:ascii="宋体" w:hAnsi="宋体" w:hint="eastAsia"/>
          <w:sz w:val="44"/>
          <w:szCs w:val="44"/>
        </w:rPr>
        <w:t>院</w:t>
      </w:r>
    </w:p>
    <w:p w:rsidR="00C61BB9" w:rsidRDefault="00C61BB9" w:rsidP="00C61BB9">
      <w:pPr>
        <w:spacing w:line="500" w:lineRule="exact"/>
        <w:jc w:val="center"/>
        <w:rPr>
          <w:rFonts w:ascii="宋体" w:hAnsi="宋体"/>
          <w:sz w:val="44"/>
          <w:szCs w:val="44"/>
        </w:rPr>
      </w:pPr>
      <w:r>
        <w:rPr>
          <w:rFonts w:ascii="宋体" w:hAnsi="宋体" w:hint="eastAsia"/>
          <w:sz w:val="44"/>
          <w:szCs w:val="44"/>
        </w:rPr>
        <w:t>执  行</w:t>
      </w:r>
      <w:r w:rsidRPr="00C3466B">
        <w:rPr>
          <w:rFonts w:ascii="宋体" w:hAnsi="宋体"/>
          <w:sz w:val="44"/>
          <w:szCs w:val="44"/>
        </w:rPr>
        <w:t xml:space="preserve"> </w:t>
      </w:r>
      <w:r w:rsidRPr="00C3466B">
        <w:rPr>
          <w:rFonts w:ascii="宋体" w:hAnsi="宋体" w:hint="eastAsia"/>
          <w:sz w:val="44"/>
          <w:szCs w:val="44"/>
        </w:rPr>
        <w:t>裁</w:t>
      </w:r>
      <w:r w:rsidRPr="00C3466B">
        <w:rPr>
          <w:rFonts w:ascii="宋体" w:hAnsi="宋体"/>
          <w:sz w:val="44"/>
          <w:szCs w:val="44"/>
        </w:rPr>
        <w:t xml:space="preserve"> </w:t>
      </w:r>
      <w:r w:rsidRPr="00C3466B">
        <w:rPr>
          <w:rFonts w:ascii="宋体" w:hAnsi="宋体" w:hint="eastAsia"/>
          <w:sz w:val="44"/>
          <w:szCs w:val="44"/>
        </w:rPr>
        <w:t>定</w:t>
      </w:r>
      <w:r w:rsidRPr="00C3466B">
        <w:rPr>
          <w:rFonts w:ascii="宋体" w:hAnsi="宋体"/>
          <w:sz w:val="44"/>
          <w:szCs w:val="44"/>
        </w:rPr>
        <w:t xml:space="preserve"> </w:t>
      </w:r>
      <w:r w:rsidRPr="00C3466B">
        <w:rPr>
          <w:rFonts w:ascii="宋体" w:hAnsi="宋体" w:hint="eastAsia"/>
          <w:sz w:val="44"/>
          <w:szCs w:val="44"/>
        </w:rPr>
        <w:t>书</w:t>
      </w:r>
    </w:p>
    <w:p w:rsidR="00C61BB9" w:rsidRDefault="00C61BB9" w:rsidP="00C61BB9">
      <w:pPr>
        <w:autoSpaceDE w:val="0"/>
        <w:autoSpaceDN w:val="0"/>
        <w:adjustRightInd w:val="0"/>
        <w:spacing w:line="500" w:lineRule="exact"/>
        <w:ind w:firstLine="600"/>
        <w:jc w:val="right"/>
        <w:rPr>
          <w:rFonts w:ascii="仿宋_GB2312" w:eastAsia="仿宋" w:hAnsi="仿宋" w:cs="宋体"/>
          <w:color w:val="000000" w:themeColor="text1"/>
          <w:kern w:val="0"/>
          <w:sz w:val="32"/>
          <w:szCs w:val="32"/>
        </w:rPr>
      </w:pPr>
      <w:r>
        <w:rPr>
          <w:rFonts w:ascii="仿宋_GB2312" w:eastAsia="仿宋" w:hAnsi="仿宋" w:cs="宋体" w:hint="eastAsia"/>
          <w:color w:val="000000" w:themeColor="text1"/>
          <w:kern w:val="0"/>
          <w:sz w:val="32"/>
          <w:szCs w:val="32"/>
          <w:lang w:val="zh-CN"/>
        </w:rPr>
        <w:t>（</w:t>
      </w:r>
      <w:r>
        <w:rPr>
          <w:rFonts w:ascii="仿宋_GB2312" w:eastAsia="仿宋" w:hAnsi="仿宋" w:cs="宋体" w:hint="eastAsia"/>
          <w:color w:val="000000" w:themeColor="text1"/>
          <w:kern w:val="0"/>
          <w:sz w:val="32"/>
          <w:szCs w:val="32"/>
          <w:lang w:val="zh-CN"/>
        </w:rPr>
        <w:t>2022</w:t>
      </w:r>
      <w:r>
        <w:rPr>
          <w:rFonts w:ascii="仿宋_GB2312" w:eastAsia="仿宋" w:hAnsi="仿宋" w:cs="宋体" w:hint="eastAsia"/>
          <w:color w:val="000000" w:themeColor="text1"/>
          <w:kern w:val="0"/>
          <w:sz w:val="32"/>
          <w:szCs w:val="32"/>
          <w:lang w:val="zh-CN"/>
        </w:rPr>
        <w:t>）辽</w:t>
      </w:r>
      <w:r>
        <w:rPr>
          <w:rFonts w:ascii="仿宋_GB2312" w:eastAsia="仿宋" w:hAnsi="仿宋" w:cs="宋体" w:hint="eastAsia"/>
          <w:color w:val="000000" w:themeColor="text1"/>
          <w:kern w:val="0"/>
          <w:sz w:val="32"/>
          <w:szCs w:val="32"/>
          <w:lang w:val="zh-CN"/>
        </w:rPr>
        <w:t>0283</w:t>
      </w:r>
      <w:r>
        <w:rPr>
          <w:rFonts w:ascii="仿宋_GB2312" w:eastAsia="仿宋" w:hAnsi="仿宋" w:cs="宋体" w:hint="eastAsia"/>
          <w:color w:val="000000" w:themeColor="text1"/>
          <w:kern w:val="0"/>
          <w:sz w:val="32"/>
          <w:szCs w:val="32"/>
          <w:lang w:val="zh-CN"/>
        </w:rPr>
        <w:t>执</w:t>
      </w:r>
      <w:proofErr w:type="gramStart"/>
      <w:r>
        <w:rPr>
          <w:rFonts w:ascii="仿宋_GB2312" w:eastAsia="仿宋" w:hAnsi="仿宋" w:cs="宋体" w:hint="eastAsia"/>
          <w:color w:val="000000" w:themeColor="text1"/>
          <w:kern w:val="0"/>
          <w:sz w:val="32"/>
          <w:szCs w:val="32"/>
          <w:lang w:val="zh-CN"/>
        </w:rPr>
        <w:t>恢</w:t>
      </w:r>
      <w:proofErr w:type="gramEnd"/>
      <w:r>
        <w:rPr>
          <w:rFonts w:ascii="仿宋_GB2312" w:eastAsia="仿宋" w:hAnsi="仿宋" w:cs="宋体" w:hint="eastAsia"/>
          <w:color w:val="000000" w:themeColor="text1"/>
          <w:kern w:val="0"/>
          <w:sz w:val="32"/>
          <w:szCs w:val="32"/>
          <w:lang w:val="zh-CN"/>
        </w:rPr>
        <w:t>485</w:t>
      </w:r>
      <w:r>
        <w:rPr>
          <w:rFonts w:ascii="仿宋_GB2312" w:eastAsia="仿宋" w:hAnsi="仿宋" w:cs="宋体" w:hint="eastAsia"/>
          <w:color w:val="000000" w:themeColor="text1"/>
          <w:kern w:val="0"/>
          <w:sz w:val="32"/>
          <w:szCs w:val="32"/>
        </w:rPr>
        <w:t>号</w:t>
      </w:r>
    </w:p>
    <w:p w:rsidR="00C61BB9" w:rsidRDefault="00C61BB9" w:rsidP="00C61BB9">
      <w:pPr>
        <w:spacing w:line="480" w:lineRule="exact"/>
        <w:ind w:firstLineChars="200" w:firstLine="640"/>
        <w:rPr>
          <w:rFonts w:ascii="仿宋_GB2312" w:eastAsia="仿宋_GB2312" w:hAnsi="仿宋" w:cs="宋体"/>
          <w:color w:val="000000" w:themeColor="text1"/>
          <w:kern w:val="0"/>
          <w:sz w:val="32"/>
          <w:szCs w:val="32"/>
          <w:lang w:val="zh-CN"/>
        </w:rPr>
      </w:pPr>
      <w:r>
        <w:rPr>
          <w:rFonts w:ascii="仿宋_GB2312" w:eastAsia="仿宋_GB2312" w:hAnsi="仿宋" w:cs="宋体" w:hint="eastAsia"/>
          <w:color w:val="000000" w:themeColor="text1"/>
          <w:kern w:val="0"/>
          <w:sz w:val="32"/>
          <w:szCs w:val="32"/>
          <w:lang w:val="zh-CN"/>
        </w:rPr>
        <w:t>申请执行人:庄河汇通村镇银行股份有限公司新华支行。住所地：庄河市新华街道永兴街444号。统一社会信用代码：9121028357605575XL。</w:t>
      </w:r>
    </w:p>
    <w:p w:rsidR="00C61BB9" w:rsidRDefault="00C61BB9" w:rsidP="00C61BB9">
      <w:pPr>
        <w:spacing w:line="480" w:lineRule="exact"/>
        <w:ind w:firstLineChars="200" w:firstLine="640"/>
        <w:rPr>
          <w:rFonts w:ascii="仿宋_GB2312" w:eastAsia="仿宋_GB2312" w:hAnsi="仿宋" w:cs="宋体"/>
          <w:color w:val="000000" w:themeColor="text1"/>
          <w:kern w:val="0"/>
          <w:sz w:val="32"/>
          <w:szCs w:val="32"/>
          <w:lang w:val="zh-CN"/>
        </w:rPr>
      </w:pPr>
      <w:r>
        <w:rPr>
          <w:rFonts w:ascii="仿宋_GB2312" w:eastAsia="仿宋_GB2312" w:hAnsi="仿宋" w:cs="宋体" w:hint="eastAsia"/>
          <w:color w:val="000000" w:themeColor="text1"/>
          <w:kern w:val="0"/>
          <w:sz w:val="32"/>
          <w:szCs w:val="32"/>
          <w:lang w:val="zh-CN"/>
        </w:rPr>
        <w:t>法定代表人：吴国伟，系该支行行长。</w:t>
      </w:r>
    </w:p>
    <w:p w:rsidR="00C61BB9" w:rsidRDefault="00C61BB9" w:rsidP="00C61BB9">
      <w:pPr>
        <w:spacing w:line="480" w:lineRule="exact"/>
        <w:ind w:firstLineChars="200" w:firstLine="640"/>
        <w:rPr>
          <w:rFonts w:ascii="仿宋_GB2312" w:eastAsia="仿宋_GB2312" w:hAnsi="仿宋" w:cs="宋体"/>
          <w:color w:val="000000" w:themeColor="text1"/>
          <w:kern w:val="0"/>
          <w:sz w:val="32"/>
          <w:szCs w:val="32"/>
          <w:lang w:val="zh-CN"/>
        </w:rPr>
      </w:pPr>
      <w:r>
        <w:rPr>
          <w:rFonts w:ascii="仿宋_GB2312" w:eastAsia="仿宋_GB2312" w:hAnsi="仿宋" w:cs="宋体" w:hint="eastAsia"/>
          <w:color w:val="000000" w:themeColor="text1"/>
          <w:kern w:val="0"/>
          <w:sz w:val="32"/>
          <w:szCs w:val="32"/>
          <w:lang w:val="zh-CN"/>
        </w:rPr>
        <w:t>委托代理人：王剑，男，1988年6月13日出生，汉族，系庄河汇通村镇银行职员，住庄河市向阳路一段356号1-4-1。</w:t>
      </w:r>
    </w:p>
    <w:p w:rsidR="00C61BB9" w:rsidRDefault="00C61BB9" w:rsidP="00C61BB9">
      <w:pPr>
        <w:spacing w:line="480" w:lineRule="exact"/>
        <w:ind w:firstLineChars="200" w:firstLine="640"/>
        <w:rPr>
          <w:rFonts w:ascii="仿宋_GB2312" w:eastAsia="仿宋_GB2312" w:hAnsi="仿宋" w:cs="宋体"/>
          <w:color w:val="000000" w:themeColor="text1"/>
          <w:kern w:val="0"/>
          <w:sz w:val="32"/>
          <w:szCs w:val="32"/>
          <w:lang w:val="zh-CN"/>
        </w:rPr>
      </w:pPr>
      <w:r>
        <w:rPr>
          <w:rFonts w:ascii="仿宋_GB2312" w:eastAsia="仿宋_GB2312" w:hAnsi="仿宋" w:cs="宋体" w:hint="eastAsia"/>
          <w:color w:val="000000" w:themeColor="text1"/>
          <w:kern w:val="0"/>
          <w:sz w:val="32"/>
          <w:szCs w:val="32"/>
          <w:lang w:val="zh-CN"/>
        </w:rPr>
        <w:t>委托代理人：程石，男，1988年11月3日出生，汉族，系庄河汇通村镇银行职员，住庄河市木兰小区24号4-6-2。</w:t>
      </w:r>
    </w:p>
    <w:p w:rsidR="00C61BB9" w:rsidRPr="006A72B6" w:rsidRDefault="00C61BB9" w:rsidP="00C61BB9">
      <w:pPr>
        <w:spacing w:line="480" w:lineRule="exact"/>
        <w:ind w:firstLineChars="200" w:firstLine="640"/>
        <w:rPr>
          <w:rFonts w:ascii="仿宋_GB2312" w:eastAsia="仿宋_GB2312" w:hAnsi="仿宋" w:cs="宋体"/>
          <w:color w:val="000000" w:themeColor="text1"/>
          <w:kern w:val="0"/>
          <w:sz w:val="32"/>
          <w:szCs w:val="32"/>
          <w:lang w:val="zh-CN"/>
        </w:rPr>
      </w:pPr>
      <w:r>
        <w:rPr>
          <w:rFonts w:ascii="仿宋_GB2312" w:eastAsia="仿宋_GB2312" w:hAnsi="仿宋" w:cs="宋体" w:hint="eastAsia"/>
          <w:color w:val="000000" w:themeColor="text1"/>
          <w:kern w:val="0"/>
          <w:sz w:val="32"/>
          <w:szCs w:val="32"/>
          <w:lang w:val="zh-CN"/>
        </w:rPr>
        <w:t>被执行人：宋文阁，男，1978年6月5日出生，汉族，住庄河市文化街601号1-2-2。身份证号：210225197806050373</w:t>
      </w:r>
      <w:r w:rsidRPr="006A72B6">
        <w:rPr>
          <w:rFonts w:ascii="仿宋_GB2312" w:eastAsia="仿宋_GB2312" w:hAnsi="仿宋" w:cs="宋体" w:hint="eastAsia"/>
          <w:color w:val="000000" w:themeColor="text1"/>
          <w:kern w:val="0"/>
          <w:sz w:val="32"/>
          <w:szCs w:val="32"/>
          <w:lang w:val="zh-CN"/>
        </w:rPr>
        <w:t>。</w:t>
      </w:r>
    </w:p>
    <w:p w:rsidR="00C61BB9" w:rsidRDefault="00C61BB9" w:rsidP="00C61BB9">
      <w:pPr>
        <w:spacing w:line="480" w:lineRule="exact"/>
        <w:ind w:firstLineChars="200" w:firstLine="640"/>
        <w:rPr>
          <w:rFonts w:ascii="仿宋_GB2312" w:eastAsia="仿宋_GB2312" w:hAnsi="仿宋" w:cs="宋体"/>
          <w:color w:val="000000" w:themeColor="text1"/>
          <w:kern w:val="0"/>
          <w:sz w:val="32"/>
          <w:szCs w:val="32"/>
          <w:lang w:val="zh-CN"/>
        </w:rPr>
      </w:pPr>
      <w:r>
        <w:rPr>
          <w:rFonts w:ascii="仿宋_GB2312" w:eastAsia="仿宋_GB2312" w:hAnsi="仿宋" w:cs="宋体" w:hint="eastAsia"/>
          <w:color w:val="000000" w:themeColor="text1"/>
          <w:kern w:val="0"/>
          <w:sz w:val="32"/>
          <w:szCs w:val="32"/>
          <w:lang w:val="zh-CN"/>
        </w:rPr>
        <w:t>被执行人：王文</w:t>
      </w:r>
      <w:proofErr w:type="gramStart"/>
      <w:r>
        <w:rPr>
          <w:rFonts w:ascii="仿宋_GB2312" w:eastAsia="仿宋_GB2312" w:hAnsi="仿宋" w:cs="宋体" w:hint="eastAsia"/>
          <w:color w:val="000000" w:themeColor="text1"/>
          <w:kern w:val="0"/>
          <w:sz w:val="32"/>
          <w:szCs w:val="32"/>
          <w:lang w:val="zh-CN"/>
        </w:rPr>
        <w:t>文</w:t>
      </w:r>
      <w:proofErr w:type="gramEnd"/>
      <w:r>
        <w:rPr>
          <w:rFonts w:ascii="仿宋_GB2312" w:eastAsia="仿宋_GB2312" w:hAnsi="仿宋" w:cs="宋体" w:hint="eastAsia"/>
          <w:color w:val="000000" w:themeColor="text1"/>
          <w:kern w:val="0"/>
          <w:sz w:val="32"/>
          <w:szCs w:val="32"/>
          <w:lang w:val="zh-CN"/>
        </w:rPr>
        <w:t>，女，1977年9月29日出生，汉族，住庄河市文化街601号1-2-2。身份证号：210225197709290025。</w:t>
      </w:r>
    </w:p>
    <w:p w:rsidR="00C61BB9" w:rsidRDefault="00C61BB9" w:rsidP="00C61BB9">
      <w:pPr>
        <w:spacing w:line="480" w:lineRule="exact"/>
        <w:ind w:firstLineChars="200" w:firstLine="640"/>
        <w:rPr>
          <w:rFonts w:ascii="仿宋_GB2312" w:eastAsia="仿宋_GB2312" w:hAnsi="仿宋" w:cs="宋体"/>
          <w:color w:val="000000" w:themeColor="text1"/>
          <w:kern w:val="0"/>
          <w:sz w:val="32"/>
          <w:szCs w:val="32"/>
          <w:lang w:val="zh-CN"/>
        </w:rPr>
      </w:pPr>
      <w:r>
        <w:rPr>
          <w:rFonts w:ascii="仿宋_GB2312" w:eastAsia="仿宋_GB2312" w:hAnsi="仿宋" w:cs="宋体" w:hint="eastAsia"/>
          <w:color w:val="000000" w:themeColor="text1"/>
          <w:kern w:val="0"/>
          <w:sz w:val="32"/>
          <w:szCs w:val="32"/>
          <w:lang w:val="zh-CN"/>
        </w:rPr>
        <w:t>被执行人：于清和，女，1950年8月8日出生，汉族，住庄河市文化街601号1-2-2。身份证号：210225195008080069。</w:t>
      </w:r>
    </w:p>
    <w:p w:rsidR="00C61BB9" w:rsidRDefault="00C61BB9" w:rsidP="00C61BB9">
      <w:pPr>
        <w:spacing w:line="480" w:lineRule="exact"/>
        <w:ind w:firstLineChars="200" w:firstLine="640"/>
        <w:rPr>
          <w:rFonts w:ascii="仿宋_GB2312" w:eastAsia="仿宋_GB2312" w:hAnsi="仿宋" w:cs="宋体"/>
          <w:color w:val="000000" w:themeColor="text1"/>
          <w:kern w:val="0"/>
          <w:sz w:val="32"/>
          <w:szCs w:val="32"/>
          <w:lang w:val="zh-CN"/>
        </w:rPr>
      </w:pPr>
      <w:r>
        <w:rPr>
          <w:rFonts w:ascii="仿宋_GB2312" w:eastAsia="仿宋_GB2312" w:hAnsi="仿宋" w:cs="宋体" w:hint="eastAsia"/>
          <w:color w:val="000000" w:themeColor="text1"/>
          <w:kern w:val="0"/>
          <w:sz w:val="32"/>
          <w:szCs w:val="32"/>
          <w:lang w:val="zh-CN"/>
        </w:rPr>
        <w:t>申请执行人庄河汇通村镇银行股份有限公司新华支行与被执行人宋文阁、王文文、于清和金融借款合同纠纷一案，本院于2020年2月18日</w:t>
      </w:r>
      <w:proofErr w:type="gramStart"/>
      <w:r>
        <w:rPr>
          <w:rFonts w:ascii="仿宋_GB2312" w:eastAsia="仿宋_GB2312" w:hAnsi="仿宋" w:cs="宋体" w:hint="eastAsia"/>
          <w:color w:val="000000" w:themeColor="text1"/>
          <w:kern w:val="0"/>
          <w:sz w:val="32"/>
          <w:szCs w:val="32"/>
          <w:lang w:val="zh-CN"/>
        </w:rPr>
        <w:t>作出</w:t>
      </w:r>
      <w:proofErr w:type="gramEnd"/>
      <w:r>
        <w:rPr>
          <w:rFonts w:ascii="仿宋_GB2312" w:eastAsia="仿宋_GB2312" w:hAnsi="仿宋" w:cs="宋体" w:hint="eastAsia"/>
          <w:color w:val="000000" w:themeColor="text1"/>
          <w:kern w:val="0"/>
          <w:sz w:val="32"/>
          <w:szCs w:val="32"/>
          <w:lang w:val="zh-CN"/>
        </w:rPr>
        <w:t>（2020）辽0283民初174号民事判决书，该判决书已发生法律效力。申请执行人庄河汇通村镇银行股份有限公司新华支行于2022年4月25日向本院申请恢复执行，本院依法予以受理。执行标的额:借款本金89万元及利息、</w:t>
      </w:r>
      <w:r w:rsidR="009925F0">
        <w:rPr>
          <w:rFonts w:ascii="仿宋_GB2312" w:eastAsia="仿宋_GB2312" w:hAnsi="仿宋" w:cs="宋体" w:hint="eastAsia"/>
          <w:color w:val="000000" w:themeColor="text1"/>
          <w:kern w:val="0"/>
          <w:sz w:val="32"/>
          <w:szCs w:val="32"/>
          <w:lang w:val="zh-CN"/>
        </w:rPr>
        <w:t>案件受理费6772元、</w:t>
      </w:r>
      <w:r>
        <w:rPr>
          <w:rFonts w:ascii="仿宋_GB2312" w:eastAsia="仿宋_GB2312" w:hAnsi="仿宋" w:cs="宋体" w:hint="eastAsia"/>
          <w:color w:val="000000" w:themeColor="text1"/>
          <w:kern w:val="0"/>
          <w:sz w:val="32"/>
          <w:szCs w:val="32"/>
          <w:lang w:val="zh-CN"/>
        </w:rPr>
        <w:t>执行费</w:t>
      </w:r>
      <w:r w:rsidR="009925F0">
        <w:rPr>
          <w:rFonts w:ascii="仿宋_GB2312" w:eastAsia="仿宋_GB2312" w:hAnsi="仿宋" w:cs="宋体" w:hint="eastAsia"/>
          <w:color w:val="000000" w:themeColor="text1"/>
          <w:kern w:val="0"/>
          <w:sz w:val="32"/>
          <w:szCs w:val="32"/>
          <w:lang w:val="zh-CN"/>
        </w:rPr>
        <w:t>12210</w:t>
      </w:r>
      <w:r>
        <w:rPr>
          <w:rFonts w:ascii="仿宋_GB2312" w:eastAsia="仿宋_GB2312" w:hAnsi="仿宋" w:cs="宋体" w:hint="eastAsia"/>
          <w:color w:val="000000" w:themeColor="text1"/>
          <w:kern w:val="0"/>
          <w:sz w:val="32"/>
          <w:szCs w:val="32"/>
          <w:lang w:val="zh-CN"/>
        </w:rPr>
        <w:t>元。</w:t>
      </w:r>
    </w:p>
    <w:p w:rsidR="00C61BB9" w:rsidRDefault="00C61BB9" w:rsidP="00C61BB9">
      <w:pPr>
        <w:spacing w:line="4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kern w:val="0"/>
          <w:sz w:val="32"/>
          <w:szCs w:val="32"/>
          <w:lang w:val="zh-CN"/>
        </w:rPr>
        <w:t>本案在执行过程中，本院于202</w:t>
      </w:r>
      <w:r w:rsidR="009925F0">
        <w:rPr>
          <w:rFonts w:ascii="仿宋_GB2312" w:eastAsia="仿宋_GB2312" w:hAnsi="仿宋" w:hint="eastAsia"/>
          <w:kern w:val="0"/>
          <w:sz w:val="32"/>
          <w:szCs w:val="32"/>
          <w:lang w:val="zh-CN"/>
        </w:rPr>
        <w:t>0</w:t>
      </w:r>
      <w:r>
        <w:rPr>
          <w:rFonts w:ascii="仿宋_GB2312" w:eastAsia="仿宋_GB2312" w:hAnsi="仿宋" w:hint="eastAsia"/>
          <w:kern w:val="0"/>
          <w:sz w:val="32"/>
          <w:szCs w:val="32"/>
          <w:lang w:val="zh-CN"/>
        </w:rPr>
        <w:t>年</w:t>
      </w:r>
      <w:r w:rsidR="009925F0">
        <w:rPr>
          <w:rFonts w:ascii="仿宋_GB2312" w:eastAsia="仿宋_GB2312" w:hAnsi="仿宋" w:hint="eastAsia"/>
          <w:kern w:val="0"/>
          <w:sz w:val="32"/>
          <w:szCs w:val="32"/>
          <w:lang w:val="zh-CN"/>
        </w:rPr>
        <w:t>9</w:t>
      </w:r>
      <w:r>
        <w:rPr>
          <w:rFonts w:ascii="仿宋_GB2312" w:eastAsia="仿宋_GB2312" w:hAnsi="仿宋" w:hint="eastAsia"/>
          <w:kern w:val="0"/>
          <w:sz w:val="32"/>
          <w:szCs w:val="32"/>
          <w:lang w:val="zh-CN"/>
        </w:rPr>
        <w:t>月</w:t>
      </w:r>
      <w:r w:rsidR="009925F0">
        <w:rPr>
          <w:rFonts w:ascii="仿宋_GB2312" w:eastAsia="仿宋_GB2312" w:hAnsi="仿宋" w:hint="eastAsia"/>
          <w:kern w:val="0"/>
          <w:sz w:val="32"/>
          <w:szCs w:val="32"/>
          <w:lang w:val="zh-CN"/>
        </w:rPr>
        <w:t>3</w:t>
      </w:r>
      <w:r>
        <w:rPr>
          <w:rFonts w:ascii="仿宋_GB2312" w:eastAsia="仿宋_GB2312" w:hAnsi="仿宋" w:hint="eastAsia"/>
          <w:kern w:val="0"/>
          <w:sz w:val="32"/>
          <w:szCs w:val="32"/>
          <w:lang w:val="zh-CN"/>
        </w:rPr>
        <w:t>日依法</w:t>
      </w:r>
      <w:r>
        <w:rPr>
          <w:rFonts w:ascii="仿宋_GB2312" w:eastAsia="仿宋_GB2312" w:hAnsi="仿宋" w:hint="eastAsia"/>
          <w:sz w:val="32"/>
          <w:szCs w:val="32"/>
        </w:rPr>
        <w:t>将被</w:t>
      </w:r>
      <w:r>
        <w:rPr>
          <w:rFonts w:ascii="仿宋_GB2312" w:eastAsia="仿宋_GB2312" w:hAnsi="仿宋" w:hint="eastAsia"/>
          <w:sz w:val="32"/>
          <w:szCs w:val="32"/>
        </w:rPr>
        <w:lastRenderedPageBreak/>
        <w:t>执行人</w:t>
      </w:r>
      <w:r w:rsidR="009925F0">
        <w:rPr>
          <w:rFonts w:ascii="仿宋_GB2312" w:eastAsia="仿宋_GB2312" w:hAnsi="仿宋" w:cs="仿宋" w:hint="eastAsia"/>
          <w:sz w:val="32"/>
          <w:szCs w:val="32"/>
        </w:rPr>
        <w:t>于清和所有的位于庄河市城关街道新兴委文化街603-2号1-2层</w:t>
      </w:r>
      <w:r w:rsidRPr="006A72B6">
        <w:rPr>
          <w:rFonts w:ascii="仿宋_GB2312" w:eastAsia="仿宋_GB2312" w:hAnsi="仿宋" w:cs="仿宋" w:hint="eastAsia"/>
          <w:sz w:val="32"/>
          <w:szCs w:val="32"/>
        </w:rPr>
        <w:t>房屋</w:t>
      </w:r>
      <w:r w:rsidR="009925F0">
        <w:rPr>
          <w:rFonts w:ascii="仿宋_GB2312" w:eastAsia="仿宋_GB2312" w:hAnsi="仿宋" w:cs="仿宋" w:hint="eastAsia"/>
          <w:sz w:val="32"/>
          <w:szCs w:val="32"/>
        </w:rPr>
        <w:t>（房权证号：201908023813，建筑面积306.56平方米）</w:t>
      </w:r>
      <w:r>
        <w:rPr>
          <w:rFonts w:ascii="仿宋_GB2312" w:eastAsia="仿宋_GB2312" w:hAnsi="仿宋" w:cs="宋体" w:hint="eastAsia"/>
          <w:kern w:val="0"/>
          <w:sz w:val="32"/>
          <w:szCs w:val="32"/>
          <w:lang w:val="zh-CN"/>
        </w:rPr>
        <w:t>予以查封，查封期限为三年。</w:t>
      </w:r>
      <w:r>
        <w:rPr>
          <w:rFonts w:ascii="仿宋_GB2312" w:eastAsia="仿宋_GB2312" w:hint="eastAsia"/>
          <w:sz w:val="32"/>
          <w:szCs w:val="32"/>
        </w:rPr>
        <w:t>申请执行人要求对被执行人</w:t>
      </w:r>
      <w:r w:rsidR="009925F0">
        <w:rPr>
          <w:rFonts w:ascii="仿宋_GB2312" w:eastAsia="仿宋_GB2312" w:hAnsi="仿宋" w:cs="宋体" w:hint="eastAsia"/>
          <w:color w:val="000000" w:themeColor="text1"/>
          <w:kern w:val="0"/>
          <w:sz w:val="32"/>
          <w:szCs w:val="32"/>
          <w:lang w:val="zh-CN"/>
        </w:rPr>
        <w:t>于清和</w:t>
      </w:r>
      <w:r>
        <w:rPr>
          <w:rFonts w:ascii="仿宋_GB2312" w:eastAsia="仿宋_GB2312" w:cs="宋体" w:hint="eastAsia"/>
          <w:kern w:val="0"/>
          <w:sz w:val="32"/>
          <w:szCs w:val="32"/>
          <w:lang w:val="zh-CN"/>
        </w:rPr>
        <w:t>所有的财产进行评估拍卖</w:t>
      </w:r>
      <w:r>
        <w:rPr>
          <w:rFonts w:ascii="仿宋_GB2312" w:eastAsia="仿宋_GB2312" w:hint="eastAsia"/>
          <w:sz w:val="32"/>
          <w:szCs w:val="32"/>
        </w:rPr>
        <w:t>。</w:t>
      </w:r>
      <w:r>
        <w:rPr>
          <w:rFonts w:ascii="仿宋_GB2312" w:eastAsia="仿宋_GB2312" w:hAnsi="仿宋_GB2312" w:hint="eastAsia"/>
          <w:kern w:val="0"/>
          <w:sz w:val="32"/>
          <w:szCs w:val="32"/>
          <w:lang w:val="zh-CN"/>
        </w:rPr>
        <w:t>依照《中华人民共和国民事诉讼法》第二百五十一条、第二百五十四条和《最高人民法院关于人民法院民事执行中拍卖、变卖财产的规定》第一条的规定，裁定如下：</w:t>
      </w:r>
    </w:p>
    <w:p w:rsidR="00C61BB9" w:rsidRDefault="00C61BB9" w:rsidP="00C61BB9">
      <w:pPr>
        <w:autoSpaceDE w:val="0"/>
        <w:autoSpaceDN w:val="0"/>
        <w:spacing w:line="480" w:lineRule="exact"/>
        <w:ind w:firstLineChars="200" w:firstLine="640"/>
        <w:rPr>
          <w:rFonts w:ascii="仿宋_GB2312" w:eastAsia="仿宋_GB2312"/>
          <w:sz w:val="32"/>
          <w:szCs w:val="32"/>
        </w:rPr>
      </w:pPr>
      <w:r>
        <w:rPr>
          <w:rFonts w:ascii="仿宋_GB2312" w:eastAsia="仿宋_GB2312" w:hAnsi="仿宋_GB2312" w:hint="eastAsia"/>
          <w:kern w:val="0"/>
          <w:sz w:val="32"/>
          <w:szCs w:val="32"/>
          <w:lang w:val="zh-CN"/>
        </w:rPr>
        <w:t>拍卖</w:t>
      </w:r>
      <w:r>
        <w:rPr>
          <w:rFonts w:ascii="仿宋_GB2312" w:eastAsia="仿宋_GB2312" w:hint="eastAsia"/>
          <w:sz w:val="32"/>
          <w:szCs w:val="32"/>
        </w:rPr>
        <w:t>被执行人</w:t>
      </w:r>
      <w:r w:rsidR="00FF0B58">
        <w:rPr>
          <w:rFonts w:ascii="仿宋_GB2312" w:eastAsia="仿宋_GB2312" w:hAnsi="仿宋" w:cs="仿宋" w:hint="eastAsia"/>
          <w:sz w:val="32"/>
          <w:szCs w:val="32"/>
        </w:rPr>
        <w:t>于清和所有的位于庄河市城关街道新兴委文化街603-2号1-2层</w:t>
      </w:r>
      <w:r w:rsidRPr="006A72B6">
        <w:rPr>
          <w:rFonts w:ascii="仿宋_GB2312" w:eastAsia="仿宋_GB2312" w:hAnsi="仿宋" w:cs="仿宋" w:hint="eastAsia"/>
          <w:sz w:val="32"/>
          <w:szCs w:val="32"/>
        </w:rPr>
        <w:t>房屋</w:t>
      </w:r>
      <w:r>
        <w:rPr>
          <w:rFonts w:ascii="仿宋_GB2312" w:eastAsia="仿宋_GB2312" w:hAnsi="仿宋" w:hint="eastAsia"/>
          <w:color w:val="000000" w:themeColor="text1"/>
          <w:sz w:val="32"/>
          <w:szCs w:val="32"/>
        </w:rPr>
        <w:t>。</w:t>
      </w:r>
    </w:p>
    <w:p w:rsidR="00C61BB9" w:rsidRDefault="00C61BB9" w:rsidP="00C61BB9">
      <w:pPr>
        <w:autoSpaceDE w:val="0"/>
        <w:autoSpaceDN w:val="0"/>
        <w:spacing w:line="480" w:lineRule="exact"/>
        <w:ind w:firstLineChars="200" w:firstLine="640"/>
        <w:rPr>
          <w:rFonts w:ascii="仿宋_GB2312" w:eastAsia="仿宋_GB2312" w:hAnsi="仿宋_GB2312"/>
          <w:kern w:val="0"/>
          <w:sz w:val="32"/>
          <w:szCs w:val="32"/>
        </w:rPr>
      </w:pPr>
      <w:r>
        <w:rPr>
          <w:rFonts w:ascii="仿宋_GB2312" w:eastAsia="仿宋_GB2312" w:hAnsi="仿宋_GB2312" w:hint="eastAsia"/>
          <w:kern w:val="0"/>
          <w:sz w:val="32"/>
          <w:szCs w:val="32"/>
        </w:rPr>
        <w:t>本裁定送达后即发生法律效力。</w:t>
      </w:r>
    </w:p>
    <w:p w:rsidR="00C61BB9" w:rsidRDefault="00C61BB9" w:rsidP="00C61BB9">
      <w:pPr>
        <w:spacing w:line="480" w:lineRule="exact"/>
        <w:ind w:firstLineChars="200" w:firstLine="640"/>
        <w:jc w:val="right"/>
        <w:rPr>
          <w:rFonts w:ascii="仿宋_GB2312" w:eastAsia="仿宋_GB2312"/>
          <w:kern w:val="0"/>
          <w:sz w:val="32"/>
          <w:szCs w:val="32"/>
        </w:rPr>
      </w:pPr>
    </w:p>
    <w:p w:rsidR="00C61BB9" w:rsidRDefault="00C61BB9" w:rsidP="00C61BB9">
      <w:pPr>
        <w:spacing w:line="480" w:lineRule="exact"/>
        <w:ind w:firstLineChars="200" w:firstLine="720"/>
        <w:jc w:val="right"/>
        <w:rPr>
          <w:rFonts w:ascii="仿宋" w:eastAsia="仿宋" w:hAnsi="仿宋"/>
          <w:spacing w:val="20"/>
          <w:kern w:val="0"/>
          <w:sz w:val="32"/>
          <w:szCs w:val="32"/>
          <w:lang w:val="zh-CN"/>
        </w:rPr>
      </w:pPr>
      <w:r>
        <w:rPr>
          <w:rFonts w:ascii="仿宋" w:eastAsia="仿宋" w:hAnsi="仿宋" w:hint="eastAsia"/>
          <w:spacing w:val="20"/>
          <w:kern w:val="0"/>
          <w:sz w:val="32"/>
          <w:szCs w:val="32"/>
          <w:lang w:val="zh-CN"/>
        </w:rPr>
        <w:t>执 行 长  孙学新</w:t>
      </w:r>
    </w:p>
    <w:p w:rsidR="00C61BB9" w:rsidRDefault="00B318A6" w:rsidP="00B318A6">
      <w:pPr>
        <w:spacing w:line="480" w:lineRule="exact"/>
        <w:ind w:firstLineChars="200" w:firstLine="640"/>
        <w:jc w:val="right"/>
        <w:rPr>
          <w:rFonts w:ascii="仿宋" w:eastAsia="仿宋" w:hAnsi="仿宋"/>
          <w:spacing w:val="20"/>
          <w:kern w:val="0"/>
          <w:sz w:val="32"/>
          <w:szCs w:val="32"/>
          <w:lang w:val="zh-CN"/>
        </w:rPr>
      </w:pPr>
      <w:r>
        <w:rPr>
          <w:rFonts w:ascii="仿宋" w:eastAsia="仿宋" w:hAnsi="仿宋" w:hint="eastAsia"/>
          <w:noProof/>
          <w:spacing w:val="20"/>
          <w:kern w:val="0"/>
          <w:sz w:val="32"/>
          <w:szCs w:val="32"/>
        </w:rPr>
        <w:drawing>
          <wp:anchor distT="0" distB="0" distL="114300" distR="114300" simplePos="0" relativeHeight="251659264" behindDoc="1" locked="0" layoutInCell="1" allowOverlap="1">
            <wp:simplePos x="0" y="0"/>
            <wp:positionH relativeFrom="page">
              <wp:posOffset>4600575</wp:posOffset>
            </wp:positionH>
            <wp:positionV relativeFrom="page">
              <wp:posOffset>4619625</wp:posOffset>
            </wp:positionV>
            <wp:extent cx="1609725" cy="1609725"/>
            <wp:effectExtent l="19050" t="0" r="9525" b="0"/>
            <wp:wrapNone/>
            <wp:docPr id="2" name="图片 2" descr="122a495498ca425f9497f2c0d060e3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2a495498ca425f9497f2c0d060e3f7"/>
                    <pic:cNvPicPr>
                      <a:picLocks noChangeAspect="1" noChangeArrowheads="1"/>
                    </pic:cNvPicPr>
                  </pic:nvPicPr>
                  <pic:blipFill>
                    <a:blip r:embed="rId6" cstate="print"/>
                    <a:srcRect/>
                    <a:stretch>
                      <a:fillRect/>
                    </a:stretch>
                  </pic:blipFill>
                  <pic:spPr bwMode="auto">
                    <a:xfrm>
                      <a:off x="0" y="0"/>
                      <a:ext cx="1609725" cy="1609725"/>
                    </a:xfrm>
                    <a:prstGeom prst="rect">
                      <a:avLst/>
                    </a:prstGeom>
                    <a:noFill/>
                  </pic:spPr>
                </pic:pic>
              </a:graphicData>
            </a:graphic>
          </wp:anchor>
        </w:drawing>
      </w:r>
      <w:r w:rsidR="00C61BB9">
        <w:rPr>
          <w:rFonts w:ascii="仿宋" w:eastAsia="仿宋" w:hAnsi="仿宋" w:hint="eastAsia"/>
          <w:spacing w:val="20"/>
          <w:kern w:val="0"/>
          <w:sz w:val="32"/>
          <w:szCs w:val="32"/>
          <w:lang w:val="zh-CN"/>
        </w:rPr>
        <w:t>执 行 员  徐海阳</w:t>
      </w:r>
    </w:p>
    <w:p w:rsidR="00C61BB9" w:rsidRDefault="00C61BB9" w:rsidP="00C61BB9">
      <w:pPr>
        <w:spacing w:line="480" w:lineRule="exact"/>
        <w:ind w:firstLineChars="200" w:firstLine="720"/>
        <w:jc w:val="right"/>
        <w:rPr>
          <w:rFonts w:ascii="仿宋" w:eastAsia="仿宋" w:hAnsi="仿宋"/>
          <w:spacing w:val="20"/>
          <w:kern w:val="0"/>
          <w:sz w:val="32"/>
          <w:szCs w:val="32"/>
          <w:lang w:val="zh-CN"/>
        </w:rPr>
      </w:pPr>
      <w:r>
        <w:rPr>
          <w:rFonts w:ascii="仿宋" w:eastAsia="仿宋" w:hAnsi="仿宋" w:hint="eastAsia"/>
          <w:spacing w:val="20"/>
          <w:kern w:val="0"/>
          <w:sz w:val="32"/>
          <w:szCs w:val="32"/>
          <w:lang w:val="zh-CN"/>
        </w:rPr>
        <w:t>执 行 员  张勋财</w:t>
      </w:r>
    </w:p>
    <w:p w:rsidR="00C61BB9" w:rsidRDefault="00C61BB9" w:rsidP="00C61BB9">
      <w:pPr>
        <w:tabs>
          <w:tab w:val="left" w:pos="7350"/>
          <w:tab w:val="right" w:pos="8730"/>
        </w:tabs>
        <w:spacing w:line="480" w:lineRule="exact"/>
        <w:ind w:firstLineChars="200" w:firstLine="720"/>
        <w:jc w:val="left"/>
        <w:rPr>
          <w:rFonts w:ascii="仿宋" w:eastAsia="仿宋" w:hAnsi="仿宋"/>
          <w:spacing w:val="20"/>
          <w:kern w:val="0"/>
          <w:sz w:val="32"/>
          <w:szCs w:val="32"/>
          <w:lang w:val="zh-CN"/>
        </w:rPr>
      </w:pPr>
      <w:r>
        <w:rPr>
          <w:rFonts w:ascii="仿宋" w:eastAsia="仿宋" w:hAnsi="仿宋" w:hint="eastAsia"/>
          <w:spacing w:val="20"/>
          <w:kern w:val="0"/>
          <w:sz w:val="32"/>
          <w:szCs w:val="32"/>
          <w:lang w:val="zh-CN"/>
        </w:rPr>
        <w:tab/>
      </w:r>
      <w:r>
        <w:rPr>
          <w:rFonts w:ascii="仿宋" w:eastAsia="仿宋" w:hAnsi="仿宋" w:hint="eastAsia"/>
          <w:spacing w:val="20"/>
          <w:kern w:val="0"/>
          <w:sz w:val="32"/>
          <w:szCs w:val="32"/>
          <w:lang w:val="zh-CN"/>
        </w:rPr>
        <w:tab/>
      </w:r>
    </w:p>
    <w:p w:rsidR="00C61BB9" w:rsidRDefault="00C61BB9" w:rsidP="00C61BB9">
      <w:pPr>
        <w:spacing w:line="480" w:lineRule="exact"/>
        <w:ind w:firstLineChars="200" w:firstLine="720"/>
        <w:jc w:val="right"/>
        <w:rPr>
          <w:rFonts w:ascii="仿宋" w:eastAsia="仿宋" w:hAnsi="仿宋"/>
          <w:spacing w:val="20"/>
          <w:kern w:val="0"/>
          <w:sz w:val="32"/>
          <w:szCs w:val="32"/>
          <w:lang w:val="zh-CN"/>
        </w:rPr>
      </w:pPr>
      <w:r>
        <w:rPr>
          <w:rFonts w:ascii="仿宋" w:eastAsia="仿宋" w:hAnsi="仿宋" w:hint="eastAsia"/>
          <w:spacing w:val="20"/>
          <w:kern w:val="0"/>
          <w:sz w:val="32"/>
          <w:szCs w:val="32"/>
          <w:lang w:val="zh-CN"/>
        </w:rPr>
        <w:t>二〇二二年</w:t>
      </w:r>
      <w:r w:rsidR="00FF0B58">
        <w:rPr>
          <w:rFonts w:ascii="仿宋" w:eastAsia="仿宋" w:hAnsi="仿宋" w:hint="eastAsia"/>
          <w:spacing w:val="20"/>
          <w:kern w:val="0"/>
          <w:sz w:val="32"/>
          <w:szCs w:val="32"/>
          <w:lang w:val="zh-CN"/>
        </w:rPr>
        <w:t>六</w:t>
      </w:r>
      <w:r>
        <w:rPr>
          <w:rFonts w:ascii="仿宋" w:eastAsia="仿宋" w:hAnsi="仿宋" w:hint="eastAsia"/>
          <w:spacing w:val="20"/>
          <w:kern w:val="0"/>
          <w:sz w:val="32"/>
          <w:szCs w:val="32"/>
          <w:lang w:val="zh-CN"/>
        </w:rPr>
        <w:t>月</w:t>
      </w:r>
      <w:r w:rsidR="00FF0B58">
        <w:rPr>
          <w:rFonts w:ascii="仿宋" w:eastAsia="仿宋" w:hAnsi="仿宋" w:hint="eastAsia"/>
          <w:spacing w:val="20"/>
          <w:kern w:val="0"/>
          <w:sz w:val="32"/>
          <w:szCs w:val="32"/>
          <w:lang w:val="zh-CN"/>
        </w:rPr>
        <w:t>二十九</w:t>
      </w:r>
      <w:r>
        <w:rPr>
          <w:rFonts w:ascii="仿宋" w:eastAsia="仿宋" w:hAnsi="仿宋" w:hint="eastAsia"/>
          <w:spacing w:val="20"/>
          <w:kern w:val="0"/>
          <w:sz w:val="32"/>
          <w:szCs w:val="32"/>
          <w:lang w:val="zh-CN"/>
        </w:rPr>
        <w:t>日</w:t>
      </w:r>
    </w:p>
    <w:p w:rsidR="00C61BB9" w:rsidRDefault="00B318A6" w:rsidP="00B318A6">
      <w:pPr>
        <w:spacing w:line="480" w:lineRule="exact"/>
        <w:ind w:firstLineChars="200" w:firstLine="640"/>
        <w:jc w:val="right"/>
        <w:rPr>
          <w:rFonts w:ascii="仿宋" w:eastAsia="仿宋" w:hAnsi="仿宋"/>
          <w:spacing w:val="20"/>
          <w:kern w:val="0"/>
          <w:sz w:val="32"/>
          <w:szCs w:val="32"/>
          <w:lang w:val="zh-CN"/>
        </w:rPr>
      </w:pPr>
      <w:r w:rsidRPr="00B318A6">
        <w:rPr>
          <w:rFonts w:ascii="仿宋" w:eastAsia="仿宋" w:hAnsi="仿宋"/>
          <w:spacing w:val="20"/>
          <w:kern w:val="0"/>
          <w:sz w:val="32"/>
          <w:szCs w:val="32"/>
          <w:lang w:val="zh-CN"/>
        </w:rPr>
        <w:drawing>
          <wp:anchor distT="0" distB="0" distL="114300" distR="114300" simplePos="0" relativeHeight="251661312" behindDoc="1" locked="0" layoutInCell="1" allowOverlap="1">
            <wp:simplePos x="0" y="0"/>
            <wp:positionH relativeFrom="page">
              <wp:posOffset>1704975</wp:posOffset>
            </wp:positionH>
            <wp:positionV relativeFrom="page">
              <wp:posOffset>5953125</wp:posOffset>
            </wp:positionV>
            <wp:extent cx="1800225" cy="276225"/>
            <wp:effectExtent l="19050" t="0" r="9525" b="0"/>
            <wp:wrapNone/>
            <wp:docPr id="3" name="图片 3" descr="397f6f23b5a545f492616a5f787f3f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397f6f23b5a545f492616a5f787f3f21"/>
                    <pic:cNvPicPr>
                      <a:picLocks noChangeAspect="1" noChangeArrowheads="1"/>
                    </pic:cNvPicPr>
                  </pic:nvPicPr>
                  <pic:blipFill>
                    <a:blip r:embed="rId7" cstate="print"/>
                    <a:srcRect/>
                    <a:stretch>
                      <a:fillRect/>
                    </a:stretch>
                  </pic:blipFill>
                  <pic:spPr bwMode="auto">
                    <a:xfrm>
                      <a:off x="0" y="0"/>
                      <a:ext cx="1800225" cy="276225"/>
                    </a:xfrm>
                    <a:prstGeom prst="rect">
                      <a:avLst/>
                    </a:prstGeom>
                    <a:noFill/>
                    <a:ln w="9525">
                      <a:noFill/>
                      <a:miter lim="800000"/>
                      <a:headEnd/>
                      <a:tailEnd/>
                    </a:ln>
                  </pic:spPr>
                </pic:pic>
              </a:graphicData>
            </a:graphic>
          </wp:anchor>
        </w:drawing>
      </w:r>
    </w:p>
    <w:p w:rsidR="00C61BB9" w:rsidRDefault="00C61BB9" w:rsidP="00C61BB9">
      <w:pPr>
        <w:spacing w:line="480" w:lineRule="exact"/>
        <w:ind w:firstLineChars="200" w:firstLine="720"/>
        <w:jc w:val="right"/>
        <w:rPr>
          <w:rFonts w:ascii="仿宋" w:eastAsia="仿宋" w:hAnsi="仿宋"/>
          <w:spacing w:val="20"/>
          <w:kern w:val="0"/>
          <w:sz w:val="32"/>
          <w:szCs w:val="32"/>
          <w:lang w:val="zh-CN"/>
        </w:rPr>
      </w:pPr>
      <w:r>
        <w:rPr>
          <w:rFonts w:ascii="仿宋" w:eastAsia="仿宋" w:hAnsi="仿宋" w:hint="eastAsia"/>
          <w:spacing w:val="20"/>
          <w:kern w:val="0"/>
          <w:sz w:val="32"/>
          <w:szCs w:val="32"/>
          <w:lang w:val="zh-CN"/>
        </w:rPr>
        <w:t>书 记 员   周 挺</w:t>
      </w:r>
    </w:p>
    <w:p w:rsidR="00C61BB9" w:rsidRDefault="00C61BB9" w:rsidP="00C61BB9">
      <w:pPr>
        <w:ind w:firstLine="420"/>
      </w:pPr>
    </w:p>
    <w:p w:rsidR="00C61BB9" w:rsidRDefault="00C61BB9" w:rsidP="00C61BB9">
      <w:pPr>
        <w:ind w:firstLine="420"/>
      </w:pPr>
    </w:p>
    <w:p w:rsidR="00C61BB9" w:rsidRDefault="00C61BB9" w:rsidP="00C61BB9">
      <w:pPr>
        <w:ind w:firstLine="420"/>
      </w:pPr>
    </w:p>
    <w:p w:rsidR="008F18AA" w:rsidRDefault="008F18AA" w:rsidP="00BA270B">
      <w:pPr>
        <w:ind w:firstLine="420"/>
      </w:pPr>
    </w:p>
    <w:sectPr w:rsidR="008F18AA" w:rsidSect="008F18A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06" w:rsidRDefault="00665806" w:rsidP="00E06D4F">
      <w:r>
        <w:separator/>
      </w:r>
    </w:p>
  </w:endnote>
  <w:endnote w:type="continuationSeparator" w:id="0">
    <w:p w:rsidR="00665806" w:rsidRDefault="00665806" w:rsidP="00E06D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_GB2312"/>
    <w:panose1 w:val="02010609030101010101"/>
    <w:charset w:val="86"/>
    <w:family w:val="modern"/>
    <w:pitch w:val="fixed"/>
    <w:sig w:usb0="00000001" w:usb1="080E0000" w:usb2="00000010" w:usb3="00000000" w:csb0="00040000" w:csb1="00000000"/>
  </w:font>
  <w:font w:name="仿宋">
    <w:altName w:val="??"/>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58" w:rsidRDefault="0066580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58" w:rsidRDefault="0066580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58" w:rsidRDefault="006658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06" w:rsidRDefault="00665806" w:rsidP="00E06D4F">
      <w:r>
        <w:separator/>
      </w:r>
    </w:p>
  </w:footnote>
  <w:footnote w:type="continuationSeparator" w:id="0">
    <w:p w:rsidR="00665806" w:rsidRDefault="00665806" w:rsidP="00E06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58" w:rsidRDefault="0066580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58" w:rsidRPr="008D0958" w:rsidRDefault="00665806" w:rsidP="008D095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58" w:rsidRDefault="0066580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BB9"/>
    <w:rsid w:val="0034752A"/>
    <w:rsid w:val="004F656D"/>
    <w:rsid w:val="00565915"/>
    <w:rsid w:val="005B710A"/>
    <w:rsid w:val="00665806"/>
    <w:rsid w:val="008F18AA"/>
    <w:rsid w:val="009925F0"/>
    <w:rsid w:val="00B318A6"/>
    <w:rsid w:val="00BA270B"/>
    <w:rsid w:val="00C61BB9"/>
    <w:rsid w:val="00E06D4F"/>
    <w:rsid w:val="00FF0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ind w:right="7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BB9"/>
    <w:pPr>
      <w:widowControl w:val="0"/>
      <w:spacing w:line="240" w:lineRule="auto"/>
      <w:ind w:right="0"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1BB9"/>
    <w:rPr>
      <w:rFonts w:ascii="Times New Roman" w:eastAsia="宋体" w:hAnsi="Times New Roman" w:cs="Times New Roman"/>
      <w:sz w:val="18"/>
      <w:szCs w:val="18"/>
    </w:rPr>
  </w:style>
  <w:style w:type="paragraph" w:styleId="a4">
    <w:name w:val="footer"/>
    <w:basedOn w:val="a"/>
    <w:link w:val="Char0"/>
    <w:uiPriority w:val="99"/>
    <w:semiHidden/>
    <w:unhideWhenUsed/>
    <w:rsid w:val="00C61B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1BB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146</Words>
  <Characters>834</Characters>
  <Application>Microsoft Office Word</Application>
  <DocSecurity>0</DocSecurity>
  <Lines>6</Lines>
  <Paragraphs>1</Paragraphs>
  <ScaleCrop>false</ScaleCrop>
  <Company>中国石油大学</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孙学新</dc:creator>
  <cp:lastModifiedBy>孙学新</cp:lastModifiedBy>
  <cp:revision>2</cp:revision>
  <dcterms:created xsi:type="dcterms:W3CDTF">2022-06-29T06:29:00Z</dcterms:created>
  <dcterms:modified xsi:type="dcterms:W3CDTF">2022-07-05T02:13:00Z</dcterms:modified>
</cp:coreProperties>
</file>