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autoSpaceDE w:val="0"/>
        <w:autoSpaceDN w:val="0"/>
        <w:spacing w:line="280" w:lineRule="exact"/>
        <w:ind w:firstLine="1320" w:firstLineChars="300"/>
        <w:textAlignment w:val="baseline"/>
        <w:rPr>
          <w:rFonts w:ascii="华文中宋" w:hAnsi="宋体" w:eastAsia="华文中宋"/>
          <w:sz w:val="44"/>
          <w:lang w:val="zh-CN"/>
        </w:rPr>
      </w:pPr>
    </w:p>
    <w:p>
      <w:pPr>
        <w:kinsoku w:val="0"/>
        <w:autoSpaceDE w:val="0"/>
        <w:autoSpaceDN w:val="0"/>
        <w:spacing w:line="900" w:lineRule="exact"/>
        <w:ind w:firstLine="1320" w:firstLineChars="300"/>
        <w:textAlignment w:val="baseline"/>
        <w:rPr>
          <w:rFonts w:ascii="华文中宋" w:hAnsi="宋体" w:eastAsia="华文中宋"/>
          <w:sz w:val="44"/>
          <w:lang w:val="zh-CN"/>
        </w:rPr>
      </w:pPr>
      <w:r>
        <w:rPr>
          <w:rFonts w:hint="eastAsia" w:ascii="华文中宋" w:hAnsi="宋体" w:eastAsia="华文中宋"/>
          <w:sz w:val="44"/>
          <w:lang w:val="zh-CN"/>
        </w:rPr>
        <w:t>杭 州 市 富 阳 区</w:t>
      </w:r>
      <w:r>
        <w:rPr>
          <w:rFonts w:hint="eastAsia" w:ascii="华文中宋" w:hAnsi="宋体" w:eastAsia="华文中宋"/>
          <w:sz w:val="44"/>
        </w:rPr>
        <w:t xml:space="preserve"> </w:t>
      </w:r>
      <w:r>
        <w:rPr>
          <w:rFonts w:hint="eastAsia" w:ascii="华文中宋" w:hAnsi="宋体" w:eastAsia="华文中宋"/>
          <w:sz w:val="44"/>
          <w:lang w:val="zh-CN"/>
        </w:rPr>
        <w:t>人</w:t>
      </w:r>
      <w:r>
        <w:rPr>
          <w:rFonts w:hint="eastAsia" w:ascii="华文中宋" w:hAnsi="宋体" w:eastAsia="华文中宋"/>
          <w:sz w:val="44"/>
        </w:rPr>
        <w:t xml:space="preserve"> </w:t>
      </w:r>
      <w:r>
        <w:rPr>
          <w:rFonts w:hint="eastAsia" w:ascii="华文中宋" w:hAnsi="宋体" w:eastAsia="华文中宋"/>
          <w:sz w:val="44"/>
          <w:lang w:val="zh-CN"/>
        </w:rPr>
        <w:t>民</w:t>
      </w:r>
      <w:r>
        <w:rPr>
          <w:rFonts w:hint="eastAsia" w:ascii="华文中宋" w:hAnsi="宋体" w:eastAsia="华文中宋"/>
          <w:sz w:val="44"/>
        </w:rPr>
        <w:t xml:space="preserve"> </w:t>
      </w:r>
      <w:r>
        <w:rPr>
          <w:rFonts w:hint="eastAsia" w:ascii="华文中宋" w:hAnsi="宋体" w:eastAsia="华文中宋"/>
          <w:sz w:val="44"/>
          <w:lang w:val="zh-CN"/>
        </w:rPr>
        <w:t>法</w:t>
      </w:r>
      <w:r>
        <w:rPr>
          <w:rFonts w:hint="eastAsia" w:ascii="华文中宋" w:hAnsi="宋体" w:eastAsia="华文中宋"/>
          <w:sz w:val="44"/>
        </w:rPr>
        <w:t xml:space="preserve"> </w:t>
      </w:r>
      <w:r>
        <w:rPr>
          <w:rFonts w:hint="eastAsia" w:ascii="华文中宋" w:hAnsi="宋体" w:eastAsia="华文中宋"/>
          <w:sz w:val="44"/>
          <w:lang w:val="zh-CN"/>
        </w:rPr>
        <w:t>院</w:t>
      </w:r>
    </w:p>
    <w:p>
      <w:pPr>
        <w:spacing w:line="900" w:lineRule="exact"/>
        <w:ind w:firstLine="0" w:firstLineChars="0"/>
        <w:jc w:val="center"/>
        <w:rPr>
          <w:rFonts w:ascii="华文中宋" w:hAnsi="宋体" w:eastAsia="华文中宋"/>
          <w:b/>
          <w:sz w:val="48"/>
        </w:rPr>
      </w:pPr>
      <w:r>
        <w:rPr>
          <w:rFonts w:hint="eastAsia" w:ascii="华文中宋" w:hAnsi="宋体" w:eastAsia="华文中宋"/>
          <w:sz w:val="52"/>
          <w:lang w:val="zh-CN"/>
        </w:rPr>
        <w:t>执 行</w:t>
      </w:r>
      <w:r>
        <w:rPr>
          <w:rFonts w:hint="eastAsia" w:ascii="华文中宋" w:hAnsi="宋体" w:eastAsia="华文中宋"/>
          <w:sz w:val="52"/>
        </w:rPr>
        <w:t xml:space="preserve"> </w:t>
      </w:r>
      <w:r>
        <w:rPr>
          <w:rFonts w:hint="eastAsia" w:ascii="华文中宋" w:hAnsi="宋体" w:eastAsia="华文中宋"/>
          <w:sz w:val="52"/>
          <w:lang w:val="zh-CN"/>
        </w:rPr>
        <w:t>裁</w:t>
      </w:r>
      <w:r>
        <w:rPr>
          <w:rFonts w:hint="eastAsia" w:ascii="华文中宋" w:hAnsi="宋体" w:eastAsia="华文中宋"/>
          <w:sz w:val="52"/>
        </w:rPr>
        <w:t xml:space="preserve"> </w:t>
      </w:r>
      <w:r>
        <w:rPr>
          <w:rFonts w:hint="eastAsia" w:ascii="华文中宋" w:hAnsi="宋体" w:eastAsia="华文中宋"/>
          <w:sz w:val="52"/>
          <w:lang w:val="zh-CN"/>
        </w:rPr>
        <w:t>定</w:t>
      </w:r>
      <w:r>
        <w:rPr>
          <w:rFonts w:hint="eastAsia" w:ascii="华文中宋" w:hAnsi="宋体" w:eastAsia="华文中宋"/>
          <w:sz w:val="52"/>
        </w:rPr>
        <w:t xml:space="preserve"> </w:t>
      </w:r>
      <w:r>
        <w:rPr>
          <w:rFonts w:hint="eastAsia" w:ascii="华文中宋" w:hAnsi="宋体" w:eastAsia="华文中宋"/>
          <w:sz w:val="52"/>
          <w:lang w:val="zh-CN"/>
        </w:rPr>
        <w:t>书</w:t>
      </w:r>
    </w:p>
    <w:p>
      <w:pPr>
        <w:spacing w:line="320" w:lineRule="exact"/>
        <w:ind w:firstLine="640"/>
        <w:rPr>
          <w:rFonts w:ascii="华文中宋" w:hAnsi="华文中宋" w:eastAsia="华文中宋"/>
          <w:sz w:val="32"/>
        </w:rPr>
      </w:pPr>
    </w:p>
    <w:p>
      <w:pPr>
        <w:spacing w:line="280" w:lineRule="exact"/>
        <w:ind w:firstLine="640"/>
        <w:rPr>
          <w:rFonts w:ascii="华文中宋" w:hAnsi="华文中宋" w:eastAsia="华文中宋"/>
          <w:sz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 xml:space="preserve">                    （2022）浙0111执2363号之一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申请执行人：杭州富阳民间融资服务中心有限公司，住所地杭州市富阳区鹿山街道江连街293、295、297、299、301、303、305、307、309、311、313、315、317、319、321、323号，统一社会信用代码91330183092039905A。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 xml:space="preserve">法定代表人:凌士良。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sz w:val="32"/>
        </w:rPr>
      </w:pPr>
      <w:r>
        <w:rPr>
          <w:rFonts w:hint="eastAsia" w:ascii="仿宋_GB2312" w:hAnsi="仿宋_GB2312" w:eastAsia="仿宋_GB2312"/>
          <w:sz w:val="32"/>
        </w:rPr>
        <w:t>被执行人：陈小青，女，1986年12月10日出生，汉族，住杭州市西湖区天目山路</w:t>
      </w:r>
      <w:r>
        <w:rPr>
          <w:rFonts w:hint="eastAsia" w:ascii="仿宋_GB2312" w:hAnsi="仿宋_GB2312" w:eastAsia="仿宋_GB2312"/>
          <w:sz w:val="32"/>
          <w:lang w:val="en-US" w:eastAsia="zh-CN"/>
        </w:rPr>
        <w:t>17</w:t>
      </w:r>
      <w:r>
        <w:rPr>
          <w:rFonts w:hint="eastAsia" w:ascii="仿宋_GB2312" w:hAnsi="仿宋_GB2312" w:eastAsia="仿宋_GB2312"/>
          <w:sz w:val="32"/>
        </w:rPr>
        <w:t xml:space="preserve">号，公民身份号码362532198612102947。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华文仿宋" w:eastAsia="仿宋_GB2312"/>
          <w:color w:val="auto"/>
          <w:sz w:val="32"/>
        </w:rPr>
      </w:pPr>
      <w:r>
        <w:rPr>
          <w:rFonts w:hint="eastAsia" w:ascii="仿宋_GB2312" w:hAnsi="华文仿宋" w:eastAsia="仿宋_GB2312"/>
          <w:color w:val="auto"/>
          <w:sz w:val="32"/>
        </w:rPr>
        <w:t>本院在执行</w:t>
      </w:r>
      <w:r>
        <w:rPr>
          <w:rFonts w:hint="eastAsia" w:ascii="仿宋_GB2312" w:hAnsi="仿宋" w:eastAsia="仿宋_GB2312"/>
          <w:sz w:val="32"/>
        </w:rPr>
        <w:t>杭州富阳民间融资服务中心有限公司与人陈小青小额借款合同纠纷一案</w:t>
      </w:r>
      <w:r>
        <w:rPr>
          <w:rFonts w:hint="eastAsia" w:ascii="仿宋_GB2312" w:hAnsi="华文仿宋" w:eastAsia="仿宋_GB2312"/>
          <w:color w:val="auto"/>
          <w:sz w:val="32"/>
          <w:lang w:eastAsia="zh-CN"/>
        </w:rPr>
        <w:t>。</w:t>
      </w:r>
      <w:r>
        <w:rPr>
          <w:rFonts w:hint="eastAsia" w:ascii="仿宋_GB2312" w:hAnsi="华文仿宋" w:eastAsia="仿宋_GB2312"/>
          <w:color w:val="auto"/>
          <w:sz w:val="32"/>
        </w:rPr>
        <w:t>责令被执行人</w:t>
      </w:r>
      <w:r>
        <w:rPr>
          <w:rFonts w:hint="eastAsia" w:ascii="仿宋_GB2312" w:hAnsi="华文仿宋" w:eastAsia="仿宋_GB2312"/>
          <w:color w:val="auto"/>
          <w:sz w:val="32"/>
          <w:lang w:eastAsia="zh-CN"/>
        </w:rPr>
        <w:t>陈小青</w:t>
      </w:r>
      <w:r>
        <w:rPr>
          <w:rFonts w:hint="eastAsia" w:ascii="仿宋_GB2312" w:hAnsi="华文仿宋" w:eastAsia="仿宋_GB2312"/>
          <w:color w:val="auto"/>
          <w:sz w:val="32"/>
        </w:rPr>
        <w:t>履行本院作出的（</w:t>
      </w:r>
      <w:r>
        <w:rPr>
          <w:rFonts w:hint="eastAsia" w:ascii="仿宋_GB2312" w:hAnsi="华文仿宋" w:eastAsia="仿宋_GB2312"/>
          <w:color w:val="auto"/>
          <w:sz w:val="32"/>
          <w:lang w:val="en-US" w:eastAsia="zh-CN"/>
        </w:rPr>
        <w:t>2022</w:t>
      </w:r>
      <w:r>
        <w:rPr>
          <w:rFonts w:hint="eastAsia" w:ascii="仿宋_GB2312" w:hAnsi="华文仿宋" w:eastAsia="仿宋_GB2312"/>
          <w:color w:val="auto"/>
          <w:sz w:val="32"/>
        </w:rPr>
        <w:t>）浙</w:t>
      </w:r>
      <w:r>
        <w:rPr>
          <w:rFonts w:hint="eastAsia" w:ascii="仿宋_GB2312" w:hAnsi="华文仿宋" w:eastAsia="仿宋_GB2312"/>
          <w:color w:val="auto"/>
          <w:sz w:val="32"/>
          <w:lang w:val="en-US" w:eastAsia="zh-CN"/>
        </w:rPr>
        <w:t>0111</w:t>
      </w:r>
      <w:r>
        <w:rPr>
          <w:rFonts w:hint="eastAsia" w:ascii="仿宋_GB2312" w:hAnsi="华文仿宋" w:eastAsia="仿宋_GB2312"/>
          <w:color w:val="auto"/>
          <w:sz w:val="32"/>
        </w:rPr>
        <w:t>民初</w:t>
      </w:r>
      <w:r>
        <w:rPr>
          <w:rFonts w:hint="eastAsia" w:ascii="仿宋_GB2312" w:hAnsi="华文仿宋" w:eastAsia="仿宋_GB2312"/>
          <w:color w:val="auto"/>
          <w:sz w:val="32"/>
          <w:lang w:val="en-US" w:eastAsia="zh-CN"/>
        </w:rPr>
        <w:t>2688号民事调解</w:t>
      </w:r>
      <w:r>
        <w:rPr>
          <w:rFonts w:hint="eastAsia" w:ascii="仿宋_GB2312" w:hAnsi="华文仿宋" w:eastAsia="仿宋_GB2312"/>
          <w:color w:val="auto"/>
          <w:sz w:val="32"/>
        </w:rPr>
        <w:t>确定的付款义务。本院于</w:t>
      </w:r>
      <w:r>
        <w:rPr>
          <w:rFonts w:hint="eastAsia" w:ascii="仿宋_GB2312" w:hAnsi="华文仿宋" w:eastAsia="仿宋_GB2312"/>
          <w:color w:val="auto"/>
          <w:sz w:val="32"/>
          <w:lang w:val="en-US" w:eastAsia="zh-CN"/>
        </w:rPr>
        <w:t>2022</w:t>
      </w:r>
      <w:r>
        <w:rPr>
          <w:rFonts w:hint="eastAsia" w:ascii="仿宋_GB2312" w:hAnsi="华文仿宋" w:eastAsia="仿宋_GB2312"/>
          <w:color w:val="auto"/>
          <w:sz w:val="32"/>
        </w:rPr>
        <w:t>年</w:t>
      </w:r>
      <w:r>
        <w:rPr>
          <w:rFonts w:hint="eastAsia" w:ascii="仿宋_GB2312" w:hAnsi="华文仿宋" w:eastAsia="仿宋_GB2312"/>
          <w:color w:val="auto"/>
          <w:sz w:val="32"/>
          <w:lang w:val="en-US" w:eastAsia="zh-CN"/>
        </w:rPr>
        <w:t>8</w:t>
      </w:r>
      <w:r>
        <w:rPr>
          <w:rFonts w:hint="eastAsia" w:ascii="仿宋_GB2312" w:hAnsi="华文仿宋" w:eastAsia="仿宋_GB2312"/>
          <w:color w:val="auto"/>
          <w:sz w:val="32"/>
        </w:rPr>
        <w:t>月</w:t>
      </w:r>
      <w:r>
        <w:rPr>
          <w:rFonts w:hint="eastAsia" w:ascii="仿宋_GB2312" w:hAnsi="华文仿宋" w:eastAsia="仿宋_GB2312"/>
          <w:color w:val="auto"/>
          <w:sz w:val="32"/>
          <w:lang w:val="en-US" w:eastAsia="zh-CN"/>
        </w:rPr>
        <w:t>12</w:t>
      </w:r>
      <w:r>
        <w:rPr>
          <w:rFonts w:hint="eastAsia" w:ascii="仿宋_GB2312" w:hAnsi="华文仿宋" w:eastAsia="仿宋_GB2312"/>
          <w:color w:val="auto"/>
          <w:sz w:val="32"/>
        </w:rPr>
        <w:t>日以（</w:t>
      </w:r>
      <w:r>
        <w:rPr>
          <w:rFonts w:hint="eastAsia" w:ascii="仿宋_GB2312" w:hAnsi="华文仿宋" w:eastAsia="仿宋_GB2312"/>
          <w:color w:val="auto"/>
          <w:sz w:val="32"/>
          <w:lang w:val="en-US" w:eastAsia="zh-CN"/>
        </w:rPr>
        <w:t>2022</w:t>
      </w:r>
      <w:r>
        <w:rPr>
          <w:rFonts w:hint="eastAsia" w:ascii="仿宋_GB2312" w:hAnsi="华文仿宋" w:eastAsia="仿宋_GB2312"/>
          <w:color w:val="auto"/>
          <w:sz w:val="32"/>
        </w:rPr>
        <w:t>）浙</w:t>
      </w:r>
      <w:r>
        <w:rPr>
          <w:rFonts w:hint="eastAsia" w:ascii="仿宋_GB2312" w:hAnsi="华文仿宋" w:eastAsia="仿宋_GB2312"/>
          <w:color w:val="auto"/>
          <w:sz w:val="32"/>
          <w:lang w:val="en-US" w:eastAsia="zh-CN"/>
        </w:rPr>
        <w:t>0111</w:t>
      </w:r>
      <w:r>
        <w:rPr>
          <w:rFonts w:hint="eastAsia" w:ascii="仿宋_GB2312" w:hAnsi="华文仿宋" w:eastAsia="仿宋_GB2312"/>
          <w:color w:val="auto"/>
          <w:sz w:val="32"/>
          <w:lang w:eastAsia="zh-CN"/>
        </w:rPr>
        <w:t>执</w:t>
      </w:r>
      <w:r>
        <w:rPr>
          <w:rFonts w:hint="eastAsia" w:ascii="仿宋_GB2312" w:hAnsi="华文仿宋" w:eastAsia="仿宋_GB2312"/>
          <w:color w:val="auto"/>
          <w:sz w:val="32"/>
          <w:lang w:val="en-US" w:eastAsia="zh-CN"/>
        </w:rPr>
        <w:t>2363号执行裁定</w:t>
      </w:r>
      <w:r>
        <w:rPr>
          <w:rFonts w:hint="eastAsia" w:ascii="仿宋_GB2312" w:hAnsi="华文仿宋" w:eastAsia="仿宋_GB2312"/>
          <w:color w:val="auto"/>
          <w:sz w:val="32"/>
        </w:rPr>
        <w:t>查封了被执行人</w:t>
      </w:r>
      <w:r>
        <w:rPr>
          <w:rFonts w:hint="eastAsia" w:ascii="仿宋_GB2312" w:hAnsi="华文仿宋" w:eastAsia="仿宋_GB2312"/>
          <w:color w:val="auto"/>
          <w:sz w:val="32"/>
          <w:lang w:eastAsia="zh-CN"/>
        </w:rPr>
        <w:t>陈小青名下的位于杭州市富阳区鹿山街道江滨西大道</w:t>
      </w:r>
      <w:r>
        <w:rPr>
          <w:rFonts w:hint="eastAsia" w:ascii="仿宋_GB2312" w:hAnsi="华文仿宋" w:eastAsia="仿宋_GB2312"/>
          <w:color w:val="auto"/>
          <w:sz w:val="32"/>
          <w:lang w:val="en-US" w:eastAsia="zh-CN"/>
        </w:rPr>
        <w:t>218</w:t>
      </w:r>
      <w:r>
        <w:rPr>
          <w:rFonts w:hint="eastAsia" w:ascii="仿宋_GB2312" w:hAnsi="华文仿宋" w:eastAsia="仿宋_GB2312"/>
          <w:color w:val="auto"/>
          <w:sz w:val="32"/>
          <w:lang w:eastAsia="zh-CN"/>
        </w:rPr>
        <w:t>号锦绣兰庭兰韵苑</w:t>
      </w:r>
      <w:r>
        <w:rPr>
          <w:rFonts w:hint="eastAsia" w:ascii="仿宋_GB2312" w:hAnsi="华文仿宋" w:eastAsia="仿宋_GB2312"/>
          <w:color w:val="auto"/>
          <w:sz w:val="32"/>
          <w:lang w:val="en-US" w:eastAsia="zh-CN"/>
        </w:rPr>
        <w:t>18</w:t>
      </w:r>
      <w:r>
        <w:rPr>
          <w:rFonts w:hint="eastAsia" w:ascii="仿宋_GB2312" w:hAnsi="华文仿宋" w:eastAsia="仿宋_GB2312"/>
          <w:color w:val="auto"/>
          <w:sz w:val="32"/>
          <w:lang w:eastAsia="zh-CN"/>
        </w:rPr>
        <w:t>号</w:t>
      </w:r>
      <w:r>
        <w:rPr>
          <w:rFonts w:hint="eastAsia" w:ascii="仿宋_GB2312" w:hAnsi="华文仿宋" w:eastAsia="仿宋_GB2312"/>
          <w:color w:val="auto"/>
          <w:sz w:val="32"/>
          <w:lang w:val="en-US" w:eastAsia="zh-CN"/>
        </w:rPr>
        <w:t>304</w:t>
      </w:r>
      <w:r>
        <w:rPr>
          <w:rFonts w:hint="eastAsia" w:ascii="仿宋_GB2312" w:hAnsi="华文仿宋" w:eastAsia="仿宋_GB2312"/>
          <w:color w:val="auto"/>
          <w:sz w:val="32"/>
          <w:lang w:eastAsia="zh-CN"/>
        </w:rPr>
        <w:t>室</w:t>
      </w:r>
      <w:r>
        <w:rPr>
          <w:rFonts w:hint="eastAsia" w:ascii="仿宋_GB2312" w:hAnsi="华文仿宋" w:eastAsia="仿宋_GB2312"/>
          <w:color w:val="auto"/>
          <w:sz w:val="32"/>
          <w:lang w:val="en-US" w:eastAsia="zh-CN"/>
        </w:rPr>
        <w:t>房产</w:t>
      </w:r>
      <w:r>
        <w:rPr>
          <w:rFonts w:hint="eastAsia" w:ascii="仿宋_GB2312" w:hAnsi="华文仿宋" w:eastAsia="仿宋_GB2312"/>
          <w:color w:val="auto"/>
          <w:sz w:val="32"/>
        </w:rPr>
        <w:t>。依照《中华人民共和国民事诉讼法》第二百五十一条、第二百五十四条规定，裁定如下：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华文仿宋" w:eastAsia="仿宋_GB2312"/>
          <w:color w:val="auto"/>
          <w:sz w:val="32"/>
        </w:rPr>
      </w:pPr>
      <w:r>
        <w:rPr>
          <w:rFonts w:hint="eastAsia" w:ascii="仿宋_GB2312" w:hAnsi="华文仿宋" w:eastAsia="仿宋_GB2312"/>
          <w:color w:val="auto"/>
          <w:sz w:val="32"/>
        </w:rPr>
        <w:t>拍卖被执行人</w:t>
      </w:r>
      <w:r>
        <w:rPr>
          <w:rFonts w:hint="eastAsia" w:ascii="仿宋_GB2312" w:hAnsi="华文仿宋" w:eastAsia="仿宋_GB2312"/>
          <w:color w:val="auto"/>
          <w:sz w:val="32"/>
          <w:lang w:eastAsia="zh-CN"/>
        </w:rPr>
        <w:t>陈小青名下的位于杭州市富阳区鹿山街道江滨西大道</w:t>
      </w:r>
      <w:r>
        <w:rPr>
          <w:rFonts w:hint="eastAsia" w:ascii="仿宋_GB2312" w:hAnsi="华文仿宋" w:eastAsia="仿宋_GB2312"/>
          <w:color w:val="auto"/>
          <w:sz w:val="32"/>
          <w:lang w:val="en-US" w:eastAsia="zh-CN"/>
        </w:rPr>
        <w:t>218</w:t>
      </w:r>
      <w:r>
        <w:rPr>
          <w:rFonts w:hint="eastAsia" w:ascii="仿宋_GB2312" w:hAnsi="华文仿宋" w:eastAsia="仿宋_GB2312"/>
          <w:color w:val="auto"/>
          <w:sz w:val="32"/>
          <w:lang w:eastAsia="zh-CN"/>
        </w:rPr>
        <w:t>号锦绣兰庭兰韵苑</w:t>
      </w:r>
      <w:r>
        <w:rPr>
          <w:rFonts w:hint="eastAsia" w:ascii="仿宋_GB2312" w:hAnsi="华文仿宋" w:eastAsia="仿宋_GB2312"/>
          <w:color w:val="auto"/>
          <w:sz w:val="32"/>
          <w:lang w:val="en-US" w:eastAsia="zh-CN"/>
        </w:rPr>
        <w:t>18</w:t>
      </w:r>
      <w:r>
        <w:rPr>
          <w:rFonts w:hint="eastAsia" w:ascii="仿宋_GB2312" w:hAnsi="华文仿宋" w:eastAsia="仿宋_GB2312"/>
          <w:color w:val="auto"/>
          <w:sz w:val="32"/>
          <w:lang w:eastAsia="zh-CN"/>
        </w:rPr>
        <w:t>号</w:t>
      </w:r>
      <w:r>
        <w:rPr>
          <w:rFonts w:hint="eastAsia" w:ascii="仿宋_GB2312" w:hAnsi="华文仿宋" w:eastAsia="仿宋_GB2312"/>
          <w:color w:val="auto"/>
          <w:sz w:val="32"/>
          <w:lang w:val="en-US" w:eastAsia="zh-CN"/>
        </w:rPr>
        <w:t>304</w:t>
      </w:r>
      <w:r>
        <w:rPr>
          <w:rFonts w:hint="eastAsia" w:ascii="仿宋_GB2312" w:hAnsi="华文仿宋" w:eastAsia="仿宋_GB2312"/>
          <w:color w:val="auto"/>
          <w:sz w:val="32"/>
          <w:lang w:eastAsia="zh-CN"/>
        </w:rPr>
        <w:t>室</w:t>
      </w:r>
      <w:r>
        <w:rPr>
          <w:rFonts w:hint="eastAsia" w:ascii="仿宋_GB2312" w:hAnsi="华文仿宋" w:eastAsia="仿宋_GB2312"/>
          <w:color w:val="auto"/>
          <w:sz w:val="32"/>
          <w:lang w:val="en-US" w:eastAsia="zh-CN"/>
        </w:rPr>
        <w:t>房产</w:t>
      </w:r>
      <w:r>
        <w:rPr>
          <w:rFonts w:hint="eastAsia" w:ascii="仿宋_GB2312" w:hAnsi="华文仿宋" w:eastAsia="仿宋_GB2312"/>
          <w:color w:val="auto"/>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华文仿宋" w:eastAsia="仿宋_GB2312"/>
          <w:color w:val="auto"/>
          <w:sz w:val="32"/>
        </w:rPr>
      </w:pPr>
      <w:r>
        <w:rPr>
          <w:rFonts w:hint="eastAsia" w:ascii="仿宋_GB2312" w:hAnsi="华文仿宋" w:eastAsia="仿宋_GB2312"/>
          <w:color w:val="auto"/>
          <w:sz w:val="32"/>
        </w:rPr>
        <w:t>本裁定送达后即发生法律效力。</w:t>
      </w: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r>
        <w:rPr>
          <w:rFonts w:hint="eastAsia" w:ascii="仿宋_GB2312" w:hAnsi="华文仿宋" w:eastAsia="仿宋_GB2312"/>
          <w:color w:val="auto"/>
          <w:sz w:val="32"/>
        </w:rPr>
        <w:t xml:space="preserve">                     审  判  员    俞 添 景</w:t>
      </w: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4160" w:firstLineChars="1300"/>
        <w:jc w:val="both"/>
        <w:textAlignment w:val="auto"/>
        <w:rPr>
          <w:rFonts w:hint="eastAsia" w:ascii="仿宋_GB2312" w:hAnsi="华文仿宋" w:eastAsia="仿宋_GB2312"/>
          <w:color w:val="auto"/>
          <w:sz w:val="32"/>
        </w:rPr>
      </w:pPr>
      <w:r>
        <w:rPr>
          <w:rFonts w:hint="eastAsia" w:ascii="仿宋_GB2312" w:hAnsi="华文仿宋" w:eastAsia="仿宋_GB2312"/>
          <w:color w:val="auto"/>
          <w:sz w:val="32"/>
        </w:rPr>
        <w:t>二〇二</w:t>
      </w:r>
      <w:r>
        <w:rPr>
          <w:rFonts w:hint="eastAsia" w:ascii="仿宋_GB2312" w:hAnsi="华文仿宋" w:eastAsia="仿宋_GB2312"/>
          <w:color w:val="auto"/>
          <w:sz w:val="32"/>
          <w:lang w:eastAsia="zh-CN"/>
        </w:rPr>
        <w:t>二</w:t>
      </w:r>
      <w:r>
        <w:rPr>
          <w:rFonts w:hint="eastAsia" w:ascii="仿宋_GB2312" w:hAnsi="华文仿宋" w:eastAsia="仿宋_GB2312"/>
          <w:color w:val="auto"/>
          <w:sz w:val="32"/>
        </w:rPr>
        <w:t>年</w:t>
      </w:r>
      <w:r>
        <w:rPr>
          <w:rFonts w:hint="eastAsia" w:ascii="仿宋_GB2312" w:hAnsi="华文仿宋" w:eastAsia="仿宋_GB2312"/>
          <w:color w:val="auto"/>
          <w:sz w:val="32"/>
          <w:lang w:eastAsia="zh-CN"/>
        </w:rPr>
        <w:t>九</w:t>
      </w:r>
      <w:r>
        <w:rPr>
          <w:rFonts w:hint="eastAsia" w:ascii="仿宋_GB2312" w:hAnsi="华文仿宋" w:eastAsia="仿宋_GB2312"/>
          <w:color w:val="auto"/>
          <w:sz w:val="32"/>
        </w:rPr>
        <w:t>月</w:t>
      </w:r>
      <w:r>
        <w:rPr>
          <w:rFonts w:hint="eastAsia" w:ascii="仿宋_GB2312" w:hAnsi="华文仿宋" w:eastAsia="仿宋_GB2312"/>
          <w:color w:val="auto"/>
          <w:sz w:val="32"/>
          <w:lang w:eastAsia="zh-CN"/>
        </w:rPr>
        <w:t>十五</w:t>
      </w:r>
      <w:r>
        <w:rPr>
          <w:rFonts w:hint="eastAsia" w:ascii="仿宋_GB2312" w:hAnsi="华文仿宋" w:eastAsia="仿宋_GB2312"/>
          <w:color w:val="auto"/>
          <w:sz w:val="32"/>
        </w:rPr>
        <w:t xml:space="preserve">日                             </w:t>
      </w: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r>
        <w:rPr>
          <w:rFonts w:hint="eastAsia" w:ascii="仿宋_GB2312" w:hAnsi="华文仿宋" w:eastAsia="仿宋_GB2312"/>
          <w:color w:val="auto"/>
          <w:sz w:val="32"/>
        </w:rPr>
        <w:t xml:space="preserve">此件与原件核对无异                          </w:t>
      </w:r>
    </w:p>
    <w:p>
      <w:pPr>
        <w:keepNext w:val="0"/>
        <w:keepLines w:val="0"/>
        <w:pageBreakBefore w:val="0"/>
        <w:widowControl w:val="0"/>
        <w:kinsoku/>
        <w:overflowPunct/>
        <w:topLinePunct w:val="0"/>
        <w:autoSpaceDE/>
        <w:autoSpaceDN/>
        <w:bidi w:val="0"/>
        <w:adjustRightInd/>
        <w:snapToGrid/>
        <w:spacing w:line="600" w:lineRule="exact"/>
        <w:ind w:firstLine="630"/>
        <w:jc w:val="both"/>
        <w:textAlignment w:val="auto"/>
        <w:rPr>
          <w:rFonts w:hint="eastAsia" w:ascii="仿宋_GB2312" w:hAnsi="华文仿宋" w:eastAsia="仿宋_GB2312"/>
          <w:color w:val="auto"/>
          <w:sz w:val="32"/>
        </w:rPr>
      </w:pPr>
    </w:p>
    <w:p>
      <w:pPr>
        <w:keepNext w:val="0"/>
        <w:keepLines w:val="0"/>
        <w:pageBreakBefore w:val="0"/>
        <w:widowControl w:val="0"/>
        <w:kinsoku/>
        <w:overflowPunct/>
        <w:topLinePunct w:val="0"/>
        <w:autoSpaceDE/>
        <w:autoSpaceDN/>
        <w:bidi w:val="0"/>
        <w:adjustRightInd/>
        <w:snapToGrid/>
        <w:spacing w:line="600" w:lineRule="exact"/>
        <w:ind w:firstLine="630"/>
        <w:jc w:val="left"/>
        <w:textAlignment w:val="auto"/>
        <w:rPr>
          <w:rFonts w:hint="eastAsia" w:ascii="仿宋_GB2312" w:hAnsi="华文仿宋" w:eastAsia="仿宋_GB2312"/>
          <w:color w:val="auto"/>
          <w:sz w:val="32"/>
          <w:lang w:eastAsia="zh-CN"/>
        </w:rPr>
      </w:pPr>
      <w:r>
        <w:rPr>
          <w:rFonts w:hint="eastAsia" w:ascii="仿宋_GB2312" w:hAnsi="华文仿宋" w:eastAsia="仿宋_GB2312"/>
          <w:color w:val="auto"/>
          <w:sz w:val="32"/>
        </w:rPr>
        <w:t xml:space="preserve">                     代  书记员   </w:t>
      </w:r>
      <w:r>
        <w:rPr>
          <w:rFonts w:hint="eastAsia" w:ascii="仿宋_GB2312" w:hAnsi="华文仿宋" w:eastAsia="仿宋_GB2312"/>
          <w:color w:val="auto"/>
          <w:sz w:val="32"/>
          <w:lang w:eastAsia="zh-CN"/>
        </w:rPr>
        <w:t>汪</w:t>
      </w:r>
      <w:r>
        <w:rPr>
          <w:rFonts w:hint="eastAsia" w:ascii="仿宋_GB2312" w:hAnsi="华文仿宋" w:eastAsia="仿宋_GB2312"/>
          <w:color w:val="auto"/>
          <w:sz w:val="32"/>
          <w:lang w:val="en-US" w:eastAsia="zh-CN"/>
        </w:rPr>
        <w:t xml:space="preserve"> </w:t>
      </w:r>
      <w:bookmarkStart w:id="0" w:name="_GoBack"/>
      <w:bookmarkEnd w:id="0"/>
      <w:r>
        <w:rPr>
          <w:rFonts w:hint="eastAsia" w:ascii="仿宋_GB2312" w:hAnsi="华文仿宋" w:eastAsia="仿宋_GB2312"/>
          <w:color w:val="auto"/>
          <w:sz w:val="32"/>
          <w:lang w:eastAsia="zh-CN"/>
        </w:rPr>
        <w:t>文</w:t>
      </w:r>
      <w:r>
        <w:rPr>
          <w:rFonts w:hint="eastAsia" w:ascii="仿宋_GB2312" w:hAnsi="华文仿宋" w:eastAsia="仿宋_GB2312"/>
          <w:color w:val="auto"/>
          <w:sz w:val="32"/>
          <w:lang w:val="en-US" w:eastAsia="zh-CN"/>
        </w:rPr>
        <w:t xml:space="preserve"> </w:t>
      </w:r>
      <w:r>
        <w:rPr>
          <w:rFonts w:hint="eastAsia" w:ascii="仿宋_GB2312" w:hAnsi="华文仿宋" w:eastAsia="仿宋_GB2312"/>
          <w:color w:val="auto"/>
          <w:sz w:val="32"/>
          <w:lang w:eastAsia="zh-CN"/>
        </w:rPr>
        <w:t>均</w:t>
      </w:r>
    </w:p>
    <w:p>
      <w:pPr>
        <w:keepNext w:val="0"/>
        <w:keepLines w:val="0"/>
        <w:pageBreakBefore w:val="0"/>
        <w:widowControl w:val="0"/>
        <w:kinsoku/>
        <w:overflowPunct/>
        <w:topLinePunct w:val="0"/>
        <w:autoSpaceDE/>
        <w:autoSpaceDN/>
        <w:bidi w:val="0"/>
        <w:adjustRightInd/>
        <w:snapToGrid/>
        <w:spacing w:line="600" w:lineRule="exact"/>
        <w:ind w:firstLine="630"/>
        <w:jc w:val="left"/>
        <w:textAlignment w:val="auto"/>
        <w:rPr>
          <w:rFonts w:hint="eastAsia" w:ascii="仿宋_GB2312" w:hAnsi="华文仿宋" w:eastAsia="仿宋_GB2312"/>
          <w:color w:val="auto"/>
          <w:sz w:val="32"/>
        </w:rPr>
      </w:pPr>
    </w:p>
    <w:p>
      <w:pPr>
        <w:spacing w:line="520" w:lineRule="exact"/>
        <w:ind w:firstLine="640"/>
        <w:rPr>
          <w:rFonts w:ascii="仿宋_GB2312" w:eastAsia="仿宋_GB2312"/>
          <w:sz w:val="32"/>
          <w:szCs w:val="32"/>
        </w:rPr>
      </w:pPr>
    </w:p>
    <w:p>
      <w:pPr>
        <w:spacing w:line="520" w:lineRule="exact"/>
        <w:ind w:firstLine="640"/>
        <w:rPr>
          <w:rFonts w:ascii="仿宋_GB2312" w:eastAsia="仿宋_GB2312"/>
          <w:sz w:val="32"/>
          <w:szCs w:val="32"/>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5D5A"/>
    <w:rsid w:val="000A138B"/>
    <w:rsid w:val="00143701"/>
    <w:rsid w:val="00157FC8"/>
    <w:rsid w:val="001923D0"/>
    <w:rsid w:val="001B405F"/>
    <w:rsid w:val="00205FBD"/>
    <w:rsid w:val="002A77D6"/>
    <w:rsid w:val="002E59AA"/>
    <w:rsid w:val="0031074C"/>
    <w:rsid w:val="00371982"/>
    <w:rsid w:val="003806B0"/>
    <w:rsid w:val="003C7074"/>
    <w:rsid w:val="004B67E0"/>
    <w:rsid w:val="005564C2"/>
    <w:rsid w:val="00675D5A"/>
    <w:rsid w:val="006A2E44"/>
    <w:rsid w:val="00866D89"/>
    <w:rsid w:val="008A4194"/>
    <w:rsid w:val="008F57B7"/>
    <w:rsid w:val="00914ABA"/>
    <w:rsid w:val="009B32EE"/>
    <w:rsid w:val="00A86A98"/>
    <w:rsid w:val="00B15B87"/>
    <w:rsid w:val="00BB46DB"/>
    <w:rsid w:val="00BD476B"/>
    <w:rsid w:val="00C47EC4"/>
    <w:rsid w:val="00C929EA"/>
    <w:rsid w:val="00D46892"/>
    <w:rsid w:val="00DF48AA"/>
    <w:rsid w:val="00E56730"/>
    <w:rsid w:val="00EF0972"/>
    <w:rsid w:val="00F85EE7"/>
    <w:rsid w:val="046D13A0"/>
    <w:rsid w:val="069E6617"/>
    <w:rsid w:val="17D15402"/>
    <w:rsid w:val="1A6E117E"/>
    <w:rsid w:val="1F21552C"/>
    <w:rsid w:val="1F9C6FEE"/>
    <w:rsid w:val="20022E8D"/>
    <w:rsid w:val="259F6DCE"/>
    <w:rsid w:val="2A6F34B2"/>
    <w:rsid w:val="2BB73C07"/>
    <w:rsid w:val="2DCE4A80"/>
    <w:rsid w:val="2DE17064"/>
    <w:rsid w:val="34CA36D0"/>
    <w:rsid w:val="3BD715FF"/>
    <w:rsid w:val="43DD0A01"/>
    <w:rsid w:val="4D3C1C01"/>
    <w:rsid w:val="52232934"/>
    <w:rsid w:val="60C46019"/>
    <w:rsid w:val="636741EC"/>
    <w:rsid w:val="7A3F02AA"/>
    <w:rsid w:val="7C8A3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kern w:val="0"/>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ind w:firstLine="0" w:firstLineChars="0"/>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ind w:firstLine="0" w:firstLineChars="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0"/>
    <w:basedOn w:val="1"/>
    <w:qFormat/>
    <w:uiPriority w:val="0"/>
    <w:pPr>
      <w:widowControl/>
      <w:snapToGrid w:val="0"/>
      <w:ind w:firstLine="0" w:firstLineChars="0"/>
      <w:jc w:val="both"/>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468</Characters>
  <Lines>3</Lines>
  <Paragraphs>1</Paragraphs>
  <TotalTime>3</TotalTime>
  <ScaleCrop>false</ScaleCrop>
  <LinksUpToDate>false</LinksUpToDate>
  <CharactersWithSpaces>549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2021-01-27T01:30:00Z</dcterms:created>
  <dc:creator>NTKO</dc:creator>
  <cp:lastModifiedBy>NTKO</cp:lastModifiedBy>
  <cp:lastPrinted>2021-01-27T02:02:00Z</cp:lastPrinted>
  <dcterms:modified xsi:type="dcterms:W3CDTF">2022-09-15T00:54:47Z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