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方正小标宋简体" w:eastAsia="方正小标宋简体"/>
          <w:sz w:val="36"/>
          <w:szCs w:val="36"/>
        </w:rPr>
        <w:t>网络司法拍卖标的物调查情况表(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房产</w:t>
      </w:r>
      <w:r>
        <w:rPr>
          <w:rFonts w:hint="eastAsia" w:ascii="方正小标宋简体" w:eastAsia="方正小标宋简体"/>
          <w:sz w:val="36"/>
          <w:szCs w:val="36"/>
        </w:rPr>
        <w:t>)</w:t>
      </w:r>
    </w:p>
    <w:p>
      <w:pPr>
        <w:spacing w:line="400" w:lineRule="exact"/>
        <w:ind w:left="-567" w:leftChars="-270" w:right="-313" w:rightChars="-149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标的物名称：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坐落于</w:t>
      </w:r>
      <w:r>
        <w:rPr>
          <w:rFonts w:hint="eastAsia" w:ascii="仿宋_GB2312" w:hAnsi="仿宋_GB2312" w:eastAsia="仿宋_GB2312" w:cs="仿宋_GB2312"/>
          <w:b w:val="0"/>
          <w:bCs/>
          <w:color w:val="222222"/>
          <w:sz w:val="32"/>
          <w:szCs w:val="32"/>
        </w:rPr>
        <w:t>龙胜县龙胜镇</w:t>
      </w:r>
      <w:r>
        <w:rPr>
          <w:rFonts w:hint="eastAsia" w:ascii="仿宋_GB2312" w:hAnsi="仿宋_GB2312" w:eastAsia="仿宋_GB2312" w:cs="仿宋_GB2312"/>
          <w:b w:val="0"/>
          <w:bCs/>
          <w:color w:val="222222"/>
          <w:sz w:val="32"/>
          <w:szCs w:val="32"/>
          <w:lang w:eastAsia="zh-CN"/>
        </w:rPr>
        <w:t>东园路</w:t>
      </w:r>
      <w:r>
        <w:rPr>
          <w:rFonts w:hint="eastAsia" w:ascii="仿宋_GB2312" w:hAnsi="仿宋_GB2312" w:eastAsia="仿宋_GB2312" w:cs="仿宋_GB2312"/>
          <w:b w:val="0"/>
          <w:bCs/>
          <w:color w:val="222222"/>
          <w:sz w:val="32"/>
          <w:szCs w:val="32"/>
          <w:lang w:val="en-US" w:eastAsia="zh-CN"/>
        </w:rPr>
        <w:t>80号1幢1单元5</w:t>
      </w:r>
      <w:r>
        <w:rPr>
          <w:rFonts w:hint="eastAsia" w:ascii="仿宋_GB2312" w:hAnsi="仿宋_GB2312" w:eastAsia="仿宋_GB2312" w:cs="仿宋_GB2312"/>
          <w:b w:val="0"/>
          <w:bCs/>
          <w:color w:val="222222"/>
          <w:sz w:val="32"/>
          <w:szCs w:val="32"/>
        </w:rPr>
        <w:t>02室</w:t>
      </w:r>
      <w:r>
        <w:rPr>
          <w:rFonts w:hint="eastAsia" w:ascii="仿宋_GB2312" w:hAnsi="仿宋_GB2312" w:eastAsia="仿宋_GB2312" w:cs="仿宋_GB2312"/>
          <w:b w:val="0"/>
          <w:bCs/>
          <w:color w:val="222222"/>
          <w:sz w:val="32"/>
          <w:szCs w:val="32"/>
          <w:lang w:eastAsia="zh-CN"/>
        </w:rPr>
        <w:t>房产一套。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4"/>
        </w:rPr>
        <w:t xml:space="preserve">    </w:t>
      </w:r>
    </w:p>
    <w:p>
      <w:pPr>
        <w:spacing w:line="400" w:lineRule="exact"/>
        <w:ind w:left="-567" w:leftChars="-270" w:right="-313" w:rightChars="-149" w:firstLine="6480" w:firstLineChars="27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b/>
          <w:bCs/>
          <w:sz w:val="24"/>
        </w:rPr>
        <w:t>（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2022</w:t>
      </w:r>
      <w:r>
        <w:rPr>
          <w:rFonts w:hint="eastAsia" w:ascii="仿宋_GB2312" w:eastAsia="仿宋_GB2312"/>
          <w:b/>
          <w:bCs/>
          <w:sz w:val="24"/>
        </w:rPr>
        <w:t>）桂0328 执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4"/>
          <w:lang w:val="en-US" w:eastAsia="zh-CN"/>
        </w:rPr>
        <w:t>214</w:t>
      </w:r>
      <w:r>
        <w:rPr>
          <w:rFonts w:hint="eastAsia" w:ascii="仿宋_GB2312" w:eastAsia="仿宋_GB2312"/>
          <w:b/>
          <w:bCs/>
          <w:sz w:val="24"/>
        </w:rPr>
        <w:t>号</w:t>
      </w:r>
    </w:p>
    <w:tbl>
      <w:tblPr>
        <w:tblStyle w:val="13"/>
        <w:tblW w:w="1022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850"/>
        <w:gridCol w:w="4344"/>
        <w:gridCol w:w="1200"/>
        <w:gridCol w:w="2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阶段</w:t>
            </w:r>
          </w:p>
        </w:tc>
        <w:tc>
          <w:tcPr>
            <w:tcW w:w="51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具体事项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完成情况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（勾选）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拍卖标的物调查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权属情况</w:t>
            </w: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房管部门查询信息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国土部门查询信息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不动产部门查询信息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涉国有划拨土地是否为拆迁安置用房或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集体资产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出让土地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商品房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房屋产权证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土地产权证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二证合一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抵押情况</w:t>
            </w: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抵押权人（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银行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抵押金额（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尚有约18万元本息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银行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具体以实际计算为准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是否发抵押人告知书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已告知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租赁情况</w:t>
            </w:r>
          </w:p>
        </w:tc>
        <w:tc>
          <w:tcPr>
            <w:tcW w:w="4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承租合同、租金凭据等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是否带租拍卖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房产现状</w:t>
            </w: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是否已腾房出屋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eastAsia="zh-CN"/>
              </w:rPr>
              <w:t>最迟成交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/>
              </w:rPr>
              <w:t>15内天交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有无地下车位或杂物间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室内物品是否统一处置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清水房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85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有无欠缴水电费、物业费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查封情况</w:t>
            </w: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房管部门保全、查封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不动产查封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国土部门保全、查封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不动产查封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首封或轮候查封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查封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本院首封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拍卖裁定、出屋公告</w:t>
            </w: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查封、期限履行现场张贴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拍卖裁定送达或公告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出屋公告送达或公告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最迟成交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15天内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交房付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交房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房屋有无换锁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本院已换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成交被执行人即配合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02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注：本表为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房产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处置调查要件，包括但不限于住房处置调查的相关要件，用于案件承办人在处置财产调查中备忘。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未列举事宜，意向买受人请到法院咨询。</w:t>
            </w:r>
          </w:p>
        </w:tc>
      </w:tr>
    </w:tbl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531" w:right="1418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ngLiU_HKSCS">
    <w:altName w:val="PMingLiU-ExtB"/>
    <w:panose1 w:val="02020500000000000000"/>
    <w:charset w:val="88"/>
    <w:family w:val="modern"/>
    <w:pitch w:val="default"/>
    <w:sig w:usb0="00000000" w:usb1="00000000" w:usb2="00000016" w:usb3="00000000" w:csb0="00100001" w:csb1="00000000"/>
  </w:font>
  <w:font w:name="MingLiU_HKSCS">
    <w:altName w:val="PMingLiU-ExtB"/>
    <w:panose1 w:val="02020500000000000000"/>
    <w:charset w:val="88"/>
    <w:family w:val="swiss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MingLiU_HKSCS">
    <w:altName w:val="PMingLiU-ExtB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CF3C50" w:usb2="00000016" w:usb3="00000000" w:csb0="0004001F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_6977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_6977_4f53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_6977_4f53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_6977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PMingLiU-ExtB">
    <w:panose1 w:val="02020500000000000000"/>
    <w:charset w:val="88"/>
    <w:family w:val="modern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swiss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decorative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PMingLiU">
    <w:altName w:val="PMingLiU-ExtB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modern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swiss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E-BZ9-PK74888-Identity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SS9-PK74820000a48-Identity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a3c-Identity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SS9-PK7482000000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0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KT9-PK7482000000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-PK74820000009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TeX_A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TeX_M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TeX_Mat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ditormd-log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TeX_Size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TeX_Size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TeX_Size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TeX_Size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cticons-anch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Sans Serif">
    <w:panose1 w:val="020B0604020202020204"/>
    <w:charset w:val="86"/>
    <w:family w:val="auto"/>
    <w:pitch w:val="default"/>
    <w:sig w:usb0="E5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小标宋体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O9-PK7481cd-Identity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decorative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4"/>
    <w:rsid w:val="00003739"/>
    <w:rsid w:val="00044AE9"/>
    <w:rsid w:val="00051CB8"/>
    <w:rsid w:val="00157803"/>
    <w:rsid w:val="001807C5"/>
    <w:rsid w:val="001C6AF4"/>
    <w:rsid w:val="003A2073"/>
    <w:rsid w:val="004012F6"/>
    <w:rsid w:val="004252A1"/>
    <w:rsid w:val="004333CE"/>
    <w:rsid w:val="00487D04"/>
    <w:rsid w:val="004B6836"/>
    <w:rsid w:val="00623138"/>
    <w:rsid w:val="0068182D"/>
    <w:rsid w:val="00712466"/>
    <w:rsid w:val="008A14F4"/>
    <w:rsid w:val="00985AFF"/>
    <w:rsid w:val="00985DE2"/>
    <w:rsid w:val="00990FFA"/>
    <w:rsid w:val="00997DE9"/>
    <w:rsid w:val="00A01FA5"/>
    <w:rsid w:val="00A70336"/>
    <w:rsid w:val="00B80CC2"/>
    <w:rsid w:val="00BA0287"/>
    <w:rsid w:val="00E6767B"/>
    <w:rsid w:val="00FD44C5"/>
    <w:rsid w:val="0AEF2133"/>
    <w:rsid w:val="0BBC3E92"/>
    <w:rsid w:val="27E96BAA"/>
    <w:rsid w:val="2B9813B0"/>
    <w:rsid w:val="33E61E5A"/>
    <w:rsid w:val="3F9711F3"/>
    <w:rsid w:val="3FE62226"/>
    <w:rsid w:val="445B0930"/>
    <w:rsid w:val="459F2EF3"/>
    <w:rsid w:val="46511A7E"/>
    <w:rsid w:val="486568C7"/>
    <w:rsid w:val="4CA5786D"/>
    <w:rsid w:val="55F51DEE"/>
    <w:rsid w:val="58FC6BD5"/>
    <w:rsid w:val="6BD44EC3"/>
    <w:rsid w:val="799A7AEE"/>
    <w:rsid w:val="7B6114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semiHidden/>
    <w:qFormat/>
    <w:uiPriority w:val="0"/>
    <w:rPr>
      <w:b/>
      <w:bCs/>
    </w:rPr>
  </w:style>
  <w:style w:type="paragraph" w:styleId="3">
    <w:name w:val="annotation text"/>
    <w:basedOn w:val="1"/>
    <w:link w:val="20"/>
    <w:semiHidden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semiHidden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8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9">
    <w:name w:val="style_kwd1"/>
    <w:qFormat/>
    <w:uiPriority w:val="0"/>
    <w:rPr>
      <w:shd w:val="clear" w:color="auto" w:fill="FFFFA6"/>
    </w:rPr>
  </w:style>
  <w:style w:type="character" w:customStyle="1" w:styleId="20">
    <w:name w:val="批注文字 Char"/>
    <w:basedOn w:val="8"/>
    <w:link w:val="3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2"/>
    <w:semiHidden/>
    <w:qFormat/>
    <w:uiPriority w:val="0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711</Characters>
  <Lines>5</Lines>
  <Paragraphs>1</Paragraphs>
  <ScaleCrop>false</ScaleCrop>
  <LinksUpToDate>false</LinksUpToDate>
  <CharactersWithSpaces>834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2017-04-12T03:17:00Z</dcterms:created>
  <dc:creator>Lenovo33</dc:creator>
  <cp:lastModifiedBy>预览</cp:lastModifiedBy>
  <dcterms:modified xsi:type="dcterms:W3CDTF">2022-07-19T09:23:59Z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