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E1" w:rsidRDefault="000A07E1">
      <w:pPr>
        <w:jc w:val="center"/>
        <w:rPr>
          <w:sz w:val="44"/>
          <w:szCs w:val="44"/>
        </w:rPr>
      </w:pPr>
    </w:p>
    <w:p w:rsidR="000A07E1" w:rsidRDefault="001619B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黑龙江省宝泉岭人民法院</w:t>
      </w:r>
    </w:p>
    <w:p w:rsidR="000A07E1" w:rsidRDefault="001619B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52"/>
          <w:szCs w:val="52"/>
        </w:rPr>
        <w:t>执行裁定书</w:t>
      </w:r>
    </w:p>
    <w:p w:rsidR="000A07E1" w:rsidRDefault="000A07E1">
      <w:pPr>
        <w:jc w:val="center"/>
        <w:rPr>
          <w:rFonts w:ascii="仿宋_GB2312" w:eastAsia="仿宋_GB2312"/>
          <w:b/>
          <w:sz w:val="32"/>
          <w:szCs w:val="32"/>
        </w:rPr>
      </w:pPr>
    </w:p>
    <w:p w:rsidR="000A07E1" w:rsidRDefault="001619B1">
      <w:pPr>
        <w:ind w:right="60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21）黑</w:t>
      </w:r>
      <w:r>
        <w:rPr>
          <w:rFonts w:ascii="仿宋" w:eastAsia="仿宋" w:hAnsi="仿宋" w:cs="宋体"/>
          <w:kern w:val="0"/>
          <w:sz w:val="32"/>
          <w:szCs w:val="32"/>
        </w:rPr>
        <w:t>8101</w:t>
      </w:r>
      <w:r>
        <w:rPr>
          <w:rFonts w:ascii="仿宋" w:eastAsia="仿宋" w:hAnsi="仿宋" w:cs="宋体" w:hint="eastAsia"/>
          <w:kern w:val="0"/>
          <w:sz w:val="32"/>
          <w:szCs w:val="32"/>
        </w:rPr>
        <w:t>执恢27号</w:t>
      </w:r>
    </w:p>
    <w:p w:rsidR="000A07E1" w:rsidRDefault="000A07E1">
      <w:pPr>
        <w:widowControl/>
        <w:spacing w:line="500" w:lineRule="atLeast"/>
        <w:jc w:val="right"/>
        <w:rPr>
          <w:rFonts w:ascii="宋体" w:cs="宋体"/>
          <w:kern w:val="0"/>
          <w:sz w:val="30"/>
          <w:szCs w:val="30"/>
        </w:rPr>
      </w:pPr>
    </w:p>
    <w:p w:rsidR="000A07E1" w:rsidRDefault="001619B1">
      <w:pPr>
        <w:spacing w:line="6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申请执行人</w:t>
      </w:r>
      <w:bookmarkStart w:id="0" w:name="TDST2016070615031120300"/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扈月玖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公民身份证号码512222197009135810，男，1970年9月13日出生，汉族，无职业，住黑龙江省萝北县宝泉岭农垦社区A区绥滨路一区24栋1号。</w:t>
      </w:r>
    </w:p>
    <w:p w:rsidR="000A07E1" w:rsidRDefault="001619B1">
      <w:pPr>
        <w:spacing w:line="6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委托代理人：杨宝珍，住黑龙江省萝北县宝泉岭农垦社区A区绥滨路一区24栋1号。</w:t>
      </w:r>
    </w:p>
    <w:p w:rsidR="000A07E1" w:rsidRDefault="001619B1">
      <w:pPr>
        <w:spacing w:line="6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被</w:t>
      </w:r>
      <w:r>
        <w:rPr>
          <w:rFonts w:ascii="仿宋" w:eastAsia="仿宋" w:hAnsi="仿宋" w:cs="宋体" w:hint="eastAsia"/>
          <w:kern w:val="0"/>
          <w:sz w:val="32"/>
          <w:szCs w:val="32"/>
        </w:rPr>
        <w:t>执行人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苏德权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公民身份证号码220122196703097817，男，1967年3月9</w:t>
      </w:r>
      <w:r w:rsidR="003B01EA">
        <w:rPr>
          <w:rFonts w:ascii="仿宋" w:eastAsia="仿宋" w:hAnsi="仿宋" w:cs="宋体" w:hint="eastAsia"/>
          <w:kern w:val="0"/>
          <w:sz w:val="32"/>
          <w:szCs w:val="32"/>
        </w:rPr>
        <w:t>日出生，汉族，无职业，住黑龙江省农垦宝泉岭管理局鑫梧桐小老楼号</w:t>
      </w:r>
      <w:r>
        <w:rPr>
          <w:rFonts w:ascii="仿宋" w:eastAsia="仿宋" w:hAnsi="仿宋" w:cs="宋体" w:hint="eastAsia"/>
          <w:kern w:val="0"/>
          <w:sz w:val="32"/>
          <w:szCs w:val="32"/>
        </w:rPr>
        <w:t>17号楼1单元202室。</w:t>
      </w:r>
    </w:p>
    <w:p w:rsidR="000A07E1" w:rsidRDefault="001619B1">
      <w:pPr>
        <w:spacing w:line="66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本院依据已经发生法律效力的黑龙江省宝泉岭人民法院（</w:t>
      </w:r>
      <w:r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18）黑</w:t>
      </w:r>
      <w:r>
        <w:rPr>
          <w:rFonts w:ascii="仿宋" w:eastAsia="仿宋" w:hAnsi="仿宋" w:cs="宋体"/>
          <w:kern w:val="0"/>
          <w:sz w:val="32"/>
          <w:szCs w:val="32"/>
        </w:rPr>
        <w:t>8101</w:t>
      </w:r>
      <w:r>
        <w:rPr>
          <w:rFonts w:ascii="仿宋" w:eastAsia="仿宋" w:hAnsi="仿宋" w:cs="宋体" w:hint="eastAsia"/>
          <w:kern w:val="0"/>
          <w:sz w:val="32"/>
          <w:szCs w:val="32"/>
        </w:rPr>
        <w:t>民初326号民事判决书，于</w:t>
      </w:r>
      <w:r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21年3月8日向被执行人苏德权送达了执行通知书，责令其履行生效判决书确定的义务，但被执行人至今未履行。该案进入执行程序后，申请执行人扈月玖于</w:t>
      </w:r>
      <w:r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21年9月13日申请拍卖被执行人苏德权所有的位于宝泉岭鑫梧桐小区</w:t>
      </w:r>
      <w:r w:rsidR="008D6E98">
        <w:rPr>
          <w:rFonts w:ascii="仿宋" w:eastAsia="仿宋" w:hAnsi="仿宋" w:cs="宋体" w:hint="eastAsia"/>
          <w:kern w:val="0"/>
          <w:sz w:val="32"/>
          <w:szCs w:val="32"/>
        </w:rPr>
        <w:t>老楼号为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17</w:t>
      </w:r>
      <w:r w:rsidR="008D6E98"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楼202室房产</w:t>
      </w:r>
      <w:r w:rsidR="008D6E98">
        <w:rPr>
          <w:rFonts w:ascii="仿宋" w:eastAsia="仿宋" w:hAnsi="仿宋" w:cs="宋体" w:hint="eastAsia"/>
          <w:kern w:val="0"/>
          <w:sz w:val="32"/>
          <w:szCs w:val="32"/>
        </w:rPr>
        <w:t>（新楼号为14号楼）</w:t>
      </w:r>
      <w:r>
        <w:rPr>
          <w:rFonts w:ascii="仿宋" w:eastAsia="仿宋" w:hAnsi="仿宋" w:cs="宋体" w:hint="eastAsia"/>
          <w:kern w:val="0"/>
          <w:sz w:val="32"/>
          <w:szCs w:val="32"/>
        </w:rPr>
        <w:t>。依照《中华人民共和国民事诉讼法》第二百五十一条、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第二百五十四条、《最高人民法院关于人民法院民事执行中拍卖、变卖财产的规定》第一条之规定，裁定如下：</w:t>
      </w:r>
    </w:p>
    <w:p w:rsidR="000A07E1" w:rsidRDefault="001619B1">
      <w:pPr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拍卖被执行人苏德权所有的位于宝泉岭鑫梧桐小区</w:t>
      </w:r>
      <w:r w:rsidR="008D6E98">
        <w:rPr>
          <w:rFonts w:ascii="仿宋" w:eastAsia="仿宋" w:hAnsi="仿宋" w:cs="宋体" w:hint="eastAsia"/>
          <w:kern w:val="0"/>
          <w:sz w:val="32"/>
          <w:szCs w:val="32"/>
        </w:rPr>
        <w:t>老楼号为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17号楼1单元202室房产</w:t>
      </w:r>
      <w:r w:rsidR="008D6E98">
        <w:rPr>
          <w:rFonts w:ascii="仿宋" w:eastAsia="仿宋" w:hAnsi="仿宋" w:cs="宋体" w:hint="eastAsia"/>
          <w:kern w:val="0"/>
          <w:sz w:val="32"/>
          <w:szCs w:val="32"/>
        </w:rPr>
        <w:t>（新楼号为14号楼）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A07E1" w:rsidRDefault="001619B1">
      <w:pPr>
        <w:spacing w:line="6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1" w:name="_GoBack"/>
      <w:bookmarkEnd w:id="1"/>
      <w:r>
        <w:rPr>
          <w:rFonts w:ascii="仿宋" w:eastAsia="仿宋" w:hAnsi="仿宋" w:cs="宋体" w:hint="eastAsia"/>
          <w:kern w:val="0"/>
          <w:sz w:val="32"/>
          <w:szCs w:val="32"/>
        </w:rPr>
        <w:t>本裁定送达后即发生法律效力。</w:t>
      </w:r>
    </w:p>
    <w:p w:rsidR="000A07E1" w:rsidRDefault="000A07E1">
      <w:pPr>
        <w:widowControl/>
        <w:spacing w:line="500" w:lineRule="atLeast"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A07E1" w:rsidRDefault="001619B1">
      <w:pPr>
        <w:ind w:firstLineChars="1500" w:firstLine="48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审</w:t>
      </w:r>
      <w:r w:rsidR="008D6E98">
        <w:rPr>
          <w:rFonts w:ascii="仿宋" w:eastAsia="仿宋" w:hAnsi="仿宋" w:cs="宋体" w:hint="eastAsia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判</w:t>
      </w:r>
      <w:r w:rsidR="008D6E98">
        <w:rPr>
          <w:rFonts w:ascii="仿宋" w:eastAsia="仿宋" w:hAnsi="仿宋" w:cs="宋体" w:hint="eastAsia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员</w:t>
      </w:r>
      <w:r w:rsidR="008D6E98">
        <w:rPr>
          <w:rFonts w:ascii="仿宋" w:eastAsia="仿宋" w:hAnsi="仿宋" w:cs="宋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sz w:val="32"/>
          <w:szCs w:val="32"/>
        </w:rPr>
        <w:t>孙</w:t>
      </w:r>
      <w:r w:rsidR="008D6E98"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 xml:space="preserve"> 宏</w:t>
      </w:r>
      <w:r w:rsidR="008D6E98"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 xml:space="preserve"> 昌</w:t>
      </w:r>
    </w:p>
    <w:p w:rsidR="000A07E1" w:rsidRDefault="000A07E1">
      <w:pPr>
        <w:rPr>
          <w:rFonts w:ascii="仿宋" w:eastAsia="仿宋" w:hAnsi="仿宋" w:cs="宋体"/>
          <w:sz w:val="32"/>
          <w:szCs w:val="32"/>
        </w:rPr>
      </w:pPr>
    </w:p>
    <w:p w:rsidR="000A07E1" w:rsidRDefault="000A07E1">
      <w:pPr>
        <w:rPr>
          <w:rFonts w:ascii="仿宋" w:eastAsia="仿宋" w:hAnsi="仿宋" w:cs="宋体"/>
          <w:sz w:val="32"/>
          <w:szCs w:val="32"/>
        </w:rPr>
      </w:pPr>
    </w:p>
    <w:p w:rsidR="000A07E1" w:rsidRDefault="000A07E1">
      <w:pPr>
        <w:rPr>
          <w:rFonts w:ascii="仿宋" w:eastAsia="仿宋" w:hAnsi="仿宋" w:cs="宋体"/>
          <w:sz w:val="32"/>
          <w:szCs w:val="32"/>
        </w:rPr>
      </w:pPr>
    </w:p>
    <w:p w:rsidR="008D6E98" w:rsidRDefault="008D6E98">
      <w:pPr>
        <w:ind w:firstLineChars="1500" w:firstLine="4800"/>
        <w:rPr>
          <w:rFonts w:ascii="仿宋" w:eastAsia="仿宋" w:hAnsi="仿宋" w:cs="宋体"/>
          <w:sz w:val="32"/>
          <w:szCs w:val="32"/>
        </w:rPr>
      </w:pPr>
    </w:p>
    <w:p w:rsidR="000A07E1" w:rsidRDefault="001619B1">
      <w:pPr>
        <w:ind w:firstLineChars="1500" w:firstLine="48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二〇二二年五月二十六日</w:t>
      </w:r>
    </w:p>
    <w:p w:rsidR="000A07E1" w:rsidRDefault="000A07E1">
      <w:pPr>
        <w:rPr>
          <w:rFonts w:ascii="仿宋" w:eastAsia="仿宋" w:hAnsi="仿宋" w:cs="宋体"/>
          <w:sz w:val="32"/>
          <w:szCs w:val="32"/>
        </w:rPr>
      </w:pPr>
    </w:p>
    <w:p w:rsidR="000A07E1" w:rsidRDefault="008D6E98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</w:t>
      </w:r>
      <w:r w:rsidR="001619B1">
        <w:rPr>
          <w:rFonts w:ascii="仿宋" w:eastAsia="仿宋" w:hAnsi="仿宋" w:cs="宋体" w:hint="eastAsia"/>
          <w:sz w:val="32"/>
          <w:szCs w:val="32"/>
        </w:rPr>
        <w:t>书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="001619B1">
        <w:rPr>
          <w:rFonts w:ascii="仿宋" w:eastAsia="仿宋" w:hAnsi="仿宋" w:cs="宋体" w:hint="eastAsia"/>
          <w:sz w:val="32"/>
          <w:szCs w:val="32"/>
        </w:rPr>
        <w:t>记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 w:rsidR="001619B1">
        <w:rPr>
          <w:rFonts w:ascii="仿宋" w:eastAsia="仿宋" w:hAnsi="仿宋" w:cs="宋体" w:hint="eastAsia"/>
          <w:sz w:val="32"/>
          <w:szCs w:val="32"/>
        </w:rPr>
        <w:t>员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1619B1">
        <w:rPr>
          <w:rFonts w:ascii="仿宋" w:eastAsia="仿宋" w:hAnsi="仿宋" w:cs="宋体" w:hint="eastAsia"/>
          <w:sz w:val="32"/>
          <w:szCs w:val="32"/>
        </w:rPr>
        <w:t>付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1619B1">
        <w:rPr>
          <w:rFonts w:ascii="仿宋" w:eastAsia="仿宋" w:hAnsi="仿宋" w:cs="宋体" w:hint="eastAsia"/>
          <w:sz w:val="32"/>
          <w:szCs w:val="32"/>
        </w:rPr>
        <w:t xml:space="preserve"> 衍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1619B1">
        <w:rPr>
          <w:rFonts w:ascii="仿宋" w:eastAsia="仿宋" w:hAnsi="仿宋" w:cs="宋体" w:hint="eastAsia"/>
          <w:sz w:val="32"/>
          <w:szCs w:val="32"/>
        </w:rPr>
        <w:t xml:space="preserve"> 龙</w:t>
      </w:r>
    </w:p>
    <w:p w:rsidR="000A07E1" w:rsidRDefault="000A07E1">
      <w:pPr>
        <w:rPr>
          <w:rFonts w:ascii="仿宋" w:eastAsia="仿宋" w:hAnsi="仿宋"/>
        </w:rPr>
      </w:pPr>
    </w:p>
    <w:sectPr w:rsidR="000A07E1" w:rsidSect="000A07E1">
      <w:headerReference w:type="default" r:id="rId7"/>
      <w:footerReference w:type="even" r:id="rId8"/>
      <w:footerReference w:type="default" r:id="rId9"/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FC" w:rsidRDefault="000B1FFC" w:rsidP="000A07E1">
      <w:r>
        <w:separator/>
      </w:r>
    </w:p>
  </w:endnote>
  <w:endnote w:type="continuationSeparator" w:id="1">
    <w:p w:rsidR="000B1FFC" w:rsidRDefault="000B1FFC" w:rsidP="000A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E1" w:rsidRDefault="00581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9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7E1" w:rsidRDefault="000A07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E1" w:rsidRDefault="00581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9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1EA">
      <w:rPr>
        <w:rStyle w:val="a5"/>
        <w:noProof/>
      </w:rPr>
      <w:t>1</w:t>
    </w:r>
    <w:r>
      <w:rPr>
        <w:rStyle w:val="a5"/>
      </w:rPr>
      <w:fldChar w:fldCharType="end"/>
    </w:r>
  </w:p>
  <w:p w:rsidR="000A07E1" w:rsidRDefault="000A07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FC" w:rsidRDefault="000B1FFC" w:rsidP="000A07E1">
      <w:r>
        <w:separator/>
      </w:r>
    </w:p>
  </w:footnote>
  <w:footnote w:type="continuationSeparator" w:id="1">
    <w:p w:rsidR="000B1FFC" w:rsidRDefault="000B1FFC" w:rsidP="000A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E1" w:rsidRDefault="000A07E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FC4"/>
    <w:rsid w:val="0007521A"/>
    <w:rsid w:val="000A07E1"/>
    <w:rsid w:val="000B1FFC"/>
    <w:rsid w:val="001619B1"/>
    <w:rsid w:val="00180D83"/>
    <w:rsid w:val="00185B27"/>
    <w:rsid w:val="00261C45"/>
    <w:rsid w:val="00312EBD"/>
    <w:rsid w:val="0032135A"/>
    <w:rsid w:val="00323FFE"/>
    <w:rsid w:val="00327CCF"/>
    <w:rsid w:val="003419C2"/>
    <w:rsid w:val="003A6253"/>
    <w:rsid w:val="003B01EA"/>
    <w:rsid w:val="003D4FA5"/>
    <w:rsid w:val="004048B2"/>
    <w:rsid w:val="005151D8"/>
    <w:rsid w:val="00516A42"/>
    <w:rsid w:val="00576F9A"/>
    <w:rsid w:val="005770B1"/>
    <w:rsid w:val="005814F3"/>
    <w:rsid w:val="005C5093"/>
    <w:rsid w:val="00622BFB"/>
    <w:rsid w:val="006A472C"/>
    <w:rsid w:val="006B0E0E"/>
    <w:rsid w:val="00701798"/>
    <w:rsid w:val="0070460D"/>
    <w:rsid w:val="008378A2"/>
    <w:rsid w:val="008901E4"/>
    <w:rsid w:val="008B60E8"/>
    <w:rsid w:val="008C56F8"/>
    <w:rsid w:val="008C5F3A"/>
    <w:rsid w:val="008D6E98"/>
    <w:rsid w:val="009E68B1"/>
    <w:rsid w:val="00A44A79"/>
    <w:rsid w:val="00AA4FC4"/>
    <w:rsid w:val="00AB4F28"/>
    <w:rsid w:val="00AC7AEB"/>
    <w:rsid w:val="00B87BA3"/>
    <w:rsid w:val="00BA4A79"/>
    <w:rsid w:val="00C61347"/>
    <w:rsid w:val="00D33F9F"/>
    <w:rsid w:val="00DC28FD"/>
    <w:rsid w:val="00ED1B10"/>
    <w:rsid w:val="00F23FF6"/>
    <w:rsid w:val="00F2402C"/>
    <w:rsid w:val="00F7074B"/>
    <w:rsid w:val="00FC289D"/>
    <w:rsid w:val="3210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A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A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0A07E1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locked/>
    <w:rsid w:val="000A07E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A07E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2022-02-24T08:37:00Z</cp:lastPrinted>
  <dcterms:created xsi:type="dcterms:W3CDTF">2020-11-03T01:57:00Z</dcterms:created>
  <dcterms:modified xsi:type="dcterms:W3CDTF">2022-06-18T02:15:00Z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