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5A" w:rsidRDefault="005D3118">
      <w:r>
        <w:rPr>
          <w:noProof/>
        </w:rPr>
        <w:drawing>
          <wp:inline distT="0" distB="0" distL="0" distR="0">
            <wp:extent cx="5167312" cy="6889749"/>
            <wp:effectExtent l="0" t="0" r="0" b="6985"/>
            <wp:docPr id="4" name="图片 4" descr="D:\执行工作文件文件\2020年收案\2020执恢199号安义农商行、陈香珠\陈香珠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执行工作文件文件\2020年收案\2020执恢199号安义农商行、陈香珠\陈香珠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677" cy="689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86587" cy="5239941"/>
            <wp:effectExtent l="0" t="2858" r="2223" b="2222"/>
            <wp:docPr id="3" name="图片 3" descr="D:\执行工作文件文件\2020年收案\2020执恢199号安义农商行、陈香珠\陈香珠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执行工作文件文件\2020年收案\2020执恢199号安义农商行、陈香珠\陈香珠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4228" cy="52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06843" cy="5330133"/>
            <wp:effectExtent l="0" t="6985" r="0" b="0"/>
            <wp:docPr id="2" name="图片 2" descr="D:\执行工作文件文件\2020年收案\2020执恢199号安义农商行、陈香珠\陈香珠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执行工作文件文件\2020年收案\2020执恢199号安义农商行、陈香珠\陈香珠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0633" cy="53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8B"/>
    <w:rsid w:val="00323575"/>
    <w:rsid w:val="005D3118"/>
    <w:rsid w:val="0068065A"/>
    <w:rsid w:val="0089778B"/>
    <w:rsid w:val="00F2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1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31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1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31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秦拥华</dc:creator>
  <cp:lastModifiedBy>秦拥华</cp:lastModifiedBy>
  <cp:revision>4</cp:revision>
  <cp:lastPrinted>2020-08-05T01:54:00Z</cp:lastPrinted>
  <dcterms:created xsi:type="dcterms:W3CDTF">2020-08-05T01:52:00Z</dcterms:created>
  <dcterms:modified xsi:type="dcterms:W3CDTF">2020-11-11T07:54:00Z</dcterms:modified>
</cp:coreProperties>
</file>