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508" w:firstLine="0"/>
        <w:jc w:val="center"/>
        <w:rPr>
          <w:color w:val="444444"/>
        </w:rPr>
      </w:pPr>
      <w:r>
        <w:rPr>
          <w:b/>
          <w:bCs/>
          <w:color w:val="666666"/>
          <w:sz w:val="52"/>
          <w:szCs w:val="52"/>
        </w:rPr>
        <w:t>标的物介绍</w:t>
      </w:r>
    </w:p>
    <w:tbl>
      <w:tblPr>
        <w:tblStyle w:val="3"/>
        <w:tblW w:w="9288" w:type="dxa"/>
        <w:tblInd w:w="-42" w:type="dxa"/>
        <w:tblBorders>
          <w:top w:val="dotted" w:color="D3D3D3" w:sz="4" w:space="0"/>
          <w:left w:val="dotted" w:color="D3D3D3" w:sz="4" w:space="0"/>
          <w:bottom w:val="dotted" w:color="D3D3D3" w:sz="4" w:space="0"/>
          <w:right w:val="dotted" w:color="D3D3D3" w:sz="4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96"/>
        <w:gridCol w:w="5892"/>
      </w:tblGrid>
      <w:tr>
        <w:tblPrEx>
          <w:tblBorders>
            <w:top w:val="dotted" w:color="D3D3D3" w:sz="4" w:space="0"/>
            <w:left w:val="dotted" w:color="D3D3D3" w:sz="4" w:space="0"/>
            <w:bottom w:val="dotted" w:color="D3D3D3" w:sz="4" w:space="0"/>
            <w:right w:val="dotted" w:color="D3D3D3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0" w:hRule="atLeast"/>
        </w:trPr>
        <w:tc>
          <w:tcPr>
            <w:tcW w:w="9288" w:type="dxa"/>
            <w:gridSpan w:val="2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-1426" w:firstLine="3320" w:firstLineChars="1581"/>
              <w:jc w:val="both"/>
              <w:rPr>
                <w:color w:val="444444"/>
              </w:rPr>
            </w:pPr>
            <w:r>
              <w:rPr>
                <w:color w:val="000000"/>
                <w:sz w:val="21"/>
                <w:szCs w:val="21"/>
              </w:rPr>
              <w:t>标的物调查情况表</w:t>
            </w:r>
          </w:p>
        </w:tc>
      </w:tr>
      <w:tr>
        <w:tblPrEx>
          <w:tblBorders>
            <w:top w:val="dotted" w:color="D3D3D3" w:sz="4" w:space="0"/>
            <w:left w:val="dotted" w:color="D3D3D3" w:sz="4" w:space="0"/>
            <w:bottom w:val="dotted" w:color="D3D3D3" w:sz="4" w:space="0"/>
            <w:right w:val="dotted" w:color="D3D3D3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52" w:hRule="atLeast"/>
        </w:trPr>
        <w:tc>
          <w:tcPr>
            <w:tcW w:w="3396" w:type="dxa"/>
            <w:tcBorders>
              <w:top w:val="single" w:color="DCDCDC" w:sz="8" w:space="0"/>
              <w:left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color w:val="444444"/>
              </w:rPr>
            </w:pPr>
            <w:r>
              <w:rPr>
                <w:color w:val="000000"/>
                <w:sz w:val="21"/>
                <w:szCs w:val="21"/>
              </w:rPr>
              <w:t>标的名称</w:t>
            </w:r>
          </w:p>
        </w:tc>
        <w:tc>
          <w:tcPr>
            <w:tcW w:w="5892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0"/>
              </w:numPr>
              <w:rPr>
                <w:rFonts w:hint="default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金易房地产开发（集团）有限公司名下位于南川区南城街道办事处金光大道17号金易.城市花园91单元负1-133号、1-134号、1-174号、1-175号停车用房。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rFonts w:hint="default" w:ascii="Calibri" w:hAnsi="Calibri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dotted" w:color="D3D3D3" w:sz="4" w:space="0"/>
            <w:left w:val="dotted" w:color="D3D3D3" w:sz="4" w:space="0"/>
            <w:bottom w:val="dotted" w:color="D3D3D3" w:sz="4" w:space="0"/>
            <w:right w:val="dotted" w:color="D3D3D3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3396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color w:val="444444"/>
              </w:rPr>
            </w:pPr>
            <w:r>
              <w:rPr>
                <w:color w:val="000000"/>
                <w:sz w:val="21"/>
                <w:szCs w:val="21"/>
              </w:rPr>
              <w:t>标的所有人</w:t>
            </w:r>
          </w:p>
        </w:tc>
        <w:tc>
          <w:tcPr>
            <w:tcW w:w="5892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 w:firstLineChars="0"/>
              <w:rPr>
                <w:rFonts w:hint="default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cs="Times New Roman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金易房地产开发（集团）有限公司</w:t>
            </w:r>
          </w:p>
        </w:tc>
      </w:tr>
      <w:tr>
        <w:tblPrEx>
          <w:tblBorders>
            <w:top w:val="dotted" w:color="D3D3D3" w:sz="4" w:space="0"/>
            <w:left w:val="dotted" w:color="D3D3D3" w:sz="4" w:space="0"/>
            <w:bottom w:val="dotted" w:color="D3D3D3" w:sz="4" w:space="0"/>
            <w:right w:val="dotted" w:color="D3D3D3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3396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rFonts w:hint="default"/>
                <w:color w:val="444444"/>
                <w:lang w:val="en-US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权证情况</w:t>
            </w:r>
          </w:p>
        </w:tc>
        <w:tc>
          <w:tcPr>
            <w:tcW w:w="5892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rFonts w:eastAsia="宋体" w:cs="Times New Roman"/>
                <w:color w:val="000000"/>
                <w:sz w:val="21"/>
                <w:szCs w:val="21"/>
              </w:rPr>
            </w:pPr>
            <w:r>
              <w:rPr>
                <w:rFonts w:hint="eastAsia" w:eastAsia="宋体" w:cs="Times New Roman"/>
                <w:color w:val="000000"/>
                <w:sz w:val="21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dotted" w:color="D3D3D3" w:sz="4" w:space="0"/>
            <w:left w:val="dotted" w:color="D3D3D3" w:sz="4" w:space="0"/>
            <w:bottom w:val="dotted" w:color="D3D3D3" w:sz="4" w:space="0"/>
            <w:right w:val="dotted" w:color="D3D3D3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3396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color w:val="444444"/>
              </w:rPr>
            </w:pPr>
            <w:r>
              <w:rPr>
                <w:color w:val="000000"/>
                <w:sz w:val="21"/>
                <w:szCs w:val="21"/>
              </w:rPr>
              <w:t>提法的文件</w:t>
            </w:r>
          </w:p>
        </w:tc>
        <w:tc>
          <w:tcPr>
            <w:tcW w:w="5892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rFonts w:hint="default" w:eastAsia="宋体"/>
                <w:color w:val="444444"/>
                <w:lang w:val="en-US" w:eastAsia="zh-CN"/>
              </w:rPr>
            </w:pPr>
            <w:r>
              <w:rPr>
                <w:color w:val="000000"/>
                <w:sz w:val="21"/>
                <w:szCs w:val="21"/>
              </w:rPr>
              <w:t>拍卖成交确认书</w:t>
            </w:r>
            <w:r>
              <w:rPr>
                <w:rFonts w:hint="eastAsia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裁定书、决定书</w:t>
            </w:r>
          </w:p>
        </w:tc>
      </w:tr>
      <w:tr>
        <w:tblPrEx>
          <w:tblBorders>
            <w:top w:val="dotted" w:color="D3D3D3" w:sz="4" w:space="0"/>
            <w:left w:val="dotted" w:color="D3D3D3" w:sz="4" w:space="0"/>
            <w:bottom w:val="dotted" w:color="D3D3D3" w:sz="4" w:space="0"/>
            <w:right w:val="dotted" w:color="D3D3D3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3396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color w:val="444444"/>
              </w:rPr>
            </w:pPr>
            <w:r>
              <w:rPr>
                <w:color w:val="000000"/>
                <w:sz w:val="21"/>
                <w:szCs w:val="21"/>
              </w:rPr>
              <w:t>标的物估值</w:t>
            </w:r>
          </w:p>
        </w:tc>
        <w:tc>
          <w:tcPr>
            <w:tcW w:w="5892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color w:val="444444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评估价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256000元</w:t>
            </w:r>
          </w:p>
        </w:tc>
      </w:tr>
      <w:tr>
        <w:tblPrEx>
          <w:tblBorders>
            <w:top w:val="dotted" w:color="D3D3D3" w:sz="4" w:space="0"/>
            <w:left w:val="dotted" w:color="D3D3D3" w:sz="4" w:space="0"/>
            <w:bottom w:val="dotted" w:color="D3D3D3" w:sz="4" w:space="0"/>
            <w:right w:val="dotted" w:color="D3D3D3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3396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rFonts w:hint="default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司法查封</w:t>
            </w:r>
          </w:p>
        </w:tc>
        <w:tc>
          <w:tcPr>
            <w:tcW w:w="5892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dotted" w:color="D3D3D3" w:sz="4" w:space="0"/>
            <w:left w:val="dotted" w:color="D3D3D3" w:sz="4" w:space="0"/>
            <w:bottom w:val="dotted" w:color="D3D3D3" w:sz="4" w:space="0"/>
            <w:right w:val="dotted" w:color="D3D3D3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</w:trPr>
        <w:tc>
          <w:tcPr>
            <w:tcW w:w="3396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rFonts w:hint="default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抵押</w:t>
            </w:r>
          </w:p>
        </w:tc>
        <w:tc>
          <w:tcPr>
            <w:tcW w:w="5892" w:type="dxa"/>
            <w:tcBorders>
              <w:top w:val="single" w:color="DCDCDC" w:sz="8" w:space="0"/>
              <w:left w:val="single" w:color="DCDCDC" w:sz="8" w:space="0"/>
              <w:bottom w:val="single" w:color="DCDCDC" w:sz="8" w:space="0"/>
              <w:right w:val="single" w:color="DCDCDC" w:sz="8" w:space="0"/>
            </w:tcBorders>
            <w:noWrap w:val="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90" w:lineRule="atLeast"/>
              <w:ind w:left="0" w:right="0" w:firstLine="180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无</w:t>
            </w:r>
          </w:p>
        </w:tc>
      </w:tr>
    </w:tbl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0" cy="0"/>
            <wp:effectExtent l="0" t="0" r="0" b="0"/>
            <wp:docPr id="1" name="图片 1" descr="0cd9374a04c8d456145860aa18e6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d9374a04c8d456145860aa18e6c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40655" cy="3930650"/>
            <wp:effectExtent l="0" t="0" r="1905" b="1270"/>
            <wp:docPr id="2" name="图片 2" descr="0cd9374a04c8d456145860aa18e6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cd9374a04c8d456145860aa18e6c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3" name="图片 3" descr="c4473c9c861b42c9f183d95017b1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473c9c861b42c9f183d95017b1e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4" name="图片 4" descr="36d5a7fa50c45369a2434d18407d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d5a7fa50c45369a2434d18407d2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7032625"/>
            <wp:effectExtent l="0" t="0" r="13970" b="8255"/>
            <wp:docPr id="7" name="图片 7" descr="6b752d0e2d4d8baad55b3e35cc32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b752d0e2d4d8baad55b3e35cc326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jNTAwYmRhMWQ4ZDhkNzUxMDY5OTY0MGJkNDFmZmYifQ=="/>
  </w:docVars>
  <w:rsids>
    <w:rsidRoot w:val="00000000"/>
    <w:rsid w:val="52FF0D8D"/>
    <w:rsid w:val="57026F87"/>
    <w:rsid w:val="7492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146</Words>
  <Characters>169</Characters>
  <Lines>0</Lines>
  <Paragraphs>0</Paragraphs>
  <TotalTime>8</TotalTime>
  <ScaleCrop>false</ScaleCrop>
  <LinksUpToDate>false</LinksUpToDate>
  <CharactersWithSpaces>169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2022-08-01T02:01:00Z</dcterms:created>
  <dc:creator>LXBJB</dc:creator>
  <cp:lastModifiedBy>LXBJB</cp:lastModifiedBy>
  <dcterms:modified xsi:type="dcterms:W3CDTF">2022-08-01T07:44:27Z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C0A607603AA74A3D8ABF488502594248</vt:lpwstr>
  </property>
</Properties>
</file>