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02" w:rsidRDefault="003B6677" w:rsidP="00774732">
      <w:pPr>
        <w:adjustRightInd w:val="0"/>
        <w:snapToGrid w:val="0"/>
        <w:spacing w:line="360" w:lineRule="exact"/>
        <w:jc w:val="center"/>
        <w:rPr>
          <w:rFonts w:asciiTheme="minorEastAsia" w:hAnsiTheme="minorEastAsia"/>
          <w:sz w:val="36"/>
          <w:szCs w:val="44"/>
        </w:rPr>
      </w:pPr>
      <w:r>
        <w:rPr>
          <w:rFonts w:asciiTheme="minorEastAsia" w:hAnsiTheme="minorEastAsia" w:hint="eastAsia"/>
          <w:sz w:val="36"/>
          <w:szCs w:val="44"/>
        </w:rPr>
        <w:t>辽宁省鞍山市立山区人民法院</w:t>
      </w:r>
    </w:p>
    <w:p w:rsidR="00087B02" w:rsidRDefault="003B6677" w:rsidP="00CD101A">
      <w:pPr>
        <w:pStyle w:val="1"/>
        <w:adjustRightInd w:val="0"/>
        <w:snapToGrid w:val="0"/>
        <w:spacing w:line="3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执行裁定书</w:t>
      </w:r>
    </w:p>
    <w:p w:rsidR="00087B02" w:rsidRDefault="003B6677" w:rsidP="00881AE4">
      <w:pPr>
        <w:adjustRightInd w:val="0"/>
        <w:snapToGrid w:val="0"/>
        <w:spacing w:line="500" w:lineRule="exact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（202</w:t>
      </w:r>
      <w:r w:rsidR="008B1929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）辽0304执</w:t>
      </w:r>
      <w:proofErr w:type="gramStart"/>
      <w:r w:rsidR="008B1929">
        <w:rPr>
          <w:rFonts w:asciiTheme="minorEastAsia" w:hAnsiTheme="minorEastAsia" w:hint="eastAsia"/>
          <w:sz w:val="32"/>
          <w:szCs w:val="32"/>
        </w:rPr>
        <w:t>恢</w:t>
      </w:r>
      <w:proofErr w:type="gramEnd"/>
      <w:r w:rsidR="008B1929">
        <w:rPr>
          <w:rFonts w:asciiTheme="minorEastAsia" w:hAnsiTheme="minorEastAsia" w:hint="eastAsia"/>
          <w:sz w:val="32"/>
          <w:szCs w:val="32"/>
        </w:rPr>
        <w:t>17</w:t>
      </w:r>
      <w:r>
        <w:rPr>
          <w:rFonts w:asciiTheme="minorEastAsia" w:hAnsiTheme="minorEastAsia" w:hint="eastAsia"/>
          <w:sz w:val="32"/>
          <w:szCs w:val="32"/>
        </w:rPr>
        <w:t>号</w:t>
      </w:r>
    </w:p>
    <w:p w:rsidR="00087B02" w:rsidRDefault="003B6677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申请人：</w:t>
      </w:r>
      <w:r w:rsidR="00B74956">
        <w:rPr>
          <w:rFonts w:asciiTheme="minorEastAsia" w:hAnsiTheme="minorEastAsia" w:hint="eastAsia"/>
          <w:sz w:val="32"/>
          <w:szCs w:val="32"/>
        </w:rPr>
        <w:t>鞍山市</w:t>
      </w:r>
      <w:r w:rsidR="008B1929">
        <w:rPr>
          <w:rFonts w:asciiTheme="minorEastAsia" w:hAnsiTheme="minorEastAsia" w:hint="eastAsia"/>
          <w:sz w:val="32"/>
          <w:szCs w:val="32"/>
        </w:rPr>
        <w:t>中级人民法院</w:t>
      </w:r>
      <w:r w:rsidR="00B74956">
        <w:rPr>
          <w:rFonts w:asciiTheme="minorEastAsia" w:hAnsiTheme="minorEastAsia" w:hint="eastAsia"/>
          <w:sz w:val="32"/>
          <w:szCs w:val="32"/>
        </w:rPr>
        <w:t>刑事审判</w:t>
      </w:r>
      <w:r w:rsidR="008B1929">
        <w:rPr>
          <w:rFonts w:asciiTheme="minorEastAsia" w:hAnsiTheme="minorEastAsia" w:hint="eastAsia"/>
          <w:sz w:val="32"/>
          <w:szCs w:val="32"/>
        </w:rPr>
        <w:t>第二</w:t>
      </w:r>
      <w:r w:rsidR="00B74956">
        <w:rPr>
          <w:rFonts w:asciiTheme="minorEastAsia" w:hAnsiTheme="minorEastAsia" w:hint="eastAsia"/>
          <w:sz w:val="32"/>
          <w:szCs w:val="32"/>
        </w:rPr>
        <w:t>庭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8B1929" w:rsidRDefault="003B6677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</w:t>
      </w:r>
      <w:proofErr w:type="gramStart"/>
      <w:r w:rsidR="008B1929">
        <w:rPr>
          <w:rFonts w:asciiTheme="minorEastAsia" w:hAnsiTheme="minorEastAsia" w:hint="eastAsia"/>
          <w:sz w:val="32"/>
          <w:szCs w:val="32"/>
        </w:rPr>
        <w:t>侯中杰</w:t>
      </w:r>
      <w:proofErr w:type="gramEnd"/>
      <w:r w:rsidR="008B1929">
        <w:rPr>
          <w:rFonts w:asciiTheme="minorEastAsia" w:hAnsiTheme="minorEastAsia" w:hint="eastAsia"/>
          <w:sz w:val="32"/>
          <w:szCs w:val="32"/>
        </w:rPr>
        <w:t>，男，1968年12月12日，居民身份证号码11010819681212237X。</w:t>
      </w:r>
    </w:p>
    <w:p w:rsidR="008B1929" w:rsidRDefault="008B1929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被执行人：徐丽娜，女，1955年9月15日出生，居民身份证号码211302195509151226。</w:t>
      </w:r>
    </w:p>
    <w:p w:rsidR="008B1929" w:rsidRDefault="008B1929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被执行人：白国庆，男，1965年9月26日出生，居民身份证号码211381196509260238。</w:t>
      </w:r>
    </w:p>
    <w:p w:rsidR="008B1929" w:rsidRDefault="008B1929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被执行人：王远方，男，1951年3月15日出生，居民身份证号码21130219510315083X。</w:t>
      </w:r>
    </w:p>
    <w:p w:rsidR="008B1929" w:rsidRDefault="008B1929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被执行人：厉学凯，男，1962年9月18日出生，居民身份证号码210302196209182737。</w:t>
      </w:r>
    </w:p>
    <w:p w:rsidR="00087B02" w:rsidRDefault="008B1929" w:rsidP="00881AE4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被执行人：杨礼永，男，1977年10月11日出生，居民身份证号码211381197710116419。</w:t>
      </w:r>
    </w:p>
    <w:p w:rsidR="00087B02" w:rsidRDefault="003B6677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本院在执行</w:t>
      </w:r>
      <w:r w:rsidR="00074CEA">
        <w:rPr>
          <w:rFonts w:asciiTheme="minorEastAsia" w:hAnsiTheme="minorEastAsia" w:hint="eastAsia"/>
          <w:sz w:val="32"/>
          <w:szCs w:val="32"/>
        </w:rPr>
        <w:t>被执行</w:t>
      </w:r>
      <w:proofErr w:type="gramStart"/>
      <w:r w:rsidR="00074CEA">
        <w:rPr>
          <w:rFonts w:asciiTheme="minorEastAsia" w:hAnsiTheme="minorEastAsia" w:hint="eastAsia"/>
          <w:sz w:val="32"/>
          <w:szCs w:val="32"/>
        </w:rPr>
        <w:t>人</w:t>
      </w:r>
      <w:r w:rsidR="008B1929">
        <w:rPr>
          <w:rFonts w:asciiTheme="minorEastAsia" w:hAnsiTheme="minorEastAsia" w:hint="eastAsia"/>
          <w:sz w:val="32"/>
          <w:szCs w:val="32"/>
        </w:rPr>
        <w:t>侯中杰</w:t>
      </w:r>
      <w:proofErr w:type="gramEnd"/>
      <w:r w:rsidR="008B1929">
        <w:rPr>
          <w:rFonts w:asciiTheme="minorEastAsia" w:hAnsiTheme="minorEastAsia" w:hint="eastAsia"/>
          <w:sz w:val="32"/>
          <w:szCs w:val="32"/>
        </w:rPr>
        <w:t>、徐丽娜、白国庆、王远方、</w:t>
      </w:r>
      <w:r w:rsidR="00011F9B">
        <w:rPr>
          <w:rFonts w:asciiTheme="minorEastAsia" w:hAnsiTheme="minorEastAsia" w:hint="eastAsia"/>
          <w:sz w:val="32"/>
          <w:szCs w:val="32"/>
        </w:rPr>
        <w:t>厉学凯、杨礼永罚金、责令退赔一案</w:t>
      </w:r>
      <w:r w:rsidR="00774732">
        <w:rPr>
          <w:rFonts w:asciiTheme="minorEastAsia" w:hAnsiTheme="minorEastAsia" w:hint="eastAsia"/>
          <w:sz w:val="32"/>
          <w:szCs w:val="32"/>
        </w:rPr>
        <w:t>中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DE5B48">
        <w:rPr>
          <w:rFonts w:asciiTheme="minorEastAsia" w:hAnsiTheme="minorEastAsia" w:hint="eastAsia"/>
          <w:sz w:val="32"/>
          <w:szCs w:val="32"/>
        </w:rPr>
        <w:t>执行依据</w:t>
      </w:r>
      <w:r w:rsidR="00074CEA">
        <w:rPr>
          <w:rFonts w:asciiTheme="minorEastAsia" w:hAnsiTheme="minorEastAsia" w:hint="eastAsia"/>
          <w:sz w:val="32"/>
          <w:szCs w:val="32"/>
        </w:rPr>
        <w:t>（20</w:t>
      </w:r>
      <w:r w:rsidR="00F969A8">
        <w:rPr>
          <w:rFonts w:asciiTheme="minorEastAsia" w:hAnsiTheme="minorEastAsia" w:hint="eastAsia"/>
          <w:sz w:val="32"/>
          <w:szCs w:val="32"/>
        </w:rPr>
        <w:t>19</w:t>
      </w:r>
      <w:r w:rsidR="00074CEA">
        <w:rPr>
          <w:rFonts w:asciiTheme="minorEastAsia" w:hAnsiTheme="minorEastAsia" w:hint="eastAsia"/>
          <w:sz w:val="32"/>
          <w:szCs w:val="32"/>
        </w:rPr>
        <w:t>）辽0304刑初</w:t>
      </w:r>
      <w:r w:rsidR="00F969A8">
        <w:rPr>
          <w:rFonts w:asciiTheme="minorEastAsia" w:hAnsiTheme="minorEastAsia" w:hint="eastAsia"/>
          <w:sz w:val="32"/>
          <w:szCs w:val="32"/>
        </w:rPr>
        <w:t>39</w:t>
      </w:r>
      <w:r w:rsidR="00074CEA">
        <w:rPr>
          <w:rFonts w:asciiTheme="minorEastAsia" w:hAnsiTheme="minorEastAsia" w:hint="eastAsia"/>
          <w:sz w:val="32"/>
          <w:szCs w:val="32"/>
        </w:rPr>
        <w:t>号刑事判决书判令</w:t>
      </w:r>
      <w:r w:rsidR="001835E9">
        <w:rPr>
          <w:rFonts w:asciiTheme="minorEastAsia" w:hAnsiTheme="minorEastAsia" w:hint="eastAsia"/>
          <w:sz w:val="32"/>
          <w:szCs w:val="32"/>
        </w:rPr>
        <w:t>按照认定的22463.02万元损失数额，在案扣押、查封、冻结的财产，除依法应予返还财产所有人或申请人之外，其余财产及</w:t>
      </w:r>
      <w:proofErr w:type="gramStart"/>
      <w:r w:rsidR="001835E9">
        <w:rPr>
          <w:rFonts w:asciiTheme="minorEastAsia" w:hAnsiTheme="minorEastAsia" w:hint="eastAsia"/>
          <w:sz w:val="32"/>
          <w:szCs w:val="32"/>
        </w:rPr>
        <w:t>孳息依法</w:t>
      </w:r>
      <w:proofErr w:type="gramEnd"/>
      <w:r w:rsidR="001835E9">
        <w:rPr>
          <w:rFonts w:asciiTheme="minorEastAsia" w:hAnsiTheme="minorEastAsia" w:hint="eastAsia"/>
          <w:sz w:val="32"/>
          <w:szCs w:val="32"/>
        </w:rPr>
        <w:t>责令退赔被害单位鞍钢集团矿业有限公司（</w:t>
      </w:r>
      <w:r w:rsidR="002133BF">
        <w:rPr>
          <w:rFonts w:asciiTheme="minorEastAsia" w:hAnsiTheme="minorEastAsia" w:hint="eastAsia"/>
          <w:sz w:val="32"/>
          <w:szCs w:val="32"/>
        </w:rPr>
        <w:t>附：</w:t>
      </w:r>
      <w:r w:rsidR="001835E9">
        <w:rPr>
          <w:rFonts w:asciiTheme="minorEastAsia" w:hAnsiTheme="minorEastAsia" w:hint="eastAsia"/>
          <w:sz w:val="32"/>
          <w:szCs w:val="32"/>
        </w:rPr>
        <w:t>返还财产所有人</w:t>
      </w:r>
      <w:r w:rsidR="002133BF">
        <w:rPr>
          <w:rFonts w:asciiTheme="minorEastAsia" w:hAnsiTheme="minorEastAsia" w:hint="eastAsia"/>
          <w:sz w:val="32"/>
          <w:szCs w:val="32"/>
        </w:rPr>
        <w:t>或申请人清单及返还被害单位鞍钢矿业有限公司清单</w:t>
      </w:r>
      <w:r w:rsidR="001835E9">
        <w:rPr>
          <w:rFonts w:asciiTheme="minorEastAsia" w:hAnsiTheme="minorEastAsia" w:hint="eastAsia"/>
          <w:sz w:val="32"/>
          <w:szCs w:val="32"/>
        </w:rPr>
        <w:t>）</w:t>
      </w:r>
      <w:r w:rsidR="002A3B97">
        <w:rPr>
          <w:rFonts w:asciiTheme="minorEastAsia" w:hAnsiTheme="minorEastAsia" w:hint="eastAsia"/>
          <w:sz w:val="32"/>
          <w:szCs w:val="32"/>
        </w:rPr>
        <w:t>。</w:t>
      </w:r>
      <w:r w:rsidR="00E265E5" w:rsidRPr="00E265E5">
        <w:rPr>
          <w:rFonts w:asciiTheme="minorEastAsia" w:hAnsiTheme="minorEastAsia" w:hint="eastAsia"/>
          <w:sz w:val="32"/>
          <w:szCs w:val="32"/>
        </w:rPr>
        <w:t>执行过程中我院</w:t>
      </w:r>
      <w:r w:rsidR="00E265E5">
        <w:rPr>
          <w:rFonts w:asciiTheme="minorEastAsia" w:hAnsiTheme="minorEastAsia" w:hint="eastAsia"/>
          <w:sz w:val="32"/>
          <w:szCs w:val="32"/>
        </w:rPr>
        <w:t>按（</w:t>
      </w:r>
      <w:r w:rsidR="00E265E5" w:rsidRPr="00E265E5">
        <w:rPr>
          <w:rFonts w:asciiTheme="minorEastAsia" w:hAnsiTheme="minorEastAsia" w:hint="eastAsia"/>
          <w:sz w:val="32"/>
          <w:szCs w:val="32"/>
        </w:rPr>
        <w:t>2019）辽0304刑初39号刑事判决书</w:t>
      </w:r>
      <w:r w:rsidR="00E265E5">
        <w:rPr>
          <w:rFonts w:asciiTheme="minorEastAsia" w:hAnsiTheme="minorEastAsia" w:hint="eastAsia"/>
          <w:sz w:val="32"/>
          <w:szCs w:val="32"/>
        </w:rPr>
        <w:t>返还被害单位鞍钢集团矿业有限公司清单</w:t>
      </w:r>
      <w:r w:rsidR="00E265E5" w:rsidRPr="00E265E5">
        <w:rPr>
          <w:rFonts w:asciiTheme="minorEastAsia" w:hAnsiTheme="minorEastAsia" w:hint="eastAsia"/>
          <w:sz w:val="32"/>
          <w:szCs w:val="32"/>
        </w:rPr>
        <w:t>查封了</w:t>
      </w:r>
      <w:r w:rsidR="00E265E5">
        <w:rPr>
          <w:rFonts w:asciiTheme="minorEastAsia" w:hAnsiTheme="minorEastAsia" w:hint="eastAsia"/>
          <w:sz w:val="32"/>
          <w:szCs w:val="32"/>
        </w:rPr>
        <w:t>应依法变现</w:t>
      </w:r>
      <w:r w:rsidR="00E265E5" w:rsidRPr="00E265E5">
        <w:rPr>
          <w:rFonts w:asciiTheme="minorEastAsia" w:hAnsiTheme="minorEastAsia" w:hint="eastAsia"/>
          <w:sz w:val="32"/>
          <w:szCs w:val="32"/>
        </w:rPr>
        <w:t>的</w:t>
      </w:r>
      <w:r w:rsidR="00E265E5">
        <w:rPr>
          <w:rFonts w:asciiTheme="minorEastAsia" w:hAnsiTheme="minorEastAsia" w:hint="eastAsia"/>
          <w:sz w:val="32"/>
          <w:szCs w:val="32"/>
        </w:rPr>
        <w:t>房产</w:t>
      </w:r>
      <w:r w:rsidR="00E265E5" w:rsidRPr="00E265E5">
        <w:rPr>
          <w:rFonts w:asciiTheme="minorEastAsia" w:hAnsiTheme="minorEastAsia" w:hint="eastAsia"/>
          <w:sz w:val="32"/>
          <w:szCs w:val="32"/>
        </w:rPr>
        <w:t>，</w:t>
      </w:r>
      <w:r w:rsidR="00261BD6" w:rsidRPr="00261BD6">
        <w:rPr>
          <w:rFonts w:asciiTheme="minorEastAsia" w:hAnsiTheme="minorEastAsia" w:hint="eastAsia"/>
          <w:sz w:val="32"/>
          <w:szCs w:val="32"/>
        </w:rPr>
        <w:t>经本院委托</w:t>
      </w:r>
      <w:proofErr w:type="gramStart"/>
      <w:r w:rsidR="00E265E5" w:rsidRPr="00E265E5">
        <w:rPr>
          <w:rFonts w:asciiTheme="minorEastAsia" w:hAnsiTheme="minorEastAsia" w:hint="eastAsia"/>
          <w:sz w:val="32"/>
          <w:szCs w:val="32"/>
        </w:rPr>
        <w:t>辽宁</w:t>
      </w:r>
      <w:r w:rsidR="00E265E5">
        <w:rPr>
          <w:rFonts w:asciiTheme="minorEastAsia" w:hAnsiTheme="minorEastAsia" w:hint="eastAsia"/>
          <w:sz w:val="32"/>
          <w:szCs w:val="32"/>
        </w:rPr>
        <w:t>俊隆房地产</w:t>
      </w:r>
      <w:proofErr w:type="gramEnd"/>
      <w:r w:rsidR="00E265E5">
        <w:rPr>
          <w:rFonts w:asciiTheme="minorEastAsia" w:hAnsiTheme="minorEastAsia" w:hint="eastAsia"/>
          <w:sz w:val="32"/>
          <w:szCs w:val="32"/>
        </w:rPr>
        <w:t>土地资产评估</w:t>
      </w:r>
      <w:r w:rsidR="00261BD6">
        <w:rPr>
          <w:rFonts w:asciiTheme="minorEastAsia" w:hAnsiTheme="minorEastAsia" w:hint="eastAsia"/>
          <w:sz w:val="32"/>
          <w:szCs w:val="32"/>
        </w:rPr>
        <w:t>有限责任</w:t>
      </w:r>
      <w:r w:rsidR="00E265E5" w:rsidRPr="00E265E5">
        <w:rPr>
          <w:rFonts w:asciiTheme="minorEastAsia" w:hAnsiTheme="minorEastAsia" w:hint="eastAsia"/>
          <w:sz w:val="32"/>
          <w:szCs w:val="32"/>
        </w:rPr>
        <w:t>公司进行了评估</w:t>
      </w:r>
      <w:r w:rsidR="00261BD6" w:rsidRPr="007B32D1">
        <w:rPr>
          <w:rFonts w:asciiTheme="minorEastAsia" w:hAnsiTheme="minorEastAsia" w:hint="eastAsia"/>
          <w:sz w:val="32"/>
          <w:szCs w:val="32"/>
        </w:rPr>
        <w:t>，并出具了</w:t>
      </w:r>
      <w:proofErr w:type="gramStart"/>
      <w:r w:rsidR="00261BD6" w:rsidRPr="007B32D1">
        <w:rPr>
          <w:rFonts w:asciiTheme="minorEastAsia" w:hAnsiTheme="minorEastAsia" w:hint="eastAsia"/>
          <w:sz w:val="32"/>
          <w:szCs w:val="32"/>
        </w:rPr>
        <w:t>辽俊房估</w:t>
      </w:r>
      <w:proofErr w:type="gramEnd"/>
      <w:r w:rsidR="00261BD6" w:rsidRPr="007B32D1">
        <w:rPr>
          <w:rFonts w:asciiTheme="minorEastAsia" w:hAnsiTheme="minorEastAsia" w:hint="eastAsia"/>
          <w:sz w:val="32"/>
          <w:szCs w:val="32"/>
        </w:rPr>
        <w:t>报字（2022）第09018号《涉</w:t>
      </w:r>
      <w:r w:rsidR="00261BD6" w:rsidRPr="007B32D1">
        <w:rPr>
          <w:rFonts w:asciiTheme="minorEastAsia" w:hAnsiTheme="minorEastAsia" w:hint="eastAsia"/>
          <w:sz w:val="32"/>
          <w:szCs w:val="32"/>
        </w:rPr>
        <w:lastRenderedPageBreak/>
        <w:t>执房地产处置司法估价报告》</w:t>
      </w:r>
      <w:r w:rsidR="00E265E5" w:rsidRPr="00E265E5">
        <w:rPr>
          <w:rFonts w:asciiTheme="minorEastAsia" w:hAnsiTheme="minorEastAsia" w:hint="eastAsia"/>
          <w:sz w:val="32"/>
          <w:szCs w:val="32"/>
        </w:rPr>
        <w:t>。</w:t>
      </w:r>
      <w:r w:rsidR="00F97FCD" w:rsidRPr="00F97FCD">
        <w:rPr>
          <w:rFonts w:asciiTheme="minorEastAsia" w:hAnsiTheme="minorEastAsia" w:hint="eastAsia"/>
          <w:sz w:val="32"/>
          <w:szCs w:val="32"/>
        </w:rPr>
        <w:t>依照《最高人民法院关于人民法院民事执行中拍卖、变卖财产的规定》第一条、第二条</w:t>
      </w:r>
      <w:r w:rsidR="00F97FCD">
        <w:rPr>
          <w:rFonts w:asciiTheme="minorEastAsia" w:hAnsiTheme="minorEastAsia" w:hint="eastAsia"/>
          <w:sz w:val="32"/>
          <w:szCs w:val="32"/>
        </w:rPr>
        <w:t>、</w:t>
      </w:r>
      <w:r w:rsidR="007C7F14" w:rsidRPr="007C7F14">
        <w:rPr>
          <w:rFonts w:asciiTheme="minorEastAsia" w:hAnsiTheme="minorEastAsia"/>
          <w:sz w:val="32"/>
          <w:szCs w:val="32"/>
        </w:rPr>
        <w:t>《最高人民法院关于刑事裁判涉财产部分执行的若干规定》第</w:t>
      </w:r>
      <w:hyperlink r:id="rId8" w:history="1">
        <w:r w:rsidR="007C7F14" w:rsidRPr="007C7F14">
          <w:rPr>
            <w:rFonts w:asciiTheme="minorEastAsia" w:hAnsiTheme="minorEastAsia"/>
            <w:sz w:val="32"/>
            <w:szCs w:val="32"/>
          </w:rPr>
          <w:t>十二条</w:t>
        </w:r>
      </w:hyperlink>
      <w:r>
        <w:rPr>
          <w:rFonts w:asciiTheme="minorEastAsia" w:hAnsiTheme="minorEastAsia" w:hint="eastAsia"/>
          <w:sz w:val="32"/>
          <w:szCs w:val="32"/>
        </w:rPr>
        <w:t>的规定，裁定如下：</w:t>
      </w:r>
    </w:p>
    <w:p w:rsidR="00087B02" w:rsidRDefault="00261BD6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  <w:r w:rsidRPr="00261BD6">
        <w:rPr>
          <w:rFonts w:asciiTheme="minorEastAsia" w:hAnsiTheme="minorEastAsia" w:hint="eastAsia"/>
          <w:sz w:val="32"/>
          <w:szCs w:val="32"/>
        </w:rPr>
        <w:t>拍卖</w:t>
      </w:r>
      <w:r w:rsidR="00881AE4">
        <w:rPr>
          <w:rFonts w:asciiTheme="minorEastAsia" w:hAnsiTheme="minorEastAsia" w:hint="eastAsia"/>
          <w:sz w:val="32"/>
          <w:szCs w:val="32"/>
        </w:rPr>
        <w:t>（</w:t>
      </w:r>
      <w:r w:rsidR="00881AE4" w:rsidRPr="00E265E5">
        <w:rPr>
          <w:rFonts w:asciiTheme="minorEastAsia" w:hAnsiTheme="minorEastAsia" w:hint="eastAsia"/>
          <w:sz w:val="32"/>
          <w:szCs w:val="32"/>
        </w:rPr>
        <w:t>2019）辽0304刑初39号刑事判决书</w:t>
      </w:r>
      <w:r w:rsidR="00881AE4">
        <w:rPr>
          <w:rFonts w:asciiTheme="minorEastAsia" w:hAnsiTheme="minorEastAsia" w:hint="eastAsia"/>
          <w:sz w:val="32"/>
          <w:szCs w:val="32"/>
        </w:rPr>
        <w:t>返还被害单位鞍钢集团矿业有限公司清单中应依法变现</w:t>
      </w:r>
      <w:r w:rsidR="00881AE4" w:rsidRPr="00E265E5">
        <w:rPr>
          <w:rFonts w:asciiTheme="minorEastAsia" w:hAnsiTheme="minorEastAsia" w:hint="eastAsia"/>
          <w:sz w:val="32"/>
          <w:szCs w:val="32"/>
        </w:rPr>
        <w:t>的</w:t>
      </w:r>
      <w:r w:rsidR="00881AE4">
        <w:rPr>
          <w:rFonts w:asciiTheme="minorEastAsia" w:hAnsiTheme="minorEastAsia" w:hint="eastAsia"/>
          <w:sz w:val="32"/>
          <w:szCs w:val="32"/>
        </w:rPr>
        <w:t>房产</w:t>
      </w:r>
      <w:r w:rsidRPr="007B32D1">
        <w:rPr>
          <w:rFonts w:asciiTheme="minorEastAsia" w:hAnsiTheme="minorEastAsia" w:hint="eastAsia"/>
          <w:sz w:val="32"/>
          <w:szCs w:val="32"/>
        </w:rPr>
        <w:t>（详见评估报告中</w:t>
      </w:r>
      <w:r w:rsidR="00881AE4" w:rsidRPr="007B32D1">
        <w:rPr>
          <w:rFonts w:asciiTheme="minorEastAsia" w:hAnsiTheme="minorEastAsia" w:hint="eastAsia"/>
          <w:sz w:val="32"/>
          <w:szCs w:val="32"/>
        </w:rPr>
        <w:t>评估结果明细</w:t>
      </w:r>
      <w:r w:rsidRPr="007B32D1">
        <w:rPr>
          <w:rFonts w:asciiTheme="minorEastAsia" w:hAnsiTheme="minorEastAsia" w:hint="eastAsia"/>
          <w:sz w:val="32"/>
          <w:szCs w:val="32"/>
        </w:rPr>
        <w:t>表）</w:t>
      </w:r>
      <w:r w:rsidR="003B6677">
        <w:rPr>
          <w:rFonts w:asciiTheme="minorEastAsia" w:hAnsiTheme="minorEastAsia" w:hint="eastAsia"/>
          <w:sz w:val="32"/>
          <w:szCs w:val="32"/>
        </w:rPr>
        <w:t>。</w:t>
      </w:r>
    </w:p>
    <w:p w:rsidR="00286745" w:rsidRDefault="003B6677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本裁定书送达后即发生法律效力。</w:t>
      </w:r>
    </w:p>
    <w:p w:rsidR="00D3685A" w:rsidRDefault="00D3685A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</w:p>
    <w:p w:rsidR="00D3685A" w:rsidRDefault="00D3685A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</w:p>
    <w:p w:rsidR="00D3685A" w:rsidRDefault="003F6D46" w:rsidP="00881AE4">
      <w:pPr>
        <w:adjustRightInd w:val="0"/>
        <w:snapToGrid w:val="0"/>
        <w:spacing w:line="500" w:lineRule="exact"/>
        <w:ind w:firstLine="660"/>
        <w:rPr>
          <w:rFonts w:asciiTheme="minorEastAsia" w:hAnsiTheme="minorEastAsia"/>
          <w:sz w:val="32"/>
          <w:szCs w:val="32"/>
        </w:rPr>
      </w:pPr>
      <w:r w:rsidRPr="00CD1CF8">
        <w:rPr>
          <w:rFonts w:hAnsi="Calibri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193D68" wp14:editId="2455903B">
            <wp:simplePos x="0" y="0"/>
            <wp:positionH relativeFrom="page">
              <wp:posOffset>4343400</wp:posOffset>
            </wp:positionH>
            <wp:positionV relativeFrom="page">
              <wp:posOffset>4343400</wp:posOffset>
            </wp:positionV>
            <wp:extent cx="1619250" cy="1628775"/>
            <wp:effectExtent l="0" t="0" r="0" b="0"/>
            <wp:wrapNone/>
            <wp:docPr id="16" name="图片 2" descr="E1517471029110947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151747102911094710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745" w:rsidRPr="00DE5B48" w:rsidRDefault="00286745" w:rsidP="00881AE4">
      <w:pPr>
        <w:autoSpaceDE w:val="0"/>
        <w:autoSpaceDN w:val="0"/>
        <w:adjustRightInd w:val="0"/>
        <w:spacing w:line="500" w:lineRule="exact"/>
        <w:ind w:rightChars="40" w:right="84" w:firstLineChars="1550" w:firstLine="4960"/>
        <w:jc w:val="left"/>
        <w:rPr>
          <w:rFonts w:asciiTheme="minorEastAsia" w:hAnsiTheme="minorEastAsia"/>
          <w:sz w:val="32"/>
          <w:szCs w:val="32"/>
        </w:rPr>
      </w:pPr>
      <w:r w:rsidRPr="00DE5B48">
        <w:rPr>
          <w:rFonts w:asciiTheme="minorEastAsia" w:hAnsiTheme="minorEastAsia" w:hint="eastAsia"/>
          <w:sz w:val="32"/>
          <w:szCs w:val="32"/>
        </w:rPr>
        <w:t xml:space="preserve">审 判 长  </w:t>
      </w:r>
      <w:r w:rsidR="00774732" w:rsidRPr="00DE5B48">
        <w:rPr>
          <w:rFonts w:asciiTheme="minorEastAsia" w:hAnsiTheme="minorEastAsia" w:hint="eastAsia"/>
          <w:sz w:val="32"/>
          <w:szCs w:val="32"/>
        </w:rPr>
        <w:t xml:space="preserve">王  </w:t>
      </w:r>
      <w:proofErr w:type="gramStart"/>
      <w:r w:rsidR="00774732" w:rsidRPr="00DE5B48">
        <w:rPr>
          <w:rFonts w:asciiTheme="minorEastAsia" w:hAnsiTheme="minorEastAsia" w:hint="eastAsia"/>
          <w:sz w:val="32"/>
          <w:szCs w:val="32"/>
        </w:rPr>
        <w:t>祺</w:t>
      </w:r>
      <w:proofErr w:type="gramEnd"/>
    </w:p>
    <w:p w:rsidR="00286745" w:rsidRPr="00DE5B48" w:rsidRDefault="00286745" w:rsidP="00881AE4">
      <w:pPr>
        <w:autoSpaceDE w:val="0"/>
        <w:autoSpaceDN w:val="0"/>
        <w:adjustRightInd w:val="0"/>
        <w:spacing w:line="500" w:lineRule="exact"/>
        <w:ind w:rightChars="40" w:right="84" w:firstLine="601"/>
        <w:jc w:val="left"/>
        <w:rPr>
          <w:rFonts w:asciiTheme="minorEastAsia" w:hAnsiTheme="minorEastAsia"/>
          <w:sz w:val="32"/>
          <w:szCs w:val="32"/>
        </w:rPr>
      </w:pPr>
      <w:r w:rsidRPr="00DE5B48">
        <w:rPr>
          <w:rFonts w:asciiTheme="minorEastAsia" w:hAnsiTheme="minorEastAsia" w:hint="eastAsia"/>
          <w:sz w:val="32"/>
          <w:szCs w:val="32"/>
        </w:rPr>
        <w:t xml:space="preserve">                           审 判 员  </w:t>
      </w:r>
      <w:r w:rsidR="00774732">
        <w:rPr>
          <w:rFonts w:asciiTheme="minorEastAsia" w:hAnsiTheme="minorEastAsia" w:hint="eastAsia"/>
          <w:sz w:val="32"/>
          <w:szCs w:val="32"/>
        </w:rPr>
        <w:t>韩  峰</w:t>
      </w:r>
    </w:p>
    <w:p w:rsidR="00286745" w:rsidRPr="00DE5B48" w:rsidRDefault="00286745" w:rsidP="00881AE4">
      <w:pPr>
        <w:autoSpaceDE w:val="0"/>
        <w:autoSpaceDN w:val="0"/>
        <w:adjustRightInd w:val="0"/>
        <w:spacing w:line="500" w:lineRule="exact"/>
        <w:ind w:rightChars="40" w:right="84" w:firstLine="601"/>
        <w:jc w:val="left"/>
        <w:rPr>
          <w:rFonts w:asciiTheme="minorEastAsia" w:hAnsiTheme="minorEastAsia"/>
          <w:sz w:val="32"/>
          <w:szCs w:val="32"/>
        </w:rPr>
      </w:pPr>
      <w:r w:rsidRPr="00DE5B48">
        <w:rPr>
          <w:rFonts w:asciiTheme="minorEastAsia" w:hAnsiTheme="minorEastAsia" w:hint="eastAsia"/>
          <w:sz w:val="32"/>
          <w:szCs w:val="32"/>
        </w:rPr>
        <w:t xml:space="preserve">                           审 判 员  王  博</w:t>
      </w:r>
    </w:p>
    <w:p w:rsidR="00286745" w:rsidRDefault="00DE5B48" w:rsidP="00881AE4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</w:t>
      </w:r>
      <w:r w:rsidR="00774732">
        <w:rPr>
          <w:rFonts w:asciiTheme="minorEastAsia" w:hAnsiTheme="minorEastAsia" w:hint="eastAsia"/>
          <w:sz w:val="32"/>
          <w:szCs w:val="32"/>
        </w:rPr>
        <w:t xml:space="preserve">  </w:t>
      </w:r>
      <w:r w:rsidR="00286745" w:rsidRPr="00DE5B48">
        <w:rPr>
          <w:rFonts w:asciiTheme="minorEastAsia" w:hAnsiTheme="minorEastAsia" w:hint="eastAsia"/>
          <w:sz w:val="32"/>
          <w:szCs w:val="32"/>
        </w:rPr>
        <w:t xml:space="preserve"> 二</w:t>
      </w:r>
      <w:proofErr w:type="gramStart"/>
      <w:r w:rsidR="00286745" w:rsidRPr="00DE5B48">
        <w:rPr>
          <w:rFonts w:asciiTheme="minorEastAsia" w:hAnsiTheme="minorEastAsia" w:hint="eastAsia"/>
          <w:sz w:val="32"/>
          <w:szCs w:val="32"/>
        </w:rPr>
        <w:t>0二</w:t>
      </w:r>
      <w:r w:rsidR="00774732">
        <w:rPr>
          <w:rFonts w:asciiTheme="minorEastAsia" w:hAnsiTheme="minorEastAsia" w:hint="eastAsia"/>
          <w:sz w:val="32"/>
          <w:szCs w:val="32"/>
        </w:rPr>
        <w:t>二</w:t>
      </w:r>
      <w:proofErr w:type="gramEnd"/>
      <w:r w:rsidR="00286745" w:rsidRPr="00DE5B48">
        <w:rPr>
          <w:rFonts w:asciiTheme="minorEastAsia" w:hAnsiTheme="minorEastAsia" w:hint="eastAsia"/>
          <w:sz w:val="32"/>
          <w:szCs w:val="32"/>
        </w:rPr>
        <w:t>年</w:t>
      </w:r>
      <w:r w:rsidR="003F6D46">
        <w:rPr>
          <w:rFonts w:asciiTheme="minorEastAsia" w:hAnsiTheme="minorEastAsia" w:hint="eastAsia"/>
          <w:sz w:val="32"/>
          <w:szCs w:val="32"/>
        </w:rPr>
        <w:t>十</w:t>
      </w:r>
      <w:r w:rsidR="00286745" w:rsidRPr="00DE5B48">
        <w:rPr>
          <w:rFonts w:asciiTheme="minorEastAsia" w:hAnsiTheme="minorEastAsia" w:hint="eastAsia"/>
          <w:sz w:val="32"/>
          <w:szCs w:val="32"/>
        </w:rPr>
        <w:t>月</w:t>
      </w:r>
      <w:r w:rsidR="003F6D46">
        <w:rPr>
          <w:rFonts w:asciiTheme="minorEastAsia" w:hAnsiTheme="minorEastAsia" w:hint="eastAsia"/>
          <w:sz w:val="32"/>
          <w:szCs w:val="32"/>
        </w:rPr>
        <w:t>十</w:t>
      </w:r>
      <w:r w:rsidR="007B32D1">
        <w:rPr>
          <w:rFonts w:asciiTheme="minorEastAsia" w:hAnsiTheme="minorEastAsia" w:hint="eastAsia"/>
          <w:sz w:val="32"/>
          <w:szCs w:val="32"/>
        </w:rPr>
        <w:t>八</w:t>
      </w:r>
      <w:bookmarkStart w:id="0" w:name="_GoBack"/>
      <w:bookmarkEnd w:id="0"/>
      <w:r w:rsidR="00286745" w:rsidRPr="00DE5B48">
        <w:rPr>
          <w:rFonts w:asciiTheme="minorEastAsia" w:hAnsiTheme="minorEastAsia" w:hint="eastAsia"/>
          <w:sz w:val="32"/>
          <w:szCs w:val="32"/>
        </w:rPr>
        <w:t>日</w:t>
      </w:r>
    </w:p>
    <w:p w:rsidR="00CD101A" w:rsidRPr="00DE5B48" w:rsidRDefault="00CD101A" w:rsidP="00881AE4">
      <w:pPr>
        <w:spacing w:line="500" w:lineRule="exact"/>
        <w:jc w:val="right"/>
        <w:rPr>
          <w:rFonts w:asciiTheme="minorEastAsia" w:hAnsiTheme="minorEastAsia"/>
          <w:sz w:val="32"/>
          <w:szCs w:val="32"/>
        </w:rPr>
      </w:pPr>
    </w:p>
    <w:p w:rsidR="00087B02" w:rsidRPr="00774732" w:rsidRDefault="00286745" w:rsidP="00881AE4">
      <w:pPr>
        <w:autoSpaceDE w:val="0"/>
        <w:autoSpaceDN w:val="0"/>
        <w:adjustRightInd w:val="0"/>
        <w:spacing w:line="500" w:lineRule="exact"/>
        <w:ind w:rightChars="40" w:right="84" w:firstLine="601"/>
        <w:jc w:val="left"/>
        <w:rPr>
          <w:rFonts w:asciiTheme="minorEastAsia" w:hAnsiTheme="minorEastAsia"/>
          <w:sz w:val="32"/>
          <w:szCs w:val="32"/>
        </w:rPr>
      </w:pPr>
      <w:r w:rsidRPr="00DE5B48">
        <w:rPr>
          <w:rFonts w:asciiTheme="minorEastAsia" w:hAnsiTheme="minorEastAsia" w:hint="eastAsia"/>
          <w:sz w:val="32"/>
          <w:szCs w:val="32"/>
        </w:rPr>
        <w:t xml:space="preserve">                           书 记 员  姜忠良</w:t>
      </w:r>
    </w:p>
    <w:sectPr w:rsidR="00087B02" w:rsidRPr="00774732" w:rsidSect="00CD101A">
      <w:headerReference w:type="even" r:id="rId10"/>
      <w:headerReference w:type="default" r:id="rId11"/>
      <w:pgSz w:w="11906" w:h="16838"/>
      <w:pgMar w:top="1440" w:right="1800" w:bottom="1440" w:left="180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A3" w:rsidRDefault="00F67CA3" w:rsidP="003B6677">
      <w:r>
        <w:separator/>
      </w:r>
    </w:p>
  </w:endnote>
  <w:endnote w:type="continuationSeparator" w:id="0">
    <w:p w:rsidR="00F67CA3" w:rsidRDefault="00F67CA3" w:rsidP="003B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A3" w:rsidRDefault="00F67CA3" w:rsidP="003B6677">
      <w:r>
        <w:separator/>
      </w:r>
    </w:p>
  </w:footnote>
  <w:footnote w:type="continuationSeparator" w:id="0">
    <w:p w:rsidR="00F67CA3" w:rsidRDefault="00F67CA3" w:rsidP="003B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A" w:rsidRDefault="00CD101A" w:rsidP="00CD101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1A" w:rsidRDefault="00CD101A" w:rsidP="00CD10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5BF"/>
    <w:rsid w:val="00011F9B"/>
    <w:rsid w:val="0002318B"/>
    <w:rsid w:val="00074CEA"/>
    <w:rsid w:val="00087B02"/>
    <w:rsid w:val="000E0696"/>
    <w:rsid w:val="00107B95"/>
    <w:rsid w:val="001835E9"/>
    <w:rsid w:val="00190BC0"/>
    <w:rsid w:val="001B4A58"/>
    <w:rsid w:val="001D18C1"/>
    <w:rsid w:val="002133BF"/>
    <w:rsid w:val="00222082"/>
    <w:rsid w:val="00261BD6"/>
    <w:rsid w:val="002805BF"/>
    <w:rsid w:val="00286745"/>
    <w:rsid w:val="002A3B97"/>
    <w:rsid w:val="003251BB"/>
    <w:rsid w:val="003B6677"/>
    <w:rsid w:val="003F6D46"/>
    <w:rsid w:val="0049644A"/>
    <w:rsid w:val="005445E8"/>
    <w:rsid w:val="005976B9"/>
    <w:rsid w:val="005B496D"/>
    <w:rsid w:val="006E0254"/>
    <w:rsid w:val="006E31DA"/>
    <w:rsid w:val="00772D4C"/>
    <w:rsid w:val="00774732"/>
    <w:rsid w:val="007B32D1"/>
    <w:rsid w:val="007C7F14"/>
    <w:rsid w:val="00881AE4"/>
    <w:rsid w:val="008B1929"/>
    <w:rsid w:val="009F0882"/>
    <w:rsid w:val="00A01E02"/>
    <w:rsid w:val="00A13A18"/>
    <w:rsid w:val="00AB3391"/>
    <w:rsid w:val="00B74956"/>
    <w:rsid w:val="00BA5AC4"/>
    <w:rsid w:val="00C41A12"/>
    <w:rsid w:val="00CD101A"/>
    <w:rsid w:val="00CD2E57"/>
    <w:rsid w:val="00D3685A"/>
    <w:rsid w:val="00D93CF1"/>
    <w:rsid w:val="00DE5B48"/>
    <w:rsid w:val="00E265E5"/>
    <w:rsid w:val="00EA527D"/>
    <w:rsid w:val="00EF4A71"/>
    <w:rsid w:val="00F5749F"/>
    <w:rsid w:val="00F63EC3"/>
    <w:rsid w:val="00F67CA3"/>
    <w:rsid w:val="00F969A8"/>
    <w:rsid w:val="00F97FCD"/>
    <w:rsid w:val="2F25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7B0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7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7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7B0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7B0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87B02"/>
    <w:rPr>
      <w:b/>
      <w:kern w:val="44"/>
      <w:sz w:val="44"/>
      <w:szCs w:val="24"/>
    </w:rPr>
  </w:style>
  <w:style w:type="character" w:styleId="a5">
    <w:name w:val="Hyperlink"/>
    <w:basedOn w:val="a0"/>
    <w:uiPriority w:val="99"/>
    <w:unhideWhenUsed/>
    <w:rsid w:val="007C7F1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B32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32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ACDDD"/>
                            <w:right w:val="none" w:sz="0" w:space="0" w:color="auto"/>
                          </w:divBdr>
                        </w:div>
                        <w:div w:id="372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ACDDD"/>
                            <w:right w:val="none" w:sz="0" w:space="0" w:color="auto"/>
                          </w:divBdr>
                        </w:div>
                        <w:div w:id="11690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ACDDD"/>
                            <w:right w:val="none" w:sz="0" w:space="0" w:color="auto"/>
                          </w:divBdr>
                        </w:div>
                        <w:div w:id="133341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7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</dc:creator>
  <cp:lastModifiedBy>admin</cp:lastModifiedBy>
  <cp:revision>45</cp:revision>
  <cp:lastPrinted>2022-10-25T06:20:00Z</cp:lastPrinted>
  <dcterms:created xsi:type="dcterms:W3CDTF">2020-08-18T01:44:00Z</dcterms:created>
  <dcterms:modified xsi:type="dcterms:W3CDTF">2022-10-25T06:24:00Z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