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153" w:rsidRPr="006B5B0E" w:rsidRDefault="00AD2153" w:rsidP="001363E9">
      <w:pPr>
        <w:ind w:firstLineChars="34" w:firstLine="51"/>
        <w:rPr>
          <w:rFonts w:ascii="仿宋_GB2312" w:eastAsia="仿宋_GB2312"/>
          <w:b/>
          <w:noProof/>
          <w:sz w:val="15"/>
          <w:szCs w:val="15"/>
        </w:rPr>
      </w:pPr>
    </w:p>
    <w:p w:rsidR="001363E9" w:rsidRPr="006B5B0E" w:rsidRDefault="001363E9" w:rsidP="001363E9">
      <w:pPr>
        <w:ind w:firstLineChars="34" w:firstLine="51"/>
        <w:rPr>
          <w:rFonts w:ascii="仿宋_GB2312" w:eastAsia="仿宋_GB2312"/>
          <w:b/>
          <w:noProof/>
          <w:sz w:val="15"/>
          <w:szCs w:val="15"/>
        </w:rPr>
      </w:pPr>
    </w:p>
    <w:p w:rsidR="001363E9" w:rsidRDefault="001363E9" w:rsidP="001363E9">
      <w:pPr>
        <w:ind w:firstLineChars="34" w:firstLine="51"/>
        <w:rPr>
          <w:rFonts w:ascii="仿宋_GB2312" w:eastAsia="仿宋_GB2312"/>
          <w:b/>
          <w:noProof/>
          <w:sz w:val="15"/>
          <w:szCs w:val="15"/>
        </w:rPr>
      </w:pPr>
    </w:p>
    <w:p w:rsidR="006B5B0E" w:rsidRDefault="006B5B0E" w:rsidP="001363E9">
      <w:pPr>
        <w:ind w:firstLineChars="34" w:firstLine="51"/>
        <w:rPr>
          <w:rFonts w:ascii="仿宋_GB2312" w:eastAsia="仿宋_GB2312"/>
          <w:b/>
          <w:noProof/>
          <w:sz w:val="15"/>
          <w:szCs w:val="15"/>
        </w:rPr>
      </w:pPr>
    </w:p>
    <w:p w:rsidR="006B5B0E" w:rsidRDefault="006B5B0E" w:rsidP="001363E9">
      <w:pPr>
        <w:ind w:firstLineChars="34" w:firstLine="51"/>
        <w:rPr>
          <w:rFonts w:ascii="仿宋_GB2312" w:eastAsia="仿宋_GB2312"/>
          <w:b/>
          <w:noProof/>
          <w:sz w:val="15"/>
          <w:szCs w:val="15"/>
        </w:rPr>
      </w:pPr>
    </w:p>
    <w:p w:rsidR="006B5B0E" w:rsidRDefault="006B5B0E" w:rsidP="001363E9">
      <w:pPr>
        <w:ind w:firstLineChars="34" w:firstLine="51"/>
        <w:rPr>
          <w:rFonts w:ascii="仿宋_GB2312" w:eastAsia="仿宋_GB2312"/>
          <w:b/>
          <w:noProof/>
          <w:sz w:val="15"/>
          <w:szCs w:val="15"/>
        </w:rPr>
      </w:pPr>
    </w:p>
    <w:p w:rsidR="006B5B0E" w:rsidRDefault="006B5B0E" w:rsidP="001363E9">
      <w:pPr>
        <w:ind w:firstLineChars="34" w:firstLine="51"/>
        <w:rPr>
          <w:rFonts w:ascii="仿宋_GB2312" w:eastAsia="仿宋_GB2312"/>
          <w:b/>
          <w:noProof/>
          <w:sz w:val="15"/>
          <w:szCs w:val="15"/>
        </w:rPr>
      </w:pPr>
    </w:p>
    <w:p w:rsidR="006B5B0E" w:rsidRPr="006B5B0E" w:rsidRDefault="006B5B0E" w:rsidP="001363E9">
      <w:pPr>
        <w:ind w:firstLineChars="34" w:firstLine="51"/>
        <w:rPr>
          <w:rFonts w:ascii="仿宋_GB2312" w:eastAsia="仿宋_GB2312"/>
          <w:b/>
          <w:noProof/>
          <w:sz w:val="15"/>
          <w:szCs w:val="15"/>
        </w:rPr>
      </w:pPr>
    </w:p>
    <w:p w:rsidR="00AD2153" w:rsidRPr="006B5B0E" w:rsidRDefault="00AD2153" w:rsidP="002B1BBF">
      <w:pPr>
        <w:ind w:firstLineChars="34" w:firstLine="73"/>
        <w:rPr>
          <w:rFonts w:ascii="华文琥珀" w:eastAsia="华文琥珀" w:hAnsi="Swis721 BlkEx BT"/>
          <w:w w:val="90"/>
          <w:sz w:val="24"/>
          <w:szCs w:val="24"/>
          <w:vertAlign w:val="subscript"/>
        </w:rPr>
      </w:pPr>
    </w:p>
    <w:p w:rsidR="004F3B02" w:rsidRPr="006B5B0E" w:rsidRDefault="004F3B02" w:rsidP="00AD2153">
      <w:pPr>
        <w:ind w:firstLineChars="34" w:firstLine="109"/>
        <w:rPr>
          <w:rFonts w:ascii="Arial Black" w:eastAsia="华文琥珀" w:hAnsi="Arial Black"/>
          <w:w w:val="80"/>
          <w:sz w:val="40"/>
          <w:szCs w:val="40"/>
          <w:vertAlign w:val="subscript"/>
        </w:rPr>
      </w:pPr>
    </w:p>
    <w:tbl>
      <w:tblPr>
        <w:tblStyle w:val="a9"/>
        <w:tblW w:w="7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565"/>
        <w:gridCol w:w="5730"/>
      </w:tblGrid>
      <w:tr w:rsidR="006B5B0E" w:rsidTr="006B5B0E">
        <w:trPr>
          <w:trHeight w:val="794"/>
          <w:jc w:val="center"/>
        </w:trPr>
        <w:tc>
          <w:tcPr>
            <w:tcW w:w="1483" w:type="dxa"/>
            <w:shd w:val="clear" w:color="auto" w:fill="FFFFFF" w:themeFill="background1"/>
          </w:tcPr>
          <w:p w:rsidR="006B5B0E" w:rsidRPr="006B5B0E" w:rsidRDefault="006B5B0E" w:rsidP="006B5B0E">
            <w:pPr>
              <w:jc w:val="right"/>
              <w:rPr>
                <w:rFonts w:ascii="华文琥珀" w:eastAsia="华文琥珀" w:hAnsi="Bauhaus 93" w:cs="Times New Roman"/>
                <w:bCs/>
                <w:w w:val="80"/>
                <w:sz w:val="52"/>
                <w:szCs w:val="52"/>
              </w:rPr>
            </w:pPr>
            <w:r w:rsidRPr="006B5B0E">
              <w:rPr>
                <w:rFonts w:ascii="华文琥珀" w:eastAsia="华文琥珀" w:hAnsi="Bauhaus 93" w:cs="Times New Roman" w:hint="eastAsia"/>
                <w:bCs/>
                <w:w w:val="80"/>
                <w:sz w:val="52"/>
                <w:szCs w:val="52"/>
              </w:rPr>
              <w:t>DKREA</w:t>
            </w:r>
          </w:p>
        </w:tc>
        <w:tc>
          <w:tcPr>
            <w:tcW w:w="565" w:type="dxa"/>
            <w:shd w:val="clear" w:color="auto" w:fill="FFFFFF" w:themeFill="background1"/>
            <w:vAlign w:val="center"/>
          </w:tcPr>
          <w:p w:rsidR="006B5B0E" w:rsidRDefault="006B5B0E" w:rsidP="006B5B0E">
            <w:pPr>
              <w:spacing w:line="200" w:lineRule="exact"/>
              <w:jc w:val="left"/>
              <w:rPr>
                <w:rFonts w:asciiTheme="minorEastAsia" w:hAnsiTheme="minorEastAsia"/>
                <w:b/>
                <w:w w:val="80"/>
                <w:szCs w:val="21"/>
              </w:rPr>
            </w:pPr>
            <w:r>
              <w:rPr>
                <w:rFonts w:asciiTheme="minorEastAsia" w:hAnsiTheme="minorEastAsia"/>
                <w:b/>
                <w:noProof/>
                <w:w w:val="80"/>
                <w:szCs w:val="21"/>
              </w:rPr>
              <w:drawing>
                <wp:inline distT="0" distB="0" distL="0" distR="0">
                  <wp:extent cx="190500" cy="104775"/>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p w:rsidR="006B5B0E" w:rsidRPr="00546641" w:rsidRDefault="006B5B0E" w:rsidP="006B5B0E">
            <w:pPr>
              <w:spacing w:line="160" w:lineRule="exact"/>
              <w:ind w:firstLineChars="50" w:firstLine="60"/>
              <w:jc w:val="left"/>
              <w:rPr>
                <w:rFonts w:ascii="黑体" w:eastAsia="黑体" w:hAnsiTheme="minorEastAsia"/>
                <w:w w:val="80"/>
                <w:sz w:val="15"/>
                <w:szCs w:val="15"/>
              </w:rPr>
            </w:pPr>
            <w:r w:rsidRPr="00546641">
              <w:rPr>
                <w:rFonts w:ascii="黑体" w:eastAsia="黑体" w:hAnsiTheme="minorEastAsia" w:hint="eastAsia"/>
                <w:w w:val="80"/>
                <w:sz w:val="15"/>
                <w:szCs w:val="15"/>
              </w:rPr>
              <w:t>大</w:t>
            </w:r>
            <w:r w:rsidRPr="00212CCF">
              <w:rPr>
                <w:rFonts w:ascii="黑体" w:eastAsia="黑体" w:hAnsiTheme="minorEastAsia" w:hint="eastAsia"/>
                <w:w w:val="80"/>
                <w:sz w:val="15"/>
                <w:szCs w:val="15"/>
              </w:rPr>
              <w:t>開</w:t>
            </w:r>
          </w:p>
        </w:tc>
        <w:tc>
          <w:tcPr>
            <w:tcW w:w="5731" w:type="dxa"/>
            <w:vAlign w:val="center"/>
          </w:tcPr>
          <w:p w:rsidR="006B5B0E" w:rsidRPr="004A6E7B" w:rsidRDefault="004A6E7B" w:rsidP="00247E11">
            <w:pPr>
              <w:tabs>
                <w:tab w:val="left" w:pos="5160"/>
              </w:tabs>
              <w:spacing w:line="360" w:lineRule="auto"/>
              <w:rPr>
                <w:rFonts w:asciiTheme="minorEastAsia" w:hAnsiTheme="minorEastAsia"/>
                <w:i/>
                <w:w w:val="95"/>
                <w:sz w:val="44"/>
                <w:szCs w:val="44"/>
              </w:rPr>
            </w:pPr>
            <w:proofErr w:type="gramStart"/>
            <w:r w:rsidRPr="004A6E7B">
              <w:rPr>
                <w:rFonts w:ascii="宋体" w:hAnsi="宋体" w:hint="eastAsia"/>
                <w:b/>
                <w:bCs/>
                <w:w w:val="95"/>
                <w:sz w:val="44"/>
                <w:szCs w:val="44"/>
              </w:rPr>
              <w:t>涉执房地产</w:t>
            </w:r>
            <w:proofErr w:type="gramEnd"/>
            <w:r w:rsidRPr="004A6E7B">
              <w:rPr>
                <w:rFonts w:ascii="宋体" w:hAnsi="宋体" w:hint="eastAsia"/>
                <w:b/>
                <w:bCs/>
                <w:w w:val="95"/>
                <w:sz w:val="44"/>
                <w:szCs w:val="44"/>
              </w:rPr>
              <w:t>处置司法评估报告</w:t>
            </w:r>
          </w:p>
        </w:tc>
      </w:tr>
    </w:tbl>
    <w:p w:rsidR="00D66E36" w:rsidRPr="00467994" w:rsidRDefault="00AD2153" w:rsidP="00D66E36">
      <w:pPr>
        <w:ind w:firstLineChars="34" w:firstLine="326"/>
        <w:rPr>
          <w:rFonts w:ascii="宋体" w:hAnsi="宋体"/>
          <w:szCs w:val="21"/>
        </w:rPr>
      </w:pPr>
      <w:r w:rsidRPr="0051610D">
        <w:rPr>
          <w:rFonts w:ascii="Impact" w:hAnsi="Impact" w:hint="eastAsia"/>
          <w:i/>
          <w:color w:val="333333"/>
          <w:kern w:val="0"/>
          <w:sz w:val="96"/>
          <w:szCs w:val="96"/>
          <w:vertAlign w:val="subscript"/>
        </w:rPr>
        <w:t xml:space="preserve"> </w:t>
      </w:r>
      <w:r>
        <w:rPr>
          <w:rFonts w:ascii="Impact" w:hAnsi="Impact" w:hint="eastAsia"/>
          <w:i/>
          <w:color w:val="333333"/>
          <w:kern w:val="0"/>
          <w:sz w:val="96"/>
          <w:szCs w:val="96"/>
          <w:vertAlign w:val="subscript"/>
        </w:rPr>
        <w:t xml:space="preserve"> </w:t>
      </w:r>
      <w:r w:rsidR="00576DBE">
        <w:rPr>
          <w:rFonts w:ascii="Impact" w:hAnsi="Impact" w:hint="eastAsia"/>
          <w:i/>
          <w:color w:val="333333"/>
          <w:kern w:val="0"/>
          <w:sz w:val="96"/>
          <w:szCs w:val="96"/>
          <w:vertAlign w:val="subscript"/>
        </w:rPr>
        <w:t xml:space="preserve"> </w:t>
      </w:r>
    </w:p>
    <w:tbl>
      <w:tblPr>
        <w:tblW w:w="91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1701"/>
        <w:gridCol w:w="142"/>
        <w:gridCol w:w="6853"/>
      </w:tblGrid>
      <w:tr w:rsidR="00D66E36" w:rsidRPr="00733FA7" w:rsidTr="00D131F6">
        <w:trPr>
          <w:trHeight w:val="367"/>
        </w:trPr>
        <w:tc>
          <w:tcPr>
            <w:tcW w:w="2126" w:type="dxa"/>
            <w:gridSpan w:val="2"/>
            <w:tcBorders>
              <w:top w:val="single" w:sz="4" w:space="0" w:color="FFFFFF"/>
              <w:left w:val="single" w:sz="4" w:space="0" w:color="FFFFFF"/>
              <w:bottom w:val="single" w:sz="4" w:space="0" w:color="FFFFFF"/>
              <w:right w:val="single" w:sz="4" w:space="0" w:color="FFFFFF"/>
            </w:tcBorders>
            <w:vAlign w:val="center"/>
          </w:tcPr>
          <w:p w:rsidR="00D66E36" w:rsidRPr="00733FA7" w:rsidRDefault="00D66E36" w:rsidP="00AA0593">
            <w:pPr>
              <w:tabs>
                <w:tab w:val="left" w:pos="5160"/>
              </w:tabs>
              <w:jc w:val="center"/>
              <w:rPr>
                <w:rFonts w:ascii="宋体" w:hAnsi="宋体"/>
                <w:color w:val="333333"/>
                <w:sz w:val="20"/>
                <w:szCs w:val="20"/>
              </w:rPr>
            </w:pPr>
          </w:p>
        </w:tc>
        <w:tc>
          <w:tcPr>
            <w:tcW w:w="6995" w:type="dxa"/>
            <w:gridSpan w:val="2"/>
            <w:tcBorders>
              <w:top w:val="single" w:sz="4" w:space="0" w:color="FFFFFF"/>
              <w:left w:val="single" w:sz="4" w:space="0" w:color="FFFFFF"/>
              <w:bottom w:val="single" w:sz="4" w:space="0" w:color="FFFFFF"/>
              <w:right w:val="single" w:sz="4" w:space="0" w:color="FFFFFF"/>
            </w:tcBorders>
            <w:vAlign w:val="center"/>
          </w:tcPr>
          <w:p w:rsidR="00D66E36" w:rsidRPr="00733FA7" w:rsidRDefault="00D66E36" w:rsidP="00AA0593">
            <w:pPr>
              <w:tabs>
                <w:tab w:val="left" w:pos="5160"/>
              </w:tabs>
              <w:rPr>
                <w:rFonts w:ascii="宋体" w:hAnsi="宋体"/>
                <w:color w:val="333333"/>
                <w:sz w:val="20"/>
                <w:szCs w:val="20"/>
              </w:rPr>
            </w:pPr>
          </w:p>
        </w:tc>
      </w:tr>
      <w:tr w:rsidR="00D66E36" w:rsidRPr="00733FA7" w:rsidTr="00D131F6">
        <w:trPr>
          <w:trHeight w:val="346"/>
        </w:trPr>
        <w:tc>
          <w:tcPr>
            <w:tcW w:w="2126" w:type="dxa"/>
            <w:gridSpan w:val="2"/>
            <w:tcBorders>
              <w:top w:val="single" w:sz="4" w:space="0" w:color="FFFFFF"/>
              <w:left w:val="single" w:sz="4" w:space="0" w:color="FFFFFF"/>
              <w:bottom w:val="single" w:sz="4" w:space="0" w:color="FFFFFF"/>
              <w:right w:val="single" w:sz="4" w:space="0" w:color="FFFFFF"/>
            </w:tcBorders>
            <w:vAlign w:val="center"/>
          </w:tcPr>
          <w:p w:rsidR="00D66E36" w:rsidRPr="00733FA7" w:rsidRDefault="00D66E36" w:rsidP="00AA0593">
            <w:pPr>
              <w:tabs>
                <w:tab w:val="left" w:pos="5160"/>
              </w:tabs>
              <w:jc w:val="center"/>
              <w:rPr>
                <w:rFonts w:ascii="宋体" w:hAnsi="宋体"/>
                <w:color w:val="333333"/>
                <w:sz w:val="20"/>
                <w:szCs w:val="20"/>
              </w:rPr>
            </w:pPr>
          </w:p>
        </w:tc>
        <w:tc>
          <w:tcPr>
            <w:tcW w:w="6995" w:type="dxa"/>
            <w:gridSpan w:val="2"/>
            <w:tcBorders>
              <w:top w:val="single" w:sz="4" w:space="0" w:color="FFFFFF"/>
              <w:left w:val="single" w:sz="4" w:space="0" w:color="FFFFFF"/>
              <w:bottom w:val="single" w:sz="4" w:space="0" w:color="FFFFFF"/>
              <w:right w:val="single" w:sz="4" w:space="0" w:color="FFFFFF"/>
            </w:tcBorders>
            <w:vAlign w:val="center"/>
          </w:tcPr>
          <w:p w:rsidR="00D66E36" w:rsidRPr="00733FA7" w:rsidRDefault="00D66E36" w:rsidP="00AA0593">
            <w:pPr>
              <w:tabs>
                <w:tab w:val="left" w:pos="5160"/>
              </w:tabs>
              <w:rPr>
                <w:rFonts w:ascii="宋体" w:hAnsi="宋体"/>
                <w:color w:val="333333"/>
                <w:sz w:val="20"/>
                <w:szCs w:val="20"/>
              </w:rPr>
            </w:pPr>
          </w:p>
        </w:tc>
      </w:tr>
      <w:tr w:rsidR="004A6DD3" w:rsidRPr="00733FA7" w:rsidTr="00312A41">
        <w:trPr>
          <w:gridBefore w:val="1"/>
          <w:wBefore w:w="425" w:type="dxa"/>
          <w:trHeight w:val="367"/>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Pr>
                <w:rFonts w:ascii="宋体" w:hAnsi="宋体" w:hint="eastAsia"/>
                <w:kern w:val="0"/>
                <w:szCs w:val="21"/>
              </w:rPr>
              <w:t>估价项目名称</w:t>
            </w:r>
          </w:p>
        </w:tc>
        <w:tc>
          <w:tcPr>
            <w:tcW w:w="6853" w:type="dxa"/>
            <w:tcBorders>
              <w:top w:val="single" w:sz="4" w:space="0" w:color="FFFFFF"/>
              <w:left w:val="single" w:sz="4" w:space="0" w:color="FFFFFF"/>
              <w:bottom w:val="single" w:sz="4" w:space="0" w:color="FFFFFF"/>
              <w:right w:val="single" w:sz="4" w:space="0" w:color="FFFFFF"/>
            </w:tcBorders>
            <w:vAlign w:val="center"/>
          </w:tcPr>
          <w:p w:rsidR="004A6DD3" w:rsidRPr="004119AE" w:rsidRDefault="00537880" w:rsidP="0019776A">
            <w:pPr>
              <w:tabs>
                <w:tab w:val="left" w:pos="5160"/>
              </w:tabs>
              <w:rPr>
                <w:rFonts w:ascii="宋体"/>
                <w:color w:val="FF0000"/>
                <w:w w:val="90"/>
                <w:szCs w:val="21"/>
              </w:rPr>
            </w:pPr>
            <w:r w:rsidRPr="004119AE">
              <w:rPr>
                <w:rFonts w:ascii="宋体" w:hAnsi="宋体" w:hint="eastAsia"/>
                <w:color w:val="FF0000"/>
                <w:w w:val="90"/>
                <w:szCs w:val="21"/>
              </w:rPr>
              <w:t>普兰店</w:t>
            </w:r>
            <w:r w:rsidR="0019776A" w:rsidRPr="004119AE">
              <w:rPr>
                <w:rFonts w:ascii="宋体" w:hAnsi="宋体" w:hint="eastAsia"/>
                <w:color w:val="FF0000"/>
                <w:w w:val="90"/>
                <w:szCs w:val="21"/>
              </w:rPr>
              <w:t>市</w:t>
            </w:r>
            <w:r w:rsidRPr="004119AE">
              <w:rPr>
                <w:rFonts w:ascii="宋体" w:hAnsi="宋体" w:hint="eastAsia"/>
                <w:color w:val="FF0000"/>
                <w:w w:val="90"/>
                <w:szCs w:val="21"/>
              </w:rPr>
              <w:t>中心路一段船舶小区1</w:t>
            </w:r>
            <w:r w:rsidRPr="004119AE">
              <w:rPr>
                <w:rFonts w:ascii="宋体" w:hAnsi="宋体"/>
                <w:color w:val="FF0000"/>
                <w:w w:val="90"/>
                <w:szCs w:val="21"/>
              </w:rPr>
              <w:t>38</w:t>
            </w:r>
            <w:r w:rsidRPr="004119AE">
              <w:rPr>
                <w:rFonts w:ascii="宋体" w:hAnsi="宋体" w:hint="eastAsia"/>
                <w:color w:val="FF0000"/>
                <w:w w:val="90"/>
                <w:szCs w:val="21"/>
              </w:rPr>
              <w:t>号7单元</w:t>
            </w:r>
            <w:r w:rsidRPr="004119AE">
              <w:rPr>
                <w:rFonts w:ascii="宋体" w:hAnsi="宋体"/>
                <w:color w:val="FF0000"/>
                <w:w w:val="90"/>
                <w:szCs w:val="21"/>
              </w:rPr>
              <w:t>7</w:t>
            </w:r>
            <w:r w:rsidRPr="004119AE">
              <w:rPr>
                <w:rFonts w:ascii="宋体" w:hAnsi="宋体" w:hint="eastAsia"/>
                <w:color w:val="FF0000"/>
                <w:w w:val="90"/>
                <w:szCs w:val="21"/>
              </w:rPr>
              <w:t>层1</w:t>
            </w:r>
            <w:r w:rsidRPr="004119AE">
              <w:rPr>
                <w:rFonts w:ascii="宋体" w:hAnsi="宋体"/>
                <w:color w:val="FF0000"/>
                <w:w w:val="90"/>
                <w:szCs w:val="21"/>
              </w:rPr>
              <w:t>16</w:t>
            </w:r>
            <w:r w:rsidR="003B11F3" w:rsidRPr="004119AE">
              <w:rPr>
                <w:rFonts w:ascii="宋体" w:hAnsi="宋体" w:hint="eastAsia"/>
                <w:color w:val="FF0000"/>
                <w:w w:val="90"/>
                <w:szCs w:val="21"/>
              </w:rPr>
              <w:t>号</w:t>
            </w:r>
            <w:r w:rsidR="00031A75" w:rsidRPr="004119AE">
              <w:rPr>
                <w:rFonts w:ascii="宋体" w:hAnsi="宋体" w:hint="eastAsia"/>
                <w:color w:val="FF0000"/>
                <w:w w:val="90"/>
                <w:szCs w:val="21"/>
              </w:rPr>
              <w:t>房屋</w:t>
            </w:r>
            <w:r w:rsidR="003E45EF" w:rsidRPr="004119AE">
              <w:rPr>
                <w:rFonts w:ascii="宋体" w:hAnsi="宋体" w:hint="eastAsia"/>
                <w:color w:val="FF0000"/>
                <w:w w:val="90"/>
                <w:szCs w:val="21"/>
              </w:rPr>
              <w:t>市场价值</w:t>
            </w:r>
            <w:r w:rsidR="004A6DD3" w:rsidRPr="004119AE">
              <w:rPr>
                <w:rFonts w:ascii="宋体" w:hAnsi="宋体" w:hint="eastAsia"/>
                <w:color w:val="FF0000"/>
                <w:w w:val="90"/>
                <w:szCs w:val="21"/>
              </w:rPr>
              <w:t>评估</w:t>
            </w:r>
          </w:p>
        </w:tc>
      </w:tr>
      <w:tr w:rsidR="004A6DD3" w:rsidRPr="00733FA7" w:rsidTr="00312A41">
        <w:trPr>
          <w:gridBefore w:val="1"/>
          <w:wBefore w:w="425" w:type="dxa"/>
          <w:trHeight w:val="367"/>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sidRPr="00FB4191">
              <w:rPr>
                <w:rFonts w:ascii="宋体" w:hAnsi="宋体" w:hint="eastAsia"/>
                <w:spacing w:val="26"/>
                <w:kern w:val="0"/>
                <w:szCs w:val="21"/>
                <w:fitText w:val="1260" w:id="-1665514752"/>
              </w:rPr>
              <w:t>估价委托</w:t>
            </w:r>
            <w:r w:rsidRPr="00FB4191">
              <w:rPr>
                <w:rFonts w:ascii="宋体" w:hAnsi="宋体" w:hint="eastAsia"/>
                <w:spacing w:val="1"/>
                <w:kern w:val="0"/>
                <w:szCs w:val="21"/>
                <w:fitText w:val="1260" w:id="-1665514752"/>
              </w:rPr>
              <w:t>人</w:t>
            </w:r>
          </w:p>
        </w:tc>
        <w:tc>
          <w:tcPr>
            <w:tcW w:w="6853" w:type="dxa"/>
            <w:tcBorders>
              <w:top w:val="single" w:sz="4" w:space="0" w:color="FFFFFF"/>
              <w:left w:val="single" w:sz="4" w:space="0" w:color="FFFFFF"/>
              <w:bottom w:val="nil"/>
              <w:right w:val="single" w:sz="4" w:space="0" w:color="FFFFFF"/>
            </w:tcBorders>
            <w:vAlign w:val="center"/>
          </w:tcPr>
          <w:p w:rsidR="004A6DD3" w:rsidRPr="00955962" w:rsidRDefault="0058169D" w:rsidP="004A6DD3">
            <w:pPr>
              <w:tabs>
                <w:tab w:val="left" w:pos="5160"/>
              </w:tabs>
              <w:rPr>
                <w:rFonts w:ascii="宋体"/>
                <w:szCs w:val="21"/>
              </w:rPr>
            </w:pPr>
            <w:r>
              <w:rPr>
                <w:rFonts w:ascii="宋体" w:hAnsi="宋体" w:hint="eastAsia"/>
                <w:szCs w:val="21"/>
              </w:rPr>
              <w:t>大连</w:t>
            </w:r>
            <w:r w:rsidR="0050750E">
              <w:rPr>
                <w:rFonts w:ascii="宋体" w:hAnsi="宋体" w:hint="eastAsia"/>
                <w:szCs w:val="21"/>
              </w:rPr>
              <w:t>市金州区</w:t>
            </w:r>
            <w:r w:rsidR="00312A41">
              <w:rPr>
                <w:rFonts w:ascii="宋体" w:hAnsi="宋体" w:hint="eastAsia"/>
                <w:szCs w:val="21"/>
              </w:rPr>
              <w:t>人民法院</w:t>
            </w:r>
            <w:r w:rsidR="00622CF6">
              <w:rPr>
                <w:rFonts w:ascii="宋体" w:hAnsi="宋体" w:hint="eastAsia"/>
                <w:szCs w:val="21"/>
              </w:rPr>
              <w:t xml:space="preserve"> </w:t>
            </w:r>
          </w:p>
        </w:tc>
      </w:tr>
      <w:tr w:rsidR="004A6DD3" w:rsidRPr="00733FA7" w:rsidTr="00A07B0D">
        <w:trPr>
          <w:gridBefore w:val="1"/>
          <w:wBefore w:w="425" w:type="dxa"/>
          <w:trHeight w:val="483"/>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sidRPr="00B5118D">
              <w:rPr>
                <w:rFonts w:ascii="宋体" w:hAnsi="宋体" w:hint="eastAsia"/>
                <w:spacing w:val="70"/>
                <w:kern w:val="0"/>
                <w:szCs w:val="21"/>
                <w:fitText w:val="1260" w:id="1"/>
              </w:rPr>
              <w:t>估价机</w:t>
            </w:r>
            <w:r w:rsidRPr="00B5118D">
              <w:rPr>
                <w:rFonts w:ascii="宋体" w:hAnsi="宋体" w:hint="eastAsia"/>
                <w:kern w:val="0"/>
                <w:szCs w:val="21"/>
                <w:fitText w:val="1260" w:id="1"/>
              </w:rPr>
              <w:t>构</w:t>
            </w:r>
          </w:p>
        </w:tc>
        <w:tc>
          <w:tcPr>
            <w:tcW w:w="6853" w:type="dxa"/>
            <w:tcBorders>
              <w:top w:val="nil"/>
              <w:left w:val="single" w:sz="4" w:space="0" w:color="FFFFFF"/>
              <w:bottom w:val="nil"/>
              <w:right w:val="single" w:sz="4" w:space="0" w:color="FFFFFF"/>
            </w:tcBorders>
            <w:vAlign w:val="center"/>
          </w:tcPr>
          <w:p w:rsidR="004A6DD3" w:rsidRPr="00955962" w:rsidRDefault="004A6DD3" w:rsidP="004A6DD3">
            <w:pPr>
              <w:tabs>
                <w:tab w:val="left" w:pos="5160"/>
              </w:tabs>
              <w:rPr>
                <w:rFonts w:ascii="宋体"/>
                <w:szCs w:val="21"/>
              </w:rPr>
            </w:pPr>
            <w:r w:rsidRPr="00955962">
              <w:rPr>
                <w:rFonts w:ascii="宋体" w:hAnsi="宋体" w:hint="eastAsia"/>
                <w:bCs/>
                <w:szCs w:val="21"/>
              </w:rPr>
              <w:t>大连大开房地产土地评估咨询有限公司</w:t>
            </w:r>
            <w:bookmarkStart w:id="0" w:name="_GoBack"/>
            <w:bookmarkEnd w:id="0"/>
          </w:p>
        </w:tc>
      </w:tr>
      <w:tr w:rsidR="004A6DD3" w:rsidRPr="00733FA7" w:rsidTr="00312A41">
        <w:trPr>
          <w:gridBefore w:val="1"/>
          <w:wBefore w:w="425" w:type="dxa"/>
          <w:trHeight w:val="367"/>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Pr>
                <w:rFonts w:ascii="宋体" w:hAnsi="宋体" w:hint="eastAsia"/>
                <w:szCs w:val="21"/>
              </w:rPr>
              <w:t>估价报告编号</w:t>
            </w:r>
          </w:p>
        </w:tc>
        <w:tc>
          <w:tcPr>
            <w:tcW w:w="6853" w:type="dxa"/>
            <w:tcBorders>
              <w:top w:val="nil"/>
              <w:left w:val="single" w:sz="4" w:space="0" w:color="FFFFFF"/>
              <w:bottom w:val="nil"/>
              <w:right w:val="single" w:sz="4" w:space="0" w:color="FFFFFF"/>
            </w:tcBorders>
            <w:vAlign w:val="center"/>
          </w:tcPr>
          <w:p w:rsidR="004A6DD3" w:rsidRPr="00904A6E" w:rsidRDefault="002125D6" w:rsidP="00A1462E">
            <w:pPr>
              <w:tabs>
                <w:tab w:val="left" w:pos="5160"/>
              </w:tabs>
              <w:rPr>
                <w:rFonts w:ascii="宋体"/>
                <w:szCs w:val="21"/>
              </w:rPr>
            </w:pPr>
            <w:r w:rsidRPr="00904A6E">
              <w:rPr>
                <w:rFonts w:ascii="宋体" w:hAnsi="宋体" w:hint="eastAsia"/>
                <w:bCs/>
                <w:szCs w:val="21"/>
              </w:rPr>
              <w:t>大开房地</w:t>
            </w:r>
            <w:proofErr w:type="gramStart"/>
            <w:r w:rsidRPr="00904A6E">
              <w:rPr>
                <w:rFonts w:ascii="宋体" w:hAnsi="宋体" w:hint="eastAsia"/>
                <w:bCs/>
                <w:szCs w:val="21"/>
              </w:rPr>
              <w:t>价估字</w:t>
            </w:r>
            <w:proofErr w:type="gramEnd"/>
            <w:r w:rsidR="00312A41" w:rsidRPr="00904A6E">
              <w:rPr>
                <w:rFonts w:ascii="宋体" w:hAnsi="宋体" w:hint="eastAsia"/>
                <w:bCs/>
                <w:szCs w:val="21"/>
              </w:rPr>
              <w:t>[202</w:t>
            </w:r>
            <w:r w:rsidR="00312A41" w:rsidRPr="00904A6E">
              <w:rPr>
                <w:rFonts w:ascii="宋体" w:hAnsi="宋体"/>
                <w:bCs/>
                <w:szCs w:val="21"/>
              </w:rPr>
              <w:t>2</w:t>
            </w:r>
            <w:r w:rsidR="00CC7889" w:rsidRPr="00904A6E">
              <w:rPr>
                <w:rFonts w:ascii="宋体" w:hAnsi="宋体" w:hint="eastAsia"/>
                <w:bCs/>
                <w:szCs w:val="21"/>
              </w:rPr>
              <w:t>]第</w:t>
            </w:r>
            <w:r w:rsidR="00904A6E" w:rsidRPr="003F4A00">
              <w:rPr>
                <w:rFonts w:ascii="宋体" w:hAnsi="宋体"/>
                <w:bCs/>
                <w:color w:val="FF0000"/>
                <w:szCs w:val="21"/>
              </w:rPr>
              <w:t>0</w:t>
            </w:r>
            <w:r w:rsidR="00A1462E" w:rsidRPr="003F4A00">
              <w:rPr>
                <w:rFonts w:ascii="宋体" w:hAnsi="宋体"/>
                <w:bCs/>
                <w:color w:val="FF0000"/>
                <w:szCs w:val="21"/>
              </w:rPr>
              <w:t>7</w:t>
            </w:r>
            <w:r w:rsidR="00904A6E" w:rsidRPr="003F4A00">
              <w:rPr>
                <w:rFonts w:ascii="宋体" w:hAnsi="宋体"/>
                <w:bCs/>
                <w:color w:val="FF0000"/>
                <w:szCs w:val="21"/>
              </w:rPr>
              <w:t>-0</w:t>
            </w:r>
            <w:r w:rsidR="00A1462E" w:rsidRPr="003F4A00">
              <w:rPr>
                <w:rFonts w:ascii="宋体" w:hAnsi="宋体"/>
                <w:bCs/>
                <w:color w:val="FF0000"/>
                <w:szCs w:val="21"/>
              </w:rPr>
              <w:t>22</w:t>
            </w:r>
            <w:r w:rsidR="00CC7889" w:rsidRPr="00904A6E">
              <w:rPr>
                <w:rFonts w:ascii="宋体" w:hAnsi="宋体" w:hint="eastAsia"/>
                <w:bCs/>
                <w:szCs w:val="21"/>
              </w:rPr>
              <w:t>号</w:t>
            </w:r>
          </w:p>
        </w:tc>
      </w:tr>
      <w:tr w:rsidR="004A6DD3" w:rsidRPr="00733FA7" w:rsidTr="00312A41">
        <w:trPr>
          <w:gridBefore w:val="1"/>
          <w:wBefore w:w="425" w:type="dxa"/>
          <w:trHeight w:val="386"/>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Pr>
                <w:rFonts w:ascii="宋体" w:hAnsi="宋体" w:hint="eastAsia"/>
                <w:kern w:val="0"/>
                <w:szCs w:val="21"/>
              </w:rPr>
              <w:t>报告出具日期</w:t>
            </w:r>
          </w:p>
        </w:tc>
        <w:tc>
          <w:tcPr>
            <w:tcW w:w="6853" w:type="dxa"/>
            <w:tcBorders>
              <w:top w:val="nil"/>
              <w:left w:val="single" w:sz="4" w:space="0" w:color="FFFFFF"/>
              <w:bottom w:val="single" w:sz="4" w:space="0" w:color="FFFFFF"/>
              <w:right w:val="single" w:sz="4" w:space="0" w:color="FFFFFF"/>
            </w:tcBorders>
            <w:vAlign w:val="center"/>
          </w:tcPr>
          <w:p w:rsidR="004A6DD3" w:rsidRPr="00955962" w:rsidRDefault="003026E8" w:rsidP="004A6DD3">
            <w:pPr>
              <w:tabs>
                <w:tab w:val="left" w:pos="5160"/>
              </w:tabs>
              <w:rPr>
                <w:rFonts w:ascii="宋体"/>
                <w:szCs w:val="21"/>
              </w:rPr>
            </w:pPr>
            <w:r>
              <w:rPr>
                <w:rFonts w:ascii="宋体" w:hAnsi="宋体"/>
                <w:kern w:val="0"/>
                <w:szCs w:val="21"/>
              </w:rPr>
              <w:t>2022年</w:t>
            </w:r>
            <w:r w:rsidR="001671EA">
              <w:rPr>
                <w:rFonts w:ascii="宋体" w:hAnsi="宋体" w:hint="eastAsia"/>
                <w:kern w:val="0"/>
                <w:szCs w:val="21"/>
              </w:rPr>
              <w:t>0</w:t>
            </w:r>
            <w:r w:rsidR="0050750E">
              <w:rPr>
                <w:rFonts w:ascii="宋体" w:hAnsi="宋体"/>
                <w:kern w:val="0"/>
                <w:szCs w:val="21"/>
              </w:rPr>
              <w:t>8</w:t>
            </w:r>
            <w:r>
              <w:rPr>
                <w:rFonts w:ascii="宋体" w:hAnsi="宋体"/>
                <w:kern w:val="0"/>
                <w:szCs w:val="21"/>
              </w:rPr>
              <w:t>月</w:t>
            </w:r>
            <w:r w:rsidR="00904A6E">
              <w:rPr>
                <w:rFonts w:ascii="宋体" w:hAnsi="宋体"/>
                <w:kern w:val="0"/>
                <w:szCs w:val="21"/>
              </w:rPr>
              <w:t>18</w:t>
            </w:r>
            <w:r>
              <w:rPr>
                <w:rFonts w:ascii="宋体" w:hAnsi="宋体"/>
                <w:kern w:val="0"/>
                <w:szCs w:val="21"/>
              </w:rPr>
              <w:t>日</w:t>
            </w:r>
          </w:p>
        </w:tc>
      </w:tr>
    </w:tbl>
    <w:p w:rsidR="00AD2153" w:rsidRDefault="00AD2153" w:rsidP="00AD2153">
      <w:pPr>
        <w:tabs>
          <w:tab w:val="left" w:pos="5160"/>
        </w:tabs>
        <w:spacing w:line="480" w:lineRule="auto"/>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965CDF">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1363E9" w:rsidRDefault="001363E9" w:rsidP="00AD2153">
      <w:pPr>
        <w:tabs>
          <w:tab w:val="left" w:pos="5160"/>
        </w:tabs>
        <w:ind w:firstLineChars="100" w:firstLine="200"/>
        <w:rPr>
          <w:rFonts w:ascii="宋体" w:hAnsi="宋体"/>
          <w:color w:val="333333"/>
          <w:sz w:val="20"/>
          <w:szCs w:val="20"/>
        </w:rPr>
      </w:pPr>
    </w:p>
    <w:p w:rsidR="001F7C75" w:rsidRDefault="001F7C75"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152B20" w:rsidRDefault="00152B20"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87602F" w:rsidRDefault="0087602F" w:rsidP="00AD2153">
      <w:pPr>
        <w:tabs>
          <w:tab w:val="left" w:pos="5160"/>
        </w:tabs>
        <w:ind w:firstLineChars="100" w:firstLine="200"/>
        <w:rPr>
          <w:rFonts w:ascii="宋体" w:hAnsi="宋体"/>
          <w:color w:val="333333"/>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6558"/>
      </w:tblGrid>
      <w:tr w:rsidR="00601F8B" w:rsidRPr="0019776A" w:rsidTr="0019776A">
        <w:trPr>
          <w:trHeight w:hRule="exact" w:val="284"/>
        </w:trPr>
        <w:tc>
          <w:tcPr>
            <w:tcW w:w="1969" w:type="dxa"/>
            <w:tcBorders>
              <w:top w:val="dotted" w:sz="4" w:space="0" w:color="auto"/>
              <w:left w:val="single" w:sz="4" w:space="0" w:color="FFFFFF"/>
              <w:bottom w:val="single" w:sz="4" w:space="0" w:color="FFFFFF"/>
              <w:right w:val="single" w:sz="4" w:space="0" w:color="FFFFFF"/>
            </w:tcBorders>
            <w:vAlign w:val="center"/>
          </w:tcPr>
          <w:p w:rsidR="00AD2153" w:rsidRPr="0019776A" w:rsidRDefault="00AD2153" w:rsidP="0019776A">
            <w:pPr>
              <w:tabs>
                <w:tab w:val="left" w:pos="5160"/>
              </w:tabs>
              <w:jc w:val="right"/>
              <w:rPr>
                <w:rFonts w:asciiTheme="minorEastAsia" w:hAnsiTheme="minorEastAsia"/>
                <w:color w:val="333333"/>
                <w:sz w:val="18"/>
                <w:szCs w:val="18"/>
              </w:rPr>
            </w:pPr>
            <w:r w:rsidRPr="0019776A">
              <w:rPr>
                <w:rFonts w:asciiTheme="minorEastAsia" w:hAnsiTheme="minorEastAsia" w:hint="eastAsia"/>
                <w:color w:val="333333"/>
                <w:sz w:val="18"/>
                <w:szCs w:val="18"/>
              </w:rPr>
              <w:t>注册房地产估价师：</w:t>
            </w:r>
          </w:p>
        </w:tc>
        <w:tc>
          <w:tcPr>
            <w:tcW w:w="6558" w:type="dxa"/>
            <w:tcBorders>
              <w:top w:val="dotted" w:sz="4" w:space="0" w:color="auto"/>
              <w:left w:val="single" w:sz="4" w:space="0" w:color="FFFFFF"/>
              <w:bottom w:val="single" w:sz="4" w:space="0" w:color="FFFFFF"/>
              <w:right w:val="single" w:sz="4" w:space="0" w:color="FFFFFF"/>
            </w:tcBorders>
            <w:vAlign w:val="center"/>
          </w:tcPr>
          <w:p w:rsidR="00AD2153" w:rsidRPr="0019776A" w:rsidRDefault="00386876" w:rsidP="0019776A">
            <w:pPr>
              <w:tabs>
                <w:tab w:val="left" w:pos="5160"/>
              </w:tabs>
              <w:rPr>
                <w:rFonts w:asciiTheme="minorEastAsia" w:hAnsiTheme="minorEastAsia"/>
                <w:sz w:val="18"/>
                <w:szCs w:val="18"/>
              </w:rPr>
            </w:pPr>
            <w:r w:rsidRPr="0019776A">
              <w:rPr>
                <w:rFonts w:asciiTheme="minorEastAsia" w:hAnsiTheme="minorEastAsia" w:hint="eastAsia"/>
                <w:sz w:val="18"/>
                <w:szCs w:val="18"/>
              </w:rPr>
              <w:t>孙</w:t>
            </w:r>
            <w:r w:rsidR="0019776A" w:rsidRPr="0019776A">
              <w:rPr>
                <w:rFonts w:asciiTheme="minorEastAsia" w:hAnsiTheme="minorEastAsia" w:hint="eastAsia"/>
                <w:sz w:val="18"/>
                <w:szCs w:val="18"/>
              </w:rPr>
              <w:t xml:space="preserve"> </w:t>
            </w:r>
            <w:r w:rsidR="0019776A" w:rsidRPr="0019776A">
              <w:rPr>
                <w:rFonts w:asciiTheme="minorEastAsia" w:hAnsiTheme="minorEastAsia"/>
                <w:sz w:val="18"/>
                <w:szCs w:val="18"/>
              </w:rPr>
              <w:t xml:space="preserve"> </w:t>
            </w:r>
            <w:r w:rsidRPr="0019776A">
              <w:rPr>
                <w:rFonts w:asciiTheme="minorEastAsia" w:hAnsiTheme="minorEastAsia" w:hint="eastAsia"/>
                <w:sz w:val="18"/>
                <w:szCs w:val="18"/>
              </w:rPr>
              <w:t>杰</w:t>
            </w:r>
            <w:r w:rsidR="00EC1478" w:rsidRPr="0019776A">
              <w:rPr>
                <w:rFonts w:asciiTheme="minorEastAsia" w:hAnsiTheme="minorEastAsia" w:hint="eastAsia"/>
                <w:sz w:val="18"/>
                <w:szCs w:val="18"/>
              </w:rPr>
              <w:t xml:space="preserve"> (注册号</w:t>
            </w:r>
            <w:r w:rsidRPr="0019776A">
              <w:rPr>
                <w:rFonts w:asciiTheme="minorEastAsia" w:hAnsiTheme="minorEastAsia" w:hint="eastAsia"/>
                <w:sz w:val="18"/>
                <w:szCs w:val="18"/>
              </w:rPr>
              <w:t>2120</w:t>
            </w:r>
            <w:r w:rsidRPr="0019776A">
              <w:rPr>
                <w:rFonts w:asciiTheme="minorEastAsia" w:hAnsiTheme="minorEastAsia"/>
                <w:sz w:val="18"/>
                <w:szCs w:val="18"/>
              </w:rPr>
              <w:t>040164</w:t>
            </w:r>
            <w:r w:rsidR="00EC1478" w:rsidRPr="0019776A">
              <w:rPr>
                <w:rFonts w:asciiTheme="minorEastAsia" w:hAnsiTheme="minorEastAsia" w:hint="eastAsia"/>
                <w:sz w:val="18"/>
                <w:szCs w:val="18"/>
              </w:rPr>
              <w:t>)</w:t>
            </w:r>
            <w:r w:rsidR="008418AF" w:rsidRPr="0019776A">
              <w:rPr>
                <w:rFonts w:asciiTheme="minorEastAsia" w:hAnsiTheme="minorEastAsia" w:hint="eastAsia"/>
                <w:sz w:val="18"/>
                <w:szCs w:val="18"/>
              </w:rPr>
              <w:t xml:space="preserve">  </w:t>
            </w:r>
          </w:p>
        </w:tc>
      </w:tr>
      <w:tr w:rsidR="004A6DD3" w:rsidRPr="00733FA7" w:rsidTr="0019776A">
        <w:trPr>
          <w:trHeight w:hRule="exact" w:val="284"/>
        </w:trPr>
        <w:tc>
          <w:tcPr>
            <w:tcW w:w="1969" w:type="dxa"/>
            <w:tcBorders>
              <w:top w:val="single" w:sz="4" w:space="0" w:color="FFFFFF"/>
              <w:left w:val="single" w:sz="4" w:space="0" w:color="FFFFFF"/>
              <w:bottom w:val="single" w:sz="4" w:space="0" w:color="FFFFFF"/>
              <w:right w:val="single" w:sz="4" w:space="0" w:color="FFFFFF"/>
            </w:tcBorders>
            <w:vAlign w:val="center"/>
          </w:tcPr>
          <w:p w:rsidR="004A6DD3" w:rsidRPr="0019776A" w:rsidRDefault="0019776A" w:rsidP="0019776A">
            <w:pPr>
              <w:tabs>
                <w:tab w:val="left" w:pos="5160"/>
              </w:tabs>
              <w:jc w:val="right"/>
              <w:rPr>
                <w:rFonts w:asciiTheme="minorEastAsia" w:hAnsiTheme="minorEastAsia"/>
                <w:color w:val="333333"/>
                <w:sz w:val="18"/>
                <w:szCs w:val="18"/>
              </w:rPr>
            </w:pPr>
            <w:r w:rsidRPr="0019776A">
              <w:rPr>
                <w:rFonts w:asciiTheme="minorEastAsia" w:hAnsiTheme="minorEastAsia" w:hint="eastAsia"/>
                <w:color w:val="333333"/>
                <w:sz w:val="18"/>
                <w:szCs w:val="18"/>
              </w:rPr>
              <w:t>注册房地产估价师：</w:t>
            </w:r>
          </w:p>
        </w:tc>
        <w:tc>
          <w:tcPr>
            <w:tcW w:w="6558" w:type="dxa"/>
            <w:tcBorders>
              <w:top w:val="single" w:sz="4" w:space="0" w:color="FFFFFF"/>
              <w:left w:val="single" w:sz="4" w:space="0" w:color="FFFFFF"/>
              <w:bottom w:val="single" w:sz="4" w:space="0" w:color="FFFFFF"/>
              <w:right w:val="single" w:sz="4" w:space="0" w:color="FFFFFF"/>
            </w:tcBorders>
            <w:vAlign w:val="center"/>
          </w:tcPr>
          <w:p w:rsidR="004A6DD3" w:rsidRPr="0019776A" w:rsidRDefault="0019776A" w:rsidP="004A6DD3">
            <w:pPr>
              <w:tabs>
                <w:tab w:val="left" w:pos="5160"/>
              </w:tabs>
              <w:rPr>
                <w:rFonts w:asciiTheme="minorEastAsia" w:hAnsiTheme="minorEastAsia"/>
                <w:color w:val="FF0000"/>
                <w:sz w:val="18"/>
                <w:szCs w:val="18"/>
              </w:rPr>
            </w:pPr>
            <w:r w:rsidRPr="0019776A">
              <w:rPr>
                <w:rFonts w:asciiTheme="minorEastAsia" w:hAnsiTheme="minorEastAsia" w:hint="eastAsia"/>
                <w:sz w:val="18"/>
                <w:szCs w:val="18"/>
              </w:rPr>
              <w:t>栾忠强 (注册号</w:t>
            </w:r>
            <w:r w:rsidRPr="0019776A">
              <w:rPr>
                <w:rFonts w:asciiTheme="minorEastAsia" w:hAnsiTheme="minorEastAsia"/>
                <w:sz w:val="18"/>
                <w:szCs w:val="18"/>
              </w:rPr>
              <w:t>4120210196</w:t>
            </w:r>
            <w:r w:rsidRPr="0019776A">
              <w:rPr>
                <w:rFonts w:asciiTheme="minorEastAsia" w:hAnsiTheme="minorEastAsia" w:hint="eastAsia"/>
                <w:sz w:val="18"/>
                <w:szCs w:val="18"/>
              </w:rPr>
              <w:t>)</w:t>
            </w:r>
          </w:p>
        </w:tc>
      </w:tr>
    </w:tbl>
    <w:p w:rsidR="0019776A" w:rsidRDefault="0019776A" w:rsidP="006F24A2">
      <w:pPr>
        <w:spacing w:line="480" w:lineRule="auto"/>
        <w:jc w:val="center"/>
        <w:rPr>
          <w:rFonts w:ascii="仿宋_GB2312" w:eastAsia="仿宋_GB2312"/>
          <w:b/>
          <w:kern w:val="0"/>
          <w:sz w:val="36"/>
          <w:szCs w:val="36"/>
        </w:rPr>
      </w:pPr>
    </w:p>
    <w:p w:rsidR="00595D1B" w:rsidRPr="00034EDC" w:rsidRDefault="009A3FF2" w:rsidP="006F24A2">
      <w:pPr>
        <w:spacing w:line="480" w:lineRule="auto"/>
        <w:jc w:val="center"/>
        <w:rPr>
          <w:rFonts w:ascii="仿宋_GB2312" w:eastAsia="仿宋_GB2312"/>
          <w:b/>
          <w:sz w:val="36"/>
          <w:szCs w:val="36"/>
        </w:rPr>
      </w:pPr>
      <w:r w:rsidRPr="00034EDC">
        <w:rPr>
          <w:rFonts w:ascii="仿宋_GB2312" w:eastAsia="仿宋_GB2312" w:hint="eastAsia"/>
          <w:b/>
          <w:kern w:val="0"/>
          <w:sz w:val="36"/>
          <w:szCs w:val="36"/>
        </w:rPr>
        <w:lastRenderedPageBreak/>
        <w:t>致估价委托人函</w:t>
      </w:r>
    </w:p>
    <w:p w:rsidR="00815805" w:rsidRPr="006524C1" w:rsidRDefault="0058169D" w:rsidP="00815805">
      <w:pPr>
        <w:spacing w:line="360" w:lineRule="auto"/>
        <w:rPr>
          <w:rFonts w:ascii="仿宋_GB2312" w:eastAsia="仿宋_GB2312"/>
          <w:b/>
          <w:bCs/>
          <w:sz w:val="28"/>
          <w:szCs w:val="28"/>
        </w:rPr>
      </w:pPr>
      <w:r>
        <w:rPr>
          <w:rFonts w:ascii="仿宋_GB2312" w:eastAsia="仿宋_GB2312" w:hint="eastAsia"/>
          <w:b/>
          <w:bCs/>
          <w:sz w:val="28"/>
          <w:szCs w:val="28"/>
        </w:rPr>
        <w:t>大连</w:t>
      </w:r>
      <w:r w:rsidR="0050750E">
        <w:rPr>
          <w:rFonts w:ascii="仿宋_GB2312" w:eastAsia="仿宋_GB2312" w:hint="eastAsia"/>
          <w:b/>
          <w:bCs/>
          <w:sz w:val="28"/>
          <w:szCs w:val="28"/>
        </w:rPr>
        <w:t>市金州区</w:t>
      </w:r>
      <w:r w:rsidR="00312A41">
        <w:rPr>
          <w:rFonts w:ascii="仿宋_GB2312" w:eastAsia="仿宋_GB2312" w:hint="eastAsia"/>
          <w:b/>
          <w:bCs/>
          <w:sz w:val="28"/>
          <w:szCs w:val="28"/>
        </w:rPr>
        <w:t>人民法院</w:t>
      </w:r>
      <w:r w:rsidR="00815805" w:rsidRPr="006524C1">
        <w:rPr>
          <w:rFonts w:ascii="仿宋_GB2312" w:eastAsia="仿宋_GB2312" w:hint="eastAsia"/>
          <w:b/>
          <w:bCs/>
          <w:sz w:val="28"/>
          <w:szCs w:val="28"/>
        </w:rPr>
        <w:t>：</w:t>
      </w:r>
    </w:p>
    <w:p w:rsidR="002B09AD" w:rsidRDefault="00815805" w:rsidP="001D0510">
      <w:pPr>
        <w:spacing w:line="440" w:lineRule="exact"/>
        <w:ind w:firstLineChars="200" w:firstLine="480"/>
        <w:rPr>
          <w:rFonts w:ascii="仿宋_GB2312" w:eastAsia="仿宋_GB2312" w:hAnsi="宋体"/>
          <w:sz w:val="24"/>
        </w:rPr>
      </w:pPr>
      <w:r w:rsidRPr="00EC1478">
        <w:rPr>
          <w:rFonts w:ascii="仿宋_GB2312" w:eastAsia="仿宋_GB2312" w:hAnsi="宋体" w:hint="eastAsia"/>
          <w:sz w:val="24"/>
        </w:rPr>
        <w:t>受贵方委托，</w:t>
      </w:r>
      <w:r w:rsidR="00E55B89" w:rsidRPr="00EC1478">
        <w:rPr>
          <w:rFonts w:ascii="仿宋_GB2312" w:eastAsia="仿宋_GB2312" w:hAnsi="宋体" w:hint="eastAsia"/>
          <w:sz w:val="24"/>
        </w:rPr>
        <w:t>我公司选派专业房地产估价人员</w:t>
      </w:r>
      <w:r w:rsidR="00BB1DA3" w:rsidRPr="00EC1478">
        <w:rPr>
          <w:rFonts w:ascii="仿宋_GB2312" w:eastAsia="仿宋_GB2312" w:hAnsi="宋体" w:hint="eastAsia"/>
          <w:sz w:val="24"/>
        </w:rPr>
        <w:t>，遵循公认的估价程序，依据有关法律法规和估价标准，采用适宜的估价方法，对</w:t>
      </w:r>
      <w:r w:rsidR="00567EB5">
        <w:rPr>
          <w:rFonts w:ascii="仿宋_GB2312" w:eastAsia="仿宋_GB2312" w:hAnsi="宋体" w:hint="eastAsia"/>
          <w:sz w:val="24"/>
        </w:rPr>
        <w:t>徐有</w:t>
      </w:r>
      <w:r w:rsidR="0050750E">
        <w:rPr>
          <w:rFonts w:ascii="仿宋_GB2312" w:eastAsia="仿宋_GB2312" w:hAnsi="宋体" w:hint="eastAsia"/>
          <w:sz w:val="24"/>
        </w:rPr>
        <w:t>山</w:t>
      </w:r>
      <w:r w:rsidR="00541772" w:rsidRPr="007E0371">
        <w:rPr>
          <w:rFonts w:ascii="仿宋_GB2312" w:eastAsia="仿宋_GB2312" w:hAnsi="宋体" w:hint="eastAsia"/>
          <w:sz w:val="24"/>
        </w:rPr>
        <w:t>位于</w:t>
      </w:r>
      <w:r w:rsidR="0050750E">
        <w:rPr>
          <w:rFonts w:ascii="仿宋_GB2312" w:eastAsia="仿宋_GB2312" w:hAnsi="宋体" w:hint="eastAsia"/>
          <w:b/>
          <w:sz w:val="24"/>
        </w:rPr>
        <w:t>普兰店市中心路一段船舶小区138号7单元7层116号</w:t>
      </w:r>
      <w:r w:rsidR="00031A75">
        <w:rPr>
          <w:rFonts w:ascii="仿宋_GB2312" w:eastAsia="仿宋_GB2312" w:hAnsi="宋体" w:hint="eastAsia"/>
          <w:b/>
          <w:sz w:val="24"/>
        </w:rPr>
        <w:t>房屋</w:t>
      </w:r>
      <w:r w:rsidR="00541772">
        <w:rPr>
          <w:rFonts w:ascii="仿宋_GB2312" w:eastAsia="仿宋_GB2312" w:hAnsi="宋体" w:hint="eastAsia"/>
          <w:sz w:val="24"/>
        </w:rPr>
        <w:t>市场价值</w:t>
      </w:r>
      <w:r w:rsidR="00BB1DA3" w:rsidRPr="006524C1">
        <w:rPr>
          <w:rFonts w:ascii="仿宋_GB2312" w:eastAsia="仿宋_GB2312" w:hAnsi="宋体" w:hint="eastAsia"/>
          <w:sz w:val="24"/>
        </w:rPr>
        <w:t>进行专业分析、测算和判断。兹将</w:t>
      </w:r>
      <w:r w:rsidR="007D27AF" w:rsidRPr="006524C1">
        <w:rPr>
          <w:rFonts w:ascii="仿宋_GB2312" w:eastAsia="仿宋_GB2312" w:hAnsi="宋体" w:hint="eastAsia"/>
          <w:sz w:val="24"/>
        </w:rPr>
        <w:t>估价</w:t>
      </w:r>
      <w:r w:rsidR="00BB1DA3" w:rsidRPr="006524C1">
        <w:rPr>
          <w:rFonts w:ascii="仿宋_GB2312" w:eastAsia="仿宋_GB2312" w:hAnsi="宋体" w:hint="eastAsia"/>
          <w:sz w:val="24"/>
        </w:rPr>
        <w:t>结果报告如下：</w:t>
      </w:r>
    </w:p>
    <w:p w:rsidR="00791AB5" w:rsidRPr="00701486" w:rsidRDefault="00791AB5" w:rsidP="006F24A2">
      <w:pPr>
        <w:spacing w:line="360" w:lineRule="auto"/>
        <w:ind w:firstLineChars="1500" w:firstLine="3600"/>
        <w:rPr>
          <w:rFonts w:ascii="黑体" w:eastAsia="黑体" w:hAnsi="黑体"/>
          <w:sz w:val="24"/>
        </w:rPr>
      </w:pPr>
      <w:r w:rsidRPr="003A7681">
        <w:rPr>
          <w:rFonts w:ascii="黑体" w:eastAsia="黑体" w:hAnsi="宋体" w:hint="eastAsia"/>
          <w:sz w:val="24"/>
          <w:szCs w:val="24"/>
        </w:rPr>
        <w:t>房地产估价摘要</w:t>
      </w:r>
      <w:r w:rsidR="00701486">
        <w:rPr>
          <w:rFonts w:ascii="黑体" w:eastAsia="黑体" w:hAnsi="宋体" w:hint="eastAsia"/>
          <w:sz w:val="24"/>
          <w:szCs w:val="24"/>
        </w:rPr>
        <w:t xml:space="preserve">                         </w:t>
      </w:r>
      <w:proofErr w:type="gramStart"/>
      <w:r w:rsidRPr="00701486">
        <w:rPr>
          <w:rFonts w:ascii="黑体" w:eastAsia="黑体" w:hAnsi="黑体" w:hint="eastAsia"/>
          <w:sz w:val="18"/>
          <w:szCs w:val="18"/>
        </w:rPr>
        <w:t>函表</w:t>
      </w:r>
      <w:proofErr w:type="gramEnd"/>
      <w:r w:rsidRPr="00701486">
        <w:rPr>
          <w:rFonts w:ascii="黑体" w:eastAsia="黑体" w:hAnsi="黑体" w:hint="eastAsia"/>
          <w:sz w:val="18"/>
          <w:szCs w:val="18"/>
        </w:rPr>
        <w:t>-1</w:t>
      </w:r>
    </w:p>
    <w:tbl>
      <w:tblPr>
        <w:tblW w:w="8959" w:type="dxa"/>
        <w:tblInd w:w="108" w:type="dxa"/>
        <w:tblLook w:val="04A0" w:firstRow="1" w:lastRow="0" w:firstColumn="1" w:lastColumn="0" w:noHBand="0" w:noVBand="1"/>
      </w:tblPr>
      <w:tblGrid>
        <w:gridCol w:w="845"/>
        <w:gridCol w:w="1140"/>
        <w:gridCol w:w="283"/>
        <w:gridCol w:w="6691"/>
      </w:tblGrid>
      <w:tr w:rsidR="00F965E0" w:rsidRPr="003A66F3" w:rsidTr="00701486">
        <w:trPr>
          <w:trHeight w:hRule="exact" w:val="454"/>
        </w:trPr>
        <w:tc>
          <w:tcPr>
            <w:tcW w:w="845" w:type="dxa"/>
            <w:vMerge w:val="restart"/>
            <w:tcBorders>
              <w:top w:val="single" w:sz="2" w:space="0" w:color="000000"/>
              <w:left w:val="single" w:sz="4" w:space="0" w:color="auto"/>
              <w:bottom w:val="single" w:sz="4" w:space="0" w:color="000000" w:themeColor="text1"/>
              <w:right w:val="dotted" w:sz="2" w:space="0" w:color="auto"/>
            </w:tcBorders>
            <w:shd w:val="clear" w:color="auto" w:fill="auto"/>
            <w:noWrap/>
            <w:textDirection w:val="tbRlV"/>
            <w:vAlign w:val="center"/>
            <w:hideMark/>
          </w:tcPr>
          <w:p w:rsidR="004B6282" w:rsidRPr="003A66F3" w:rsidRDefault="004B6282" w:rsidP="00D12026">
            <w:pPr>
              <w:widowControl/>
              <w:jc w:val="center"/>
              <w:rPr>
                <w:rFonts w:ascii="黑体" w:eastAsia="黑体" w:hAnsi="宋体" w:cs="宋体"/>
                <w:kern w:val="0"/>
                <w:szCs w:val="21"/>
              </w:rPr>
            </w:pPr>
            <w:r w:rsidRPr="003A66F3">
              <w:rPr>
                <w:rFonts w:ascii="黑体" w:eastAsia="黑体" w:hAnsi="宋体" w:cs="宋体" w:hint="eastAsia"/>
                <w:kern w:val="0"/>
                <w:szCs w:val="21"/>
              </w:rPr>
              <w:t>基本状况</w:t>
            </w:r>
          </w:p>
        </w:tc>
        <w:tc>
          <w:tcPr>
            <w:tcW w:w="1140" w:type="dxa"/>
            <w:tcBorders>
              <w:top w:val="single" w:sz="2" w:space="0" w:color="000000"/>
              <w:left w:val="dotted" w:sz="2" w:space="0" w:color="auto"/>
              <w:bottom w:val="single" w:sz="4" w:space="0" w:color="FFFFFF"/>
              <w:right w:val="single" w:sz="4" w:space="0" w:color="FFFFFF"/>
            </w:tcBorders>
            <w:shd w:val="clear" w:color="auto" w:fill="auto"/>
            <w:noWrap/>
            <w:vAlign w:val="bottom"/>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名称</w:t>
            </w:r>
          </w:p>
        </w:tc>
        <w:tc>
          <w:tcPr>
            <w:tcW w:w="283" w:type="dxa"/>
            <w:tcBorders>
              <w:top w:val="single" w:sz="2" w:space="0" w:color="000000"/>
              <w:left w:val="nil"/>
              <w:bottom w:val="single" w:sz="4" w:space="0" w:color="FFFFFF"/>
              <w:right w:val="nil"/>
            </w:tcBorders>
            <w:vAlign w:val="bottom"/>
          </w:tcPr>
          <w:p w:rsidR="004B6282" w:rsidRPr="003A66F3" w:rsidRDefault="004B6282" w:rsidP="00791AB5">
            <w:pPr>
              <w:widowControl/>
              <w:rPr>
                <w:rFonts w:asciiTheme="majorEastAsia" w:eastAsiaTheme="majorEastAsia" w:hAnsiTheme="majorEastAsia"/>
                <w:w w:val="66"/>
                <w:szCs w:val="21"/>
              </w:rPr>
            </w:pPr>
          </w:p>
        </w:tc>
        <w:tc>
          <w:tcPr>
            <w:tcW w:w="6691" w:type="dxa"/>
            <w:tcBorders>
              <w:top w:val="single" w:sz="2" w:space="0" w:color="000000"/>
              <w:left w:val="nil"/>
              <w:bottom w:val="single" w:sz="4" w:space="0" w:color="FFFFFF"/>
              <w:right w:val="single" w:sz="4" w:space="0" w:color="000000"/>
            </w:tcBorders>
            <w:shd w:val="clear" w:color="auto" w:fill="auto"/>
            <w:noWrap/>
            <w:vAlign w:val="bottom"/>
            <w:hideMark/>
          </w:tcPr>
          <w:p w:rsidR="004B6282" w:rsidRPr="005357E4" w:rsidRDefault="0050750E" w:rsidP="0058169D">
            <w:pPr>
              <w:widowControl/>
              <w:rPr>
                <w:rFonts w:ascii="宋体" w:hAnsi="宋体"/>
                <w:szCs w:val="21"/>
              </w:rPr>
            </w:pPr>
            <w:r w:rsidRPr="005357E4">
              <w:rPr>
                <w:rFonts w:asciiTheme="majorEastAsia" w:eastAsiaTheme="majorEastAsia" w:hAnsiTheme="majorEastAsia" w:hint="eastAsia"/>
                <w:szCs w:val="21"/>
              </w:rPr>
              <w:t>普兰店市中心路一段船舶小区138号7单元7层116号</w:t>
            </w:r>
            <w:r w:rsidR="00031A75" w:rsidRPr="005357E4">
              <w:rPr>
                <w:rFonts w:asciiTheme="majorEastAsia" w:eastAsiaTheme="majorEastAsia" w:hAnsiTheme="majorEastAsia" w:hint="eastAsia"/>
                <w:szCs w:val="21"/>
              </w:rPr>
              <w:t>房屋</w:t>
            </w:r>
          </w:p>
        </w:tc>
      </w:tr>
      <w:tr w:rsidR="00F965E0" w:rsidRPr="003A66F3" w:rsidTr="00701486">
        <w:trPr>
          <w:trHeight w:hRule="exact" w:val="284"/>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5C3CDF" w:rsidRPr="003A66F3" w:rsidRDefault="005C3CDF" w:rsidP="00D12026">
            <w:pPr>
              <w:widowControl/>
              <w:jc w:val="left"/>
              <w:rPr>
                <w:rFonts w:ascii="黑体" w:eastAsia="黑体" w:hAnsi="宋体" w:cs="宋体"/>
                <w:kern w:val="0"/>
                <w:szCs w:val="21"/>
              </w:rPr>
            </w:pPr>
          </w:p>
        </w:tc>
        <w:tc>
          <w:tcPr>
            <w:tcW w:w="1140" w:type="dxa"/>
            <w:vMerge w:val="restart"/>
            <w:tcBorders>
              <w:top w:val="nil"/>
              <w:left w:val="dotted" w:sz="2" w:space="0" w:color="auto"/>
              <w:right w:val="single" w:sz="4" w:space="0" w:color="FFFFFF"/>
            </w:tcBorders>
            <w:shd w:val="clear" w:color="auto" w:fill="auto"/>
            <w:noWrap/>
            <w:vAlign w:val="center"/>
            <w:hideMark/>
          </w:tcPr>
          <w:p w:rsidR="005C3CDF" w:rsidRPr="00791AB5" w:rsidRDefault="005C3CDF" w:rsidP="00791AB5">
            <w:pPr>
              <w:widowControl/>
              <w:jc w:val="right"/>
              <w:rPr>
                <w:rFonts w:ascii="宋体" w:hAnsi="宋体" w:cs="宋体"/>
                <w:kern w:val="0"/>
                <w:szCs w:val="21"/>
              </w:rPr>
            </w:pPr>
            <w:r w:rsidRPr="00791AB5">
              <w:rPr>
                <w:rFonts w:ascii="宋体" w:hAnsi="宋体" w:cs="宋体" w:hint="eastAsia"/>
                <w:kern w:val="0"/>
                <w:szCs w:val="21"/>
              </w:rPr>
              <w:t>坐落</w:t>
            </w:r>
          </w:p>
        </w:tc>
        <w:tc>
          <w:tcPr>
            <w:tcW w:w="283" w:type="dxa"/>
            <w:vMerge w:val="restart"/>
            <w:tcBorders>
              <w:top w:val="single" w:sz="4" w:space="0" w:color="FFFFFF"/>
              <w:left w:val="nil"/>
              <w:right w:val="nil"/>
            </w:tcBorders>
            <w:vAlign w:val="center"/>
          </w:tcPr>
          <w:p w:rsidR="005C3CDF" w:rsidRPr="003A66F3" w:rsidRDefault="005C3CDF" w:rsidP="00D12026">
            <w:pPr>
              <w:widowControl/>
              <w:rPr>
                <w:rFonts w:asciiTheme="majorEastAsia" w:eastAsiaTheme="majorEastAsia" w:hAnsiTheme="majorEastAsia"/>
                <w:w w:val="66"/>
                <w:szCs w:val="21"/>
              </w:rPr>
            </w:pPr>
          </w:p>
        </w:tc>
        <w:tc>
          <w:tcPr>
            <w:tcW w:w="6691" w:type="dxa"/>
            <w:tcBorders>
              <w:top w:val="single" w:sz="4" w:space="0" w:color="FFFFFF"/>
              <w:left w:val="nil"/>
              <w:bottom w:val="single" w:sz="4" w:space="0" w:color="FFFFFF"/>
              <w:right w:val="single" w:sz="4" w:space="0" w:color="000000"/>
            </w:tcBorders>
            <w:shd w:val="clear" w:color="auto" w:fill="auto"/>
            <w:noWrap/>
            <w:vAlign w:val="bottom"/>
            <w:hideMark/>
          </w:tcPr>
          <w:p w:rsidR="005C3CDF" w:rsidRPr="00791AB5" w:rsidRDefault="005C3CDF" w:rsidP="00791AB5">
            <w:pPr>
              <w:widowControl/>
              <w:spacing w:line="220" w:lineRule="exact"/>
              <w:rPr>
                <w:rFonts w:ascii="宋体" w:hAnsi="宋体"/>
                <w:sz w:val="18"/>
                <w:szCs w:val="18"/>
              </w:rPr>
            </w:pPr>
            <w:r w:rsidRPr="00791AB5">
              <w:rPr>
                <w:rFonts w:ascii="宋体" w:hAnsi="宋体" w:hint="eastAsia"/>
                <w:sz w:val="18"/>
                <w:szCs w:val="18"/>
              </w:rPr>
              <w:t>地名：</w:t>
            </w:r>
            <w:r w:rsidR="0050750E">
              <w:rPr>
                <w:rFonts w:ascii="宋体" w:hAnsi="宋体" w:hint="eastAsia"/>
                <w:sz w:val="18"/>
                <w:szCs w:val="18"/>
              </w:rPr>
              <w:t>普兰店市中心路一段船舶小区138号7单元7层116号</w:t>
            </w:r>
          </w:p>
        </w:tc>
      </w:tr>
      <w:tr w:rsidR="00F965E0" w:rsidRPr="003A66F3" w:rsidTr="00701486">
        <w:trPr>
          <w:trHeight w:hRule="exact" w:val="284"/>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5C3CDF" w:rsidRPr="003A66F3" w:rsidRDefault="005C3CDF" w:rsidP="00D12026">
            <w:pPr>
              <w:widowControl/>
              <w:jc w:val="left"/>
              <w:rPr>
                <w:rFonts w:ascii="黑体" w:eastAsia="黑体" w:hAnsi="宋体" w:cs="宋体"/>
                <w:kern w:val="0"/>
                <w:szCs w:val="21"/>
              </w:rPr>
            </w:pPr>
          </w:p>
        </w:tc>
        <w:tc>
          <w:tcPr>
            <w:tcW w:w="1140" w:type="dxa"/>
            <w:vMerge/>
            <w:tcBorders>
              <w:left w:val="dotted" w:sz="2" w:space="0" w:color="auto"/>
              <w:right w:val="single" w:sz="4" w:space="0" w:color="FFFFFF"/>
            </w:tcBorders>
            <w:shd w:val="clear" w:color="auto" w:fill="auto"/>
            <w:noWrap/>
            <w:vAlign w:val="center"/>
            <w:hideMark/>
          </w:tcPr>
          <w:p w:rsidR="005C3CDF" w:rsidRPr="003A66F3" w:rsidRDefault="005C3CDF" w:rsidP="00D12026">
            <w:pPr>
              <w:widowControl/>
              <w:wordWrap w:val="0"/>
              <w:jc w:val="right"/>
              <w:rPr>
                <w:rFonts w:ascii="宋体" w:hAnsi="宋体" w:cs="宋体"/>
                <w:kern w:val="0"/>
                <w:szCs w:val="21"/>
              </w:rPr>
            </w:pPr>
          </w:p>
        </w:tc>
        <w:tc>
          <w:tcPr>
            <w:tcW w:w="283" w:type="dxa"/>
            <w:vMerge/>
            <w:tcBorders>
              <w:left w:val="nil"/>
              <w:bottom w:val="single" w:sz="4" w:space="0" w:color="FFFFFF"/>
              <w:right w:val="nil"/>
            </w:tcBorders>
            <w:vAlign w:val="center"/>
          </w:tcPr>
          <w:p w:rsidR="005C3CDF" w:rsidRPr="003A66F3" w:rsidRDefault="005C3CDF" w:rsidP="00D12026">
            <w:pPr>
              <w:widowControl/>
              <w:rPr>
                <w:rFonts w:asciiTheme="majorEastAsia" w:eastAsiaTheme="majorEastAsia" w:hAnsiTheme="majorEastAsia"/>
                <w:w w:val="66"/>
                <w:szCs w:val="21"/>
              </w:rPr>
            </w:pPr>
          </w:p>
        </w:tc>
        <w:tc>
          <w:tcPr>
            <w:tcW w:w="6691" w:type="dxa"/>
            <w:tcBorders>
              <w:top w:val="single" w:sz="4" w:space="0" w:color="FFFFFF"/>
              <w:left w:val="nil"/>
              <w:bottom w:val="single" w:sz="4" w:space="0" w:color="FFFFFF"/>
              <w:right w:val="single" w:sz="4" w:space="0" w:color="000000"/>
            </w:tcBorders>
            <w:shd w:val="clear" w:color="auto" w:fill="auto"/>
            <w:noWrap/>
            <w:hideMark/>
          </w:tcPr>
          <w:p w:rsidR="005C3CDF" w:rsidRPr="00EF3EC7" w:rsidRDefault="005C3CDF" w:rsidP="00701486">
            <w:pPr>
              <w:widowControl/>
              <w:spacing w:line="220" w:lineRule="exact"/>
              <w:ind w:left="540" w:hangingChars="300" w:hanging="540"/>
              <w:rPr>
                <w:rFonts w:ascii="宋体" w:hAnsi="宋体"/>
                <w:sz w:val="18"/>
                <w:szCs w:val="18"/>
              </w:rPr>
            </w:pPr>
            <w:r w:rsidRPr="00EF3EC7">
              <w:rPr>
                <w:rFonts w:ascii="宋体" w:hAnsi="宋体" w:hint="eastAsia"/>
                <w:sz w:val="18"/>
                <w:szCs w:val="18"/>
              </w:rPr>
              <w:t>四至：</w:t>
            </w:r>
            <w:r w:rsidR="006F04EF" w:rsidRPr="00EF3EC7">
              <w:rPr>
                <w:rFonts w:ascii="宋体" w:hAnsi="宋体" w:hint="eastAsia"/>
                <w:sz w:val="18"/>
                <w:szCs w:val="18"/>
              </w:rPr>
              <w:t>东南临</w:t>
            </w:r>
            <w:proofErr w:type="gramStart"/>
            <w:r w:rsidR="006F04EF" w:rsidRPr="00EF3EC7">
              <w:rPr>
                <w:rFonts w:ascii="宋体" w:hAnsi="宋体" w:hint="eastAsia"/>
                <w:sz w:val="18"/>
                <w:szCs w:val="18"/>
              </w:rPr>
              <w:t>孛</w:t>
            </w:r>
            <w:proofErr w:type="gramEnd"/>
            <w:r w:rsidR="006F04EF" w:rsidRPr="00EF3EC7">
              <w:rPr>
                <w:rFonts w:ascii="宋体" w:hAnsi="宋体" w:hint="eastAsia"/>
                <w:sz w:val="18"/>
                <w:szCs w:val="18"/>
              </w:rPr>
              <w:t>兰路</w:t>
            </w:r>
            <w:r w:rsidR="00701486">
              <w:rPr>
                <w:rFonts w:ascii="宋体" w:hAnsi="宋体" w:hint="eastAsia"/>
                <w:sz w:val="18"/>
                <w:szCs w:val="18"/>
              </w:rPr>
              <w:t>,</w:t>
            </w:r>
            <w:r w:rsidR="006F04EF" w:rsidRPr="00EF3EC7">
              <w:rPr>
                <w:rFonts w:ascii="宋体" w:hAnsi="宋体" w:hint="eastAsia"/>
                <w:sz w:val="18"/>
                <w:szCs w:val="18"/>
              </w:rPr>
              <w:t>西南临中心路一段140号楼</w:t>
            </w:r>
            <w:r w:rsidR="00701486">
              <w:rPr>
                <w:rFonts w:ascii="宋体" w:hAnsi="宋体" w:hint="eastAsia"/>
                <w:sz w:val="18"/>
                <w:szCs w:val="18"/>
              </w:rPr>
              <w:t>,</w:t>
            </w:r>
            <w:r w:rsidR="006F04EF" w:rsidRPr="00EF3EC7">
              <w:rPr>
                <w:rFonts w:ascii="宋体" w:hAnsi="宋体" w:hint="eastAsia"/>
                <w:sz w:val="18"/>
                <w:szCs w:val="18"/>
              </w:rPr>
              <w:t>西北</w:t>
            </w:r>
            <w:proofErr w:type="gramStart"/>
            <w:r w:rsidR="006F04EF" w:rsidRPr="00EF3EC7">
              <w:rPr>
                <w:rFonts w:ascii="宋体" w:hAnsi="宋体" w:hint="eastAsia"/>
                <w:sz w:val="18"/>
                <w:szCs w:val="18"/>
              </w:rPr>
              <w:t>临聚饺园</w:t>
            </w:r>
            <w:proofErr w:type="gramEnd"/>
            <w:r w:rsidR="00701486">
              <w:rPr>
                <w:rFonts w:ascii="宋体" w:hAnsi="宋体" w:hint="eastAsia"/>
                <w:sz w:val="18"/>
                <w:szCs w:val="18"/>
              </w:rPr>
              <w:t>,</w:t>
            </w:r>
            <w:r w:rsidR="006F04EF" w:rsidRPr="00EF3EC7">
              <w:rPr>
                <w:rFonts w:ascii="宋体" w:hAnsi="宋体" w:hint="eastAsia"/>
                <w:sz w:val="18"/>
                <w:szCs w:val="18"/>
              </w:rPr>
              <w:t>东北临小区路</w:t>
            </w:r>
            <w:r w:rsidR="00CE5FAA" w:rsidRPr="00EF3EC7">
              <w:rPr>
                <w:rFonts w:ascii="宋体" w:hAnsi="宋体" w:hint="eastAsia"/>
                <w:sz w:val="18"/>
                <w:szCs w:val="18"/>
              </w:rPr>
              <w:t>。</w:t>
            </w:r>
          </w:p>
        </w:tc>
      </w:tr>
      <w:tr w:rsidR="00F965E0" w:rsidRPr="003A66F3" w:rsidTr="00701486">
        <w:trPr>
          <w:trHeight w:hRule="exact" w:val="340"/>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4B6282" w:rsidRPr="003A66F3" w:rsidRDefault="004B6282" w:rsidP="00D12026">
            <w:pPr>
              <w:widowControl/>
              <w:jc w:val="left"/>
              <w:rPr>
                <w:rFonts w:ascii="黑体" w:eastAsia="黑体" w:hAnsi="宋体" w:cs="宋体"/>
                <w:kern w:val="0"/>
                <w:szCs w:val="21"/>
              </w:rPr>
            </w:pPr>
          </w:p>
        </w:tc>
        <w:tc>
          <w:tcPr>
            <w:tcW w:w="1140" w:type="dxa"/>
            <w:tcBorders>
              <w:top w:val="nil"/>
              <w:left w:val="dotted" w:sz="2" w:space="0" w:color="auto"/>
              <w:right w:val="single" w:sz="4" w:space="0" w:color="FFFFFF"/>
            </w:tcBorders>
            <w:shd w:val="clear" w:color="auto" w:fill="auto"/>
            <w:noWrap/>
            <w:vAlign w:val="center"/>
            <w:hideMark/>
          </w:tcPr>
          <w:p w:rsidR="004B6282" w:rsidRPr="003A66F3" w:rsidRDefault="00B5118D" w:rsidP="00791AB5">
            <w:pPr>
              <w:widowControl/>
              <w:jc w:val="right"/>
              <w:rPr>
                <w:rFonts w:ascii="宋体" w:hAnsi="宋体" w:cs="宋体"/>
                <w:kern w:val="0"/>
                <w:szCs w:val="21"/>
              </w:rPr>
            </w:pPr>
            <w:r>
              <w:rPr>
                <w:rFonts w:ascii="宋体" w:hAnsi="宋体" w:cs="宋体" w:hint="eastAsia"/>
                <w:kern w:val="0"/>
                <w:szCs w:val="21"/>
              </w:rPr>
              <w:t>财产</w:t>
            </w:r>
            <w:r w:rsidR="004B6282" w:rsidRPr="003A66F3">
              <w:rPr>
                <w:rFonts w:ascii="宋体" w:hAnsi="宋体" w:cs="宋体" w:hint="eastAsia"/>
                <w:kern w:val="0"/>
                <w:szCs w:val="21"/>
              </w:rPr>
              <w:t>范围</w:t>
            </w:r>
          </w:p>
        </w:tc>
        <w:tc>
          <w:tcPr>
            <w:tcW w:w="283" w:type="dxa"/>
            <w:tcBorders>
              <w:top w:val="single" w:sz="4" w:space="0" w:color="FFFFFF"/>
              <w:left w:val="nil"/>
              <w:right w:val="nil"/>
            </w:tcBorders>
            <w:vAlign w:val="center"/>
          </w:tcPr>
          <w:p w:rsidR="004B6282" w:rsidRPr="003A66F3" w:rsidRDefault="004B6282" w:rsidP="00791AB5">
            <w:pPr>
              <w:widowControl/>
              <w:rPr>
                <w:rFonts w:ascii="宋体" w:hAnsi="宋体" w:cs="宋体"/>
                <w:w w:val="66"/>
                <w:kern w:val="0"/>
                <w:szCs w:val="21"/>
              </w:rPr>
            </w:pPr>
          </w:p>
        </w:tc>
        <w:tc>
          <w:tcPr>
            <w:tcW w:w="6691" w:type="dxa"/>
            <w:tcBorders>
              <w:top w:val="single" w:sz="4" w:space="0" w:color="FFFFFF"/>
              <w:left w:val="nil"/>
              <w:right w:val="single" w:sz="4" w:space="0" w:color="000000"/>
            </w:tcBorders>
            <w:shd w:val="clear" w:color="auto" w:fill="auto"/>
            <w:noWrap/>
            <w:vAlign w:val="center"/>
            <w:hideMark/>
          </w:tcPr>
          <w:p w:rsidR="004B6282" w:rsidRPr="00EC1478" w:rsidRDefault="004B6282" w:rsidP="00791AB5">
            <w:pPr>
              <w:widowControl/>
              <w:rPr>
                <w:rFonts w:asciiTheme="majorEastAsia" w:eastAsiaTheme="majorEastAsia" w:hAnsiTheme="majorEastAsia"/>
                <w:szCs w:val="21"/>
              </w:rPr>
            </w:pPr>
            <w:r w:rsidRPr="00EC1478">
              <w:rPr>
                <w:rFonts w:asciiTheme="majorEastAsia" w:eastAsiaTheme="majorEastAsia" w:hAnsiTheme="majorEastAsia" w:hint="eastAsia"/>
                <w:szCs w:val="21"/>
              </w:rPr>
              <w:t>房屋所有权及分摊的国有土地使用权</w:t>
            </w:r>
          </w:p>
        </w:tc>
      </w:tr>
      <w:tr w:rsidR="00F965E0" w:rsidRPr="003A66F3" w:rsidTr="00701486">
        <w:trPr>
          <w:trHeight w:hRule="exact" w:val="340"/>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4B6282" w:rsidRPr="003A66F3" w:rsidRDefault="004B6282" w:rsidP="00D12026">
            <w:pPr>
              <w:widowControl/>
              <w:jc w:val="left"/>
              <w:rPr>
                <w:rFonts w:ascii="黑体" w:eastAsia="黑体" w:hAnsi="宋体" w:cs="宋体"/>
                <w:kern w:val="0"/>
                <w:szCs w:val="21"/>
              </w:rPr>
            </w:pPr>
          </w:p>
        </w:tc>
        <w:tc>
          <w:tcPr>
            <w:tcW w:w="1140" w:type="dxa"/>
            <w:tcBorders>
              <w:top w:val="nil"/>
              <w:left w:val="dotted" w:sz="2" w:space="0" w:color="auto"/>
              <w:right w:val="single" w:sz="4" w:space="0" w:color="FFFFFF"/>
            </w:tcBorders>
            <w:shd w:val="clear" w:color="auto" w:fill="auto"/>
            <w:noWrap/>
            <w:vAlign w:val="center"/>
            <w:hideMark/>
          </w:tcPr>
          <w:p w:rsidR="004B6282" w:rsidRPr="00791AB5" w:rsidRDefault="004B6282" w:rsidP="00791AB5">
            <w:pPr>
              <w:widowControl/>
              <w:jc w:val="right"/>
              <w:rPr>
                <w:rFonts w:ascii="宋体" w:hAnsi="宋体" w:cs="宋体"/>
                <w:kern w:val="0"/>
                <w:szCs w:val="21"/>
              </w:rPr>
            </w:pPr>
            <w:r w:rsidRPr="00791AB5">
              <w:rPr>
                <w:rFonts w:ascii="宋体" w:hAnsi="宋体" w:cs="宋体" w:hint="eastAsia"/>
                <w:kern w:val="0"/>
                <w:szCs w:val="21"/>
              </w:rPr>
              <w:t>规模</w:t>
            </w:r>
          </w:p>
        </w:tc>
        <w:tc>
          <w:tcPr>
            <w:tcW w:w="283" w:type="dxa"/>
            <w:tcBorders>
              <w:top w:val="nil"/>
              <w:left w:val="nil"/>
              <w:right w:val="nil"/>
            </w:tcBorders>
            <w:vAlign w:val="center"/>
          </w:tcPr>
          <w:p w:rsidR="004B6282" w:rsidRPr="003A66F3" w:rsidRDefault="004B6282" w:rsidP="00791AB5">
            <w:pPr>
              <w:widowControl/>
              <w:rPr>
                <w:rFonts w:ascii="宋体" w:hAnsi="宋体" w:cs="宋体"/>
                <w:w w:val="66"/>
                <w:kern w:val="0"/>
                <w:szCs w:val="21"/>
              </w:rPr>
            </w:pPr>
          </w:p>
        </w:tc>
        <w:tc>
          <w:tcPr>
            <w:tcW w:w="6691" w:type="dxa"/>
            <w:tcBorders>
              <w:top w:val="nil"/>
              <w:left w:val="nil"/>
              <w:right w:val="single" w:sz="4" w:space="0" w:color="auto"/>
            </w:tcBorders>
            <w:shd w:val="clear" w:color="auto" w:fill="auto"/>
            <w:noWrap/>
            <w:vAlign w:val="center"/>
            <w:hideMark/>
          </w:tcPr>
          <w:p w:rsidR="004B6282" w:rsidRPr="00EC1478" w:rsidRDefault="00791AB5" w:rsidP="00860B21">
            <w:pPr>
              <w:widowControl/>
              <w:rPr>
                <w:rFonts w:ascii="宋体" w:hAnsi="宋体" w:cs="宋体"/>
                <w:kern w:val="0"/>
                <w:szCs w:val="21"/>
              </w:rPr>
            </w:pPr>
            <w:r>
              <w:rPr>
                <w:rFonts w:asciiTheme="majorEastAsia" w:eastAsiaTheme="majorEastAsia" w:hAnsiTheme="majorEastAsia" w:hint="eastAsia"/>
                <w:szCs w:val="21"/>
              </w:rPr>
              <w:t>房屋</w:t>
            </w:r>
            <w:r w:rsidR="004B6282" w:rsidRPr="00EC1478">
              <w:rPr>
                <w:rFonts w:asciiTheme="majorEastAsia" w:eastAsiaTheme="majorEastAsia" w:hAnsiTheme="majorEastAsia" w:hint="eastAsia"/>
                <w:szCs w:val="21"/>
              </w:rPr>
              <w:t>建筑面积</w:t>
            </w:r>
            <w:r w:rsidR="00860B21">
              <w:rPr>
                <w:rFonts w:asciiTheme="majorEastAsia" w:eastAsiaTheme="majorEastAsia" w:hAnsiTheme="majorEastAsia"/>
                <w:szCs w:val="21"/>
              </w:rPr>
              <w:t>69.46</w:t>
            </w:r>
            <w:r w:rsidR="004B6282" w:rsidRPr="00EC1478">
              <w:rPr>
                <w:rFonts w:asciiTheme="majorEastAsia" w:eastAsiaTheme="majorEastAsia" w:hAnsiTheme="majorEastAsia" w:hint="eastAsia"/>
                <w:szCs w:val="21"/>
              </w:rPr>
              <w:t>㎡</w:t>
            </w:r>
            <w:r w:rsidR="004B6282" w:rsidRPr="00791AB5">
              <w:rPr>
                <w:rFonts w:ascii="楷体" w:eastAsia="楷体" w:hAnsi="楷体" w:cs="宋体" w:hint="eastAsia"/>
                <w:kern w:val="0"/>
                <w:szCs w:val="21"/>
              </w:rPr>
              <w:t>(</w:t>
            </w:r>
            <w:r w:rsidR="00E50E44" w:rsidRPr="00791AB5">
              <w:rPr>
                <w:rFonts w:ascii="楷体" w:eastAsia="楷体" w:hAnsi="楷体" w:cs="宋体" w:hint="eastAsia"/>
                <w:kern w:val="0"/>
                <w:szCs w:val="21"/>
              </w:rPr>
              <w:t>1</w:t>
            </w:r>
            <w:r w:rsidR="004B6282" w:rsidRPr="00791AB5">
              <w:rPr>
                <w:rFonts w:ascii="楷体" w:eastAsia="楷体" w:hAnsi="楷体" w:cs="宋体" w:hint="eastAsia"/>
                <w:kern w:val="0"/>
                <w:szCs w:val="21"/>
              </w:rPr>
              <w:t>套)</w:t>
            </w:r>
            <w:r>
              <w:rPr>
                <w:rFonts w:asciiTheme="majorEastAsia" w:eastAsiaTheme="majorEastAsia" w:hAnsiTheme="majorEastAsia" w:hint="eastAsia"/>
                <w:szCs w:val="21"/>
              </w:rPr>
              <w:t>/</w:t>
            </w:r>
            <w:r w:rsidR="00712443" w:rsidRPr="00791AB5">
              <w:rPr>
                <w:rFonts w:asciiTheme="majorEastAsia" w:eastAsiaTheme="majorEastAsia" w:hAnsiTheme="majorEastAsia" w:hint="eastAsia"/>
                <w:szCs w:val="21"/>
              </w:rPr>
              <w:t>土地使用权面积分摊不详</w:t>
            </w:r>
          </w:p>
        </w:tc>
      </w:tr>
      <w:tr w:rsidR="00F965E0" w:rsidRPr="003A66F3" w:rsidTr="00701486">
        <w:trPr>
          <w:trHeight w:hRule="exact" w:val="340"/>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4B6282" w:rsidRPr="003A66F3" w:rsidRDefault="004B6282" w:rsidP="00D12026">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用途</w:t>
            </w:r>
          </w:p>
        </w:tc>
        <w:tc>
          <w:tcPr>
            <w:tcW w:w="283" w:type="dxa"/>
            <w:tcBorders>
              <w:left w:val="nil"/>
              <w:bottom w:val="single" w:sz="4" w:space="0" w:color="FFFFFF"/>
              <w:right w:val="nil"/>
            </w:tcBorders>
            <w:vAlign w:val="center"/>
          </w:tcPr>
          <w:p w:rsidR="004B6282" w:rsidRPr="003A66F3" w:rsidRDefault="004B6282" w:rsidP="00791AB5">
            <w:pPr>
              <w:widowControl/>
              <w:rPr>
                <w:rFonts w:ascii="宋体" w:hAnsi="宋体" w:cs="宋体"/>
                <w:w w:val="66"/>
                <w:kern w:val="0"/>
                <w:szCs w:val="21"/>
              </w:rPr>
            </w:pPr>
          </w:p>
        </w:tc>
        <w:tc>
          <w:tcPr>
            <w:tcW w:w="6691" w:type="dxa"/>
            <w:tcBorders>
              <w:left w:val="nil"/>
              <w:right w:val="single" w:sz="4" w:space="0" w:color="auto"/>
            </w:tcBorders>
            <w:shd w:val="clear" w:color="auto" w:fill="auto"/>
            <w:noWrap/>
            <w:vAlign w:val="center"/>
            <w:hideMark/>
          </w:tcPr>
          <w:p w:rsidR="004B6282" w:rsidRPr="00EC1478" w:rsidRDefault="00BB79CF" w:rsidP="007E0371">
            <w:pPr>
              <w:widowControl/>
              <w:rPr>
                <w:rFonts w:ascii="宋体" w:cs="宋体"/>
                <w:b/>
                <w:kern w:val="0"/>
                <w:szCs w:val="21"/>
              </w:rPr>
            </w:pPr>
            <w:r w:rsidRPr="00EC1478">
              <w:rPr>
                <w:rFonts w:ascii="宋体" w:hAnsi="宋体" w:cs="宋体" w:hint="eastAsia"/>
                <w:kern w:val="0"/>
                <w:szCs w:val="21"/>
              </w:rPr>
              <w:t>住宅</w:t>
            </w:r>
          </w:p>
        </w:tc>
      </w:tr>
      <w:tr w:rsidR="00F965E0" w:rsidRPr="003A66F3" w:rsidTr="00701486">
        <w:trPr>
          <w:trHeight w:hRule="exact" w:val="340"/>
        </w:trPr>
        <w:tc>
          <w:tcPr>
            <w:tcW w:w="845" w:type="dxa"/>
            <w:vMerge/>
            <w:tcBorders>
              <w:left w:val="single" w:sz="4" w:space="0" w:color="auto"/>
              <w:right w:val="dotted" w:sz="2" w:space="0" w:color="auto"/>
            </w:tcBorders>
            <w:shd w:val="clear" w:color="auto" w:fill="auto"/>
            <w:vAlign w:val="center"/>
            <w:hideMark/>
          </w:tcPr>
          <w:p w:rsidR="004B6282" w:rsidRPr="003A66F3" w:rsidRDefault="004B6282" w:rsidP="00D12026">
            <w:pPr>
              <w:widowControl/>
              <w:jc w:val="left"/>
              <w:rPr>
                <w:rFonts w:ascii="黑体" w:eastAsia="黑体" w:hAnsi="宋体" w:cs="宋体"/>
                <w:kern w:val="0"/>
                <w:szCs w:val="21"/>
              </w:rPr>
            </w:pPr>
          </w:p>
        </w:tc>
        <w:tc>
          <w:tcPr>
            <w:tcW w:w="1140" w:type="dxa"/>
            <w:tcBorders>
              <w:left w:val="dotted" w:sz="2" w:space="0" w:color="auto"/>
              <w:right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w w:val="47"/>
                <w:kern w:val="0"/>
                <w:sz w:val="44"/>
                <w:szCs w:val="44"/>
              </w:rPr>
            </w:pPr>
            <w:r w:rsidRPr="003A66F3">
              <w:rPr>
                <w:rFonts w:ascii="宋体" w:hAnsi="宋体" w:cs="宋体" w:hint="eastAsia"/>
                <w:kern w:val="0"/>
                <w:szCs w:val="21"/>
              </w:rPr>
              <w:t>权属</w:t>
            </w:r>
          </w:p>
        </w:tc>
        <w:tc>
          <w:tcPr>
            <w:tcW w:w="283" w:type="dxa"/>
            <w:tcBorders>
              <w:left w:val="nil"/>
              <w:right w:val="nil"/>
            </w:tcBorders>
            <w:vAlign w:val="center"/>
          </w:tcPr>
          <w:p w:rsidR="004B6282" w:rsidRPr="00EC1478" w:rsidRDefault="004B6282" w:rsidP="00791AB5">
            <w:pPr>
              <w:widowControl/>
              <w:jc w:val="left"/>
              <w:rPr>
                <w:rFonts w:ascii="宋体" w:hAnsi="宋体"/>
                <w:w w:val="66"/>
                <w:szCs w:val="21"/>
              </w:rPr>
            </w:pPr>
          </w:p>
        </w:tc>
        <w:tc>
          <w:tcPr>
            <w:tcW w:w="6691" w:type="dxa"/>
            <w:tcBorders>
              <w:top w:val="nil"/>
              <w:left w:val="nil"/>
              <w:right w:val="single" w:sz="4" w:space="0" w:color="auto"/>
            </w:tcBorders>
            <w:shd w:val="clear" w:color="auto" w:fill="auto"/>
            <w:noWrap/>
            <w:vAlign w:val="center"/>
            <w:hideMark/>
          </w:tcPr>
          <w:p w:rsidR="004B6282" w:rsidRPr="004119AE" w:rsidRDefault="007E0371" w:rsidP="007E0371">
            <w:pPr>
              <w:widowControl/>
              <w:rPr>
                <w:rFonts w:asciiTheme="majorEastAsia" w:eastAsiaTheme="majorEastAsia" w:hAnsiTheme="majorEastAsia"/>
                <w:color w:val="FF0000"/>
                <w:w w:val="80"/>
                <w:szCs w:val="21"/>
              </w:rPr>
            </w:pPr>
            <w:r w:rsidRPr="004119AE">
              <w:rPr>
                <w:rFonts w:asciiTheme="majorEastAsia" w:eastAsiaTheme="majorEastAsia" w:hAnsiTheme="majorEastAsia" w:hint="eastAsia"/>
                <w:color w:val="FF0000"/>
                <w:w w:val="80"/>
                <w:szCs w:val="21"/>
              </w:rPr>
              <w:t>房屋</w:t>
            </w:r>
            <w:r w:rsidR="002C3FB8" w:rsidRPr="004119AE">
              <w:rPr>
                <w:rFonts w:asciiTheme="majorEastAsia" w:eastAsiaTheme="majorEastAsia" w:hAnsiTheme="majorEastAsia" w:hint="eastAsia"/>
                <w:color w:val="FF0000"/>
                <w:w w:val="80"/>
                <w:szCs w:val="21"/>
              </w:rPr>
              <w:t>所有权人</w:t>
            </w:r>
            <w:r w:rsidR="00156558" w:rsidRPr="004119AE">
              <w:rPr>
                <w:rFonts w:asciiTheme="majorEastAsia" w:eastAsiaTheme="majorEastAsia" w:hAnsiTheme="majorEastAsia" w:hint="eastAsia"/>
                <w:color w:val="FF0000"/>
                <w:w w:val="80"/>
                <w:szCs w:val="21"/>
              </w:rPr>
              <w:t>为“</w:t>
            </w:r>
            <w:r w:rsidR="00860B21" w:rsidRPr="004119AE">
              <w:rPr>
                <w:rFonts w:asciiTheme="majorEastAsia" w:eastAsiaTheme="majorEastAsia" w:hAnsiTheme="majorEastAsia" w:hint="eastAsia"/>
                <w:color w:val="FF0000"/>
                <w:w w:val="80"/>
                <w:szCs w:val="21"/>
              </w:rPr>
              <w:t>徐有山</w:t>
            </w:r>
            <w:r w:rsidR="00156558" w:rsidRPr="004119AE">
              <w:rPr>
                <w:rFonts w:asciiTheme="majorEastAsia" w:eastAsiaTheme="majorEastAsia" w:hAnsiTheme="majorEastAsia" w:hint="eastAsia"/>
                <w:color w:val="FF0000"/>
                <w:w w:val="80"/>
                <w:szCs w:val="21"/>
              </w:rPr>
              <w:t>”</w:t>
            </w:r>
            <w:r w:rsidR="000C40D9" w:rsidRPr="004119AE">
              <w:rPr>
                <w:rFonts w:ascii="楷体" w:eastAsia="楷体" w:hAnsi="楷体" w:hint="eastAsia"/>
                <w:color w:val="FF0000"/>
                <w:w w:val="80"/>
                <w:sz w:val="18"/>
                <w:szCs w:val="18"/>
              </w:rPr>
              <w:t>（源自</w:t>
            </w:r>
            <w:r w:rsidR="00860B21" w:rsidRPr="004119AE">
              <w:rPr>
                <w:rFonts w:ascii="楷体" w:eastAsia="楷体" w:hAnsi="楷体" w:hint="eastAsia"/>
                <w:color w:val="FF0000"/>
                <w:w w:val="80"/>
                <w:sz w:val="18"/>
                <w:szCs w:val="18"/>
              </w:rPr>
              <w:t>大连金普新区不动产登记中心</w:t>
            </w:r>
            <w:r w:rsidRPr="004119AE">
              <w:rPr>
                <w:rFonts w:ascii="楷体" w:eastAsia="楷体" w:hAnsi="楷体" w:hint="eastAsia"/>
                <w:color w:val="FF0000"/>
                <w:w w:val="80"/>
                <w:sz w:val="18"/>
                <w:szCs w:val="18"/>
              </w:rPr>
              <w:t>出具的房屋信息《查询结果》</w:t>
            </w:r>
            <w:r w:rsidR="000C40D9" w:rsidRPr="004119AE">
              <w:rPr>
                <w:rFonts w:ascii="楷体" w:eastAsia="楷体" w:hAnsi="楷体" w:hint="eastAsia"/>
                <w:color w:val="FF0000"/>
                <w:w w:val="80"/>
                <w:sz w:val="18"/>
                <w:szCs w:val="18"/>
              </w:rPr>
              <w:t>）</w:t>
            </w:r>
          </w:p>
        </w:tc>
      </w:tr>
      <w:tr w:rsidR="007E0371" w:rsidRPr="003A66F3" w:rsidTr="00701486">
        <w:trPr>
          <w:trHeight w:hRule="exact" w:val="340"/>
        </w:trPr>
        <w:tc>
          <w:tcPr>
            <w:tcW w:w="845" w:type="dxa"/>
            <w:tcBorders>
              <w:left w:val="single" w:sz="4" w:space="0" w:color="auto"/>
              <w:bottom w:val="dotted" w:sz="2" w:space="0" w:color="auto"/>
              <w:right w:val="dotted" w:sz="2" w:space="0" w:color="auto"/>
            </w:tcBorders>
            <w:shd w:val="clear" w:color="auto" w:fill="auto"/>
            <w:vAlign w:val="center"/>
          </w:tcPr>
          <w:p w:rsidR="007E0371" w:rsidRPr="003A66F3" w:rsidRDefault="007E0371" w:rsidP="007E0371">
            <w:pPr>
              <w:widowControl/>
              <w:jc w:val="center"/>
              <w:rPr>
                <w:rFonts w:ascii="黑体" w:eastAsia="黑体" w:hAnsi="宋体" w:cs="宋体"/>
                <w:kern w:val="0"/>
                <w:szCs w:val="21"/>
              </w:rPr>
            </w:pPr>
            <w:r>
              <w:rPr>
                <w:rFonts w:ascii="黑体" w:eastAsia="黑体" w:hAnsi="宋体" w:cs="宋体" w:hint="eastAsia"/>
                <w:kern w:val="0"/>
                <w:szCs w:val="21"/>
              </w:rPr>
              <w:t>*</w:t>
            </w:r>
          </w:p>
        </w:tc>
        <w:tc>
          <w:tcPr>
            <w:tcW w:w="1140" w:type="dxa"/>
            <w:tcBorders>
              <w:left w:val="dotted" w:sz="2" w:space="0" w:color="auto"/>
              <w:bottom w:val="dotted" w:sz="2" w:space="0" w:color="auto"/>
              <w:right w:val="single" w:sz="4" w:space="0" w:color="FFFFFF"/>
            </w:tcBorders>
            <w:shd w:val="clear" w:color="auto" w:fill="auto"/>
            <w:noWrap/>
            <w:vAlign w:val="center"/>
          </w:tcPr>
          <w:p w:rsidR="007E0371" w:rsidRPr="007E0371" w:rsidRDefault="007E0371" w:rsidP="00791AB5">
            <w:pPr>
              <w:widowControl/>
              <w:jc w:val="right"/>
              <w:rPr>
                <w:rFonts w:ascii="楷体" w:eastAsia="楷体" w:hAnsi="楷体" w:cs="宋体"/>
                <w:kern w:val="0"/>
                <w:szCs w:val="21"/>
              </w:rPr>
            </w:pPr>
            <w:r w:rsidRPr="007E0371">
              <w:rPr>
                <w:rFonts w:ascii="楷体" w:eastAsia="楷体" w:hAnsi="楷体" w:cs="宋体" w:hint="eastAsia"/>
                <w:kern w:val="0"/>
                <w:szCs w:val="21"/>
              </w:rPr>
              <w:t>权证号</w:t>
            </w:r>
          </w:p>
        </w:tc>
        <w:tc>
          <w:tcPr>
            <w:tcW w:w="283" w:type="dxa"/>
            <w:tcBorders>
              <w:left w:val="nil"/>
              <w:bottom w:val="dotted" w:sz="2" w:space="0" w:color="auto"/>
              <w:right w:val="nil"/>
            </w:tcBorders>
            <w:vAlign w:val="center"/>
          </w:tcPr>
          <w:p w:rsidR="007E0371" w:rsidRPr="007E0371" w:rsidRDefault="007E0371" w:rsidP="00791AB5">
            <w:pPr>
              <w:widowControl/>
              <w:jc w:val="left"/>
              <w:rPr>
                <w:rFonts w:ascii="楷体" w:eastAsia="楷体" w:hAnsi="楷体"/>
                <w:w w:val="66"/>
                <w:szCs w:val="21"/>
              </w:rPr>
            </w:pPr>
          </w:p>
        </w:tc>
        <w:tc>
          <w:tcPr>
            <w:tcW w:w="6691" w:type="dxa"/>
            <w:tcBorders>
              <w:top w:val="nil"/>
              <w:left w:val="nil"/>
              <w:bottom w:val="dotted" w:sz="2" w:space="0" w:color="auto"/>
              <w:right w:val="single" w:sz="4" w:space="0" w:color="auto"/>
            </w:tcBorders>
            <w:shd w:val="clear" w:color="auto" w:fill="auto"/>
            <w:noWrap/>
            <w:vAlign w:val="center"/>
          </w:tcPr>
          <w:p w:rsidR="007E0371" w:rsidRPr="004119AE" w:rsidRDefault="007E0371" w:rsidP="007E0371">
            <w:pPr>
              <w:widowControl/>
              <w:rPr>
                <w:rFonts w:ascii="楷体" w:eastAsia="楷体" w:hAnsi="楷体"/>
                <w:color w:val="FF0000"/>
                <w:szCs w:val="21"/>
              </w:rPr>
            </w:pPr>
            <w:r w:rsidRPr="004119AE">
              <w:rPr>
                <w:rFonts w:ascii="楷体" w:eastAsia="楷体" w:hAnsi="楷体" w:hint="eastAsia"/>
                <w:color w:val="FF0000"/>
                <w:szCs w:val="21"/>
              </w:rPr>
              <w:t>房屋 所有权权证号：0</w:t>
            </w:r>
            <w:r w:rsidRPr="004119AE">
              <w:rPr>
                <w:rFonts w:ascii="楷体" w:eastAsia="楷体" w:hAnsi="楷体"/>
                <w:color w:val="FF0000"/>
                <w:szCs w:val="21"/>
              </w:rPr>
              <w:t>0080405</w:t>
            </w:r>
          </w:p>
        </w:tc>
      </w:tr>
      <w:tr w:rsidR="00F965E0" w:rsidRPr="003A66F3" w:rsidTr="009A1E4E">
        <w:trPr>
          <w:trHeight w:hRule="exact" w:val="454"/>
        </w:trPr>
        <w:tc>
          <w:tcPr>
            <w:tcW w:w="845" w:type="dxa"/>
            <w:vMerge w:val="restart"/>
            <w:tcBorders>
              <w:top w:val="dotted" w:sz="2" w:space="0" w:color="auto"/>
              <w:left w:val="single" w:sz="4" w:space="0" w:color="auto"/>
              <w:bottom w:val="dotted" w:sz="2" w:space="0" w:color="auto"/>
              <w:right w:val="dotted" w:sz="2" w:space="0" w:color="auto"/>
            </w:tcBorders>
            <w:shd w:val="clear" w:color="auto" w:fill="auto"/>
            <w:noWrap/>
            <w:textDirection w:val="tbRlV"/>
            <w:vAlign w:val="center"/>
            <w:hideMark/>
          </w:tcPr>
          <w:p w:rsidR="004B6282" w:rsidRPr="006F24A2" w:rsidRDefault="004B6282" w:rsidP="00D12026">
            <w:pPr>
              <w:widowControl/>
              <w:spacing w:line="240" w:lineRule="exact"/>
              <w:jc w:val="center"/>
              <w:rPr>
                <w:rFonts w:ascii="黑体" w:eastAsia="黑体" w:hAnsi="宋体" w:cs="宋体"/>
                <w:kern w:val="0"/>
                <w:szCs w:val="21"/>
              </w:rPr>
            </w:pPr>
            <w:r w:rsidRPr="006F24A2">
              <w:rPr>
                <w:rFonts w:ascii="黑体" w:eastAsia="黑体" w:hAnsi="宋体" w:cs="宋体" w:hint="eastAsia"/>
                <w:kern w:val="0"/>
                <w:szCs w:val="21"/>
                <w:fitText w:val="1260" w:id="-1665493504"/>
              </w:rPr>
              <w:t>估价基本事项</w:t>
            </w:r>
          </w:p>
        </w:tc>
        <w:tc>
          <w:tcPr>
            <w:tcW w:w="1140" w:type="dxa"/>
            <w:tcBorders>
              <w:top w:val="dotted" w:sz="2" w:space="0" w:color="auto"/>
              <w:left w:val="dotted" w:sz="2" w:space="0" w:color="auto"/>
            </w:tcBorders>
            <w:shd w:val="clear" w:color="auto" w:fill="auto"/>
            <w:noWrap/>
            <w:vAlign w:val="bottom"/>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估价目的</w:t>
            </w:r>
          </w:p>
        </w:tc>
        <w:tc>
          <w:tcPr>
            <w:tcW w:w="283" w:type="dxa"/>
            <w:tcBorders>
              <w:top w:val="dotted" w:sz="2" w:space="0" w:color="auto"/>
              <w:left w:val="nil"/>
              <w:right w:val="nil"/>
            </w:tcBorders>
            <w:vAlign w:val="bottom"/>
          </w:tcPr>
          <w:p w:rsidR="004B6282" w:rsidRPr="003A66F3" w:rsidRDefault="004B6282" w:rsidP="00791AB5">
            <w:pPr>
              <w:widowControl/>
              <w:rPr>
                <w:rFonts w:ascii="宋体" w:hAnsi="宋体"/>
                <w:w w:val="66"/>
                <w:kern w:val="0"/>
                <w:szCs w:val="21"/>
              </w:rPr>
            </w:pPr>
          </w:p>
        </w:tc>
        <w:tc>
          <w:tcPr>
            <w:tcW w:w="6691" w:type="dxa"/>
            <w:tcBorders>
              <w:top w:val="dotted" w:sz="2" w:space="0" w:color="auto"/>
              <w:left w:val="nil"/>
              <w:right w:val="single" w:sz="4" w:space="0" w:color="000000"/>
            </w:tcBorders>
            <w:shd w:val="clear" w:color="auto" w:fill="auto"/>
            <w:noWrap/>
            <w:vAlign w:val="bottom"/>
            <w:hideMark/>
          </w:tcPr>
          <w:p w:rsidR="004B6282" w:rsidRPr="003A66F3" w:rsidRDefault="004B6282" w:rsidP="00791AB5">
            <w:pPr>
              <w:widowControl/>
              <w:rPr>
                <w:rFonts w:ascii="宋体" w:hAnsi="宋体" w:cs="宋体"/>
                <w:kern w:val="0"/>
                <w:szCs w:val="21"/>
              </w:rPr>
            </w:pPr>
            <w:r w:rsidRPr="003A66F3">
              <w:rPr>
                <w:rFonts w:ascii="宋体" w:hAnsi="宋体" w:hint="eastAsia"/>
                <w:kern w:val="0"/>
                <w:szCs w:val="21"/>
              </w:rPr>
              <w:t>为</w:t>
            </w:r>
            <w:r w:rsidR="00D602CC">
              <w:rPr>
                <w:rFonts w:ascii="宋体" w:hAnsi="宋体" w:hint="eastAsia"/>
                <w:kern w:val="0"/>
                <w:szCs w:val="21"/>
              </w:rPr>
              <w:t>大连</w:t>
            </w:r>
            <w:r w:rsidR="00684D26">
              <w:rPr>
                <w:rFonts w:ascii="宋体" w:hAnsi="宋体" w:hint="eastAsia"/>
                <w:kern w:val="0"/>
                <w:szCs w:val="21"/>
              </w:rPr>
              <w:t>市金州区</w:t>
            </w:r>
            <w:r w:rsidR="00312A41">
              <w:rPr>
                <w:rFonts w:ascii="宋体" w:hAnsi="宋体" w:hint="eastAsia"/>
                <w:kern w:val="0"/>
                <w:szCs w:val="21"/>
              </w:rPr>
              <w:t>人民法院</w:t>
            </w:r>
            <w:r w:rsidRPr="003A66F3">
              <w:rPr>
                <w:rFonts w:ascii="宋体" w:hAnsi="宋体" w:hint="eastAsia"/>
                <w:kern w:val="0"/>
                <w:szCs w:val="21"/>
              </w:rPr>
              <w:t>确定财产处置</w:t>
            </w:r>
            <w:r w:rsidR="00016B17">
              <w:rPr>
                <w:rFonts w:ascii="宋体" w:hAnsi="宋体" w:hint="eastAsia"/>
                <w:kern w:val="0"/>
                <w:szCs w:val="21"/>
              </w:rPr>
              <w:t>参考</w:t>
            </w:r>
            <w:proofErr w:type="gramStart"/>
            <w:r w:rsidR="00016B17">
              <w:rPr>
                <w:rFonts w:ascii="宋体" w:hAnsi="宋体" w:hint="eastAsia"/>
                <w:kern w:val="0"/>
                <w:szCs w:val="21"/>
              </w:rPr>
              <w:t>价提供</w:t>
            </w:r>
            <w:proofErr w:type="gramEnd"/>
            <w:r w:rsidR="00016B17">
              <w:rPr>
                <w:rFonts w:ascii="宋体" w:hAnsi="宋体" w:hint="eastAsia"/>
                <w:kern w:val="0"/>
                <w:szCs w:val="21"/>
              </w:rPr>
              <w:t>参考依据</w:t>
            </w:r>
          </w:p>
        </w:tc>
      </w:tr>
      <w:tr w:rsidR="00F965E0" w:rsidRPr="003A66F3" w:rsidTr="005357E4">
        <w:trPr>
          <w:trHeight w:hRule="exact" w:val="312"/>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4B6282" w:rsidRPr="003A66F3" w:rsidRDefault="004B6282" w:rsidP="00D12026">
            <w:pPr>
              <w:widowControl/>
              <w:jc w:val="left"/>
              <w:rPr>
                <w:rFonts w:ascii="宋体" w:hAnsi="宋体" w:cs="宋体"/>
                <w:kern w:val="0"/>
                <w:sz w:val="20"/>
                <w:szCs w:val="20"/>
              </w:rPr>
            </w:pPr>
          </w:p>
        </w:tc>
        <w:tc>
          <w:tcPr>
            <w:tcW w:w="1140" w:type="dxa"/>
            <w:tcBorders>
              <w:left w:val="dotted" w:sz="2" w:space="0" w:color="auto"/>
              <w:bottom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估价对象</w:t>
            </w:r>
          </w:p>
        </w:tc>
        <w:tc>
          <w:tcPr>
            <w:tcW w:w="283" w:type="dxa"/>
            <w:tcBorders>
              <w:left w:val="nil"/>
              <w:bottom w:val="single" w:sz="4" w:space="0" w:color="FFFFFF"/>
              <w:right w:val="nil"/>
            </w:tcBorders>
            <w:vAlign w:val="center"/>
          </w:tcPr>
          <w:p w:rsidR="004B6282" w:rsidRPr="00791AB5" w:rsidRDefault="004B6282" w:rsidP="00791AB5">
            <w:pPr>
              <w:widowControl/>
              <w:rPr>
                <w:rFonts w:ascii="宋体" w:hAnsi="宋体" w:cs="宋体"/>
                <w:kern w:val="0"/>
                <w:szCs w:val="21"/>
              </w:rPr>
            </w:pPr>
          </w:p>
        </w:tc>
        <w:tc>
          <w:tcPr>
            <w:tcW w:w="6691" w:type="dxa"/>
            <w:tcBorders>
              <w:left w:val="nil"/>
              <w:bottom w:val="single" w:sz="4" w:space="0" w:color="FFFFFF"/>
              <w:right w:val="single" w:sz="4" w:space="0" w:color="000000"/>
            </w:tcBorders>
            <w:shd w:val="clear" w:color="auto" w:fill="auto"/>
            <w:noWrap/>
            <w:vAlign w:val="center"/>
            <w:hideMark/>
          </w:tcPr>
          <w:p w:rsidR="004B6282" w:rsidRPr="00791AB5" w:rsidRDefault="0050750E" w:rsidP="00791AB5">
            <w:pPr>
              <w:widowControl/>
              <w:rPr>
                <w:rFonts w:ascii="宋体" w:hAnsi="宋体" w:cs="宋体"/>
                <w:kern w:val="0"/>
                <w:szCs w:val="21"/>
              </w:rPr>
            </w:pPr>
            <w:r>
              <w:rPr>
                <w:rFonts w:ascii="宋体" w:hAnsi="宋体" w:cs="宋体" w:hint="eastAsia"/>
                <w:kern w:val="0"/>
                <w:szCs w:val="21"/>
              </w:rPr>
              <w:t>普兰店市中心路一段船舶小区138号7单元7层116号</w:t>
            </w:r>
            <w:r w:rsidR="00031A75">
              <w:rPr>
                <w:rFonts w:ascii="宋体" w:hAnsi="宋体" w:cs="宋体" w:hint="eastAsia"/>
                <w:kern w:val="0"/>
                <w:szCs w:val="21"/>
              </w:rPr>
              <w:t>房屋</w:t>
            </w:r>
          </w:p>
        </w:tc>
      </w:tr>
      <w:tr w:rsidR="00F965E0" w:rsidRPr="003A66F3" w:rsidTr="005357E4">
        <w:trPr>
          <w:trHeight w:hRule="exact" w:val="312"/>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4B6282" w:rsidRPr="003A66F3" w:rsidRDefault="004B6282" w:rsidP="00D12026">
            <w:pPr>
              <w:widowControl/>
              <w:jc w:val="left"/>
              <w:rPr>
                <w:rFonts w:ascii="宋体" w:hAnsi="宋体" w:cs="宋体"/>
                <w:kern w:val="0"/>
                <w:sz w:val="20"/>
                <w:szCs w:val="20"/>
              </w:rPr>
            </w:pPr>
          </w:p>
        </w:tc>
        <w:tc>
          <w:tcPr>
            <w:tcW w:w="1140" w:type="dxa"/>
            <w:tcBorders>
              <w:top w:val="nil"/>
              <w:left w:val="dotted" w:sz="2" w:space="0" w:color="auto"/>
              <w:bottom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价值时点</w:t>
            </w:r>
          </w:p>
        </w:tc>
        <w:tc>
          <w:tcPr>
            <w:tcW w:w="283" w:type="dxa"/>
            <w:tcBorders>
              <w:top w:val="single" w:sz="4" w:space="0" w:color="FFFFFF"/>
              <w:left w:val="nil"/>
              <w:bottom w:val="single" w:sz="4" w:space="0" w:color="FFFFFF"/>
              <w:right w:val="nil"/>
            </w:tcBorders>
            <w:vAlign w:val="center"/>
          </w:tcPr>
          <w:p w:rsidR="004B6282" w:rsidRPr="003A66F3" w:rsidRDefault="004B6282" w:rsidP="00791AB5">
            <w:pPr>
              <w:widowControl/>
              <w:rPr>
                <w:rFonts w:ascii="宋体" w:hAnsi="宋体" w:cs="宋体"/>
                <w:w w:val="66"/>
                <w:kern w:val="0"/>
                <w:szCs w:val="21"/>
              </w:rPr>
            </w:pPr>
          </w:p>
        </w:tc>
        <w:tc>
          <w:tcPr>
            <w:tcW w:w="6691" w:type="dxa"/>
            <w:tcBorders>
              <w:top w:val="single" w:sz="4" w:space="0" w:color="FFFFFF"/>
              <w:left w:val="nil"/>
              <w:bottom w:val="single" w:sz="4" w:space="0" w:color="FFFFFF"/>
              <w:right w:val="single" w:sz="4" w:space="0" w:color="000000"/>
            </w:tcBorders>
            <w:shd w:val="clear" w:color="auto" w:fill="auto"/>
            <w:noWrap/>
            <w:vAlign w:val="center"/>
            <w:hideMark/>
          </w:tcPr>
          <w:p w:rsidR="004B6282" w:rsidRPr="003A66F3" w:rsidRDefault="00312A41" w:rsidP="00791AB5">
            <w:pPr>
              <w:widowControl/>
              <w:rPr>
                <w:rFonts w:ascii="宋体" w:hAnsi="宋体" w:cs="宋体"/>
                <w:kern w:val="0"/>
                <w:szCs w:val="21"/>
              </w:rPr>
            </w:pPr>
            <w:r>
              <w:rPr>
                <w:rFonts w:ascii="宋体" w:hAnsi="宋体" w:cs="宋体" w:hint="eastAsia"/>
                <w:kern w:val="0"/>
                <w:szCs w:val="21"/>
              </w:rPr>
              <w:t>2022年</w:t>
            </w:r>
            <w:r w:rsidR="006003E7">
              <w:rPr>
                <w:rFonts w:ascii="宋体" w:hAnsi="宋体" w:cs="宋体" w:hint="eastAsia"/>
                <w:kern w:val="0"/>
                <w:szCs w:val="21"/>
              </w:rPr>
              <w:t>0</w:t>
            </w:r>
            <w:r w:rsidR="00D602CC">
              <w:rPr>
                <w:rFonts w:ascii="宋体" w:hAnsi="宋体" w:cs="宋体"/>
                <w:kern w:val="0"/>
                <w:szCs w:val="21"/>
              </w:rPr>
              <w:t>7</w:t>
            </w:r>
            <w:r>
              <w:rPr>
                <w:rFonts w:ascii="宋体" w:hAnsi="宋体" w:cs="宋体" w:hint="eastAsia"/>
                <w:kern w:val="0"/>
                <w:szCs w:val="21"/>
              </w:rPr>
              <w:t>月</w:t>
            </w:r>
            <w:r w:rsidR="00684D26">
              <w:rPr>
                <w:rFonts w:ascii="宋体" w:hAnsi="宋体" w:cs="宋体"/>
                <w:kern w:val="0"/>
                <w:szCs w:val="21"/>
              </w:rPr>
              <w:t>25</w:t>
            </w:r>
            <w:r>
              <w:rPr>
                <w:rFonts w:ascii="宋体" w:hAnsi="宋体" w:cs="宋体" w:hint="eastAsia"/>
                <w:kern w:val="0"/>
                <w:szCs w:val="21"/>
              </w:rPr>
              <w:t>日</w:t>
            </w:r>
          </w:p>
        </w:tc>
      </w:tr>
      <w:tr w:rsidR="00F965E0" w:rsidRPr="003A66F3" w:rsidTr="009A1E4E">
        <w:trPr>
          <w:trHeight w:hRule="exact" w:val="454"/>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4B6282" w:rsidRPr="003A66F3" w:rsidRDefault="004B6282" w:rsidP="00D12026">
            <w:pPr>
              <w:widowControl/>
              <w:jc w:val="left"/>
              <w:rPr>
                <w:rFonts w:ascii="宋体" w:hAnsi="宋体" w:cs="宋体"/>
                <w:kern w:val="0"/>
                <w:sz w:val="20"/>
                <w:szCs w:val="20"/>
              </w:rPr>
            </w:pPr>
          </w:p>
        </w:tc>
        <w:tc>
          <w:tcPr>
            <w:tcW w:w="1140" w:type="dxa"/>
            <w:tcBorders>
              <w:top w:val="nil"/>
              <w:left w:val="dotted" w:sz="2" w:space="0" w:color="auto"/>
              <w:bottom w:val="dotted" w:sz="2" w:space="0" w:color="auto"/>
            </w:tcBorders>
            <w:shd w:val="clear" w:color="auto" w:fill="auto"/>
            <w:noWrap/>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价值类型</w:t>
            </w:r>
          </w:p>
        </w:tc>
        <w:tc>
          <w:tcPr>
            <w:tcW w:w="283" w:type="dxa"/>
            <w:tcBorders>
              <w:top w:val="single" w:sz="4" w:space="0" w:color="FFFFFF"/>
              <w:left w:val="nil"/>
              <w:bottom w:val="dotted" w:sz="2" w:space="0" w:color="auto"/>
              <w:right w:val="nil"/>
            </w:tcBorders>
          </w:tcPr>
          <w:p w:rsidR="004B6282" w:rsidRPr="003A66F3" w:rsidRDefault="004B6282" w:rsidP="00791AB5">
            <w:pPr>
              <w:widowControl/>
              <w:rPr>
                <w:rFonts w:ascii="宋体" w:hAnsi="宋体" w:cs="宋体"/>
                <w:w w:val="66"/>
                <w:kern w:val="0"/>
                <w:szCs w:val="21"/>
              </w:rPr>
            </w:pPr>
          </w:p>
        </w:tc>
        <w:tc>
          <w:tcPr>
            <w:tcW w:w="6691" w:type="dxa"/>
            <w:tcBorders>
              <w:top w:val="single" w:sz="4" w:space="0" w:color="FFFFFF"/>
              <w:left w:val="nil"/>
              <w:bottom w:val="dotted" w:sz="2" w:space="0" w:color="auto"/>
              <w:right w:val="single" w:sz="4" w:space="0" w:color="000000"/>
            </w:tcBorders>
            <w:shd w:val="clear" w:color="auto" w:fill="auto"/>
            <w:noWrap/>
            <w:hideMark/>
          </w:tcPr>
          <w:p w:rsidR="004B6282" w:rsidRPr="00EC1478" w:rsidRDefault="002E1960" w:rsidP="00791AB5">
            <w:pPr>
              <w:widowControl/>
              <w:rPr>
                <w:rFonts w:ascii="宋体" w:hAnsi="宋体" w:cs="宋体"/>
                <w:kern w:val="0"/>
                <w:szCs w:val="21"/>
              </w:rPr>
            </w:pPr>
            <w:r>
              <w:rPr>
                <w:rFonts w:ascii="宋体" w:hAnsi="宋体" w:cs="宋体" w:hint="eastAsia"/>
                <w:kern w:val="0"/>
                <w:szCs w:val="21"/>
              </w:rPr>
              <w:t>市场价值</w:t>
            </w:r>
          </w:p>
        </w:tc>
      </w:tr>
      <w:tr w:rsidR="00F965E0" w:rsidRPr="003A66F3" w:rsidTr="00701486">
        <w:trPr>
          <w:trHeight w:hRule="exact" w:val="680"/>
        </w:trPr>
        <w:tc>
          <w:tcPr>
            <w:tcW w:w="845" w:type="dxa"/>
            <w:tcBorders>
              <w:top w:val="dotted" w:sz="2" w:space="0" w:color="auto"/>
              <w:left w:val="single" w:sz="4" w:space="0" w:color="auto"/>
              <w:bottom w:val="dotted" w:sz="2" w:space="0" w:color="auto"/>
              <w:right w:val="dotted" w:sz="2" w:space="0" w:color="auto"/>
            </w:tcBorders>
            <w:vAlign w:val="center"/>
            <w:hideMark/>
          </w:tcPr>
          <w:p w:rsidR="004B6282" w:rsidRPr="003A66F3" w:rsidRDefault="004B6282" w:rsidP="00D12026">
            <w:pPr>
              <w:widowControl/>
              <w:jc w:val="center"/>
              <w:rPr>
                <w:rFonts w:ascii="宋体" w:hAnsi="宋体" w:cs="宋体"/>
                <w:kern w:val="0"/>
                <w:szCs w:val="21"/>
              </w:rPr>
            </w:pPr>
            <w:r w:rsidRPr="003A66F3">
              <w:rPr>
                <w:rFonts w:ascii="宋体" w:hAnsi="宋体" w:cs="宋体"/>
                <w:kern w:val="0"/>
                <w:szCs w:val="21"/>
              </w:rPr>
              <w:t>★</w:t>
            </w:r>
          </w:p>
        </w:tc>
        <w:tc>
          <w:tcPr>
            <w:tcW w:w="1140" w:type="dxa"/>
            <w:tcBorders>
              <w:top w:val="dotted" w:sz="2" w:space="0" w:color="auto"/>
              <w:left w:val="dotted" w:sz="2" w:space="0" w:color="auto"/>
              <w:bottom w:val="dotted" w:sz="2" w:space="0" w:color="auto"/>
            </w:tcBorders>
            <w:shd w:val="clear" w:color="auto" w:fill="auto"/>
            <w:noWrap/>
            <w:vAlign w:val="center"/>
            <w:hideMark/>
          </w:tcPr>
          <w:p w:rsidR="004B6282" w:rsidRPr="003A66F3" w:rsidRDefault="004B6282" w:rsidP="00D12026">
            <w:pPr>
              <w:widowControl/>
              <w:jc w:val="right"/>
              <w:rPr>
                <w:rFonts w:ascii="宋体" w:hAnsi="宋体" w:cs="宋体"/>
                <w:kern w:val="0"/>
                <w:szCs w:val="21"/>
              </w:rPr>
            </w:pPr>
            <w:r w:rsidRPr="003A66F3">
              <w:rPr>
                <w:rFonts w:ascii="宋体" w:hAnsi="宋体" w:cs="宋体" w:hint="eastAsia"/>
                <w:kern w:val="0"/>
                <w:szCs w:val="21"/>
              </w:rPr>
              <w:t>估价方法</w:t>
            </w:r>
          </w:p>
        </w:tc>
        <w:tc>
          <w:tcPr>
            <w:tcW w:w="283" w:type="dxa"/>
            <w:tcBorders>
              <w:top w:val="dotted" w:sz="2" w:space="0" w:color="auto"/>
              <w:left w:val="nil"/>
              <w:bottom w:val="dotted" w:sz="2" w:space="0" w:color="auto"/>
              <w:right w:val="nil"/>
            </w:tcBorders>
            <w:vAlign w:val="center"/>
          </w:tcPr>
          <w:p w:rsidR="004B6282" w:rsidRPr="003A66F3" w:rsidRDefault="004B6282" w:rsidP="00D12026">
            <w:pPr>
              <w:widowControl/>
              <w:rPr>
                <w:rFonts w:ascii="宋体" w:hAnsi="宋体" w:cs="宋体"/>
                <w:kern w:val="0"/>
                <w:szCs w:val="21"/>
              </w:rPr>
            </w:pPr>
          </w:p>
        </w:tc>
        <w:tc>
          <w:tcPr>
            <w:tcW w:w="6691" w:type="dxa"/>
            <w:tcBorders>
              <w:top w:val="dotted" w:sz="2" w:space="0" w:color="auto"/>
              <w:left w:val="nil"/>
              <w:bottom w:val="dotted" w:sz="2" w:space="0" w:color="auto"/>
              <w:right w:val="single" w:sz="4" w:space="0" w:color="000000"/>
            </w:tcBorders>
            <w:shd w:val="clear" w:color="auto" w:fill="auto"/>
            <w:noWrap/>
            <w:vAlign w:val="center"/>
            <w:hideMark/>
          </w:tcPr>
          <w:p w:rsidR="004B6282" w:rsidRPr="003A66F3" w:rsidRDefault="004B6282" w:rsidP="00D12026">
            <w:pPr>
              <w:widowControl/>
              <w:rPr>
                <w:rFonts w:ascii="宋体" w:hAnsi="宋体" w:cs="宋体"/>
                <w:kern w:val="0"/>
                <w:szCs w:val="21"/>
              </w:rPr>
            </w:pPr>
            <w:r w:rsidRPr="003A66F3">
              <w:rPr>
                <w:rFonts w:ascii="宋体" w:hAnsi="宋体" w:cs="宋体" w:hint="eastAsia"/>
                <w:kern w:val="0"/>
                <w:szCs w:val="21"/>
              </w:rPr>
              <w:t>比 较 法</w:t>
            </w:r>
          </w:p>
        </w:tc>
      </w:tr>
      <w:tr w:rsidR="00F965E0" w:rsidRPr="003A66F3" w:rsidTr="00701486">
        <w:trPr>
          <w:trHeight w:hRule="exact" w:val="567"/>
        </w:trPr>
        <w:tc>
          <w:tcPr>
            <w:tcW w:w="845" w:type="dxa"/>
            <w:vMerge w:val="restart"/>
            <w:tcBorders>
              <w:top w:val="dotted" w:sz="2" w:space="0" w:color="auto"/>
              <w:left w:val="single" w:sz="4" w:space="0" w:color="auto"/>
              <w:bottom w:val="single" w:sz="4" w:space="0" w:color="000000" w:themeColor="text1"/>
              <w:right w:val="dotted" w:sz="2" w:space="0" w:color="auto"/>
            </w:tcBorders>
            <w:textDirection w:val="tbRlV"/>
            <w:vAlign w:val="center"/>
            <w:hideMark/>
          </w:tcPr>
          <w:p w:rsidR="004B6282" w:rsidRPr="003A66F3" w:rsidRDefault="004B6282" w:rsidP="00D12026">
            <w:pPr>
              <w:ind w:left="113" w:right="113"/>
              <w:jc w:val="center"/>
              <w:rPr>
                <w:rFonts w:ascii="黑体" w:eastAsia="黑体" w:hAnsi="宋体" w:cs="宋体"/>
                <w:kern w:val="0"/>
                <w:szCs w:val="21"/>
              </w:rPr>
            </w:pPr>
            <w:r w:rsidRPr="003A66F3">
              <w:rPr>
                <w:rFonts w:ascii="黑体" w:eastAsia="黑体" w:hAnsi="宋体" w:cs="宋体" w:hint="eastAsia"/>
                <w:kern w:val="0"/>
                <w:szCs w:val="21"/>
              </w:rPr>
              <w:t>估价结果</w:t>
            </w:r>
          </w:p>
        </w:tc>
        <w:tc>
          <w:tcPr>
            <w:tcW w:w="8114" w:type="dxa"/>
            <w:gridSpan w:val="3"/>
            <w:tcBorders>
              <w:top w:val="dotted" w:sz="2" w:space="0" w:color="auto"/>
              <w:left w:val="dotted" w:sz="2" w:space="0" w:color="auto"/>
              <w:right w:val="single" w:sz="4" w:space="0" w:color="000000"/>
            </w:tcBorders>
            <w:shd w:val="clear" w:color="auto" w:fill="auto"/>
            <w:noWrap/>
            <w:vAlign w:val="bottom"/>
            <w:hideMark/>
          </w:tcPr>
          <w:p w:rsidR="004B6282" w:rsidRPr="00EF3EC7" w:rsidRDefault="004B6282" w:rsidP="000430C3">
            <w:pPr>
              <w:widowControl/>
              <w:ind w:firstLineChars="50" w:firstLine="105"/>
              <w:rPr>
                <w:rFonts w:ascii="宋体" w:hAnsi="宋体" w:cs="宋体"/>
                <w:kern w:val="0"/>
                <w:szCs w:val="21"/>
              </w:rPr>
            </w:pPr>
            <w:r w:rsidRPr="00EF3EC7">
              <w:rPr>
                <w:rFonts w:ascii="宋体" w:hAnsi="宋体" w:cs="宋体" w:hint="eastAsia"/>
                <w:kern w:val="0"/>
                <w:szCs w:val="21"/>
              </w:rPr>
              <w:t>经分析测算，综合确定估价对象于本次价值时点的</w:t>
            </w:r>
            <w:r w:rsidR="00F910CF" w:rsidRPr="00EF3EC7">
              <w:rPr>
                <w:rFonts w:ascii="宋体" w:hAnsi="宋体" w:cs="宋体" w:hint="eastAsia"/>
                <w:kern w:val="0"/>
                <w:szCs w:val="21"/>
              </w:rPr>
              <w:t>市场价格</w:t>
            </w:r>
            <w:r w:rsidRPr="00EF3EC7">
              <w:rPr>
                <w:rFonts w:ascii="宋体" w:hAnsi="宋体" w:cs="宋体" w:hint="eastAsia"/>
                <w:kern w:val="0"/>
                <w:szCs w:val="21"/>
              </w:rPr>
              <w:t>为</w:t>
            </w:r>
            <w:r w:rsidR="000430C3" w:rsidRPr="00EF3EC7">
              <w:rPr>
                <w:rFonts w:ascii="宋体" w:hAnsi="宋体" w:cs="宋体"/>
                <w:kern w:val="0"/>
                <w:szCs w:val="21"/>
              </w:rPr>
              <w:t>2</w:t>
            </w:r>
            <w:r w:rsidR="007B2A5A" w:rsidRPr="00EF3EC7">
              <w:rPr>
                <w:rFonts w:ascii="宋体" w:hAnsi="宋体" w:cs="宋体"/>
                <w:kern w:val="0"/>
                <w:szCs w:val="21"/>
              </w:rPr>
              <w:t>5</w:t>
            </w:r>
            <w:r w:rsidR="000430C3" w:rsidRPr="00EF3EC7">
              <w:rPr>
                <w:rFonts w:ascii="宋体" w:hAnsi="宋体" w:cs="宋体"/>
                <w:kern w:val="0"/>
                <w:szCs w:val="21"/>
              </w:rPr>
              <w:t>.</w:t>
            </w:r>
            <w:r w:rsidR="007B2A5A" w:rsidRPr="00EF3EC7">
              <w:rPr>
                <w:rFonts w:ascii="宋体" w:hAnsi="宋体" w:cs="宋体"/>
                <w:kern w:val="0"/>
                <w:szCs w:val="21"/>
              </w:rPr>
              <w:t>39</w:t>
            </w:r>
            <w:r w:rsidR="00060B50" w:rsidRPr="00EF3EC7">
              <w:rPr>
                <w:rFonts w:ascii="宋体" w:hAnsi="宋体" w:cs="宋体" w:hint="eastAsia"/>
                <w:kern w:val="0"/>
                <w:szCs w:val="21"/>
              </w:rPr>
              <w:t>万元</w:t>
            </w:r>
            <w:r w:rsidR="008739AC" w:rsidRPr="00EF3EC7">
              <w:rPr>
                <w:rFonts w:ascii="宋体" w:hAnsi="宋体" w:cs="宋体" w:hint="eastAsia"/>
                <w:kern w:val="0"/>
                <w:szCs w:val="21"/>
              </w:rPr>
              <w:t>；</w:t>
            </w:r>
          </w:p>
        </w:tc>
      </w:tr>
      <w:tr w:rsidR="00F965E0" w:rsidRPr="003A66F3" w:rsidTr="00701486">
        <w:trPr>
          <w:trHeight w:hRule="exact" w:val="567"/>
        </w:trPr>
        <w:tc>
          <w:tcPr>
            <w:tcW w:w="845" w:type="dxa"/>
            <w:vMerge/>
            <w:tcBorders>
              <w:top w:val="single" w:sz="4" w:space="0" w:color="000000" w:themeColor="text1"/>
              <w:left w:val="single" w:sz="4" w:space="0" w:color="auto"/>
              <w:bottom w:val="single" w:sz="4" w:space="0" w:color="000000" w:themeColor="text1"/>
              <w:right w:val="dotted" w:sz="2" w:space="0" w:color="auto"/>
            </w:tcBorders>
            <w:vAlign w:val="center"/>
            <w:hideMark/>
          </w:tcPr>
          <w:p w:rsidR="004B6282" w:rsidRPr="003A66F3" w:rsidRDefault="004B6282" w:rsidP="00D12026">
            <w:pPr>
              <w:ind w:left="113" w:right="113"/>
              <w:jc w:val="center"/>
              <w:rPr>
                <w:rFonts w:ascii="宋体" w:hAnsi="宋体" w:cs="宋体"/>
                <w:kern w:val="0"/>
                <w:sz w:val="20"/>
                <w:szCs w:val="20"/>
              </w:rPr>
            </w:pPr>
          </w:p>
        </w:tc>
        <w:tc>
          <w:tcPr>
            <w:tcW w:w="8114" w:type="dxa"/>
            <w:gridSpan w:val="3"/>
            <w:tcBorders>
              <w:left w:val="dotted" w:sz="2" w:space="0" w:color="auto"/>
              <w:bottom w:val="single" w:sz="4" w:space="0" w:color="000000"/>
              <w:right w:val="single" w:sz="4" w:space="0" w:color="000000"/>
            </w:tcBorders>
            <w:shd w:val="clear" w:color="auto" w:fill="auto"/>
            <w:noWrap/>
            <w:hideMark/>
          </w:tcPr>
          <w:p w:rsidR="004B6282" w:rsidRPr="00EF3EC7" w:rsidRDefault="004B6282" w:rsidP="0087602F">
            <w:pPr>
              <w:ind w:firstLineChars="50" w:firstLine="105"/>
              <w:rPr>
                <w:rFonts w:ascii="楷体" w:eastAsia="楷体" w:hAnsi="楷体" w:cs="宋体"/>
                <w:kern w:val="0"/>
                <w:szCs w:val="21"/>
              </w:rPr>
            </w:pPr>
            <w:r w:rsidRPr="00EF3EC7">
              <w:rPr>
                <w:rFonts w:ascii="楷体" w:eastAsia="楷体" w:hAnsi="楷体" w:cs="宋体" w:hint="eastAsia"/>
                <w:kern w:val="0"/>
                <w:szCs w:val="21"/>
              </w:rPr>
              <w:t>人民币(大写)金额：</w:t>
            </w:r>
            <w:r w:rsidR="0087602F" w:rsidRPr="00EF3EC7">
              <w:rPr>
                <w:rFonts w:ascii="楷体" w:eastAsia="楷体" w:hAnsi="楷体" w:cs="宋体"/>
                <w:b/>
                <w:kern w:val="0"/>
                <w:szCs w:val="21"/>
              </w:rPr>
              <w:fldChar w:fldCharType="begin"/>
            </w:r>
            <w:r w:rsidR="0087602F" w:rsidRPr="00EF3EC7">
              <w:rPr>
                <w:rFonts w:ascii="楷体" w:eastAsia="楷体" w:hAnsi="楷体" w:cs="宋体"/>
                <w:b/>
                <w:kern w:val="0"/>
                <w:szCs w:val="21"/>
              </w:rPr>
              <w:instrText xml:space="preserve"> </w:instrText>
            </w:r>
            <w:r w:rsidR="0087602F" w:rsidRPr="00EF3EC7">
              <w:rPr>
                <w:rFonts w:ascii="楷体" w:eastAsia="楷体" w:hAnsi="楷体" w:cs="宋体" w:hint="eastAsia"/>
                <w:b/>
                <w:kern w:val="0"/>
                <w:szCs w:val="21"/>
              </w:rPr>
              <w:instrText>= 475200 \* CHINESENUM2</w:instrText>
            </w:r>
            <w:r w:rsidR="0087602F" w:rsidRPr="00EF3EC7">
              <w:rPr>
                <w:rFonts w:ascii="楷体" w:eastAsia="楷体" w:hAnsi="楷体" w:cs="宋体"/>
                <w:b/>
                <w:kern w:val="0"/>
                <w:szCs w:val="21"/>
              </w:rPr>
              <w:instrText xml:space="preserve"> </w:instrText>
            </w:r>
            <w:r w:rsidR="0087602F" w:rsidRPr="00EF3EC7">
              <w:rPr>
                <w:rFonts w:ascii="楷体" w:eastAsia="楷体" w:hAnsi="楷体" w:cs="宋体"/>
                <w:b/>
                <w:kern w:val="0"/>
                <w:szCs w:val="21"/>
              </w:rPr>
              <w:fldChar w:fldCharType="separate"/>
            </w:r>
            <w:r w:rsidR="000430C3" w:rsidRPr="00EF3EC7">
              <w:rPr>
                <w:rFonts w:ascii="楷体" w:eastAsia="楷体" w:hAnsi="楷体" w:cs="宋体" w:hint="eastAsia"/>
                <w:b/>
                <w:noProof/>
                <w:kern w:val="0"/>
                <w:szCs w:val="21"/>
              </w:rPr>
              <w:t>贰拾</w:t>
            </w:r>
            <w:r w:rsidR="007B2A5A" w:rsidRPr="00EF3EC7">
              <w:rPr>
                <w:rFonts w:ascii="楷体" w:eastAsia="楷体" w:hAnsi="楷体" w:cs="宋体" w:hint="eastAsia"/>
                <w:b/>
                <w:noProof/>
                <w:kern w:val="0"/>
                <w:szCs w:val="21"/>
              </w:rPr>
              <w:t>伍</w:t>
            </w:r>
            <w:r w:rsidR="000430C3" w:rsidRPr="00EF3EC7">
              <w:rPr>
                <w:rFonts w:ascii="楷体" w:eastAsia="楷体" w:hAnsi="楷体" w:cs="宋体" w:hint="eastAsia"/>
                <w:b/>
                <w:noProof/>
                <w:kern w:val="0"/>
                <w:szCs w:val="21"/>
              </w:rPr>
              <w:t>万</w:t>
            </w:r>
            <w:r w:rsidR="007B2A5A" w:rsidRPr="00EF3EC7">
              <w:rPr>
                <w:rFonts w:ascii="楷体" w:eastAsia="楷体" w:hAnsi="楷体" w:cs="宋体" w:hint="eastAsia"/>
                <w:b/>
                <w:noProof/>
                <w:kern w:val="0"/>
                <w:szCs w:val="21"/>
              </w:rPr>
              <w:t>叁</w:t>
            </w:r>
            <w:r w:rsidR="000430C3" w:rsidRPr="00EF3EC7">
              <w:rPr>
                <w:rFonts w:ascii="楷体" w:eastAsia="楷体" w:hAnsi="楷体" w:cs="宋体" w:hint="eastAsia"/>
                <w:b/>
                <w:noProof/>
                <w:kern w:val="0"/>
                <w:szCs w:val="21"/>
              </w:rPr>
              <w:t>仟</w:t>
            </w:r>
            <w:r w:rsidR="007B2A5A" w:rsidRPr="00EF3EC7">
              <w:rPr>
                <w:rFonts w:ascii="楷体" w:eastAsia="楷体" w:hAnsi="楷体" w:cs="宋体" w:hint="eastAsia"/>
                <w:b/>
                <w:noProof/>
                <w:kern w:val="0"/>
                <w:szCs w:val="21"/>
              </w:rPr>
              <w:t>玖</w:t>
            </w:r>
            <w:r w:rsidR="0087602F" w:rsidRPr="00EF3EC7">
              <w:rPr>
                <w:rFonts w:ascii="楷体" w:eastAsia="楷体" w:hAnsi="楷体" w:cs="宋体" w:hint="eastAsia"/>
                <w:b/>
                <w:noProof/>
                <w:kern w:val="0"/>
                <w:szCs w:val="21"/>
              </w:rPr>
              <w:t>佰</w:t>
            </w:r>
            <w:r w:rsidR="0087602F" w:rsidRPr="00EF3EC7">
              <w:rPr>
                <w:rFonts w:ascii="楷体" w:eastAsia="楷体" w:hAnsi="楷体" w:cs="宋体"/>
                <w:b/>
                <w:kern w:val="0"/>
                <w:szCs w:val="21"/>
              </w:rPr>
              <w:fldChar w:fldCharType="end"/>
            </w:r>
            <w:r w:rsidR="00D10F10" w:rsidRPr="00EF3EC7">
              <w:rPr>
                <w:rFonts w:ascii="楷体" w:eastAsia="楷体" w:hAnsi="楷体" w:cs="宋体" w:hint="eastAsia"/>
                <w:b/>
                <w:kern w:val="0"/>
                <w:szCs w:val="21"/>
              </w:rPr>
              <w:t>元</w:t>
            </w:r>
            <w:r w:rsidRPr="00EF3EC7">
              <w:rPr>
                <w:rFonts w:ascii="楷体" w:eastAsia="楷体" w:hAnsi="楷体" w:cs="宋体" w:hint="eastAsia"/>
                <w:b/>
                <w:kern w:val="0"/>
                <w:szCs w:val="21"/>
              </w:rPr>
              <w:t>整</w:t>
            </w:r>
            <w:r w:rsidR="00414844" w:rsidRPr="00EF3EC7">
              <w:rPr>
                <w:rFonts w:ascii="楷体" w:eastAsia="楷体" w:hAnsi="楷体" w:cs="宋体" w:hint="eastAsia"/>
                <w:b/>
                <w:kern w:val="0"/>
                <w:szCs w:val="21"/>
              </w:rPr>
              <w:t>。</w:t>
            </w:r>
          </w:p>
        </w:tc>
      </w:tr>
    </w:tbl>
    <w:p w:rsidR="00CC5A60" w:rsidRPr="003A3EDC" w:rsidRDefault="004F3715" w:rsidP="00A715BA">
      <w:pPr>
        <w:tabs>
          <w:tab w:val="left" w:pos="2940"/>
        </w:tabs>
        <w:spacing w:line="360" w:lineRule="auto"/>
        <w:rPr>
          <w:rFonts w:asciiTheme="minorEastAsia" w:hAnsiTheme="minorEastAsia"/>
          <w:sz w:val="15"/>
          <w:szCs w:val="15"/>
        </w:rPr>
      </w:pPr>
      <w:r w:rsidRPr="003A3EDC">
        <w:rPr>
          <w:rFonts w:asciiTheme="minorEastAsia" w:hAnsiTheme="minorEastAsia" w:hint="eastAsia"/>
          <w:b/>
          <w:sz w:val="15"/>
          <w:szCs w:val="15"/>
        </w:rPr>
        <w:t>备注</w:t>
      </w:r>
      <w:r w:rsidR="005D4A28" w:rsidRPr="003A3EDC">
        <w:rPr>
          <w:rFonts w:asciiTheme="minorEastAsia" w:hAnsiTheme="minorEastAsia" w:hint="eastAsia"/>
          <w:b/>
          <w:sz w:val="15"/>
          <w:szCs w:val="15"/>
        </w:rPr>
        <w:t xml:space="preserve">  </w:t>
      </w:r>
      <w:r w:rsidR="00B06A7D" w:rsidRPr="003A3EDC">
        <w:rPr>
          <w:rFonts w:asciiTheme="minorEastAsia" w:hAnsiTheme="minorEastAsia" w:hint="eastAsia"/>
          <w:sz w:val="15"/>
          <w:szCs w:val="15"/>
        </w:rPr>
        <w:t>详见</w:t>
      </w:r>
      <w:r w:rsidRPr="003A3EDC">
        <w:rPr>
          <w:rFonts w:asciiTheme="minorEastAsia" w:hAnsiTheme="minorEastAsia" w:hint="eastAsia"/>
          <w:sz w:val="15"/>
          <w:szCs w:val="15"/>
        </w:rPr>
        <w:t>P2</w:t>
      </w:r>
      <w:r w:rsidR="00B06A7D" w:rsidRPr="003A3EDC">
        <w:rPr>
          <w:rFonts w:asciiTheme="minorEastAsia" w:hAnsiTheme="minorEastAsia" w:hint="eastAsia"/>
          <w:sz w:val="15"/>
          <w:szCs w:val="15"/>
        </w:rPr>
        <w:t xml:space="preserve"> </w:t>
      </w:r>
      <w:proofErr w:type="gramStart"/>
      <w:r w:rsidR="00FF2208" w:rsidRPr="003A3EDC">
        <w:rPr>
          <w:rFonts w:asciiTheme="minorEastAsia" w:hAnsiTheme="minorEastAsia" w:hint="eastAsia"/>
          <w:sz w:val="15"/>
          <w:szCs w:val="15"/>
        </w:rPr>
        <w:t>函</w:t>
      </w:r>
      <w:r w:rsidR="00B06A7D" w:rsidRPr="003A3EDC">
        <w:rPr>
          <w:rFonts w:asciiTheme="minorEastAsia" w:hAnsiTheme="minorEastAsia" w:hint="eastAsia"/>
          <w:sz w:val="15"/>
          <w:szCs w:val="15"/>
        </w:rPr>
        <w:t>表</w:t>
      </w:r>
      <w:proofErr w:type="gramEnd"/>
      <w:r w:rsidR="00B06A7D" w:rsidRPr="003A3EDC">
        <w:rPr>
          <w:rFonts w:asciiTheme="minorEastAsia" w:hAnsiTheme="minorEastAsia" w:hint="eastAsia"/>
          <w:sz w:val="15"/>
          <w:szCs w:val="15"/>
        </w:rPr>
        <w:t>-2</w:t>
      </w:r>
    </w:p>
    <w:p w:rsidR="00A715BA" w:rsidRPr="00247E11" w:rsidRDefault="00A715BA" w:rsidP="003A3EDC">
      <w:pPr>
        <w:tabs>
          <w:tab w:val="left" w:pos="2940"/>
        </w:tabs>
        <w:spacing w:line="240" w:lineRule="exact"/>
        <w:rPr>
          <w:rFonts w:asciiTheme="minorEastAsia" w:hAnsiTheme="minorEastAsia"/>
          <w:sz w:val="24"/>
          <w:szCs w:val="24"/>
        </w:rPr>
      </w:pPr>
    </w:p>
    <w:p w:rsidR="00436661" w:rsidRDefault="00436661" w:rsidP="00A715BA">
      <w:pPr>
        <w:tabs>
          <w:tab w:val="left" w:pos="2940"/>
        </w:tabs>
        <w:spacing w:line="360" w:lineRule="auto"/>
        <w:rPr>
          <w:rFonts w:ascii="仿宋_GB2312" w:eastAsia="仿宋_GB2312" w:hAnsi="宋体"/>
          <w:sz w:val="24"/>
        </w:rPr>
      </w:pPr>
      <w:r w:rsidRPr="002B18D2">
        <w:rPr>
          <w:rFonts w:ascii="仿宋_GB2312" w:eastAsia="仿宋_GB2312" w:hAnsi="宋体" w:hint="eastAsia"/>
          <w:b/>
          <w:sz w:val="24"/>
        </w:rPr>
        <w:t>估价</w:t>
      </w:r>
      <w:r w:rsidR="002B18D2">
        <w:rPr>
          <w:rFonts w:ascii="仿宋_GB2312" w:eastAsia="仿宋_GB2312" w:hAnsi="宋体" w:hint="eastAsia"/>
          <w:b/>
          <w:sz w:val="24"/>
        </w:rPr>
        <w:t>结果和使用估价</w:t>
      </w:r>
      <w:r w:rsidRPr="002B18D2">
        <w:rPr>
          <w:rFonts w:ascii="仿宋_GB2312" w:eastAsia="仿宋_GB2312" w:hAnsi="宋体" w:hint="eastAsia"/>
          <w:b/>
          <w:sz w:val="24"/>
        </w:rPr>
        <w:t>报告，我们特别提示</w:t>
      </w:r>
      <w:r w:rsidRPr="001F08E4">
        <w:rPr>
          <w:rFonts w:ascii="仿宋_GB2312" w:eastAsia="仿宋_GB2312" w:hAnsi="宋体" w:hint="eastAsia"/>
          <w:sz w:val="24"/>
        </w:rPr>
        <w:t>：</w:t>
      </w:r>
    </w:p>
    <w:p w:rsidR="00436661" w:rsidRDefault="00436661" w:rsidP="00436661">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1.请特别关注其中的“估价假设和限制条件”章节；</w:t>
      </w:r>
    </w:p>
    <w:p w:rsidR="00521B31" w:rsidRDefault="00CF4ED0" w:rsidP="00656BE0">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2.</w:t>
      </w:r>
      <w:r w:rsidR="002B18D2">
        <w:rPr>
          <w:rFonts w:ascii="仿宋_GB2312" w:eastAsia="仿宋_GB2312" w:hAnsi="宋体" w:hint="eastAsia"/>
          <w:sz w:val="24"/>
        </w:rPr>
        <w:t>关于</w:t>
      </w:r>
      <w:r>
        <w:rPr>
          <w:rFonts w:ascii="仿宋_GB2312" w:eastAsia="仿宋_GB2312" w:hAnsi="宋体" w:hint="eastAsia"/>
          <w:sz w:val="24"/>
        </w:rPr>
        <w:t>估价对象的具体情况</w:t>
      </w:r>
      <w:r w:rsidR="003168ED">
        <w:rPr>
          <w:rFonts w:ascii="仿宋_GB2312" w:eastAsia="仿宋_GB2312" w:hAnsi="宋体" w:hint="eastAsia"/>
          <w:sz w:val="24"/>
        </w:rPr>
        <w:t>、</w:t>
      </w:r>
      <w:r>
        <w:rPr>
          <w:rFonts w:ascii="仿宋_GB2312" w:eastAsia="仿宋_GB2312" w:hAnsi="宋体" w:hint="eastAsia"/>
          <w:sz w:val="24"/>
        </w:rPr>
        <w:t>相关专业意见，以及</w:t>
      </w:r>
      <w:r w:rsidR="002B18D2">
        <w:rPr>
          <w:rFonts w:ascii="仿宋_GB2312" w:eastAsia="仿宋_GB2312" w:hAnsi="宋体" w:hint="eastAsia"/>
          <w:sz w:val="24"/>
        </w:rPr>
        <w:t>在将来财产处置过程中的“</w:t>
      </w:r>
      <w:r w:rsidR="002B18D2" w:rsidRPr="002B18D2">
        <w:rPr>
          <w:rFonts w:ascii="仿宋_GB2312" w:eastAsia="仿宋_GB2312" w:hAnsi="宋体" w:hint="eastAsia"/>
          <w:sz w:val="24"/>
        </w:rPr>
        <w:t>估价结果使用说明</w:t>
      </w:r>
      <w:r w:rsidR="002B18D2">
        <w:rPr>
          <w:rFonts w:ascii="仿宋_GB2312" w:eastAsia="仿宋_GB2312" w:hAnsi="宋体" w:hint="eastAsia"/>
          <w:sz w:val="24"/>
        </w:rPr>
        <w:t>”，</w:t>
      </w:r>
      <w:r>
        <w:rPr>
          <w:rFonts w:ascii="仿宋_GB2312" w:eastAsia="仿宋_GB2312" w:hAnsi="宋体" w:hint="eastAsia"/>
          <w:sz w:val="24"/>
        </w:rPr>
        <w:t>请详见</w:t>
      </w:r>
      <w:r w:rsidR="002B18D2">
        <w:rPr>
          <w:rFonts w:ascii="仿宋_GB2312" w:eastAsia="仿宋_GB2312" w:hAnsi="宋体" w:hint="eastAsia"/>
          <w:sz w:val="24"/>
        </w:rPr>
        <w:t>本估价报告的整体章节。</w:t>
      </w:r>
    </w:p>
    <w:p w:rsidR="006F24A2" w:rsidRDefault="006F24A2" w:rsidP="006F24A2">
      <w:pPr>
        <w:tabs>
          <w:tab w:val="left" w:pos="2940"/>
        </w:tabs>
        <w:spacing w:line="360" w:lineRule="auto"/>
        <w:ind w:firstLineChars="1600" w:firstLine="3840"/>
        <w:rPr>
          <w:rFonts w:ascii="仿宋_GB2312" w:eastAsia="仿宋_GB2312" w:hAnsi="宋体"/>
          <w:sz w:val="24"/>
        </w:rPr>
      </w:pPr>
      <w:r w:rsidRPr="0019493E">
        <w:rPr>
          <w:rFonts w:ascii="黑体" w:eastAsia="黑体" w:hAnsi="宋体" w:hint="eastAsia"/>
          <w:sz w:val="24"/>
          <w:szCs w:val="24"/>
        </w:rPr>
        <w:lastRenderedPageBreak/>
        <w:t>估价结果</w:t>
      </w:r>
      <w:r>
        <w:rPr>
          <w:rFonts w:ascii="黑体" w:eastAsia="黑体" w:hAnsi="宋体" w:hint="eastAsia"/>
          <w:sz w:val="24"/>
          <w:szCs w:val="24"/>
        </w:rPr>
        <w:t>一览</w:t>
      </w:r>
      <w:r w:rsidRPr="0019493E">
        <w:rPr>
          <w:rFonts w:ascii="黑体" w:eastAsia="黑体" w:hAnsi="宋体" w:hint="eastAsia"/>
          <w:sz w:val="24"/>
          <w:szCs w:val="24"/>
        </w:rPr>
        <w:t>表</w:t>
      </w:r>
      <w:r w:rsidR="00701486">
        <w:rPr>
          <w:rFonts w:ascii="黑体" w:eastAsia="黑体" w:hAnsi="宋体" w:hint="eastAsia"/>
          <w:sz w:val="24"/>
          <w:szCs w:val="24"/>
        </w:rPr>
        <w:t xml:space="preserve">                      </w:t>
      </w:r>
      <w:proofErr w:type="gramStart"/>
      <w:r w:rsidRPr="009F5D35">
        <w:rPr>
          <w:rFonts w:ascii="黑体" w:eastAsia="黑体" w:hAnsi="黑体" w:hint="eastAsia"/>
          <w:sz w:val="18"/>
          <w:szCs w:val="18"/>
        </w:rPr>
        <w:t>函表</w:t>
      </w:r>
      <w:proofErr w:type="gramEnd"/>
      <w:r w:rsidRPr="009F5D35">
        <w:rPr>
          <w:rFonts w:ascii="黑体" w:eastAsia="黑体" w:hAnsi="黑体" w:hint="eastAsia"/>
          <w:sz w:val="18"/>
          <w:szCs w:val="18"/>
        </w:rPr>
        <w:t>-2</w:t>
      </w:r>
    </w:p>
    <w:tbl>
      <w:tblPr>
        <w:tblW w:w="895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4"/>
        <w:gridCol w:w="1701"/>
        <w:gridCol w:w="2155"/>
        <w:gridCol w:w="1247"/>
        <w:gridCol w:w="1418"/>
        <w:gridCol w:w="1304"/>
      </w:tblGrid>
      <w:tr w:rsidR="00FE69AC" w:rsidRPr="008E73D9" w:rsidTr="00701486">
        <w:trPr>
          <w:trHeight w:hRule="exact" w:val="454"/>
        </w:trPr>
        <w:tc>
          <w:tcPr>
            <w:tcW w:w="1134" w:type="dxa"/>
            <w:tcBorders>
              <w:top w:val="single" w:sz="4" w:space="0" w:color="auto"/>
              <w:left w:val="single" w:sz="4" w:space="0" w:color="auto"/>
              <w:bottom w:val="nil"/>
            </w:tcBorders>
            <w:vAlign w:val="bottom"/>
          </w:tcPr>
          <w:p w:rsidR="00FE69AC" w:rsidRPr="008E73D9" w:rsidRDefault="00FE69AC" w:rsidP="00312A41">
            <w:pPr>
              <w:jc w:val="center"/>
              <w:rPr>
                <w:rFonts w:asciiTheme="minorEastAsia" w:hAnsiTheme="minorEastAsia"/>
                <w:szCs w:val="21"/>
              </w:rPr>
            </w:pPr>
            <w:r w:rsidRPr="008E73D9">
              <w:rPr>
                <w:rFonts w:asciiTheme="minorEastAsia" w:hAnsiTheme="minorEastAsia" w:hint="eastAsia"/>
                <w:szCs w:val="21"/>
              </w:rPr>
              <w:t>序号</w:t>
            </w:r>
          </w:p>
        </w:tc>
        <w:tc>
          <w:tcPr>
            <w:tcW w:w="1701" w:type="dxa"/>
            <w:tcBorders>
              <w:top w:val="single" w:sz="4" w:space="0" w:color="auto"/>
              <w:bottom w:val="nil"/>
            </w:tcBorders>
            <w:vAlign w:val="bottom"/>
          </w:tcPr>
          <w:p w:rsidR="00FE69AC" w:rsidRPr="008E73D9" w:rsidRDefault="00FE69AC" w:rsidP="00312A41">
            <w:pPr>
              <w:jc w:val="left"/>
              <w:rPr>
                <w:rFonts w:asciiTheme="minorEastAsia" w:hAnsiTheme="minorEastAsia"/>
                <w:szCs w:val="21"/>
              </w:rPr>
            </w:pPr>
            <w:r w:rsidRPr="008E73D9">
              <w:rPr>
                <w:rFonts w:asciiTheme="minorEastAsia" w:hAnsiTheme="minorEastAsia" w:hint="eastAsia"/>
                <w:szCs w:val="21"/>
              </w:rPr>
              <w:t>用途/名称</w:t>
            </w:r>
          </w:p>
        </w:tc>
        <w:tc>
          <w:tcPr>
            <w:tcW w:w="2155" w:type="dxa"/>
            <w:tcBorders>
              <w:top w:val="single" w:sz="4" w:space="0" w:color="auto"/>
              <w:bottom w:val="nil"/>
            </w:tcBorders>
            <w:vAlign w:val="bottom"/>
          </w:tcPr>
          <w:p w:rsidR="00FE69AC" w:rsidRPr="008E73D9" w:rsidRDefault="00FE69AC" w:rsidP="004119AE">
            <w:pPr>
              <w:jc w:val="center"/>
              <w:rPr>
                <w:rFonts w:ascii="宋体" w:hAnsi="宋体"/>
                <w:szCs w:val="21"/>
              </w:rPr>
            </w:pPr>
            <w:r>
              <w:rPr>
                <w:rFonts w:ascii="宋体" w:hAnsi="宋体" w:hint="eastAsia"/>
                <w:szCs w:val="21"/>
              </w:rPr>
              <w:t>行政</w:t>
            </w:r>
            <w:r>
              <w:rPr>
                <w:rFonts w:ascii="宋体" w:hAnsi="宋体"/>
                <w:szCs w:val="21"/>
              </w:rPr>
              <w:t>地名</w:t>
            </w:r>
          </w:p>
        </w:tc>
        <w:tc>
          <w:tcPr>
            <w:tcW w:w="1247" w:type="dxa"/>
            <w:tcBorders>
              <w:top w:val="single" w:sz="4" w:space="0" w:color="auto"/>
              <w:bottom w:val="nil"/>
            </w:tcBorders>
            <w:vAlign w:val="bottom"/>
          </w:tcPr>
          <w:p w:rsidR="00FE69AC" w:rsidRPr="008E73D9" w:rsidRDefault="00FE69AC" w:rsidP="00312A41">
            <w:pPr>
              <w:jc w:val="center"/>
              <w:rPr>
                <w:rFonts w:ascii="宋体" w:hAnsi="宋体"/>
                <w:szCs w:val="21"/>
              </w:rPr>
            </w:pPr>
            <w:r>
              <w:rPr>
                <w:rFonts w:ascii="宋体" w:hAnsi="宋体" w:hint="eastAsia"/>
                <w:szCs w:val="21"/>
              </w:rPr>
              <w:t>建筑</w:t>
            </w:r>
            <w:r w:rsidRPr="008E73D9">
              <w:rPr>
                <w:rFonts w:ascii="宋体" w:hAnsi="宋体" w:hint="eastAsia"/>
                <w:szCs w:val="21"/>
              </w:rPr>
              <w:t>面积</w:t>
            </w:r>
          </w:p>
        </w:tc>
        <w:tc>
          <w:tcPr>
            <w:tcW w:w="1418" w:type="dxa"/>
            <w:tcBorders>
              <w:top w:val="single" w:sz="4" w:space="0" w:color="auto"/>
              <w:bottom w:val="nil"/>
              <w:right w:val="nil"/>
            </w:tcBorders>
            <w:vAlign w:val="bottom"/>
          </w:tcPr>
          <w:p w:rsidR="00FE69AC" w:rsidRPr="008E73D9" w:rsidRDefault="00FE69AC" w:rsidP="00312A41">
            <w:pPr>
              <w:jc w:val="center"/>
              <w:rPr>
                <w:rFonts w:ascii="宋体" w:hAnsi="宋体"/>
                <w:szCs w:val="21"/>
              </w:rPr>
            </w:pPr>
            <w:r w:rsidRPr="008E73D9">
              <w:rPr>
                <w:rFonts w:ascii="宋体" w:hAnsi="宋体" w:hint="eastAsia"/>
                <w:szCs w:val="21"/>
              </w:rPr>
              <w:t>总</w:t>
            </w:r>
            <w:r>
              <w:rPr>
                <w:rFonts w:ascii="宋体" w:hAnsi="宋体" w:hint="eastAsia"/>
                <w:szCs w:val="21"/>
              </w:rPr>
              <w:t xml:space="preserve"> </w:t>
            </w:r>
            <w:r w:rsidRPr="008E73D9">
              <w:rPr>
                <w:rFonts w:ascii="宋体" w:hAnsi="宋体" w:hint="eastAsia"/>
                <w:szCs w:val="21"/>
              </w:rPr>
              <w:t>价</w:t>
            </w:r>
          </w:p>
        </w:tc>
        <w:tc>
          <w:tcPr>
            <w:tcW w:w="1304" w:type="dxa"/>
            <w:tcBorders>
              <w:top w:val="single" w:sz="4" w:space="0" w:color="auto"/>
              <w:left w:val="nil"/>
              <w:bottom w:val="nil"/>
              <w:right w:val="single" w:sz="4" w:space="0" w:color="auto"/>
            </w:tcBorders>
            <w:vAlign w:val="bottom"/>
          </w:tcPr>
          <w:p w:rsidR="00FE69AC" w:rsidRPr="008E73D9" w:rsidRDefault="00FE69AC" w:rsidP="00312A41">
            <w:pPr>
              <w:jc w:val="center"/>
              <w:rPr>
                <w:rFonts w:ascii="宋体" w:hAnsi="宋体"/>
                <w:szCs w:val="21"/>
              </w:rPr>
            </w:pPr>
            <w:r w:rsidRPr="008E73D9">
              <w:rPr>
                <w:rFonts w:ascii="宋体" w:hAnsi="宋体" w:hint="eastAsia"/>
                <w:szCs w:val="21"/>
              </w:rPr>
              <w:t>单</w:t>
            </w:r>
            <w:r>
              <w:rPr>
                <w:rFonts w:ascii="宋体" w:hAnsi="宋体" w:hint="eastAsia"/>
                <w:szCs w:val="21"/>
              </w:rPr>
              <w:t xml:space="preserve"> </w:t>
            </w:r>
            <w:r w:rsidRPr="008E73D9">
              <w:rPr>
                <w:rFonts w:ascii="宋体" w:hAnsi="宋体" w:hint="eastAsia"/>
                <w:szCs w:val="21"/>
              </w:rPr>
              <w:t>价</w:t>
            </w:r>
          </w:p>
        </w:tc>
      </w:tr>
      <w:tr w:rsidR="00FE69AC" w:rsidRPr="008E73D9" w:rsidTr="00701486">
        <w:trPr>
          <w:trHeight w:hRule="exact" w:val="284"/>
        </w:trPr>
        <w:tc>
          <w:tcPr>
            <w:tcW w:w="1134" w:type="dxa"/>
            <w:tcBorders>
              <w:top w:val="nil"/>
              <w:left w:val="single" w:sz="4" w:space="0" w:color="auto"/>
              <w:bottom w:val="dotted" w:sz="4" w:space="0" w:color="auto"/>
            </w:tcBorders>
          </w:tcPr>
          <w:p w:rsidR="00FE69AC" w:rsidRPr="008E73D9" w:rsidRDefault="00FE69AC" w:rsidP="00312A41">
            <w:pPr>
              <w:spacing w:line="240" w:lineRule="exact"/>
              <w:jc w:val="center"/>
              <w:rPr>
                <w:rFonts w:asciiTheme="minorEastAsia" w:hAnsiTheme="minorEastAsia"/>
                <w:szCs w:val="21"/>
              </w:rPr>
            </w:pPr>
          </w:p>
        </w:tc>
        <w:tc>
          <w:tcPr>
            <w:tcW w:w="1701" w:type="dxa"/>
            <w:tcBorders>
              <w:top w:val="nil"/>
              <w:bottom w:val="dotted" w:sz="4" w:space="0" w:color="auto"/>
            </w:tcBorders>
          </w:tcPr>
          <w:p w:rsidR="00FE69AC" w:rsidRPr="008E73D9" w:rsidRDefault="00FE69AC" w:rsidP="00312A41">
            <w:pPr>
              <w:spacing w:line="240" w:lineRule="exact"/>
              <w:jc w:val="left"/>
              <w:rPr>
                <w:rFonts w:asciiTheme="minorEastAsia" w:hAnsiTheme="minorEastAsia"/>
                <w:szCs w:val="21"/>
              </w:rPr>
            </w:pPr>
          </w:p>
        </w:tc>
        <w:tc>
          <w:tcPr>
            <w:tcW w:w="2155" w:type="dxa"/>
            <w:tcBorders>
              <w:top w:val="nil"/>
              <w:bottom w:val="dotted" w:sz="4" w:space="0" w:color="auto"/>
            </w:tcBorders>
          </w:tcPr>
          <w:p w:rsidR="00FE69AC" w:rsidRPr="006B558C" w:rsidRDefault="00FE69AC" w:rsidP="00312A41">
            <w:pPr>
              <w:spacing w:line="240" w:lineRule="exact"/>
              <w:jc w:val="left"/>
              <w:rPr>
                <w:rFonts w:ascii="宋体" w:hAnsi="宋体"/>
                <w:sz w:val="15"/>
                <w:szCs w:val="15"/>
              </w:rPr>
            </w:pPr>
          </w:p>
        </w:tc>
        <w:tc>
          <w:tcPr>
            <w:tcW w:w="1247" w:type="dxa"/>
            <w:tcBorders>
              <w:top w:val="nil"/>
              <w:bottom w:val="dotted" w:sz="4" w:space="0" w:color="auto"/>
            </w:tcBorders>
          </w:tcPr>
          <w:p w:rsidR="00FE69AC" w:rsidRPr="006B558C" w:rsidRDefault="00FE69AC" w:rsidP="003A3EDC">
            <w:pPr>
              <w:spacing w:line="220" w:lineRule="exact"/>
              <w:jc w:val="center"/>
              <w:rPr>
                <w:rFonts w:ascii="楷体" w:eastAsia="楷体" w:hAnsi="楷体"/>
                <w:sz w:val="15"/>
                <w:szCs w:val="15"/>
              </w:rPr>
            </w:pPr>
            <w:r w:rsidRPr="006B558C">
              <w:rPr>
                <w:rFonts w:ascii="楷体" w:eastAsia="楷体" w:hAnsi="楷体" w:hint="eastAsia"/>
                <w:sz w:val="15"/>
                <w:szCs w:val="15"/>
              </w:rPr>
              <w:t>(㎡)</w:t>
            </w:r>
          </w:p>
        </w:tc>
        <w:tc>
          <w:tcPr>
            <w:tcW w:w="1418" w:type="dxa"/>
            <w:tcBorders>
              <w:top w:val="nil"/>
              <w:bottom w:val="dotted" w:sz="4" w:space="0" w:color="auto"/>
              <w:right w:val="nil"/>
            </w:tcBorders>
          </w:tcPr>
          <w:p w:rsidR="00FE69AC" w:rsidRPr="006B558C" w:rsidRDefault="00FE69AC" w:rsidP="003A3EDC">
            <w:pPr>
              <w:spacing w:line="220" w:lineRule="exact"/>
              <w:jc w:val="center"/>
              <w:rPr>
                <w:rFonts w:ascii="宋体" w:hAnsi="宋体"/>
                <w:sz w:val="15"/>
                <w:szCs w:val="15"/>
              </w:rPr>
            </w:pPr>
            <w:r w:rsidRPr="006B558C">
              <w:rPr>
                <w:rFonts w:ascii="楷体" w:eastAsia="楷体" w:hAnsi="楷体" w:hint="eastAsia"/>
                <w:sz w:val="15"/>
                <w:szCs w:val="15"/>
              </w:rPr>
              <w:t>(万元)</w:t>
            </w:r>
          </w:p>
        </w:tc>
        <w:tc>
          <w:tcPr>
            <w:tcW w:w="1304" w:type="dxa"/>
            <w:tcBorders>
              <w:top w:val="nil"/>
              <w:left w:val="nil"/>
              <w:bottom w:val="dotted" w:sz="4" w:space="0" w:color="auto"/>
              <w:right w:val="single" w:sz="4" w:space="0" w:color="auto"/>
            </w:tcBorders>
          </w:tcPr>
          <w:p w:rsidR="00FE69AC" w:rsidRPr="006B558C" w:rsidRDefault="00FE69AC" w:rsidP="003A3EDC">
            <w:pPr>
              <w:spacing w:line="220" w:lineRule="exact"/>
              <w:jc w:val="center"/>
              <w:rPr>
                <w:rFonts w:ascii="宋体" w:hAnsi="宋体"/>
                <w:sz w:val="15"/>
                <w:szCs w:val="15"/>
              </w:rPr>
            </w:pPr>
            <w:r w:rsidRPr="006B558C">
              <w:rPr>
                <w:rFonts w:ascii="楷体" w:eastAsia="楷体" w:hAnsi="楷体" w:hint="eastAsia"/>
                <w:sz w:val="15"/>
                <w:szCs w:val="15"/>
              </w:rPr>
              <w:t>(元/㎡)</w:t>
            </w:r>
          </w:p>
        </w:tc>
      </w:tr>
      <w:tr w:rsidR="00FE69AC" w:rsidRPr="008E73D9" w:rsidTr="00701486">
        <w:trPr>
          <w:trHeight w:hRule="exact" w:val="896"/>
        </w:trPr>
        <w:tc>
          <w:tcPr>
            <w:tcW w:w="1134" w:type="dxa"/>
            <w:tcBorders>
              <w:top w:val="dotted" w:sz="4" w:space="0" w:color="auto"/>
              <w:left w:val="single" w:sz="4" w:space="0" w:color="auto"/>
              <w:bottom w:val="nil"/>
            </w:tcBorders>
            <w:vAlign w:val="center"/>
          </w:tcPr>
          <w:p w:rsidR="00FE69AC" w:rsidRPr="00290916" w:rsidRDefault="00FE69AC" w:rsidP="00312A41">
            <w:pPr>
              <w:jc w:val="center"/>
              <w:rPr>
                <w:rFonts w:ascii="宋体" w:hAnsi="宋体"/>
                <w:szCs w:val="21"/>
              </w:rPr>
            </w:pPr>
            <w:r w:rsidRPr="00290916">
              <w:rPr>
                <w:rFonts w:ascii="宋体" w:hAnsi="宋体" w:hint="eastAsia"/>
                <w:szCs w:val="21"/>
              </w:rPr>
              <w:t>1</w:t>
            </w:r>
          </w:p>
        </w:tc>
        <w:tc>
          <w:tcPr>
            <w:tcW w:w="1701" w:type="dxa"/>
            <w:tcBorders>
              <w:top w:val="dotted" w:sz="4" w:space="0" w:color="auto"/>
              <w:bottom w:val="nil"/>
            </w:tcBorders>
            <w:vAlign w:val="center"/>
          </w:tcPr>
          <w:p w:rsidR="00FE69AC" w:rsidRPr="00290916" w:rsidRDefault="00FE69AC" w:rsidP="00312A41">
            <w:pPr>
              <w:rPr>
                <w:rFonts w:ascii="宋体" w:hAnsi="宋体"/>
                <w:w w:val="80"/>
                <w:szCs w:val="21"/>
              </w:rPr>
            </w:pPr>
            <w:r w:rsidRPr="00290916">
              <w:rPr>
                <w:rFonts w:asciiTheme="majorEastAsia" w:eastAsiaTheme="majorEastAsia" w:hAnsiTheme="majorEastAsia" w:hint="eastAsia"/>
                <w:szCs w:val="21"/>
              </w:rPr>
              <w:t>住宅</w:t>
            </w:r>
          </w:p>
        </w:tc>
        <w:tc>
          <w:tcPr>
            <w:tcW w:w="2155" w:type="dxa"/>
            <w:tcBorders>
              <w:top w:val="dotted" w:sz="4" w:space="0" w:color="auto"/>
              <w:bottom w:val="nil"/>
            </w:tcBorders>
            <w:vAlign w:val="center"/>
          </w:tcPr>
          <w:p w:rsidR="00FE69AC" w:rsidRPr="004119AE" w:rsidRDefault="0050750E" w:rsidP="00156558">
            <w:pPr>
              <w:spacing w:line="220" w:lineRule="exact"/>
              <w:jc w:val="left"/>
              <w:rPr>
                <w:rFonts w:asciiTheme="minorEastAsia" w:hAnsiTheme="minorEastAsia" w:cs="Times New Roman"/>
                <w:color w:val="FF0000"/>
                <w:w w:val="66"/>
                <w:szCs w:val="21"/>
              </w:rPr>
            </w:pPr>
            <w:r w:rsidRPr="004119AE">
              <w:rPr>
                <w:rFonts w:asciiTheme="minorEastAsia" w:hAnsiTheme="minorEastAsia" w:cs="Times New Roman" w:hint="eastAsia"/>
                <w:color w:val="FF0000"/>
                <w:w w:val="80"/>
                <w:sz w:val="18"/>
                <w:szCs w:val="18"/>
              </w:rPr>
              <w:t>普兰店市中心路一段船舶小区</w:t>
            </w:r>
            <w:r w:rsidRPr="004119AE">
              <w:rPr>
                <w:rFonts w:asciiTheme="minorEastAsia" w:hAnsiTheme="minorEastAsia" w:cs="Times New Roman" w:hint="eastAsia"/>
                <w:color w:val="FF0000"/>
                <w:sz w:val="18"/>
                <w:szCs w:val="18"/>
              </w:rPr>
              <w:t>138号7单元7层116号</w:t>
            </w:r>
          </w:p>
        </w:tc>
        <w:tc>
          <w:tcPr>
            <w:tcW w:w="1247" w:type="dxa"/>
            <w:tcBorders>
              <w:top w:val="dotted" w:sz="4" w:space="0" w:color="auto"/>
              <w:bottom w:val="nil"/>
            </w:tcBorders>
            <w:vAlign w:val="center"/>
          </w:tcPr>
          <w:p w:rsidR="00FE69AC" w:rsidRPr="00BF586B" w:rsidRDefault="000430C3" w:rsidP="00312A41">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69.46</w:t>
            </w:r>
          </w:p>
        </w:tc>
        <w:tc>
          <w:tcPr>
            <w:tcW w:w="1418" w:type="dxa"/>
            <w:tcBorders>
              <w:top w:val="dotted" w:sz="4" w:space="0" w:color="auto"/>
              <w:bottom w:val="nil"/>
            </w:tcBorders>
            <w:vAlign w:val="center"/>
          </w:tcPr>
          <w:p w:rsidR="00FE69AC" w:rsidRPr="003F4FC2" w:rsidRDefault="007B2A5A" w:rsidP="00312A41">
            <w:pPr>
              <w:jc w:val="center"/>
              <w:rPr>
                <w:rFonts w:ascii="Times New Roman" w:eastAsiaTheme="majorEastAsia" w:hAnsi="Times New Roman" w:cs="Times New Roman"/>
                <w:szCs w:val="21"/>
              </w:rPr>
            </w:pPr>
            <w:r>
              <w:rPr>
                <w:rFonts w:ascii="Times New Roman" w:eastAsiaTheme="majorEastAsia" w:hAnsi="Times New Roman" w:cs="Times New Roman"/>
                <w:szCs w:val="21"/>
              </w:rPr>
              <w:t>25.39</w:t>
            </w:r>
          </w:p>
        </w:tc>
        <w:tc>
          <w:tcPr>
            <w:tcW w:w="1304" w:type="dxa"/>
            <w:tcBorders>
              <w:top w:val="dotted" w:sz="4" w:space="0" w:color="auto"/>
              <w:bottom w:val="nil"/>
              <w:right w:val="single" w:sz="4" w:space="0" w:color="auto"/>
            </w:tcBorders>
            <w:vAlign w:val="center"/>
          </w:tcPr>
          <w:p w:rsidR="00FE69AC" w:rsidRPr="003F4FC2" w:rsidRDefault="007B2A5A" w:rsidP="00311DC9">
            <w:pPr>
              <w:jc w:val="center"/>
              <w:rPr>
                <w:rFonts w:ascii="Times New Roman" w:eastAsiaTheme="majorEastAsia" w:hAnsi="Times New Roman" w:cs="Times New Roman"/>
                <w:szCs w:val="21"/>
              </w:rPr>
            </w:pPr>
            <w:r>
              <w:rPr>
                <w:rFonts w:ascii="Times New Roman" w:eastAsiaTheme="majorEastAsia" w:hAnsi="Times New Roman" w:cs="Times New Roman"/>
                <w:szCs w:val="21"/>
              </w:rPr>
              <w:t>3656</w:t>
            </w:r>
          </w:p>
        </w:tc>
      </w:tr>
      <w:tr w:rsidR="00FE69AC" w:rsidRPr="008E73D9" w:rsidTr="00701486">
        <w:trPr>
          <w:trHeight w:hRule="exact" w:val="340"/>
        </w:trPr>
        <w:tc>
          <w:tcPr>
            <w:tcW w:w="1134" w:type="dxa"/>
            <w:vMerge w:val="restart"/>
            <w:tcBorders>
              <w:top w:val="nil"/>
              <w:bottom w:val="nil"/>
            </w:tcBorders>
            <w:vAlign w:val="center"/>
          </w:tcPr>
          <w:p w:rsidR="00FE69AC" w:rsidRPr="00290916" w:rsidRDefault="00FE69AC" w:rsidP="00312A41">
            <w:pPr>
              <w:spacing w:line="360" w:lineRule="auto"/>
              <w:jc w:val="center"/>
              <w:rPr>
                <w:rFonts w:ascii="宋体" w:hAnsi="宋体"/>
                <w:b/>
                <w:szCs w:val="21"/>
              </w:rPr>
            </w:pPr>
            <w:r w:rsidRPr="00290916">
              <w:rPr>
                <w:rFonts w:ascii="宋体" w:hAnsi="宋体" w:hint="eastAsia"/>
                <w:b/>
                <w:szCs w:val="21"/>
              </w:rPr>
              <w:t>合计</w:t>
            </w:r>
          </w:p>
        </w:tc>
        <w:tc>
          <w:tcPr>
            <w:tcW w:w="1701" w:type="dxa"/>
            <w:tcBorders>
              <w:top w:val="nil"/>
              <w:bottom w:val="nil"/>
            </w:tcBorders>
            <w:vAlign w:val="bottom"/>
          </w:tcPr>
          <w:p w:rsidR="00FE69AC" w:rsidRPr="00290916" w:rsidRDefault="00FE69AC" w:rsidP="00312A41">
            <w:pPr>
              <w:spacing w:line="240" w:lineRule="exact"/>
              <w:jc w:val="left"/>
              <w:rPr>
                <w:rFonts w:ascii="宋体" w:hAnsi="宋体"/>
                <w:b/>
                <w:szCs w:val="21"/>
              </w:rPr>
            </w:pPr>
            <w:r w:rsidRPr="00290916">
              <w:rPr>
                <w:rFonts w:ascii="宋体" w:hAnsi="宋体" w:hint="eastAsia"/>
                <w:b/>
                <w:szCs w:val="21"/>
              </w:rPr>
              <w:t>1套</w:t>
            </w:r>
          </w:p>
        </w:tc>
        <w:tc>
          <w:tcPr>
            <w:tcW w:w="2155" w:type="dxa"/>
            <w:tcBorders>
              <w:top w:val="nil"/>
              <w:bottom w:val="nil"/>
            </w:tcBorders>
            <w:vAlign w:val="bottom"/>
          </w:tcPr>
          <w:p w:rsidR="00FE69AC" w:rsidRPr="008E73D9" w:rsidRDefault="00FE69AC" w:rsidP="00312A41">
            <w:pPr>
              <w:spacing w:line="240" w:lineRule="exact"/>
              <w:jc w:val="center"/>
              <w:rPr>
                <w:rFonts w:ascii="Times New Roman" w:hAnsi="Times New Roman" w:cs="Times New Roman"/>
                <w:b/>
                <w:szCs w:val="21"/>
              </w:rPr>
            </w:pPr>
          </w:p>
        </w:tc>
        <w:tc>
          <w:tcPr>
            <w:tcW w:w="1247" w:type="dxa"/>
            <w:tcBorders>
              <w:top w:val="nil"/>
              <w:bottom w:val="nil"/>
            </w:tcBorders>
            <w:vAlign w:val="bottom"/>
          </w:tcPr>
          <w:p w:rsidR="00FE69AC" w:rsidRPr="008E73D9" w:rsidRDefault="003A3EDC" w:rsidP="00312A41">
            <w:pPr>
              <w:spacing w:line="240" w:lineRule="exact"/>
              <w:jc w:val="center"/>
              <w:rPr>
                <w:rFonts w:ascii="Times New Roman" w:hAnsi="Times New Roman" w:cs="Times New Roman"/>
                <w:b/>
                <w:szCs w:val="21"/>
              </w:rPr>
            </w:pPr>
            <w:r>
              <w:rPr>
                <w:rFonts w:ascii="Times New Roman" w:hAnsi="Times New Roman" w:cs="Times New Roman" w:hint="eastAsia"/>
                <w:b/>
                <w:szCs w:val="21"/>
              </w:rPr>
              <w:t>6</w:t>
            </w:r>
            <w:r>
              <w:rPr>
                <w:rFonts w:ascii="Times New Roman" w:hAnsi="Times New Roman" w:cs="Times New Roman"/>
                <w:b/>
                <w:szCs w:val="21"/>
              </w:rPr>
              <w:t>9.46</w:t>
            </w:r>
          </w:p>
        </w:tc>
        <w:tc>
          <w:tcPr>
            <w:tcW w:w="1418" w:type="dxa"/>
            <w:tcBorders>
              <w:top w:val="nil"/>
              <w:bottom w:val="nil"/>
            </w:tcBorders>
            <w:vAlign w:val="bottom"/>
          </w:tcPr>
          <w:p w:rsidR="00FE69AC" w:rsidRPr="003F4FC2" w:rsidRDefault="007B2A5A" w:rsidP="00312A41">
            <w:pPr>
              <w:spacing w:line="240" w:lineRule="exact"/>
              <w:jc w:val="center"/>
              <w:rPr>
                <w:rFonts w:ascii="Times New Roman" w:eastAsiaTheme="majorEastAsia" w:hAnsi="Times New Roman" w:cs="Times New Roman"/>
                <w:b/>
                <w:szCs w:val="21"/>
              </w:rPr>
            </w:pPr>
            <w:r>
              <w:rPr>
                <w:rFonts w:ascii="Times New Roman" w:eastAsiaTheme="majorEastAsia" w:hAnsi="Times New Roman" w:cs="Times New Roman"/>
                <w:b/>
                <w:szCs w:val="21"/>
              </w:rPr>
              <w:t>25.39</w:t>
            </w:r>
          </w:p>
        </w:tc>
        <w:tc>
          <w:tcPr>
            <w:tcW w:w="1304" w:type="dxa"/>
            <w:tcBorders>
              <w:top w:val="nil"/>
              <w:bottom w:val="nil"/>
            </w:tcBorders>
            <w:vAlign w:val="bottom"/>
          </w:tcPr>
          <w:p w:rsidR="00FE69AC" w:rsidRPr="003F4FC2" w:rsidRDefault="007B2A5A" w:rsidP="00312A41">
            <w:pPr>
              <w:spacing w:line="240" w:lineRule="exact"/>
              <w:jc w:val="center"/>
              <w:rPr>
                <w:rFonts w:ascii="Times New Roman" w:eastAsia="楷体_GB2312" w:hAnsi="Times New Roman" w:cs="Times New Roman"/>
                <w:b/>
                <w:szCs w:val="21"/>
              </w:rPr>
            </w:pPr>
            <w:r>
              <w:rPr>
                <w:rFonts w:ascii="Times New Roman" w:eastAsia="楷体_GB2312" w:hAnsi="Times New Roman" w:cs="Times New Roman"/>
                <w:b/>
                <w:szCs w:val="21"/>
              </w:rPr>
              <w:t>3656</w:t>
            </w:r>
          </w:p>
        </w:tc>
      </w:tr>
      <w:tr w:rsidR="00FE69AC" w:rsidRPr="008E73D9" w:rsidTr="00701486">
        <w:trPr>
          <w:trHeight w:hRule="exact" w:val="340"/>
        </w:trPr>
        <w:tc>
          <w:tcPr>
            <w:tcW w:w="1134" w:type="dxa"/>
            <w:vMerge/>
            <w:tcBorders>
              <w:top w:val="nil"/>
              <w:bottom w:val="nil"/>
            </w:tcBorders>
            <w:vAlign w:val="center"/>
          </w:tcPr>
          <w:p w:rsidR="00FE69AC" w:rsidRPr="008E73D9" w:rsidRDefault="00FE69AC" w:rsidP="00312A41">
            <w:pPr>
              <w:jc w:val="center"/>
              <w:rPr>
                <w:rFonts w:ascii="宋体" w:hAnsi="宋体"/>
                <w:b/>
                <w:szCs w:val="21"/>
              </w:rPr>
            </w:pPr>
          </w:p>
        </w:tc>
        <w:tc>
          <w:tcPr>
            <w:tcW w:w="1701" w:type="dxa"/>
            <w:tcBorders>
              <w:top w:val="nil"/>
              <w:bottom w:val="nil"/>
            </w:tcBorders>
          </w:tcPr>
          <w:p w:rsidR="00FE69AC" w:rsidRPr="00290916" w:rsidRDefault="00FE69AC" w:rsidP="00312A41">
            <w:pPr>
              <w:rPr>
                <w:rFonts w:ascii="宋体" w:hAnsi="宋体"/>
                <w:szCs w:val="21"/>
              </w:rPr>
            </w:pPr>
            <w:r w:rsidRPr="00290916">
              <w:rPr>
                <w:rFonts w:ascii="楷体" w:eastAsia="楷体" w:hAnsi="楷体" w:hint="eastAsia"/>
                <w:szCs w:val="21"/>
              </w:rPr>
              <w:t>人民币(大写)：</w:t>
            </w:r>
          </w:p>
        </w:tc>
        <w:tc>
          <w:tcPr>
            <w:tcW w:w="6124" w:type="dxa"/>
            <w:gridSpan w:val="4"/>
            <w:tcBorders>
              <w:top w:val="nil"/>
              <w:bottom w:val="nil"/>
            </w:tcBorders>
          </w:tcPr>
          <w:p w:rsidR="00FE69AC" w:rsidRPr="008B508D" w:rsidRDefault="0087602F" w:rsidP="00312A41">
            <w:pPr>
              <w:ind w:right="420"/>
              <w:rPr>
                <w:rFonts w:ascii="楷体" w:eastAsia="楷体" w:hAnsi="楷体"/>
                <w:szCs w:val="21"/>
              </w:rPr>
            </w:pPr>
            <w:r>
              <w:rPr>
                <w:rFonts w:ascii="楷体" w:eastAsia="楷体" w:hAnsi="楷体" w:cs="宋体"/>
                <w:b/>
                <w:kern w:val="0"/>
                <w:szCs w:val="21"/>
              </w:rPr>
              <w:fldChar w:fldCharType="begin"/>
            </w:r>
            <w:r>
              <w:rPr>
                <w:rFonts w:ascii="楷体" w:eastAsia="楷体" w:hAnsi="楷体" w:cs="宋体"/>
                <w:b/>
                <w:kern w:val="0"/>
                <w:szCs w:val="21"/>
              </w:rPr>
              <w:instrText xml:space="preserve"> </w:instrText>
            </w:r>
            <w:r>
              <w:rPr>
                <w:rFonts w:ascii="楷体" w:eastAsia="楷体" w:hAnsi="楷体" w:cs="宋体" w:hint="eastAsia"/>
                <w:b/>
                <w:kern w:val="0"/>
                <w:szCs w:val="21"/>
              </w:rPr>
              <w:instrText>= 475200 \* CHINESENUM2</w:instrText>
            </w:r>
            <w:r>
              <w:rPr>
                <w:rFonts w:ascii="楷体" w:eastAsia="楷体" w:hAnsi="楷体" w:cs="宋体"/>
                <w:b/>
                <w:kern w:val="0"/>
                <w:szCs w:val="21"/>
              </w:rPr>
              <w:instrText xml:space="preserve"> </w:instrText>
            </w:r>
            <w:r>
              <w:rPr>
                <w:rFonts w:ascii="楷体" w:eastAsia="楷体" w:hAnsi="楷体" w:cs="宋体"/>
                <w:b/>
                <w:kern w:val="0"/>
                <w:szCs w:val="21"/>
              </w:rPr>
              <w:fldChar w:fldCharType="separate"/>
            </w:r>
            <w:r w:rsidR="007B2A5A">
              <w:rPr>
                <w:rFonts w:ascii="楷体" w:eastAsia="楷体" w:hAnsi="楷体" w:cs="宋体" w:hint="eastAsia"/>
                <w:b/>
                <w:noProof/>
                <w:kern w:val="0"/>
                <w:szCs w:val="21"/>
              </w:rPr>
              <w:t>贰拾伍</w:t>
            </w:r>
            <w:r w:rsidR="00375AFE">
              <w:rPr>
                <w:rFonts w:ascii="楷体" w:eastAsia="楷体" w:hAnsi="楷体" w:cs="宋体" w:hint="eastAsia"/>
                <w:b/>
                <w:noProof/>
                <w:kern w:val="0"/>
                <w:szCs w:val="21"/>
              </w:rPr>
              <w:t>万叁仟玖</w:t>
            </w:r>
            <w:r>
              <w:rPr>
                <w:rFonts w:ascii="楷体" w:eastAsia="楷体" w:hAnsi="楷体" w:cs="宋体" w:hint="eastAsia"/>
                <w:b/>
                <w:noProof/>
                <w:kern w:val="0"/>
                <w:szCs w:val="21"/>
              </w:rPr>
              <w:t>佰</w:t>
            </w:r>
            <w:r>
              <w:rPr>
                <w:rFonts w:ascii="楷体" w:eastAsia="楷体" w:hAnsi="楷体" w:cs="宋体"/>
                <w:b/>
                <w:kern w:val="0"/>
                <w:szCs w:val="21"/>
              </w:rPr>
              <w:fldChar w:fldCharType="end"/>
            </w:r>
            <w:r w:rsidR="00FE69AC" w:rsidRPr="008B508D">
              <w:rPr>
                <w:rFonts w:ascii="楷体" w:eastAsia="楷体" w:hAnsi="楷体" w:cs="Times New Roman" w:hint="eastAsia"/>
                <w:szCs w:val="21"/>
              </w:rPr>
              <w:t>元整。</w:t>
            </w:r>
          </w:p>
        </w:tc>
      </w:tr>
      <w:tr w:rsidR="00FE69AC" w:rsidRPr="008E73D9" w:rsidTr="00701486">
        <w:trPr>
          <w:trHeight w:hRule="exact" w:val="454"/>
        </w:trPr>
        <w:tc>
          <w:tcPr>
            <w:tcW w:w="1134" w:type="dxa"/>
            <w:tcBorders>
              <w:top w:val="nil"/>
              <w:bottom w:val="single" w:sz="2" w:space="0" w:color="auto"/>
            </w:tcBorders>
            <w:vAlign w:val="center"/>
          </w:tcPr>
          <w:p w:rsidR="00FE69AC" w:rsidRPr="006246C3" w:rsidRDefault="00FE69AC" w:rsidP="00312A41">
            <w:pPr>
              <w:jc w:val="center"/>
              <w:rPr>
                <w:rFonts w:ascii="宋体" w:hAnsi="宋体"/>
                <w:sz w:val="18"/>
                <w:szCs w:val="18"/>
              </w:rPr>
            </w:pPr>
            <w:r w:rsidRPr="006246C3">
              <w:rPr>
                <w:rFonts w:asciiTheme="minorEastAsia" w:hAnsiTheme="minorEastAsia" w:hint="eastAsia"/>
                <w:sz w:val="18"/>
                <w:szCs w:val="18"/>
              </w:rPr>
              <w:t>※</w:t>
            </w:r>
          </w:p>
        </w:tc>
        <w:tc>
          <w:tcPr>
            <w:tcW w:w="7825" w:type="dxa"/>
            <w:gridSpan w:val="5"/>
            <w:tcBorders>
              <w:top w:val="nil"/>
              <w:bottom w:val="single" w:sz="2" w:space="0" w:color="auto"/>
            </w:tcBorders>
            <w:vAlign w:val="center"/>
          </w:tcPr>
          <w:p w:rsidR="00FE69AC" w:rsidRPr="006246C3" w:rsidRDefault="00FE69AC" w:rsidP="00312A41">
            <w:pPr>
              <w:ind w:right="420"/>
              <w:rPr>
                <w:rFonts w:asciiTheme="minorEastAsia" w:hAnsiTheme="minorEastAsia" w:cs="Times New Roman"/>
                <w:b/>
                <w:sz w:val="18"/>
                <w:szCs w:val="18"/>
              </w:rPr>
            </w:pPr>
            <w:r w:rsidRPr="006246C3">
              <w:rPr>
                <w:rFonts w:ascii="宋体" w:hAnsi="宋体" w:hint="eastAsia"/>
                <w:sz w:val="18"/>
                <w:szCs w:val="18"/>
              </w:rPr>
              <w:t>总价保留两位小数，单价取整</w:t>
            </w:r>
            <w:r>
              <w:rPr>
                <w:rFonts w:asciiTheme="minorEastAsia" w:hAnsiTheme="minorEastAsia" w:hint="eastAsia"/>
                <w:sz w:val="18"/>
                <w:szCs w:val="18"/>
              </w:rPr>
              <w:t>。</w:t>
            </w:r>
          </w:p>
        </w:tc>
      </w:tr>
    </w:tbl>
    <w:p w:rsidR="00AE0E63" w:rsidRPr="00FE69AC" w:rsidRDefault="00AE0E63" w:rsidP="00815805">
      <w:pPr>
        <w:spacing w:line="360" w:lineRule="auto"/>
        <w:rPr>
          <w:rFonts w:ascii="仿宋_GB2312" w:eastAsia="仿宋_GB2312" w:hAnsi="宋体"/>
          <w:sz w:val="24"/>
        </w:rPr>
      </w:pPr>
    </w:p>
    <w:p w:rsidR="00400090" w:rsidRPr="00FA331B" w:rsidRDefault="00400090" w:rsidP="004F3715">
      <w:pPr>
        <w:wordWrap w:val="0"/>
        <w:spacing w:line="500" w:lineRule="exact"/>
        <w:jc w:val="right"/>
        <w:rPr>
          <w:rFonts w:ascii="仿宋_GB2312" w:eastAsia="仿宋_GB2312" w:hAnsi="宋体"/>
          <w:sz w:val="24"/>
        </w:rPr>
      </w:pPr>
    </w:p>
    <w:p w:rsidR="006802D4" w:rsidRDefault="006802D4" w:rsidP="004F3715">
      <w:pPr>
        <w:wordWrap w:val="0"/>
        <w:spacing w:line="500" w:lineRule="exact"/>
        <w:jc w:val="right"/>
        <w:rPr>
          <w:rFonts w:ascii="仿宋_GB2312" w:eastAsia="仿宋_GB2312" w:hAnsi="宋体"/>
          <w:sz w:val="24"/>
        </w:rPr>
      </w:pPr>
    </w:p>
    <w:p w:rsidR="00561158" w:rsidRPr="00EB5412" w:rsidRDefault="00561158" w:rsidP="00FE0341">
      <w:pPr>
        <w:wordWrap w:val="0"/>
        <w:spacing w:line="600" w:lineRule="auto"/>
        <w:jc w:val="right"/>
        <w:rPr>
          <w:rFonts w:ascii="仿宋_GB2312" w:eastAsia="仿宋_GB2312" w:hAnsi="宋体"/>
          <w:sz w:val="24"/>
        </w:rPr>
      </w:pPr>
      <w:r w:rsidRPr="00EB5412">
        <w:rPr>
          <w:rFonts w:ascii="仿宋_GB2312" w:eastAsia="仿宋_GB2312" w:hAnsi="宋体" w:hint="eastAsia"/>
          <w:sz w:val="24"/>
        </w:rPr>
        <w:t>大连大开房地产土地评估咨询有限公司</w:t>
      </w:r>
      <w:r w:rsidR="004F3715">
        <w:rPr>
          <w:rFonts w:ascii="仿宋_GB2312" w:eastAsia="仿宋_GB2312" w:hAnsi="宋体" w:hint="eastAsia"/>
          <w:sz w:val="24"/>
        </w:rPr>
        <w:t xml:space="preserve">  </w:t>
      </w:r>
    </w:p>
    <w:p w:rsidR="003A3EDC" w:rsidRDefault="00561158" w:rsidP="003A3EDC">
      <w:pPr>
        <w:wordWrap w:val="0"/>
        <w:spacing w:line="600" w:lineRule="auto"/>
        <w:ind w:right="240"/>
        <w:jc w:val="right"/>
        <w:rPr>
          <w:rFonts w:ascii="仿宋_GB2312" w:eastAsia="仿宋_GB2312" w:hAnsi="宋体"/>
          <w:sz w:val="24"/>
        </w:rPr>
      </w:pPr>
      <w:r w:rsidRPr="00815805">
        <w:rPr>
          <w:rFonts w:ascii="仿宋_GB2312" w:eastAsia="仿宋_GB2312" w:hAnsi="宋体" w:hint="eastAsia"/>
          <w:kern w:val="0"/>
          <w:sz w:val="24"/>
        </w:rPr>
        <w:t>法定代表人</w:t>
      </w:r>
      <w:r w:rsidR="008D154A">
        <w:rPr>
          <w:rFonts w:ascii="仿宋_GB2312" w:eastAsia="仿宋_GB2312" w:hAnsi="宋体" w:hint="eastAsia"/>
          <w:sz w:val="24"/>
        </w:rPr>
        <w:t>：</w:t>
      </w:r>
      <w:r w:rsidR="00BF72B0">
        <w:rPr>
          <w:rFonts w:ascii="仿宋_GB2312" w:eastAsia="仿宋_GB2312" w:hAnsi="宋体" w:hint="eastAsia"/>
          <w:sz w:val="24"/>
        </w:rPr>
        <w:t>李洁</w:t>
      </w:r>
    </w:p>
    <w:p w:rsidR="00561158" w:rsidRPr="00EB5412" w:rsidRDefault="003026E8" w:rsidP="003A3EDC">
      <w:pPr>
        <w:spacing w:line="600" w:lineRule="auto"/>
        <w:ind w:right="240"/>
        <w:jc w:val="right"/>
        <w:rPr>
          <w:rFonts w:ascii="仿宋_GB2312" w:eastAsia="仿宋_GB2312" w:hAnsi="宋体"/>
          <w:sz w:val="24"/>
        </w:rPr>
      </w:pPr>
      <w:r>
        <w:rPr>
          <w:rFonts w:ascii="仿宋_GB2312" w:eastAsia="仿宋_GB2312" w:hAnsi="宋体" w:hint="eastAsia"/>
          <w:sz w:val="24"/>
        </w:rPr>
        <w:t>2022年</w:t>
      </w:r>
      <w:r w:rsidR="00710D54">
        <w:rPr>
          <w:rFonts w:ascii="仿宋_GB2312" w:eastAsia="仿宋_GB2312" w:hAnsi="宋体" w:hint="eastAsia"/>
          <w:sz w:val="24"/>
        </w:rPr>
        <w:t>0</w:t>
      </w:r>
      <w:r w:rsidR="000430C3">
        <w:rPr>
          <w:rFonts w:ascii="仿宋_GB2312" w:eastAsia="仿宋_GB2312" w:hAnsi="宋体"/>
          <w:sz w:val="24"/>
        </w:rPr>
        <w:t>8</w:t>
      </w:r>
      <w:r>
        <w:rPr>
          <w:rFonts w:ascii="仿宋_GB2312" w:eastAsia="仿宋_GB2312" w:hAnsi="宋体" w:hint="eastAsia"/>
          <w:sz w:val="24"/>
        </w:rPr>
        <w:t>月</w:t>
      </w:r>
      <w:r w:rsidR="00904A6E">
        <w:rPr>
          <w:rFonts w:ascii="仿宋_GB2312" w:eastAsia="仿宋_GB2312" w:hAnsi="宋体"/>
          <w:sz w:val="24"/>
        </w:rPr>
        <w:t>18</w:t>
      </w:r>
      <w:r>
        <w:rPr>
          <w:rFonts w:ascii="仿宋_GB2312" w:eastAsia="仿宋_GB2312" w:hAnsi="宋体" w:hint="eastAsia"/>
          <w:sz w:val="24"/>
        </w:rPr>
        <w:t>日</w:t>
      </w:r>
      <w:r w:rsidR="004F3715">
        <w:rPr>
          <w:rFonts w:ascii="仿宋_GB2312" w:eastAsia="仿宋_GB2312" w:hAnsi="宋体" w:hint="eastAsia"/>
          <w:sz w:val="24"/>
        </w:rPr>
        <w:t xml:space="preserve">  </w:t>
      </w:r>
    </w:p>
    <w:p w:rsidR="005600DC" w:rsidRPr="00561158" w:rsidRDefault="005600DC" w:rsidP="00B13771">
      <w:pPr>
        <w:spacing w:line="360" w:lineRule="auto"/>
        <w:jc w:val="center"/>
        <w:rPr>
          <w:rFonts w:ascii="黑体" w:eastAsia="黑体" w:hAnsi="宋体"/>
          <w:sz w:val="18"/>
          <w:szCs w:val="18"/>
        </w:rPr>
      </w:pPr>
    </w:p>
    <w:p w:rsidR="003A6521" w:rsidRDefault="003A6521" w:rsidP="00B13771">
      <w:pPr>
        <w:spacing w:line="360" w:lineRule="auto"/>
        <w:jc w:val="center"/>
        <w:rPr>
          <w:rFonts w:ascii="黑体" w:eastAsia="黑体" w:hAnsi="宋体"/>
          <w:sz w:val="24"/>
        </w:rPr>
      </w:pPr>
    </w:p>
    <w:p w:rsidR="00BE0808" w:rsidRDefault="00BE0808" w:rsidP="00B13771">
      <w:pPr>
        <w:spacing w:line="360" w:lineRule="auto"/>
        <w:jc w:val="center"/>
        <w:rPr>
          <w:rFonts w:ascii="黑体" w:eastAsia="黑体" w:hAnsi="宋体"/>
          <w:sz w:val="24"/>
        </w:rPr>
      </w:pPr>
    </w:p>
    <w:p w:rsidR="003A3EDC" w:rsidRDefault="003A3EDC" w:rsidP="00B13771">
      <w:pPr>
        <w:spacing w:line="360" w:lineRule="auto"/>
        <w:jc w:val="center"/>
        <w:rPr>
          <w:rFonts w:ascii="黑体" w:eastAsia="黑体" w:hAnsi="宋体"/>
          <w:sz w:val="24"/>
        </w:rPr>
      </w:pPr>
    </w:p>
    <w:p w:rsidR="003A3EDC" w:rsidRDefault="003A3EDC" w:rsidP="00B13771">
      <w:pPr>
        <w:spacing w:line="360" w:lineRule="auto"/>
        <w:jc w:val="center"/>
        <w:rPr>
          <w:rFonts w:ascii="黑体" w:eastAsia="黑体" w:hAnsi="宋体"/>
          <w:sz w:val="24"/>
        </w:rPr>
      </w:pPr>
    </w:p>
    <w:p w:rsidR="003A3EDC" w:rsidRDefault="003A3EDC" w:rsidP="00B13771">
      <w:pPr>
        <w:spacing w:line="360" w:lineRule="auto"/>
        <w:jc w:val="center"/>
        <w:rPr>
          <w:rFonts w:ascii="黑体" w:eastAsia="黑体" w:hAnsi="宋体"/>
          <w:sz w:val="24"/>
        </w:rPr>
      </w:pPr>
    </w:p>
    <w:p w:rsidR="003A3EDC" w:rsidRDefault="003A3EDC" w:rsidP="00B13771">
      <w:pPr>
        <w:spacing w:line="360" w:lineRule="auto"/>
        <w:jc w:val="center"/>
        <w:rPr>
          <w:rFonts w:ascii="黑体" w:eastAsia="黑体" w:hAnsi="宋体"/>
          <w:sz w:val="24"/>
        </w:rPr>
      </w:pPr>
    </w:p>
    <w:p w:rsidR="003A3EDC" w:rsidRDefault="003A3EDC" w:rsidP="00B13771">
      <w:pPr>
        <w:spacing w:line="360" w:lineRule="auto"/>
        <w:jc w:val="center"/>
        <w:rPr>
          <w:rFonts w:ascii="黑体" w:eastAsia="黑体" w:hAnsi="宋体"/>
          <w:sz w:val="24"/>
        </w:rPr>
      </w:pPr>
    </w:p>
    <w:p w:rsidR="000124C1" w:rsidRDefault="000124C1" w:rsidP="00B13771">
      <w:pPr>
        <w:spacing w:line="360" w:lineRule="auto"/>
        <w:jc w:val="center"/>
        <w:rPr>
          <w:rFonts w:ascii="黑体" w:eastAsia="黑体" w:hAnsi="宋体"/>
          <w:sz w:val="24"/>
        </w:rPr>
      </w:pPr>
    </w:p>
    <w:p w:rsidR="000124C1" w:rsidRDefault="000124C1" w:rsidP="00B13771">
      <w:pPr>
        <w:spacing w:line="360" w:lineRule="auto"/>
        <w:jc w:val="center"/>
        <w:rPr>
          <w:rFonts w:ascii="黑体" w:eastAsia="黑体" w:hAnsi="宋体"/>
          <w:sz w:val="24"/>
        </w:rPr>
      </w:pPr>
    </w:p>
    <w:p w:rsidR="005977C3" w:rsidRDefault="005977C3" w:rsidP="001E2CB6">
      <w:pPr>
        <w:jc w:val="left"/>
        <w:rPr>
          <w:rFonts w:ascii="宋体" w:hAnsi="宋体"/>
          <w:sz w:val="24"/>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111"/>
        <w:gridCol w:w="1985"/>
      </w:tblGrid>
      <w:tr w:rsidR="00915373" w:rsidRPr="00D265B3" w:rsidTr="00277B10">
        <w:trPr>
          <w:trHeight w:hRule="exact" w:val="680"/>
        </w:trPr>
        <w:tc>
          <w:tcPr>
            <w:tcW w:w="9073" w:type="dxa"/>
            <w:gridSpan w:val="3"/>
            <w:tcBorders>
              <w:top w:val="single" w:sz="4" w:space="0" w:color="FFFFFF"/>
              <w:left w:val="single" w:sz="4" w:space="0" w:color="FFFFFF"/>
              <w:bottom w:val="single" w:sz="4" w:space="0" w:color="FFFFFF"/>
              <w:right w:val="single" w:sz="4" w:space="0" w:color="FFFFFF"/>
            </w:tcBorders>
          </w:tcPr>
          <w:p w:rsidR="00915373" w:rsidRPr="006014B2" w:rsidRDefault="00277B10" w:rsidP="00277B10">
            <w:pPr>
              <w:tabs>
                <w:tab w:val="num" w:pos="720"/>
                <w:tab w:val="left" w:pos="990"/>
                <w:tab w:val="center" w:pos="4493"/>
              </w:tabs>
              <w:jc w:val="center"/>
              <w:rPr>
                <w:rFonts w:ascii="黑体"/>
                <w:b/>
                <w:w w:val="120"/>
                <w:sz w:val="32"/>
                <w:szCs w:val="32"/>
              </w:rPr>
            </w:pPr>
            <w:r w:rsidRPr="006014B2">
              <w:rPr>
                <w:rFonts w:ascii="黑体" w:hint="eastAsia"/>
                <w:b/>
                <w:w w:val="120"/>
                <w:sz w:val="32"/>
                <w:szCs w:val="32"/>
              </w:rPr>
              <w:lastRenderedPageBreak/>
              <w:t xml:space="preserve">     </w:t>
            </w:r>
            <w:r w:rsidR="00915373" w:rsidRPr="006014B2">
              <w:rPr>
                <w:rFonts w:ascii="黑体" w:hint="eastAsia"/>
                <w:b/>
                <w:w w:val="120"/>
                <w:sz w:val="32"/>
                <w:szCs w:val="32"/>
              </w:rPr>
              <w:t>目录</w:t>
            </w:r>
          </w:p>
        </w:tc>
      </w:tr>
      <w:tr w:rsidR="00915373" w:rsidRPr="003E2D2D" w:rsidTr="00277B10">
        <w:trPr>
          <w:trHeight w:hRule="exact" w:val="227"/>
        </w:trPr>
        <w:tc>
          <w:tcPr>
            <w:tcW w:w="2977" w:type="dxa"/>
            <w:tcBorders>
              <w:top w:val="nil"/>
              <w:left w:val="nil"/>
              <w:bottom w:val="nil"/>
              <w:right w:val="nil"/>
            </w:tcBorders>
            <w:vAlign w:val="center"/>
          </w:tcPr>
          <w:p w:rsidR="00915373" w:rsidRPr="00F66190" w:rsidRDefault="00915373" w:rsidP="00B74426">
            <w:pPr>
              <w:pStyle w:val="ac"/>
              <w:spacing w:line="240" w:lineRule="auto"/>
              <w:ind w:right="-17" w:firstLine="0"/>
              <w:jc w:val="right"/>
              <w:rPr>
                <w:rFonts w:asciiTheme="majorEastAsia" w:eastAsiaTheme="majorEastAsia" w:hAnsiTheme="majorEastAsia"/>
                <w:kern w:val="0"/>
                <w:sz w:val="18"/>
                <w:szCs w:val="18"/>
              </w:rPr>
            </w:pPr>
          </w:p>
        </w:tc>
        <w:tc>
          <w:tcPr>
            <w:tcW w:w="4111" w:type="dxa"/>
            <w:tcBorders>
              <w:top w:val="nil"/>
              <w:left w:val="nil"/>
              <w:bottom w:val="nil"/>
              <w:right w:val="nil"/>
            </w:tcBorders>
            <w:vAlign w:val="center"/>
          </w:tcPr>
          <w:p w:rsidR="00915373" w:rsidRPr="006014B2" w:rsidRDefault="00915373" w:rsidP="008356A2">
            <w:pPr>
              <w:pStyle w:val="ac"/>
              <w:spacing w:line="240" w:lineRule="exact"/>
              <w:ind w:right="-17" w:firstLine="0"/>
              <w:jc w:val="center"/>
              <w:rPr>
                <w:rFonts w:ascii="华文楷体" w:eastAsia="华文楷体" w:hAnsi="华文楷体"/>
                <w:bCs/>
                <w:sz w:val="16"/>
                <w:szCs w:val="16"/>
              </w:rPr>
            </w:pPr>
            <w:r w:rsidRPr="006014B2">
              <w:rPr>
                <w:rFonts w:asciiTheme="majorEastAsia" w:eastAsiaTheme="majorEastAsia" w:hAnsiTheme="majorEastAsia" w:hint="eastAsia"/>
                <w:kern w:val="0"/>
                <w:sz w:val="16"/>
                <w:szCs w:val="16"/>
              </w:rPr>
              <w:t>估价师声明</w:t>
            </w:r>
          </w:p>
        </w:tc>
        <w:tc>
          <w:tcPr>
            <w:tcW w:w="1985" w:type="dxa"/>
            <w:tcBorders>
              <w:top w:val="nil"/>
              <w:left w:val="nil"/>
              <w:bottom w:val="nil"/>
              <w:right w:val="nil"/>
            </w:tcBorders>
            <w:vAlign w:val="center"/>
          </w:tcPr>
          <w:p w:rsidR="00915373" w:rsidRPr="001363E9" w:rsidRDefault="00915373" w:rsidP="004F3B02">
            <w:pPr>
              <w:pStyle w:val="ac"/>
              <w:spacing w:line="240" w:lineRule="exact"/>
              <w:ind w:right="-17" w:firstLine="0"/>
              <w:jc w:val="center"/>
              <w:rPr>
                <w:rFonts w:eastAsiaTheme="majorEastAsia"/>
                <w:bCs/>
                <w:sz w:val="15"/>
                <w:szCs w:val="15"/>
              </w:rPr>
            </w:pPr>
            <w:r w:rsidRPr="001363E9">
              <w:rPr>
                <w:rFonts w:eastAsiaTheme="majorEastAsia" w:hint="eastAsia"/>
                <w:bCs/>
                <w:sz w:val="15"/>
                <w:szCs w:val="15"/>
              </w:rPr>
              <w:t>0</w:t>
            </w:r>
            <w:r w:rsidR="00576DBE" w:rsidRPr="001363E9">
              <w:rPr>
                <w:rFonts w:eastAsiaTheme="majorEastAsia" w:hint="eastAsia"/>
                <w:bCs/>
                <w:sz w:val="15"/>
                <w:szCs w:val="15"/>
              </w:rPr>
              <w:t>4</w:t>
            </w:r>
          </w:p>
        </w:tc>
      </w:tr>
      <w:tr w:rsidR="00915373" w:rsidRPr="003E2D2D" w:rsidTr="00277B10">
        <w:trPr>
          <w:trHeight w:hRule="exact" w:val="227"/>
        </w:trPr>
        <w:tc>
          <w:tcPr>
            <w:tcW w:w="2977" w:type="dxa"/>
            <w:tcBorders>
              <w:top w:val="nil"/>
              <w:left w:val="nil"/>
              <w:bottom w:val="nil"/>
              <w:right w:val="nil"/>
            </w:tcBorders>
            <w:vAlign w:val="center"/>
          </w:tcPr>
          <w:p w:rsidR="00915373" w:rsidRPr="00F66190" w:rsidRDefault="00915373" w:rsidP="00B74426">
            <w:pPr>
              <w:pStyle w:val="ac"/>
              <w:spacing w:line="240" w:lineRule="auto"/>
              <w:ind w:right="-17" w:firstLine="0"/>
              <w:jc w:val="right"/>
              <w:rPr>
                <w:rFonts w:asciiTheme="majorEastAsia" w:eastAsiaTheme="majorEastAsia" w:hAnsiTheme="majorEastAsia"/>
                <w:kern w:val="0"/>
                <w:sz w:val="18"/>
                <w:szCs w:val="18"/>
              </w:rPr>
            </w:pPr>
            <w:r w:rsidRPr="00F66190">
              <w:rPr>
                <w:rFonts w:asciiTheme="majorEastAsia" w:eastAsiaTheme="majorEastAsia" w:hAnsiTheme="majorEastAsia" w:hint="eastAsia"/>
                <w:kern w:val="0"/>
                <w:sz w:val="18"/>
                <w:szCs w:val="18"/>
              </w:rPr>
              <w:t xml:space="preserve">    </w:t>
            </w:r>
          </w:p>
        </w:tc>
        <w:tc>
          <w:tcPr>
            <w:tcW w:w="4111" w:type="dxa"/>
            <w:tcBorders>
              <w:top w:val="nil"/>
              <w:left w:val="nil"/>
              <w:bottom w:val="nil"/>
              <w:right w:val="nil"/>
            </w:tcBorders>
            <w:vAlign w:val="center"/>
          </w:tcPr>
          <w:p w:rsidR="00915373" w:rsidRPr="006014B2" w:rsidRDefault="009C4136" w:rsidP="00B74426">
            <w:pPr>
              <w:pStyle w:val="ac"/>
              <w:spacing w:line="240" w:lineRule="exact"/>
              <w:ind w:right="-17" w:firstLine="0"/>
              <w:jc w:val="center"/>
              <w:rPr>
                <w:rFonts w:ascii="华文楷体" w:eastAsia="华文楷体" w:hAnsi="华文楷体"/>
                <w:bCs/>
                <w:sz w:val="16"/>
                <w:szCs w:val="16"/>
              </w:rPr>
            </w:pPr>
            <w:r w:rsidRPr="006014B2">
              <w:rPr>
                <w:rFonts w:asciiTheme="majorEastAsia" w:eastAsiaTheme="majorEastAsia" w:hAnsiTheme="majorEastAsia" w:hint="eastAsia"/>
                <w:kern w:val="0"/>
                <w:sz w:val="16"/>
                <w:szCs w:val="16"/>
              </w:rPr>
              <w:t xml:space="preserve"> </w:t>
            </w:r>
            <w:r w:rsidR="00915373" w:rsidRPr="003A3EDC">
              <w:rPr>
                <w:rFonts w:asciiTheme="majorEastAsia" w:eastAsiaTheme="majorEastAsia" w:hAnsiTheme="majorEastAsia" w:hint="eastAsia"/>
                <w:spacing w:val="10"/>
                <w:kern w:val="0"/>
                <w:sz w:val="16"/>
                <w:szCs w:val="16"/>
                <w:fitText w:val="1600" w:id="1979442688"/>
              </w:rPr>
              <w:t>估价假设和限制条</w:t>
            </w:r>
            <w:r w:rsidR="00915373" w:rsidRPr="003A3EDC">
              <w:rPr>
                <w:rFonts w:asciiTheme="majorEastAsia" w:eastAsiaTheme="majorEastAsia" w:hAnsiTheme="majorEastAsia" w:hint="eastAsia"/>
                <w:kern w:val="0"/>
                <w:sz w:val="16"/>
                <w:szCs w:val="16"/>
                <w:fitText w:val="1600" w:id="1979442688"/>
              </w:rPr>
              <w:t>件</w:t>
            </w:r>
          </w:p>
        </w:tc>
        <w:tc>
          <w:tcPr>
            <w:tcW w:w="1985" w:type="dxa"/>
            <w:tcBorders>
              <w:top w:val="nil"/>
              <w:left w:val="nil"/>
              <w:bottom w:val="nil"/>
              <w:right w:val="nil"/>
            </w:tcBorders>
            <w:vAlign w:val="center"/>
          </w:tcPr>
          <w:p w:rsidR="00915373" w:rsidRPr="001363E9" w:rsidRDefault="00915373" w:rsidP="005472B0">
            <w:pPr>
              <w:pStyle w:val="ac"/>
              <w:spacing w:line="240" w:lineRule="exact"/>
              <w:ind w:right="-17" w:firstLine="0"/>
              <w:jc w:val="center"/>
              <w:rPr>
                <w:rFonts w:eastAsiaTheme="majorEastAsia"/>
                <w:bCs/>
                <w:sz w:val="15"/>
                <w:szCs w:val="15"/>
              </w:rPr>
            </w:pPr>
            <w:r w:rsidRPr="001363E9">
              <w:rPr>
                <w:rFonts w:eastAsiaTheme="majorEastAsia" w:hint="eastAsia"/>
                <w:bCs/>
                <w:sz w:val="15"/>
                <w:szCs w:val="15"/>
              </w:rPr>
              <w:t>0</w:t>
            </w:r>
            <w:r w:rsidR="005472B0">
              <w:rPr>
                <w:rFonts w:eastAsiaTheme="majorEastAsia" w:hint="eastAsia"/>
                <w:bCs/>
                <w:sz w:val="15"/>
                <w:szCs w:val="15"/>
              </w:rPr>
              <w:t>5</w:t>
            </w:r>
          </w:p>
        </w:tc>
      </w:tr>
      <w:tr w:rsidR="00915373" w:rsidRPr="003E2D2D" w:rsidTr="000E190C">
        <w:trPr>
          <w:trHeight w:hRule="exact" w:val="907"/>
        </w:trPr>
        <w:tc>
          <w:tcPr>
            <w:tcW w:w="2977" w:type="dxa"/>
            <w:tcBorders>
              <w:top w:val="nil"/>
              <w:left w:val="nil"/>
              <w:bottom w:val="nil"/>
              <w:right w:val="nil"/>
            </w:tcBorders>
            <w:vAlign w:val="bottom"/>
          </w:tcPr>
          <w:p w:rsidR="00915373" w:rsidRPr="008305F1" w:rsidRDefault="00915373" w:rsidP="00885096">
            <w:pPr>
              <w:pStyle w:val="ac"/>
              <w:spacing w:line="240" w:lineRule="auto"/>
              <w:ind w:right="-17" w:firstLine="0"/>
              <w:jc w:val="center"/>
              <w:rPr>
                <w:rFonts w:asciiTheme="majorEastAsia" w:eastAsiaTheme="majorEastAsia" w:hAnsiTheme="majorEastAsia"/>
                <w:kern w:val="0"/>
                <w:sz w:val="21"/>
                <w:szCs w:val="21"/>
              </w:rPr>
            </w:pPr>
          </w:p>
        </w:tc>
        <w:tc>
          <w:tcPr>
            <w:tcW w:w="4111" w:type="dxa"/>
            <w:tcBorders>
              <w:top w:val="nil"/>
              <w:left w:val="nil"/>
              <w:bottom w:val="nil"/>
              <w:right w:val="nil"/>
            </w:tcBorders>
            <w:vAlign w:val="bottom"/>
          </w:tcPr>
          <w:p w:rsidR="00915373" w:rsidRPr="009C4136" w:rsidRDefault="009C4136" w:rsidP="00885096">
            <w:pPr>
              <w:pStyle w:val="ac"/>
              <w:spacing w:line="240" w:lineRule="auto"/>
              <w:ind w:right="-17" w:firstLine="0"/>
              <w:jc w:val="center"/>
              <w:rPr>
                <w:rFonts w:ascii="华文楷体" w:eastAsia="华文楷体" w:hAnsi="华文楷体"/>
                <w:b/>
                <w:bCs/>
                <w:sz w:val="20"/>
              </w:rPr>
            </w:pPr>
            <w:r>
              <w:rPr>
                <w:rFonts w:asciiTheme="majorEastAsia" w:eastAsiaTheme="majorEastAsia" w:hAnsiTheme="majorEastAsia" w:hint="eastAsia"/>
                <w:kern w:val="0"/>
                <w:sz w:val="22"/>
                <w:szCs w:val="22"/>
              </w:rPr>
              <w:t xml:space="preserve"> </w:t>
            </w:r>
            <w:r w:rsidR="00F07568" w:rsidRPr="009C4136">
              <w:rPr>
                <w:rFonts w:asciiTheme="majorEastAsia" w:eastAsiaTheme="majorEastAsia" w:hAnsiTheme="majorEastAsia" w:hint="eastAsia"/>
                <w:b/>
                <w:kern w:val="0"/>
                <w:sz w:val="20"/>
              </w:rPr>
              <w:t>估价结果报告</w:t>
            </w:r>
          </w:p>
        </w:tc>
        <w:tc>
          <w:tcPr>
            <w:tcW w:w="1985" w:type="dxa"/>
            <w:tcBorders>
              <w:top w:val="nil"/>
              <w:left w:val="nil"/>
              <w:bottom w:val="nil"/>
              <w:right w:val="nil"/>
            </w:tcBorders>
            <w:vAlign w:val="bottom"/>
          </w:tcPr>
          <w:p w:rsidR="00915373" w:rsidRPr="00E35A47" w:rsidRDefault="00915373" w:rsidP="00885096">
            <w:pPr>
              <w:pStyle w:val="ac"/>
              <w:spacing w:line="240" w:lineRule="auto"/>
              <w:ind w:right="-17" w:firstLineChars="50" w:firstLine="90"/>
              <w:jc w:val="center"/>
              <w:rPr>
                <w:rFonts w:eastAsiaTheme="majorEastAsia"/>
                <w:bCs/>
                <w:sz w:val="18"/>
                <w:szCs w:val="18"/>
              </w:rPr>
            </w:pP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估价委托人</w:t>
            </w:r>
            <w:r w:rsidR="003A69CF">
              <w:rPr>
                <w:rFonts w:ascii="宋体" w:hAnsi="宋体" w:hint="eastAsia"/>
                <w:kern w:val="0"/>
                <w:sz w:val="20"/>
              </w:rPr>
              <w:t xml:space="preserve"> </w:t>
            </w:r>
            <w:r>
              <w:rPr>
                <w:rFonts w:ascii="宋体" w:hAnsi="宋体" w:hint="eastAsia"/>
                <w:kern w:val="0"/>
                <w:sz w:val="13"/>
                <w:szCs w:val="13"/>
              </w:rPr>
              <w:t>⒈</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bCs/>
                <w:sz w:val="18"/>
                <w:szCs w:val="18"/>
              </w:rPr>
              <w:t>0</w:t>
            </w:r>
            <w:r w:rsidR="00BB4815">
              <w:rPr>
                <w:rFonts w:eastAsiaTheme="majorEastAsia"/>
                <w:bCs/>
                <w:sz w:val="18"/>
                <w:szCs w:val="18"/>
              </w:rPr>
              <w:t>7</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估价机构</w:t>
            </w:r>
            <w:r w:rsidR="003A69CF">
              <w:rPr>
                <w:rFonts w:ascii="宋体" w:hAnsi="宋体" w:hint="eastAsia"/>
                <w:kern w:val="0"/>
                <w:sz w:val="20"/>
              </w:rPr>
              <w:t xml:space="preserve"> </w:t>
            </w:r>
            <w:r>
              <w:rPr>
                <w:rFonts w:ascii="宋体" w:hAnsi="宋体" w:hint="eastAsia"/>
                <w:kern w:val="0"/>
                <w:sz w:val="13"/>
                <w:szCs w:val="13"/>
              </w:rPr>
              <w:t>⒉</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bCs/>
                <w:sz w:val="18"/>
                <w:szCs w:val="18"/>
              </w:rPr>
              <w:t>0</w:t>
            </w:r>
            <w:r w:rsidR="00BB4815">
              <w:rPr>
                <w:rFonts w:eastAsiaTheme="majorEastAsia"/>
                <w:bCs/>
                <w:sz w:val="18"/>
                <w:szCs w:val="18"/>
              </w:rPr>
              <w:t>7</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bCs/>
                <w:sz w:val="13"/>
                <w:szCs w:val="13"/>
              </w:rPr>
            </w:pPr>
            <w:r w:rsidRPr="00067D84">
              <w:rPr>
                <w:rFonts w:ascii="宋体" w:hAnsi="宋体" w:hint="eastAsia"/>
                <w:kern w:val="0"/>
                <w:sz w:val="20"/>
              </w:rPr>
              <w:t>估价目的</w:t>
            </w:r>
            <w:r w:rsidR="003A69CF">
              <w:rPr>
                <w:rFonts w:ascii="宋体" w:hAnsi="宋体" w:hint="eastAsia"/>
                <w:kern w:val="0"/>
                <w:sz w:val="20"/>
              </w:rPr>
              <w:t xml:space="preserve"> </w:t>
            </w:r>
            <w:r>
              <w:rPr>
                <w:rFonts w:ascii="宋体" w:hAnsi="宋体" w:hint="eastAsia"/>
                <w:kern w:val="0"/>
                <w:sz w:val="13"/>
                <w:szCs w:val="13"/>
              </w:rPr>
              <w:t>⒊</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bCs/>
                <w:sz w:val="18"/>
                <w:szCs w:val="18"/>
              </w:rPr>
              <w:t>0</w:t>
            </w:r>
            <w:r w:rsidR="00BB4815">
              <w:rPr>
                <w:rFonts w:eastAsiaTheme="majorEastAsia"/>
                <w:bCs/>
                <w:sz w:val="18"/>
                <w:szCs w:val="18"/>
              </w:rPr>
              <w:t>7</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估价对象</w:t>
            </w:r>
            <w:r w:rsidR="003A69CF">
              <w:rPr>
                <w:rFonts w:ascii="宋体" w:hAnsi="宋体" w:hint="eastAsia"/>
                <w:kern w:val="0"/>
                <w:sz w:val="20"/>
              </w:rPr>
              <w:t xml:space="preserve"> </w:t>
            </w:r>
            <w:r>
              <w:rPr>
                <w:rFonts w:ascii="宋体" w:hAnsi="宋体" w:hint="eastAsia"/>
                <w:kern w:val="0"/>
                <w:sz w:val="13"/>
                <w:szCs w:val="13"/>
              </w:rPr>
              <w:t>⒋</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0</w:t>
            </w:r>
            <w:r w:rsidR="00BB4815">
              <w:rPr>
                <w:rFonts w:eastAsiaTheme="majorEastAsia"/>
                <w:bCs/>
                <w:sz w:val="18"/>
                <w:szCs w:val="18"/>
              </w:rPr>
              <w:t>7</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价值时点及理由</w:t>
            </w:r>
            <w:r w:rsidR="003A69CF">
              <w:rPr>
                <w:rFonts w:ascii="宋体" w:hAnsi="宋体" w:hint="eastAsia"/>
                <w:kern w:val="0"/>
                <w:sz w:val="20"/>
              </w:rPr>
              <w:t xml:space="preserve"> </w:t>
            </w:r>
            <w:r>
              <w:rPr>
                <w:rFonts w:ascii="宋体" w:hAnsi="宋体" w:hint="eastAsia"/>
                <w:kern w:val="0"/>
                <w:sz w:val="13"/>
                <w:szCs w:val="13"/>
              </w:rPr>
              <w:t>⒌</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B4815" w:rsidP="00FB4191">
            <w:pPr>
              <w:pStyle w:val="ac"/>
              <w:spacing w:line="276" w:lineRule="auto"/>
              <w:ind w:right="-17" w:firstLine="0"/>
              <w:jc w:val="center"/>
              <w:rPr>
                <w:rFonts w:eastAsiaTheme="majorEastAsia"/>
                <w:bCs/>
                <w:sz w:val="18"/>
                <w:szCs w:val="18"/>
              </w:rPr>
            </w:pPr>
            <w:r>
              <w:rPr>
                <w:rFonts w:eastAsiaTheme="majorEastAsia"/>
                <w:bCs/>
                <w:sz w:val="18"/>
                <w:szCs w:val="18"/>
              </w:rPr>
              <w:t>10</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价值类型及定义</w:t>
            </w:r>
            <w:r w:rsidR="003A69CF">
              <w:rPr>
                <w:rFonts w:ascii="宋体" w:hAnsi="宋体" w:hint="eastAsia"/>
                <w:kern w:val="0"/>
                <w:sz w:val="20"/>
              </w:rPr>
              <w:t xml:space="preserve"> </w:t>
            </w:r>
            <w:r>
              <w:rPr>
                <w:rFonts w:ascii="宋体" w:hAnsi="宋体" w:hint="eastAsia"/>
                <w:kern w:val="0"/>
                <w:sz w:val="13"/>
                <w:szCs w:val="13"/>
              </w:rPr>
              <w:t>⒍</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B4815" w:rsidP="00FB4191">
            <w:pPr>
              <w:pStyle w:val="ac"/>
              <w:spacing w:line="276" w:lineRule="auto"/>
              <w:ind w:right="-17" w:firstLine="0"/>
              <w:jc w:val="center"/>
              <w:rPr>
                <w:rFonts w:eastAsiaTheme="majorEastAsia"/>
                <w:bCs/>
                <w:sz w:val="18"/>
                <w:szCs w:val="18"/>
              </w:rPr>
            </w:pPr>
            <w:r>
              <w:rPr>
                <w:rFonts w:eastAsiaTheme="majorEastAsia"/>
                <w:bCs/>
                <w:sz w:val="18"/>
                <w:szCs w:val="18"/>
              </w:rPr>
              <w:t>10</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估价原则</w:t>
            </w:r>
            <w:r w:rsidR="003A69CF">
              <w:rPr>
                <w:rFonts w:ascii="宋体" w:hAnsi="宋体" w:hint="eastAsia"/>
                <w:kern w:val="0"/>
                <w:sz w:val="20"/>
              </w:rPr>
              <w:t xml:space="preserve"> </w:t>
            </w:r>
            <w:r>
              <w:rPr>
                <w:rFonts w:ascii="宋体" w:hAnsi="宋体" w:hint="eastAsia"/>
                <w:kern w:val="0"/>
                <w:sz w:val="13"/>
                <w:szCs w:val="13"/>
              </w:rPr>
              <w:t>⒎</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B4815" w:rsidP="00EE5A8C">
            <w:pPr>
              <w:pStyle w:val="ac"/>
              <w:spacing w:line="276" w:lineRule="auto"/>
              <w:ind w:right="-17" w:firstLine="0"/>
              <w:jc w:val="center"/>
              <w:rPr>
                <w:rFonts w:eastAsiaTheme="majorEastAsia"/>
                <w:bCs/>
                <w:sz w:val="18"/>
                <w:szCs w:val="18"/>
              </w:rPr>
            </w:pPr>
            <w:r>
              <w:rPr>
                <w:rFonts w:eastAsiaTheme="majorEastAsia"/>
                <w:bCs/>
                <w:sz w:val="18"/>
                <w:szCs w:val="18"/>
              </w:rPr>
              <w:t>10</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估价依据</w:t>
            </w:r>
            <w:r w:rsidR="003A69CF">
              <w:rPr>
                <w:rFonts w:ascii="宋体" w:hAnsi="宋体" w:hint="eastAsia"/>
                <w:kern w:val="0"/>
                <w:sz w:val="20"/>
              </w:rPr>
              <w:t xml:space="preserve"> </w:t>
            </w:r>
            <w:r>
              <w:rPr>
                <w:rFonts w:ascii="宋体" w:hAnsi="宋体" w:hint="eastAsia"/>
                <w:kern w:val="0"/>
                <w:sz w:val="13"/>
                <w:szCs w:val="13"/>
              </w:rPr>
              <w:t>⒏</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EC0E3D" w:rsidP="009A1E4E">
            <w:pPr>
              <w:pStyle w:val="ac"/>
              <w:spacing w:line="276" w:lineRule="auto"/>
              <w:ind w:right="-17" w:firstLine="0"/>
              <w:jc w:val="center"/>
              <w:rPr>
                <w:rFonts w:eastAsiaTheme="majorEastAsia"/>
                <w:bCs/>
                <w:sz w:val="18"/>
                <w:szCs w:val="18"/>
              </w:rPr>
            </w:pPr>
            <w:r>
              <w:rPr>
                <w:rFonts w:eastAsiaTheme="majorEastAsia"/>
                <w:bCs/>
                <w:sz w:val="18"/>
                <w:szCs w:val="18"/>
              </w:rPr>
              <w:t>1</w:t>
            </w:r>
            <w:r w:rsidR="009A1E4E">
              <w:rPr>
                <w:rFonts w:eastAsiaTheme="majorEastAsia"/>
                <w:bCs/>
                <w:sz w:val="18"/>
                <w:szCs w:val="18"/>
              </w:rPr>
              <w:t>0</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估价方法</w:t>
            </w:r>
            <w:r w:rsidR="003A69CF">
              <w:rPr>
                <w:rFonts w:ascii="宋体" w:hAnsi="宋体" w:hint="eastAsia"/>
                <w:kern w:val="0"/>
                <w:sz w:val="20"/>
              </w:rPr>
              <w:t xml:space="preserve"> </w:t>
            </w:r>
            <w:r>
              <w:rPr>
                <w:rFonts w:ascii="宋体" w:hAnsi="宋体" w:hint="eastAsia"/>
                <w:kern w:val="0"/>
                <w:sz w:val="13"/>
                <w:szCs w:val="13"/>
              </w:rPr>
              <w:t>⒐</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B4815" w:rsidP="00EE5A8C">
            <w:pPr>
              <w:pStyle w:val="ac"/>
              <w:spacing w:line="276" w:lineRule="auto"/>
              <w:ind w:right="-17" w:firstLine="0"/>
              <w:jc w:val="center"/>
              <w:rPr>
                <w:rFonts w:eastAsiaTheme="majorEastAsia"/>
                <w:bCs/>
                <w:sz w:val="18"/>
                <w:szCs w:val="18"/>
              </w:rPr>
            </w:pPr>
            <w:r>
              <w:rPr>
                <w:rFonts w:eastAsiaTheme="majorEastAsia" w:hint="eastAsia"/>
                <w:bCs/>
                <w:sz w:val="18"/>
                <w:szCs w:val="18"/>
              </w:rPr>
              <w:t>1</w:t>
            </w:r>
            <w:r w:rsidR="00EC0E3D">
              <w:rPr>
                <w:rFonts w:eastAsiaTheme="majorEastAsia"/>
                <w:bCs/>
                <w:sz w:val="18"/>
                <w:szCs w:val="18"/>
              </w:rPr>
              <w:t>1</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估价结果</w:t>
            </w:r>
            <w:r w:rsidR="003A69CF">
              <w:rPr>
                <w:rFonts w:ascii="宋体" w:hAnsi="宋体" w:hint="eastAsia"/>
                <w:kern w:val="0"/>
                <w:sz w:val="20"/>
              </w:rPr>
              <w:t xml:space="preserve"> </w:t>
            </w:r>
            <w:r>
              <w:rPr>
                <w:rFonts w:ascii="宋体" w:hAnsi="宋体" w:hint="eastAsia"/>
                <w:kern w:val="0"/>
                <w:sz w:val="13"/>
                <w:szCs w:val="13"/>
              </w:rPr>
              <w:t>⒑</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B4815" w:rsidP="00EE5A8C">
            <w:pPr>
              <w:pStyle w:val="ac"/>
              <w:spacing w:line="276" w:lineRule="auto"/>
              <w:ind w:right="-17" w:firstLine="0"/>
              <w:jc w:val="center"/>
              <w:rPr>
                <w:rFonts w:eastAsiaTheme="majorEastAsia"/>
                <w:bCs/>
                <w:sz w:val="18"/>
                <w:szCs w:val="18"/>
              </w:rPr>
            </w:pPr>
            <w:r>
              <w:rPr>
                <w:rFonts w:eastAsiaTheme="majorEastAsia"/>
                <w:bCs/>
                <w:sz w:val="18"/>
                <w:szCs w:val="18"/>
              </w:rPr>
              <w:t>13</w:t>
            </w:r>
          </w:p>
        </w:tc>
      </w:tr>
      <w:tr w:rsidR="007B6850" w:rsidRPr="003E2D2D" w:rsidTr="000E190C">
        <w:trPr>
          <w:trHeight w:hRule="exact" w:val="340"/>
        </w:trPr>
        <w:tc>
          <w:tcPr>
            <w:tcW w:w="2977" w:type="dxa"/>
            <w:tcBorders>
              <w:top w:val="nil"/>
              <w:left w:val="nil"/>
              <w:bottom w:val="nil"/>
              <w:right w:val="nil"/>
            </w:tcBorders>
            <w:vAlign w:val="center"/>
          </w:tcPr>
          <w:p w:rsidR="007B6850" w:rsidRPr="00282437"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注册房地产估价师</w:t>
            </w:r>
            <w:r w:rsidR="003A69CF">
              <w:rPr>
                <w:rFonts w:ascii="宋体" w:hAnsi="宋体" w:hint="eastAsia"/>
                <w:kern w:val="0"/>
                <w:sz w:val="20"/>
              </w:rPr>
              <w:t xml:space="preserve"> </w:t>
            </w:r>
            <w:r>
              <w:rPr>
                <w:rFonts w:ascii="宋体" w:hAnsi="宋体" w:hint="eastAsia"/>
                <w:kern w:val="0"/>
                <w:sz w:val="13"/>
                <w:szCs w:val="13"/>
              </w:rPr>
              <w:t>⒒</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1</w:t>
            </w:r>
            <w:r w:rsidR="00EC0E3D">
              <w:rPr>
                <w:rFonts w:eastAsiaTheme="majorEastAsia"/>
                <w:bCs/>
                <w:sz w:val="18"/>
                <w:szCs w:val="18"/>
              </w:rPr>
              <w:t>3</w:t>
            </w:r>
          </w:p>
        </w:tc>
      </w:tr>
      <w:tr w:rsidR="007B6850" w:rsidRPr="003E2D2D" w:rsidTr="000E190C">
        <w:trPr>
          <w:trHeight w:hRule="exact" w:val="340"/>
        </w:trPr>
        <w:tc>
          <w:tcPr>
            <w:tcW w:w="2977" w:type="dxa"/>
            <w:tcBorders>
              <w:top w:val="nil"/>
              <w:left w:val="nil"/>
              <w:bottom w:val="nil"/>
              <w:right w:val="nil"/>
            </w:tcBorders>
            <w:vAlign w:val="center"/>
          </w:tcPr>
          <w:p w:rsidR="007B6850" w:rsidRPr="00282437"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实地查勘期</w:t>
            </w:r>
            <w:r w:rsidR="003A69CF">
              <w:rPr>
                <w:rFonts w:ascii="宋体" w:hAnsi="宋体" w:hint="eastAsia"/>
                <w:kern w:val="0"/>
                <w:sz w:val="20"/>
              </w:rPr>
              <w:t xml:space="preserve"> </w:t>
            </w:r>
            <w:r>
              <w:rPr>
                <w:rFonts w:ascii="宋体" w:hAnsi="宋体" w:hint="eastAsia"/>
                <w:kern w:val="0"/>
                <w:sz w:val="13"/>
                <w:szCs w:val="13"/>
              </w:rPr>
              <w:t>⒓</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FB4191">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1</w:t>
            </w:r>
            <w:r w:rsidR="00BB4815">
              <w:rPr>
                <w:rFonts w:eastAsiaTheme="majorEastAsia"/>
                <w:bCs/>
                <w:sz w:val="18"/>
                <w:szCs w:val="18"/>
              </w:rPr>
              <w:t>4</w:t>
            </w:r>
          </w:p>
        </w:tc>
      </w:tr>
      <w:tr w:rsidR="007B6850" w:rsidRPr="003E2D2D" w:rsidTr="000E190C">
        <w:trPr>
          <w:trHeight w:hRule="exact" w:val="340"/>
        </w:trPr>
        <w:tc>
          <w:tcPr>
            <w:tcW w:w="2977" w:type="dxa"/>
            <w:tcBorders>
              <w:top w:val="nil"/>
              <w:left w:val="nil"/>
              <w:bottom w:val="nil"/>
              <w:right w:val="nil"/>
            </w:tcBorders>
            <w:vAlign w:val="center"/>
          </w:tcPr>
          <w:p w:rsidR="007B6850" w:rsidRPr="00282437"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估价作业期</w:t>
            </w:r>
            <w:r w:rsidR="003A69CF">
              <w:rPr>
                <w:rFonts w:ascii="宋体" w:hAnsi="宋体" w:hint="eastAsia"/>
                <w:kern w:val="0"/>
                <w:sz w:val="20"/>
              </w:rPr>
              <w:t xml:space="preserve"> </w:t>
            </w:r>
            <w:r>
              <w:rPr>
                <w:rFonts w:ascii="宋体" w:hAnsi="宋体" w:hint="eastAsia"/>
                <w:kern w:val="0"/>
                <w:sz w:val="13"/>
                <w:szCs w:val="13"/>
              </w:rPr>
              <w:t>⒔</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FB4191">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1</w:t>
            </w:r>
            <w:r w:rsidR="00BB4815">
              <w:rPr>
                <w:rFonts w:eastAsiaTheme="majorEastAsia"/>
                <w:bCs/>
                <w:sz w:val="18"/>
                <w:szCs w:val="18"/>
              </w:rPr>
              <w:t>4</w:t>
            </w:r>
          </w:p>
        </w:tc>
      </w:tr>
      <w:tr w:rsidR="001043F1" w:rsidRPr="003E2D2D" w:rsidTr="00D41ADB">
        <w:trPr>
          <w:trHeight w:hRule="exact" w:val="340"/>
        </w:trPr>
        <w:tc>
          <w:tcPr>
            <w:tcW w:w="2977" w:type="dxa"/>
            <w:tcBorders>
              <w:top w:val="nil"/>
              <w:left w:val="nil"/>
              <w:bottom w:val="nil"/>
              <w:right w:val="nil"/>
            </w:tcBorders>
            <w:vAlign w:val="center"/>
          </w:tcPr>
          <w:p w:rsidR="001043F1" w:rsidRPr="00282437" w:rsidRDefault="00E342C2" w:rsidP="00EE5A8C">
            <w:pPr>
              <w:pStyle w:val="ac"/>
              <w:spacing w:line="276" w:lineRule="auto"/>
              <w:ind w:right="-17" w:firstLine="0"/>
              <w:jc w:val="right"/>
              <w:rPr>
                <w:rFonts w:ascii="宋体" w:hAnsi="宋体"/>
                <w:kern w:val="0"/>
                <w:sz w:val="13"/>
                <w:szCs w:val="13"/>
              </w:rPr>
            </w:pPr>
            <w:r>
              <w:rPr>
                <w:rFonts w:ascii="宋体" w:hAnsi="宋体" w:hint="eastAsia"/>
                <w:kern w:val="0"/>
                <w:sz w:val="20"/>
              </w:rPr>
              <w:t>估价结果使用说明</w:t>
            </w:r>
            <w:r w:rsidR="001043F1">
              <w:rPr>
                <w:rFonts w:ascii="宋体" w:hAnsi="宋体" w:hint="eastAsia"/>
                <w:kern w:val="0"/>
                <w:sz w:val="20"/>
              </w:rPr>
              <w:t xml:space="preserve"> </w:t>
            </w:r>
            <w:r w:rsidR="001043F1">
              <w:rPr>
                <w:rFonts w:ascii="宋体" w:hAnsi="宋体" w:hint="eastAsia"/>
                <w:kern w:val="0"/>
                <w:sz w:val="13"/>
                <w:szCs w:val="13"/>
              </w:rPr>
              <w:t>⒕</w:t>
            </w:r>
          </w:p>
        </w:tc>
        <w:tc>
          <w:tcPr>
            <w:tcW w:w="4111" w:type="dxa"/>
            <w:tcBorders>
              <w:top w:val="nil"/>
              <w:left w:val="nil"/>
              <w:bottom w:val="nil"/>
              <w:right w:val="nil"/>
            </w:tcBorders>
            <w:vAlign w:val="center"/>
          </w:tcPr>
          <w:p w:rsidR="001043F1" w:rsidRPr="00CE7D80" w:rsidRDefault="001043F1"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1043F1" w:rsidRPr="00885096" w:rsidRDefault="001043F1" w:rsidP="00EE5A8C">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1</w:t>
            </w:r>
            <w:r w:rsidR="00BB4815">
              <w:rPr>
                <w:rFonts w:eastAsiaTheme="majorEastAsia"/>
                <w:bCs/>
                <w:sz w:val="18"/>
                <w:szCs w:val="18"/>
              </w:rPr>
              <w:t>4</w:t>
            </w:r>
          </w:p>
        </w:tc>
      </w:tr>
      <w:tr w:rsidR="00915373" w:rsidRPr="003E2D2D" w:rsidTr="00D41ADB">
        <w:trPr>
          <w:trHeight w:hRule="exact" w:val="907"/>
        </w:trPr>
        <w:tc>
          <w:tcPr>
            <w:tcW w:w="2977" w:type="dxa"/>
            <w:tcBorders>
              <w:top w:val="nil"/>
              <w:left w:val="nil"/>
              <w:bottom w:val="nil"/>
              <w:right w:val="nil"/>
            </w:tcBorders>
            <w:vAlign w:val="bottom"/>
          </w:tcPr>
          <w:p w:rsidR="00915373" w:rsidRPr="00970CEB" w:rsidRDefault="00915373" w:rsidP="00277B10">
            <w:pPr>
              <w:pStyle w:val="ac"/>
              <w:spacing w:line="240" w:lineRule="auto"/>
              <w:ind w:right="88" w:firstLine="0"/>
              <w:jc w:val="center"/>
              <w:rPr>
                <w:b/>
                <w:sz w:val="21"/>
                <w:szCs w:val="21"/>
              </w:rPr>
            </w:pPr>
          </w:p>
        </w:tc>
        <w:tc>
          <w:tcPr>
            <w:tcW w:w="4111" w:type="dxa"/>
            <w:tcBorders>
              <w:top w:val="nil"/>
              <w:left w:val="nil"/>
              <w:bottom w:val="nil"/>
              <w:right w:val="nil"/>
            </w:tcBorders>
            <w:vAlign w:val="bottom"/>
          </w:tcPr>
          <w:p w:rsidR="00915373" w:rsidRPr="006E4AC7" w:rsidRDefault="009C4136" w:rsidP="00277B10">
            <w:pPr>
              <w:pStyle w:val="ac"/>
              <w:spacing w:line="240" w:lineRule="auto"/>
              <w:ind w:right="-17" w:firstLine="0"/>
              <w:jc w:val="center"/>
              <w:rPr>
                <w:rFonts w:ascii="华文楷体" w:eastAsia="华文楷体" w:hAnsi="华文楷体"/>
                <w:bCs/>
                <w:color w:val="FF0000"/>
                <w:sz w:val="22"/>
                <w:szCs w:val="22"/>
              </w:rPr>
            </w:pPr>
            <w:r w:rsidRPr="00CB07AE">
              <w:rPr>
                <w:rFonts w:hint="eastAsia"/>
                <w:sz w:val="22"/>
                <w:szCs w:val="22"/>
              </w:rPr>
              <w:t xml:space="preserve"> </w:t>
            </w:r>
            <w:r w:rsidR="00885096" w:rsidRPr="00CB07AE">
              <w:rPr>
                <w:rFonts w:asciiTheme="majorEastAsia" w:eastAsiaTheme="majorEastAsia" w:hAnsiTheme="majorEastAsia" w:hint="eastAsia"/>
                <w:b/>
                <w:kern w:val="0"/>
                <w:sz w:val="20"/>
              </w:rPr>
              <w:t>相关</w:t>
            </w:r>
            <w:r w:rsidR="00915373" w:rsidRPr="00CB07AE">
              <w:rPr>
                <w:rFonts w:asciiTheme="majorEastAsia" w:eastAsiaTheme="majorEastAsia" w:hAnsiTheme="majorEastAsia" w:hint="eastAsia"/>
                <w:b/>
                <w:kern w:val="0"/>
                <w:sz w:val="20"/>
              </w:rPr>
              <w:t>附件</w:t>
            </w:r>
          </w:p>
        </w:tc>
        <w:tc>
          <w:tcPr>
            <w:tcW w:w="1985" w:type="dxa"/>
            <w:tcBorders>
              <w:top w:val="nil"/>
              <w:left w:val="nil"/>
              <w:bottom w:val="nil"/>
              <w:right w:val="nil"/>
            </w:tcBorders>
            <w:vAlign w:val="bottom"/>
          </w:tcPr>
          <w:p w:rsidR="00915373" w:rsidRPr="006E4AC7" w:rsidRDefault="00915373" w:rsidP="00277B10">
            <w:pPr>
              <w:pStyle w:val="ac"/>
              <w:spacing w:line="240" w:lineRule="auto"/>
              <w:ind w:right="-17" w:firstLine="0"/>
              <w:jc w:val="center"/>
              <w:rPr>
                <w:rFonts w:eastAsiaTheme="majorEastAsia"/>
                <w:b/>
                <w:bCs/>
                <w:color w:val="FF0000"/>
                <w:sz w:val="18"/>
                <w:szCs w:val="18"/>
              </w:rPr>
            </w:pPr>
          </w:p>
        </w:tc>
      </w:tr>
      <w:tr w:rsidR="00EA27FA" w:rsidRPr="003E2D2D" w:rsidTr="00D41ADB">
        <w:trPr>
          <w:trHeight w:hRule="exact" w:val="340"/>
        </w:trPr>
        <w:tc>
          <w:tcPr>
            <w:tcW w:w="2977" w:type="dxa"/>
            <w:tcBorders>
              <w:top w:val="nil"/>
              <w:left w:val="nil"/>
              <w:bottom w:val="nil"/>
              <w:right w:val="nil"/>
            </w:tcBorders>
            <w:vAlign w:val="center"/>
          </w:tcPr>
          <w:p w:rsidR="00EA27FA" w:rsidRPr="00CB07AE" w:rsidRDefault="00F34418" w:rsidP="00EE5A8C">
            <w:pPr>
              <w:pStyle w:val="ac"/>
              <w:wordWrap w:val="0"/>
              <w:spacing w:line="276" w:lineRule="auto"/>
              <w:ind w:right="-17" w:firstLine="0"/>
              <w:jc w:val="right"/>
              <w:rPr>
                <w:rFonts w:ascii="宋体" w:hAnsi="宋体"/>
                <w:kern w:val="0"/>
                <w:sz w:val="13"/>
                <w:szCs w:val="13"/>
              </w:rPr>
            </w:pPr>
            <w:r>
              <w:rPr>
                <w:rFonts w:ascii="宋体" w:hAnsi="宋体" w:hint="eastAsia"/>
                <w:kern w:val="0"/>
                <w:sz w:val="20"/>
              </w:rPr>
              <w:t>附件目录</w:t>
            </w:r>
            <w:r w:rsidR="00EA27FA" w:rsidRPr="00CB07AE">
              <w:rPr>
                <w:rFonts w:ascii="宋体" w:hAnsi="宋体" w:hint="eastAsia"/>
                <w:kern w:val="0"/>
                <w:sz w:val="20"/>
              </w:rPr>
              <w:t xml:space="preserve"> </w:t>
            </w:r>
            <w:r w:rsidR="00EA27FA" w:rsidRPr="00CB07AE">
              <w:rPr>
                <w:rFonts w:ascii="宋体" w:hAnsi="宋体" w:hint="eastAsia"/>
                <w:kern w:val="0"/>
                <w:sz w:val="13"/>
                <w:szCs w:val="13"/>
              </w:rPr>
              <w:t>⑴</w:t>
            </w:r>
          </w:p>
        </w:tc>
        <w:tc>
          <w:tcPr>
            <w:tcW w:w="4111" w:type="dxa"/>
            <w:tcBorders>
              <w:top w:val="nil"/>
              <w:left w:val="nil"/>
              <w:bottom w:val="nil"/>
              <w:right w:val="nil"/>
            </w:tcBorders>
            <w:vAlign w:val="center"/>
          </w:tcPr>
          <w:p w:rsidR="00EA27FA" w:rsidRPr="00CB07AE" w:rsidRDefault="00EA27FA"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EA27FA" w:rsidRPr="00CB07AE" w:rsidRDefault="00C34063" w:rsidP="009A1E4E">
            <w:pPr>
              <w:pStyle w:val="ac"/>
              <w:spacing w:line="276" w:lineRule="auto"/>
              <w:ind w:right="-17" w:firstLine="0"/>
              <w:jc w:val="center"/>
              <w:rPr>
                <w:bCs/>
                <w:sz w:val="18"/>
                <w:szCs w:val="18"/>
              </w:rPr>
            </w:pPr>
            <w:r w:rsidRPr="00CB07AE">
              <w:rPr>
                <w:rFonts w:hint="eastAsia"/>
                <w:bCs/>
                <w:sz w:val="18"/>
                <w:szCs w:val="18"/>
              </w:rPr>
              <w:t>1</w:t>
            </w:r>
            <w:r w:rsidR="009A1E4E">
              <w:rPr>
                <w:bCs/>
                <w:sz w:val="18"/>
                <w:szCs w:val="18"/>
              </w:rPr>
              <w:t>5</w:t>
            </w:r>
          </w:p>
        </w:tc>
      </w:tr>
      <w:tr w:rsidR="003A3EDC" w:rsidRPr="003E2D2D" w:rsidTr="00D41ADB">
        <w:trPr>
          <w:trHeight w:hRule="exact" w:val="340"/>
        </w:trPr>
        <w:tc>
          <w:tcPr>
            <w:tcW w:w="2977" w:type="dxa"/>
            <w:tcBorders>
              <w:top w:val="nil"/>
              <w:left w:val="nil"/>
              <w:bottom w:val="nil"/>
              <w:right w:val="nil"/>
            </w:tcBorders>
            <w:vAlign w:val="center"/>
          </w:tcPr>
          <w:p w:rsidR="003A3EDC" w:rsidRPr="00CB07AE" w:rsidRDefault="003A3EDC" w:rsidP="00F34418">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估价对象</w:t>
            </w:r>
            <w:r>
              <w:rPr>
                <w:rFonts w:ascii="宋体" w:hAnsi="宋体" w:hint="eastAsia"/>
                <w:kern w:val="0"/>
                <w:sz w:val="20"/>
              </w:rPr>
              <w:t>地理</w:t>
            </w:r>
            <w:r w:rsidRPr="00CB07AE">
              <w:rPr>
                <w:rFonts w:ascii="宋体" w:hAnsi="宋体" w:hint="eastAsia"/>
                <w:kern w:val="0"/>
                <w:sz w:val="20"/>
              </w:rPr>
              <w:t xml:space="preserve">位置图 </w:t>
            </w:r>
            <w:r w:rsidR="00F34418">
              <w:rPr>
                <w:rFonts w:ascii="宋体" w:hAnsi="宋体" w:hint="eastAsia"/>
                <w:kern w:val="0"/>
                <w:sz w:val="13"/>
                <w:szCs w:val="13"/>
              </w:rPr>
              <w:t>⑵</w:t>
            </w:r>
          </w:p>
        </w:tc>
        <w:tc>
          <w:tcPr>
            <w:tcW w:w="4111" w:type="dxa"/>
            <w:tcBorders>
              <w:top w:val="nil"/>
              <w:left w:val="nil"/>
              <w:bottom w:val="nil"/>
              <w:right w:val="nil"/>
            </w:tcBorders>
            <w:vAlign w:val="center"/>
          </w:tcPr>
          <w:p w:rsidR="003A3EDC" w:rsidRPr="00CB07AE" w:rsidRDefault="003A3EDC" w:rsidP="003A3ED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3A3EDC" w:rsidRPr="00CB07AE" w:rsidRDefault="003A3EDC" w:rsidP="003A3EDC">
            <w:pPr>
              <w:pStyle w:val="ac"/>
              <w:spacing w:line="276" w:lineRule="auto"/>
              <w:ind w:right="-17" w:firstLine="0"/>
              <w:jc w:val="center"/>
              <w:rPr>
                <w:bCs/>
                <w:sz w:val="18"/>
                <w:szCs w:val="18"/>
              </w:rPr>
            </w:pPr>
            <w:r w:rsidRPr="00CB07AE">
              <w:rPr>
                <w:rFonts w:hint="eastAsia"/>
                <w:bCs/>
                <w:sz w:val="18"/>
                <w:szCs w:val="18"/>
              </w:rPr>
              <w:t>1</w:t>
            </w:r>
            <w:r>
              <w:rPr>
                <w:bCs/>
                <w:sz w:val="18"/>
                <w:szCs w:val="18"/>
              </w:rPr>
              <w:t>6</w:t>
            </w:r>
          </w:p>
        </w:tc>
      </w:tr>
      <w:tr w:rsidR="00EA27FA" w:rsidRPr="003E2D2D" w:rsidTr="00D41ADB">
        <w:trPr>
          <w:trHeight w:hRule="exact" w:val="340"/>
        </w:trPr>
        <w:tc>
          <w:tcPr>
            <w:tcW w:w="2977" w:type="dxa"/>
            <w:tcBorders>
              <w:top w:val="nil"/>
              <w:left w:val="nil"/>
              <w:bottom w:val="nil"/>
              <w:right w:val="nil"/>
            </w:tcBorders>
            <w:vAlign w:val="center"/>
          </w:tcPr>
          <w:p w:rsidR="00EA27FA" w:rsidRPr="00CB07AE" w:rsidRDefault="00EA27FA" w:rsidP="00F34418">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估价对象卫星</w:t>
            </w:r>
            <w:r w:rsidR="00FB4191">
              <w:rPr>
                <w:rFonts w:ascii="宋体" w:hAnsi="宋体" w:hint="eastAsia"/>
                <w:kern w:val="0"/>
                <w:sz w:val="20"/>
              </w:rPr>
              <w:t>影像</w:t>
            </w:r>
            <w:r w:rsidRPr="00CB07AE">
              <w:rPr>
                <w:rFonts w:ascii="宋体" w:hAnsi="宋体" w:hint="eastAsia"/>
                <w:kern w:val="0"/>
                <w:sz w:val="20"/>
              </w:rPr>
              <w:t xml:space="preserve">图 </w:t>
            </w:r>
            <w:r w:rsidR="00F34418">
              <w:rPr>
                <w:rFonts w:ascii="宋体" w:hAnsi="宋体" w:hint="eastAsia"/>
                <w:kern w:val="0"/>
                <w:sz w:val="13"/>
                <w:szCs w:val="13"/>
              </w:rPr>
              <w:t>⑶</w:t>
            </w:r>
          </w:p>
        </w:tc>
        <w:tc>
          <w:tcPr>
            <w:tcW w:w="4111" w:type="dxa"/>
            <w:tcBorders>
              <w:top w:val="nil"/>
              <w:left w:val="nil"/>
              <w:bottom w:val="nil"/>
              <w:right w:val="nil"/>
            </w:tcBorders>
            <w:vAlign w:val="center"/>
          </w:tcPr>
          <w:p w:rsidR="00EA27FA" w:rsidRPr="00CB07AE" w:rsidRDefault="00EA27FA"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EA27FA" w:rsidRPr="00CB07AE" w:rsidRDefault="00C34063" w:rsidP="00EE5A8C">
            <w:pPr>
              <w:pStyle w:val="ac"/>
              <w:spacing w:line="276" w:lineRule="auto"/>
              <w:ind w:right="-17" w:firstLine="0"/>
              <w:jc w:val="center"/>
              <w:rPr>
                <w:bCs/>
                <w:sz w:val="18"/>
                <w:szCs w:val="18"/>
              </w:rPr>
            </w:pPr>
            <w:r w:rsidRPr="00CB07AE">
              <w:rPr>
                <w:rFonts w:hint="eastAsia"/>
                <w:bCs/>
                <w:sz w:val="18"/>
                <w:szCs w:val="18"/>
              </w:rPr>
              <w:t>1</w:t>
            </w:r>
            <w:r w:rsidR="00BB4815">
              <w:rPr>
                <w:bCs/>
                <w:sz w:val="18"/>
                <w:szCs w:val="18"/>
              </w:rPr>
              <w:t>7</w:t>
            </w:r>
          </w:p>
        </w:tc>
      </w:tr>
      <w:tr w:rsidR="00EA27FA" w:rsidRPr="003E2D2D" w:rsidTr="00D41ADB">
        <w:trPr>
          <w:trHeight w:hRule="exact" w:val="340"/>
        </w:trPr>
        <w:tc>
          <w:tcPr>
            <w:tcW w:w="2977" w:type="dxa"/>
            <w:tcBorders>
              <w:top w:val="nil"/>
              <w:left w:val="nil"/>
              <w:bottom w:val="nil"/>
              <w:right w:val="nil"/>
            </w:tcBorders>
            <w:vAlign w:val="center"/>
          </w:tcPr>
          <w:p w:rsidR="00EA27FA" w:rsidRPr="00CB07AE" w:rsidRDefault="00EA27FA" w:rsidP="00F34418">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估价对象</w:t>
            </w:r>
            <w:r w:rsidR="00FB4191">
              <w:rPr>
                <w:rFonts w:ascii="宋体" w:hAnsi="宋体" w:hint="eastAsia"/>
                <w:kern w:val="0"/>
                <w:sz w:val="20"/>
              </w:rPr>
              <w:t>现场照片</w:t>
            </w:r>
            <w:r w:rsidRPr="00CB07AE">
              <w:rPr>
                <w:rFonts w:ascii="宋体" w:hAnsi="宋体" w:hint="eastAsia"/>
                <w:kern w:val="0"/>
                <w:sz w:val="20"/>
              </w:rPr>
              <w:t xml:space="preserve"> </w:t>
            </w:r>
            <w:r w:rsidR="00F34418">
              <w:rPr>
                <w:rFonts w:ascii="宋体" w:hAnsi="宋体" w:hint="eastAsia"/>
                <w:kern w:val="0"/>
                <w:sz w:val="13"/>
                <w:szCs w:val="13"/>
              </w:rPr>
              <w:t>⑷</w:t>
            </w:r>
          </w:p>
        </w:tc>
        <w:tc>
          <w:tcPr>
            <w:tcW w:w="4111" w:type="dxa"/>
            <w:tcBorders>
              <w:top w:val="nil"/>
              <w:left w:val="nil"/>
              <w:bottom w:val="nil"/>
              <w:right w:val="nil"/>
            </w:tcBorders>
            <w:vAlign w:val="center"/>
          </w:tcPr>
          <w:p w:rsidR="00EA27FA" w:rsidRPr="00CB07AE" w:rsidRDefault="00EA27FA"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EA27FA" w:rsidRPr="00CB07AE" w:rsidRDefault="00C34063" w:rsidP="00EE5A8C">
            <w:pPr>
              <w:pStyle w:val="ac"/>
              <w:spacing w:line="276" w:lineRule="auto"/>
              <w:ind w:right="-17" w:firstLine="0"/>
              <w:jc w:val="center"/>
              <w:rPr>
                <w:bCs/>
                <w:sz w:val="18"/>
                <w:szCs w:val="18"/>
              </w:rPr>
            </w:pPr>
            <w:r w:rsidRPr="00CB07AE">
              <w:rPr>
                <w:rFonts w:hint="eastAsia"/>
                <w:bCs/>
                <w:sz w:val="18"/>
                <w:szCs w:val="18"/>
              </w:rPr>
              <w:t>1</w:t>
            </w:r>
            <w:r w:rsidR="00BB4815">
              <w:rPr>
                <w:bCs/>
                <w:sz w:val="18"/>
                <w:szCs w:val="18"/>
              </w:rPr>
              <w:t>8</w:t>
            </w:r>
          </w:p>
        </w:tc>
      </w:tr>
      <w:tr w:rsidR="00EA27FA" w:rsidRPr="003E2D2D" w:rsidTr="00D41ADB">
        <w:trPr>
          <w:trHeight w:hRule="exact" w:val="340"/>
        </w:trPr>
        <w:tc>
          <w:tcPr>
            <w:tcW w:w="2977" w:type="dxa"/>
            <w:tcBorders>
              <w:top w:val="nil"/>
              <w:left w:val="nil"/>
              <w:bottom w:val="nil"/>
              <w:right w:val="nil"/>
            </w:tcBorders>
            <w:vAlign w:val="center"/>
          </w:tcPr>
          <w:p w:rsidR="00EA27FA" w:rsidRPr="00CB07AE" w:rsidRDefault="00EA27FA" w:rsidP="00F34418">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 xml:space="preserve">《委托书》(司法评估) </w:t>
            </w:r>
            <w:r w:rsidR="00F34418">
              <w:rPr>
                <w:rFonts w:ascii="宋体" w:hAnsi="宋体" w:hint="eastAsia"/>
                <w:kern w:val="0"/>
                <w:sz w:val="13"/>
                <w:szCs w:val="13"/>
              </w:rPr>
              <w:t>⑸</w:t>
            </w:r>
          </w:p>
        </w:tc>
        <w:tc>
          <w:tcPr>
            <w:tcW w:w="4111" w:type="dxa"/>
            <w:tcBorders>
              <w:top w:val="nil"/>
              <w:left w:val="nil"/>
              <w:bottom w:val="nil"/>
              <w:right w:val="nil"/>
            </w:tcBorders>
            <w:vAlign w:val="center"/>
          </w:tcPr>
          <w:p w:rsidR="00EA27FA" w:rsidRPr="00CB07AE" w:rsidRDefault="00EA27FA"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984229" w:rsidRPr="00CB07AE" w:rsidRDefault="00B34EFE" w:rsidP="00EE5A8C">
            <w:pPr>
              <w:pStyle w:val="ac"/>
              <w:spacing w:line="276" w:lineRule="auto"/>
              <w:ind w:right="-17" w:firstLine="0"/>
              <w:jc w:val="center"/>
              <w:rPr>
                <w:bCs/>
                <w:sz w:val="18"/>
                <w:szCs w:val="18"/>
              </w:rPr>
            </w:pPr>
            <w:r>
              <w:rPr>
                <w:bCs/>
                <w:sz w:val="18"/>
                <w:szCs w:val="18"/>
              </w:rPr>
              <w:t>19</w:t>
            </w:r>
          </w:p>
        </w:tc>
      </w:tr>
      <w:tr w:rsidR="00C34063" w:rsidRPr="003E2D2D" w:rsidTr="00D41ADB">
        <w:trPr>
          <w:trHeight w:hRule="exact" w:val="340"/>
        </w:trPr>
        <w:tc>
          <w:tcPr>
            <w:tcW w:w="2977" w:type="dxa"/>
            <w:tcBorders>
              <w:top w:val="nil"/>
              <w:left w:val="nil"/>
              <w:bottom w:val="nil"/>
              <w:right w:val="nil"/>
            </w:tcBorders>
            <w:vAlign w:val="center"/>
          </w:tcPr>
          <w:p w:rsidR="00C34063" w:rsidRPr="00B34EFE" w:rsidRDefault="00B34EFE" w:rsidP="00F34418">
            <w:pPr>
              <w:pStyle w:val="ac"/>
              <w:wordWrap w:val="0"/>
              <w:spacing w:line="276" w:lineRule="auto"/>
              <w:ind w:right="-17" w:firstLine="0"/>
              <w:jc w:val="right"/>
              <w:rPr>
                <w:rFonts w:ascii="宋体" w:hAnsi="宋体"/>
                <w:kern w:val="0"/>
                <w:sz w:val="20"/>
              </w:rPr>
            </w:pPr>
            <w:r w:rsidRPr="00B34EFE">
              <w:rPr>
                <w:rFonts w:ascii="宋体" w:hAnsi="宋体" w:hint="eastAsia"/>
                <w:kern w:val="0"/>
                <w:sz w:val="20"/>
              </w:rPr>
              <w:t>《查询结果》</w:t>
            </w:r>
            <w:r w:rsidR="00C34063" w:rsidRPr="00CB07AE">
              <w:rPr>
                <w:rFonts w:ascii="宋体" w:hAnsi="宋体" w:hint="eastAsia"/>
                <w:kern w:val="0"/>
                <w:sz w:val="20"/>
              </w:rPr>
              <w:t xml:space="preserve"> </w:t>
            </w:r>
            <w:r w:rsidR="00F34418">
              <w:rPr>
                <w:rFonts w:ascii="宋体" w:hAnsi="宋体" w:hint="eastAsia"/>
                <w:kern w:val="0"/>
                <w:sz w:val="13"/>
                <w:szCs w:val="13"/>
              </w:rPr>
              <w:t>⑹</w:t>
            </w:r>
          </w:p>
        </w:tc>
        <w:tc>
          <w:tcPr>
            <w:tcW w:w="4111" w:type="dxa"/>
            <w:tcBorders>
              <w:top w:val="nil"/>
              <w:left w:val="nil"/>
              <w:bottom w:val="nil"/>
              <w:right w:val="nil"/>
            </w:tcBorders>
            <w:vAlign w:val="center"/>
          </w:tcPr>
          <w:p w:rsidR="00C34063" w:rsidRPr="00CB07AE" w:rsidRDefault="00C34063"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C34063" w:rsidRPr="00CB07AE" w:rsidRDefault="00165563" w:rsidP="00EE5A8C">
            <w:pPr>
              <w:pStyle w:val="ac"/>
              <w:spacing w:line="276" w:lineRule="auto"/>
              <w:ind w:right="-17" w:firstLine="0"/>
              <w:jc w:val="center"/>
              <w:rPr>
                <w:bCs/>
                <w:sz w:val="18"/>
                <w:szCs w:val="18"/>
              </w:rPr>
            </w:pPr>
            <w:r>
              <w:rPr>
                <w:bCs/>
                <w:sz w:val="18"/>
                <w:szCs w:val="18"/>
              </w:rPr>
              <w:t>21</w:t>
            </w:r>
          </w:p>
        </w:tc>
      </w:tr>
      <w:tr w:rsidR="00BB4815" w:rsidRPr="006E4AC7" w:rsidTr="00D41ADB">
        <w:trPr>
          <w:trHeight w:hRule="exact" w:val="340"/>
        </w:trPr>
        <w:tc>
          <w:tcPr>
            <w:tcW w:w="2977" w:type="dxa"/>
            <w:tcBorders>
              <w:top w:val="nil"/>
              <w:left w:val="nil"/>
              <w:bottom w:val="nil"/>
              <w:right w:val="nil"/>
            </w:tcBorders>
            <w:vAlign w:val="center"/>
          </w:tcPr>
          <w:p w:rsidR="00BB4815" w:rsidRPr="00CB07AE" w:rsidRDefault="00BB4815" w:rsidP="00F34418">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《现场</w:t>
            </w:r>
            <w:r w:rsidR="00EC0E3D">
              <w:rPr>
                <w:rFonts w:ascii="宋体" w:hAnsi="宋体" w:hint="eastAsia"/>
                <w:kern w:val="0"/>
                <w:sz w:val="20"/>
              </w:rPr>
              <w:t>勘</w:t>
            </w:r>
            <w:r w:rsidR="00567EB5">
              <w:rPr>
                <w:rFonts w:ascii="宋体" w:hAnsi="宋体" w:hint="eastAsia"/>
                <w:kern w:val="0"/>
                <w:sz w:val="20"/>
              </w:rPr>
              <w:t>查</w:t>
            </w:r>
            <w:r w:rsidRPr="00CB07AE">
              <w:rPr>
                <w:rFonts w:ascii="宋体" w:hAnsi="宋体" w:hint="eastAsia"/>
                <w:kern w:val="0"/>
                <w:sz w:val="20"/>
              </w:rPr>
              <w:t>笔录》</w:t>
            </w:r>
            <w:r w:rsidR="006D1BB4">
              <w:rPr>
                <w:rFonts w:ascii="宋体" w:hAnsi="宋体" w:hint="eastAsia"/>
                <w:kern w:val="0"/>
                <w:sz w:val="20"/>
              </w:rPr>
              <w:t xml:space="preserve"> </w:t>
            </w:r>
            <w:r w:rsidR="00F34418">
              <w:rPr>
                <w:rFonts w:ascii="宋体" w:hAnsi="宋体" w:hint="eastAsia"/>
                <w:kern w:val="0"/>
                <w:sz w:val="13"/>
                <w:szCs w:val="13"/>
              </w:rPr>
              <w:t>⑺</w:t>
            </w:r>
          </w:p>
        </w:tc>
        <w:tc>
          <w:tcPr>
            <w:tcW w:w="4111" w:type="dxa"/>
            <w:tcBorders>
              <w:top w:val="nil"/>
              <w:left w:val="nil"/>
              <w:bottom w:val="nil"/>
              <w:right w:val="nil"/>
            </w:tcBorders>
            <w:vAlign w:val="center"/>
          </w:tcPr>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9"/>
              <w:gridCol w:w="2954"/>
            </w:tblGrid>
            <w:tr w:rsidR="00BB4815" w:rsidRPr="00CB07AE" w:rsidTr="00332B0F">
              <w:trPr>
                <w:trHeight w:hRule="exact" w:val="340"/>
              </w:trPr>
              <w:tc>
                <w:tcPr>
                  <w:tcW w:w="4111" w:type="dxa"/>
                  <w:tcBorders>
                    <w:top w:val="nil"/>
                    <w:left w:val="nil"/>
                    <w:bottom w:val="nil"/>
                    <w:right w:val="nil"/>
                  </w:tcBorders>
                  <w:vAlign w:val="center"/>
                </w:tcPr>
                <w:p w:rsidR="00BB4815" w:rsidRDefault="00BB4815" w:rsidP="00BB4815">
                  <w:pPr>
                    <w:pStyle w:val="ac"/>
                    <w:spacing w:line="276" w:lineRule="auto"/>
                    <w:ind w:right="703" w:firstLineChars="100" w:firstLine="180"/>
                    <w:rPr>
                      <w:rFonts w:ascii="华文楷体" w:eastAsia="华文楷体" w:hAnsi="华文楷体"/>
                      <w:bCs/>
                      <w:sz w:val="18"/>
                      <w:szCs w:val="18"/>
                    </w:rPr>
                  </w:pPr>
                  <w:r w:rsidRPr="00CB07AE">
                    <w:rPr>
                      <w:rFonts w:ascii="华文楷体" w:eastAsia="华文楷体" w:hAnsi="华文楷体"/>
                      <w:bCs/>
                      <w:sz w:val="18"/>
                      <w:szCs w:val="18"/>
                    </w:rPr>
                    <w:t>……………………………………………………</w:t>
                  </w:r>
                </w:p>
                <w:p w:rsidR="00A121F9" w:rsidRDefault="00A121F9" w:rsidP="00BB4815">
                  <w:pPr>
                    <w:pStyle w:val="ac"/>
                    <w:spacing w:line="276" w:lineRule="auto"/>
                    <w:ind w:right="703" w:firstLineChars="100" w:firstLine="180"/>
                    <w:rPr>
                      <w:rFonts w:ascii="华文楷体" w:eastAsia="华文楷体" w:hAnsi="华文楷体"/>
                      <w:bCs/>
                      <w:sz w:val="18"/>
                      <w:szCs w:val="18"/>
                    </w:rPr>
                  </w:pPr>
                </w:p>
                <w:p w:rsidR="00A121F9" w:rsidRPr="00CB07AE" w:rsidRDefault="00A121F9" w:rsidP="00BB4815">
                  <w:pPr>
                    <w:pStyle w:val="ac"/>
                    <w:spacing w:line="276" w:lineRule="auto"/>
                    <w:ind w:right="703" w:firstLineChars="100" w:firstLine="180"/>
                    <w:rPr>
                      <w:rFonts w:ascii="华文楷体" w:eastAsia="华文楷体" w:hAnsi="华文楷体"/>
                      <w:bCs/>
                      <w:sz w:val="18"/>
                      <w:szCs w:val="18"/>
                    </w:rPr>
                  </w:pPr>
                </w:p>
              </w:tc>
              <w:tc>
                <w:tcPr>
                  <w:tcW w:w="1985" w:type="dxa"/>
                  <w:tcBorders>
                    <w:top w:val="nil"/>
                    <w:left w:val="nil"/>
                    <w:bottom w:val="nil"/>
                    <w:right w:val="nil"/>
                  </w:tcBorders>
                  <w:vAlign w:val="center"/>
                </w:tcPr>
                <w:p w:rsidR="00BB4815" w:rsidRPr="00CB07AE" w:rsidRDefault="00BB4815" w:rsidP="00BB4815">
                  <w:pPr>
                    <w:pStyle w:val="ac"/>
                    <w:spacing w:line="276" w:lineRule="auto"/>
                    <w:ind w:right="-17" w:firstLine="0"/>
                    <w:jc w:val="center"/>
                    <w:rPr>
                      <w:bCs/>
                      <w:sz w:val="18"/>
                      <w:szCs w:val="18"/>
                    </w:rPr>
                  </w:pPr>
                  <w:r>
                    <w:rPr>
                      <w:bCs/>
                      <w:sz w:val="18"/>
                      <w:szCs w:val="18"/>
                    </w:rPr>
                    <w:t>28</w:t>
                  </w:r>
                </w:p>
              </w:tc>
            </w:tr>
          </w:tbl>
          <w:p w:rsidR="00BB4815" w:rsidRPr="00CB07AE" w:rsidRDefault="00BB4815" w:rsidP="00BB4815">
            <w:pPr>
              <w:pStyle w:val="ac"/>
              <w:spacing w:line="276" w:lineRule="auto"/>
              <w:ind w:right="883" w:firstLine="0"/>
              <w:rPr>
                <w:rFonts w:ascii="华文楷体" w:eastAsia="华文楷体" w:hAnsi="华文楷体"/>
                <w:bCs/>
                <w:sz w:val="18"/>
                <w:szCs w:val="18"/>
              </w:rPr>
            </w:pPr>
          </w:p>
        </w:tc>
        <w:tc>
          <w:tcPr>
            <w:tcW w:w="1985" w:type="dxa"/>
            <w:tcBorders>
              <w:top w:val="nil"/>
              <w:left w:val="nil"/>
              <w:bottom w:val="nil"/>
              <w:right w:val="nil"/>
            </w:tcBorders>
            <w:vAlign w:val="center"/>
          </w:tcPr>
          <w:p w:rsidR="00BB4815" w:rsidRPr="00CB07AE" w:rsidRDefault="00BB4815" w:rsidP="00165563">
            <w:pPr>
              <w:pStyle w:val="ac"/>
              <w:spacing w:line="276" w:lineRule="auto"/>
              <w:ind w:right="-17" w:firstLine="0"/>
              <w:rPr>
                <w:bCs/>
                <w:sz w:val="18"/>
                <w:szCs w:val="18"/>
              </w:rPr>
            </w:pPr>
            <w:r>
              <w:rPr>
                <w:rFonts w:hint="eastAsia"/>
                <w:bCs/>
                <w:sz w:val="18"/>
                <w:szCs w:val="18"/>
              </w:rPr>
              <w:t xml:space="preserve"> </w:t>
            </w:r>
            <w:r w:rsidR="00B34EFE">
              <w:rPr>
                <w:bCs/>
                <w:sz w:val="18"/>
                <w:szCs w:val="18"/>
              </w:rPr>
              <w:t xml:space="preserve">        2</w:t>
            </w:r>
            <w:r w:rsidR="00165563">
              <w:rPr>
                <w:bCs/>
                <w:sz w:val="18"/>
                <w:szCs w:val="18"/>
              </w:rPr>
              <w:t>3</w:t>
            </w:r>
          </w:p>
        </w:tc>
      </w:tr>
      <w:tr w:rsidR="006D1BB4" w:rsidRPr="006E4AC7" w:rsidTr="00D41ADB">
        <w:trPr>
          <w:trHeight w:hRule="exact" w:val="340"/>
        </w:trPr>
        <w:tc>
          <w:tcPr>
            <w:tcW w:w="2977" w:type="dxa"/>
            <w:tcBorders>
              <w:top w:val="nil"/>
              <w:left w:val="nil"/>
              <w:bottom w:val="nil"/>
              <w:right w:val="nil"/>
            </w:tcBorders>
            <w:vAlign w:val="center"/>
          </w:tcPr>
          <w:p w:rsidR="006D1BB4" w:rsidRPr="00CB07AE" w:rsidRDefault="006D1BB4" w:rsidP="00F34418">
            <w:pPr>
              <w:pStyle w:val="ac"/>
              <w:wordWrap w:val="0"/>
              <w:spacing w:line="276" w:lineRule="auto"/>
              <w:ind w:right="-17" w:firstLine="0"/>
              <w:jc w:val="right"/>
              <w:rPr>
                <w:rFonts w:ascii="宋体" w:hAnsi="宋体"/>
                <w:kern w:val="0"/>
                <w:sz w:val="13"/>
                <w:szCs w:val="13"/>
              </w:rPr>
            </w:pPr>
            <w:r w:rsidRPr="006D1BB4">
              <w:rPr>
                <w:rFonts w:ascii="宋体" w:hAnsi="宋体" w:hint="eastAsia"/>
                <w:spacing w:val="-10"/>
                <w:kern w:val="0"/>
                <w:sz w:val="20"/>
              </w:rPr>
              <w:t>估价机构营业执照和资质证书</w:t>
            </w:r>
            <w:r>
              <w:rPr>
                <w:rFonts w:ascii="宋体" w:hAnsi="宋体" w:hint="eastAsia"/>
                <w:spacing w:val="-10"/>
                <w:kern w:val="0"/>
                <w:sz w:val="20"/>
              </w:rPr>
              <w:t xml:space="preserve">  </w:t>
            </w:r>
            <w:r w:rsidR="00F34418">
              <w:rPr>
                <w:rFonts w:ascii="宋体" w:hAnsi="宋体" w:hint="eastAsia"/>
                <w:spacing w:val="-10"/>
                <w:kern w:val="0"/>
                <w:sz w:val="13"/>
                <w:szCs w:val="13"/>
              </w:rPr>
              <w:t>⑻</w:t>
            </w:r>
          </w:p>
        </w:tc>
        <w:tc>
          <w:tcPr>
            <w:tcW w:w="4111" w:type="dxa"/>
            <w:tcBorders>
              <w:top w:val="nil"/>
              <w:left w:val="nil"/>
              <w:bottom w:val="nil"/>
              <w:right w:val="nil"/>
            </w:tcBorders>
            <w:vAlign w:val="center"/>
          </w:tcPr>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9"/>
              <w:gridCol w:w="2954"/>
            </w:tblGrid>
            <w:tr w:rsidR="006D1BB4" w:rsidRPr="00CB07AE" w:rsidTr="00983DDA">
              <w:trPr>
                <w:trHeight w:hRule="exact" w:val="340"/>
              </w:trPr>
              <w:tc>
                <w:tcPr>
                  <w:tcW w:w="4111" w:type="dxa"/>
                  <w:tcBorders>
                    <w:top w:val="nil"/>
                    <w:left w:val="nil"/>
                    <w:bottom w:val="nil"/>
                    <w:right w:val="nil"/>
                  </w:tcBorders>
                  <w:vAlign w:val="center"/>
                </w:tcPr>
                <w:p w:rsidR="006D1BB4" w:rsidRDefault="006D1BB4" w:rsidP="00983DDA">
                  <w:pPr>
                    <w:pStyle w:val="ac"/>
                    <w:spacing w:line="276" w:lineRule="auto"/>
                    <w:ind w:right="703" w:firstLineChars="100" w:firstLine="180"/>
                    <w:rPr>
                      <w:rFonts w:ascii="华文楷体" w:eastAsia="华文楷体" w:hAnsi="华文楷体"/>
                      <w:bCs/>
                      <w:sz w:val="18"/>
                      <w:szCs w:val="18"/>
                    </w:rPr>
                  </w:pPr>
                  <w:r w:rsidRPr="00CB07AE">
                    <w:rPr>
                      <w:rFonts w:ascii="华文楷体" w:eastAsia="华文楷体" w:hAnsi="华文楷体"/>
                      <w:bCs/>
                      <w:sz w:val="18"/>
                      <w:szCs w:val="18"/>
                    </w:rPr>
                    <w:t>……………………………………………………</w:t>
                  </w:r>
                </w:p>
                <w:p w:rsidR="006D1BB4" w:rsidRDefault="006D1BB4" w:rsidP="00983DDA">
                  <w:pPr>
                    <w:pStyle w:val="ac"/>
                    <w:spacing w:line="276" w:lineRule="auto"/>
                    <w:ind w:right="703" w:firstLineChars="100" w:firstLine="180"/>
                    <w:rPr>
                      <w:rFonts w:ascii="华文楷体" w:eastAsia="华文楷体" w:hAnsi="华文楷体"/>
                      <w:bCs/>
                      <w:sz w:val="18"/>
                      <w:szCs w:val="18"/>
                    </w:rPr>
                  </w:pPr>
                </w:p>
                <w:p w:rsidR="006D1BB4" w:rsidRPr="00CB07AE" w:rsidRDefault="006D1BB4" w:rsidP="00983DDA">
                  <w:pPr>
                    <w:pStyle w:val="ac"/>
                    <w:spacing w:line="276" w:lineRule="auto"/>
                    <w:ind w:right="703" w:firstLineChars="100" w:firstLine="180"/>
                    <w:rPr>
                      <w:rFonts w:ascii="华文楷体" w:eastAsia="华文楷体" w:hAnsi="华文楷体"/>
                      <w:bCs/>
                      <w:sz w:val="18"/>
                      <w:szCs w:val="18"/>
                    </w:rPr>
                  </w:pPr>
                </w:p>
              </w:tc>
              <w:tc>
                <w:tcPr>
                  <w:tcW w:w="1985" w:type="dxa"/>
                  <w:tcBorders>
                    <w:top w:val="nil"/>
                    <w:left w:val="nil"/>
                    <w:bottom w:val="nil"/>
                    <w:right w:val="nil"/>
                  </w:tcBorders>
                  <w:vAlign w:val="center"/>
                </w:tcPr>
                <w:p w:rsidR="006D1BB4" w:rsidRPr="00CB07AE" w:rsidRDefault="006D1BB4" w:rsidP="00983DDA">
                  <w:pPr>
                    <w:pStyle w:val="ac"/>
                    <w:spacing w:line="276" w:lineRule="auto"/>
                    <w:ind w:right="-17" w:firstLine="0"/>
                    <w:jc w:val="center"/>
                    <w:rPr>
                      <w:bCs/>
                      <w:sz w:val="18"/>
                      <w:szCs w:val="18"/>
                    </w:rPr>
                  </w:pPr>
                  <w:r>
                    <w:rPr>
                      <w:bCs/>
                      <w:sz w:val="18"/>
                      <w:szCs w:val="18"/>
                    </w:rPr>
                    <w:t>28</w:t>
                  </w:r>
                </w:p>
              </w:tc>
            </w:tr>
          </w:tbl>
          <w:p w:rsidR="006D1BB4" w:rsidRPr="00CB07AE" w:rsidRDefault="006D1BB4" w:rsidP="00983DDA">
            <w:pPr>
              <w:pStyle w:val="ac"/>
              <w:spacing w:line="276" w:lineRule="auto"/>
              <w:ind w:right="883" w:firstLine="0"/>
              <w:rPr>
                <w:rFonts w:ascii="华文楷体" w:eastAsia="华文楷体" w:hAnsi="华文楷体"/>
                <w:bCs/>
                <w:sz w:val="18"/>
                <w:szCs w:val="18"/>
              </w:rPr>
            </w:pPr>
          </w:p>
        </w:tc>
        <w:tc>
          <w:tcPr>
            <w:tcW w:w="1985" w:type="dxa"/>
            <w:tcBorders>
              <w:top w:val="nil"/>
              <w:left w:val="nil"/>
              <w:bottom w:val="nil"/>
              <w:right w:val="nil"/>
            </w:tcBorders>
            <w:vAlign w:val="center"/>
          </w:tcPr>
          <w:p w:rsidR="006D1BB4" w:rsidRPr="00CB07AE" w:rsidRDefault="006D1BB4" w:rsidP="00497BA0">
            <w:pPr>
              <w:pStyle w:val="ac"/>
              <w:spacing w:line="276" w:lineRule="auto"/>
              <w:ind w:right="-17" w:firstLine="0"/>
              <w:rPr>
                <w:bCs/>
                <w:sz w:val="18"/>
                <w:szCs w:val="18"/>
              </w:rPr>
            </w:pPr>
            <w:r>
              <w:rPr>
                <w:rFonts w:hint="eastAsia"/>
                <w:bCs/>
                <w:sz w:val="18"/>
                <w:szCs w:val="18"/>
              </w:rPr>
              <w:t xml:space="preserve"> </w:t>
            </w:r>
            <w:r>
              <w:rPr>
                <w:bCs/>
                <w:sz w:val="18"/>
                <w:szCs w:val="18"/>
              </w:rPr>
              <w:t xml:space="preserve">        </w:t>
            </w:r>
            <w:r w:rsidR="00165563">
              <w:rPr>
                <w:bCs/>
                <w:sz w:val="18"/>
                <w:szCs w:val="18"/>
              </w:rPr>
              <w:t>2</w:t>
            </w:r>
            <w:r w:rsidR="00497BA0">
              <w:rPr>
                <w:bCs/>
                <w:sz w:val="18"/>
                <w:szCs w:val="18"/>
              </w:rPr>
              <w:t>4</w:t>
            </w:r>
          </w:p>
        </w:tc>
      </w:tr>
      <w:tr w:rsidR="00BB4815" w:rsidRPr="00344C6D" w:rsidTr="00D41ADB">
        <w:trPr>
          <w:trHeight w:hRule="exact" w:val="340"/>
        </w:trPr>
        <w:tc>
          <w:tcPr>
            <w:tcW w:w="2977" w:type="dxa"/>
            <w:tcBorders>
              <w:top w:val="nil"/>
              <w:left w:val="nil"/>
              <w:bottom w:val="nil"/>
              <w:right w:val="nil"/>
            </w:tcBorders>
            <w:vAlign w:val="center"/>
          </w:tcPr>
          <w:p w:rsidR="00BB4815" w:rsidRPr="00FA3387" w:rsidRDefault="00BB4815" w:rsidP="00F34418">
            <w:pPr>
              <w:pStyle w:val="ac"/>
              <w:wordWrap w:val="0"/>
              <w:spacing w:line="276" w:lineRule="auto"/>
              <w:ind w:right="-17" w:firstLine="0"/>
              <w:jc w:val="right"/>
              <w:rPr>
                <w:rFonts w:ascii="宋体" w:hAnsi="宋体"/>
                <w:kern w:val="0"/>
                <w:sz w:val="20"/>
              </w:rPr>
            </w:pPr>
            <w:r w:rsidRPr="00FA3387">
              <w:rPr>
                <w:rFonts w:ascii="宋体" w:hAnsi="宋体" w:hint="eastAsia"/>
                <w:kern w:val="0"/>
                <w:sz w:val="20"/>
              </w:rPr>
              <w:t xml:space="preserve">房地产估价师注册证书 </w:t>
            </w:r>
            <w:r w:rsidR="00F34418">
              <w:rPr>
                <w:rFonts w:ascii="宋体" w:hAnsi="宋体" w:hint="eastAsia"/>
                <w:kern w:val="0"/>
                <w:sz w:val="13"/>
                <w:szCs w:val="13"/>
              </w:rPr>
              <w:t>⑼</w:t>
            </w:r>
          </w:p>
        </w:tc>
        <w:tc>
          <w:tcPr>
            <w:tcW w:w="4111" w:type="dxa"/>
            <w:tcBorders>
              <w:top w:val="nil"/>
              <w:left w:val="nil"/>
              <w:bottom w:val="nil"/>
              <w:right w:val="nil"/>
            </w:tcBorders>
            <w:vAlign w:val="center"/>
          </w:tcPr>
          <w:p w:rsidR="00BB4815" w:rsidRPr="00CB07AE" w:rsidRDefault="00BB4815" w:rsidP="00BB4815">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BB4815" w:rsidRPr="00CB07AE" w:rsidRDefault="00165563" w:rsidP="00497BA0">
            <w:pPr>
              <w:pStyle w:val="ac"/>
              <w:spacing w:line="276" w:lineRule="auto"/>
              <w:ind w:right="-17" w:firstLine="0"/>
              <w:jc w:val="center"/>
              <w:rPr>
                <w:bCs/>
                <w:sz w:val="18"/>
                <w:szCs w:val="18"/>
              </w:rPr>
            </w:pPr>
            <w:r>
              <w:rPr>
                <w:bCs/>
                <w:sz w:val="18"/>
                <w:szCs w:val="18"/>
              </w:rPr>
              <w:t>2</w:t>
            </w:r>
            <w:r w:rsidR="00497BA0">
              <w:rPr>
                <w:bCs/>
                <w:sz w:val="18"/>
                <w:szCs w:val="18"/>
              </w:rPr>
              <w:t>5</w:t>
            </w:r>
          </w:p>
        </w:tc>
      </w:tr>
      <w:tr w:rsidR="00BB4815" w:rsidRPr="00344C6D" w:rsidTr="00D41ADB">
        <w:trPr>
          <w:trHeight w:hRule="exact" w:val="340"/>
        </w:trPr>
        <w:tc>
          <w:tcPr>
            <w:tcW w:w="2977" w:type="dxa"/>
            <w:tcBorders>
              <w:top w:val="nil"/>
              <w:left w:val="nil"/>
              <w:bottom w:val="nil"/>
              <w:right w:val="nil"/>
            </w:tcBorders>
            <w:vAlign w:val="center"/>
          </w:tcPr>
          <w:p w:rsidR="00BB4815" w:rsidRPr="00CB07AE" w:rsidRDefault="00BB4815" w:rsidP="00BB4815">
            <w:pPr>
              <w:pStyle w:val="ac"/>
              <w:wordWrap w:val="0"/>
              <w:spacing w:line="276" w:lineRule="auto"/>
              <w:ind w:right="-17" w:firstLine="0"/>
              <w:jc w:val="right"/>
              <w:rPr>
                <w:rFonts w:ascii="宋体" w:hAnsi="宋体"/>
                <w:kern w:val="0"/>
                <w:sz w:val="13"/>
                <w:szCs w:val="13"/>
              </w:rPr>
            </w:pPr>
          </w:p>
        </w:tc>
        <w:tc>
          <w:tcPr>
            <w:tcW w:w="4111" w:type="dxa"/>
            <w:tcBorders>
              <w:top w:val="nil"/>
              <w:left w:val="nil"/>
              <w:bottom w:val="nil"/>
              <w:right w:val="nil"/>
            </w:tcBorders>
            <w:vAlign w:val="center"/>
          </w:tcPr>
          <w:p w:rsidR="00BB4815" w:rsidRPr="00CB07AE" w:rsidRDefault="00BB4815" w:rsidP="00BB4815">
            <w:pPr>
              <w:pStyle w:val="ac"/>
              <w:spacing w:line="276" w:lineRule="auto"/>
              <w:ind w:right="-17" w:firstLine="0"/>
              <w:jc w:val="right"/>
              <w:rPr>
                <w:rFonts w:ascii="华文楷体" w:eastAsia="华文楷体" w:hAnsi="华文楷体"/>
                <w:bCs/>
                <w:sz w:val="18"/>
                <w:szCs w:val="18"/>
              </w:rPr>
            </w:pPr>
          </w:p>
        </w:tc>
        <w:tc>
          <w:tcPr>
            <w:tcW w:w="1985" w:type="dxa"/>
            <w:tcBorders>
              <w:top w:val="nil"/>
              <w:left w:val="nil"/>
              <w:bottom w:val="nil"/>
              <w:right w:val="nil"/>
            </w:tcBorders>
            <w:vAlign w:val="center"/>
          </w:tcPr>
          <w:p w:rsidR="00BB4815" w:rsidRPr="00CB07AE" w:rsidRDefault="00BB4815" w:rsidP="00BB4815">
            <w:pPr>
              <w:pStyle w:val="ac"/>
              <w:spacing w:line="276" w:lineRule="auto"/>
              <w:ind w:right="-17" w:firstLine="0"/>
              <w:jc w:val="center"/>
              <w:rPr>
                <w:bCs/>
                <w:sz w:val="18"/>
                <w:szCs w:val="18"/>
              </w:rPr>
            </w:pPr>
          </w:p>
        </w:tc>
      </w:tr>
    </w:tbl>
    <w:p w:rsidR="00D632AD" w:rsidRDefault="00D632AD" w:rsidP="00CE2A1E">
      <w:pPr>
        <w:spacing w:line="480" w:lineRule="auto"/>
        <w:jc w:val="center"/>
        <w:rPr>
          <w:b/>
          <w:bCs/>
          <w:sz w:val="30"/>
          <w:szCs w:val="30"/>
        </w:rPr>
      </w:pPr>
    </w:p>
    <w:p w:rsidR="002F7027" w:rsidRDefault="002F7027" w:rsidP="00984229">
      <w:pPr>
        <w:spacing w:line="480" w:lineRule="auto"/>
        <w:rPr>
          <w:b/>
          <w:bCs/>
          <w:sz w:val="30"/>
          <w:szCs w:val="30"/>
        </w:rPr>
      </w:pPr>
    </w:p>
    <w:p w:rsidR="00A87913" w:rsidRPr="00EC2BAA" w:rsidRDefault="00A87913" w:rsidP="00CE2A1E">
      <w:pPr>
        <w:spacing w:line="480" w:lineRule="auto"/>
        <w:jc w:val="center"/>
        <w:rPr>
          <w:sz w:val="30"/>
          <w:szCs w:val="30"/>
        </w:rPr>
      </w:pPr>
      <w:r w:rsidRPr="00EC2BAA">
        <w:rPr>
          <w:rFonts w:hint="eastAsia"/>
          <w:b/>
          <w:bCs/>
          <w:sz w:val="30"/>
          <w:szCs w:val="30"/>
        </w:rPr>
        <w:lastRenderedPageBreak/>
        <w:t>估价师声明</w:t>
      </w:r>
    </w:p>
    <w:p w:rsidR="004119AE" w:rsidRDefault="004119AE" w:rsidP="004119AE">
      <w:pPr>
        <w:spacing w:line="240" w:lineRule="exact"/>
        <w:rPr>
          <w:rFonts w:ascii="宋体" w:hAnsi="宋体"/>
          <w:b/>
          <w:bCs/>
          <w:szCs w:val="21"/>
        </w:rPr>
      </w:pPr>
    </w:p>
    <w:p w:rsidR="00A87913" w:rsidRPr="003A6521" w:rsidRDefault="004D22E9" w:rsidP="00CE2A1E">
      <w:pPr>
        <w:spacing w:line="360" w:lineRule="auto"/>
        <w:rPr>
          <w:rFonts w:ascii="宋体" w:hAnsi="宋体"/>
          <w:b/>
          <w:bCs/>
          <w:szCs w:val="21"/>
        </w:rPr>
      </w:pPr>
      <w:r>
        <w:rPr>
          <w:rFonts w:ascii="宋体" w:hAnsi="宋体" w:hint="eastAsia"/>
          <w:b/>
          <w:bCs/>
          <w:szCs w:val="21"/>
        </w:rPr>
        <w:t>在</w:t>
      </w:r>
      <w:r w:rsidR="00E94543">
        <w:rPr>
          <w:rFonts w:ascii="宋体" w:hAnsi="宋体" w:hint="eastAsia"/>
          <w:b/>
          <w:bCs/>
          <w:szCs w:val="21"/>
        </w:rPr>
        <w:t>本次房地产估价活动</w:t>
      </w:r>
      <w:r>
        <w:rPr>
          <w:rFonts w:ascii="宋体" w:hAnsi="宋体" w:hint="eastAsia"/>
          <w:b/>
          <w:bCs/>
          <w:szCs w:val="21"/>
        </w:rPr>
        <w:t>中</w:t>
      </w:r>
      <w:r w:rsidR="00A87913" w:rsidRPr="003A6521">
        <w:rPr>
          <w:rFonts w:ascii="宋体" w:hAnsi="宋体" w:hint="eastAsia"/>
          <w:b/>
          <w:bCs/>
          <w:szCs w:val="21"/>
        </w:rPr>
        <w:t>，</w:t>
      </w:r>
      <w:r w:rsidR="00E94543">
        <w:rPr>
          <w:rFonts w:ascii="宋体" w:hAnsi="宋体" w:hint="eastAsia"/>
          <w:b/>
          <w:bCs/>
          <w:szCs w:val="21"/>
        </w:rPr>
        <w:t>我们</w:t>
      </w:r>
      <w:r w:rsidR="00A87913" w:rsidRPr="003A6521">
        <w:rPr>
          <w:rFonts w:ascii="宋体" w:hAnsi="宋体" w:hint="eastAsia"/>
          <w:b/>
          <w:bCs/>
          <w:szCs w:val="21"/>
        </w:rPr>
        <w:t>郑重声明</w:t>
      </w:r>
      <w:r w:rsidR="007412BF">
        <w:rPr>
          <w:rFonts w:ascii="宋体" w:hAnsi="宋体" w:hint="eastAsia"/>
          <w:b/>
          <w:bCs/>
          <w:szCs w:val="21"/>
        </w:rPr>
        <w:t>：</w:t>
      </w:r>
      <w:r w:rsidR="00A87913" w:rsidRPr="003A6521">
        <w:rPr>
          <w:rFonts w:ascii="宋体" w:hAnsi="宋体"/>
          <w:b/>
          <w:bCs/>
          <w:szCs w:val="21"/>
        </w:rPr>
        <w:t xml:space="preserve">  </w:t>
      </w:r>
    </w:p>
    <w:p w:rsidR="00A87913" w:rsidRDefault="007412BF" w:rsidP="001C78D7">
      <w:pPr>
        <w:spacing w:line="400" w:lineRule="exact"/>
        <w:ind w:firstLineChars="200" w:firstLine="420"/>
        <w:rPr>
          <w:rFonts w:ascii="宋体" w:hAnsi="宋体"/>
          <w:szCs w:val="21"/>
        </w:rPr>
      </w:pPr>
      <w:r>
        <w:rPr>
          <w:rFonts w:asciiTheme="minorEastAsia" w:hAnsiTheme="minorEastAsia" w:hint="eastAsia"/>
          <w:szCs w:val="21"/>
        </w:rPr>
        <w:t>1.</w:t>
      </w:r>
      <w:r w:rsidR="00A87913" w:rsidRPr="00B672D2">
        <w:rPr>
          <w:rFonts w:ascii="宋体" w:hAnsi="宋体" w:hint="eastAsia"/>
          <w:szCs w:val="21"/>
        </w:rPr>
        <w:t>注册房地产估价师在估价报告中对事实的说明是真实和准确的，没有虚假记载、误导性陈述和重大遗漏。</w:t>
      </w:r>
    </w:p>
    <w:p w:rsidR="00A87913" w:rsidRDefault="007412BF" w:rsidP="001C78D7">
      <w:pPr>
        <w:spacing w:line="400" w:lineRule="exact"/>
        <w:ind w:firstLineChars="200" w:firstLine="420"/>
        <w:rPr>
          <w:rFonts w:ascii="宋体" w:hAnsi="宋体"/>
          <w:szCs w:val="21"/>
        </w:rPr>
      </w:pPr>
      <w:r>
        <w:rPr>
          <w:rFonts w:asciiTheme="minorEastAsia" w:hAnsiTheme="minorEastAsia" w:hint="eastAsia"/>
          <w:szCs w:val="21"/>
        </w:rPr>
        <w:t>2.</w:t>
      </w:r>
      <w:r w:rsidR="00A87913" w:rsidRPr="00B672D2">
        <w:rPr>
          <w:rFonts w:ascii="宋体" w:hAnsi="宋体" w:hint="eastAsia"/>
          <w:szCs w:val="21"/>
        </w:rPr>
        <w:t>估价报告中的分析、意见和结论是注册房地产估价师独立、客观、公正的专业分析、意见和结论，但受到估价报告中已说明的估价假设和限制条件的限制。</w:t>
      </w:r>
    </w:p>
    <w:p w:rsidR="00A87913" w:rsidRDefault="007412BF" w:rsidP="001C78D7">
      <w:pPr>
        <w:spacing w:line="400" w:lineRule="exact"/>
        <w:ind w:firstLineChars="200" w:firstLine="420"/>
        <w:rPr>
          <w:rFonts w:ascii="宋体" w:hAnsi="宋体"/>
          <w:szCs w:val="21"/>
        </w:rPr>
      </w:pPr>
      <w:r>
        <w:rPr>
          <w:rFonts w:asciiTheme="minorEastAsia" w:hAnsiTheme="minorEastAsia" w:hint="eastAsia"/>
          <w:szCs w:val="21"/>
        </w:rPr>
        <w:t>3.</w:t>
      </w:r>
      <w:r w:rsidR="00A87913" w:rsidRPr="00B672D2">
        <w:rPr>
          <w:rFonts w:ascii="宋体" w:hAnsi="宋体" w:hint="eastAsia"/>
          <w:szCs w:val="21"/>
        </w:rPr>
        <w:t>注册房地产估价师与估价报告中的估价对象没有现实或潜在的利益，与估价委托人及估价利害关系人没有利害关系，也对估价对象、估价委托人及估价利害关系人没有偏见。</w:t>
      </w:r>
    </w:p>
    <w:p w:rsidR="00A87913" w:rsidRDefault="007412BF" w:rsidP="001C78D7">
      <w:pPr>
        <w:spacing w:line="400" w:lineRule="exact"/>
        <w:ind w:firstLineChars="200" w:firstLine="420"/>
        <w:rPr>
          <w:rFonts w:ascii="宋体" w:hAnsi="宋体"/>
          <w:szCs w:val="21"/>
        </w:rPr>
      </w:pPr>
      <w:r>
        <w:rPr>
          <w:rFonts w:asciiTheme="minorEastAsia" w:hAnsiTheme="minorEastAsia" w:hint="eastAsia"/>
          <w:szCs w:val="21"/>
        </w:rPr>
        <w:t>4.</w:t>
      </w:r>
      <w:r w:rsidR="00A87913" w:rsidRPr="00B672D2">
        <w:rPr>
          <w:rFonts w:ascii="宋体" w:hAnsi="宋体" w:hint="eastAsia"/>
          <w:szCs w:val="21"/>
        </w:rPr>
        <w:t>注册房地产估价师是按照中华人民共和国国家标准《房地产估价规范》（</w:t>
      </w:r>
      <w:r w:rsidR="00A87913" w:rsidRPr="00B672D2">
        <w:rPr>
          <w:rFonts w:ascii="宋体" w:hAnsi="宋体"/>
          <w:szCs w:val="21"/>
        </w:rPr>
        <w:t>GB/T 50291—2015</w:t>
      </w:r>
      <w:r w:rsidR="00A87913" w:rsidRPr="00B672D2">
        <w:rPr>
          <w:rFonts w:ascii="宋体" w:hAnsi="宋体" w:hint="eastAsia"/>
          <w:szCs w:val="21"/>
        </w:rPr>
        <w:t>）、《房地产估价基本术语标准》（</w:t>
      </w:r>
      <w:r w:rsidR="00A87913" w:rsidRPr="00B672D2">
        <w:rPr>
          <w:rFonts w:ascii="宋体" w:hAnsi="宋体"/>
          <w:szCs w:val="21"/>
        </w:rPr>
        <w:t>GB/T 50899—2013</w:t>
      </w:r>
      <w:r w:rsidR="00A87913" w:rsidRPr="00B672D2">
        <w:rPr>
          <w:rFonts w:ascii="宋体" w:hAnsi="宋体" w:hint="eastAsia"/>
          <w:szCs w:val="21"/>
        </w:rPr>
        <w:t>）的规定进行估价工作，撰写估价报告。</w:t>
      </w:r>
    </w:p>
    <w:p w:rsidR="00737A00" w:rsidRPr="00B672D2" w:rsidRDefault="00737A00" w:rsidP="00737A00">
      <w:pPr>
        <w:tabs>
          <w:tab w:val="left" w:pos="6975"/>
        </w:tabs>
        <w:ind w:firstLineChars="200" w:firstLine="420"/>
        <w:rPr>
          <w:rFonts w:ascii="宋体" w:hAnsi="宋体"/>
          <w:szCs w:val="21"/>
        </w:rPr>
      </w:pPr>
    </w:p>
    <w:p w:rsidR="00A87913" w:rsidRPr="00EC2BAA" w:rsidRDefault="00A87913" w:rsidP="00A87913">
      <w:pPr>
        <w:tabs>
          <w:tab w:val="left" w:pos="855"/>
        </w:tabs>
        <w:jc w:val="center"/>
        <w:rPr>
          <w:rFonts w:ascii="宋体"/>
          <w:b/>
          <w:bCs/>
          <w:sz w:val="18"/>
          <w:szCs w:val="18"/>
        </w:rPr>
      </w:pPr>
    </w:p>
    <w:p w:rsidR="00A87913" w:rsidRPr="003C595F" w:rsidRDefault="00A87913" w:rsidP="00A87913">
      <w:pPr>
        <w:spacing w:line="480" w:lineRule="auto"/>
        <w:jc w:val="center"/>
        <w:rPr>
          <w:b/>
          <w:bCs/>
          <w:sz w:val="24"/>
        </w:rPr>
      </w:pPr>
    </w:p>
    <w:p w:rsidR="00A87913" w:rsidRDefault="00A87913" w:rsidP="00A87913">
      <w:pPr>
        <w:spacing w:line="480" w:lineRule="auto"/>
        <w:jc w:val="center"/>
        <w:rPr>
          <w:b/>
          <w:bCs/>
          <w:sz w:val="24"/>
        </w:rPr>
      </w:pPr>
    </w:p>
    <w:p w:rsidR="0059670C" w:rsidRPr="00C40A38" w:rsidRDefault="0059670C" w:rsidP="00A87913">
      <w:pPr>
        <w:spacing w:line="480" w:lineRule="auto"/>
        <w:jc w:val="center"/>
        <w:rPr>
          <w:b/>
          <w:bCs/>
          <w:sz w:val="24"/>
        </w:rPr>
      </w:pPr>
    </w:p>
    <w:p w:rsidR="00B672D2" w:rsidRDefault="00B672D2" w:rsidP="00A87913">
      <w:pPr>
        <w:spacing w:line="480" w:lineRule="auto"/>
        <w:jc w:val="center"/>
        <w:rPr>
          <w:b/>
          <w:bCs/>
          <w:sz w:val="24"/>
        </w:rPr>
      </w:pPr>
    </w:p>
    <w:p w:rsidR="00590E95" w:rsidRDefault="00590E95" w:rsidP="00A87913">
      <w:pPr>
        <w:spacing w:line="480" w:lineRule="auto"/>
        <w:jc w:val="center"/>
        <w:rPr>
          <w:b/>
          <w:bCs/>
          <w:sz w:val="24"/>
        </w:rPr>
      </w:pPr>
    </w:p>
    <w:p w:rsidR="00B672D2" w:rsidRDefault="00B672D2" w:rsidP="00A87913">
      <w:pPr>
        <w:spacing w:line="480" w:lineRule="auto"/>
        <w:jc w:val="center"/>
        <w:rPr>
          <w:b/>
          <w:bCs/>
          <w:sz w:val="24"/>
        </w:rPr>
      </w:pPr>
    </w:p>
    <w:p w:rsidR="00B672D2" w:rsidRDefault="00B672D2" w:rsidP="00A87913">
      <w:pPr>
        <w:spacing w:line="480" w:lineRule="auto"/>
        <w:jc w:val="center"/>
        <w:rPr>
          <w:b/>
          <w:bCs/>
          <w:sz w:val="24"/>
        </w:rPr>
      </w:pPr>
    </w:p>
    <w:p w:rsidR="00B34EFE" w:rsidRDefault="00B34EFE" w:rsidP="00A87913">
      <w:pPr>
        <w:spacing w:line="480" w:lineRule="auto"/>
        <w:jc w:val="center"/>
        <w:rPr>
          <w:b/>
          <w:bCs/>
          <w:sz w:val="24"/>
        </w:rPr>
      </w:pPr>
    </w:p>
    <w:p w:rsidR="009B16F6" w:rsidRDefault="009B16F6" w:rsidP="00A87913">
      <w:pPr>
        <w:spacing w:line="480" w:lineRule="auto"/>
        <w:jc w:val="center"/>
        <w:rPr>
          <w:b/>
          <w:bCs/>
          <w:sz w:val="24"/>
        </w:rPr>
      </w:pPr>
    </w:p>
    <w:p w:rsidR="004119AE" w:rsidRDefault="004119AE" w:rsidP="00A87913">
      <w:pPr>
        <w:spacing w:line="480" w:lineRule="auto"/>
        <w:jc w:val="center"/>
        <w:rPr>
          <w:b/>
          <w:bCs/>
          <w:sz w:val="24"/>
        </w:rPr>
      </w:pPr>
    </w:p>
    <w:p w:rsidR="00976162" w:rsidRDefault="00976162" w:rsidP="00976162">
      <w:pPr>
        <w:spacing w:line="480" w:lineRule="auto"/>
        <w:jc w:val="center"/>
        <w:rPr>
          <w:b/>
          <w:bCs/>
          <w:sz w:val="30"/>
          <w:szCs w:val="30"/>
        </w:rPr>
      </w:pPr>
    </w:p>
    <w:p w:rsidR="0089208A" w:rsidRPr="00EC2BAA" w:rsidRDefault="0089208A" w:rsidP="0089208A">
      <w:pPr>
        <w:spacing w:line="480" w:lineRule="auto"/>
        <w:jc w:val="center"/>
        <w:rPr>
          <w:b/>
          <w:bCs/>
          <w:sz w:val="30"/>
          <w:szCs w:val="30"/>
        </w:rPr>
      </w:pPr>
      <w:r w:rsidRPr="00EC2BAA">
        <w:rPr>
          <w:rFonts w:hint="eastAsia"/>
          <w:b/>
          <w:bCs/>
          <w:sz w:val="30"/>
          <w:szCs w:val="30"/>
        </w:rPr>
        <w:lastRenderedPageBreak/>
        <w:t>估价假设和限制条件</w:t>
      </w:r>
    </w:p>
    <w:p w:rsidR="0089208A" w:rsidRPr="00065120" w:rsidRDefault="0089208A" w:rsidP="0089208A">
      <w:pPr>
        <w:spacing w:line="360" w:lineRule="auto"/>
        <w:ind w:firstLineChars="200" w:firstLine="480"/>
        <w:rPr>
          <w:rFonts w:ascii="黑体" w:eastAsia="黑体"/>
          <w:sz w:val="24"/>
          <w:szCs w:val="24"/>
        </w:rPr>
      </w:pPr>
      <w:r w:rsidRPr="00065120">
        <w:rPr>
          <w:rFonts w:ascii="黑体" w:eastAsia="黑体" w:hAnsi="宋体" w:hint="eastAsia"/>
          <w:sz w:val="24"/>
          <w:szCs w:val="24"/>
        </w:rPr>
        <w:t xml:space="preserve">一、估价假设 </w:t>
      </w:r>
    </w:p>
    <w:p w:rsidR="0089208A" w:rsidRPr="00047A91" w:rsidRDefault="0089208A" w:rsidP="0089208A">
      <w:pPr>
        <w:spacing w:line="360" w:lineRule="auto"/>
        <w:ind w:firstLineChars="200" w:firstLine="420"/>
        <w:rPr>
          <w:rFonts w:ascii="楷体_GB2312" w:eastAsia="楷体_GB2312"/>
          <w:szCs w:val="21"/>
        </w:rPr>
      </w:pPr>
      <w:r>
        <w:rPr>
          <w:rFonts w:ascii="楷体_GB2312" w:eastAsia="楷体_GB2312" w:hint="eastAsia"/>
          <w:szCs w:val="21"/>
        </w:rPr>
        <w:t>(</w:t>
      </w:r>
      <w:proofErr w:type="gramStart"/>
      <w:r>
        <w:rPr>
          <w:rFonts w:ascii="楷体_GB2312" w:eastAsia="楷体_GB2312" w:hint="eastAsia"/>
          <w:szCs w:val="21"/>
        </w:rPr>
        <w:t>一</w:t>
      </w:r>
      <w:proofErr w:type="gramEnd"/>
      <w:r>
        <w:rPr>
          <w:rFonts w:ascii="楷体_GB2312" w:eastAsia="楷体_GB2312" w:hint="eastAsia"/>
          <w:szCs w:val="21"/>
        </w:rPr>
        <w:t>)</w:t>
      </w:r>
      <w:r w:rsidRPr="00047A91">
        <w:rPr>
          <w:rFonts w:ascii="楷体_GB2312" w:eastAsia="楷体_GB2312" w:hint="eastAsia"/>
          <w:szCs w:val="21"/>
        </w:rPr>
        <w:t>一般假设</w:t>
      </w:r>
    </w:p>
    <w:p w:rsidR="0089208A" w:rsidRDefault="0089208A" w:rsidP="0089208A">
      <w:pPr>
        <w:spacing w:line="400" w:lineRule="exact"/>
        <w:ind w:firstLineChars="200" w:firstLine="420"/>
        <w:rPr>
          <w:rFonts w:ascii="宋体" w:hAnsi="宋体"/>
          <w:szCs w:val="21"/>
        </w:rPr>
      </w:pPr>
      <w:r w:rsidRPr="00AA52EF">
        <w:rPr>
          <w:rFonts w:asciiTheme="minorEastAsia" w:hAnsiTheme="minorEastAsia" w:hint="eastAsia"/>
          <w:szCs w:val="21"/>
        </w:rPr>
        <w:t>1.</w:t>
      </w:r>
      <w:r w:rsidRPr="00AA52EF">
        <w:rPr>
          <w:rFonts w:ascii="宋体" w:hAnsi="宋体" w:hint="eastAsia"/>
          <w:szCs w:val="21"/>
        </w:rPr>
        <w:t>有关估价所依据的估价对象</w:t>
      </w:r>
      <w:r>
        <w:rPr>
          <w:rFonts w:ascii="宋体" w:hAnsi="宋体" w:hint="eastAsia"/>
          <w:szCs w:val="21"/>
        </w:rPr>
        <w:t>的权属、面积、用途等</w:t>
      </w:r>
      <w:r w:rsidRPr="00AA52EF">
        <w:rPr>
          <w:rFonts w:ascii="宋体" w:hAnsi="宋体" w:hint="eastAsia"/>
          <w:szCs w:val="21"/>
        </w:rPr>
        <w:t>资料</w:t>
      </w:r>
      <w:r>
        <w:rPr>
          <w:rFonts w:ascii="宋体" w:hAnsi="宋体" w:hint="eastAsia"/>
          <w:szCs w:val="21"/>
        </w:rPr>
        <w:t>，均依据于估价委托人提供的</w:t>
      </w:r>
      <w:r w:rsidRPr="00AA52EF">
        <w:rPr>
          <w:rFonts w:ascii="宋体" w:hAnsi="宋体" w:hint="eastAsia"/>
          <w:szCs w:val="21"/>
        </w:rPr>
        <w:t>大连</w:t>
      </w:r>
      <w:r>
        <w:rPr>
          <w:rFonts w:ascii="宋体" w:hAnsi="宋体" w:hint="eastAsia"/>
          <w:szCs w:val="21"/>
        </w:rPr>
        <w:t>金普新区</w:t>
      </w:r>
      <w:r w:rsidRPr="00AA52EF">
        <w:rPr>
          <w:rFonts w:ascii="宋体" w:hAnsi="宋体" w:hint="eastAsia"/>
          <w:szCs w:val="21"/>
        </w:rPr>
        <w:t>不动产登记中心出具的《查询结果》（查询号：7</w:t>
      </w:r>
      <w:r w:rsidR="00567EB5">
        <w:rPr>
          <w:rFonts w:ascii="宋体" w:hAnsi="宋体"/>
          <w:szCs w:val="21"/>
        </w:rPr>
        <w:t>18547608</w:t>
      </w:r>
      <w:r>
        <w:rPr>
          <w:rFonts w:ascii="宋体" w:hAnsi="宋体" w:hint="eastAsia"/>
          <w:szCs w:val="21"/>
        </w:rPr>
        <w:t>）</w:t>
      </w:r>
      <w:r w:rsidRPr="00AA52EF">
        <w:rPr>
          <w:rFonts w:ascii="宋体" w:hAnsi="宋体" w:hint="eastAsia"/>
          <w:szCs w:val="21"/>
        </w:rPr>
        <w:t>。估价师在无法进行核查、验证的情况下予以认真检查，在无理由怀疑其真实性、准确性、完整性及合法性且未予以核实的情况下，假定其真实、准确、完整及合法</w:t>
      </w:r>
      <w:r>
        <w:rPr>
          <w:rFonts w:ascii="宋体" w:hAnsi="宋体" w:hint="eastAsia"/>
          <w:szCs w:val="21"/>
        </w:rPr>
        <w:t>。</w:t>
      </w:r>
    </w:p>
    <w:p w:rsidR="00C92E8B" w:rsidRDefault="0089208A" w:rsidP="0089208A">
      <w:pPr>
        <w:spacing w:line="400" w:lineRule="exact"/>
        <w:ind w:firstLineChars="200" w:firstLine="420"/>
        <w:rPr>
          <w:rFonts w:ascii="宋体" w:hAnsi="宋体"/>
          <w:szCs w:val="21"/>
        </w:rPr>
      </w:pPr>
      <w:r w:rsidRPr="00886790">
        <w:rPr>
          <w:rFonts w:asciiTheme="minorEastAsia" w:hAnsiTheme="minorEastAsia" w:hint="eastAsia"/>
          <w:szCs w:val="21"/>
        </w:rPr>
        <w:t>2.</w:t>
      </w:r>
      <w:r w:rsidRPr="00886790">
        <w:rPr>
          <w:rFonts w:ascii="宋体" w:hAnsi="宋体" w:hint="eastAsia"/>
          <w:szCs w:val="21"/>
        </w:rPr>
        <w:t>估价师对房屋安全、环境污染等影响估价对象价值或价格的重大因素予以关注，</w:t>
      </w:r>
      <w:r w:rsidRPr="00B672D2">
        <w:rPr>
          <w:rFonts w:ascii="宋体" w:hAnsi="宋体" w:hint="eastAsia"/>
          <w:szCs w:val="21"/>
        </w:rPr>
        <w:t>在</w:t>
      </w:r>
      <w:r>
        <w:rPr>
          <w:rFonts w:ascii="宋体" w:hAnsi="宋体" w:hint="eastAsia"/>
          <w:szCs w:val="21"/>
        </w:rPr>
        <w:t>不知道且</w:t>
      </w:r>
      <w:r w:rsidRPr="00B672D2">
        <w:rPr>
          <w:rFonts w:ascii="宋体" w:hAnsi="宋体" w:hint="eastAsia"/>
          <w:szCs w:val="21"/>
        </w:rPr>
        <w:t>无</w:t>
      </w:r>
      <w:r>
        <w:rPr>
          <w:rFonts w:ascii="宋体" w:hAnsi="宋体" w:hint="eastAsia"/>
          <w:szCs w:val="21"/>
        </w:rPr>
        <w:t>理由怀疑估价对象存在安全隐患又无</w:t>
      </w:r>
      <w:r w:rsidRPr="00B672D2">
        <w:rPr>
          <w:rFonts w:ascii="宋体" w:hAnsi="宋体" w:hint="eastAsia"/>
          <w:szCs w:val="21"/>
        </w:rPr>
        <w:t>相应的专业机构进行鉴定、检测的情况下，</w:t>
      </w:r>
      <w:r>
        <w:rPr>
          <w:rFonts w:ascii="宋体" w:hAnsi="宋体" w:hint="eastAsia"/>
          <w:szCs w:val="21"/>
        </w:rPr>
        <w:t>假定估价对象</w:t>
      </w:r>
      <w:r w:rsidR="00C92E8B">
        <w:rPr>
          <w:rFonts w:ascii="宋体" w:hAnsi="宋体" w:hint="eastAsia"/>
          <w:szCs w:val="21"/>
        </w:rPr>
        <w:t>可正常、安全使用。</w:t>
      </w:r>
    </w:p>
    <w:p w:rsidR="0089208A" w:rsidRPr="00886790" w:rsidRDefault="0089208A" w:rsidP="0089208A">
      <w:pPr>
        <w:spacing w:line="400" w:lineRule="exact"/>
        <w:ind w:firstLineChars="200" w:firstLine="420"/>
        <w:rPr>
          <w:rFonts w:ascii="宋体" w:hAnsi="宋体"/>
          <w:szCs w:val="21"/>
        </w:rPr>
      </w:pPr>
      <w:r w:rsidRPr="00886790">
        <w:rPr>
          <w:rFonts w:asciiTheme="minorEastAsia" w:hAnsiTheme="minorEastAsia" w:hint="eastAsia"/>
          <w:szCs w:val="21"/>
        </w:rPr>
        <w:t>3.</w:t>
      </w:r>
      <w:r w:rsidRPr="00886790">
        <w:rPr>
          <w:rFonts w:ascii="宋体" w:hAnsi="宋体" w:hint="eastAsia"/>
          <w:szCs w:val="21"/>
        </w:rPr>
        <w:t>于</w:t>
      </w:r>
      <w:r>
        <w:rPr>
          <w:rFonts w:ascii="宋体" w:hAnsi="宋体" w:hint="eastAsia"/>
          <w:szCs w:val="21"/>
        </w:rPr>
        <w:t>2022年</w:t>
      </w:r>
      <w:r>
        <w:rPr>
          <w:rFonts w:ascii="宋体" w:hAnsi="宋体"/>
          <w:szCs w:val="21"/>
        </w:rPr>
        <w:t>07</w:t>
      </w:r>
      <w:r>
        <w:rPr>
          <w:rFonts w:ascii="宋体" w:hAnsi="宋体" w:hint="eastAsia"/>
          <w:szCs w:val="21"/>
        </w:rPr>
        <w:t>月</w:t>
      </w:r>
      <w:r w:rsidR="006C1698">
        <w:rPr>
          <w:rFonts w:ascii="宋体" w:hAnsi="宋体" w:hint="eastAsia"/>
          <w:szCs w:val="21"/>
        </w:rPr>
        <w:t>2</w:t>
      </w:r>
      <w:r w:rsidR="006C1698">
        <w:rPr>
          <w:rFonts w:ascii="宋体" w:hAnsi="宋体"/>
          <w:szCs w:val="21"/>
        </w:rPr>
        <w:t>5</w:t>
      </w:r>
      <w:r>
        <w:rPr>
          <w:rFonts w:ascii="宋体" w:hAnsi="宋体" w:hint="eastAsia"/>
          <w:szCs w:val="21"/>
        </w:rPr>
        <w:t>日</w:t>
      </w:r>
      <w:r w:rsidRPr="00886790">
        <w:rPr>
          <w:rFonts w:ascii="宋体" w:hAnsi="宋体" w:hint="eastAsia"/>
          <w:szCs w:val="21"/>
        </w:rPr>
        <w:t>，由估价委托人、</w:t>
      </w:r>
      <w:r>
        <w:rPr>
          <w:rFonts w:ascii="宋体" w:hAnsi="宋体" w:hint="eastAsia"/>
          <w:szCs w:val="21"/>
        </w:rPr>
        <w:t>相关当事人</w:t>
      </w:r>
      <w:r w:rsidRPr="00886790">
        <w:rPr>
          <w:rFonts w:ascii="宋体" w:hAnsi="宋体" w:hint="eastAsia"/>
          <w:szCs w:val="21"/>
        </w:rPr>
        <w:t>现场指认估价对象，并界定其财产范围；</w:t>
      </w:r>
      <w:r>
        <w:rPr>
          <w:rFonts w:ascii="宋体" w:hAnsi="宋体" w:hint="eastAsia"/>
          <w:szCs w:val="21"/>
        </w:rPr>
        <w:t>估价师</w:t>
      </w:r>
      <w:r w:rsidRPr="00886790">
        <w:rPr>
          <w:rFonts w:ascii="宋体" w:hAnsi="宋体" w:hint="eastAsia"/>
          <w:szCs w:val="21"/>
        </w:rPr>
        <w:t>对其进行实物</w:t>
      </w:r>
      <w:r>
        <w:rPr>
          <w:rFonts w:ascii="宋体" w:hAnsi="宋体" w:hint="eastAsia"/>
          <w:szCs w:val="21"/>
        </w:rPr>
        <w:t>查勘</w:t>
      </w:r>
      <w:r w:rsidRPr="00886790">
        <w:rPr>
          <w:rFonts w:ascii="宋体" w:hAnsi="宋体" w:hint="eastAsia"/>
          <w:szCs w:val="21"/>
        </w:rPr>
        <w:t>、记录、拍照，同时了解其历史状况，并收集相关资料</w:t>
      </w:r>
      <w:r>
        <w:rPr>
          <w:rFonts w:ascii="宋体" w:hAnsi="宋体" w:hint="eastAsia"/>
          <w:szCs w:val="21"/>
        </w:rPr>
        <w:t>；</w:t>
      </w:r>
      <w:r w:rsidRPr="00886790">
        <w:rPr>
          <w:rFonts w:ascii="宋体" w:hAnsi="宋体" w:hint="eastAsia"/>
          <w:szCs w:val="21"/>
        </w:rPr>
        <w:t>房地产估价师未对</w:t>
      </w:r>
      <w:r>
        <w:rPr>
          <w:rFonts w:ascii="宋体" w:hAnsi="宋体" w:hint="eastAsia"/>
          <w:szCs w:val="21"/>
        </w:rPr>
        <w:t>有证</w:t>
      </w:r>
      <w:r w:rsidRPr="00886790">
        <w:rPr>
          <w:rFonts w:ascii="宋体" w:hAnsi="宋体" w:hint="eastAsia"/>
          <w:szCs w:val="21"/>
        </w:rPr>
        <w:t>房屋建筑面积进行专业测量，但经实地查看，估价对象的实际面积与</w:t>
      </w:r>
      <w:r>
        <w:rPr>
          <w:rFonts w:ascii="宋体" w:hAnsi="宋体" w:hint="eastAsia"/>
          <w:szCs w:val="21"/>
        </w:rPr>
        <w:t>《查询</w:t>
      </w:r>
      <w:r>
        <w:rPr>
          <w:rFonts w:ascii="宋体" w:hAnsi="宋体"/>
          <w:szCs w:val="21"/>
        </w:rPr>
        <w:t>结果</w:t>
      </w:r>
      <w:r>
        <w:rPr>
          <w:rFonts w:ascii="宋体" w:hAnsi="宋体" w:hint="eastAsia"/>
          <w:szCs w:val="21"/>
        </w:rPr>
        <w:t>》等书面复印材料</w:t>
      </w:r>
      <w:r w:rsidRPr="00886790">
        <w:rPr>
          <w:rFonts w:ascii="宋体" w:hAnsi="宋体" w:hint="eastAsia"/>
          <w:szCs w:val="21"/>
        </w:rPr>
        <w:t>登记</w:t>
      </w:r>
      <w:r>
        <w:rPr>
          <w:rFonts w:ascii="宋体" w:hAnsi="宋体" w:hint="eastAsia"/>
          <w:szCs w:val="21"/>
        </w:rPr>
        <w:t>的面积</w:t>
      </w:r>
      <w:r w:rsidRPr="00886790">
        <w:rPr>
          <w:rFonts w:ascii="宋体" w:hAnsi="宋体" w:hint="eastAsia"/>
          <w:szCs w:val="21"/>
        </w:rPr>
        <w:t>大体相当。</w:t>
      </w:r>
    </w:p>
    <w:p w:rsidR="0089208A" w:rsidRDefault="0089208A" w:rsidP="0089208A">
      <w:pPr>
        <w:tabs>
          <w:tab w:val="left" w:pos="6975"/>
        </w:tabs>
        <w:spacing w:line="400" w:lineRule="exact"/>
        <w:ind w:firstLineChars="200" w:firstLine="420"/>
        <w:rPr>
          <w:rFonts w:ascii="宋体" w:hAnsi="宋体"/>
          <w:szCs w:val="21"/>
        </w:rPr>
      </w:pPr>
      <w:r w:rsidRPr="00886790">
        <w:rPr>
          <w:rFonts w:ascii="宋体" w:hAnsi="宋体" w:hint="eastAsia"/>
          <w:szCs w:val="21"/>
        </w:rPr>
        <w:t>4.</w:t>
      </w:r>
      <w:r>
        <w:rPr>
          <w:rFonts w:ascii="宋体" w:hAnsi="宋体" w:hint="eastAsia"/>
          <w:szCs w:val="21"/>
        </w:rPr>
        <w:t>估价委托人</w:t>
      </w:r>
      <w:r w:rsidRPr="00587C8F">
        <w:rPr>
          <w:rFonts w:ascii="宋体" w:hAnsi="宋体" w:hint="eastAsia"/>
          <w:szCs w:val="21"/>
        </w:rPr>
        <w:t>未明确价值时点，一般以</w:t>
      </w:r>
      <w:r>
        <w:rPr>
          <w:rFonts w:ascii="宋体" w:hAnsi="宋体" w:hint="eastAsia"/>
          <w:szCs w:val="21"/>
        </w:rPr>
        <w:t>估价</w:t>
      </w:r>
      <w:r w:rsidRPr="00587C8F">
        <w:rPr>
          <w:rFonts w:ascii="宋体" w:hAnsi="宋体" w:hint="eastAsia"/>
          <w:szCs w:val="21"/>
        </w:rPr>
        <w:t>对象实地查勘完成之日作为价值时点。</w:t>
      </w:r>
      <w:r>
        <w:rPr>
          <w:rFonts w:ascii="宋体" w:hAnsi="宋体" w:hint="eastAsia"/>
          <w:szCs w:val="21"/>
        </w:rPr>
        <w:t>即本次评估的价值时点为2022年</w:t>
      </w:r>
      <w:r>
        <w:rPr>
          <w:rFonts w:ascii="宋体" w:hAnsi="宋体"/>
          <w:szCs w:val="21"/>
        </w:rPr>
        <w:t>07</w:t>
      </w:r>
      <w:r>
        <w:rPr>
          <w:rFonts w:ascii="宋体" w:hAnsi="宋体" w:hint="eastAsia"/>
          <w:szCs w:val="21"/>
        </w:rPr>
        <w:t>月</w:t>
      </w:r>
      <w:r w:rsidR="006C1698">
        <w:rPr>
          <w:rFonts w:ascii="宋体" w:hAnsi="宋体"/>
          <w:szCs w:val="21"/>
        </w:rPr>
        <w:t>25</w:t>
      </w:r>
      <w:r>
        <w:rPr>
          <w:rFonts w:ascii="宋体" w:hAnsi="宋体" w:hint="eastAsia"/>
          <w:szCs w:val="21"/>
        </w:rPr>
        <w:t>日。</w:t>
      </w:r>
    </w:p>
    <w:p w:rsidR="0089208A" w:rsidRPr="00886790" w:rsidRDefault="0089208A" w:rsidP="0089208A">
      <w:pPr>
        <w:tabs>
          <w:tab w:val="left" w:pos="6975"/>
        </w:tabs>
        <w:spacing w:line="400" w:lineRule="exact"/>
        <w:ind w:firstLineChars="200" w:firstLine="420"/>
        <w:rPr>
          <w:rFonts w:ascii="宋体" w:hAnsi="宋体"/>
          <w:szCs w:val="21"/>
        </w:rPr>
      </w:pPr>
      <w:r>
        <w:rPr>
          <w:rFonts w:ascii="宋体" w:hAnsi="宋体" w:hint="eastAsia"/>
          <w:szCs w:val="21"/>
        </w:rPr>
        <w:t>5</w:t>
      </w:r>
      <w:r>
        <w:rPr>
          <w:rFonts w:ascii="宋体" w:hAnsi="宋体"/>
          <w:szCs w:val="21"/>
        </w:rPr>
        <w:t>.</w:t>
      </w:r>
      <w:r w:rsidRPr="00886790">
        <w:rPr>
          <w:rFonts w:ascii="宋体" w:hAnsi="宋体" w:hint="eastAsia"/>
          <w:szCs w:val="21"/>
        </w:rPr>
        <w:t>估价委托人未明确估价对象是否存在欠缴税费，房地产</w:t>
      </w:r>
      <w:r>
        <w:rPr>
          <w:rFonts w:ascii="宋体" w:hAnsi="宋体" w:hint="eastAsia"/>
          <w:szCs w:val="21"/>
        </w:rPr>
        <w:t>估价师</w:t>
      </w:r>
      <w:r w:rsidRPr="00886790">
        <w:rPr>
          <w:rFonts w:ascii="宋体" w:hAnsi="宋体" w:hint="eastAsia"/>
          <w:szCs w:val="21"/>
        </w:rPr>
        <w:t>在未掌握相关情况前提下，假定估价对象不存在欠缴税费。</w:t>
      </w:r>
    </w:p>
    <w:p w:rsidR="0089208A" w:rsidRDefault="0089208A" w:rsidP="0089208A">
      <w:pPr>
        <w:spacing w:line="400" w:lineRule="exact"/>
        <w:ind w:firstLineChars="200" w:firstLine="420"/>
        <w:rPr>
          <w:rFonts w:ascii="宋体" w:hAnsi="宋体"/>
          <w:szCs w:val="21"/>
        </w:rPr>
      </w:pPr>
      <w:r>
        <w:rPr>
          <w:rFonts w:asciiTheme="minorEastAsia" w:hAnsiTheme="minorEastAsia"/>
          <w:szCs w:val="21"/>
        </w:rPr>
        <w:t>6</w:t>
      </w:r>
      <w:r w:rsidRPr="00886790">
        <w:rPr>
          <w:rFonts w:asciiTheme="minorEastAsia" w:hAnsiTheme="minorEastAsia" w:hint="eastAsia"/>
          <w:szCs w:val="21"/>
        </w:rPr>
        <w:t>.</w:t>
      </w:r>
      <w:r>
        <w:rPr>
          <w:rFonts w:ascii="宋体" w:hAnsi="宋体" w:hint="eastAsia"/>
          <w:szCs w:val="21"/>
        </w:rPr>
        <w:t>估价委托人未明确</w:t>
      </w:r>
      <w:r w:rsidRPr="00886790">
        <w:rPr>
          <w:rFonts w:ascii="宋体" w:hAnsi="宋体" w:hint="eastAsia"/>
          <w:szCs w:val="21"/>
        </w:rPr>
        <w:t>估价对象</w:t>
      </w:r>
      <w:r>
        <w:rPr>
          <w:rFonts w:ascii="宋体" w:hAnsi="宋体" w:hint="eastAsia"/>
          <w:szCs w:val="21"/>
        </w:rPr>
        <w:t>是否存在租赁权、用益物权及占有使用情况；房地产估价机构</w:t>
      </w:r>
      <w:r w:rsidRPr="00886790">
        <w:rPr>
          <w:rFonts w:ascii="宋体" w:hAnsi="宋体" w:hint="eastAsia"/>
          <w:szCs w:val="21"/>
        </w:rPr>
        <w:t>经过尽职调查后</w:t>
      </w:r>
      <w:r>
        <w:rPr>
          <w:rFonts w:ascii="宋体" w:hAnsi="宋体" w:hint="eastAsia"/>
          <w:szCs w:val="21"/>
        </w:rPr>
        <w:t>，也</w:t>
      </w:r>
      <w:r w:rsidRPr="00886790">
        <w:rPr>
          <w:rFonts w:ascii="宋体" w:hAnsi="宋体" w:hint="eastAsia"/>
          <w:szCs w:val="21"/>
        </w:rPr>
        <w:t>未发现</w:t>
      </w:r>
      <w:r>
        <w:rPr>
          <w:rFonts w:ascii="宋体" w:hAnsi="宋体" w:hint="eastAsia"/>
          <w:szCs w:val="21"/>
        </w:rPr>
        <w:t>、</w:t>
      </w:r>
      <w:r w:rsidRPr="00886790">
        <w:rPr>
          <w:rFonts w:ascii="宋体" w:hAnsi="宋体" w:hint="eastAsia"/>
          <w:szCs w:val="21"/>
        </w:rPr>
        <w:t>掌握</w:t>
      </w:r>
      <w:r>
        <w:rPr>
          <w:rFonts w:ascii="宋体" w:hAnsi="宋体" w:hint="eastAsia"/>
          <w:szCs w:val="21"/>
        </w:rPr>
        <w:t>相关情况。本次评估，估价师假定估价对象不存在上述情况；否则，估价结果需做相应调整</w:t>
      </w:r>
      <w:r w:rsidRPr="00886790">
        <w:rPr>
          <w:rFonts w:ascii="宋体" w:hAnsi="宋体" w:hint="eastAsia"/>
          <w:szCs w:val="21"/>
        </w:rPr>
        <w:t>。</w:t>
      </w:r>
    </w:p>
    <w:p w:rsidR="0089208A" w:rsidRPr="000815A0" w:rsidRDefault="0089208A" w:rsidP="0089208A">
      <w:pPr>
        <w:spacing w:line="360" w:lineRule="auto"/>
        <w:ind w:firstLineChars="200" w:firstLine="420"/>
        <w:rPr>
          <w:rFonts w:ascii="楷体_GB2312" w:eastAsia="楷体_GB2312"/>
          <w:szCs w:val="21"/>
        </w:rPr>
      </w:pPr>
      <w:r w:rsidRPr="000815A0">
        <w:rPr>
          <w:rFonts w:ascii="楷体_GB2312" w:eastAsia="楷体_GB2312" w:hint="eastAsia"/>
          <w:szCs w:val="21"/>
        </w:rPr>
        <w:t xml:space="preserve">(二)不相一致假设 </w:t>
      </w:r>
    </w:p>
    <w:p w:rsidR="0089208A" w:rsidRPr="00E96941" w:rsidRDefault="004119AE" w:rsidP="0089208A">
      <w:pPr>
        <w:spacing w:line="400" w:lineRule="exact"/>
        <w:ind w:firstLineChars="200" w:firstLine="420"/>
        <w:rPr>
          <w:rFonts w:ascii="宋体" w:hAnsi="宋体"/>
          <w:color w:val="FF0000"/>
          <w:szCs w:val="21"/>
        </w:rPr>
      </w:pPr>
      <w:r w:rsidRPr="00E96941">
        <w:rPr>
          <w:rFonts w:ascii="宋体" w:hAnsi="宋体" w:hint="eastAsia"/>
          <w:color w:val="FF0000"/>
          <w:szCs w:val="21"/>
        </w:rPr>
        <w:t>在委托估价人提供的《委托书》中列示的估价对象为“辽宁省大连市普兰店区中心路一段船舶小区1</w:t>
      </w:r>
      <w:r w:rsidRPr="00E96941">
        <w:rPr>
          <w:rFonts w:ascii="宋体" w:hAnsi="宋体"/>
          <w:color w:val="FF0000"/>
          <w:szCs w:val="21"/>
        </w:rPr>
        <w:t>38</w:t>
      </w:r>
      <w:r w:rsidRPr="00E96941">
        <w:rPr>
          <w:rFonts w:ascii="宋体" w:hAnsi="宋体" w:hint="eastAsia"/>
          <w:color w:val="FF0000"/>
          <w:szCs w:val="21"/>
        </w:rPr>
        <w:t>号7单元7层1</w:t>
      </w:r>
      <w:r w:rsidRPr="00E96941">
        <w:rPr>
          <w:rFonts w:ascii="宋体" w:hAnsi="宋体"/>
          <w:color w:val="FF0000"/>
          <w:szCs w:val="21"/>
        </w:rPr>
        <w:t>16</w:t>
      </w:r>
      <w:r w:rsidRPr="00E96941">
        <w:rPr>
          <w:rFonts w:ascii="宋体" w:hAnsi="宋体" w:hint="eastAsia"/>
          <w:color w:val="FF0000"/>
          <w:szCs w:val="21"/>
        </w:rPr>
        <w:t>号”，而大连金普新区不动产登记中心出具的房屋信息登记为“普兰店市中心路一段船舶小区1</w:t>
      </w:r>
      <w:r w:rsidRPr="00E96941">
        <w:rPr>
          <w:rFonts w:ascii="宋体" w:hAnsi="宋体"/>
          <w:color w:val="FF0000"/>
          <w:szCs w:val="21"/>
        </w:rPr>
        <w:t>38</w:t>
      </w:r>
      <w:r w:rsidRPr="00E96941">
        <w:rPr>
          <w:rFonts w:ascii="宋体" w:hAnsi="宋体" w:hint="eastAsia"/>
          <w:color w:val="FF0000"/>
          <w:szCs w:val="21"/>
        </w:rPr>
        <w:t>号7单元7层1</w:t>
      </w:r>
      <w:r w:rsidRPr="00E96941">
        <w:rPr>
          <w:rFonts w:ascii="宋体" w:hAnsi="宋体"/>
          <w:color w:val="FF0000"/>
          <w:szCs w:val="21"/>
        </w:rPr>
        <w:t>16</w:t>
      </w:r>
      <w:r w:rsidRPr="00E96941">
        <w:rPr>
          <w:rFonts w:ascii="宋体" w:hAnsi="宋体" w:hint="eastAsia"/>
          <w:color w:val="FF0000"/>
          <w:szCs w:val="21"/>
        </w:rPr>
        <w:t>号”，由于区划调整，行政地名</w:t>
      </w:r>
      <w:r w:rsidR="00E96941" w:rsidRPr="00E96941">
        <w:rPr>
          <w:rFonts w:ascii="宋体" w:hAnsi="宋体" w:hint="eastAsia"/>
          <w:color w:val="FF0000"/>
          <w:szCs w:val="21"/>
        </w:rPr>
        <w:t>不相一致，但经估价委托人与相关当事人现场指认，两者</w:t>
      </w:r>
      <w:r w:rsidR="007D5919">
        <w:rPr>
          <w:rFonts w:ascii="宋体" w:hAnsi="宋体" w:hint="eastAsia"/>
          <w:color w:val="FF0000"/>
          <w:szCs w:val="21"/>
        </w:rPr>
        <w:t>为同一实物</w:t>
      </w:r>
      <w:r w:rsidR="00E96941" w:rsidRPr="00E96941">
        <w:rPr>
          <w:rFonts w:ascii="宋体" w:hAnsi="宋体" w:hint="eastAsia"/>
          <w:color w:val="FF0000"/>
          <w:szCs w:val="21"/>
        </w:rPr>
        <w:t>，故</w:t>
      </w:r>
      <w:r w:rsidR="0089208A" w:rsidRPr="00E96941">
        <w:rPr>
          <w:rFonts w:ascii="宋体" w:hAnsi="宋体" w:hint="eastAsia"/>
          <w:color w:val="FF0000"/>
          <w:szCs w:val="21"/>
        </w:rPr>
        <w:t>无不相一致</w:t>
      </w:r>
      <w:r w:rsidR="007D5919">
        <w:rPr>
          <w:rFonts w:ascii="宋体" w:hAnsi="宋体" w:hint="eastAsia"/>
          <w:color w:val="FF0000"/>
          <w:szCs w:val="21"/>
        </w:rPr>
        <w:t>，本次评估以《查询结果》登记内容为准</w:t>
      </w:r>
      <w:r w:rsidR="00E96941" w:rsidRPr="00E96941">
        <w:rPr>
          <w:rFonts w:ascii="宋体" w:hAnsi="宋体" w:hint="eastAsia"/>
          <w:color w:val="FF0000"/>
          <w:szCs w:val="21"/>
        </w:rPr>
        <w:t>。否则，估价结果不成立</w:t>
      </w:r>
      <w:r w:rsidR="0089208A" w:rsidRPr="00E96941">
        <w:rPr>
          <w:rFonts w:ascii="宋体" w:hAnsi="宋体" w:hint="eastAsia"/>
          <w:color w:val="FF0000"/>
          <w:szCs w:val="21"/>
        </w:rPr>
        <w:t>。</w:t>
      </w:r>
    </w:p>
    <w:p w:rsidR="0089208A" w:rsidRDefault="0089208A" w:rsidP="0089208A">
      <w:pPr>
        <w:spacing w:line="360" w:lineRule="auto"/>
        <w:ind w:firstLineChars="200" w:firstLine="420"/>
        <w:rPr>
          <w:rFonts w:ascii="楷体_GB2312" w:eastAsia="楷体_GB2312"/>
          <w:szCs w:val="21"/>
        </w:rPr>
      </w:pPr>
      <w:r>
        <w:rPr>
          <w:rFonts w:ascii="楷体_GB2312" w:eastAsia="楷体_GB2312" w:hint="eastAsia"/>
          <w:szCs w:val="21"/>
        </w:rPr>
        <w:t>(三)</w:t>
      </w:r>
      <w:r w:rsidRPr="00E51262">
        <w:rPr>
          <w:rFonts w:ascii="楷体_GB2312" w:eastAsia="楷体_GB2312" w:hint="eastAsia"/>
          <w:szCs w:val="21"/>
        </w:rPr>
        <w:t>背离事实假设</w:t>
      </w:r>
    </w:p>
    <w:p w:rsidR="0089208A" w:rsidRPr="00737B04" w:rsidRDefault="0089208A" w:rsidP="0089208A">
      <w:pPr>
        <w:spacing w:line="400" w:lineRule="exact"/>
        <w:ind w:firstLineChars="200" w:firstLine="420"/>
        <w:rPr>
          <w:rFonts w:ascii="宋体" w:hAnsi="宋体"/>
          <w:szCs w:val="21"/>
        </w:rPr>
      </w:pPr>
      <w:r w:rsidRPr="00737B04">
        <w:rPr>
          <w:rFonts w:ascii="宋体" w:hAnsi="宋体" w:hint="eastAsia"/>
          <w:szCs w:val="21"/>
        </w:rPr>
        <w:t>1.估价对象目前处于被查封期间，没有资料说明估价对象尚存在其他优先受偿权、用益物权等他项权利及恶意占有使用情况。</w:t>
      </w:r>
    </w:p>
    <w:p w:rsidR="0089208A" w:rsidRPr="00737B04" w:rsidRDefault="0089208A" w:rsidP="0089208A">
      <w:pPr>
        <w:spacing w:line="360" w:lineRule="auto"/>
        <w:ind w:firstLine="426"/>
        <w:rPr>
          <w:rFonts w:ascii="宋体" w:hAnsi="宋体"/>
          <w:szCs w:val="21"/>
        </w:rPr>
      </w:pPr>
      <w:r w:rsidRPr="00737B04">
        <w:rPr>
          <w:rFonts w:ascii="宋体" w:hAnsi="宋体" w:hint="eastAsia"/>
          <w:szCs w:val="21"/>
        </w:rPr>
        <w:lastRenderedPageBreak/>
        <w:t>2.估价对象已设立抵押。</w:t>
      </w:r>
    </w:p>
    <w:p w:rsidR="0089208A" w:rsidRPr="00737B04" w:rsidRDefault="0089208A" w:rsidP="0089208A">
      <w:pPr>
        <w:spacing w:line="360" w:lineRule="auto"/>
        <w:ind w:firstLine="426"/>
        <w:rPr>
          <w:rFonts w:ascii="宋体" w:hAnsi="宋体"/>
          <w:szCs w:val="21"/>
        </w:rPr>
      </w:pPr>
      <w:r w:rsidRPr="00737B04">
        <w:rPr>
          <w:rFonts w:ascii="宋体" w:hAnsi="宋体" w:hint="eastAsia"/>
          <w:szCs w:val="21"/>
        </w:rPr>
        <w:t>3. 司法评估的估价目的是为人民法院</w:t>
      </w:r>
      <w:proofErr w:type="gramStart"/>
      <w:r w:rsidRPr="00737B04">
        <w:rPr>
          <w:rFonts w:ascii="宋体" w:hAnsi="宋体" w:hint="eastAsia"/>
          <w:szCs w:val="21"/>
        </w:rPr>
        <w:t>确定涉执房地产</w:t>
      </w:r>
      <w:proofErr w:type="gramEnd"/>
      <w:r w:rsidRPr="00737B04">
        <w:rPr>
          <w:rFonts w:ascii="宋体" w:hAnsi="宋体" w:hint="eastAsia"/>
          <w:szCs w:val="21"/>
        </w:rPr>
        <w:t>处置参考价，其价值类型为完全产权状态下的市场价值，在估价活动中，不考虑租赁、抵押、查封等情况对估价对象价值的影响。故本次评估的前提，是假定估价对象不存在租赁、抵押、查封等因素。</w:t>
      </w:r>
    </w:p>
    <w:p w:rsidR="0089208A" w:rsidRDefault="0089208A" w:rsidP="0089208A">
      <w:pPr>
        <w:spacing w:line="360" w:lineRule="auto"/>
        <w:ind w:firstLineChars="200" w:firstLine="420"/>
        <w:rPr>
          <w:rFonts w:ascii="楷体_GB2312" w:eastAsia="楷体_GB2312"/>
          <w:szCs w:val="21"/>
        </w:rPr>
      </w:pPr>
      <w:r>
        <w:rPr>
          <w:rFonts w:ascii="楷体_GB2312" w:eastAsia="楷体_GB2312" w:hint="eastAsia"/>
          <w:szCs w:val="21"/>
        </w:rPr>
        <w:t>(四)</w:t>
      </w:r>
      <w:r w:rsidRPr="00E51262">
        <w:rPr>
          <w:rFonts w:ascii="楷体_GB2312" w:eastAsia="楷体_GB2312" w:hint="eastAsia"/>
          <w:szCs w:val="21"/>
        </w:rPr>
        <w:t>未定事项假设</w:t>
      </w:r>
    </w:p>
    <w:p w:rsidR="0089208A" w:rsidRDefault="0089208A" w:rsidP="0089208A">
      <w:pPr>
        <w:spacing w:line="400" w:lineRule="exact"/>
        <w:ind w:firstLineChars="200" w:firstLine="420"/>
        <w:rPr>
          <w:rFonts w:ascii="宋体" w:hAnsi="宋体"/>
          <w:szCs w:val="21"/>
        </w:rPr>
      </w:pPr>
      <w:r>
        <w:rPr>
          <w:rFonts w:ascii="宋体" w:hAnsi="宋体" w:hint="eastAsia"/>
          <w:szCs w:val="21"/>
        </w:rPr>
        <w:t>估价对象无未定事项，故不存在相应假设。</w:t>
      </w:r>
    </w:p>
    <w:p w:rsidR="0089208A" w:rsidRPr="00E51262" w:rsidRDefault="0089208A" w:rsidP="0089208A">
      <w:pPr>
        <w:spacing w:line="360" w:lineRule="auto"/>
        <w:ind w:firstLineChars="200" w:firstLine="420"/>
        <w:rPr>
          <w:rFonts w:ascii="楷体_GB2312" w:eastAsia="楷体_GB2312"/>
          <w:szCs w:val="21"/>
        </w:rPr>
      </w:pPr>
      <w:r w:rsidRPr="007B5868">
        <w:rPr>
          <w:rFonts w:ascii="楷体_GB2312" w:eastAsia="楷体_GB2312" w:hint="eastAsia"/>
          <w:szCs w:val="21"/>
        </w:rPr>
        <w:t>(</w:t>
      </w:r>
      <w:r>
        <w:rPr>
          <w:rFonts w:ascii="楷体_GB2312" w:eastAsia="楷体_GB2312" w:hint="eastAsia"/>
          <w:szCs w:val="21"/>
        </w:rPr>
        <w:t>五</w:t>
      </w:r>
      <w:r w:rsidRPr="007B5868">
        <w:rPr>
          <w:rFonts w:ascii="楷体_GB2312" w:eastAsia="楷体_GB2312" w:hint="eastAsia"/>
          <w:szCs w:val="21"/>
        </w:rPr>
        <w:t>)</w:t>
      </w:r>
      <w:r w:rsidRPr="00E51262">
        <w:rPr>
          <w:rFonts w:ascii="楷体_GB2312" w:eastAsia="楷体_GB2312" w:hint="eastAsia"/>
          <w:szCs w:val="21"/>
        </w:rPr>
        <w:t>依据不足假设</w:t>
      </w:r>
      <w:r w:rsidRPr="00E51262">
        <w:rPr>
          <w:rFonts w:ascii="楷体_GB2312" w:eastAsia="楷体_GB2312"/>
          <w:szCs w:val="21"/>
        </w:rPr>
        <w:t xml:space="preserve"> </w:t>
      </w:r>
    </w:p>
    <w:p w:rsidR="0089208A" w:rsidRPr="00B976DE" w:rsidRDefault="0089208A" w:rsidP="0089208A">
      <w:pPr>
        <w:spacing w:line="400" w:lineRule="exact"/>
        <w:ind w:firstLineChars="200" w:firstLine="420"/>
        <w:rPr>
          <w:rFonts w:asciiTheme="minorEastAsia" w:hAnsiTheme="minorEastAsia"/>
          <w:szCs w:val="21"/>
        </w:rPr>
      </w:pPr>
      <w:r>
        <w:rPr>
          <w:rFonts w:asciiTheme="minorEastAsia" w:hAnsiTheme="minorEastAsia" w:hint="eastAsia"/>
          <w:szCs w:val="21"/>
        </w:rPr>
        <w:t>估价相关当事人无法取得估价对象的房屋权属证明原件，但委托人提供的《查询结果》书面复印材料所登记内容，由不动产登记中心提供，</w:t>
      </w:r>
      <w:r>
        <w:rPr>
          <w:rFonts w:ascii="宋体" w:hAnsi="宋体" w:hint="eastAsia"/>
          <w:szCs w:val="21"/>
        </w:rPr>
        <w:t>估价师无理由怀疑其真实性与合法性，故本次评估不存在估价依据不足。</w:t>
      </w:r>
    </w:p>
    <w:p w:rsidR="0089208A" w:rsidRPr="00CF2C84" w:rsidRDefault="0089208A" w:rsidP="0089208A">
      <w:pPr>
        <w:spacing w:line="360" w:lineRule="auto"/>
        <w:ind w:firstLineChars="200" w:firstLine="480"/>
        <w:rPr>
          <w:rFonts w:ascii="宋体"/>
          <w:b/>
          <w:szCs w:val="21"/>
        </w:rPr>
      </w:pPr>
      <w:r w:rsidRPr="00065120">
        <w:rPr>
          <w:rFonts w:ascii="黑体" w:eastAsia="黑体" w:hAnsi="宋体" w:hint="eastAsia"/>
          <w:sz w:val="24"/>
          <w:szCs w:val="24"/>
        </w:rPr>
        <w:t>二、</w:t>
      </w:r>
      <w:r>
        <w:rPr>
          <w:rFonts w:ascii="黑体" w:eastAsia="黑体" w:hAnsi="宋体" w:hint="eastAsia"/>
          <w:sz w:val="24"/>
          <w:szCs w:val="24"/>
        </w:rPr>
        <w:t>估价报告</w:t>
      </w:r>
      <w:r w:rsidRPr="00065120">
        <w:rPr>
          <w:rFonts w:ascii="黑体" w:eastAsia="黑体" w:hAnsi="宋体" w:hint="eastAsia"/>
          <w:sz w:val="24"/>
          <w:szCs w:val="24"/>
        </w:rPr>
        <w:t>使用限制</w:t>
      </w:r>
      <w:r w:rsidRPr="00CF2C84">
        <w:rPr>
          <w:rFonts w:ascii="宋体" w:hAnsi="宋体"/>
          <w:b/>
          <w:szCs w:val="21"/>
        </w:rPr>
        <w:t xml:space="preserve">  </w:t>
      </w:r>
    </w:p>
    <w:p w:rsidR="0089208A" w:rsidRDefault="0089208A" w:rsidP="0089208A">
      <w:pPr>
        <w:spacing w:line="360" w:lineRule="auto"/>
        <w:ind w:firstLineChars="200" w:firstLine="420"/>
        <w:rPr>
          <w:rFonts w:ascii="楷体_GB2312" w:eastAsia="楷体_GB2312"/>
          <w:szCs w:val="21"/>
        </w:rPr>
      </w:pPr>
      <w:r>
        <w:rPr>
          <w:rFonts w:ascii="楷体_GB2312" w:eastAsia="楷体_GB2312" w:hint="eastAsia"/>
          <w:szCs w:val="21"/>
        </w:rPr>
        <w:t>(</w:t>
      </w:r>
      <w:proofErr w:type="gramStart"/>
      <w:r>
        <w:rPr>
          <w:rFonts w:ascii="楷体_GB2312" w:eastAsia="楷体_GB2312" w:hint="eastAsia"/>
          <w:szCs w:val="21"/>
        </w:rPr>
        <w:t>一</w:t>
      </w:r>
      <w:proofErr w:type="gramEnd"/>
      <w:r>
        <w:rPr>
          <w:rFonts w:ascii="楷体_GB2312" w:eastAsia="楷体_GB2312" w:hint="eastAsia"/>
          <w:szCs w:val="21"/>
        </w:rPr>
        <w:t>)估价报告使用范围</w:t>
      </w:r>
    </w:p>
    <w:p w:rsidR="0089208A" w:rsidRPr="000C08EF" w:rsidRDefault="0089208A" w:rsidP="0089208A">
      <w:pPr>
        <w:spacing w:line="400" w:lineRule="exact"/>
        <w:ind w:firstLineChars="200" w:firstLine="420"/>
        <w:rPr>
          <w:rFonts w:asciiTheme="minorEastAsia" w:hAnsiTheme="minorEastAsia"/>
          <w:szCs w:val="21"/>
        </w:rPr>
      </w:pPr>
      <w:r w:rsidRPr="000C08EF">
        <w:rPr>
          <w:rFonts w:asciiTheme="minorEastAsia" w:hAnsiTheme="minorEastAsia" w:hint="eastAsia"/>
          <w:szCs w:val="21"/>
        </w:rPr>
        <w:t>1</w:t>
      </w:r>
      <w:r w:rsidRPr="000C08EF">
        <w:rPr>
          <w:rFonts w:asciiTheme="minorEastAsia" w:hAnsiTheme="minorEastAsia"/>
          <w:szCs w:val="21"/>
        </w:rPr>
        <w:t>.</w:t>
      </w:r>
      <w:r w:rsidRPr="000C08EF">
        <w:rPr>
          <w:rFonts w:asciiTheme="minorEastAsia" w:hAnsiTheme="minorEastAsia" w:hint="eastAsia"/>
          <w:szCs w:val="21"/>
        </w:rPr>
        <w:t>估价报告用途</w:t>
      </w:r>
    </w:p>
    <w:p w:rsidR="0089208A" w:rsidRDefault="0089208A" w:rsidP="0089208A">
      <w:pPr>
        <w:spacing w:line="400" w:lineRule="exact"/>
        <w:ind w:firstLineChars="200" w:firstLine="420"/>
        <w:rPr>
          <w:rFonts w:asciiTheme="minorEastAsia" w:hAnsiTheme="minorEastAsia"/>
          <w:szCs w:val="21"/>
        </w:rPr>
      </w:pPr>
      <w:r>
        <w:rPr>
          <w:rFonts w:asciiTheme="minorEastAsia" w:hAnsiTheme="minorEastAsia" w:hint="eastAsia"/>
          <w:szCs w:val="21"/>
        </w:rPr>
        <w:t>本</w:t>
      </w:r>
      <w:r w:rsidRPr="00B976DE">
        <w:rPr>
          <w:rFonts w:asciiTheme="minorEastAsia" w:hAnsiTheme="minorEastAsia" w:hint="eastAsia"/>
          <w:szCs w:val="21"/>
        </w:rPr>
        <w:t>报告</w:t>
      </w:r>
      <w:r>
        <w:rPr>
          <w:rFonts w:asciiTheme="minorEastAsia" w:hAnsiTheme="minorEastAsia" w:hint="eastAsia"/>
          <w:szCs w:val="21"/>
        </w:rPr>
        <w:t>的估价结果是在本次特定估价目的下形成的，不对其他目的或用途负责；若改变目的或用途，需另行评估</w:t>
      </w:r>
      <w:r w:rsidRPr="00B976DE">
        <w:rPr>
          <w:rFonts w:asciiTheme="minorEastAsia" w:hAnsiTheme="minorEastAsia" w:hint="eastAsia"/>
          <w:szCs w:val="21"/>
        </w:rPr>
        <w:t>。</w:t>
      </w:r>
    </w:p>
    <w:p w:rsidR="0089208A" w:rsidRPr="000C08EF" w:rsidRDefault="0089208A" w:rsidP="0089208A">
      <w:pPr>
        <w:spacing w:line="400" w:lineRule="exact"/>
        <w:ind w:firstLineChars="200" w:firstLine="420"/>
        <w:rPr>
          <w:rFonts w:asciiTheme="minorEastAsia" w:hAnsiTheme="minorEastAsia"/>
          <w:szCs w:val="21"/>
        </w:rPr>
      </w:pPr>
      <w:r w:rsidRPr="000C08EF">
        <w:rPr>
          <w:rFonts w:asciiTheme="minorEastAsia" w:hAnsiTheme="minorEastAsia"/>
          <w:szCs w:val="21"/>
        </w:rPr>
        <w:t>2.</w:t>
      </w:r>
      <w:r w:rsidRPr="000C08EF">
        <w:rPr>
          <w:rFonts w:asciiTheme="minorEastAsia" w:hAnsiTheme="minorEastAsia" w:hint="eastAsia"/>
          <w:szCs w:val="21"/>
        </w:rPr>
        <w:t>估价报告使用人</w:t>
      </w:r>
    </w:p>
    <w:p w:rsidR="0089208A" w:rsidRDefault="0089208A" w:rsidP="0089208A">
      <w:pPr>
        <w:spacing w:line="400" w:lineRule="exact"/>
        <w:ind w:firstLineChars="200" w:firstLine="420"/>
        <w:rPr>
          <w:rFonts w:asciiTheme="minorEastAsia" w:hAnsiTheme="minorEastAsia"/>
          <w:szCs w:val="21"/>
        </w:rPr>
      </w:pPr>
      <w:r w:rsidRPr="00B976DE">
        <w:rPr>
          <w:rFonts w:asciiTheme="minorEastAsia" w:hAnsiTheme="minorEastAsia" w:hint="eastAsia"/>
          <w:szCs w:val="21"/>
        </w:rPr>
        <w:t>本报告仅</w:t>
      </w:r>
      <w:r>
        <w:rPr>
          <w:rFonts w:asciiTheme="minorEastAsia" w:hAnsiTheme="minorEastAsia" w:hint="eastAsia"/>
          <w:szCs w:val="21"/>
        </w:rPr>
        <w:t>供委托人及相关当事人使用。非为法律规定的情况，未经本机构许可，委托人不得将其提供给除政府主管部门以外的任何单位和个人；其全部或部分内容不得刊载在任何文件</w:t>
      </w:r>
      <w:r w:rsidRPr="00B976DE">
        <w:rPr>
          <w:rFonts w:asciiTheme="minorEastAsia" w:hAnsiTheme="minorEastAsia" w:hint="eastAsia"/>
          <w:szCs w:val="21"/>
        </w:rPr>
        <w:t>、</w:t>
      </w:r>
      <w:r>
        <w:rPr>
          <w:rFonts w:asciiTheme="minorEastAsia" w:hAnsiTheme="minorEastAsia" w:hint="eastAsia"/>
          <w:szCs w:val="21"/>
        </w:rPr>
        <w:t>公告及公开媒体上。</w:t>
      </w:r>
    </w:p>
    <w:p w:rsidR="0089208A" w:rsidRPr="00E51262" w:rsidRDefault="0089208A" w:rsidP="0089208A">
      <w:pPr>
        <w:spacing w:line="400" w:lineRule="exact"/>
        <w:ind w:firstLineChars="200" w:firstLine="420"/>
        <w:rPr>
          <w:rFonts w:ascii="楷体_GB2312" w:eastAsia="楷体_GB2312"/>
          <w:szCs w:val="21"/>
        </w:rPr>
      </w:pPr>
      <w:r w:rsidRPr="000C08EF">
        <w:rPr>
          <w:rFonts w:asciiTheme="minorEastAsia" w:hAnsiTheme="minorEastAsia"/>
          <w:szCs w:val="21"/>
        </w:rPr>
        <w:t>3.</w:t>
      </w:r>
      <w:r w:rsidRPr="000C08EF">
        <w:rPr>
          <w:rFonts w:asciiTheme="minorEastAsia" w:hAnsiTheme="minorEastAsia" w:hint="eastAsia"/>
          <w:szCs w:val="21"/>
        </w:rPr>
        <w:t>估价报告使用期限</w:t>
      </w:r>
    </w:p>
    <w:p w:rsidR="0089208A" w:rsidRPr="00403ABB" w:rsidRDefault="0089208A" w:rsidP="0089208A">
      <w:pPr>
        <w:spacing w:line="400" w:lineRule="exact"/>
        <w:ind w:firstLineChars="200" w:firstLine="420"/>
        <w:rPr>
          <w:rFonts w:asciiTheme="minorEastAsia" w:hAnsiTheme="minorEastAsia"/>
          <w:szCs w:val="21"/>
        </w:rPr>
      </w:pPr>
      <w:r>
        <w:rPr>
          <w:rFonts w:asciiTheme="minorEastAsia" w:hAnsiTheme="minorEastAsia" w:hint="eastAsia"/>
          <w:szCs w:val="21"/>
        </w:rPr>
        <w:t>若估价对象所在地区的类似房地产市场运行平稳，则</w:t>
      </w:r>
      <w:r w:rsidRPr="00B976DE">
        <w:rPr>
          <w:rFonts w:asciiTheme="minorEastAsia" w:hAnsiTheme="minorEastAsia" w:hint="eastAsia"/>
          <w:szCs w:val="21"/>
        </w:rPr>
        <w:t>本报告</w:t>
      </w:r>
      <w:r>
        <w:rPr>
          <w:rFonts w:asciiTheme="minorEastAsia" w:hAnsiTheme="minorEastAsia" w:hint="eastAsia"/>
          <w:szCs w:val="21"/>
        </w:rPr>
        <w:t>使用有效期为一年</w:t>
      </w:r>
      <w:r w:rsidRPr="00403ABB">
        <w:rPr>
          <w:rFonts w:asciiTheme="minorEastAsia" w:hAnsiTheme="minorEastAsia" w:hint="eastAsia"/>
          <w:szCs w:val="21"/>
        </w:rPr>
        <w:t>，即自2022年</w:t>
      </w:r>
      <w:r w:rsidR="006C1698">
        <w:rPr>
          <w:rFonts w:asciiTheme="minorEastAsia" w:hAnsiTheme="minorEastAsia" w:hint="eastAsia"/>
          <w:szCs w:val="21"/>
        </w:rPr>
        <w:t>0</w:t>
      </w:r>
      <w:r w:rsidR="006C1698">
        <w:rPr>
          <w:rFonts w:asciiTheme="minorEastAsia" w:hAnsiTheme="minorEastAsia"/>
          <w:szCs w:val="21"/>
        </w:rPr>
        <w:t>8</w:t>
      </w:r>
      <w:r w:rsidRPr="00403ABB">
        <w:rPr>
          <w:rFonts w:asciiTheme="minorEastAsia" w:hAnsiTheme="minorEastAsia" w:hint="eastAsia"/>
          <w:szCs w:val="21"/>
        </w:rPr>
        <w:t>月</w:t>
      </w:r>
      <w:r w:rsidR="00904A6E">
        <w:rPr>
          <w:rFonts w:asciiTheme="minorEastAsia" w:hAnsiTheme="minorEastAsia"/>
          <w:szCs w:val="21"/>
        </w:rPr>
        <w:t>1</w:t>
      </w:r>
      <w:r w:rsidR="00EF3EC7">
        <w:rPr>
          <w:rFonts w:asciiTheme="minorEastAsia" w:hAnsiTheme="minorEastAsia"/>
          <w:szCs w:val="21"/>
        </w:rPr>
        <w:t>8</w:t>
      </w:r>
      <w:r w:rsidRPr="00403ABB">
        <w:rPr>
          <w:rFonts w:asciiTheme="minorEastAsia" w:hAnsiTheme="minorEastAsia" w:hint="eastAsia"/>
          <w:szCs w:val="21"/>
        </w:rPr>
        <w:t>日起至2</w:t>
      </w:r>
      <w:r w:rsidRPr="00403ABB">
        <w:rPr>
          <w:rFonts w:asciiTheme="minorEastAsia" w:hAnsiTheme="minorEastAsia"/>
          <w:szCs w:val="21"/>
        </w:rPr>
        <w:t>023</w:t>
      </w:r>
      <w:r w:rsidRPr="00403ABB">
        <w:rPr>
          <w:rFonts w:asciiTheme="minorEastAsia" w:hAnsiTheme="minorEastAsia" w:hint="eastAsia"/>
          <w:szCs w:val="21"/>
        </w:rPr>
        <w:t>年0</w:t>
      </w:r>
      <w:r w:rsidR="00904A6E">
        <w:rPr>
          <w:rFonts w:asciiTheme="minorEastAsia" w:hAnsiTheme="minorEastAsia"/>
          <w:szCs w:val="21"/>
        </w:rPr>
        <w:t>8</w:t>
      </w:r>
      <w:r w:rsidRPr="00403ABB">
        <w:rPr>
          <w:rFonts w:asciiTheme="minorEastAsia" w:hAnsiTheme="minorEastAsia" w:hint="eastAsia"/>
          <w:szCs w:val="21"/>
        </w:rPr>
        <w:t>月</w:t>
      </w:r>
      <w:r w:rsidR="00904A6E">
        <w:rPr>
          <w:rFonts w:asciiTheme="minorEastAsia" w:hAnsiTheme="minorEastAsia"/>
          <w:szCs w:val="21"/>
        </w:rPr>
        <w:t>1</w:t>
      </w:r>
      <w:r w:rsidR="00EF3EC7">
        <w:rPr>
          <w:rFonts w:asciiTheme="minorEastAsia" w:hAnsiTheme="minorEastAsia"/>
          <w:szCs w:val="21"/>
        </w:rPr>
        <w:t>7</w:t>
      </w:r>
      <w:r w:rsidRPr="00403ABB">
        <w:rPr>
          <w:rFonts w:asciiTheme="minorEastAsia" w:hAnsiTheme="minorEastAsia" w:hint="eastAsia"/>
          <w:szCs w:val="21"/>
        </w:rPr>
        <w:t>日止。</w:t>
      </w:r>
    </w:p>
    <w:p w:rsidR="0089208A" w:rsidRPr="00E51262" w:rsidRDefault="0089208A" w:rsidP="0089208A">
      <w:pPr>
        <w:spacing w:line="360" w:lineRule="auto"/>
        <w:ind w:firstLineChars="200" w:firstLine="420"/>
        <w:rPr>
          <w:rFonts w:ascii="楷体_GB2312" w:eastAsia="楷体_GB2312"/>
          <w:szCs w:val="21"/>
        </w:rPr>
      </w:pPr>
      <w:r>
        <w:rPr>
          <w:rFonts w:ascii="楷体_GB2312" w:eastAsia="楷体_GB2312" w:hint="eastAsia"/>
          <w:szCs w:val="21"/>
        </w:rPr>
        <w:t>(二)估价</w:t>
      </w:r>
      <w:r w:rsidRPr="00E51262">
        <w:rPr>
          <w:rFonts w:ascii="楷体_GB2312" w:eastAsia="楷体_GB2312" w:hint="eastAsia"/>
          <w:szCs w:val="21"/>
        </w:rPr>
        <w:t>报告使用</w:t>
      </w:r>
      <w:r>
        <w:rPr>
          <w:rFonts w:ascii="楷体_GB2312" w:eastAsia="楷体_GB2312" w:hint="eastAsia"/>
          <w:szCs w:val="21"/>
        </w:rPr>
        <w:t>的其他注意事项</w:t>
      </w:r>
    </w:p>
    <w:p w:rsidR="0089208A" w:rsidRDefault="0089208A" w:rsidP="0089208A">
      <w:pPr>
        <w:spacing w:line="40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本报告的估价结果是以上述的估价假设为前提，在正常市场状况下形成的；未考虑国家宏观经济政策变化、政策优惠，以及具有不可抗力等因素对估价对象价值可能产生的影响</w:t>
      </w:r>
      <w:r w:rsidRPr="00B976DE">
        <w:rPr>
          <w:rFonts w:asciiTheme="minorEastAsia" w:hAnsiTheme="minorEastAsia" w:hint="eastAsia"/>
          <w:szCs w:val="21"/>
        </w:rPr>
        <w:t>。</w:t>
      </w:r>
    </w:p>
    <w:p w:rsidR="0089208A" w:rsidRDefault="0089208A" w:rsidP="0089208A">
      <w:pPr>
        <w:spacing w:line="40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本报告必需完整使用方为有效，对仅使用报告中部分内容，而可能导致的损失，本机构不承担任何责任。本报告由本机构负责解释。</w:t>
      </w:r>
    </w:p>
    <w:p w:rsidR="0089208A" w:rsidRPr="00B976DE" w:rsidRDefault="0089208A" w:rsidP="0089208A">
      <w:pPr>
        <w:spacing w:line="400" w:lineRule="exact"/>
        <w:ind w:firstLineChars="200" w:firstLine="420"/>
        <w:rPr>
          <w:rFonts w:asciiTheme="minorEastAsia" w:hAnsiTheme="minorEastAsia"/>
          <w:szCs w:val="21"/>
        </w:rPr>
      </w:pPr>
      <w:r>
        <w:rPr>
          <w:rFonts w:asciiTheme="minorEastAsia" w:hAnsiTheme="minorEastAsia"/>
          <w:szCs w:val="21"/>
        </w:rPr>
        <w:t>3.</w:t>
      </w:r>
      <w:r w:rsidRPr="00B976DE">
        <w:rPr>
          <w:rFonts w:asciiTheme="minorEastAsia" w:hAnsiTheme="minorEastAsia" w:hint="eastAsia"/>
          <w:szCs w:val="21"/>
        </w:rPr>
        <w:t>本报告出具原件壹式</w:t>
      </w:r>
      <w:r>
        <w:rPr>
          <w:rFonts w:asciiTheme="minorEastAsia" w:hAnsiTheme="minorEastAsia" w:hint="eastAsia"/>
          <w:szCs w:val="21"/>
        </w:rPr>
        <w:t>伍</w:t>
      </w:r>
      <w:r w:rsidRPr="00B976DE">
        <w:rPr>
          <w:rFonts w:asciiTheme="minorEastAsia" w:hAnsiTheme="minorEastAsia" w:hint="eastAsia"/>
          <w:szCs w:val="21"/>
        </w:rPr>
        <w:t>份，</w:t>
      </w:r>
      <w:r>
        <w:rPr>
          <w:rFonts w:asciiTheme="minorEastAsia" w:hAnsiTheme="minorEastAsia" w:hint="eastAsia"/>
          <w:szCs w:val="21"/>
        </w:rPr>
        <w:t>交付</w:t>
      </w:r>
      <w:r w:rsidRPr="00B976DE">
        <w:rPr>
          <w:rFonts w:asciiTheme="minorEastAsia" w:hAnsiTheme="minorEastAsia" w:hint="eastAsia"/>
          <w:szCs w:val="21"/>
        </w:rPr>
        <w:t>估价委托人</w:t>
      </w:r>
      <w:r>
        <w:rPr>
          <w:rFonts w:asciiTheme="minorEastAsia" w:hAnsiTheme="minorEastAsia" w:hint="eastAsia"/>
          <w:szCs w:val="21"/>
        </w:rPr>
        <w:t>肆</w:t>
      </w:r>
      <w:r w:rsidRPr="00B976DE">
        <w:rPr>
          <w:rFonts w:asciiTheme="minorEastAsia" w:hAnsiTheme="minorEastAsia" w:hint="eastAsia"/>
          <w:szCs w:val="21"/>
        </w:rPr>
        <w:t>份，本机构存档壹份。</w:t>
      </w:r>
    </w:p>
    <w:p w:rsidR="0089208A" w:rsidRDefault="0089208A" w:rsidP="0089208A">
      <w:pPr>
        <w:tabs>
          <w:tab w:val="left" w:pos="855"/>
        </w:tabs>
        <w:spacing w:line="480" w:lineRule="auto"/>
        <w:jc w:val="center"/>
        <w:rPr>
          <w:rFonts w:ascii="宋体" w:hAnsi="宋体"/>
          <w:b/>
          <w:bCs/>
          <w:sz w:val="32"/>
          <w:szCs w:val="32"/>
        </w:rPr>
      </w:pPr>
    </w:p>
    <w:p w:rsidR="00A87913" w:rsidRDefault="00A87913" w:rsidP="00980671">
      <w:pPr>
        <w:tabs>
          <w:tab w:val="left" w:pos="855"/>
        </w:tabs>
        <w:spacing w:line="480" w:lineRule="auto"/>
        <w:jc w:val="center"/>
        <w:rPr>
          <w:rFonts w:ascii="宋体"/>
          <w:b/>
          <w:bCs/>
          <w:sz w:val="32"/>
          <w:szCs w:val="32"/>
        </w:rPr>
      </w:pPr>
      <w:r w:rsidRPr="00C22640">
        <w:rPr>
          <w:rFonts w:ascii="宋体" w:hAnsi="宋体" w:hint="eastAsia"/>
          <w:b/>
          <w:bCs/>
          <w:sz w:val="32"/>
          <w:szCs w:val="32"/>
        </w:rPr>
        <w:lastRenderedPageBreak/>
        <w:t>估价</w:t>
      </w:r>
      <w:r w:rsidRPr="00311829">
        <w:rPr>
          <w:rFonts w:ascii="宋体" w:hAnsi="宋体" w:hint="eastAsia"/>
          <w:b/>
          <w:bCs/>
          <w:sz w:val="32"/>
          <w:szCs w:val="32"/>
        </w:rPr>
        <w:t>结果报告</w:t>
      </w:r>
    </w:p>
    <w:p w:rsidR="00A87913" w:rsidRPr="00047A91" w:rsidRDefault="00A87913" w:rsidP="007D5919">
      <w:pPr>
        <w:spacing w:line="360" w:lineRule="auto"/>
        <w:ind w:firstLineChars="200" w:firstLine="480"/>
        <w:rPr>
          <w:rFonts w:ascii="黑体" w:eastAsia="黑体"/>
          <w:sz w:val="24"/>
        </w:rPr>
      </w:pPr>
      <w:bookmarkStart w:id="1" w:name="_Toc385329102"/>
      <w:r w:rsidRPr="00047A91">
        <w:rPr>
          <w:rFonts w:ascii="黑体" w:eastAsia="黑体" w:hAnsi="宋体" w:hint="eastAsia"/>
          <w:sz w:val="24"/>
        </w:rPr>
        <w:t>一、估价委托人</w:t>
      </w:r>
      <w:bookmarkEnd w:id="1"/>
    </w:p>
    <w:tbl>
      <w:tblPr>
        <w:tblW w:w="0" w:type="auto"/>
        <w:tblInd w:w="284" w:type="dxa"/>
        <w:tblLook w:val="04A0" w:firstRow="1" w:lastRow="0" w:firstColumn="1" w:lastColumn="0" w:noHBand="0" w:noVBand="1"/>
      </w:tblPr>
      <w:tblGrid>
        <w:gridCol w:w="1276"/>
        <w:gridCol w:w="7337"/>
      </w:tblGrid>
      <w:tr w:rsidR="00296168" w:rsidRPr="00537271" w:rsidTr="007D5919">
        <w:trPr>
          <w:trHeight w:hRule="exact" w:val="397"/>
        </w:trPr>
        <w:tc>
          <w:tcPr>
            <w:tcW w:w="1276" w:type="dxa"/>
            <w:vAlign w:val="center"/>
          </w:tcPr>
          <w:p w:rsidR="00296168" w:rsidRPr="000662C0" w:rsidRDefault="00296168" w:rsidP="00E96941">
            <w:pPr>
              <w:spacing w:line="276" w:lineRule="auto"/>
              <w:jc w:val="center"/>
              <w:rPr>
                <w:rFonts w:ascii="宋体" w:hAnsi="宋体"/>
                <w:sz w:val="24"/>
                <w:szCs w:val="24"/>
              </w:rPr>
            </w:pPr>
            <w:bookmarkStart w:id="2" w:name="_Toc385329103"/>
            <w:r w:rsidRPr="000662C0">
              <w:rPr>
                <w:rFonts w:ascii="宋体" w:hAnsi="宋体" w:hint="eastAsia"/>
                <w:sz w:val="24"/>
                <w:szCs w:val="24"/>
              </w:rPr>
              <w:t>部门名称</w:t>
            </w:r>
          </w:p>
        </w:tc>
        <w:tc>
          <w:tcPr>
            <w:tcW w:w="7337" w:type="dxa"/>
            <w:vAlign w:val="center"/>
          </w:tcPr>
          <w:p w:rsidR="00296168" w:rsidRPr="000662C0" w:rsidRDefault="0095507A" w:rsidP="007D5919">
            <w:pPr>
              <w:spacing w:line="276" w:lineRule="auto"/>
              <w:jc w:val="left"/>
              <w:rPr>
                <w:rFonts w:ascii="宋体" w:hAnsi="宋体"/>
                <w:sz w:val="24"/>
                <w:szCs w:val="24"/>
              </w:rPr>
            </w:pPr>
            <w:r>
              <w:rPr>
                <w:rFonts w:ascii="宋体" w:hAnsi="宋体" w:hint="eastAsia"/>
                <w:sz w:val="24"/>
                <w:szCs w:val="24"/>
              </w:rPr>
              <w:t>大连</w:t>
            </w:r>
            <w:r w:rsidR="00B17BB6">
              <w:rPr>
                <w:rFonts w:ascii="宋体" w:hAnsi="宋体" w:hint="eastAsia"/>
                <w:sz w:val="24"/>
                <w:szCs w:val="24"/>
              </w:rPr>
              <w:t>市金州区</w:t>
            </w:r>
            <w:r w:rsidR="00312A41" w:rsidRPr="00031A75">
              <w:rPr>
                <w:rFonts w:ascii="宋体" w:hAnsi="宋体" w:hint="eastAsia"/>
                <w:sz w:val="24"/>
                <w:szCs w:val="24"/>
              </w:rPr>
              <w:t>人民法</w:t>
            </w:r>
            <w:r w:rsidR="00312A41">
              <w:rPr>
                <w:rFonts w:ascii="宋体" w:hAnsi="宋体" w:hint="eastAsia"/>
                <w:sz w:val="24"/>
                <w:szCs w:val="24"/>
              </w:rPr>
              <w:t>院</w:t>
            </w:r>
          </w:p>
        </w:tc>
      </w:tr>
      <w:tr w:rsidR="00AD1913" w:rsidRPr="00537271" w:rsidTr="007D5919">
        <w:trPr>
          <w:trHeight w:hRule="exact" w:val="323"/>
        </w:trPr>
        <w:tc>
          <w:tcPr>
            <w:tcW w:w="1276" w:type="dxa"/>
            <w:vAlign w:val="center"/>
          </w:tcPr>
          <w:p w:rsidR="00AD1913" w:rsidRPr="00567EB5" w:rsidRDefault="00F92CF1" w:rsidP="00E96941">
            <w:pPr>
              <w:spacing w:before="100" w:beforeAutospacing="1" w:line="276" w:lineRule="auto"/>
              <w:jc w:val="center"/>
              <w:rPr>
                <w:rFonts w:ascii="宋体" w:hAnsi="宋体"/>
                <w:sz w:val="18"/>
                <w:szCs w:val="18"/>
              </w:rPr>
            </w:pPr>
            <w:r w:rsidRPr="00567EB5">
              <w:rPr>
                <w:rFonts w:ascii="宋体" w:hAnsi="宋体" w:hint="eastAsia"/>
                <w:sz w:val="18"/>
                <w:szCs w:val="18"/>
              </w:rPr>
              <w:t>项目</w:t>
            </w:r>
            <w:r w:rsidR="003B5F37" w:rsidRPr="00567EB5">
              <w:rPr>
                <w:rFonts w:ascii="宋体" w:hAnsi="宋体" w:hint="eastAsia"/>
                <w:sz w:val="18"/>
                <w:szCs w:val="18"/>
              </w:rPr>
              <w:t>联系</w:t>
            </w:r>
            <w:r w:rsidR="00AD1913" w:rsidRPr="00567EB5">
              <w:rPr>
                <w:rFonts w:ascii="宋体" w:hAnsi="宋体" w:hint="eastAsia"/>
                <w:sz w:val="18"/>
                <w:szCs w:val="18"/>
              </w:rPr>
              <w:t>人</w:t>
            </w:r>
          </w:p>
        </w:tc>
        <w:tc>
          <w:tcPr>
            <w:tcW w:w="7337" w:type="dxa"/>
            <w:vAlign w:val="center"/>
          </w:tcPr>
          <w:p w:rsidR="00D22D53" w:rsidRPr="00567EB5" w:rsidRDefault="001228FB" w:rsidP="007D5919">
            <w:pPr>
              <w:spacing w:before="100" w:beforeAutospacing="1" w:line="276" w:lineRule="auto"/>
              <w:jc w:val="left"/>
              <w:rPr>
                <w:rFonts w:ascii="宋体" w:hAnsi="宋体"/>
                <w:sz w:val="18"/>
                <w:szCs w:val="18"/>
              </w:rPr>
            </w:pPr>
            <w:proofErr w:type="gramStart"/>
            <w:r w:rsidRPr="00567EB5">
              <w:rPr>
                <w:rFonts w:ascii="宋体" w:hAnsi="宋体" w:hint="eastAsia"/>
                <w:sz w:val="18"/>
                <w:szCs w:val="18"/>
              </w:rPr>
              <w:t>汪学忠</w:t>
            </w:r>
            <w:proofErr w:type="gramEnd"/>
          </w:p>
          <w:p w:rsidR="00D26022" w:rsidRPr="00567EB5" w:rsidRDefault="00D26022" w:rsidP="00567EB5">
            <w:pPr>
              <w:spacing w:before="100" w:beforeAutospacing="1" w:line="276" w:lineRule="auto"/>
              <w:ind w:firstLineChars="50" w:firstLine="90"/>
              <w:jc w:val="left"/>
              <w:rPr>
                <w:rFonts w:ascii="宋体" w:hAnsi="宋体"/>
                <w:sz w:val="18"/>
                <w:szCs w:val="18"/>
              </w:rPr>
            </w:pPr>
          </w:p>
          <w:p w:rsidR="00D26022" w:rsidRPr="00567EB5" w:rsidRDefault="00D26022" w:rsidP="00567EB5">
            <w:pPr>
              <w:spacing w:before="100" w:beforeAutospacing="1" w:line="276" w:lineRule="auto"/>
              <w:ind w:firstLineChars="50" w:firstLine="90"/>
              <w:jc w:val="left"/>
              <w:rPr>
                <w:rFonts w:ascii="宋体" w:hAnsi="宋体"/>
                <w:sz w:val="18"/>
                <w:szCs w:val="18"/>
              </w:rPr>
            </w:pPr>
          </w:p>
        </w:tc>
      </w:tr>
      <w:tr w:rsidR="00E96941" w:rsidRPr="00537271" w:rsidTr="007D5919">
        <w:trPr>
          <w:trHeight w:hRule="exact" w:val="323"/>
        </w:trPr>
        <w:tc>
          <w:tcPr>
            <w:tcW w:w="1276" w:type="dxa"/>
            <w:vAlign w:val="center"/>
          </w:tcPr>
          <w:p w:rsidR="00E96941" w:rsidRPr="00567EB5" w:rsidRDefault="00E96941" w:rsidP="00E96941">
            <w:pPr>
              <w:spacing w:before="100" w:beforeAutospacing="1" w:line="276" w:lineRule="auto"/>
              <w:jc w:val="center"/>
              <w:rPr>
                <w:rFonts w:ascii="宋体" w:hAnsi="宋体"/>
                <w:sz w:val="18"/>
                <w:szCs w:val="18"/>
              </w:rPr>
            </w:pPr>
            <w:r w:rsidRPr="00E96941">
              <w:rPr>
                <w:rFonts w:ascii="宋体" w:hAnsi="宋体" w:hint="eastAsia"/>
                <w:spacing w:val="30"/>
                <w:kern w:val="0"/>
                <w:sz w:val="18"/>
                <w:szCs w:val="18"/>
                <w:fitText w:val="900" w:id="-1464638976"/>
              </w:rPr>
              <w:t>联系电</w:t>
            </w:r>
            <w:r w:rsidRPr="00E96941">
              <w:rPr>
                <w:rFonts w:ascii="宋体" w:hAnsi="宋体" w:hint="eastAsia"/>
                <w:kern w:val="0"/>
                <w:sz w:val="18"/>
                <w:szCs w:val="18"/>
                <w:fitText w:val="900" w:id="-1464638976"/>
              </w:rPr>
              <w:t>话</w:t>
            </w:r>
          </w:p>
        </w:tc>
        <w:tc>
          <w:tcPr>
            <w:tcW w:w="7337" w:type="dxa"/>
            <w:vAlign w:val="center"/>
          </w:tcPr>
          <w:p w:rsidR="00E96941" w:rsidRPr="00567EB5" w:rsidRDefault="00E96941" w:rsidP="007D5919">
            <w:pPr>
              <w:spacing w:before="100" w:beforeAutospacing="1" w:line="276" w:lineRule="auto"/>
              <w:jc w:val="left"/>
              <w:rPr>
                <w:rFonts w:ascii="宋体" w:hAnsi="宋体"/>
                <w:sz w:val="18"/>
                <w:szCs w:val="18"/>
              </w:rPr>
            </w:pPr>
            <w:r>
              <w:rPr>
                <w:rFonts w:ascii="宋体" w:hAnsi="宋体" w:hint="eastAsia"/>
                <w:sz w:val="18"/>
                <w:szCs w:val="18"/>
              </w:rPr>
              <w:t>0</w:t>
            </w:r>
            <w:r>
              <w:rPr>
                <w:rFonts w:ascii="宋体" w:hAnsi="宋体"/>
                <w:sz w:val="18"/>
                <w:szCs w:val="18"/>
              </w:rPr>
              <w:t>411-87786075</w:t>
            </w:r>
          </w:p>
        </w:tc>
      </w:tr>
    </w:tbl>
    <w:p w:rsidR="00A87913" w:rsidRPr="00980671" w:rsidRDefault="00A87913" w:rsidP="007D5919">
      <w:pPr>
        <w:spacing w:line="360" w:lineRule="auto"/>
        <w:ind w:firstLineChars="200" w:firstLine="480"/>
        <w:rPr>
          <w:rFonts w:ascii="黑体" w:eastAsia="黑体" w:hAnsi="宋体"/>
          <w:sz w:val="24"/>
        </w:rPr>
      </w:pPr>
      <w:r w:rsidRPr="00047A91">
        <w:rPr>
          <w:rFonts w:ascii="黑体" w:eastAsia="黑体" w:hAnsi="宋体" w:hint="eastAsia"/>
          <w:sz w:val="24"/>
        </w:rPr>
        <w:t>二、估价机构</w:t>
      </w:r>
      <w:bookmarkEnd w:id="2"/>
    </w:p>
    <w:tbl>
      <w:tblPr>
        <w:tblW w:w="0" w:type="auto"/>
        <w:tblInd w:w="284" w:type="dxa"/>
        <w:tblLook w:val="04A0" w:firstRow="1" w:lastRow="0" w:firstColumn="1" w:lastColumn="0" w:noHBand="0" w:noVBand="1"/>
      </w:tblPr>
      <w:tblGrid>
        <w:gridCol w:w="1276"/>
        <w:gridCol w:w="7337"/>
      </w:tblGrid>
      <w:tr w:rsidR="00296168" w:rsidRPr="00537271" w:rsidTr="00E96941">
        <w:trPr>
          <w:trHeight w:hRule="exact" w:val="397"/>
        </w:trPr>
        <w:tc>
          <w:tcPr>
            <w:tcW w:w="1276" w:type="dxa"/>
          </w:tcPr>
          <w:p w:rsidR="00296168" w:rsidRPr="00537271" w:rsidRDefault="00296168" w:rsidP="007D5919">
            <w:pPr>
              <w:spacing w:line="276" w:lineRule="auto"/>
              <w:jc w:val="center"/>
              <w:rPr>
                <w:rFonts w:ascii="宋体" w:hAnsi="宋体"/>
                <w:sz w:val="24"/>
                <w:szCs w:val="24"/>
              </w:rPr>
            </w:pPr>
            <w:bookmarkStart w:id="3" w:name="_Toc385329104"/>
            <w:r w:rsidRPr="00537271">
              <w:rPr>
                <w:rFonts w:ascii="宋体" w:hAnsi="宋体" w:hint="eastAsia"/>
                <w:sz w:val="24"/>
                <w:szCs w:val="24"/>
              </w:rPr>
              <w:t>单位名称</w:t>
            </w:r>
          </w:p>
        </w:tc>
        <w:tc>
          <w:tcPr>
            <w:tcW w:w="7337" w:type="dxa"/>
          </w:tcPr>
          <w:p w:rsidR="00296168" w:rsidRPr="00537271" w:rsidRDefault="00296168" w:rsidP="00E96941">
            <w:pPr>
              <w:spacing w:line="276" w:lineRule="auto"/>
              <w:jc w:val="left"/>
              <w:rPr>
                <w:rFonts w:ascii="宋体" w:hAnsi="宋体"/>
                <w:sz w:val="24"/>
                <w:szCs w:val="24"/>
              </w:rPr>
            </w:pPr>
            <w:r w:rsidRPr="00537271">
              <w:rPr>
                <w:rFonts w:ascii="宋体" w:hAnsi="宋体" w:hint="eastAsia"/>
                <w:sz w:val="24"/>
                <w:szCs w:val="24"/>
              </w:rPr>
              <w:t>大连大开房地产土地评估咨询有限公司</w:t>
            </w:r>
          </w:p>
        </w:tc>
      </w:tr>
      <w:tr w:rsidR="00296168" w:rsidRPr="00537271" w:rsidTr="00E96941">
        <w:trPr>
          <w:trHeight w:hRule="exact" w:val="284"/>
        </w:trPr>
        <w:tc>
          <w:tcPr>
            <w:tcW w:w="1276" w:type="dxa"/>
            <w:vAlign w:val="center"/>
          </w:tcPr>
          <w:p w:rsidR="00296168" w:rsidRPr="00537271" w:rsidRDefault="00296168" w:rsidP="007D5919">
            <w:pPr>
              <w:spacing w:line="276" w:lineRule="auto"/>
              <w:jc w:val="center"/>
              <w:rPr>
                <w:rFonts w:ascii="宋体" w:hAnsi="宋体"/>
                <w:sz w:val="18"/>
                <w:szCs w:val="18"/>
              </w:rPr>
            </w:pPr>
            <w:r w:rsidRPr="00567EB5">
              <w:rPr>
                <w:rFonts w:ascii="宋体" w:hAnsi="宋体" w:hint="eastAsia"/>
                <w:spacing w:val="30"/>
                <w:kern w:val="0"/>
                <w:sz w:val="18"/>
                <w:szCs w:val="18"/>
                <w:fitText w:val="900" w:id="-1959632896"/>
              </w:rPr>
              <w:t>办公住</w:t>
            </w:r>
            <w:r w:rsidRPr="00567EB5">
              <w:rPr>
                <w:rFonts w:ascii="宋体" w:hAnsi="宋体" w:hint="eastAsia"/>
                <w:kern w:val="0"/>
                <w:sz w:val="18"/>
                <w:szCs w:val="18"/>
                <w:fitText w:val="900" w:id="-1959632896"/>
              </w:rPr>
              <w:t>所</w:t>
            </w:r>
          </w:p>
        </w:tc>
        <w:tc>
          <w:tcPr>
            <w:tcW w:w="7337" w:type="dxa"/>
            <w:vAlign w:val="center"/>
          </w:tcPr>
          <w:p w:rsidR="00296168" w:rsidRPr="00537271" w:rsidRDefault="00296168" w:rsidP="00E96941">
            <w:pPr>
              <w:spacing w:line="276" w:lineRule="auto"/>
              <w:jc w:val="left"/>
              <w:rPr>
                <w:rFonts w:ascii="宋体" w:hAnsi="宋体"/>
                <w:sz w:val="18"/>
                <w:szCs w:val="18"/>
              </w:rPr>
            </w:pPr>
            <w:r w:rsidRPr="00537271">
              <w:rPr>
                <w:rFonts w:ascii="宋体" w:hAnsi="宋体" w:hint="eastAsia"/>
                <w:sz w:val="18"/>
                <w:szCs w:val="18"/>
              </w:rPr>
              <w:t>大连经济技术开发区黄海西路169号</w:t>
            </w:r>
          </w:p>
        </w:tc>
      </w:tr>
      <w:tr w:rsidR="00296168" w:rsidRPr="00537271" w:rsidTr="00E96941">
        <w:trPr>
          <w:trHeight w:hRule="exact" w:val="284"/>
        </w:trPr>
        <w:tc>
          <w:tcPr>
            <w:tcW w:w="1276" w:type="dxa"/>
            <w:vAlign w:val="center"/>
          </w:tcPr>
          <w:p w:rsidR="00296168" w:rsidRPr="00537271" w:rsidRDefault="00296168" w:rsidP="007D5919">
            <w:pPr>
              <w:spacing w:line="276" w:lineRule="auto"/>
              <w:jc w:val="center"/>
              <w:rPr>
                <w:rFonts w:ascii="宋体" w:hAnsi="宋体"/>
                <w:sz w:val="18"/>
                <w:szCs w:val="18"/>
              </w:rPr>
            </w:pPr>
            <w:r w:rsidRPr="00567EB5">
              <w:rPr>
                <w:rFonts w:ascii="宋体" w:hAnsi="宋体" w:hint="eastAsia"/>
                <w:kern w:val="0"/>
                <w:sz w:val="18"/>
                <w:szCs w:val="18"/>
                <w:fitText w:val="900" w:id="-1959632895"/>
              </w:rPr>
              <w:t>法定代表人</w:t>
            </w:r>
          </w:p>
        </w:tc>
        <w:tc>
          <w:tcPr>
            <w:tcW w:w="7337" w:type="dxa"/>
            <w:vAlign w:val="center"/>
          </w:tcPr>
          <w:p w:rsidR="00296168" w:rsidRPr="00537271" w:rsidRDefault="00296168" w:rsidP="00E96941">
            <w:pPr>
              <w:spacing w:line="276" w:lineRule="auto"/>
              <w:jc w:val="left"/>
              <w:rPr>
                <w:rFonts w:ascii="宋体" w:hAnsi="宋体"/>
                <w:sz w:val="18"/>
                <w:szCs w:val="18"/>
              </w:rPr>
            </w:pPr>
            <w:r w:rsidRPr="00537271">
              <w:rPr>
                <w:rFonts w:ascii="宋体" w:hAnsi="宋体" w:hint="eastAsia"/>
                <w:sz w:val="18"/>
                <w:szCs w:val="18"/>
              </w:rPr>
              <w:t>李  洁</w:t>
            </w:r>
          </w:p>
        </w:tc>
      </w:tr>
      <w:tr w:rsidR="00296168" w:rsidRPr="00537271" w:rsidTr="00E96941">
        <w:trPr>
          <w:trHeight w:hRule="exact" w:val="284"/>
        </w:trPr>
        <w:tc>
          <w:tcPr>
            <w:tcW w:w="1276" w:type="dxa"/>
            <w:vAlign w:val="center"/>
          </w:tcPr>
          <w:p w:rsidR="00296168" w:rsidRPr="00537271" w:rsidRDefault="00296168" w:rsidP="007D5919">
            <w:pPr>
              <w:spacing w:line="276" w:lineRule="auto"/>
              <w:jc w:val="center"/>
              <w:rPr>
                <w:rFonts w:ascii="宋体" w:hAnsi="宋体"/>
                <w:sz w:val="18"/>
                <w:szCs w:val="18"/>
              </w:rPr>
            </w:pPr>
            <w:r w:rsidRPr="001178BD">
              <w:rPr>
                <w:rFonts w:ascii="宋体" w:hAnsi="宋体" w:hint="eastAsia"/>
                <w:spacing w:val="30"/>
                <w:kern w:val="0"/>
                <w:sz w:val="18"/>
                <w:szCs w:val="18"/>
                <w:fitText w:val="900" w:id="-1959632894"/>
              </w:rPr>
              <w:t>资质等</w:t>
            </w:r>
            <w:r w:rsidRPr="001178BD">
              <w:rPr>
                <w:rFonts w:ascii="宋体" w:hAnsi="宋体" w:hint="eastAsia"/>
                <w:kern w:val="0"/>
                <w:sz w:val="18"/>
                <w:szCs w:val="18"/>
                <w:fitText w:val="900" w:id="-1959632894"/>
              </w:rPr>
              <w:t>级</w:t>
            </w:r>
          </w:p>
        </w:tc>
        <w:tc>
          <w:tcPr>
            <w:tcW w:w="7337" w:type="dxa"/>
            <w:vAlign w:val="center"/>
          </w:tcPr>
          <w:p w:rsidR="00296168" w:rsidRPr="00537271" w:rsidRDefault="00296168" w:rsidP="00E96941">
            <w:pPr>
              <w:spacing w:line="276" w:lineRule="auto"/>
              <w:jc w:val="left"/>
              <w:rPr>
                <w:rFonts w:ascii="宋体" w:hAnsi="宋体"/>
                <w:sz w:val="18"/>
                <w:szCs w:val="18"/>
              </w:rPr>
            </w:pPr>
            <w:r w:rsidRPr="00537271">
              <w:rPr>
                <w:rFonts w:ascii="宋体" w:hAnsi="宋体" w:hint="eastAsia"/>
                <w:sz w:val="18"/>
                <w:szCs w:val="18"/>
              </w:rPr>
              <w:t>国家一级</w:t>
            </w:r>
          </w:p>
        </w:tc>
      </w:tr>
      <w:tr w:rsidR="00296168" w:rsidRPr="00537271" w:rsidTr="00E96941">
        <w:trPr>
          <w:trHeight w:hRule="exact" w:val="284"/>
        </w:trPr>
        <w:tc>
          <w:tcPr>
            <w:tcW w:w="1276" w:type="dxa"/>
            <w:vAlign w:val="center"/>
          </w:tcPr>
          <w:p w:rsidR="00296168" w:rsidRPr="00537271" w:rsidRDefault="00296168" w:rsidP="007D5919">
            <w:pPr>
              <w:spacing w:line="276" w:lineRule="auto"/>
              <w:jc w:val="center"/>
              <w:rPr>
                <w:rFonts w:ascii="宋体" w:hAnsi="宋体"/>
                <w:sz w:val="18"/>
                <w:szCs w:val="18"/>
              </w:rPr>
            </w:pPr>
            <w:r w:rsidRPr="00296168">
              <w:rPr>
                <w:rFonts w:ascii="宋体" w:hAnsi="宋体" w:hint="eastAsia"/>
                <w:spacing w:val="30"/>
                <w:sz w:val="18"/>
                <w:szCs w:val="18"/>
                <w:fitText w:val="900" w:id="-1959632893"/>
              </w:rPr>
              <w:t>证书编</w:t>
            </w:r>
            <w:r w:rsidRPr="00296168">
              <w:rPr>
                <w:rFonts w:ascii="宋体" w:hAnsi="宋体" w:hint="eastAsia"/>
                <w:sz w:val="18"/>
                <w:szCs w:val="18"/>
                <w:fitText w:val="900" w:id="-1959632893"/>
              </w:rPr>
              <w:t>号</w:t>
            </w:r>
          </w:p>
        </w:tc>
        <w:tc>
          <w:tcPr>
            <w:tcW w:w="7337" w:type="dxa"/>
            <w:vAlign w:val="center"/>
          </w:tcPr>
          <w:p w:rsidR="00296168" w:rsidRPr="00537271" w:rsidRDefault="00296168" w:rsidP="00E96941">
            <w:pPr>
              <w:spacing w:line="276" w:lineRule="auto"/>
              <w:jc w:val="left"/>
              <w:rPr>
                <w:rFonts w:ascii="宋体" w:hAnsi="宋体"/>
                <w:sz w:val="18"/>
                <w:szCs w:val="18"/>
              </w:rPr>
            </w:pPr>
            <w:r w:rsidRPr="00537271">
              <w:rPr>
                <w:rFonts w:ascii="宋体" w:hAnsi="宋体" w:hint="eastAsia"/>
                <w:sz w:val="18"/>
                <w:szCs w:val="18"/>
              </w:rPr>
              <w:t>建</w:t>
            </w:r>
            <w:proofErr w:type="gramStart"/>
            <w:r w:rsidR="00595C08">
              <w:rPr>
                <w:rFonts w:ascii="宋体" w:hAnsi="宋体" w:hint="eastAsia"/>
                <w:sz w:val="18"/>
                <w:szCs w:val="18"/>
              </w:rPr>
              <w:t>住房估</w:t>
            </w:r>
            <w:r w:rsidRPr="00537271">
              <w:rPr>
                <w:rFonts w:ascii="宋体" w:hAnsi="宋体" w:hint="eastAsia"/>
                <w:sz w:val="18"/>
                <w:szCs w:val="18"/>
              </w:rPr>
              <w:t>字</w:t>
            </w:r>
            <w:proofErr w:type="gramEnd"/>
            <w:r w:rsidRPr="00537271">
              <w:rPr>
                <w:rFonts w:ascii="宋体" w:hAnsi="宋体" w:hint="eastAsia"/>
                <w:sz w:val="18"/>
                <w:szCs w:val="18"/>
              </w:rPr>
              <w:t>[2013]094号</w:t>
            </w:r>
          </w:p>
        </w:tc>
      </w:tr>
      <w:tr w:rsidR="00296168" w:rsidRPr="00537271" w:rsidTr="00E96941">
        <w:trPr>
          <w:trHeight w:hRule="exact" w:val="284"/>
        </w:trPr>
        <w:tc>
          <w:tcPr>
            <w:tcW w:w="1276" w:type="dxa"/>
            <w:vAlign w:val="center"/>
          </w:tcPr>
          <w:p w:rsidR="00296168" w:rsidRPr="00537271" w:rsidRDefault="00296168" w:rsidP="007D5919">
            <w:pPr>
              <w:spacing w:line="276" w:lineRule="auto"/>
              <w:jc w:val="center"/>
              <w:rPr>
                <w:rFonts w:ascii="宋体" w:hAnsi="宋体"/>
                <w:sz w:val="18"/>
                <w:szCs w:val="18"/>
              </w:rPr>
            </w:pPr>
            <w:r w:rsidRPr="004D0003">
              <w:rPr>
                <w:rFonts w:ascii="宋体" w:hAnsi="宋体" w:hint="eastAsia"/>
                <w:spacing w:val="30"/>
                <w:kern w:val="0"/>
                <w:sz w:val="18"/>
                <w:szCs w:val="18"/>
                <w:fitText w:val="900" w:id="-1959632892"/>
              </w:rPr>
              <w:t>办公电</w:t>
            </w:r>
            <w:r w:rsidRPr="004D0003">
              <w:rPr>
                <w:rFonts w:ascii="宋体" w:hAnsi="宋体" w:hint="eastAsia"/>
                <w:kern w:val="0"/>
                <w:sz w:val="18"/>
                <w:szCs w:val="18"/>
                <w:fitText w:val="900" w:id="-1959632892"/>
              </w:rPr>
              <w:t>话</w:t>
            </w:r>
          </w:p>
        </w:tc>
        <w:tc>
          <w:tcPr>
            <w:tcW w:w="7337" w:type="dxa"/>
            <w:vAlign w:val="center"/>
          </w:tcPr>
          <w:p w:rsidR="00296168" w:rsidRPr="00537271" w:rsidRDefault="00296168" w:rsidP="00E96941">
            <w:pPr>
              <w:spacing w:line="276" w:lineRule="auto"/>
              <w:jc w:val="left"/>
              <w:rPr>
                <w:rFonts w:ascii="宋体" w:hAnsi="宋体"/>
                <w:sz w:val="18"/>
                <w:szCs w:val="18"/>
              </w:rPr>
            </w:pPr>
            <w:r w:rsidRPr="00537271">
              <w:rPr>
                <w:rFonts w:ascii="宋体" w:hAnsi="宋体" w:hint="eastAsia"/>
                <w:sz w:val="18"/>
                <w:szCs w:val="18"/>
              </w:rPr>
              <w:t>0411-87625947</w:t>
            </w:r>
          </w:p>
        </w:tc>
      </w:tr>
    </w:tbl>
    <w:p w:rsidR="00A87913" w:rsidRPr="00047A91" w:rsidRDefault="00A87913" w:rsidP="007D5919">
      <w:pPr>
        <w:spacing w:line="360" w:lineRule="auto"/>
        <w:ind w:firstLineChars="200" w:firstLine="480"/>
        <w:rPr>
          <w:rFonts w:ascii="黑体" w:eastAsia="黑体" w:hAnsi="宋体"/>
          <w:sz w:val="24"/>
        </w:rPr>
      </w:pPr>
      <w:r w:rsidRPr="00047A91">
        <w:rPr>
          <w:rFonts w:ascii="黑体" w:eastAsia="黑体" w:hAnsi="宋体" w:hint="eastAsia"/>
          <w:sz w:val="24"/>
        </w:rPr>
        <w:t>三、估价目的</w:t>
      </w:r>
      <w:bookmarkEnd w:id="3"/>
    </w:p>
    <w:p w:rsidR="00A87913" w:rsidRPr="00B72748" w:rsidRDefault="00A87913" w:rsidP="00567EB5">
      <w:pPr>
        <w:spacing w:line="276" w:lineRule="auto"/>
        <w:ind w:rightChars="-100" w:right="-210" w:firstLineChars="200" w:firstLine="480"/>
        <w:outlineLvl w:val="0"/>
        <w:rPr>
          <w:rFonts w:ascii="宋体"/>
          <w:bCs/>
          <w:sz w:val="24"/>
        </w:rPr>
      </w:pPr>
      <w:r w:rsidRPr="00B72748">
        <w:rPr>
          <w:rFonts w:ascii="宋体" w:hAnsi="宋体" w:hint="eastAsia"/>
          <w:bCs/>
          <w:sz w:val="24"/>
        </w:rPr>
        <w:t>为</w:t>
      </w:r>
      <w:r w:rsidR="00931CA8">
        <w:rPr>
          <w:rFonts w:ascii="宋体" w:hAnsi="宋体" w:hint="eastAsia"/>
          <w:bCs/>
          <w:sz w:val="24"/>
        </w:rPr>
        <w:t>大连</w:t>
      </w:r>
      <w:r w:rsidR="00AD38F4">
        <w:rPr>
          <w:rFonts w:ascii="宋体" w:hAnsi="宋体" w:hint="eastAsia"/>
          <w:bCs/>
          <w:sz w:val="24"/>
        </w:rPr>
        <w:t>市金州区</w:t>
      </w:r>
      <w:r w:rsidR="00312A41">
        <w:rPr>
          <w:rFonts w:ascii="宋体" w:hAnsi="宋体" w:hint="eastAsia"/>
          <w:bCs/>
          <w:sz w:val="24"/>
        </w:rPr>
        <w:t>人民法院</w:t>
      </w:r>
      <w:r w:rsidRPr="00B72748">
        <w:rPr>
          <w:rFonts w:ascii="宋体" w:hAnsi="宋体" w:hint="eastAsia"/>
          <w:bCs/>
          <w:sz w:val="24"/>
        </w:rPr>
        <w:t>确定</w:t>
      </w:r>
      <w:r w:rsidR="00C34956">
        <w:rPr>
          <w:rFonts w:ascii="宋体" w:hAnsi="宋体" w:hint="eastAsia"/>
          <w:bCs/>
          <w:sz w:val="24"/>
        </w:rPr>
        <w:t>财产处置</w:t>
      </w:r>
      <w:r w:rsidR="00016B17">
        <w:rPr>
          <w:rFonts w:ascii="宋体" w:hAnsi="宋体" w:hint="eastAsia"/>
          <w:bCs/>
          <w:sz w:val="24"/>
        </w:rPr>
        <w:t>参考</w:t>
      </w:r>
      <w:proofErr w:type="gramStart"/>
      <w:r w:rsidR="00016B17">
        <w:rPr>
          <w:rFonts w:ascii="宋体" w:hAnsi="宋体" w:hint="eastAsia"/>
          <w:bCs/>
          <w:sz w:val="24"/>
        </w:rPr>
        <w:t>价提供</w:t>
      </w:r>
      <w:proofErr w:type="gramEnd"/>
      <w:r w:rsidR="00016B17">
        <w:rPr>
          <w:rFonts w:ascii="宋体" w:hAnsi="宋体" w:hint="eastAsia"/>
          <w:bCs/>
          <w:sz w:val="24"/>
        </w:rPr>
        <w:t>参考依据</w:t>
      </w:r>
      <w:r>
        <w:rPr>
          <w:rFonts w:ascii="宋体" w:hAnsi="宋体" w:hint="eastAsia"/>
          <w:bCs/>
          <w:sz w:val="24"/>
        </w:rPr>
        <w:t>。</w:t>
      </w:r>
    </w:p>
    <w:p w:rsidR="00A87913" w:rsidRPr="0045384B" w:rsidRDefault="00A87913" w:rsidP="007D5919">
      <w:pPr>
        <w:spacing w:line="360" w:lineRule="auto"/>
        <w:ind w:firstLineChars="200" w:firstLine="480"/>
        <w:rPr>
          <w:rFonts w:ascii="黑体" w:eastAsia="黑体" w:hAnsi="宋体"/>
          <w:sz w:val="24"/>
        </w:rPr>
      </w:pPr>
      <w:bookmarkStart w:id="4" w:name="_Toc385329105"/>
      <w:r w:rsidRPr="0045384B">
        <w:rPr>
          <w:rFonts w:ascii="黑体" w:eastAsia="黑体" w:hAnsi="宋体" w:hint="eastAsia"/>
          <w:sz w:val="24"/>
        </w:rPr>
        <w:t>四、估价对象</w:t>
      </w:r>
      <w:bookmarkStart w:id="5" w:name="_Toc385329107"/>
      <w:bookmarkEnd w:id="4"/>
    </w:p>
    <w:p w:rsidR="00307BA7" w:rsidRPr="0045384B" w:rsidRDefault="00B725DE" w:rsidP="009F5D35">
      <w:pPr>
        <w:spacing w:line="360" w:lineRule="auto"/>
        <w:ind w:rightChars="-100" w:right="-210" w:firstLineChars="200" w:firstLine="405"/>
        <w:outlineLvl w:val="0"/>
        <w:rPr>
          <w:rFonts w:ascii="宋体" w:hAnsi="宋体"/>
          <w:bCs/>
          <w:w w:val="93"/>
          <w:sz w:val="24"/>
        </w:rPr>
      </w:pPr>
      <w:r w:rsidRPr="009F5D35">
        <w:rPr>
          <w:rFonts w:ascii="宋体" w:hAnsi="宋体" w:hint="eastAsia"/>
          <w:bCs/>
          <w:w w:val="85"/>
          <w:sz w:val="24"/>
        </w:rPr>
        <w:t>估价对象</w:t>
      </w:r>
      <w:r w:rsidR="0061596D" w:rsidRPr="009F5D35">
        <w:rPr>
          <w:rFonts w:ascii="宋体" w:hAnsi="宋体" w:hint="eastAsia"/>
          <w:bCs/>
          <w:w w:val="85"/>
          <w:sz w:val="24"/>
        </w:rPr>
        <w:t>财产范围</w:t>
      </w:r>
      <w:r w:rsidRPr="009F5D35">
        <w:rPr>
          <w:rFonts w:ascii="宋体" w:hAnsi="宋体" w:hint="eastAsia"/>
          <w:bCs/>
          <w:w w:val="85"/>
          <w:sz w:val="24"/>
        </w:rPr>
        <w:t>是所估价的房地产等财产或相关权益</w:t>
      </w:r>
      <w:r w:rsidR="0041118D" w:rsidRPr="009F5D35">
        <w:rPr>
          <w:rFonts w:ascii="宋体" w:hAnsi="宋体" w:hint="eastAsia"/>
          <w:bCs/>
          <w:w w:val="85"/>
          <w:sz w:val="24"/>
        </w:rPr>
        <w:t>，</w:t>
      </w:r>
      <w:r w:rsidRPr="009F5D35">
        <w:rPr>
          <w:rFonts w:ascii="宋体" w:hAnsi="宋体" w:hint="eastAsia"/>
          <w:bCs/>
          <w:w w:val="85"/>
          <w:sz w:val="24"/>
        </w:rPr>
        <w:t>由估价委托人与估价目的双重决定</w:t>
      </w:r>
      <w:r w:rsidRPr="0045384B">
        <w:rPr>
          <w:rFonts w:ascii="宋体" w:hAnsi="宋体" w:hint="eastAsia"/>
          <w:bCs/>
          <w:w w:val="93"/>
          <w:sz w:val="24"/>
        </w:rPr>
        <w:t>。</w:t>
      </w:r>
    </w:p>
    <w:p w:rsidR="004B2C0E" w:rsidRDefault="004B2C0E" w:rsidP="007D5919">
      <w:pPr>
        <w:pStyle w:val="af5"/>
        <w:numPr>
          <w:ilvl w:val="0"/>
          <w:numId w:val="1"/>
        </w:numPr>
        <w:spacing w:line="360" w:lineRule="auto"/>
        <w:ind w:firstLineChars="0"/>
        <w:rPr>
          <w:rFonts w:ascii="楷体_GB2312" w:eastAsia="楷体_GB2312" w:hAnsi="宋体"/>
          <w:sz w:val="24"/>
        </w:rPr>
      </w:pPr>
      <w:r w:rsidRPr="0045384B">
        <w:rPr>
          <w:rFonts w:ascii="楷体_GB2312" w:eastAsia="楷体_GB2312" w:hAnsi="宋体" w:hint="eastAsia"/>
          <w:sz w:val="24"/>
        </w:rPr>
        <w:t>估价对象财产范围</w:t>
      </w:r>
    </w:p>
    <w:p w:rsidR="00704E04" w:rsidRDefault="00704E04" w:rsidP="007D5919">
      <w:pPr>
        <w:spacing w:line="360" w:lineRule="auto"/>
        <w:ind w:firstLineChars="200" w:firstLine="480"/>
        <w:rPr>
          <w:rFonts w:ascii="宋体" w:hAnsi="宋体"/>
          <w:sz w:val="24"/>
        </w:rPr>
      </w:pPr>
      <w:r w:rsidRPr="00704E04">
        <w:rPr>
          <w:rFonts w:asciiTheme="majorEastAsia" w:eastAsiaTheme="majorEastAsia" w:hAnsiTheme="majorEastAsia" w:hint="eastAsia"/>
          <w:sz w:val="24"/>
        </w:rPr>
        <w:t>估价对象：</w:t>
      </w:r>
      <w:r w:rsidR="0050750E">
        <w:rPr>
          <w:rFonts w:ascii="宋体" w:hAnsi="宋体" w:hint="eastAsia"/>
          <w:sz w:val="24"/>
        </w:rPr>
        <w:t>普兰店市中心路一段船舶小区138号7单元7层116号</w:t>
      </w:r>
      <w:r w:rsidR="00031A75">
        <w:rPr>
          <w:rFonts w:ascii="宋体" w:hAnsi="宋体" w:hint="eastAsia"/>
          <w:sz w:val="24"/>
        </w:rPr>
        <w:t>房屋</w:t>
      </w:r>
      <w:r>
        <w:rPr>
          <w:rFonts w:ascii="宋体" w:hAnsi="宋体" w:hint="eastAsia"/>
          <w:sz w:val="24"/>
        </w:rPr>
        <w:t>。</w:t>
      </w:r>
    </w:p>
    <w:p w:rsidR="00704E04" w:rsidRPr="00704E04" w:rsidRDefault="00704E04" w:rsidP="007D5919">
      <w:pPr>
        <w:spacing w:line="360" w:lineRule="auto"/>
        <w:ind w:left="480"/>
        <w:rPr>
          <w:rFonts w:ascii="宋体"/>
          <w:sz w:val="24"/>
          <w:szCs w:val="24"/>
        </w:rPr>
      </w:pPr>
      <w:r w:rsidRPr="00704E04">
        <w:rPr>
          <w:rFonts w:ascii="宋体" w:hint="eastAsia"/>
          <w:sz w:val="24"/>
        </w:rPr>
        <w:t xml:space="preserve">财产范围：房屋、占用范围内土地使用权，保证房屋正常运行的配套设施设备，涉及与房屋不可分离的装饰装修等。 </w:t>
      </w:r>
      <w:r w:rsidRPr="00704E04">
        <w:rPr>
          <w:rFonts w:ascii="楷体" w:eastAsia="楷体" w:hAnsi="楷体" w:hint="eastAsia"/>
          <w:sz w:val="24"/>
        </w:rPr>
        <w:t>※不包括房屋内的空调，以及家具等其他动产，不包括依附于估价对象的债权、债务以及特许经营权等。</w:t>
      </w:r>
    </w:p>
    <w:p w:rsidR="00A87913" w:rsidRPr="0045384B" w:rsidRDefault="00704E04" w:rsidP="007D5919">
      <w:pPr>
        <w:spacing w:line="360" w:lineRule="auto"/>
        <w:ind w:firstLineChars="200" w:firstLine="480"/>
        <w:rPr>
          <w:rFonts w:ascii="楷体_GB2312" w:eastAsia="楷体_GB2312" w:hAnsi="宋体"/>
          <w:sz w:val="24"/>
        </w:rPr>
      </w:pPr>
      <w:r w:rsidRPr="0045384B">
        <w:rPr>
          <w:rFonts w:ascii="楷体_GB2312" w:eastAsia="楷体_GB2312" w:hAnsi="宋体" w:hint="eastAsia"/>
          <w:sz w:val="24"/>
        </w:rPr>
        <w:t xml:space="preserve"> </w:t>
      </w:r>
      <w:r w:rsidR="00247E11" w:rsidRPr="0045384B">
        <w:rPr>
          <w:rFonts w:ascii="楷体_GB2312" w:eastAsia="楷体_GB2312" w:hAnsi="宋体" w:hint="eastAsia"/>
          <w:sz w:val="24"/>
        </w:rPr>
        <w:t>(二)</w:t>
      </w:r>
      <w:r w:rsidR="00A87913" w:rsidRPr="0045384B">
        <w:rPr>
          <w:rFonts w:ascii="楷体_GB2312" w:eastAsia="楷体_GB2312" w:hAnsi="宋体" w:hint="eastAsia"/>
          <w:sz w:val="24"/>
        </w:rPr>
        <w:t>估价对象</w:t>
      </w:r>
      <w:r w:rsidR="002325FE" w:rsidRPr="0045384B">
        <w:rPr>
          <w:rFonts w:ascii="楷体_GB2312" w:eastAsia="楷体_GB2312" w:hAnsi="宋体" w:hint="eastAsia"/>
          <w:sz w:val="24"/>
        </w:rPr>
        <w:t>房地产</w:t>
      </w:r>
      <w:r w:rsidR="00DA527C" w:rsidRPr="0045384B">
        <w:rPr>
          <w:rFonts w:ascii="楷体_GB2312" w:eastAsia="楷体_GB2312" w:hAnsi="宋体" w:hint="eastAsia"/>
          <w:sz w:val="24"/>
        </w:rPr>
        <w:t>状况</w:t>
      </w:r>
    </w:p>
    <w:p w:rsidR="00CE68CB" w:rsidRPr="0045384B" w:rsidRDefault="00CE68CB" w:rsidP="007D5919">
      <w:pPr>
        <w:spacing w:line="360" w:lineRule="auto"/>
        <w:ind w:firstLineChars="200" w:firstLine="480"/>
        <w:rPr>
          <w:rFonts w:asciiTheme="majorEastAsia" w:eastAsiaTheme="majorEastAsia" w:hAnsiTheme="majorEastAsia"/>
          <w:sz w:val="24"/>
        </w:rPr>
      </w:pPr>
      <w:r w:rsidRPr="0045384B">
        <w:rPr>
          <w:rFonts w:asciiTheme="majorEastAsia" w:eastAsiaTheme="majorEastAsia" w:hAnsiTheme="majorEastAsia" w:hint="eastAsia"/>
          <w:sz w:val="24"/>
        </w:rPr>
        <w:t>估价对象为</w:t>
      </w:r>
      <w:r w:rsidR="00231C16" w:rsidRPr="0045384B">
        <w:rPr>
          <w:rFonts w:asciiTheme="majorEastAsia" w:eastAsiaTheme="majorEastAsia" w:hAnsiTheme="majorEastAsia" w:hint="eastAsia"/>
          <w:sz w:val="24"/>
        </w:rPr>
        <w:t>1</w:t>
      </w:r>
      <w:r w:rsidRPr="0045384B">
        <w:rPr>
          <w:rFonts w:asciiTheme="majorEastAsia" w:eastAsiaTheme="majorEastAsia" w:hAnsiTheme="majorEastAsia" w:hint="eastAsia"/>
          <w:sz w:val="24"/>
        </w:rPr>
        <w:t>套</w:t>
      </w:r>
      <w:r w:rsidR="00BB79CF" w:rsidRPr="0045384B">
        <w:rPr>
          <w:rFonts w:asciiTheme="majorEastAsia" w:eastAsiaTheme="majorEastAsia" w:hAnsiTheme="majorEastAsia" w:hint="eastAsia"/>
          <w:sz w:val="24"/>
        </w:rPr>
        <w:t>住宅</w:t>
      </w:r>
      <w:r w:rsidRPr="0045384B">
        <w:rPr>
          <w:rFonts w:asciiTheme="majorEastAsia" w:eastAsiaTheme="majorEastAsia" w:hAnsiTheme="majorEastAsia" w:hint="eastAsia"/>
          <w:sz w:val="24"/>
        </w:rPr>
        <w:t>，详见下表。</w:t>
      </w:r>
    </w:p>
    <w:p w:rsidR="00231FE5" w:rsidRDefault="003048C1" w:rsidP="00567EB5">
      <w:pPr>
        <w:spacing w:line="276" w:lineRule="auto"/>
        <w:ind w:firstLineChars="200" w:firstLine="480"/>
        <w:rPr>
          <w:rFonts w:asciiTheme="majorEastAsia" w:eastAsiaTheme="majorEastAsia" w:hAnsiTheme="majorEastAsia"/>
          <w:sz w:val="24"/>
        </w:rPr>
      </w:pPr>
      <w:r w:rsidRPr="0001498F">
        <w:rPr>
          <w:rFonts w:asciiTheme="majorEastAsia" w:eastAsiaTheme="majorEastAsia" w:hAnsiTheme="majorEastAsia" w:hint="eastAsia"/>
          <w:sz w:val="24"/>
        </w:rPr>
        <w:t>1.</w:t>
      </w:r>
      <w:r w:rsidR="00231FE5" w:rsidRPr="0001498F">
        <w:rPr>
          <w:rFonts w:asciiTheme="majorEastAsia" w:eastAsiaTheme="majorEastAsia" w:hAnsiTheme="majorEastAsia" w:hint="eastAsia"/>
          <w:sz w:val="24"/>
        </w:rPr>
        <w:t>基本状况</w:t>
      </w:r>
    </w:p>
    <w:p w:rsidR="00030083" w:rsidRPr="003048C1" w:rsidRDefault="00030083" w:rsidP="003B11F3">
      <w:pPr>
        <w:ind w:firstLineChars="1700" w:firstLine="4080"/>
        <w:rPr>
          <w:rFonts w:asciiTheme="majorEastAsia" w:eastAsiaTheme="majorEastAsia" w:hAnsiTheme="majorEastAsia"/>
          <w:sz w:val="24"/>
        </w:rPr>
      </w:pPr>
      <w:r w:rsidRPr="009B1D86">
        <w:rPr>
          <w:rFonts w:ascii="黑体" w:eastAsia="黑体" w:hAnsiTheme="minorEastAsia" w:hint="eastAsia"/>
          <w:sz w:val="24"/>
          <w:szCs w:val="24"/>
        </w:rPr>
        <w:t>基本状况</w:t>
      </w:r>
      <w:r>
        <w:rPr>
          <w:rFonts w:ascii="黑体" w:eastAsia="黑体" w:hAnsiTheme="minorEastAsia" w:hint="eastAsia"/>
          <w:sz w:val="24"/>
          <w:szCs w:val="24"/>
        </w:rPr>
        <w:t>表</w:t>
      </w:r>
      <w:r w:rsidR="009F5D35">
        <w:rPr>
          <w:rFonts w:ascii="黑体" w:eastAsia="黑体" w:hAnsiTheme="minorEastAsia" w:hint="eastAsia"/>
          <w:sz w:val="24"/>
          <w:szCs w:val="24"/>
        </w:rPr>
        <w:t xml:space="preserve">                        </w:t>
      </w:r>
      <w:r w:rsidRPr="005977CE">
        <w:rPr>
          <w:rFonts w:ascii="黑体" w:eastAsia="黑体" w:hAnsi="黑体" w:hint="eastAsia"/>
          <w:sz w:val="18"/>
          <w:szCs w:val="18"/>
        </w:rPr>
        <w:t>结表4-1</w:t>
      </w:r>
    </w:p>
    <w:tbl>
      <w:tblPr>
        <w:tblW w:w="8961" w:type="dxa"/>
        <w:tblInd w:w="108" w:type="dxa"/>
        <w:tblLook w:val="04A0" w:firstRow="1" w:lastRow="0" w:firstColumn="1" w:lastColumn="0" w:noHBand="0" w:noVBand="1"/>
      </w:tblPr>
      <w:tblGrid>
        <w:gridCol w:w="719"/>
        <w:gridCol w:w="1297"/>
        <w:gridCol w:w="284"/>
        <w:gridCol w:w="6661"/>
      </w:tblGrid>
      <w:tr w:rsidR="00DE67A7" w:rsidRPr="00017153" w:rsidTr="009F5D35">
        <w:trPr>
          <w:trHeight w:hRule="exact" w:val="312"/>
        </w:trPr>
        <w:tc>
          <w:tcPr>
            <w:tcW w:w="719" w:type="dxa"/>
            <w:vMerge w:val="restart"/>
            <w:tcBorders>
              <w:top w:val="single" w:sz="2" w:space="0" w:color="auto"/>
              <w:left w:val="single" w:sz="2" w:space="0" w:color="auto"/>
              <w:bottom w:val="single" w:sz="4" w:space="0" w:color="000000" w:themeColor="text1"/>
              <w:right w:val="dotted" w:sz="2" w:space="0" w:color="auto"/>
            </w:tcBorders>
            <w:shd w:val="clear" w:color="auto" w:fill="auto"/>
            <w:noWrap/>
            <w:textDirection w:val="tbRlV"/>
            <w:vAlign w:val="center"/>
            <w:hideMark/>
          </w:tcPr>
          <w:p w:rsidR="009336F0" w:rsidRPr="00017153" w:rsidRDefault="009336F0" w:rsidP="009336F0">
            <w:pPr>
              <w:widowControl/>
              <w:jc w:val="center"/>
              <w:rPr>
                <w:rFonts w:ascii="黑体" w:eastAsia="黑体" w:hAnsi="宋体" w:cs="宋体"/>
                <w:kern w:val="0"/>
                <w:szCs w:val="21"/>
              </w:rPr>
            </w:pPr>
            <w:r w:rsidRPr="00017153">
              <w:rPr>
                <w:rFonts w:ascii="黑体" w:eastAsia="黑体" w:hAnsi="宋体" w:cs="宋体" w:hint="eastAsia"/>
                <w:kern w:val="0"/>
                <w:szCs w:val="21"/>
              </w:rPr>
              <w:t>房地产</w:t>
            </w:r>
          </w:p>
        </w:tc>
        <w:tc>
          <w:tcPr>
            <w:tcW w:w="1297" w:type="dxa"/>
            <w:tcBorders>
              <w:top w:val="single" w:sz="2" w:space="0" w:color="auto"/>
              <w:left w:val="dotted" w:sz="2" w:space="0" w:color="auto"/>
              <w:bottom w:val="single" w:sz="4" w:space="0" w:color="FFFFFF"/>
              <w:right w:val="single" w:sz="4" w:space="0" w:color="FFFFFF"/>
            </w:tcBorders>
            <w:shd w:val="clear" w:color="auto" w:fill="auto"/>
            <w:noWrap/>
            <w:vAlign w:val="bottom"/>
            <w:hideMark/>
          </w:tcPr>
          <w:p w:rsidR="009336F0" w:rsidRPr="002D51D5" w:rsidRDefault="009336F0" w:rsidP="002D51D5">
            <w:pPr>
              <w:widowControl/>
              <w:spacing w:line="240" w:lineRule="exact"/>
              <w:jc w:val="right"/>
              <w:rPr>
                <w:rFonts w:ascii="宋体" w:hAnsi="宋体"/>
                <w:szCs w:val="21"/>
              </w:rPr>
            </w:pPr>
            <w:r w:rsidRPr="002D51D5">
              <w:rPr>
                <w:rFonts w:ascii="宋体" w:hAnsi="宋体" w:hint="eastAsia"/>
                <w:szCs w:val="21"/>
              </w:rPr>
              <w:t>名称</w:t>
            </w:r>
          </w:p>
        </w:tc>
        <w:tc>
          <w:tcPr>
            <w:tcW w:w="284" w:type="dxa"/>
            <w:tcBorders>
              <w:top w:val="single" w:sz="2" w:space="0" w:color="auto"/>
              <w:left w:val="nil"/>
              <w:bottom w:val="single" w:sz="4" w:space="0" w:color="FFFFFF"/>
              <w:right w:val="nil"/>
            </w:tcBorders>
            <w:vAlign w:val="center"/>
          </w:tcPr>
          <w:p w:rsidR="009336F0" w:rsidRPr="00D54AAB" w:rsidRDefault="009336F0" w:rsidP="002D51D5">
            <w:pPr>
              <w:widowControl/>
              <w:jc w:val="right"/>
              <w:rPr>
                <w:rFonts w:ascii="宋体" w:hAnsi="宋体"/>
                <w:sz w:val="18"/>
                <w:szCs w:val="18"/>
              </w:rPr>
            </w:pPr>
          </w:p>
        </w:tc>
        <w:tc>
          <w:tcPr>
            <w:tcW w:w="6661" w:type="dxa"/>
            <w:tcBorders>
              <w:top w:val="single" w:sz="2" w:space="0" w:color="auto"/>
              <w:left w:val="nil"/>
              <w:bottom w:val="single" w:sz="4" w:space="0" w:color="FFFFFF"/>
              <w:right w:val="single" w:sz="2" w:space="0" w:color="auto"/>
            </w:tcBorders>
            <w:shd w:val="clear" w:color="auto" w:fill="auto"/>
            <w:noWrap/>
            <w:vAlign w:val="center"/>
            <w:hideMark/>
          </w:tcPr>
          <w:p w:rsidR="009336F0" w:rsidRPr="00D54AAB" w:rsidRDefault="0050750E" w:rsidP="002D51D5">
            <w:pPr>
              <w:widowControl/>
              <w:spacing w:line="240" w:lineRule="exact"/>
              <w:rPr>
                <w:rFonts w:ascii="宋体" w:hAnsi="宋体"/>
                <w:sz w:val="18"/>
                <w:szCs w:val="18"/>
              </w:rPr>
            </w:pPr>
            <w:r>
              <w:rPr>
                <w:rFonts w:ascii="宋体" w:hAnsi="宋体" w:hint="eastAsia"/>
                <w:sz w:val="18"/>
                <w:szCs w:val="18"/>
              </w:rPr>
              <w:t>普兰店市中心路一段船舶小区138号7单元7层116号</w:t>
            </w:r>
            <w:r w:rsidR="00031A75" w:rsidRPr="00D54AAB">
              <w:rPr>
                <w:rFonts w:ascii="宋体" w:hAnsi="宋体" w:hint="eastAsia"/>
                <w:sz w:val="18"/>
                <w:szCs w:val="18"/>
              </w:rPr>
              <w:t>房屋</w:t>
            </w:r>
          </w:p>
        </w:tc>
      </w:tr>
      <w:tr w:rsidR="00DE67A7" w:rsidRPr="00017153" w:rsidTr="009F5D35">
        <w:trPr>
          <w:trHeight w:hRule="exact" w:val="292"/>
        </w:trPr>
        <w:tc>
          <w:tcPr>
            <w:tcW w:w="719" w:type="dxa"/>
            <w:vMerge/>
            <w:tcBorders>
              <w:left w:val="single" w:sz="2" w:space="0" w:color="auto"/>
              <w:bottom w:val="single" w:sz="4" w:space="0" w:color="000000" w:themeColor="text1"/>
              <w:right w:val="dotted" w:sz="2" w:space="0" w:color="auto"/>
            </w:tcBorders>
            <w:shd w:val="clear" w:color="auto" w:fill="auto"/>
            <w:vAlign w:val="center"/>
            <w:hideMark/>
          </w:tcPr>
          <w:p w:rsidR="009336F0" w:rsidRPr="00017153" w:rsidRDefault="009336F0" w:rsidP="009336F0">
            <w:pPr>
              <w:widowControl/>
              <w:jc w:val="left"/>
              <w:rPr>
                <w:rFonts w:ascii="黑体" w:eastAsia="黑体" w:hAnsi="宋体" w:cs="宋体"/>
                <w:kern w:val="0"/>
                <w:szCs w:val="21"/>
              </w:rPr>
            </w:pPr>
          </w:p>
        </w:tc>
        <w:tc>
          <w:tcPr>
            <w:tcW w:w="1297" w:type="dxa"/>
            <w:vMerge w:val="restart"/>
            <w:tcBorders>
              <w:top w:val="nil"/>
              <w:left w:val="dotted" w:sz="2" w:space="0" w:color="auto"/>
              <w:right w:val="single" w:sz="4" w:space="0" w:color="FFFFFF"/>
            </w:tcBorders>
            <w:shd w:val="clear" w:color="auto" w:fill="auto"/>
            <w:noWrap/>
            <w:vAlign w:val="center"/>
            <w:hideMark/>
          </w:tcPr>
          <w:p w:rsidR="009336F0" w:rsidRPr="002D51D5" w:rsidRDefault="009336F0" w:rsidP="007D5919">
            <w:pPr>
              <w:widowControl/>
              <w:spacing w:line="240" w:lineRule="exact"/>
              <w:jc w:val="right"/>
              <w:rPr>
                <w:rFonts w:ascii="宋体" w:hAnsi="宋体"/>
                <w:szCs w:val="21"/>
              </w:rPr>
            </w:pPr>
            <w:r w:rsidRPr="002D51D5">
              <w:rPr>
                <w:rFonts w:ascii="宋体" w:hAnsi="宋体" w:hint="eastAsia"/>
                <w:szCs w:val="21"/>
              </w:rPr>
              <w:t>坐落</w:t>
            </w:r>
          </w:p>
        </w:tc>
        <w:tc>
          <w:tcPr>
            <w:tcW w:w="284" w:type="dxa"/>
            <w:vMerge w:val="restart"/>
            <w:tcBorders>
              <w:top w:val="single" w:sz="4" w:space="0" w:color="FFFFFF"/>
              <w:left w:val="nil"/>
              <w:right w:val="nil"/>
            </w:tcBorders>
            <w:vAlign w:val="center"/>
          </w:tcPr>
          <w:p w:rsidR="009336F0" w:rsidRPr="00D54AAB" w:rsidRDefault="009336F0" w:rsidP="007D5919">
            <w:pPr>
              <w:widowControl/>
              <w:spacing w:line="240" w:lineRule="exact"/>
              <w:jc w:val="right"/>
              <w:rPr>
                <w:rFonts w:ascii="宋体" w:hAnsi="宋体"/>
                <w:sz w:val="18"/>
                <w:szCs w:val="18"/>
              </w:rPr>
            </w:pPr>
          </w:p>
        </w:tc>
        <w:tc>
          <w:tcPr>
            <w:tcW w:w="6661" w:type="dxa"/>
            <w:tcBorders>
              <w:top w:val="single" w:sz="4" w:space="0" w:color="FFFFFF"/>
              <w:left w:val="nil"/>
              <w:bottom w:val="single" w:sz="4" w:space="0" w:color="FFFFFF"/>
              <w:right w:val="single" w:sz="2" w:space="0" w:color="auto"/>
            </w:tcBorders>
            <w:shd w:val="clear" w:color="auto" w:fill="auto"/>
            <w:noWrap/>
            <w:vAlign w:val="bottom"/>
            <w:hideMark/>
          </w:tcPr>
          <w:p w:rsidR="009336F0" w:rsidRPr="00017153" w:rsidRDefault="009336F0" w:rsidP="00D54AAB">
            <w:pPr>
              <w:widowControl/>
              <w:spacing w:line="240" w:lineRule="exact"/>
              <w:rPr>
                <w:rFonts w:ascii="宋体" w:hAnsi="宋体"/>
                <w:sz w:val="18"/>
                <w:szCs w:val="18"/>
              </w:rPr>
            </w:pPr>
            <w:r w:rsidRPr="00017153">
              <w:rPr>
                <w:rFonts w:ascii="宋体" w:hAnsi="宋体" w:hint="eastAsia"/>
                <w:sz w:val="18"/>
                <w:szCs w:val="18"/>
              </w:rPr>
              <w:t>地名：</w:t>
            </w:r>
            <w:r w:rsidR="0050750E">
              <w:rPr>
                <w:rFonts w:ascii="宋体" w:hAnsi="宋体" w:hint="eastAsia"/>
                <w:sz w:val="18"/>
                <w:szCs w:val="18"/>
              </w:rPr>
              <w:t>普兰店市中心路一段船舶小区138号7单元7层116号</w:t>
            </w:r>
          </w:p>
        </w:tc>
      </w:tr>
      <w:tr w:rsidR="002E7BFD" w:rsidRPr="00017153" w:rsidTr="009F5D35">
        <w:trPr>
          <w:trHeight w:hRule="exact" w:val="273"/>
        </w:trPr>
        <w:tc>
          <w:tcPr>
            <w:tcW w:w="719" w:type="dxa"/>
            <w:vMerge/>
            <w:tcBorders>
              <w:left w:val="single" w:sz="2" w:space="0" w:color="auto"/>
              <w:bottom w:val="single" w:sz="4" w:space="0" w:color="000000" w:themeColor="text1"/>
              <w:right w:val="dotted" w:sz="2" w:space="0" w:color="auto"/>
            </w:tcBorders>
            <w:shd w:val="clear" w:color="auto" w:fill="auto"/>
            <w:vAlign w:val="center"/>
            <w:hideMark/>
          </w:tcPr>
          <w:p w:rsidR="002E7BFD" w:rsidRPr="00017153" w:rsidRDefault="002E7BFD" w:rsidP="002E7BFD">
            <w:pPr>
              <w:widowControl/>
              <w:jc w:val="left"/>
              <w:rPr>
                <w:rFonts w:ascii="黑体" w:eastAsia="黑体" w:hAnsi="宋体" w:cs="宋体"/>
                <w:kern w:val="0"/>
                <w:szCs w:val="21"/>
              </w:rPr>
            </w:pPr>
          </w:p>
        </w:tc>
        <w:tc>
          <w:tcPr>
            <w:tcW w:w="1297" w:type="dxa"/>
            <w:vMerge/>
            <w:tcBorders>
              <w:left w:val="dotted" w:sz="2" w:space="0" w:color="auto"/>
              <w:right w:val="single" w:sz="4" w:space="0" w:color="FFFFFF"/>
            </w:tcBorders>
            <w:shd w:val="clear" w:color="auto" w:fill="auto"/>
            <w:noWrap/>
            <w:vAlign w:val="center"/>
            <w:hideMark/>
          </w:tcPr>
          <w:p w:rsidR="002E7BFD" w:rsidRPr="002D51D5" w:rsidRDefault="002E7BFD" w:rsidP="007D5919">
            <w:pPr>
              <w:widowControl/>
              <w:spacing w:line="240" w:lineRule="exact"/>
              <w:jc w:val="right"/>
              <w:rPr>
                <w:rFonts w:ascii="宋体" w:hAnsi="宋体"/>
                <w:szCs w:val="21"/>
              </w:rPr>
            </w:pPr>
          </w:p>
        </w:tc>
        <w:tc>
          <w:tcPr>
            <w:tcW w:w="284" w:type="dxa"/>
            <w:vMerge/>
            <w:tcBorders>
              <w:left w:val="nil"/>
              <w:bottom w:val="single" w:sz="4" w:space="0" w:color="FFFFFF"/>
              <w:right w:val="nil"/>
            </w:tcBorders>
            <w:vAlign w:val="center"/>
          </w:tcPr>
          <w:p w:rsidR="002E7BFD" w:rsidRPr="00D54AAB" w:rsidRDefault="002E7BFD" w:rsidP="007D5919">
            <w:pPr>
              <w:widowControl/>
              <w:spacing w:line="240" w:lineRule="exact"/>
              <w:jc w:val="right"/>
              <w:rPr>
                <w:rFonts w:ascii="宋体" w:hAnsi="宋体"/>
                <w:sz w:val="18"/>
                <w:szCs w:val="18"/>
              </w:rPr>
            </w:pPr>
          </w:p>
        </w:tc>
        <w:tc>
          <w:tcPr>
            <w:tcW w:w="6661" w:type="dxa"/>
            <w:tcBorders>
              <w:top w:val="single" w:sz="4" w:space="0" w:color="FFFFFF"/>
              <w:left w:val="nil"/>
              <w:bottom w:val="single" w:sz="4" w:space="0" w:color="FFFFFF"/>
              <w:right w:val="single" w:sz="2" w:space="0" w:color="auto"/>
            </w:tcBorders>
            <w:shd w:val="clear" w:color="auto" w:fill="auto"/>
            <w:noWrap/>
            <w:hideMark/>
          </w:tcPr>
          <w:p w:rsidR="002E7BFD" w:rsidRPr="00791AB5" w:rsidRDefault="002E7BFD" w:rsidP="009F5D35">
            <w:pPr>
              <w:widowControl/>
              <w:spacing w:line="240" w:lineRule="exact"/>
              <w:ind w:left="540" w:hangingChars="300" w:hanging="540"/>
              <w:rPr>
                <w:rFonts w:ascii="宋体" w:hAnsi="宋体"/>
                <w:sz w:val="18"/>
                <w:szCs w:val="18"/>
              </w:rPr>
            </w:pPr>
            <w:r w:rsidRPr="00791AB5">
              <w:rPr>
                <w:rFonts w:ascii="宋体" w:hAnsi="宋体" w:hint="eastAsia"/>
                <w:sz w:val="18"/>
                <w:szCs w:val="18"/>
              </w:rPr>
              <w:t>四至：</w:t>
            </w:r>
            <w:r w:rsidR="006F04EF" w:rsidRPr="006F04EF">
              <w:rPr>
                <w:rFonts w:ascii="宋体" w:hAnsi="宋体" w:hint="eastAsia"/>
                <w:sz w:val="18"/>
                <w:szCs w:val="18"/>
              </w:rPr>
              <w:t>东南临</w:t>
            </w:r>
            <w:proofErr w:type="gramStart"/>
            <w:r w:rsidR="006F04EF" w:rsidRPr="006F04EF">
              <w:rPr>
                <w:rFonts w:ascii="宋体" w:hAnsi="宋体" w:hint="eastAsia"/>
                <w:sz w:val="18"/>
                <w:szCs w:val="18"/>
              </w:rPr>
              <w:t>孛</w:t>
            </w:r>
            <w:proofErr w:type="gramEnd"/>
            <w:r w:rsidR="006F04EF" w:rsidRPr="006F04EF">
              <w:rPr>
                <w:rFonts w:ascii="宋体" w:hAnsi="宋体" w:hint="eastAsia"/>
                <w:sz w:val="18"/>
                <w:szCs w:val="18"/>
              </w:rPr>
              <w:t>兰路</w:t>
            </w:r>
            <w:r w:rsidR="009F5D35">
              <w:rPr>
                <w:rFonts w:ascii="宋体" w:hAnsi="宋体" w:hint="eastAsia"/>
                <w:sz w:val="18"/>
                <w:szCs w:val="18"/>
              </w:rPr>
              <w:t>,</w:t>
            </w:r>
            <w:r w:rsidR="006F04EF" w:rsidRPr="006F04EF">
              <w:rPr>
                <w:rFonts w:ascii="宋体" w:hAnsi="宋体" w:hint="eastAsia"/>
                <w:sz w:val="18"/>
                <w:szCs w:val="18"/>
              </w:rPr>
              <w:t>西南临中心路一段140号楼</w:t>
            </w:r>
            <w:r w:rsidR="009F5D35">
              <w:rPr>
                <w:rFonts w:ascii="宋体" w:hAnsi="宋体" w:hint="eastAsia"/>
                <w:sz w:val="18"/>
                <w:szCs w:val="18"/>
              </w:rPr>
              <w:t>,</w:t>
            </w:r>
            <w:r w:rsidR="006F04EF" w:rsidRPr="006F04EF">
              <w:rPr>
                <w:rFonts w:ascii="宋体" w:hAnsi="宋体" w:hint="eastAsia"/>
                <w:sz w:val="18"/>
                <w:szCs w:val="18"/>
              </w:rPr>
              <w:t>北</w:t>
            </w:r>
            <w:proofErr w:type="gramStart"/>
            <w:r w:rsidR="006F04EF" w:rsidRPr="006F04EF">
              <w:rPr>
                <w:rFonts w:ascii="宋体" w:hAnsi="宋体" w:hint="eastAsia"/>
                <w:sz w:val="18"/>
                <w:szCs w:val="18"/>
              </w:rPr>
              <w:t>临聚饺园</w:t>
            </w:r>
            <w:proofErr w:type="gramEnd"/>
            <w:r w:rsidR="009F5D35">
              <w:rPr>
                <w:rFonts w:ascii="宋体" w:hAnsi="宋体" w:hint="eastAsia"/>
                <w:sz w:val="18"/>
                <w:szCs w:val="18"/>
              </w:rPr>
              <w:t>,</w:t>
            </w:r>
            <w:r w:rsidR="006F04EF" w:rsidRPr="006F04EF">
              <w:rPr>
                <w:rFonts w:ascii="宋体" w:hAnsi="宋体" w:hint="eastAsia"/>
                <w:sz w:val="18"/>
                <w:szCs w:val="18"/>
              </w:rPr>
              <w:t>东北临小区路</w:t>
            </w:r>
            <w:r w:rsidRPr="00D81540">
              <w:rPr>
                <w:rFonts w:ascii="宋体" w:hAnsi="宋体" w:hint="eastAsia"/>
                <w:sz w:val="18"/>
                <w:szCs w:val="18"/>
              </w:rPr>
              <w:t>。</w:t>
            </w:r>
          </w:p>
        </w:tc>
      </w:tr>
      <w:tr w:rsidR="00B77667" w:rsidRPr="00017153" w:rsidTr="009F5D35">
        <w:trPr>
          <w:trHeight w:hRule="exact" w:val="284"/>
        </w:trPr>
        <w:tc>
          <w:tcPr>
            <w:tcW w:w="719" w:type="dxa"/>
            <w:vMerge/>
            <w:tcBorders>
              <w:left w:val="single" w:sz="2" w:space="0" w:color="auto"/>
              <w:bottom w:val="single" w:sz="4" w:space="0" w:color="000000" w:themeColor="text1"/>
              <w:right w:val="dotted" w:sz="2" w:space="0" w:color="auto"/>
            </w:tcBorders>
            <w:shd w:val="clear" w:color="auto" w:fill="auto"/>
            <w:vAlign w:val="center"/>
            <w:hideMark/>
          </w:tcPr>
          <w:p w:rsidR="00B77667" w:rsidRPr="00017153" w:rsidRDefault="00B77667" w:rsidP="00B77667">
            <w:pPr>
              <w:widowControl/>
              <w:jc w:val="left"/>
              <w:rPr>
                <w:rFonts w:ascii="黑体" w:eastAsia="黑体" w:hAnsi="宋体" w:cs="宋体"/>
                <w:kern w:val="0"/>
                <w:szCs w:val="21"/>
              </w:rPr>
            </w:pPr>
          </w:p>
        </w:tc>
        <w:tc>
          <w:tcPr>
            <w:tcW w:w="1297" w:type="dxa"/>
            <w:tcBorders>
              <w:top w:val="nil"/>
              <w:left w:val="dotted" w:sz="2" w:space="0" w:color="auto"/>
              <w:right w:val="single" w:sz="4" w:space="0" w:color="FFFFFF"/>
            </w:tcBorders>
            <w:shd w:val="clear" w:color="auto" w:fill="auto"/>
            <w:noWrap/>
            <w:vAlign w:val="center"/>
            <w:hideMark/>
          </w:tcPr>
          <w:p w:rsidR="00B77667" w:rsidRPr="002D51D5" w:rsidRDefault="00B77667" w:rsidP="007D5919">
            <w:pPr>
              <w:widowControl/>
              <w:spacing w:line="240" w:lineRule="exact"/>
              <w:jc w:val="right"/>
              <w:rPr>
                <w:rFonts w:ascii="宋体" w:hAnsi="宋体"/>
                <w:szCs w:val="21"/>
              </w:rPr>
            </w:pPr>
            <w:r w:rsidRPr="002D51D5">
              <w:rPr>
                <w:rFonts w:ascii="宋体" w:hAnsi="宋体" w:hint="eastAsia"/>
                <w:szCs w:val="21"/>
              </w:rPr>
              <w:t>范围</w:t>
            </w:r>
          </w:p>
        </w:tc>
        <w:tc>
          <w:tcPr>
            <w:tcW w:w="284" w:type="dxa"/>
            <w:tcBorders>
              <w:top w:val="single" w:sz="4" w:space="0" w:color="FFFFFF"/>
              <w:left w:val="nil"/>
              <w:right w:val="nil"/>
            </w:tcBorders>
            <w:vAlign w:val="center"/>
          </w:tcPr>
          <w:p w:rsidR="00B77667" w:rsidRPr="00D54AAB" w:rsidRDefault="00B77667" w:rsidP="007D5919">
            <w:pPr>
              <w:widowControl/>
              <w:spacing w:line="240" w:lineRule="exact"/>
              <w:jc w:val="right"/>
              <w:rPr>
                <w:rFonts w:ascii="宋体" w:hAnsi="宋体"/>
                <w:sz w:val="18"/>
                <w:szCs w:val="18"/>
              </w:rPr>
            </w:pPr>
          </w:p>
        </w:tc>
        <w:tc>
          <w:tcPr>
            <w:tcW w:w="6661" w:type="dxa"/>
            <w:tcBorders>
              <w:top w:val="single" w:sz="4" w:space="0" w:color="FFFFFF"/>
              <w:left w:val="nil"/>
              <w:right w:val="single" w:sz="2" w:space="0" w:color="auto"/>
            </w:tcBorders>
            <w:shd w:val="clear" w:color="auto" w:fill="auto"/>
            <w:noWrap/>
            <w:vAlign w:val="center"/>
            <w:hideMark/>
          </w:tcPr>
          <w:p w:rsidR="00B77667" w:rsidRPr="00D54AAB" w:rsidRDefault="00B77667" w:rsidP="00D54AAB">
            <w:pPr>
              <w:widowControl/>
              <w:spacing w:line="240" w:lineRule="exact"/>
              <w:rPr>
                <w:rFonts w:ascii="宋体" w:hAnsi="宋体"/>
                <w:sz w:val="18"/>
                <w:szCs w:val="18"/>
              </w:rPr>
            </w:pPr>
            <w:r w:rsidRPr="00D54AAB">
              <w:rPr>
                <w:rFonts w:ascii="宋体" w:hAnsi="宋体" w:hint="eastAsia"/>
                <w:sz w:val="18"/>
                <w:szCs w:val="18"/>
              </w:rPr>
              <w:t>房屋所有权及分摊的国有土地使用权</w:t>
            </w:r>
          </w:p>
        </w:tc>
      </w:tr>
      <w:tr w:rsidR="00B77667" w:rsidRPr="00017153" w:rsidTr="009F5D35">
        <w:trPr>
          <w:trHeight w:hRule="exact" w:val="284"/>
        </w:trPr>
        <w:tc>
          <w:tcPr>
            <w:tcW w:w="719" w:type="dxa"/>
            <w:vMerge/>
            <w:tcBorders>
              <w:left w:val="single" w:sz="2" w:space="0" w:color="auto"/>
              <w:bottom w:val="single" w:sz="4" w:space="0" w:color="000000" w:themeColor="text1"/>
              <w:right w:val="dotted" w:sz="2" w:space="0" w:color="auto"/>
            </w:tcBorders>
            <w:shd w:val="clear" w:color="auto" w:fill="auto"/>
            <w:vAlign w:val="center"/>
            <w:hideMark/>
          </w:tcPr>
          <w:p w:rsidR="00B77667" w:rsidRPr="00017153" w:rsidRDefault="00B77667" w:rsidP="00B77667">
            <w:pPr>
              <w:widowControl/>
              <w:jc w:val="left"/>
              <w:rPr>
                <w:rFonts w:ascii="黑体" w:eastAsia="黑体" w:hAnsi="宋体" w:cs="宋体"/>
                <w:kern w:val="0"/>
                <w:szCs w:val="21"/>
              </w:rPr>
            </w:pPr>
          </w:p>
        </w:tc>
        <w:tc>
          <w:tcPr>
            <w:tcW w:w="1297" w:type="dxa"/>
            <w:tcBorders>
              <w:top w:val="nil"/>
              <w:left w:val="dotted" w:sz="2" w:space="0" w:color="auto"/>
              <w:right w:val="single" w:sz="4" w:space="0" w:color="FFFFFF"/>
            </w:tcBorders>
            <w:shd w:val="clear" w:color="auto" w:fill="auto"/>
            <w:noWrap/>
            <w:vAlign w:val="center"/>
            <w:hideMark/>
          </w:tcPr>
          <w:p w:rsidR="00B77667" w:rsidRPr="002D51D5" w:rsidRDefault="00B77667" w:rsidP="007D5919">
            <w:pPr>
              <w:widowControl/>
              <w:spacing w:line="240" w:lineRule="exact"/>
              <w:jc w:val="right"/>
              <w:rPr>
                <w:rFonts w:ascii="宋体" w:hAnsi="宋体"/>
                <w:szCs w:val="21"/>
              </w:rPr>
            </w:pPr>
            <w:r w:rsidRPr="002D51D5">
              <w:rPr>
                <w:rFonts w:ascii="宋体" w:hAnsi="宋体" w:hint="eastAsia"/>
                <w:szCs w:val="21"/>
              </w:rPr>
              <w:t>规模</w:t>
            </w:r>
          </w:p>
        </w:tc>
        <w:tc>
          <w:tcPr>
            <w:tcW w:w="284" w:type="dxa"/>
            <w:tcBorders>
              <w:top w:val="nil"/>
              <w:left w:val="nil"/>
              <w:right w:val="nil"/>
            </w:tcBorders>
            <w:vAlign w:val="center"/>
          </w:tcPr>
          <w:p w:rsidR="00B77667" w:rsidRPr="00D54AAB" w:rsidRDefault="00B77667" w:rsidP="007D5919">
            <w:pPr>
              <w:widowControl/>
              <w:spacing w:line="240" w:lineRule="exact"/>
              <w:jc w:val="right"/>
              <w:rPr>
                <w:rFonts w:ascii="宋体" w:hAnsi="宋体"/>
                <w:sz w:val="18"/>
                <w:szCs w:val="18"/>
              </w:rPr>
            </w:pPr>
          </w:p>
        </w:tc>
        <w:tc>
          <w:tcPr>
            <w:tcW w:w="6661" w:type="dxa"/>
            <w:tcBorders>
              <w:top w:val="nil"/>
              <w:left w:val="nil"/>
              <w:right w:val="single" w:sz="2" w:space="0" w:color="auto"/>
            </w:tcBorders>
            <w:shd w:val="clear" w:color="auto" w:fill="auto"/>
            <w:noWrap/>
            <w:vAlign w:val="center"/>
            <w:hideMark/>
          </w:tcPr>
          <w:p w:rsidR="00B77667" w:rsidRPr="00D54AAB" w:rsidRDefault="00B77667" w:rsidP="0035331A">
            <w:pPr>
              <w:widowControl/>
              <w:spacing w:line="240" w:lineRule="exact"/>
              <w:rPr>
                <w:rFonts w:ascii="宋体" w:hAnsi="宋体"/>
                <w:sz w:val="18"/>
                <w:szCs w:val="18"/>
              </w:rPr>
            </w:pPr>
            <w:r w:rsidRPr="00D54AAB">
              <w:rPr>
                <w:rFonts w:ascii="宋体" w:hAnsi="宋体" w:hint="eastAsia"/>
                <w:sz w:val="18"/>
                <w:szCs w:val="18"/>
              </w:rPr>
              <w:t>房屋建筑面积</w:t>
            </w:r>
            <w:r w:rsidR="0035331A">
              <w:rPr>
                <w:rFonts w:ascii="宋体" w:hAnsi="宋体"/>
                <w:sz w:val="18"/>
                <w:szCs w:val="18"/>
              </w:rPr>
              <w:t>69.46</w:t>
            </w:r>
            <w:r w:rsidRPr="00D54AAB">
              <w:rPr>
                <w:rFonts w:ascii="宋体" w:hAnsi="宋体" w:hint="eastAsia"/>
                <w:sz w:val="18"/>
                <w:szCs w:val="18"/>
              </w:rPr>
              <w:t>㎡(1套)</w:t>
            </w:r>
            <w:r w:rsidRPr="00D54AAB">
              <w:rPr>
                <w:rFonts w:ascii="宋体" w:hAnsi="宋体"/>
                <w:sz w:val="18"/>
                <w:szCs w:val="18"/>
              </w:rPr>
              <w:t>/</w:t>
            </w:r>
            <w:r w:rsidRPr="00D54AAB">
              <w:rPr>
                <w:rFonts w:ascii="宋体" w:hAnsi="宋体" w:hint="eastAsia"/>
                <w:sz w:val="18"/>
                <w:szCs w:val="18"/>
              </w:rPr>
              <w:t>土地使用权面积分摊不详</w:t>
            </w:r>
          </w:p>
        </w:tc>
      </w:tr>
      <w:tr w:rsidR="007D5919" w:rsidRPr="00017153" w:rsidTr="009F5D35">
        <w:trPr>
          <w:trHeight w:hRule="exact" w:val="284"/>
        </w:trPr>
        <w:tc>
          <w:tcPr>
            <w:tcW w:w="719" w:type="dxa"/>
            <w:vMerge/>
            <w:tcBorders>
              <w:left w:val="single" w:sz="2" w:space="0" w:color="auto"/>
              <w:bottom w:val="single" w:sz="4" w:space="0" w:color="000000" w:themeColor="text1"/>
              <w:right w:val="dotted" w:sz="2" w:space="0" w:color="auto"/>
            </w:tcBorders>
            <w:shd w:val="clear" w:color="auto" w:fill="auto"/>
            <w:vAlign w:val="center"/>
            <w:hideMark/>
          </w:tcPr>
          <w:p w:rsidR="007D5919" w:rsidRPr="00017153" w:rsidRDefault="007D5919" w:rsidP="007D5919">
            <w:pPr>
              <w:widowControl/>
              <w:jc w:val="left"/>
              <w:rPr>
                <w:rFonts w:ascii="黑体" w:eastAsia="黑体" w:hAnsi="宋体" w:cs="宋体"/>
                <w:kern w:val="0"/>
                <w:szCs w:val="21"/>
              </w:rPr>
            </w:pPr>
          </w:p>
        </w:tc>
        <w:tc>
          <w:tcPr>
            <w:tcW w:w="1297" w:type="dxa"/>
            <w:tcBorders>
              <w:top w:val="nil"/>
              <w:left w:val="dotted" w:sz="2" w:space="0" w:color="auto"/>
              <w:bottom w:val="single" w:sz="4" w:space="0" w:color="FFFFFF"/>
              <w:right w:val="single" w:sz="4" w:space="0" w:color="FFFFFF"/>
            </w:tcBorders>
            <w:shd w:val="clear" w:color="auto" w:fill="auto"/>
            <w:noWrap/>
            <w:vAlign w:val="center"/>
            <w:hideMark/>
          </w:tcPr>
          <w:p w:rsidR="007D5919" w:rsidRPr="002D51D5" w:rsidRDefault="007D5919" w:rsidP="007D5919">
            <w:pPr>
              <w:widowControl/>
              <w:jc w:val="right"/>
              <w:rPr>
                <w:rFonts w:ascii="宋体" w:hAnsi="宋体" w:cs="宋体"/>
                <w:kern w:val="0"/>
                <w:szCs w:val="21"/>
              </w:rPr>
            </w:pPr>
            <w:r w:rsidRPr="002D51D5">
              <w:rPr>
                <w:rFonts w:ascii="宋体" w:hAnsi="宋体" w:cs="宋体" w:hint="eastAsia"/>
                <w:kern w:val="0"/>
                <w:szCs w:val="21"/>
              </w:rPr>
              <w:t>用途</w:t>
            </w:r>
          </w:p>
        </w:tc>
        <w:tc>
          <w:tcPr>
            <w:tcW w:w="284" w:type="dxa"/>
            <w:tcBorders>
              <w:left w:val="nil"/>
              <w:bottom w:val="single" w:sz="4" w:space="0" w:color="FFFFFF"/>
              <w:right w:val="nil"/>
            </w:tcBorders>
            <w:vAlign w:val="center"/>
          </w:tcPr>
          <w:p w:rsidR="007D5919" w:rsidRPr="003A66F3" w:rsidRDefault="007D5919" w:rsidP="007D5919">
            <w:pPr>
              <w:widowControl/>
              <w:jc w:val="right"/>
              <w:rPr>
                <w:rFonts w:ascii="宋体" w:hAnsi="宋体" w:cs="宋体"/>
                <w:w w:val="66"/>
                <w:kern w:val="0"/>
                <w:szCs w:val="21"/>
              </w:rPr>
            </w:pPr>
          </w:p>
        </w:tc>
        <w:tc>
          <w:tcPr>
            <w:tcW w:w="6661" w:type="dxa"/>
            <w:tcBorders>
              <w:left w:val="nil"/>
              <w:right w:val="single" w:sz="4" w:space="0" w:color="auto"/>
            </w:tcBorders>
            <w:shd w:val="clear" w:color="auto" w:fill="auto"/>
            <w:noWrap/>
            <w:vAlign w:val="center"/>
            <w:hideMark/>
          </w:tcPr>
          <w:p w:rsidR="007D5919" w:rsidRPr="00EC1478" w:rsidRDefault="007D5919" w:rsidP="007D5919">
            <w:pPr>
              <w:widowControl/>
              <w:rPr>
                <w:rFonts w:ascii="宋体" w:cs="宋体"/>
                <w:b/>
                <w:kern w:val="0"/>
                <w:szCs w:val="21"/>
              </w:rPr>
            </w:pPr>
            <w:r w:rsidRPr="00EC1478">
              <w:rPr>
                <w:rFonts w:ascii="宋体" w:hAnsi="宋体" w:cs="宋体" w:hint="eastAsia"/>
                <w:kern w:val="0"/>
                <w:szCs w:val="21"/>
              </w:rPr>
              <w:t>住宅</w:t>
            </w:r>
          </w:p>
        </w:tc>
      </w:tr>
      <w:tr w:rsidR="007D5919" w:rsidRPr="00017153" w:rsidTr="009F5D35">
        <w:trPr>
          <w:trHeight w:hRule="exact" w:val="284"/>
        </w:trPr>
        <w:tc>
          <w:tcPr>
            <w:tcW w:w="719" w:type="dxa"/>
            <w:vMerge/>
            <w:tcBorders>
              <w:left w:val="single" w:sz="2" w:space="0" w:color="auto"/>
              <w:bottom w:val="single" w:sz="4" w:space="0" w:color="000000" w:themeColor="text1"/>
              <w:right w:val="dotted" w:sz="2" w:space="0" w:color="auto"/>
            </w:tcBorders>
            <w:shd w:val="clear" w:color="auto" w:fill="auto"/>
            <w:vAlign w:val="center"/>
          </w:tcPr>
          <w:p w:rsidR="007D5919" w:rsidRPr="00017153" w:rsidRDefault="007D5919" w:rsidP="007D5919">
            <w:pPr>
              <w:widowControl/>
              <w:jc w:val="left"/>
              <w:rPr>
                <w:rFonts w:ascii="黑体" w:eastAsia="黑体" w:hAnsi="宋体" w:cs="宋体"/>
                <w:kern w:val="0"/>
                <w:szCs w:val="21"/>
              </w:rPr>
            </w:pPr>
          </w:p>
        </w:tc>
        <w:tc>
          <w:tcPr>
            <w:tcW w:w="1297" w:type="dxa"/>
            <w:tcBorders>
              <w:left w:val="dotted" w:sz="2" w:space="0" w:color="auto"/>
              <w:right w:val="single" w:sz="4" w:space="0" w:color="FFFFFF"/>
            </w:tcBorders>
            <w:shd w:val="clear" w:color="auto" w:fill="auto"/>
            <w:noWrap/>
            <w:vAlign w:val="center"/>
          </w:tcPr>
          <w:p w:rsidR="007D5919" w:rsidRPr="002D51D5" w:rsidRDefault="007D5919" w:rsidP="007D5919">
            <w:pPr>
              <w:widowControl/>
              <w:jc w:val="right"/>
              <w:rPr>
                <w:rFonts w:ascii="宋体" w:hAnsi="宋体" w:cs="宋体"/>
                <w:w w:val="47"/>
                <w:kern w:val="0"/>
                <w:szCs w:val="21"/>
              </w:rPr>
            </w:pPr>
            <w:r w:rsidRPr="002D51D5">
              <w:rPr>
                <w:rFonts w:ascii="宋体" w:hAnsi="宋体" w:cs="宋体" w:hint="eastAsia"/>
                <w:kern w:val="0"/>
                <w:szCs w:val="21"/>
              </w:rPr>
              <w:t>权属</w:t>
            </w:r>
          </w:p>
        </w:tc>
        <w:tc>
          <w:tcPr>
            <w:tcW w:w="284" w:type="dxa"/>
            <w:tcBorders>
              <w:left w:val="nil"/>
              <w:right w:val="nil"/>
            </w:tcBorders>
            <w:vAlign w:val="center"/>
          </w:tcPr>
          <w:p w:rsidR="007D5919" w:rsidRPr="00EC1478" w:rsidRDefault="007D5919" w:rsidP="007D5919">
            <w:pPr>
              <w:widowControl/>
              <w:jc w:val="right"/>
              <w:rPr>
                <w:rFonts w:ascii="宋体" w:hAnsi="宋体"/>
                <w:w w:val="66"/>
                <w:szCs w:val="21"/>
              </w:rPr>
            </w:pPr>
          </w:p>
        </w:tc>
        <w:tc>
          <w:tcPr>
            <w:tcW w:w="6661" w:type="dxa"/>
            <w:tcBorders>
              <w:top w:val="nil"/>
              <w:left w:val="nil"/>
              <w:right w:val="single" w:sz="4" w:space="0" w:color="auto"/>
            </w:tcBorders>
            <w:shd w:val="clear" w:color="auto" w:fill="auto"/>
            <w:noWrap/>
            <w:vAlign w:val="center"/>
          </w:tcPr>
          <w:p w:rsidR="007D5919" w:rsidRPr="007D5919" w:rsidRDefault="007D5919" w:rsidP="007D5919">
            <w:pPr>
              <w:widowControl/>
              <w:rPr>
                <w:rFonts w:asciiTheme="majorEastAsia" w:eastAsiaTheme="majorEastAsia" w:hAnsiTheme="majorEastAsia"/>
                <w:color w:val="FF0000"/>
                <w:w w:val="80"/>
                <w:sz w:val="18"/>
                <w:szCs w:val="18"/>
              </w:rPr>
            </w:pPr>
            <w:r w:rsidRPr="007D5919">
              <w:rPr>
                <w:rFonts w:asciiTheme="majorEastAsia" w:eastAsiaTheme="majorEastAsia" w:hAnsiTheme="majorEastAsia" w:hint="eastAsia"/>
                <w:color w:val="FF0000"/>
                <w:w w:val="80"/>
                <w:sz w:val="18"/>
                <w:szCs w:val="18"/>
              </w:rPr>
              <w:t>房屋所有权人为“徐有山”</w:t>
            </w:r>
            <w:r w:rsidRPr="007D5919">
              <w:rPr>
                <w:rFonts w:ascii="楷体" w:eastAsia="楷体" w:hAnsi="楷体" w:hint="eastAsia"/>
                <w:color w:val="FF0000"/>
                <w:w w:val="80"/>
                <w:sz w:val="18"/>
                <w:szCs w:val="18"/>
              </w:rPr>
              <w:t>（源自大连金普新区不动产登记中心出具的房屋信息《查询结果》）</w:t>
            </w:r>
          </w:p>
        </w:tc>
      </w:tr>
      <w:tr w:rsidR="007D5919" w:rsidRPr="00017153" w:rsidTr="009F5D35">
        <w:trPr>
          <w:trHeight w:hRule="exact" w:val="312"/>
        </w:trPr>
        <w:tc>
          <w:tcPr>
            <w:tcW w:w="719" w:type="dxa"/>
            <w:vMerge/>
            <w:tcBorders>
              <w:left w:val="single" w:sz="2" w:space="0" w:color="auto"/>
              <w:bottom w:val="single" w:sz="2" w:space="0" w:color="auto"/>
              <w:right w:val="dotted" w:sz="2" w:space="0" w:color="auto"/>
            </w:tcBorders>
            <w:shd w:val="clear" w:color="auto" w:fill="auto"/>
            <w:vAlign w:val="center"/>
            <w:hideMark/>
          </w:tcPr>
          <w:p w:rsidR="007D5919" w:rsidRPr="00017153" w:rsidRDefault="007D5919" w:rsidP="007D5919">
            <w:pPr>
              <w:widowControl/>
              <w:jc w:val="left"/>
              <w:rPr>
                <w:rFonts w:ascii="黑体" w:eastAsia="黑体" w:hAnsi="宋体" w:cs="宋体"/>
                <w:kern w:val="0"/>
                <w:szCs w:val="21"/>
              </w:rPr>
            </w:pPr>
          </w:p>
        </w:tc>
        <w:tc>
          <w:tcPr>
            <w:tcW w:w="1297" w:type="dxa"/>
            <w:tcBorders>
              <w:left w:val="dotted" w:sz="2" w:space="0" w:color="auto"/>
              <w:bottom w:val="single" w:sz="2" w:space="0" w:color="auto"/>
              <w:right w:val="single" w:sz="4" w:space="0" w:color="FFFFFF"/>
            </w:tcBorders>
            <w:shd w:val="clear" w:color="auto" w:fill="auto"/>
            <w:noWrap/>
            <w:vAlign w:val="center"/>
            <w:hideMark/>
          </w:tcPr>
          <w:p w:rsidR="007D5919" w:rsidRPr="002D51D5" w:rsidRDefault="007D5919" w:rsidP="007D5919">
            <w:pPr>
              <w:widowControl/>
              <w:jc w:val="right"/>
              <w:rPr>
                <w:rFonts w:ascii="楷体" w:eastAsia="楷体" w:hAnsi="楷体" w:cs="宋体"/>
                <w:kern w:val="0"/>
                <w:sz w:val="18"/>
                <w:szCs w:val="18"/>
              </w:rPr>
            </w:pPr>
            <w:r w:rsidRPr="002D51D5">
              <w:rPr>
                <w:rFonts w:ascii="楷体" w:eastAsia="楷体" w:hAnsi="楷体" w:cs="宋体" w:hint="eastAsia"/>
                <w:kern w:val="0"/>
                <w:sz w:val="18"/>
                <w:szCs w:val="18"/>
              </w:rPr>
              <w:t>权证号</w:t>
            </w:r>
          </w:p>
        </w:tc>
        <w:tc>
          <w:tcPr>
            <w:tcW w:w="284" w:type="dxa"/>
            <w:tcBorders>
              <w:left w:val="nil"/>
              <w:bottom w:val="single" w:sz="2" w:space="0" w:color="auto"/>
              <w:right w:val="nil"/>
            </w:tcBorders>
            <w:vAlign w:val="center"/>
          </w:tcPr>
          <w:p w:rsidR="007D5919" w:rsidRPr="007E0371" w:rsidRDefault="007D5919" w:rsidP="007D5919">
            <w:pPr>
              <w:widowControl/>
              <w:jc w:val="right"/>
              <w:rPr>
                <w:rFonts w:ascii="楷体" w:eastAsia="楷体" w:hAnsi="楷体"/>
                <w:w w:val="66"/>
                <w:szCs w:val="21"/>
              </w:rPr>
            </w:pPr>
          </w:p>
        </w:tc>
        <w:tc>
          <w:tcPr>
            <w:tcW w:w="6661" w:type="dxa"/>
            <w:tcBorders>
              <w:top w:val="nil"/>
              <w:left w:val="nil"/>
              <w:bottom w:val="single" w:sz="2" w:space="0" w:color="auto"/>
              <w:right w:val="single" w:sz="4" w:space="0" w:color="auto"/>
            </w:tcBorders>
            <w:shd w:val="clear" w:color="auto" w:fill="auto"/>
            <w:noWrap/>
            <w:vAlign w:val="center"/>
            <w:hideMark/>
          </w:tcPr>
          <w:p w:rsidR="007D5919" w:rsidRPr="007D5919" w:rsidRDefault="007D5919" w:rsidP="007D5919">
            <w:pPr>
              <w:widowControl/>
              <w:rPr>
                <w:rFonts w:ascii="楷体" w:eastAsia="楷体" w:hAnsi="楷体"/>
                <w:color w:val="FF0000"/>
                <w:sz w:val="18"/>
                <w:szCs w:val="18"/>
              </w:rPr>
            </w:pPr>
            <w:r w:rsidRPr="007D5919">
              <w:rPr>
                <w:rFonts w:ascii="楷体" w:eastAsia="楷体" w:hAnsi="楷体" w:hint="eastAsia"/>
                <w:color w:val="FF0000"/>
                <w:sz w:val="18"/>
                <w:szCs w:val="18"/>
              </w:rPr>
              <w:t>房屋 所有权权证号：0</w:t>
            </w:r>
            <w:r w:rsidRPr="007D5919">
              <w:rPr>
                <w:rFonts w:ascii="楷体" w:eastAsia="楷体" w:hAnsi="楷体"/>
                <w:color w:val="FF0000"/>
                <w:sz w:val="18"/>
                <w:szCs w:val="18"/>
              </w:rPr>
              <w:t>0080405</w:t>
            </w:r>
          </w:p>
        </w:tc>
      </w:tr>
    </w:tbl>
    <w:p w:rsidR="006B1276" w:rsidRDefault="006229C2" w:rsidP="006B1276">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lastRenderedPageBreak/>
        <w:t>2</w:t>
      </w:r>
      <w:r w:rsidR="006B1276">
        <w:rPr>
          <w:rFonts w:asciiTheme="majorEastAsia" w:eastAsiaTheme="majorEastAsia" w:hAnsiTheme="majorEastAsia" w:hint="eastAsia"/>
          <w:sz w:val="24"/>
        </w:rPr>
        <w:t>.区位状况</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6214"/>
        <w:gridCol w:w="1347"/>
      </w:tblGrid>
      <w:tr w:rsidR="006B1276" w:rsidRPr="006E58AA" w:rsidTr="006229C2">
        <w:trPr>
          <w:trHeight w:hRule="exact" w:val="454"/>
        </w:trPr>
        <w:tc>
          <w:tcPr>
            <w:tcW w:w="1402" w:type="dxa"/>
            <w:vAlign w:val="center"/>
          </w:tcPr>
          <w:p w:rsidR="006B1276" w:rsidRPr="00196C05" w:rsidRDefault="006B1276" w:rsidP="00AF1B66">
            <w:pPr>
              <w:ind w:firstLineChars="100" w:firstLine="180"/>
              <w:jc w:val="center"/>
              <w:rPr>
                <w:rFonts w:ascii="黑体" w:eastAsia="黑体" w:hAnsiTheme="minorEastAsia"/>
                <w:sz w:val="18"/>
                <w:szCs w:val="18"/>
              </w:rPr>
            </w:pPr>
          </w:p>
        </w:tc>
        <w:tc>
          <w:tcPr>
            <w:tcW w:w="6214" w:type="dxa"/>
            <w:vAlign w:val="center"/>
          </w:tcPr>
          <w:p w:rsidR="006B1276" w:rsidRPr="005977CE" w:rsidRDefault="006B1276" w:rsidP="00203B80">
            <w:pPr>
              <w:jc w:val="center"/>
              <w:rPr>
                <w:rFonts w:ascii="黑体" w:eastAsia="黑体" w:hAnsiTheme="minorEastAsia"/>
                <w:sz w:val="24"/>
                <w:szCs w:val="24"/>
              </w:rPr>
            </w:pPr>
            <w:r w:rsidRPr="005977CE">
              <w:rPr>
                <w:rFonts w:ascii="黑体" w:eastAsia="黑体" w:hAnsiTheme="minorEastAsia" w:hint="eastAsia"/>
                <w:kern w:val="2"/>
                <w:sz w:val="24"/>
                <w:szCs w:val="24"/>
              </w:rPr>
              <w:t>区位状况表</w:t>
            </w:r>
          </w:p>
        </w:tc>
        <w:tc>
          <w:tcPr>
            <w:tcW w:w="1347" w:type="dxa"/>
            <w:vAlign w:val="center"/>
          </w:tcPr>
          <w:p w:rsidR="006B1276" w:rsidRPr="005977CE" w:rsidRDefault="006B1276" w:rsidP="009F5D35">
            <w:pPr>
              <w:spacing w:line="300" w:lineRule="exact"/>
              <w:jc w:val="center"/>
              <w:rPr>
                <w:rFonts w:ascii="黑体" w:eastAsia="黑体" w:hAnsi="黑体"/>
                <w:sz w:val="18"/>
                <w:szCs w:val="18"/>
              </w:rPr>
            </w:pPr>
            <w:r>
              <w:rPr>
                <w:rFonts w:ascii="楷体" w:eastAsia="楷体" w:hAnsi="楷体" w:hint="eastAsia"/>
                <w:sz w:val="18"/>
                <w:szCs w:val="18"/>
              </w:rPr>
              <w:t xml:space="preserve">    </w:t>
            </w:r>
            <w:r w:rsidRPr="005977CE">
              <w:rPr>
                <w:rFonts w:ascii="黑体" w:eastAsia="黑体" w:hAnsi="黑体"/>
                <w:sz w:val="18"/>
                <w:szCs w:val="18"/>
              </w:rPr>
              <w:t>结表4-</w:t>
            </w:r>
            <w:r w:rsidR="009F5D35">
              <w:rPr>
                <w:rFonts w:ascii="黑体" w:eastAsia="黑体" w:hAnsi="黑体"/>
                <w:sz w:val="18"/>
                <w:szCs w:val="18"/>
              </w:rPr>
              <w:t>2</w:t>
            </w:r>
          </w:p>
        </w:tc>
      </w:tr>
    </w:tbl>
    <w:tbl>
      <w:tblPr>
        <w:tblW w:w="9211" w:type="dxa"/>
        <w:jc w:val="center"/>
        <w:tblLayout w:type="fixed"/>
        <w:tblLook w:val="04A0" w:firstRow="1" w:lastRow="0" w:firstColumn="1" w:lastColumn="0" w:noHBand="0" w:noVBand="1"/>
      </w:tblPr>
      <w:tblGrid>
        <w:gridCol w:w="564"/>
        <w:gridCol w:w="713"/>
        <w:gridCol w:w="991"/>
        <w:gridCol w:w="284"/>
        <w:gridCol w:w="6659"/>
      </w:tblGrid>
      <w:tr w:rsidR="006B1276" w:rsidRPr="00B93D30" w:rsidTr="006229C2">
        <w:trPr>
          <w:trHeight w:hRule="exact" w:val="340"/>
          <w:jc w:val="center"/>
        </w:trPr>
        <w:tc>
          <w:tcPr>
            <w:tcW w:w="564" w:type="dxa"/>
            <w:vMerge w:val="restart"/>
            <w:tcBorders>
              <w:top w:val="single" w:sz="2" w:space="0" w:color="auto"/>
              <w:left w:val="single" w:sz="2" w:space="0" w:color="auto"/>
              <w:right w:val="dotted" w:sz="2" w:space="0" w:color="auto"/>
            </w:tcBorders>
            <w:shd w:val="clear" w:color="auto" w:fill="auto"/>
            <w:textDirection w:val="tbRlV"/>
            <w:vAlign w:val="center"/>
          </w:tcPr>
          <w:p w:rsidR="006B1276" w:rsidRPr="002D51D5" w:rsidRDefault="006B1276" w:rsidP="006B1276">
            <w:pPr>
              <w:widowControl/>
              <w:ind w:left="113" w:right="113"/>
              <w:jc w:val="center"/>
              <w:rPr>
                <w:rFonts w:ascii="楷体" w:eastAsia="楷体" w:hAnsi="楷体" w:cs="宋体"/>
                <w:color w:val="FF0000"/>
                <w:kern w:val="0"/>
                <w:szCs w:val="21"/>
              </w:rPr>
            </w:pPr>
            <w:r w:rsidRPr="002D51D5">
              <w:rPr>
                <w:rFonts w:ascii="楷体" w:eastAsia="楷体" w:hAnsi="楷体" w:cs="宋体" w:hint="eastAsia"/>
                <w:kern w:val="0"/>
                <w:szCs w:val="21"/>
              </w:rPr>
              <w:t>位置</w:t>
            </w:r>
          </w:p>
        </w:tc>
        <w:tc>
          <w:tcPr>
            <w:tcW w:w="1704" w:type="dxa"/>
            <w:gridSpan w:val="2"/>
            <w:vMerge w:val="restart"/>
            <w:tcBorders>
              <w:top w:val="single" w:sz="2" w:space="0" w:color="auto"/>
              <w:left w:val="dotted" w:sz="2" w:space="0" w:color="auto"/>
            </w:tcBorders>
            <w:shd w:val="clear" w:color="auto" w:fill="auto"/>
            <w:vAlign w:val="center"/>
          </w:tcPr>
          <w:p w:rsidR="006B1276" w:rsidRPr="00C04AE4" w:rsidRDefault="006B1276" w:rsidP="006B127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房屋坐落</w:t>
            </w:r>
          </w:p>
        </w:tc>
        <w:tc>
          <w:tcPr>
            <w:tcW w:w="284" w:type="dxa"/>
            <w:vMerge w:val="restart"/>
            <w:tcBorders>
              <w:top w:val="single" w:sz="2" w:space="0" w:color="auto"/>
              <w:left w:val="nil"/>
            </w:tcBorders>
            <w:shd w:val="clear" w:color="auto" w:fill="auto"/>
            <w:vAlign w:val="center"/>
          </w:tcPr>
          <w:p w:rsidR="006B1276" w:rsidRPr="00017B0E" w:rsidRDefault="006B1276" w:rsidP="006B1276">
            <w:pPr>
              <w:widowControl/>
              <w:rPr>
                <w:rFonts w:asciiTheme="majorEastAsia" w:eastAsiaTheme="majorEastAsia" w:hAnsiTheme="majorEastAsia" w:cs="宋体"/>
                <w:kern w:val="0"/>
                <w:sz w:val="18"/>
                <w:szCs w:val="18"/>
              </w:rPr>
            </w:pPr>
          </w:p>
        </w:tc>
        <w:tc>
          <w:tcPr>
            <w:tcW w:w="6659" w:type="dxa"/>
            <w:tcBorders>
              <w:top w:val="single" w:sz="2" w:space="0" w:color="auto"/>
              <w:left w:val="nil"/>
              <w:right w:val="single" w:sz="4" w:space="0" w:color="auto"/>
            </w:tcBorders>
            <w:vAlign w:val="bottom"/>
          </w:tcPr>
          <w:p w:rsidR="006B1276" w:rsidRPr="00017B0E" w:rsidRDefault="006B1276" w:rsidP="006229C2">
            <w:pPr>
              <w:spacing w:line="220" w:lineRule="exact"/>
              <w:rPr>
                <w:rFonts w:asciiTheme="majorEastAsia" w:eastAsiaTheme="majorEastAsia" w:hAnsiTheme="majorEastAsia" w:cs="宋体"/>
                <w:kern w:val="0"/>
                <w:sz w:val="18"/>
                <w:szCs w:val="18"/>
              </w:rPr>
            </w:pPr>
            <w:r w:rsidRPr="00017B0E">
              <w:rPr>
                <w:rFonts w:asciiTheme="majorEastAsia" w:eastAsiaTheme="majorEastAsia" w:hAnsiTheme="majorEastAsia" w:cs="宋体" w:hint="eastAsia"/>
                <w:kern w:val="0"/>
                <w:sz w:val="18"/>
                <w:szCs w:val="18"/>
              </w:rPr>
              <w:t>地名：</w:t>
            </w:r>
            <w:r w:rsidR="0050750E">
              <w:rPr>
                <w:rFonts w:asciiTheme="majorEastAsia" w:eastAsiaTheme="majorEastAsia" w:hAnsiTheme="majorEastAsia" w:cs="宋体" w:hint="eastAsia"/>
                <w:kern w:val="0"/>
                <w:sz w:val="18"/>
                <w:szCs w:val="18"/>
              </w:rPr>
              <w:t>普兰店市中心路一段船舶小区138号7单元7层116号</w:t>
            </w:r>
          </w:p>
        </w:tc>
      </w:tr>
      <w:tr w:rsidR="005044B4" w:rsidRPr="00B93D30" w:rsidTr="006229C2">
        <w:trPr>
          <w:trHeight w:hRule="exact" w:val="340"/>
          <w:jc w:val="center"/>
        </w:trPr>
        <w:tc>
          <w:tcPr>
            <w:tcW w:w="564" w:type="dxa"/>
            <w:vMerge/>
            <w:tcBorders>
              <w:left w:val="single" w:sz="2" w:space="0" w:color="auto"/>
              <w:right w:val="dotted" w:sz="2" w:space="0" w:color="auto"/>
            </w:tcBorders>
            <w:shd w:val="clear" w:color="auto" w:fill="auto"/>
            <w:textDirection w:val="tbRlV"/>
            <w:vAlign w:val="center"/>
          </w:tcPr>
          <w:p w:rsidR="005044B4" w:rsidRPr="002D51D5" w:rsidRDefault="005044B4" w:rsidP="005044B4">
            <w:pPr>
              <w:widowControl/>
              <w:ind w:left="113" w:right="113"/>
              <w:jc w:val="center"/>
              <w:rPr>
                <w:rFonts w:ascii="楷体" w:eastAsia="楷体" w:hAnsi="楷体" w:cs="宋体"/>
                <w:kern w:val="0"/>
                <w:szCs w:val="21"/>
              </w:rPr>
            </w:pPr>
          </w:p>
        </w:tc>
        <w:tc>
          <w:tcPr>
            <w:tcW w:w="1704" w:type="dxa"/>
            <w:gridSpan w:val="2"/>
            <w:vMerge/>
            <w:tcBorders>
              <w:left w:val="dotted" w:sz="2" w:space="0" w:color="auto"/>
            </w:tcBorders>
            <w:shd w:val="clear" w:color="auto" w:fill="auto"/>
            <w:vAlign w:val="center"/>
          </w:tcPr>
          <w:p w:rsidR="005044B4" w:rsidRPr="00C04AE4" w:rsidRDefault="005044B4" w:rsidP="005044B4">
            <w:pPr>
              <w:widowControl/>
              <w:jc w:val="right"/>
              <w:rPr>
                <w:rFonts w:asciiTheme="majorEastAsia" w:eastAsiaTheme="majorEastAsia" w:hAnsiTheme="majorEastAsia" w:cs="宋体"/>
                <w:kern w:val="0"/>
                <w:szCs w:val="21"/>
              </w:rPr>
            </w:pPr>
          </w:p>
        </w:tc>
        <w:tc>
          <w:tcPr>
            <w:tcW w:w="284" w:type="dxa"/>
            <w:vMerge/>
            <w:tcBorders>
              <w:left w:val="nil"/>
            </w:tcBorders>
            <w:shd w:val="clear" w:color="auto" w:fill="auto"/>
            <w:vAlign w:val="center"/>
          </w:tcPr>
          <w:p w:rsidR="005044B4" w:rsidRPr="00017B0E" w:rsidRDefault="005044B4" w:rsidP="005044B4">
            <w:pPr>
              <w:widowControl/>
              <w:rPr>
                <w:rFonts w:asciiTheme="majorEastAsia" w:eastAsiaTheme="majorEastAsia" w:hAnsiTheme="majorEastAsia" w:cs="宋体"/>
                <w:kern w:val="0"/>
                <w:sz w:val="18"/>
                <w:szCs w:val="18"/>
              </w:rPr>
            </w:pPr>
          </w:p>
        </w:tc>
        <w:tc>
          <w:tcPr>
            <w:tcW w:w="6659" w:type="dxa"/>
            <w:tcBorders>
              <w:left w:val="nil"/>
              <w:right w:val="single" w:sz="4" w:space="0" w:color="auto"/>
            </w:tcBorders>
          </w:tcPr>
          <w:p w:rsidR="005044B4" w:rsidRPr="00017B0E" w:rsidRDefault="005044B4" w:rsidP="006229C2">
            <w:pPr>
              <w:widowControl/>
              <w:spacing w:line="220" w:lineRule="exact"/>
              <w:ind w:left="540" w:hangingChars="300" w:hanging="540"/>
              <w:rPr>
                <w:rFonts w:asciiTheme="majorEastAsia" w:eastAsiaTheme="majorEastAsia" w:hAnsiTheme="majorEastAsia" w:cs="宋体"/>
                <w:kern w:val="0"/>
                <w:sz w:val="18"/>
                <w:szCs w:val="18"/>
              </w:rPr>
            </w:pPr>
            <w:r w:rsidRPr="00017B0E">
              <w:rPr>
                <w:rFonts w:asciiTheme="majorEastAsia" w:eastAsiaTheme="majorEastAsia" w:hAnsiTheme="majorEastAsia" w:cs="宋体" w:hint="eastAsia"/>
                <w:kern w:val="0"/>
                <w:sz w:val="18"/>
                <w:szCs w:val="18"/>
              </w:rPr>
              <w:t>四至：</w:t>
            </w:r>
            <w:r w:rsidR="006F04EF">
              <w:rPr>
                <w:rFonts w:asciiTheme="majorEastAsia" w:eastAsiaTheme="majorEastAsia" w:hAnsiTheme="majorEastAsia" w:cs="宋体" w:hint="eastAsia"/>
                <w:kern w:val="0"/>
                <w:sz w:val="18"/>
                <w:szCs w:val="18"/>
              </w:rPr>
              <w:t>东南临</w:t>
            </w:r>
            <w:proofErr w:type="gramStart"/>
            <w:r w:rsidR="006F04EF">
              <w:rPr>
                <w:rFonts w:asciiTheme="majorEastAsia" w:eastAsiaTheme="majorEastAsia" w:hAnsiTheme="majorEastAsia" w:cs="宋体" w:hint="eastAsia"/>
                <w:kern w:val="0"/>
                <w:sz w:val="18"/>
                <w:szCs w:val="18"/>
              </w:rPr>
              <w:t>孛</w:t>
            </w:r>
            <w:proofErr w:type="gramEnd"/>
            <w:r w:rsidR="006F04EF">
              <w:rPr>
                <w:rFonts w:asciiTheme="majorEastAsia" w:eastAsiaTheme="majorEastAsia" w:hAnsiTheme="majorEastAsia" w:cs="宋体" w:hint="eastAsia"/>
                <w:kern w:val="0"/>
                <w:sz w:val="18"/>
                <w:szCs w:val="18"/>
              </w:rPr>
              <w:t>兰路</w:t>
            </w:r>
            <w:r w:rsidR="009F5D35">
              <w:rPr>
                <w:rFonts w:asciiTheme="majorEastAsia" w:eastAsiaTheme="majorEastAsia" w:hAnsiTheme="majorEastAsia" w:cs="宋体" w:hint="eastAsia"/>
                <w:kern w:val="0"/>
                <w:sz w:val="18"/>
                <w:szCs w:val="18"/>
              </w:rPr>
              <w:t>,</w:t>
            </w:r>
            <w:r w:rsidR="006F04EF">
              <w:rPr>
                <w:rFonts w:asciiTheme="majorEastAsia" w:eastAsiaTheme="majorEastAsia" w:hAnsiTheme="majorEastAsia" w:cs="宋体" w:hint="eastAsia"/>
                <w:kern w:val="0"/>
                <w:sz w:val="18"/>
                <w:szCs w:val="18"/>
              </w:rPr>
              <w:t>西南临中心路一段140号楼</w:t>
            </w:r>
            <w:r w:rsidR="009F5D35">
              <w:rPr>
                <w:rFonts w:asciiTheme="majorEastAsia" w:eastAsiaTheme="majorEastAsia" w:hAnsiTheme="majorEastAsia" w:cs="宋体" w:hint="eastAsia"/>
                <w:kern w:val="0"/>
                <w:sz w:val="18"/>
                <w:szCs w:val="18"/>
              </w:rPr>
              <w:t>,</w:t>
            </w:r>
            <w:r w:rsidR="006F04EF">
              <w:rPr>
                <w:rFonts w:asciiTheme="majorEastAsia" w:eastAsiaTheme="majorEastAsia" w:hAnsiTheme="majorEastAsia" w:cs="宋体" w:hint="eastAsia"/>
                <w:kern w:val="0"/>
                <w:sz w:val="18"/>
                <w:szCs w:val="18"/>
              </w:rPr>
              <w:t>西北</w:t>
            </w:r>
            <w:proofErr w:type="gramStart"/>
            <w:r w:rsidR="006F04EF">
              <w:rPr>
                <w:rFonts w:asciiTheme="majorEastAsia" w:eastAsiaTheme="majorEastAsia" w:hAnsiTheme="majorEastAsia" w:cs="宋体" w:hint="eastAsia"/>
                <w:kern w:val="0"/>
                <w:sz w:val="18"/>
                <w:szCs w:val="18"/>
              </w:rPr>
              <w:t>临聚饺园</w:t>
            </w:r>
            <w:proofErr w:type="gramEnd"/>
            <w:r w:rsidR="009F5D35">
              <w:rPr>
                <w:rFonts w:asciiTheme="majorEastAsia" w:eastAsiaTheme="majorEastAsia" w:hAnsiTheme="majorEastAsia" w:cs="宋体" w:hint="eastAsia"/>
                <w:kern w:val="0"/>
                <w:sz w:val="18"/>
                <w:szCs w:val="18"/>
              </w:rPr>
              <w:t>,</w:t>
            </w:r>
            <w:r w:rsidR="006F04EF">
              <w:rPr>
                <w:rFonts w:asciiTheme="majorEastAsia" w:eastAsiaTheme="majorEastAsia" w:hAnsiTheme="majorEastAsia" w:cs="宋体" w:hint="eastAsia"/>
                <w:kern w:val="0"/>
                <w:sz w:val="18"/>
                <w:szCs w:val="18"/>
              </w:rPr>
              <w:t>东北临小区路</w:t>
            </w:r>
            <w:r w:rsidRPr="00017B0E">
              <w:rPr>
                <w:rFonts w:asciiTheme="majorEastAsia" w:eastAsiaTheme="majorEastAsia" w:hAnsiTheme="majorEastAsia" w:cs="宋体" w:hint="eastAsia"/>
                <w:kern w:val="0"/>
                <w:sz w:val="18"/>
                <w:szCs w:val="18"/>
              </w:rPr>
              <w:t>。</w:t>
            </w:r>
          </w:p>
        </w:tc>
      </w:tr>
      <w:tr w:rsidR="006B1276" w:rsidRPr="00B93D30" w:rsidTr="00C04AE4">
        <w:trPr>
          <w:trHeight w:hRule="exact" w:val="312"/>
          <w:jc w:val="center"/>
        </w:trPr>
        <w:tc>
          <w:tcPr>
            <w:tcW w:w="564" w:type="dxa"/>
            <w:vMerge/>
            <w:tcBorders>
              <w:left w:val="single" w:sz="2" w:space="0" w:color="auto"/>
              <w:right w:val="dotted" w:sz="2" w:space="0" w:color="auto"/>
            </w:tcBorders>
            <w:shd w:val="clear" w:color="auto" w:fill="auto"/>
            <w:vAlign w:val="center"/>
          </w:tcPr>
          <w:p w:rsidR="006B1276" w:rsidRPr="002D51D5" w:rsidRDefault="006B1276" w:rsidP="00AF1B66">
            <w:pPr>
              <w:widowControl/>
              <w:jc w:val="center"/>
              <w:rPr>
                <w:rFonts w:ascii="楷体" w:eastAsia="楷体" w:hAnsi="楷体" w:cs="宋体"/>
                <w:color w:val="FF0000"/>
                <w:kern w:val="0"/>
                <w:szCs w:val="21"/>
              </w:rPr>
            </w:pPr>
          </w:p>
        </w:tc>
        <w:tc>
          <w:tcPr>
            <w:tcW w:w="1704" w:type="dxa"/>
            <w:gridSpan w:val="2"/>
            <w:tcBorders>
              <w:left w:val="dotted" w:sz="2" w:space="0" w:color="auto"/>
            </w:tcBorders>
            <w:shd w:val="clear" w:color="auto" w:fill="auto"/>
            <w:vAlign w:val="center"/>
          </w:tcPr>
          <w:p w:rsidR="006B1276" w:rsidRPr="00C04AE4" w:rsidRDefault="006B1276" w:rsidP="00AF1B6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所在方位</w:t>
            </w:r>
          </w:p>
        </w:tc>
        <w:tc>
          <w:tcPr>
            <w:tcW w:w="284" w:type="dxa"/>
            <w:tcBorders>
              <w:left w:val="nil"/>
            </w:tcBorders>
            <w:shd w:val="clear" w:color="auto" w:fill="auto"/>
            <w:vAlign w:val="center"/>
          </w:tcPr>
          <w:p w:rsidR="006B1276" w:rsidRPr="00017B0E" w:rsidRDefault="006B1276" w:rsidP="00AF1B66">
            <w:pPr>
              <w:widowControl/>
              <w:jc w:val="right"/>
              <w:rPr>
                <w:rFonts w:asciiTheme="majorEastAsia" w:eastAsiaTheme="majorEastAsia" w:hAnsiTheme="majorEastAsia" w:cs="宋体"/>
                <w:kern w:val="0"/>
                <w:sz w:val="18"/>
                <w:szCs w:val="18"/>
              </w:rPr>
            </w:pPr>
          </w:p>
        </w:tc>
        <w:tc>
          <w:tcPr>
            <w:tcW w:w="6659" w:type="dxa"/>
            <w:tcBorders>
              <w:left w:val="nil"/>
              <w:right w:val="single" w:sz="4" w:space="0" w:color="auto"/>
            </w:tcBorders>
            <w:vAlign w:val="center"/>
          </w:tcPr>
          <w:p w:rsidR="006B1276" w:rsidRPr="00C04AE4" w:rsidRDefault="003F34EC" w:rsidP="006F04EF">
            <w:pPr>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所在区域</w:t>
            </w:r>
            <w:r w:rsidR="005044B4" w:rsidRPr="00C04AE4">
              <w:rPr>
                <w:rFonts w:asciiTheme="majorEastAsia" w:eastAsiaTheme="majorEastAsia" w:hAnsiTheme="majorEastAsia" w:cs="宋体" w:hint="eastAsia"/>
                <w:kern w:val="0"/>
                <w:szCs w:val="21"/>
              </w:rPr>
              <w:t>地处</w:t>
            </w:r>
            <w:r w:rsidR="00AF3216" w:rsidRPr="00C04AE4">
              <w:rPr>
                <w:rFonts w:asciiTheme="majorEastAsia" w:eastAsiaTheme="majorEastAsia" w:hAnsiTheme="majorEastAsia" w:cs="宋体" w:hint="eastAsia"/>
                <w:kern w:val="0"/>
                <w:szCs w:val="21"/>
              </w:rPr>
              <w:t>普兰店市中心路一段</w:t>
            </w:r>
          </w:p>
        </w:tc>
      </w:tr>
      <w:tr w:rsidR="006B1276" w:rsidRPr="00B93D30" w:rsidTr="00C04AE4">
        <w:trPr>
          <w:trHeight w:hRule="exact" w:val="312"/>
          <w:jc w:val="center"/>
        </w:trPr>
        <w:tc>
          <w:tcPr>
            <w:tcW w:w="564" w:type="dxa"/>
            <w:vMerge/>
            <w:tcBorders>
              <w:left w:val="single" w:sz="2" w:space="0" w:color="auto"/>
              <w:right w:val="dotted" w:sz="2" w:space="0" w:color="auto"/>
            </w:tcBorders>
            <w:shd w:val="clear" w:color="auto" w:fill="auto"/>
            <w:vAlign w:val="center"/>
          </w:tcPr>
          <w:p w:rsidR="006B1276" w:rsidRPr="002D51D5" w:rsidRDefault="006B1276" w:rsidP="00AF1B66">
            <w:pPr>
              <w:widowControl/>
              <w:jc w:val="center"/>
              <w:rPr>
                <w:rFonts w:ascii="楷体" w:eastAsia="楷体" w:hAnsi="楷体" w:cs="宋体"/>
                <w:color w:val="FF0000"/>
                <w:kern w:val="0"/>
                <w:szCs w:val="21"/>
              </w:rPr>
            </w:pPr>
          </w:p>
        </w:tc>
        <w:tc>
          <w:tcPr>
            <w:tcW w:w="1704" w:type="dxa"/>
            <w:gridSpan w:val="2"/>
            <w:tcBorders>
              <w:left w:val="dotted" w:sz="2" w:space="0" w:color="auto"/>
            </w:tcBorders>
            <w:shd w:val="clear" w:color="auto" w:fill="auto"/>
            <w:vAlign w:val="center"/>
          </w:tcPr>
          <w:p w:rsidR="006B1276" w:rsidRPr="00C04AE4" w:rsidRDefault="006B1276" w:rsidP="00AF1B6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距离相关场所</w:t>
            </w:r>
          </w:p>
        </w:tc>
        <w:tc>
          <w:tcPr>
            <w:tcW w:w="284" w:type="dxa"/>
            <w:tcBorders>
              <w:left w:val="nil"/>
            </w:tcBorders>
            <w:shd w:val="clear" w:color="auto" w:fill="auto"/>
            <w:vAlign w:val="center"/>
          </w:tcPr>
          <w:p w:rsidR="006B1276" w:rsidRPr="006F04EF" w:rsidRDefault="006B1276" w:rsidP="00AF1B66">
            <w:pPr>
              <w:widowControl/>
              <w:jc w:val="right"/>
              <w:rPr>
                <w:rFonts w:asciiTheme="majorEastAsia" w:eastAsiaTheme="majorEastAsia" w:hAnsiTheme="majorEastAsia" w:cs="宋体"/>
                <w:kern w:val="0"/>
                <w:sz w:val="18"/>
                <w:szCs w:val="18"/>
              </w:rPr>
            </w:pPr>
          </w:p>
        </w:tc>
        <w:tc>
          <w:tcPr>
            <w:tcW w:w="6659" w:type="dxa"/>
            <w:tcBorders>
              <w:left w:val="nil"/>
              <w:right w:val="single" w:sz="4" w:space="0" w:color="auto"/>
            </w:tcBorders>
            <w:vAlign w:val="center"/>
          </w:tcPr>
          <w:p w:rsidR="006B1276" w:rsidRPr="00C04AE4" w:rsidRDefault="005044B4" w:rsidP="00AF1B66">
            <w:pPr>
              <w:widowControl/>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距离</w:t>
            </w:r>
            <w:r w:rsidR="006F04EF" w:rsidRPr="00C04AE4">
              <w:rPr>
                <w:rFonts w:asciiTheme="majorEastAsia" w:eastAsiaTheme="majorEastAsia" w:hAnsiTheme="majorEastAsia" w:cs="宋体" w:hint="eastAsia"/>
                <w:kern w:val="0"/>
                <w:szCs w:val="21"/>
              </w:rPr>
              <w:t>普兰店市政府约5</w:t>
            </w:r>
            <w:r w:rsidR="003F34EC" w:rsidRPr="00C04AE4">
              <w:rPr>
                <w:rFonts w:asciiTheme="majorEastAsia" w:eastAsiaTheme="majorEastAsia" w:hAnsiTheme="majorEastAsia" w:cs="宋体" w:hint="eastAsia"/>
                <w:kern w:val="0"/>
                <w:szCs w:val="21"/>
              </w:rPr>
              <w:t>公里</w:t>
            </w:r>
          </w:p>
        </w:tc>
      </w:tr>
      <w:tr w:rsidR="006B1276" w:rsidRPr="00B93D30" w:rsidTr="00C04AE4">
        <w:trPr>
          <w:trHeight w:hRule="exact" w:val="312"/>
          <w:jc w:val="center"/>
        </w:trPr>
        <w:tc>
          <w:tcPr>
            <w:tcW w:w="564" w:type="dxa"/>
            <w:vMerge/>
            <w:tcBorders>
              <w:left w:val="single" w:sz="2" w:space="0" w:color="auto"/>
              <w:right w:val="dotted" w:sz="2" w:space="0" w:color="auto"/>
            </w:tcBorders>
            <w:shd w:val="clear" w:color="auto" w:fill="auto"/>
            <w:vAlign w:val="center"/>
          </w:tcPr>
          <w:p w:rsidR="006B1276" w:rsidRPr="002D51D5" w:rsidRDefault="006B1276" w:rsidP="00AF1B66">
            <w:pPr>
              <w:widowControl/>
              <w:jc w:val="center"/>
              <w:rPr>
                <w:rFonts w:ascii="楷体" w:eastAsia="楷体" w:hAnsi="楷体" w:cs="宋体"/>
                <w:color w:val="FF0000"/>
                <w:kern w:val="0"/>
                <w:szCs w:val="21"/>
              </w:rPr>
            </w:pPr>
          </w:p>
        </w:tc>
        <w:tc>
          <w:tcPr>
            <w:tcW w:w="1704" w:type="dxa"/>
            <w:gridSpan w:val="2"/>
            <w:tcBorders>
              <w:left w:val="dotted" w:sz="2" w:space="0" w:color="auto"/>
            </w:tcBorders>
            <w:shd w:val="clear" w:color="auto" w:fill="auto"/>
            <w:vAlign w:val="center"/>
          </w:tcPr>
          <w:p w:rsidR="006B1276" w:rsidRPr="00C04AE4" w:rsidRDefault="006B1276" w:rsidP="00AF1B6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房屋朝向</w:t>
            </w:r>
          </w:p>
        </w:tc>
        <w:tc>
          <w:tcPr>
            <w:tcW w:w="284" w:type="dxa"/>
            <w:tcBorders>
              <w:left w:val="nil"/>
            </w:tcBorders>
            <w:shd w:val="clear" w:color="auto" w:fill="auto"/>
            <w:vAlign w:val="center"/>
          </w:tcPr>
          <w:p w:rsidR="006B1276" w:rsidRPr="00017B0E" w:rsidRDefault="006B1276" w:rsidP="00AF1B66">
            <w:pPr>
              <w:widowControl/>
              <w:rPr>
                <w:rFonts w:asciiTheme="majorEastAsia" w:eastAsiaTheme="majorEastAsia" w:hAnsiTheme="majorEastAsia" w:cs="宋体"/>
                <w:kern w:val="0"/>
                <w:sz w:val="18"/>
                <w:szCs w:val="18"/>
              </w:rPr>
            </w:pPr>
          </w:p>
        </w:tc>
        <w:tc>
          <w:tcPr>
            <w:tcW w:w="6659" w:type="dxa"/>
            <w:tcBorders>
              <w:left w:val="nil"/>
              <w:right w:val="single" w:sz="4" w:space="0" w:color="auto"/>
            </w:tcBorders>
            <w:vAlign w:val="center"/>
          </w:tcPr>
          <w:p w:rsidR="006B1276" w:rsidRPr="00C04AE4" w:rsidRDefault="00CE7AEF" w:rsidP="003F34EC">
            <w:pPr>
              <w:widowControl/>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南北</w:t>
            </w:r>
          </w:p>
        </w:tc>
      </w:tr>
      <w:tr w:rsidR="006B1276" w:rsidRPr="00B93D30" w:rsidTr="00C04AE4">
        <w:trPr>
          <w:trHeight w:hRule="exact" w:val="312"/>
          <w:jc w:val="center"/>
        </w:trPr>
        <w:tc>
          <w:tcPr>
            <w:tcW w:w="564" w:type="dxa"/>
            <w:vMerge/>
            <w:tcBorders>
              <w:left w:val="single" w:sz="2" w:space="0" w:color="auto"/>
              <w:bottom w:val="dotted" w:sz="4" w:space="0" w:color="auto"/>
              <w:right w:val="dotted" w:sz="2" w:space="0" w:color="auto"/>
            </w:tcBorders>
            <w:shd w:val="clear" w:color="auto" w:fill="auto"/>
            <w:vAlign w:val="center"/>
          </w:tcPr>
          <w:p w:rsidR="006B1276" w:rsidRPr="002D51D5" w:rsidRDefault="006B1276" w:rsidP="00AF1B66">
            <w:pPr>
              <w:widowControl/>
              <w:jc w:val="center"/>
              <w:rPr>
                <w:rFonts w:ascii="楷体" w:eastAsia="楷体" w:hAnsi="楷体" w:cs="宋体"/>
                <w:color w:val="FF0000"/>
                <w:kern w:val="0"/>
                <w:szCs w:val="21"/>
              </w:rPr>
            </w:pPr>
          </w:p>
        </w:tc>
        <w:tc>
          <w:tcPr>
            <w:tcW w:w="1704" w:type="dxa"/>
            <w:gridSpan w:val="2"/>
            <w:tcBorders>
              <w:left w:val="dotted" w:sz="2" w:space="0" w:color="auto"/>
              <w:bottom w:val="dotted" w:sz="4" w:space="0" w:color="auto"/>
            </w:tcBorders>
            <w:shd w:val="clear" w:color="auto" w:fill="auto"/>
            <w:vAlign w:val="center"/>
          </w:tcPr>
          <w:p w:rsidR="006B1276" w:rsidRPr="00C04AE4" w:rsidRDefault="006B1276" w:rsidP="00AF1B6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所在层次</w:t>
            </w:r>
          </w:p>
        </w:tc>
        <w:tc>
          <w:tcPr>
            <w:tcW w:w="284" w:type="dxa"/>
            <w:tcBorders>
              <w:left w:val="nil"/>
              <w:bottom w:val="dotted" w:sz="4" w:space="0" w:color="auto"/>
            </w:tcBorders>
            <w:shd w:val="clear" w:color="auto" w:fill="auto"/>
            <w:vAlign w:val="center"/>
          </w:tcPr>
          <w:p w:rsidR="006B1276" w:rsidRPr="00017B0E" w:rsidRDefault="006B1276" w:rsidP="00AF1B66">
            <w:pPr>
              <w:widowControl/>
              <w:rPr>
                <w:rFonts w:asciiTheme="majorEastAsia" w:eastAsiaTheme="majorEastAsia" w:hAnsiTheme="majorEastAsia" w:cs="宋体"/>
                <w:kern w:val="0"/>
                <w:sz w:val="18"/>
                <w:szCs w:val="18"/>
              </w:rPr>
            </w:pPr>
          </w:p>
        </w:tc>
        <w:tc>
          <w:tcPr>
            <w:tcW w:w="6659" w:type="dxa"/>
            <w:tcBorders>
              <w:left w:val="nil"/>
              <w:bottom w:val="dotted" w:sz="4" w:space="0" w:color="auto"/>
              <w:right w:val="single" w:sz="4" w:space="0" w:color="auto"/>
            </w:tcBorders>
            <w:vAlign w:val="center"/>
          </w:tcPr>
          <w:p w:rsidR="006B1276" w:rsidRPr="00C04AE4" w:rsidRDefault="00B22CB3" w:rsidP="00CE7AEF">
            <w:pPr>
              <w:widowControl/>
              <w:rPr>
                <w:rFonts w:asciiTheme="majorEastAsia" w:eastAsiaTheme="majorEastAsia" w:hAnsiTheme="majorEastAsia" w:cs="宋体"/>
                <w:kern w:val="0"/>
                <w:szCs w:val="21"/>
              </w:rPr>
            </w:pPr>
            <w:r w:rsidRPr="00C04AE4">
              <w:rPr>
                <w:rFonts w:asciiTheme="majorEastAsia" w:eastAsiaTheme="majorEastAsia" w:hAnsiTheme="majorEastAsia" w:cs="宋体"/>
                <w:kern w:val="0"/>
                <w:szCs w:val="21"/>
              </w:rPr>
              <w:t>7</w:t>
            </w:r>
            <w:r w:rsidR="006B1276" w:rsidRPr="00C04AE4">
              <w:rPr>
                <w:rFonts w:asciiTheme="majorEastAsia" w:eastAsiaTheme="majorEastAsia" w:hAnsiTheme="majorEastAsia" w:cs="宋体" w:hint="eastAsia"/>
                <w:kern w:val="0"/>
                <w:szCs w:val="21"/>
              </w:rPr>
              <w:t>F（建筑主体</w:t>
            </w:r>
            <w:r w:rsidRPr="00C04AE4">
              <w:rPr>
                <w:rFonts w:asciiTheme="majorEastAsia" w:eastAsiaTheme="majorEastAsia" w:hAnsiTheme="majorEastAsia" w:cs="宋体" w:hint="eastAsia"/>
                <w:kern w:val="0"/>
                <w:szCs w:val="21"/>
              </w:rPr>
              <w:t>7</w:t>
            </w:r>
            <w:r w:rsidR="006B1276" w:rsidRPr="00C04AE4">
              <w:rPr>
                <w:rFonts w:asciiTheme="majorEastAsia" w:eastAsiaTheme="majorEastAsia" w:hAnsiTheme="majorEastAsia" w:cs="宋体" w:hint="eastAsia"/>
                <w:kern w:val="0"/>
                <w:szCs w:val="21"/>
              </w:rPr>
              <w:t>层）</w:t>
            </w:r>
          </w:p>
        </w:tc>
      </w:tr>
      <w:tr w:rsidR="006B1276" w:rsidRPr="00B93D30" w:rsidTr="00C04AE4">
        <w:trPr>
          <w:trHeight w:hRule="exact" w:val="312"/>
          <w:jc w:val="center"/>
        </w:trPr>
        <w:tc>
          <w:tcPr>
            <w:tcW w:w="564" w:type="dxa"/>
            <w:vMerge w:val="restart"/>
            <w:tcBorders>
              <w:top w:val="dotted" w:sz="4" w:space="0" w:color="auto"/>
              <w:left w:val="single" w:sz="2" w:space="0" w:color="auto"/>
              <w:bottom w:val="single" w:sz="4" w:space="0" w:color="auto"/>
              <w:right w:val="dotted" w:sz="2" w:space="0" w:color="auto"/>
            </w:tcBorders>
            <w:shd w:val="clear" w:color="auto" w:fill="auto"/>
            <w:textDirection w:val="tbRlV"/>
            <w:vAlign w:val="center"/>
          </w:tcPr>
          <w:p w:rsidR="006B1276" w:rsidRPr="002D51D5" w:rsidRDefault="006B1276" w:rsidP="00AF1B66">
            <w:pPr>
              <w:widowControl/>
              <w:ind w:left="113" w:right="113"/>
              <w:jc w:val="center"/>
              <w:rPr>
                <w:rFonts w:ascii="楷体" w:eastAsia="楷体" w:hAnsi="楷体" w:cs="宋体"/>
                <w:kern w:val="0"/>
                <w:szCs w:val="21"/>
              </w:rPr>
            </w:pPr>
            <w:r w:rsidRPr="002D51D5">
              <w:rPr>
                <w:rFonts w:ascii="楷体" w:eastAsia="楷体" w:hAnsi="楷体" w:cs="宋体" w:hint="eastAsia"/>
                <w:kern w:val="0"/>
                <w:szCs w:val="21"/>
              </w:rPr>
              <w:t>交通</w:t>
            </w:r>
          </w:p>
        </w:tc>
        <w:tc>
          <w:tcPr>
            <w:tcW w:w="1704" w:type="dxa"/>
            <w:gridSpan w:val="2"/>
            <w:tcBorders>
              <w:top w:val="dotted" w:sz="4" w:space="0" w:color="auto"/>
              <w:left w:val="dotted" w:sz="2" w:space="0" w:color="auto"/>
            </w:tcBorders>
            <w:shd w:val="clear" w:color="auto" w:fill="auto"/>
            <w:vAlign w:val="center"/>
          </w:tcPr>
          <w:p w:rsidR="006B1276" w:rsidRPr="00C04AE4" w:rsidRDefault="006B1276" w:rsidP="00AF1B6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道路状况</w:t>
            </w:r>
          </w:p>
        </w:tc>
        <w:tc>
          <w:tcPr>
            <w:tcW w:w="284" w:type="dxa"/>
            <w:tcBorders>
              <w:top w:val="dotted" w:sz="4" w:space="0" w:color="auto"/>
              <w:left w:val="nil"/>
            </w:tcBorders>
            <w:shd w:val="clear" w:color="auto" w:fill="auto"/>
            <w:vAlign w:val="center"/>
          </w:tcPr>
          <w:p w:rsidR="006B1276" w:rsidRPr="00017B0E" w:rsidRDefault="006B1276" w:rsidP="00AF1B66">
            <w:pPr>
              <w:widowControl/>
              <w:rPr>
                <w:rFonts w:asciiTheme="majorEastAsia" w:eastAsiaTheme="majorEastAsia" w:hAnsiTheme="majorEastAsia" w:cs="宋体"/>
                <w:kern w:val="0"/>
                <w:sz w:val="18"/>
                <w:szCs w:val="18"/>
              </w:rPr>
            </w:pPr>
          </w:p>
        </w:tc>
        <w:tc>
          <w:tcPr>
            <w:tcW w:w="6659" w:type="dxa"/>
            <w:tcBorders>
              <w:top w:val="dotted" w:sz="4" w:space="0" w:color="auto"/>
              <w:left w:val="nil"/>
              <w:right w:val="single" w:sz="4" w:space="0" w:color="auto"/>
            </w:tcBorders>
            <w:vAlign w:val="center"/>
          </w:tcPr>
          <w:p w:rsidR="006B1276" w:rsidRPr="00C04AE4" w:rsidRDefault="006B1276" w:rsidP="003F34EC">
            <w:pPr>
              <w:widowControl/>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主路：</w:t>
            </w:r>
            <w:r w:rsidR="000510F6" w:rsidRPr="00C04AE4">
              <w:rPr>
                <w:rFonts w:asciiTheme="majorEastAsia" w:eastAsiaTheme="majorEastAsia" w:hAnsiTheme="majorEastAsia" w:cs="宋体" w:hint="eastAsia"/>
                <w:kern w:val="0"/>
                <w:szCs w:val="21"/>
              </w:rPr>
              <w:t>南侧临近</w:t>
            </w:r>
            <w:proofErr w:type="gramStart"/>
            <w:r w:rsidR="00B22CB3" w:rsidRPr="00C04AE4">
              <w:rPr>
                <w:rFonts w:asciiTheme="majorEastAsia" w:eastAsiaTheme="majorEastAsia" w:hAnsiTheme="majorEastAsia" w:cs="宋体" w:hint="eastAsia"/>
                <w:kern w:val="0"/>
                <w:szCs w:val="21"/>
              </w:rPr>
              <w:t>孛</w:t>
            </w:r>
            <w:proofErr w:type="gramEnd"/>
            <w:r w:rsidR="00B22CB3" w:rsidRPr="00C04AE4">
              <w:rPr>
                <w:rFonts w:asciiTheme="majorEastAsia" w:eastAsiaTheme="majorEastAsia" w:hAnsiTheme="majorEastAsia" w:cs="宋体" w:hint="eastAsia"/>
                <w:kern w:val="0"/>
                <w:szCs w:val="21"/>
              </w:rPr>
              <w:t>兰路</w:t>
            </w:r>
            <w:r w:rsidR="00A277A3" w:rsidRPr="00C04AE4">
              <w:rPr>
                <w:rFonts w:asciiTheme="majorEastAsia" w:eastAsiaTheme="majorEastAsia" w:hAnsiTheme="majorEastAsia" w:cs="宋体" w:hint="eastAsia"/>
                <w:kern w:val="0"/>
                <w:szCs w:val="21"/>
              </w:rPr>
              <w:t>，</w:t>
            </w:r>
            <w:r w:rsidR="00CE7AEF" w:rsidRPr="00C04AE4">
              <w:rPr>
                <w:rFonts w:asciiTheme="majorEastAsia" w:eastAsiaTheme="majorEastAsia" w:hAnsiTheme="majorEastAsia" w:cs="宋体" w:hint="eastAsia"/>
                <w:kern w:val="0"/>
                <w:szCs w:val="21"/>
              </w:rPr>
              <w:t>路况良好</w:t>
            </w:r>
            <w:r w:rsidRPr="00C04AE4">
              <w:rPr>
                <w:rFonts w:asciiTheme="majorEastAsia" w:eastAsiaTheme="majorEastAsia" w:hAnsiTheme="majorEastAsia" w:cs="宋体" w:hint="eastAsia"/>
                <w:kern w:val="0"/>
                <w:szCs w:val="21"/>
              </w:rPr>
              <w:t>。</w:t>
            </w:r>
          </w:p>
        </w:tc>
      </w:tr>
      <w:tr w:rsidR="006B1276" w:rsidRPr="00B93D30" w:rsidTr="00C04AE4">
        <w:trPr>
          <w:trHeight w:hRule="exact" w:val="312"/>
          <w:jc w:val="center"/>
        </w:trPr>
        <w:tc>
          <w:tcPr>
            <w:tcW w:w="564" w:type="dxa"/>
            <w:vMerge/>
            <w:tcBorders>
              <w:top w:val="single" w:sz="2" w:space="0" w:color="auto"/>
              <w:left w:val="single" w:sz="2" w:space="0" w:color="auto"/>
              <w:bottom w:val="single" w:sz="4" w:space="0" w:color="auto"/>
              <w:right w:val="dotted" w:sz="2" w:space="0" w:color="auto"/>
            </w:tcBorders>
            <w:shd w:val="clear" w:color="auto" w:fill="auto"/>
            <w:vAlign w:val="center"/>
          </w:tcPr>
          <w:p w:rsidR="006B1276" w:rsidRPr="002D51D5" w:rsidRDefault="006B1276" w:rsidP="00AF1B66">
            <w:pPr>
              <w:widowControl/>
              <w:spacing w:line="240" w:lineRule="exact"/>
              <w:jc w:val="right"/>
              <w:rPr>
                <w:rFonts w:ascii="楷体" w:eastAsia="楷体" w:hAnsi="楷体" w:cs="宋体"/>
                <w:kern w:val="0"/>
                <w:szCs w:val="21"/>
              </w:rPr>
            </w:pPr>
          </w:p>
        </w:tc>
        <w:tc>
          <w:tcPr>
            <w:tcW w:w="1704" w:type="dxa"/>
            <w:gridSpan w:val="2"/>
            <w:tcBorders>
              <w:left w:val="dotted" w:sz="2" w:space="0" w:color="auto"/>
            </w:tcBorders>
            <w:shd w:val="clear" w:color="auto" w:fill="auto"/>
            <w:vAlign w:val="center"/>
          </w:tcPr>
          <w:p w:rsidR="006B1276" w:rsidRPr="00C04AE4" w:rsidRDefault="006B1276" w:rsidP="00AF1B6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公共交通条件</w:t>
            </w:r>
          </w:p>
        </w:tc>
        <w:tc>
          <w:tcPr>
            <w:tcW w:w="284" w:type="dxa"/>
            <w:tcBorders>
              <w:left w:val="nil"/>
            </w:tcBorders>
            <w:shd w:val="clear" w:color="auto" w:fill="auto"/>
            <w:vAlign w:val="center"/>
          </w:tcPr>
          <w:p w:rsidR="006B1276" w:rsidRPr="00017B0E" w:rsidRDefault="006B1276" w:rsidP="00AF1B66">
            <w:pPr>
              <w:widowControl/>
              <w:rPr>
                <w:rFonts w:asciiTheme="majorEastAsia" w:eastAsiaTheme="majorEastAsia" w:hAnsiTheme="majorEastAsia" w:cs="宋体"/>
                <w:kern w:val="0"/>
                <w:sz w:val="18"/>
                <w:szCs w:val="18"/>
              </w:rPr>
            </w:pPr>
          </w:p>
        </w:tc>
        <w:tc>
          <w:tcPr>
            <w:tcW w:w="6659" w:type="dxa"/>
            <w:tcBorders>
              <w:left w:val="nil"/>
              <w:right w:val="single" w:sz="4" w:space="0" w:color="auto"/>
            </w:tcBorders>
            <w:vAlign w:val="center"/>
          </w:tcPr>
          <w:p w:rsidR="006B1276" w:rsidRPr="00C04AE4" w:rsidRDefault="00C04AE4" w:rsidP="00AF1B66">
            <w:pPr>
              <w:widowControl/>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附近</w:t>
            </w:r>
            <w:r w:rsidR="000510F6" w:rsidRPr="00C04AE4">
              <w:rPr>
                <w:rFonts w:asciiTheme="majorEastAsia" w:eastAsiaTheme="majorEastAsia" w:hAnsiTheme="majorEastAsia" w:cs="宋体" w:hint="eastAsia"/>
                <w:kern w:val="0"/>
                <w:szCs w:val="21"/>
              </w:rPr>
              <w:t>有</w:t>
            </w:r>
            <w:r w:rsidR="00B22CB3" w:rsidRPr="00C04AE4">
              <w:rPr>
                <w:rFonts w:asciiTheme="majorEastAsia" w:eastAsiaTheme="majorEastAsia" w:hAnsiTheme="majorEastAsia" w:cs="宋体" w:hint="eastAsia"/>
                <w:kern w:val="0"/>
                <w:szCs w:val="21"/>
              </w:rPr>
              <w:t>普兰店1</w:t>
            </w:r>
            <w:r w:rsidR="00B22CB3" w:rsidRPr="00C04AE4">
              <w:rPr>
                <w:rFonts w:asciiTheme="majorEastAsia" w:eastAsiaTheme="majorEastAsia" w:hAnsiTheme="majorEastAsia" w:cs="宋体"/>
                <w:kern w:val="0"/>
                <w:szCs w:val="21"/>
              </w:rPr>
              <w:t>03</w:t>
            </w:r>
            <w:r>
              <w:rPr>
                <w:rFonts w:asciiTheme="majorEastAsia" w:eastAsiaTheme="majorEastAsia" w:hAnsiTheme="majorEastAsia" w:cs="宋体" w:hint="eastAsia"/>
                <w:kern w:val="0"/>
                <w:szCs w:val="21"/>
              </w:rPr>
              <w:t>、</w:t>
            </w:r>
            <w:r w:rsidR="00B22CB3" w:rsidRPr="00C04AE4">
              <w:rPr>
                <w:rFonts w:asciiTheme="majorEastAsia" w:eastAsiaTheme="majorEastAsia" w:hAnsiTheme="majorEastAsia" w:cs="宋体" w:hint="eastAsia"/>
                <w:kern w:val="0"/>
                <w:szCs w:val="21"/>
              </w:rPr>
              <w:t>1</w:t>
            </w:r>
            <w:r w:rsidR="00B22CB3" w:rsidRPr="00C04AE4">
              <w:rPr>
                <w:rFonts w:asciiTheme="majorEastAsia" w:eastAsiaTheme="majorEastAsia" w:hAnsiTheme="majorEastAsia" w:cs="宋体"/>
                <w:kern w:val="0"/>
                <w:szCs w:val="21"/>
              </w:rPr>
              <w:t>08</w:t>
            </w:r>
            <w:r w:rsidR="000510F6" w:rsidRPr="00C04AE4">
              <w:rPr>
                <w:rFonts w:asciiTheme="majorEastAsia" w:eastAsiaTheme="majorEastAsia" w:hAnsiTheme="majorEastAsia" w:cs="宋体" w:hint="eastAsia"/>
                <w:kern w:val="0"/>
                <w:szCs w:val="21"/>
              </w:rPr>
              <w:t>路</w:t>
            </w:r>
            <w:r w:rsidR="003F34EC" w:rsidRPr="00C04AE4">
              <w:rPr>
                <w:rFonts w:asciiTheme="majorEastAsia" w:eastAsiaTheme="majorEastAsia" w:hAnsiTheme="majorEastAsia" w:cs="宋体" w:hint="eastAsia"/>
                <w:kern w:val="0"/>
                <w:szCs w:val="21"/>
              </w:rPr>
              <w:t>等公交线路途经，</w:t>
            </w:r>
            <w:proofErr w:type="gramStart"/>
            <w:r w:rsidR="00CE7AEF" w:rsidRPr="00C04AE4">
              <w:rPr>
                <w:rFonts w:asciiTheme="majorEastAsia" w:eastAsiaTheme="majorEastAsia" w:hAnsiTheme="majorEastAsia" w:cs="宋体" w:hint="eastAsia"/>
                <w:kern w:val="0"/>
                <w:szCs w:val="21"/>
              </w:rPr>
              <w:t>出入较</w:t>
            </w:r>
            <w:proofErr w:type="gramEnd"/>
            <w:r w:rsidR="00CE7AEF" w:rsidRPr="00C04AE4">
              <w:rPr>
                <w:rFonts w:asciiTheme="majorEastAsia" w:eastAsiaTheme="majorEastAsia" w:hAnsiTheme="majorEastAsia" w:cs="宋体" w:hint="eastAsia"/>
                <w:kern w:val="0"/>
                <w:szCs w:val="21"/>
              </w:rPr>
              <w:t>便捷。</w:t>
            </w:r>
          </w:p>
        </w:tc>
      </w:tr>
      <w:tr w:rsidR="006B1276" w:rsidRPr="00B93D30" w:rsidTr="00C04AE4">
        <w:trPr>
          <w:cantSplit/>
          <w:trHeight w:hRule="exact" w:val="312"/>
          <w:jc w:val="center"/>
        </w:trPr>
        <w:tc>
          <w:tcPr>
            <w:tcW w:w="564" w:type="dxa"/>
            <w:vMerge/>
            <w:tcBorders>
              <w:top w:val="single" w:sz="2" w:space="0" w:color="auto"/>
              <w:left w:val="single" w:sz="2" w:space="0" w:color="auto"/>
              <w:bottom w:val="single" w:sz="4" w:space="0" w:color="auto"/>
              <w:right w:val="dotted" w:sz="2" w:space="0" w:color="auto"/>
            </w:tcBorders>
            <w:shd w:val="clear" w:color="auto" w:fill="auto"/>
            <w:vAlign w:val="center"/>
          </w:tcPr>
          <w:p w:rsidR="006B1276" w:rsidRPr="002D51D5" w:rsidRDefault="006B1276" w:rsidP="00AF1B66">
            <w:pPr>
              <w:widowControl/>
              <w:spacing w:line="240" w:lineRule="exact"/>
              <w:jc w:val="right"/>
              <w:rPr>
                <w:rFonts w:ascii="楷体" w:eastAsia="楷体" w:hAnsi="楷体" w:cs="宋体"/>
                <w:kern w:val="0"/>
                <w:szCs w:val="21"/>
              </w:rPr>
            </w:pPr>
          </w:p>
        </w:tc>
        <w:tc>
          <w:tcPr>
            <w:tcW w:w="1704" w:type="dxa"/>
            <w:gridSpan w:val="2"/>
            <w:tcBorders>
              <w:left w:val="dotted" w:sz="2" w:space="0" w:color="auto"/>
            </w:tcBorders>
            <w:shd w:val="clear" w:color="auto" w:fill="auto"/>
            <w:vAlign w:val="center"/>
          </w:tcPr>
          <w:p w:rsidR="006B1276" w:rsidRPr="00C04AE4" w:rsidRDefault="006B1276" w:rsidP="00AF1B6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交通管制情况</w:t>
            </w:r>
          </w:p>
        </w:tc>
        <w:tc>
          <w:tcPr>
            <w:tcW w:w="284" w:type="dxa"/>
            <w:tcBorders>
              <w:left w:val="nil"/>
            </w:tcBorders>
            <w:shd w:val="clear" w:color="auto" w:fill="auto"/>
            <w:vAlign w:val="center"/>
          </w:tcPr>
          <w:p w:rsidR="006B1276" w:rsidRPr="00017B0E" w:rsidRDefault="006B1276" w:rsidP="00AF1B66">
            <w:pPr>
              <w:widowControl/>
              <w:rPr>
                <w:rFonts w:asciiTheme="majorEastAsia" w:eastAsiaTheme="majorEastAsia" w:hAnsiTheme="majorEastAsia" w:cs="宋体"/>
                <w:kern w:val="0"/>
                <w:sz w:val="18"/>
                <w:szCs w:val="18"/>
              </w:rPr>
            </w:pPr>
          </w:p>
        </w:tc>
        <w:tc>
          <w:tcPr>
            <w:tcW w:w="6659" w:type="dxa"/>
            <w:tcBorders>
              <w:left w:val="nil"/>
              <w:right w:val="single" w:sz="4" w:space="0" w:color="auto"/>
            </w:tcBorders>
            <w:vAlign w:val="center"/>
          </w:tcPr>
          <w:p w:rsidR="006B1276" w:rsidRPr="00C04AE4" w:rsidRDefault="006B1276" w:rsidP="00AF1B66">
            <w:pPr>
              <w:widowControl/>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无特殊管制。</w:t>
            </w:r>
          </w:p>
        </w:tc>
      </w:tr>
      <w:tr w:rsidR="006B1276" w:rsidRPr="00B93D30" w:rsidTr="00C04AE4">
        <w:trPr>
          <w:trHeight w:hRule="exact" w:val="312"/>
          <w:jc w:val="center"/>
        </w:trPr>
        <w:tc>
          <w:tcPr>
            <w:tcW w:w="564" w:type="dxa"/>
            <w:vMerge/>
            <w:tcBorders>
              <w:top w:val="single" w:sz="2" w:space="0" w:color="auto"/>
              <w:left w:val="single" w:sz="2" w:space="0" w:color="auto"/>
              <w:bottom w:val="dotted" w:sz="4" w:space="0" w:color="auto"/>
              <w:right w:val="dotted" w:sz="2" w:space="0" w:color="auto"/>
            </w:tcBorders>
            <w:shd w:val="clear" w:color="auto" w:fill="auto"/>
            <w:vAlign w:val="center"/>
          </w:tcPr>
          <w:p w:rsidR="006B1276" w:rsidRPr="002D51D5" w:rsidRDefault="006B1276" w:rsidP="00AF1B66">
            <w:pPr>
              <w:widowControl/>
              <w:spacing w:line="240" w:lineRule="exact"/>
              <w:jc w:val="right"/>
              <w:rPr>
                <w:rFonts w:ascii="楷体" w:eastAsia="楷体" w:hAnsi="楷体" w:cs="宋体"/>
                <w:kern w:val="0"/>
                <w:szCs w:val="21"/>
              </w:rPr>
            </w:pPr>
          </w:p>
        </w:tc>
        <w:tc>
          <w:tcPr>
            <w:tcW w:w="1704" w:type="dxa"/>
            <w:gridSpan w:val="2"/>
            <w:tcBorders>
              <w:left w:val="dotted" w:sz="2" w:space="0" w:color="auto"/>
              <w:bottom w:val="dotted" w:sz="4" w:space="0" w:color="auto"/>
            </w:tcBorders>
            <w:shd w:val="clear" w:color="auto" w:fill="auto"/>
            <w:vAlign w:val="center"/>
          </w:tcPr>
          <w:p w:rsidR="006B1276" w:rsidRPr="00C04AE4" w:rsidRDefault="006B1276" w:rsidP="00AF1B66">
            <w:pPr>
              <w:widowControl/>
              <w:jc w:val="right"/>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停车方便程度</w:t>
            </w:r>
          </w:p>
        </w:tc>
        <w:tc>
          <w:tcPr>
            <w:tcW w:w="284" w:type="dxa"/>
            <w:tcBorders>
              <w:left w:val="nil"/>
              <w:bottom w:val="dotted" w:sz="4" w:space="0" w:color="auto"/>
            </w:tcBorders>
            <w:shd w:val="clear" w:color="auto" w:fill="auto"/>
            <w:vAlign w:val="center"/>
          </w:tcPr>
          <w:p w:rsidR="006B1276" w:rsidRPr="00017B0E" w:rsidRDefault="006B1276" w:rsidP="00AF1B66">
            <w:pPr>
              <w:widowControl/>
              <w:rPr>
                <w:rFonts w:asciiTheme="majorEastAsia" w:eastAsiaTheme="majorEastAsia" w:hAnsiTheme="majorEastAsia" w:cs="宋体"/>
                <w:kern w:val="0"/>
                <w:sz w:val="18"/>
                <w:szCs w:val="18"/>
              </w:rPr>
            </w:pPr>
          </w:p>
        </w:tc>
        <w:tc>
          <w:tcPr>
            <w:tcW w:w="6659" w:type="dxa"/>
            <w:tcBorders>
              <w:left w:val="nil"/>
              <w:bottom w:val="dotted" w:sz="4" w:space="0" w:color="auto"/>
              <w:right w:val="single" w:sz="4" w:space="0" w:color="auto"/>
            </w:tcBorders>
            <w:vAlign w:val="center"/>
          </w:tcPr>
          <w:p w:rsidR="006B1276" w:rsidRPr="00C04AE4" w:rsidRDefault="006B1276" w:rsidP="00AF1B66">
            <w:pPr>
              <w:widowControl/>
              <w:rPr>
                <w:rFonts w:asciiTheme="majorEastAsia" w:eastAsiaTheme="majorEastAsia" w:hAnsiTheme="majorEastAsia" w:cs="宋体"/>
                <w:kern w:val="0"/>
                <w:szCs w:val="21"/>
              </w:rPr>
            </w:pPr>
            <w:r w:rsidRPr="00C04AE4">
              <w:rPr>
                <w:rFonts w:asciiTheme="majorEastAsia" w:eastAsiaTheme="majorEastAsia" w:hAnsiTheme="majorEastAsia" w:cs="宋体" w:hint="eastAsia"/>
                <w:kern w:val="0"/>
                <w:szCs w:val="21"/>
              </w:rPr>
              <w:t>小区内</w:t>
            </w:r>
            <w:r w:rsidR="003F34EC" w:rsidRPr="00C04AE4">
              <w:rPr>
                <w:rFonts w:asciiTheme="majorEastAsia" w:eastAsiaTheme="majorEastAsia" w:hAnsiTheme="majorEastAsia" w:cs="宋体" w:hint="eastAsia"/>
                <w:kern w:val="0"/>
                <w:szCs w:val="21"/>
              </w:rPr>
              <w:t>外</w:t>
            </w:r>
            <w:r w:rsidRPr="00C04AE4">
              <w:rPr>
                <w:rFonts w:asciiTheme="majorEastAsia" w:eastAsiaTheme="majorEastAsia" w:hAnsiTheme="majorEastAsia" w:cs="宋体" w:hint="eastAsia"/>
                <w:kern w:val="0"/>
                <w:szCs w:val="21"/>
              </w:rPr>
              <w:t>车位充足，泊车方便。</w:t>
            </w:r>
          </w:p>
        </w:tc>
      </w:tr>
      <w:tr w:rsidR="006B1276" w:rsidRPr="00B93D30" w:rsidTr="00C546B2">
        <w:trPr>
          <w:trHeight w:hRule="exact" w:val="369"/>
          <w:jc w:val="center"/>
        </w:trPr>
        <w:tc>
          <w:tcPr>
            <w:tcW w:w="564" w:type="dxa"/>
            <w:vMerge w:val="restart"/>
            <w:tcBorders>
              <w:top w:val="dotted" w:sz="4" w:space="0" w:color="auto"/>
              <w:left w:val="single" w:sz="2" w:space="0" w:color="auto"/>
              <w:bottom w:val="single" w:sz="2" w:space="0" w:color="auto"/>
              <w:right w:val="dotted" w:sz="2" w:space="0" w:color="auto"/>
            </w:tcBorders>
            <w:shd w:val="clear" w:color="auto" w:fill="auto"/>
            <w:vAlign w:val="center"/>
          </w:tcPr>
          <w:p w:rsidR="006B1276" w:rsidRPr="002D51D5" w:rsidRDefault="006B1276" w:rsidP="00203B80">
            <w:pPr>
              <w:widowControl/>
              <w:spacing w:line="240" w:lineRule="exact"/>
              <w:jc w:val="center"/>
              <w:rPr>
                <w:rFonts w:ascii="楷体" w:eastAsia="楷体" w:hAnsi="楷体" w:cs="宋体"/>
                <w:kern w:val="0"/>
                <w:szCs w:val="21"/>
              </w:rPr>
            </w:pPr>
            <w:r w:rsidRPr="002D51D5">
              <w:rPr>
                <w:rFonts w:ascii="楷体" w:eastAsia="楷体" w:hAnsi="楷体" w:cs="宋体" w:hint="eastAsia"/>
                <w:kern w:val="0"/>
                <w:szCs w:val="21"/>
              </w:rPr>
              <w:t>外部配套</w:t>
            </w:r>
          </w:p>
        </w:tc>
        <w:tc>
          <w:tcPr>
            <w:tcW w:w="1704" w:type="dxa"/>
            <w:gridSpan w:val="2"/>
            <w:tcBorders>
              <w:top w:val="dotted" w:sz="4" w:space="0" w:color="auto"/>
              <w:left w:val="dotted" w:sz="2" w:space="0" w:color="auto"/>
            </w:tcBorders>
            <w:shd w:val="clear" w:color="auto" w:fill="auto"/>
            <w:vAlign w:val="bottom"/>
          </w:tcPr>
          <w:p w:rsidR="006B1276" w:rsidRPr="00C546B2" w:rsidRDefault="006B1276" w:rsidP="00C546B2">
            <w:pPr>
              <w:spacing w:line="240" w:lineRule="exact"/>
              <w:jc w:val="right"/>
              <w:rPr>
                <w:rFonts w:asciiTheme="minorEastAsia" w:hAnsiTheme="minorEastAsia"/>
                <w:szCs w:val="21"/>
              </w:rPr>
            </w:pPr>
            <w:r w:rsidRPr="00C546B2">
              <w:rPr>
                <w:rFonts w:asciiTheme="minorEastAsia" w:hAnsiTheme="minorEastAsia" w:hint="eastAsia"/>
                <w:szCs w:val="21"/>
              </w:rPr>
              <w:t>基础设施</w:t>
            </w:r>
          </w:p>
        </w:tc>
        <w:tc>
          <w:tcPr>
            <w:tcW w:w="284" w:type="dxa"/>
            <w:tcBorders>
              <w:top w:val="dotted" w:sz="4" w:space="0" w:color="auto"/>
              <w:left w:val="nil"/>
            </w:tcBorders>
            <w:shd w:val="clear" w:color="auto" w:fill="auto"/>
            <w:vAlign w:val="bottom"/>
          </w:tcPr>
          <w:p w:rsidR="006B1276" w:rsidRPr="00750DE2" w:rsidRDefault="006B1276" w:rsidP="00750DE2">
            <w:pPr>
              <w:spacing w:line="240" w:lineRule="exact"/>
              <w:jc w:val="center"/>
              <w:rPr>
                <w:rFonts w:ascii="楷体" w:eastAsia="楷体" w:hAnsi="楷体"/>
                <w:sz w:val="18"/>
                <w:szCs w:val="18"/>
              </w:rPr>
            </w:pPr>
          </w:p>
        </w:tc>
        <w:tc>
          <w:tcPr>
            <w:tcW w:w="6659" w:type="dxa"/>
            <w:tcBorders>
              <w:top w:val="dotted" w:sz="4" w:space="0" w:color="auto"/>
              <w:left w:val="nil"/>
              <w:right w:val="single" w:sz="4" w:space="0" w:color="auto"/>
            </w:tcBorders>
            <w:vAlign w:val="bottom"/>
          </w:tcPr>
          <w:p w:rsidR="006B1276" w:rsidRPr="00C546B2" w:rsidRDefault="006B1276" w:rsidP="00750DE2">
            <w:pPr>
              <w:spacing w:line="240" w:lineRule="exact"/>
              <w:jc w:val="left"/>
              <w:rPr>
                <w:rFonts w:asciiTheme="majorEastAsia" w:eastAsiaTheme="majorEastAsia" w:hAnsiTheme="majorEastAsia"/>
                <w:szCs w:val="21"/>
              </w:rPr>
            </w:pPr>
            <w:r w:rsidRPr="00C546B2">
              <w:rPr>
                <w:rFonts w:asciiTheme="majorEastAsia" w:eastAsiaTheme="majorEastAsia" w:hAnsiTheme="majorEastAsia" w:hint="eastAsia"/>
                <w:szCs w:val="21"/>
              </w:rPr>
              <w:t>区域内基础设施配套较完备，土地成熟度达到“</w:t>
            </w:r>
            <w:r w:rsidR="000510F6" w:rsidRPr="00C546B2">
              <w:rPr>
                <w:rFonts w:asciiTheme="majorEastAsia" w:eastAsiaTheme="majorEastAsia" w:hAnsiTheme="majorEastAsia" w:hint="eastAsia"/>
                <w:szCs w:val="21"/>
              </w:rPr>
              <w:t>七</w:t>
            </w:r>
            <w:r w:rsidRPr="00C546B2">
              <w:rPr>
                <w:rFonts w:asciiTheme="majorEastAsia" w:eastAsiaTheme="majorEastAsia" w:hAnsiTheme="majorEastAsia" w:hint="eastAsia"/>
                <w:szCs w:val="21"/>
              </w:rPr>
              <w:t>通一平”条件。</w:t>
            </w:r>
          </w:p>
        </w:tc>
      </w:tr>
      <w:tr w:rsidR="00CE7AEF" w:rsidRPr="00B93D30" w:rsidTr="00C04AE4">
        <w:trPr>
          <w:trHeight w:hRule="exact" w:val="255"/>
          <w:jc w:val="center"/>
        </w:trPr>
        <w:tc>
          <w:tcPr>
            <w:tcW w:w="564" w:type="dxa"/>
            <w:vMerge/>
            <w:tcBorders>
              <w:top w:val="dotted" w:sz="4" w:space="0" w:color="auto"/>
              <w:left w:val="single" w:sz="2" w:space="0" w:color="auto"/>
              <w:bottom w:val="single" w:sz="2" w:space="0" w:color="auto"/>
              <w:right w:val="dotted" w:sz="2" w:space="0" w:color="auto"/>
            </w:tcBorders>
            <w:shd w:val="clear" w:color="auto" w:fill="auto"/>
            <w:vAlign w:val="center"/>
          </w:tcPr>
          <w:p w:rsidR="00CE7AEF" w:rsidRPr="002D51D5" w:rsidRDefault="00CE7AEF" w:rsidP="00CE7AEF">
            <w:pPr>
              <w:widowControl/>
              <w:spacing w:line="240" w:lineRule="exact"/>
              <w:jc w:val="center"/>
              <w:rPr>
                <w:rFonts w:ascii="楷体" w:eastAsia="楷体" w:hAnsi="楷体" w:cs="宋体"/>
                <w:kern w:val="0"/>
                <w:szCs w:val="21"/>
              </w:rPr>
            </w:pPr>
          </w:p>
        </w:tc>
        <w:tc>
          <w:tcPr>
            <w:tcW w:w="713" w:type="dxa"/>
            <w:vMerge w:val="restart"/>
            <w:tcBorders>
              <w:left w:val="dotted" w:sz="2" w:space="0" w:color="auto"/>
            </w:tcBorders>
            <w:shd w:val="clear" w:color="auto" w:fill="auto"/>
            <w:textDirection w:val="tbRlV"/>
            <w:vAlign w:val="center"/>
          </w:tcPr>
          <w:p w:rsidR="00CE7AEF" w:rsidRPr="00F53BF7" w:rsidRDefault="00CE7AEF" w:rsidP="00CE7AEF">
            <w:pPr>
              <w:widowControl/>
              <w:ind w:left="113" w:right="113"/>
              <w:jc w:val="center"/>
              <w:rPr>
                <w:rFonts w:asciiTheme="majorEastAsia" w:eastAsiaTheme="majorEastAsia" w:hAnsiTheme="majorEastAsia" w:cs="宋体"/>
                <w:w w:val="90"/>
                <w:kern w:val="0"/>
                <w:szCs w:val="21"/>
              </w:rPr>
            </w:pPr>
            <w:r w:rsidRPr="00F53BF7">
              <w:rPr>
                <w:rFonts w:asciiTheme="majorEastAsia" w:eastAsiaTheme="majorEastAsia" w:hAnsiTheme="majorEastAsia" w:cs="宋体" w:hint="eastAsia"/>
                <w:w w:val="90"/>
                <w:kern w:val="0"/>
                <w:szCs w:val="21"/>
              </w:rPr>
              <w:t>公共服务设施</w:t>
            </w:r>
          </w:p>
        </w:tc>
        <w:tc>
          <w:tcPr>
            <w:tcW w:w="991" w:type="dxa"/>
            <w:shd w:val="clear" w:color="auto" w:fill="auto"/>
            <w:vAlign w:val="bottom"/>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商业服务</w:t>
            </w:r>
          </w:p>
        </w:tc>
        <w:tc>
          <w:tcPr>
            <w:tcW w:w="284" w:type="dxa"/>
            <w:tcBorders>
              <w:left w:val="nil"/>
            </w:tcBorders>
            <w:shd w:val="clear" w:color="auto" w:fill="auto"/>
            <w:vAlign w:val="bottom"/>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59" w:type="dxa"/>
            <w:tcBorders>
              <w:left w:val="nil"/>
              <w:right w:val="single" w:sz="4" w:space="0" w:color="auto"/>
            </w:tcBorders>
            <w:vAlign w:val="bottom"/>
          </w:tcPr>
          <w:p w:rsidR="00CE7AEF" w:rsidRPr="00FA5756" w:rsidRDefault="00CE7AEF" w:rsidP="002D51D5">
            <w:pPr>
              <w:spacing w:line="240" w:lineRule="exact"/>
              <w:rPr>
                <w:rFonts w:ascii="楷体" w:eastAsia="楷体" w:hAnsi="楷体"/>
                <w:color w:val="FF0000"/>
                <w:sz w:val="18"/>
                <w:szCs w:val="18"/>
              </w:rPr>
            </w:pPr>
            <w:r w:rsidRPr="009A5B7D">
              <w:rPr>
                <w:rFonts w:ascii="楷体" w:eastAsia="楷体" w:hAnsi="楷体" w:hint="eastAsia"/>
                <w:sz w:val="18"/>
                <w:szCs w:val="18"/>
              </w:rPr>
              <w:t>距离</w:t>
            </w:r>
            <w:r w:rsidR="006F04EF" w:rsidRPr="009A5B7D">
              <w:rPr>
                <w:rFonts w:ascii="楷体" w:eastAsia="楷体" w:hAnsi="楷体" w:hint="eastAsia"/>
                <w:sz w:val="18"/>
                <w:szCs w:val="18"/>
              </w:rPr>
              <w:t>普兰店万达广场</w:t>
            </w:r>
            <w:r w:rsidR="00C04AE4">
              <w:rPr>
                <w:rFonts w:ascii="楷体" w:eastAsia="楷体" w:hAnsi="楷体" w:hint="eastAsia"/>
                <w:sz w:val="18"/>
                <w:szCs w:val="18"/>
              </w:rPr>
              <w:t>约</w:t>
            </w:r>
            <w:r w:rsidR="009A5B7D" w:rsidRPr="009A5B7D">
              <w:rPr>
                <w:rFonts w:ascii="楷体" w:eastAsia="楷体" w:hAnsi="楷体" w:hint="eastAsia"/>
                <w:sz w:val="18"/>
                <w:szCs w:val="18"/>
              </w:rPr>
              <w:t>5</w:t>
            </w:r>
            <w:r w:rsidR="009A5B7D" w:rsidRPr="009A5B7D">
              <w:rPr>
                <w:rFonts w:ascii="楷体" w:eastAsia="楷体" w:hAnsi="楷体"/>
                <w:sz w:val="18"/>
                <w:szCs w:val="18"/>
              </w:rPr>
              <w:t>.0</w:t>
            </w:r>
            <w:r w:rsidR="002D51D5">
              <w:rPr>
                <w:rFonts w:ascii="楷体" w:eastAsia="楷体" w:hAnsi="楷体" w:hint="eastAsia"/>
                <w:sz w:val="18"/>
                <w:szCs w:val="18"/>
              </w:rPr>
              <w:t>K</w:t>
            </w:r>
            <w:r w:rsidR="002D51D5">
              <w:rPr>
                <w:rFonts w:ascii="楷体" w:eastAsia="楷体" w:hAnsi="楷体"/>
                <w:sz w:val="18"/>
                <w:szCs w:val="18"/>
              </w:rPr>
              <w:t>m</w:t>
            </w:r>
            <w:r w:rsidRPr="009A5B7D">
              <w:rPr>
                <w:rFonts w:ascii="楷体" w:eastAsia="楷体" w:hAnsi="楷体" w:hint="eastAsia"/>
                <w:sz w:val="18"/>
                <w:szCs w:val="18"/>
              </w:rPr>
              <w:t>。</w:t>
            </w:r>
          </w:p>
        </w:tc>
      </w:tr>
      <w:tr w:rsidR="00CE7AEF" w:rsidRPr="005A5079" w:rsidTr="00C04AE4">
        <w:trPr>
          <w:trHeight w:hRule="exact" w:val="255"/>
          <w:jc w:val="center"/>
        </w:trPr>
        <w:tc>
          <w:tcPr>
            <w:tcW w:w="564" w:type="dxa"/>
            <w:vMerge/>
            <w:tcBorders>
              <w:top w:val="dotted" w:sz="4" w:space="0" w:color="auto"/>
              <w:left w:val="single" w:sz="2" w:space="0" w:color="auto"/>
              <w:bottom w:val="single" w:sz="2" w:space="0" w:color="auto"/>
              <w:right w:val="dotted" w:sz="2" w:space="0" w:color="auto"/>
            </w:tcBorders>
            <w:shd w:val="clear" w:color="auto" w:fill="auto"/>
            <w:vAlign w:val="center"/>
          </w:tcPr>
          <w:p w:rsidR="00CE7AEF" w:rsidRPr="002D51D5" w:rsidRDefault="00CE7AEF" w:rsidP="00CE7AEF">
            <w:pPr>
              <w:widowControl/>
              <w:spacing w:line="240" w:lineRule="exact"/>
              <w:jc w:val="center"/>
              <w:rPr>
                <w:rFonts w:ascii="楷体" w:eastAsia="楷体" w:hAnsi="楷体" w:cs="宋体"/>
                <w:kern w:val="0"/>
                <w:szCs w:val="21"/>
              </w:rPr>
            </w:pPr>
          </w:p>
        </w:tc>
        <w:tc>
          <w:tcPr>
            <w:tcW w:w="713" w:type="dxa"/>
            <w:vMerge/>
            <w:tcBorders>
              <w:left w:val="dotted" w:sz="2" w:space="0" w:color="auto"/>
            </w:tcBorders>
            <w:shd w:val="clear" w:color="auto" w:fill="auto"/>
            <w:vAlign w:val="bottom"/>
          </w:tcPr>
          <w:p w:rsidR="00CE7AEF" w:rsidRPr="00680AEF" w:rsidRDefault="00CE7AEF" w:rsidP="00CE7AEF">
            <w:pPr>
              <w:widowControl/>
              <w:jc w:val="right"/>
              <w:rPr>
                <w:rFonts w:asciiTheme="majorEastAsia" w:eastAsiaTheme="majorEastAsia" w:hAnsiTheme="majorEastAsia" w:cs="宋体"/>
                <w:kern w:val="0"/>
                <w:szCs w:val="21"/>
              </w:rPr>
            </w:pPr>
          </w:p>
        </w:tc>
        <w:tc>
          <w:tcPr>
            <w:tcW w:w="991" w:type="dxa"/>
            <w:shd w:val="clear" w:color="auto" w:fill="auto"/>
            <w:vAlign w:val="center"/>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教育设施</w:t>
            </w:r>
          </w:p>
        </w:tc>
        <w:tc>
          <w:tcPr>
            <w:tcW w:w="284" w:type="dxa"/>
            <w:tcBorders>
              <w:left w:val="nil"/>
            </w:tcBorders>
            <w:shd w:val="clear" w:color="auto" w:fill="auto"/>
            <w:vAlign w:val="center"/>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59" w:type="dxa"/>
            <w:tcBorders>
              <w:left w:val="nil"/>
              <w:right w:val="single" w:sz="4" w:space="0" w:color="auto"/>
            </w:tcBorders>
            <w:vAlign w:val="center"/>
          </w:tcPr>
          <w:p w:rsidR="00CE7AEF" w:rsidRPr="00CE7AEF" w:rsidRDefault="00CE7AEF" w:rsidP="00203B80">
            <w:pPr>
              <w:spacing w:line="240" w:lineRule="exact"/>
              <w:rPr>
                <w:rFonts w:ascii="楷体" w:eastAsia="楷体" w:hAnsi="楷体"/>
                <w:sz w:val="18"/>
                <w:szCs w:val="18"/>
              </w:rPr>
            </w:pPr>
            <w:r w:rsidRPr="00CE7AEF">
              <w:rPr>
                <w:rFonts w:ascii="楷体" w:eastAsia="楷体" w:hAnsi="楷体" w:hint="eastAsia"/>
                <w:sz w:val="18"/>
                <w:szCs w:val="18"/>
              </w:rPr>
              <w:t>附近</w:t>
            </w:r>
            <w:proofErr w:type="gramStart"/>
            <w:r w:rsidR="00C04AE4">
              <w:rPr>
                <w:rFonts w:ascii="楷体" w:eastAsia="楷体" w:hAnsi="楷体" w:hint="eastAsia"/>
                <w:sz w:val="18"/>
                <w:szCs w:val="18"/>
              </w:rPr>
              <w:t>有</w:t>
            </w:r>
            <w:r w:rsidR="00FA5756">
              <w:rPr>
                <w:rFonts w:ascii="楷体" w:eastAsia="楷体" w:hAnsi="楷体" w:hint="eastAsia"/>
                <w:sz w:val="18"/>
                <w:szCs w:val="18"/>
              </w:rPr>
              <w:t>久寿</w:t>
            </w:r>
            <w:r w:rsidR="005A5079">
              <w:rPr>
                <w:rFonts w:ascii="楷体" w:eastAsia="楷体" w:hAnsi="楷体" w:hint="eastAsia"/>
                <w:sz w:val="18"/>
                <w:szCs w:val="18"/>
              </w:rPr>
              <w:t>小学</w:t>
            </w:r>
            <w:proofErr w:type="gramEnd"/>
            <w:r w:rsidR="00DB5D43">
              <w:rPr>
                <w:rFonts w:ascii="楷体" w:eastAsia="楷体" w:hAnsi="楷体" w:hint="eastAsia"/>
                <w:sz w:val="18"/>
                <w:szCs w:val="18"/>
              </w:rPr>
              <w:t>、</w:t>
            </w:r>
            <w:r w:rsidR="00FA5756">
              <w:rPr>
                <w:rFonts w:ascii="楷体" w:eastAsia="楷体" w:hAnsi="楷体" w:hint="eastAsia"/>
                <w:sz w:val="18"/>
                <w:szCs w:val="18"/>
              </w:rPr>
              <w:t>小麦文化艺术培训学校</w:t>
            </w:r>
            <w:r w:rsidR="005A5079">
              <w:rPr>
                <w:rFonts w:ascii="楷体" w:eastAsia="楷体" w:hAnsi="楷体" w:hint="eastAsia"/>
                <w:sz w:val="18"/>
                <w:szCs w:val="18"/>
              </w:rPr>
              <w:t>、</w:t>
            </w:r>
            <w:r w:rsidR="00FA5756">
              <w:rPr>
                <w:rFonts w:ascii="楷体" w:eastAsia="楷体" w:hAnsi="楷体" w:hint="eastAsia"/>
                <w:sz w:val="18"/>
                <w:szCs w:val="18"/>
              </w:rPr>
              <w:t>普兰店三十九中学</w:t>
            </w:r>
            <w:r w:rsidR="00750DE2">
              <w:rPr>
                <w:rFonts w:ascii="楷体" w:eastAsia="楷体" w:hAnsi="楷体" w:hint="eastAsia"/>
                <w:sz w:val="18"/>
                <w:szCs w:val="18"/>
              </w:rPr>
              <w:t>。</w:t>
            </w:r>
          </w:p>
        </w:tc>
      </w:tr>
      <w:tr w:rsidR="00CE7AEF" w:rsidRPr="00B93D30" w:rsidTr="00C04AE4">
        <w:trPr>
          <w:trHeight w:hRule="exact" w:val="255"/>
          <w:jc w:val="center"/>
        </w:trPr>
        <w:tc>
          <w:tcPr>
            <w:tcW w:w="564" w:type="dxa"/>
            <w:vMerge/>
            <w:tcBorders>
              <w:top w:val="dotted" w:sz="4" w:space="0" w:color="auto"/>
              <w:left w:val="single" w:sz="2" w:space="0" w:color="auto"/>
              <w:bottom w:val="single" w:sz="2" w:space="0" w:color="auto"/>
              <w:right w:val="dotted" w:sz="2" w:space="0" w:color="auto"/>
            </w:tcBorders>
            <w:shd w:val="clear" w:color="auto" w:fill="auto"/>
            <w:vAlign w:val="center"/>
          </w:tcPr>
          <w:p w:rsidR="00CE7AEF" w:rsidRPr="002D51D5" w:rsidRDefault="00CE7AEF" w:rsidP="00CE7AEF">
            <w:pPr>
              <w:widowControl/>
              <w:spacing w:line="240" w:lineRule="exact"/>
              <w:jc w:val="center"/>
              <w:rPr>
                <w:rFonts w:ascii="楷体" w:eastAsia="楷体" w:hAnsi="楷体" w:cs="宋体"/>
                <w:kern w:val="0"/>
                <w:szCs w:val="21"/>
              </w:rPr>
            </w:pPr>
          </w:p>
        </w:tc>
        <w:tc>
          <w:tcPr>
            <w:tcW w:w="713" w:type="dxa"/>
            <w:vMerge/>
            <w:tcBorders>
              <w:left w:val="dotted" w:sz="2" w:space="0" w:color="auto"/>
            </w:tcBorders>
            <w:shd w:val="clear" w:color="auto" w:fill="auto"/>
            <w:vAlign w:val="bottom"/>
          </w:tcPr>
          <w:p w:rsidR="00CE7AEF" w:rsidRPr="00680AEF" w:rsidRDefault="00CE7AEF" w:rsidP="00CE7AEF">
            <w:pPr>
              <w:widowControl/>
              <w:jc w:val="right"/>
              <w:rPr>
                <w:rFonts w:asciiTheme="majorEastAsia" w:eastAsiaTheme="majorEastAsia" w:hAnsiTheme="majorEastAsia" w:cs="宋体"/>
                <w:kern w:val="0"/>
                <w:szCs w:val="21"/>
              </w:rPr>
            </w:pPr>
          </w:p>
        </w:tc>
        <w:tc>
          <w:tcPr>
            <w:tcW w:w="991" w:type="dxa"/>
            <w:shd w:val="clear" w:color="auto" w:fill="auto"/>
            <w:vAlign w:val="center"/>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医疗卫生</w:t>
            </w:r>
          </w:p>
        </w:tc>
        <w:tc>
          <w:tcPr>
            <w:tcW w:w="284" w:type="dxa"/>
            <w:tcBorders>
              <w:left w:val="nil"/>
            </w:tcBorders>
            <w:shd w:val="clear" w:color="auto" w:fill="auto"/>
            <w:vAlign w:val="center"/>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59" w:type="dxa"/>
            <w:tcBorders>
              <w:left w:val="nil"/>
              <w:right w:val="single" w:sz="4" w:space="0" w:color="auto"/>
            </w:tcBorders>
            <w:vAlign w:val="center"/>
          </w:tcPr>
          <w:p w:rsidR="00CE7AEF" w:rsidRPr="00CE7AEF" w:rsidRDefault="00CE7AEF" w:rsidP="00203B80">
            <w:pPr>
              <w:spacing w:line="240" w:lineRule="exact"/>
              <w:rPr>
                <w:rFonts w:ascii="楷体" w:eastAsia="楷体" w:hAnsi="楷体"/>
                <w:sz w:val="18"/>
                <w:szCs w:val="18"/>
              </w:rPr>
            </w:pPr>
            <w:r w:rsidRPr="00CE7AEF">
              <w:rPr>
                <w:rFonts w:ascii="楷体" w:eastAsia="楷体" w:hAnsi="楷体" w:hint="eastAsia"/>
                <w:sz w:val="18"/>
                <w:szCs w:val="18"/>
              </w:rPr>
              <w:t>附近有</w:t>
            </w:r>
            <w:r w:rsidR="002D6771">
              <w:rPr>
                <w:rFonts w:ascii="楷体" w:eastAsia="楷体" w:hAnsi="楷体" w:hint="eastAsia"/>
                <w:sz w:val="18"/>
                <w:szCs w:val="18"/>
              </w:rPr>
              <w:t>普兰</w:t>
            </w:r>
            <w:proofErr w:type="gramStart"/>
            <w:r w:rsidR="002D6771">
              <w:rPr>
                <w:rFonts w:ascii="楷体" w:eastAsia="楷体" w:hAnsi="楷体" w:hint="eastAsia"/>
                <w:sz w:val="18"/>
                <w:szCs w:val="18"/>
              </w:rPr>
              <w:t>店中心</w:t>
            </w:r>
            <w:proofErr w:type="gramEnd"/>
            <w:r w:rsidR="005A5079">
              <w:rPr>
                <w:rFonts w:ascii="楷体" w:eastAsia="楷体" w:hAnsi="楷体" w:hint="eastAsia"/>
                <w:sz w:val="18"/>
                <w:szCs w:val="18"/>
              </w:rPr>
              <w:t>医院</w:t>
            </w:r>
            <w:r w:rsidRPr="00CE7AEF">
              <w:rPr>
                <w:rFonts w:ascii="楷体" w:eastAsia="楷体" w:hAnsi="楷体"/>
                <w:sz w:val="18"/>
                <w:szCs w:val="18"/>
              </w:rPr>
              <w:t>。</w:t>
            </w:r>
          </w:p>
        </w:tc>
      </w:tr>
      <w:tr w:rsidR="00CE7AEF" w:rsidRPr="00B93D30" w:rsidTr="00C04AE4">
        <w:trPr>
          <w:trHeight w:hRule="exact" w:val="255"/>
          <w:jc w:val="center"/>
        </w:trPr>
        <w:tc>
          <w:tcPr>
            <w:tcW w:w="564" w:type="dxa"/>
            <w:vMerge/>
            <w:tcBorders>
              <w:top w:val="dotted" w:sz="4" w:space="0" w:color="auto"/>
              <w:left w:val="single" w:sz="2" w:space="0" w:color="auto"/>
              <w:bottom w:val="single" w:sz="2" w:space="0" w:color="auto"/>
              <w:right w:val="dotted" w:sz="2" w:space="0" w:color="auto"/>
            </w:tcBorders>
            <w:shd w:val="clear" w:color="auto" w:fill="auto"/>
            <w:vAlign w:val="center"/>
          </w:tcPr>
          <w:p w:rsidR="00CE7AEF" w:rsidRPr="002D51D5" w:rsidRDefault="00CE7AEF" w:rsidP="00CE7AEF">
            <w:pPr>
              <w:widowControl/>
              <w:spacing w:line="240" w:lineRule="exact"/>
              <w:jc w:val="center"/>
              <w:rPr>
                <w:rFonts w:ascii="楷体" w:eastAsia="楷体" w:hAnsi="楷体" w:cs="宋体"/>
                <w:kern w:val="0"/>
                <w:szCs w:val="21"/>
              </w:rPr>
            </w:pPr>
          </w:p>
        </w:tc>
        <w:tc>
          <w:tcPr>
            <w:tcW w:w="713" w:type="dxa"/>
            <w:vMerge/>
            <w:tcBorders>
              <w:left w:val="dotted" w:sz="2" w:space="0" w:color="auto"/>
            </w:tcBorders>
            <w:shd w:val="clear" w:color="auto" w:fill="auto"/>
            <w:vAlign w:val="bottom"/>
          </w:tcPr>
          <w:p w:rsidR="00CE7AEF" w:rsidRPr="00680AEF" w:rsidRDefault="00CE7AEF" w:rsidP="00CE7AEF">
            <w:pPr>
              <w:widowControl/>
              <w:jc w:val="right"/>
              <w:rPr>
                <w:rFonts w:asciiTheme="majorEastAsia" w:eastAsiaTheme="majorEastAsia" w:hAnsiTheme="majorEastAsia" w:cs="宋体"/>
                <w:kern w:val="0"/>
                <w:szCs w:val="21"/>
              </w:rPr>
            </w:pPr>
          </w:p>
        </w:tc>
        <w:tc>
          <w:tcPr>
            <w:tcW w:w="991" w:type="dxa"/>
            <w:shd w:val="clear" w:color="auto" w:fill="auto"/>
            <w:vAlign w:val="center"/>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文化娱乐</w:t>
            </w:r>
          </w:p>
        </w:tc>
        <w:tc>
          <w:tcPr>
            <w:tcW w:w="284" w:type="dxa"/>
            <w:tcBorders>
              <w:left w:val="nil"/>
            </w:tcBorders>
            <w:shd w:val="clear" w:color="auto" w:fill="auto"/>
            <w:vAlign w:val="center"/>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59" w:type="dxa"/>
            <w:tcBorders>
              <w:left w:val="nil"/>
              <w:right w:val="single" w:sz="4" w:space="0" w:color="auto"/>
            </w:tcBorders>
            <w:vAlign w:val="center"/>
          </w:tcPr>
          <w:p w:rsidR="00CE7AEF" w:rsidRPr="00CE7AEF" w:rsidRDefault="00C04AE4" w:rsidP="00203B80">
            <w:pPr>
              <w:spacing w:line="240" w:lineRule="exact"/>
              <w:rPr>
                <w:rFonts w:ascii="楷体" w:eastAsia="楷体" w:hAnsi="楷体"/>
                <w:sz w:val="18"/>
                <w:szCs w:val="18"/>
              </w:rPr>
            </w:pPr>
            <w:r>
              <w:rPr>
                <w:rFonts w:ascii="楷体" w:eastAsia="楷体" w:hAnsi="楷体" w:hint="eastAsia"/>
                <w:sz w:val="18"/>
                <w:szCs w:val="18"/>
              </w:rPr>
              <w:t>附近有社区中心</w:t>
            </w:r>
            <w:r w:rsidR="00CE7AEF" w:rsidRPr="00CE7AEF">
              <w:rPr>
                <w:rFonts w:ascii="楷体" w:eastAsia="楷体" w:hAnsi="楷体" w:hint="eastAsia"/>
                <w:sz w:val="18"/>
                <w:szCs w:val="18"/>
              </w:rPr>
              <w:t>。</w:t>
            </w:r>
          </w:p>
        </w:tc>
      </w:tr>
      <w:tr w:rsidR="00CE7AEF" w:rsidRPr="00B93D30" w:rsidTr="00C546B2">
        <w:trPr>
          <w:trHeight w:hRule="exact" w:val="369"/>
          <w:jc w:val="center"/>
        </w:trPr>
        <w:tc>
          <w:tcPr>
            <w:tcW w:w="564" w:type="dxa"/>
            <w:vMerge/>
            <w:tcBorders>
              <w:top w:val="single" w:sz="2" w:space="0" w:color="auto"/>
              <w:left w:val="single" w:sz="2" w:space="0" w:color="auto"/>
              <w:bottom w:val="dotted" w:sz="2" w:space="0" w:color="auto"/>
              <w:right w:val="dotted" w:sz="2" w:space="0" w:color="auto"/>
            </w:tcBorders>
            <w:shd w:val="clear" w:color="auto" w:fill="auto"/>
            <w:vAlign w:val="center"/>
          </w:tcPr>
          <w:p w:rsidR="00CE7AEF" w:rsidRPr="002D51D5" w:rsidRDefault="00CE7AEF" w:rsidP="00CE7AEF">
            <w:pPr>
              <w:widowControl/>
              <w:spacing w:line="240" w:lineRule="exact"/>
              <w:jc w:val="center"/>
              <w:rPr>
                <w:rFonts w:ascii="楷体" w:eastAsia="楷体" w:hAnsi="楷体" w:cs="宋体"/>
                <w:kern w:val="0"/>
                <w:szCs w:val="21"/>
              </w:rPr>
            </w:pPr>
          </w:p>
        </w:tc>
        <w:tc>
          <w:tcPr>
            <w:tcW w:w="713" w:type="dxa"/>
            <w:vMerge/>
            <w:tcBorders>
              <w:left w:val="dotted" w:sz="2" w:space="0" w:color="auto"/>
              <w:bottom w:val="dotted" w:sz="2" w:space="0" w:color="auto"/>
            </w:tcBorders>
            <w:shd w:val="clear" w:color="auto" w:fill="auto"/>
          </w:tcPr>
          <w:p w:rsidR="00CE7AEF" w:rsidRPr="00680AEF" w:rsidRDefault="00CE7AEF" w:rsidP="00CE7AEF">
            <w:pPr>
              <w:widowControl/>
              <w:jc w:val="right"/>
              <w:rPr>
                <w:rFonts w:asciiTheme="majorEastAsia" w:eastAsiaTheme="majorEastAsia" w:hAnsiTheme="majorEastAsia" w:cs="宋体"/>
                <w:kern w:val="0"/>
                <w:szCs w:val="21"/>
              </w:rPr>
            </w:pPr>
          </w:p>
        </w:tc>
        <w:tc>
          <w:tcPr>
            <w:tcW w:w="991" w:type="dxa"/>
            <w:tcBorders>
              <w:bottom w:val="dotted" w:sz="2" w:space="0" w:color="auto"/>
            </w:tcBorders>
            <w:shd w:val="clear" w:color="auto" w:fill="auto"/>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金融机构</w:t>
            </w:r>
          </w:p>
        </w:tc>
        <w:tc>
          <w:tcPr>
            <w:tcW w:w="284" w:type="dxa"/>
            <w:tcBorders>
              <w:left w:val="nil"/>
            </w:tcBorders>
            <w:shd w:val="clear" w:color="auto" w:fill="auto"/>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59" w:type="dxa"/>
            <w:tcBorders>
              <w:left w:val="nil"/>
              <w:bottom w:val="dotted" w:sz="4" w:space="0" w:color="auto"/>
              <w:right w:val="single" w:sz="4" w:space="0" w:color="auto"/>
            </w:tcBorders>
          </w:tcPr>
          <w:p w:rsidR="00CE7AEF" w:rsidRPr="00CE7AEF" w:rsidRDefault="00CE7AEF" w:rsidP="00203B80">
            <w:pPr>
              <w:spacing w:line="240" w:lineRule="exact"/>
              <w:rPr>
                <w:rFonts w:ascii="楷体" w:eastAsia="楷体" w:hAnsi="楷体"/>
                <w:sz w:val="18"/>
                <w:szCs w:val="18"/>
              </w:rPr>
            </w:pPr>
            <w:r w:rsidRPr="00CE7AEF">
              <w:rPr>
                <w:rFonts w:ascii="楷体" w:eastAsia="楷体" w:hAnsi="楷体" w:hint="eastAsia"/>
                <w:sz w:val="18"/>
                <w:szCs w:val="18"/>
              </w:rPr>
              <w:t>附近设有</w:t>
            </w:r>
            <w:r w:rsidR="00BD4BDD">
              <w:rPr>
                <w:rFonts w:ascii="楷体" w:eastAsia="楷体" w:hAnsi="楷体" w:hint="eastAsia"/>
                <w:sz w:val="18"/>
                <w:szCs w:val="18"/>
              </w:rPr>
              <w:t>大连银</w:t>
            </w:r>
            <w:r w:rsidRPr="00CE7AEF">
              <w:rPr>
                <w:rFonts w:ascii="楷体" w:eastAsia="楷体" w:hAnsi="楷体" w:hint="eastAsia"/>
                <w:sz w:val="18"/>
                <w:szCs w:val="18"/>
              </w:rPr>
              <w:t>行、</w:t>
            </w:r>
            <w:r w:rsidR="003B7A29">
              <w:rPr>
                <w:rFonts w:ascii="楷体" w:eastAsia="楷体" w:hAnsi="楷体" w:hint="eastAsia"/>
                <w:sz w:val="18"/>
                <w:szCs w:val="18"/>
              </w:rPr>
              <w:t>农业</w:t>
            </w:r>
            <w:r w:rsidRPr="00CE7AEF">
              <w:rPr>
                <w:rFonts w:ascii="楷体" w:eastAsia="楷体" w:hAnsi="楷体" w:hint="eastAsia"/>
                <w:sz w:val="18"/>
                <w:szCs w:val="18"/>
              </w:rPr>
              <w:t>银行、</w:t>
            </w:r>
            <w:r w:rsidR="003B7A29">
              <w:rPr>
                <w:rFonts w:ascii="楷体" w:eastAsia="楷体" w:hAnsi="楷体" w:hint="eastAsia"/>
                <w:sz w:val="18"/>
                <w:szCs w:val="18"/>
              </w:rPr>
              <w:t>交通</w:t>
            </w:r>
            <w:r w:rsidRPr="00CE7AEF">
              <w:rPr>
                <w:rFonts w:ascii="楷体" w:eastAsia="楷体" w:hAnsi="楷体"/>
                <w:sz w:val="18"/>
                <w:szCs w:val="18"/>
              </w:rPr>
              <w:t>银行</w:t>
            </w:r>
            <w:r w:rsidRPr="00CE7AEF">
              <w:rPr>
                <w:rFonts w:ascii="楷体" w:eastAsia="楷体" w:hAnsi="楷体" w:hint="eastAsia"/>
                <w:sz w:val="18"/>
                <w:szCs w:val="18"/>
              </w:rPr>
              <w:t>等分理处。</w:t>
            </w:r>
          </w:p>
        </w:tc>
      </w:tr>
      <w:tr w:rsidR="00203B80" w:rsidRPr="00017B0E" w:rsidTr="00C546B2">
        <w:trPr>
          <w:trHeight w:hRule="exact" w:val="369"/>
          <w:jc w:val="center"/>
        </w:trPr>
        <w:tc>
          <w:tcPr>
            <w:tcW w:w="564" w:type="dxa"/>
            <w:vMerge w:val="restart"/>
            <w:tcBorders>
              <w:top w:val="dotted" w:sz="2" w:space="0" w:color="auto"/>
              <w:left w:val="single" w:sz="2" w:space="0" w:color="auto"/>
              <w:bottom w:val="single" w:sz="2" w:space="0" w:color="auto"/>
              <w:right w:val="dotted" w:sz="2" w:space="0" w:color="auto"/>
            </w:tcBorders>
            <w:shd w:val="clear" w:color="auto" w:fill="auto"/>
            <w:textDirection w:val="tbRlV"/>
            <w:vAlign w:val="center"/>
          </w:tcPr>
          <w:p w:rsidR="00203B80" w:rsidRPr="002D51D5" w:rsidRDefault="00203B80" w:rsidP="00203B80">
            <w:pPr>
              <w:widowControl/>
              <w:ind w:left="113" w:right="113"/>
              <w:jc w:val="center"/>
              <w:rPr>
                <w:rFonts w:ascii="楷体" w:eastAsia="楷体" w:hAnsi="楷体" w:cs="宋体"/>
                <w:kern w:val="0"/>
                <w:szCs w:val="21"/>
              </w:rPr>
            </w:pPr>
            <w:r w:rsidRPr="002D51D5">
              <w:rPr>
                <w:rFonts w:ascii="楷体" w:eastAsia="楷体" w:hAnsi="楷体" w:cs="宋体" w:hint="eastAsia"/>
                <w:kern w:val="0"/>
                <w:szCs w:val="21"/>
              </w:rPr>
              <w:t>周围环境</w:t>
            </w:r>
          </w:p>
        </w:tc>
        <w:tc>
          <w:tcPr>
            <w:tcW w:w="1704" w:type="dxa"/>
            <w:gridSpan w:val="2"/>
            <w:tcBorders>
              <w:top w:val="dotted" w:sz="2" w:space="0" w:color="auto"/>
              <w:left w:val="dotted" w:sz="2" w:space="0" w:color="auto"/>
            </w:tcBorders>
            <w:shd w:val="clear" w:color="auto" w:fill="auto"/>
            <w:vAlign w:val="center"/>
          </w:tcPr>
          <w:p w:rsidR="00203B80" w:rsidRPr="005977CE" w:rsidRDefault="00203B80" w:rsidP="00203B80">
            <w:pPr>
              <w:widowControl/>
              <w:jc w:val="right"/>
              <w:rPr>
                <w:rFonts w:asciiTheme="majorEastAsia" w:eastAsiaTheme="majorEastAsia" w:hAnsiTheme="majorEastAsia" w:cs="宋体"/>
                <w:kern w:val="0"/>
                <w:szCs w:val="21"/>
              </w:rPr>
            </w:pPr>
            <w:r w:rsidRPr="005977CE">
              <w:rPr>
                <w:rFonts w:asciiTheme="majorEastAsia" w:eastAsiaTheme="majorEastAsia" w:hAnsiTheme="majorEastAsia" w:cs="宋体" w:hint="eastAsia"/>
                <w:kern w:val="0"/>
                <w:szCs w:val="21"/>
              </w:rPr>
              <w:t>自然环境</w:t>
            </w:r>
          </w:p>
        </w:tc>
        <w:tc>
          <w:tcPr>
            <w:tcW w:w="284" w:type="dxa"/>
            <w:tcBorders>
              <w:top w:val="dotted" w:sz="4" w:space="0" w:color="auto"/>
              <w:left w:val="nil"/>
            </w:tcBorders>
            <w:shd w:val="clear" w:color="auto" w:fill="auto"/>
            <w:vAlign w:val="center"/>
          </w:tcPr>
          <w:p w:rsidR="00203B80" w:rsidRPr="00017B0E" w:rsidRDefault="00203B80" w:rsidP="00203B80">
            <w:pPr>
              <w:widowControl/>
              <w:rPr>
                <w:rFonts w:asciiTheme="majorEastAsia" w:eastAsiaTheme="majorEastAsia" w:hAnsiTheme="majorEastAsia" w:cs="宋体"/>
                <w:kern w:val="0"/>
                <w:sz w:val="18"/>
                <w:szCs w:val="18"/>
              </w:rPr>
            </w:pPr>
          </w:p>
        </w:tc>
        <w:tc>
          <w:tcPr>
            <w:tcW w:w="6659" w:type="dxa"/>
            <w:tcBorders>
              <w:top w:val="dotted" w:sz="4" w:space="0" w:color="auto"/>
              <w:left w:val="nil"/>
              <w:right w:val="single" w:sz="4" w:space="0" w:color="auto"/>
            </w:tcBorders>
            <w:vAlign w:val="center"/>
          </w:tcPr>
          <w:p w:rsidR="00203B80" w:rsidRPr="005977CE" w:rsidRDefault="00203B80" w:rsidP="00203B80">
            <w:pPr>
              <w:widowControl/>
              <w:jc w:val="left"/>
              <w:rPr>
                <w:rFonts w:asciiTheme="majorEastAsia" w:eastAsiaTheme="majorEastAsia" w:hAnsiTheme="majorEastAsia" w:cs="宋体"/>
                <w:kern w:val="0"/>
                <w:szCs w:val="21"/>
              </w:rPr>
            </w:pPr>
            <w:r w:rsidRPr="005977CE">
              <w:rPr>
                <w:rFonts w:asciiTheme="majorEastAsia" w:eastAsiaTheme="majorEastAsia" w:hAnsiTheme="majorEastAsia" w:cs="宋体" w:hint="eastAsia"/>
                <w:kern w:val="0"/>
                <w:szCs w:val="21"/>
              </w:rPr>
              <w:t>大气、水文、声觉、视觉</w:t>
            </w:r>
            <w:r w:rsidR="00EA5F60" w:rsidRPr="005977CE">
              <w:rPr>
                <w:rFonts w:asciiTheme="majorEastAsia" w:eastAsiaTheme="majorEastAsia" w:hAnsiTheme="majorEastAsia" w:cs="宋体" w:hint="eastAsia"/>
                <w:kern w:val="0"/>
                <w:szCs w:val="21"/>
              </w:rPr>
              <w:t>较好，</w:t>
            </w:r>
            <w:r w:rsidRPr="005977CE">
              <w:rPr>
                <w:rFonts w:asciiTheme="majorEastAsia" w:eastAsiaTheme="majorEastAsia" w:hAnsiTheme="majorEastAsia" w:cs="宋体" w:hint="eastAsia"/>
                <w:kern w:val="0"/>
                <w:szCs w:val="21"/>
              </w:rPr>
              <w:t>卫生环境</w:t>
            </w:r>
            <w:r w:rsidR="00EA5F60" w:rsidRPr="005977CE">
              <w:rPr>
                <w:rFonts w:asciiTheme="majorEastAsia" w:eastAsiaTheme="majorEastAsia" w:hAnsiTheme="majorEastAsia" w:cs="宋体" w:hint="eastAsia"/>
                <w:kern w:val="0"/>
                <w:szCs w:val="21"/>
              </w:rPr>
              <w:t>较一般</w:t>
            </w:r>
            <w:r w:rsidRPr="005977CE">
              <w:rPr>
                <w:rFonts w:asciiTheme="majorEastAsia" w:eastAsiaTheme="majorEastAsia" w:hAnsiTheme="majorEastAsia" w:cs="宋体" w:hint="eastAsia"/>
                <w:kern w:val="0"/>
                <w:szCs w:val="21"/>
              </w:rPr>
              <w:t>，无重大污染现象。</w:t>
            </w:r>
          </w:p>
        </w:tc>
      </w:tr>
      <w:tr w:rsidR="00203B80" w:rsidRPr="00017B0E" w:rsidTr="00C546B2">
        <w:trPr>
          <w:trHeight w:hRule="exact" w:val="369"/>
          <w:jc w:val="center"/>
        </w:trPr>
        <w:tc>
          <w:tcPr>
            <w:tcW w:w="564" w:type="dxa"/>
            <w:vMerge/>
            <w:tcBorders>
              <w:left w:val="single" w:sz="2" w:space="0" w:color="auto"/>
              <w:bottom w:val="single" w:sz="2" w:space="0" w:color="auto"/>
              <w:right w:val="dotted" w:sz="2" w:space="0" w:color="auto"/>
            </w:tcBorders>
            <w:shd w:val="clear" w:color="auto" w:fill="auto"/>
            <w:vAlign w:val="center"/>
          </w:tcPr>
          <w:p w:rsidR="00203B80" w:rsidRPr="00B93D30" w:rsidRDefault="00203B80" w:rsidP="00203B80">
            <w:pPr>
              <w:widowControl/>
              <w:spacing w:line="240" w:lineRule="exact"/>
              <w:jc w:val="right"/>
              <w:rPr>
                <w:rFonts w:ascii="黑体" w:eastAsia="黑体" w:hAnsi="宋体" w:cs="宋体"/>
                <w:color w:val="FF0000"/>
                <w:kern w:val="0"/>
                <w:szCs w:val="21"/>
              </w:rPr>
            </w:pPr>
          </w:p>
        </w:tc>
        <w:tc>
          <w:tcPr>
            <w:tcW w:w="1704" w:type="dxa"/>
            <w:gridSpan w:val="2"/>
            <w:tcBorders>
              <w:left w:val="dotted" w:sz="2" w:space="0" w:color="auto"/>
            </w:tcBorders>
            <w:shd w:val="clear" w:color="auto" w:fill="auto"/>
            <w:vAlign w:val="center"/>
          </w:tcPr>
          <w:p w:rsidR="00203B80" w:rsidRPr="005977CE" w:rsidRDefault="00203B80" w:rsidP="00203B80">
            <w:pPr>
              <w:widowControl/>
              <w:jc w:val="right"/>
              <w:rPr>
                <w:rFonts w:asciiTheme="majorEastAsia" w:eastAsiaTheme="majorEastAsia" w:hAnsiTheme="majorEastAsia" w:cs="宋体"/>
                <w:kern w:val="0"/>
                <w:szCs w:val="21"/>
              </w:rPr>
            </w:pPr>
            <w:r w:rsidRPr="005977CE">
              <w:rPr>
                <w:rFonts w:asciiTheme="majorEastAsia" w:eastAsiaTheme="majorEastAsia" w:hAnsiTheme="majorEastAsia" w:cs="宋体" w:hint="eastAsia"/>
                <w:kern w:val="0"/>
                <w:szCs w:val="21"/>
              </w:rPr>
              <w:t>人文环境</w:t>
            </w:r>
          </w:p>
        </w:tc>
        <w:tc>
          <w:tcPr>
            <w:tcW w:w="284" w:type="dxa"/>
            <w:tcBorders>
              <w:left w:val="nil"/>
            </w:tcBorders>
            <w:shd w:val="clear" w:color="auto" w:fill="auto"/>
            <w:vAlign w:val="center"/>
          </w:tcPr>
          <w:p w:rsidR="00203B80" w:rsidRPr="00017B0E" w:rsidRDefault="00203B80" w:rsidP="00203B80">
            <w:pPr>
              <w:widowControl/>
              <w:rPr>
                <w:rFonts w:asciiTheme="majorEastAsia" w:eastAsiaTheme="majorEastAsia" w:hAnsiTheme="majorEastAsia" w:cs="宋体"/>
                <w:kern w:val="0"/>
                <w:sz w:val="18"/>
                <w:szCs w:val="18"/>
              </w:rPr>
            </w:pPr>
          </w:p>
        </w:tc>
        <w:tc>
          <w:tcPr>
            <w:tcW w:w="6659" w:type="dxa"/>
            <w:tcBorders>
              <w:left w:val="nil"/>
              <w:right w:val="single" w:sz="4" w:space="0" w:color="auto"/>
            </w:tcBorders>
            <w:vAlign w:val="center"/>
          </w:tcPr>
          <w:p w:rsidR="00203B80" w:rsidRPr="005977CE" w:rsidRDefault="00203B80" w:rsidP="00203B80">
            <w:pPr>
              <w:widowControl/>
              <w:jc w:val="left"/>
              <w:rPr>
                <w:rFonts w:asciiTheme="majorEastAsia" w:eastAsiaTheme="majorEastAsia" w:hAnsiTheme="majorEastAsia" w:cs="宋体"/>
                <w:kern w:val="0"/>
                <w:szCs w:val="21"/>
              </w:rPr>
            </w:pPr>
            <w:r w:rsidRPr="005977CE">
              <w:rPr>
                <w:rFonts w:asciiTheme="majorEastAsia" w:eastAsiaTheme="majorEastAsia" w:hAnsiTheme="majorEastAsia" w:cs="宋体" w:hint="eastAsia"/>
                <w:kern w:val="0"/>
                <w:szCs w:val="21"/>
              </w:rPr>
              <w:t>小区治安状况好，相邻房地产利用状况好。</w:t>
            </w:r>
          </w:p>
        </w:tc>
      </w:tr>
      <w:tr w:rsidR="00203B80" w:rsidRPr="00017B0E" w:rsidTr="00C546B2">
        <w:trPr>
          <w:trHeight w:hRule="exact" w:val="369"/>
          <w:jc w:val="center"/>
        </w:trPr>
        <w:tc>
          <w:tcPr>
            <w:tcW w:w="564" w:type="dxa"/>
            <w:vMerge/>
            <w:tcBorders>
              <w:left w:val="single" w:sz="2" w:space="0" w:color="auto"/>
              <w:bottom w:val="single" w:sz="2" w:space="0" w:color="auto"/>
              <w:right w:val="dotted" w:sz="2" w:space="0" w:color="auto"/>
            </w:tcBorders>
            <w:shd w:val="clear" w:color="auto" w:fill="auto"/>
            <w:vAlign w:val="center"/>
          </w:tcPr>
          <w:p w:rsidR="00203B80" w:rsidRPr="00B93D30" w:rsidRDefault="00203B80" w:rsidP="00203B80">
            <w:pPr>
              <w:widowControl/>
              <w:spacing w:line="240" w:lineRule="exact"/>
              <w:jc w:val="right"/>
              <w:rPr>
                <w:rFonts w:ascii="黑体" w:eastAsia="黑体" w:hAnsi="宋体" w:cs="宋体"/>
                <w:color w:val="FF0000"/>
                <w:kern w:val="0"/>
                <w:szCs w:val="21"/>
              </w:rPr>
            </w:pPr>
          </w:p>
        </w:tc>
        <w:tc>
          <w:tcPr>
            <w:tcW w:w="1704" w:type="dxa"/>
            <w:gridSpan w:val="2"/>
            <w:tcBorders>
              <w:left w:val="dotted" w:sz="2" w:space="0" w:color="auto"/>
            </w:tcBorders>
            <w:shd w:val="clear" w:color="auto" w:fill="auto"/>
            <w:vAlign w:val="center"/>
          </w:tcPr>
          <w:p w:rsidR="00203B80" w:rsidRPr="005977CE" w:rsidRDefault="00203B80" w:rsidP="00203B80">
            <w:pPr>
              <w:widowControl/>
              <w:jc w:val="right"/>
              <w:rPr>
                <w:rFonts w:asciiTheme="majorEastAsia" w:eastAsiaTheme="majorEastAsia" w:hAnsiTheme="majorEastAsia" w:cs="宋体"/>
                <w:kern w:val="0"/>
                <w:szCs w:val="21"/>
              </w:rPr>
            </w:pPr>
            <w:r w:rsidRPr="005977CE">
              <w:rPr>
                <w:rFonts w:asciiTheme="majorEastAsia" w:eastAsiaTheme="majorEastAsia" w:hAnsiTheme="majorEastAsia" w:cs="宋体" w:hint="eastAsia"/>
                <w:kern w:val="0"/>
                <w:szCs w:val="21"/>
              </w:rPr>
              <w:t>周边景观</w:t>
            </w:r>
          </w:p>
        </w:tc>
        <w:tc>
          <w:tcPr>
            <w:tcW w:w="284" w:type="dxa"/>
            <w:tcBorders>
              <w:left w:val="nil"/>
            </w:tcBorders>
            <w:shd w:val="clear" w:color="auto" w:fill="auto"/>
            <w:vAlign w:val="center"/>
          </w:tcPr>
          <w:p w:rsidR="00203B80" w:rsidRPr="00017B0E" w:rsidRDefault="00203B80" w:rsidP="00203B80">
            <w:pPr>
              <w:widowControl/>
              <w:rPr>
                <w:rFonts w:asciiTheme="majorEastAsia" w:eastAsiaTheme="majorEastAsia" w:hAnsiTheme="majorEastAsia" w:cs="宋体"/>
                <w:kern w:val="0"/>
                <w:sz w:val="18"/>
                <w:szCs w:val="18"/>
              </w:rPr>
            </w:pPr>
          </w:p>
        </w:tc>
        <w:tc>
          <w:tcPr>
            <w:tcW w:w="6659" w:type="dxa"/>
            <w:tcBorders>
              <w:left w:val="nil"/>
              <w:right w:val="single" w:sz="4" w:space="0" w:color="auto"/>
            </w:tcBorders>
            <w:vAlign w:val="center"/>
          </w:tcPr>
          <w:p w:rsidR="00203B80" w:rsidRPr="005977CE" w:rsidRDefault="0077237D" w:rsidP="00203B80">
            <w:pPr>
              <w:widowControl/>
              <w:jc w:val="left"/>
              <w:rPr>
                <w:rFonts w:asciiTheme="majorEastAsia" w:eastAsiaTheme="majorEastAsia" w:hAnsiTheme="majorEastAsia" w:cs="宋体"/>
                <w:kern w:val="0"/>
                <w:szCs w:val="21"/>
              </w:rPr>
            </w:pPr>
            <w:r w:rsidRPr="005977CE">
              <w:rPr>
                <w:rFonts w:asciiTheme="majorEastAsia" w:eastAsiaTheme="majorEastAsia" w:hAnsiTheme="majorEastAsia" w:cs="宋体" w:hint="eastAsia"/>
                <w:kern w:val="0"/>
                <w:szCs w:val="21"/>
              </w:rPr>
              <w:t>无</w:t>
            </w:r>
            <w:r w:rsidR="00203B80" w:rsidRPr="005977CE">
              <w:rPr>
                <w:rFonts w:asciiTheme="majorEastAsia" w:eastAsiaTheme="majorEastAsia" w:hAnsiTheme="majorEastAsia" w:cs="宋体" w:hint="eastAsia"/>
                <w:kern w:val="0"/>
                <w:szCs w:val="21"/>
              </w:rPr>
              <w:t>。</w:t>
            </w:r>
          </w:p>
        </w:tc>
      </w:tr>
      <w:tr w:rsidR="00203B80" w:rsidRPr="00017B0E" w:rsidTr="00C546B2">
        <w:trPr>
          <w:trHeight w:hRule="exact" w:val="369"/>
          <w:jc w:val="center"/>
        </w:trPr>
        <w:tc>
          <w:tcPr>
            <w:tcW w:w="564" w:type="dxa"/>
            <w:vMerge/>
            <w:tcBorders>
              <w:left w:val="single" w:sz="2" w:space="0" w:color="auto"/>
              <w:bottom w:val="single" w:sz="2" w:space="0" w:color="auto"/>
              <w:right w:val="dotted" w:sz="2" w:space="0" w:color="auto"/>
            </w:tcBorders>
            <w:shd w:val="clear" w:color="auto" w:fill="auto"/>
            <w:vAlign w:val="center"/>
          </w:tcPr>
          <w:p w:rsidR="00203B80" w:rsidRPr="00B93D30" w:rsidRDefault="00203B80" w:rsidP="00203B80">
            <w:pPr>
              <w:widowControl/>
              <w:spacing w:line="240" w:lineRule="exact"/>
              <w:jc w:val="right"/>
              <w:rPr>
                <w:rFonts w:ascii="黑体" w:eastAsia="黑体" w:hAnsi="宋体" w:cs="宋体"/>
                <w:color w:val="FF0000"/>
                <w:kern w:val="0"/>
                <w:szCs w:val="21"/>
              </w:rPr>
            </w:pPr>
          </w:p>
        </w:tc>
        <w:tc>
          <w:tcPr>
            <w:tcW w:w="1704" w:type="dxa"/>
            <w:gridSpan w:val="2"/>
            <w:tcBorders>
              <w:left w:val="dotted" w:sz="2" w:space="0" w:color="auto"/>
              <w:bottom w:val="single" w:sz="2" w:space="0" w:color="auto"/>
            </w:tcBorders>
            <w:shd w:val="clear" w:color="auto" w:fill="auto"/>
            <w:vAlign w:val="center"/>
          </w:tcPr>
          <w:p w:rsidR="00203B80" w:rsidRPr="005977CE" w:rsidRDefault="00203B80" w:rsidP="00203B80">
            <w:pPr>
              <w:widowControl/>
              <w:jc w:val="right"/>
              <w:rPr>
                <w:rFonts w:asciiTheme="majorEastAsia" w:eastAsiaTheme="majorEastAsia" w:hAnsiTheme="majorEastAsia" w:cs="宋体"/>
                <w:kern w:val="0"/>
                <w:szCs w:val="21"/>
              </w:rPr>
            </w:pPr>
            <w:r w:rsidRPr="005977CE">
              <w:rPr>
                <w:rFonts w:asciiTheme="majorEastAsia" w:eastAsiaTheme="majorEastAsia" w:hAnsiTheme="majorEastAsia" w:cs="宋体" w:hint="eastAsia"/>
                <w:kern w:val="0"/>
                <w:szCs w:val="21"/>
              </w:rPr>
              <w:t>其他情况</w:t>
            </w:r>
          </w:p>
        </w:tc>
        <w:tc>
          <w:tcPr>
            <w:tcW w:w="284" w:type="dxa"/>
            <w:tcBorders>
              <w:left w:val="nil"/>
              <w:bottom w:val="single" w:sz="2" w:space="0" w:color="auto"/>
            </w:tcBorders>
            <w:shd w:val="clear" w:color="auto" w:fill="auto"/>
            <w:vAlign w:val="center"/>
          </w:tcPr>
          <w:p w:rsidR="00203B80" w:rsidRPr="00017B0E" w:rsidRDefault="00203B80" w:rsidP="00203B80">
            <w:pPr>
              <w:widowControl/>
              <w:rPr>
                <w:rFonts w:asciiTheme="majorEastAsia" w:eastAsiaTheme="majorEastAsia" w:hAnsiTheme="majorEastAsia" w:cs="宋体"/>
                <w:kern w:val="0"/>
                <w:sz w:val="18"/>
                <w:szCs w:val="18"/>
              </w:rPr>
            </w:pPr>
          </w:p>
        </w:tc>
        <w:tc>
          <w:tcPr>
            <w:tcW w:w="6659" w:type="dxa"/>
            <w:tcBorders>
              <w:left w:val="nil"/>
              <w:bottom w:val="single" w:sz="2" w:space="0" w:color="auto"/>
              <w:right w:val="single" w:sz="4" w:space="0" w:color="auto"/>
            </w:tcBorders>
            <w:vAlign w:val="center"/>
          </w:tcPr>
          <w:p w:rsidR="00203B80" w:rsidRPr="005977CE" w:rsidRDefault="00203B80" w:rsidP="00203B80">
            <w:pPr>
              <w:widowControl/>
              <w:jc w:val="left"/>
              <w:rPr>
                <w:rFonts w:asciiTheme="majorEastAsia" w:eastAsiaTheme="majorEastAsia" w:hAnsiTheme="majorEastAsia" w:cs="宋体"/>
                <w:kern w:val="0"/>
                <w:szCs w:val="21"/>
              </w:rPr>
            </w:pPr>
            <w:r w:rsidRPr="005977CE">
              <w:rPr>
                <w:rFonts w:asciiTheme="majorEastAsia" w:eastAsiaTheme="majorEastAsia" w:hAnsiTheme="majorEastAsia" w:cs="宋体" w:hint="eastAsia"/>
                <w:kern w:val="0"/>
                <w:szCs w:val="21"/>
              </w:rPr>
              <w:t>建筑距离</w:t>
            </w:r>
            <w:r w:rsidR="0077237D" w:rsidRPr="005977CE">
              <w:rPr>
                <w:rFonts w:asciiTheme="majorEastAsia" w:eastAsiaTheme="majorEastAsia" w:hAnsiTheme="majorEastAsia" w:cs="宋体" w:hint="eastAsia"/>
                <w:kern w:val="0"/>
                <w:szCs w:val="21"/>
              </w:rPr>
              <w:t>较</w:t>
            </w:r>
            <w:r w:rsidRPr="005977CE">
              <w:rPr>
                <w:rFonts w:asciiTheme="majorEastAsia" w:eastAsiaTheme="majorEastAsia" w:hAnsiTheme="majorEastAsia" w:cs="宋体" w:hint="eastAsia"/>
                <w:kern w:val="0"/>
                <w:szCs w:val="21"/>
              </w:rPr>
              <w:t>合理。</w:t>
            </w:r>
          </w:p>
        </w:tc>
      </w:tr>
    </w:tbl>
    <w:p w:rsidR="00DB0BCB" w:rsidRDefault="00DB0BCB" w:rsidP="00C04AE4">
      <w:pPr>
        <w:spacing w:line="240" w:lineRule="exact"/>
        <w:ind w:firstLineChars="200" w:firstLine="480"/>
        <w:rPr>
          <w:rFonts w:asciiTheme="majorEastAsia" w:eastAsiaTheme="majorEastAsia" w:hAnsiTheme="majorEastAsia"/>
          <w:sz w:val="24"/>
        </w:rPr>
      </w:pPr>
    </w:p>
    <w:p w:rsidR="00DB0BCB" w:rsidRDefault="00DB0BCB" w:rsidP="00DB0BCB">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3.权益状况</w:t>
      </w:r>
    </w:p>
    <w:p w:rsidR="00DB0BCB" w:rsidRDefault="00DB0BCB" w:rsidP="00DB0BCB">
      <w:pPr>
        <w:spacing w:line="360" w:lineRule="auto"/>
        <w:ind w:firstLineChars="1700" w:firstLine="4080"/>
        <w:jc w:val="left"/>
        <w:rPr>
          <w:rFonts w:asciiTheme="majorEastAsia" w:eastAsiaTheme="majorEastAsia" w:hAnsiTheme="majorEastAsia"/>
          <w:sz w:val="24"/>
        </w:rPr>
      </w:pPr>
      <w:r w:rsidRPr="00B67728">
        <w:rPr>
          <w:rFonts w:ascii="黑体" w:eastAsia="黑体" w:hAnsiTheme="minorEastAsia" w:hint="eastAsia"/>
          <w:sz w:val="24"/>
          <w:szCs w:val="24"/>
        </w:rPr>
        <w:t>权益状况</w:t>
      </w:r>
      <w:r>
        <w:rPr>
          <w:rFonts w:ascii="黑体" w:eastAsia="黑体" w:hAnsiTheme="minorEastAsia" w:hint="eastAsia"/>
          <w:sz w:val="24"/>
          <w:szCs w:val="24"/>
        </w:rPr>
        <w:t xml:space="preserve">表                     </w:t>
      </w:r>
      <w:r w:rsidR="009F5D35">
        <w:rPr>
          <w:rFonts w:ascii="黑体" w:eastAsia="黑体" w:hAnsiTheme="minorEastAsia"/>
          <w:sz w:val="24"/>
          <w:szCs w:val="24"/>
        </w:rPr>
        <w:t xml:space="preserve">   </w:t>
      </w:r>
      <w:r w:rsidRPr="00EC6EA5">
        <w:rPr>
          <w:rFonts w:ascii="黑体" w:eastAsia="黑体" w:hAnsi="黑体" w:cs="Times New Roman"/>
          <w:sz w:val="18"/>
          <w:szCs w:val="18"/>
        </w:rPr>
        <w:t>结表4-</w:t>
      </w:r>
      <w:r>
        <w:rPr>
          <w:rFonts w:ascii="黑体" w:eastAsia="黑体" w:hAnsi="黑体" w:cs="Times New Roman"/>
          <w:sz w:val="18"/>
          <w:szCs w:val="18"/>
        </w:rPr>
        <w:t>3</w:t>
      </w:r>
    </w:p>
    <w:tbl>
      <w:tblPr>
        <w:tblW w:w="9325" w:type="dxa"/>
        <w:tblInd w:w="-145" w:type="dxa"/>
        <w:tblLook w:val="04A0" w:firstRow="1" w:lastRow="0" w:firstColumn="1" w:lastColumn="0" w:noHBand="0" w:noVBand="1"/>
      </w:tblPr>
      <w:tblGrid>
        <w:gridCol w:w="604"/>
        <w:gridCol w:w="1801"/>
        <w:gridCol w:w="306"/>
        <w:gridCol w:w="6614"/>
      </w:tblGrid>
      <w:tr w:rsidR="00DB0BCB" w:rsidRPr="002F5ABC" w:rsidTr="005977CE">
        <w:trPr>
          <w:trHeight w:hRule="exact" w:val="312"/>
        </w:trPr>
        <w:tc>
          <w:tcPr>
            <w:tcW w:w="604" w:type="dxa"/>
            <w:vMerge w:val="restart"/>
            <w:tcBorders>
              <w:top w:val="single" w:sz="2" w:space="0" w:color="auto"/>
              <w:left w:val="single" w:sz="2" w:space="0" w:color="auto"/>
              <w:right w:val="dotted" w:sz="2" w:space="0" w:color="auto"/>
            </w:tcBorders>
            <w:shd w:val="clear" w:color="auto" w:fill="auto"/>
            <w:textDirection w:val="tbRlV"/>
            <w:vAlign w:val="center"/>
          </w:tcPr>
          <w:p w:rsidR="00DB0BCB" w:rsidRPr="004A607A" w:rsidRDefault="00DB0BCB" w:rsidP="00AD6136">
            <w:pPr>
              <w:widowControl/>
              <w:spacing w:line="240" w:lineRule="exact"/>
              <w:ind w:left="113" w:right="113"/>
              <w:jc w:val="center"/>
              <w:rPr>
                <w:rFonts w:ascii="楷体" w:eastAsia="楷体" w:hAnsi="楷体" w:cs="宋体"/>
                <w:kern w:val="0"/>
                <w:szCs w:val="21"/>
              </w:rPr>
            </w:pPr>
            <w:r w:rsidRPr="004A607A">
              <w:rPr>
                <w:rFonts w:ascii="楷体" w:eastAsia="楷体" w:hAnsi="楷体" w:cs="宋体" w:hint="eastAsia"/>
                <w:kern w:val="0"/>
                <w:szCs w:val="21"/>
              </w:rPr>
              <w:t>房地产</w:t>
            </w:r>
          </w:p>
        </w:tc>
        <w:tc>
          <w:tcPr>
            <w:tcW w:w="1801" w:type="dxa"/>
            <w:tcBorders>
              <w:top w:val="single" w:sz="2" w:space="0" w:color="auto"/>
              <w:left w:val="nil"/>
            </w:tcBorders>
            <w:shd w:val="clear" w:color="auto" w:fill="auto"/>
            <w:vAlign w:val="center"/>
          </w:tcPr>
          <w:p w:rsidR="00DB0BCB" w:rsidRPr="002F5ABC" w:rsidRDefault="00DB0BCB" w:rsidP="00AD613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权属</w:t>
            </w:r>
          </w:p>
        </w:tc>
        <w:tc>
          <w:tcPr>
            <w:tcW w:w="306" w:type="dxa"/>
            <w:tcBorders>
              <w:top w:val="single" w:sz="2" w:space="0" w:color="auto"/>
              <w:left w:val="nil"/>
            </w:tcBorders>
            <w:shd w:val="clear" w:color="auto" w:fill="auto"/>
            <w:vAlign w:val="center"/>
          </w:tcPr>
          <w:p w:rsidR="00DB0BCB" w:rsidRPr="00BD42DE" w:rsidRDefault="00DB0BCB" w:rsidP="00AD6136">
            <w:pPr>
              <w:widowControl/>
              <w:rPr>
                <w:rFonts w:asciiTheme="majorEastAsia" w:eastAsiaTheme="majorEastAsia" w:hAnsiTheme="majorEastAsia" w:cs="宋体"/>
                <w:kern w:val="0"/>
                <w:sz w:val="18"/>
                <w:szCs w:val="18"/>
              </w:rPr>
            </w:pPr>
          </w:p>
        </w:tc>
        <w:tc>
          <w:tcPr>
            <w:tcW w:w="6614" w:type="dxa"/>
            <w:tcBorders>
              <w:top w:val="single" w:sz="2" w:space="0" w:color="auto"/>
              <w:left w:val="nil"/>
              <w:right w:val="single" w:sz="4" w:space="0" w:color="auto"/>
            </w:tcBorders>
            <w:vAlign w:val="center"/>
          </w:tcPr>
          <w:p w:rsidR="00DB0BCB" w:rsidRPr="000C47B1" w:rsidRDefault="00DB0BCB" w:rsidP="00AD6136">
            <w:pPr>
              <w:widowControl/>
              <w:jc w:val="left"/>
              <w:rPr>
                <w:rFonts w:asciiTheme="majorEastAsia" w:eastAsiaTheme="majorEastAsia" w:hAnsiTheme="majorEastAsia"/>
                <w:szCs w:val="21"/>
              </w:rPr>
            </w:pPr>
            <w:r>
              <w:rPr>
                <w:rFonts w:ascii="宋体" w:hAnsi="宋体" w:cs="宋体" w:hint="eastAsia"/>
                <w:color w:val="000000"/>
                <w:kern w:val="0"/>
                <w:szCs w:val="21"/>
              </w:rPr>
              <w:t>房屋所有权人为</w:t>
            </w:r>
            <w:r w:rsidRPr="0010448B">
              <w:rPr>
                <w:rFonts w:ascii="楷体" w:eastAsia="楷体" w:hAnsi="楷体" w:cs="宋体" w:hint="eastAsia"/>
                <w:color w:val="000000"/>
                <w:kern w:val="0"/>
                <w:szCs w:val="21"/>
              </w:rPr>
              <w:t>“</w:t>
            </w:r>
            <w:r w:rsidR="002D51D5" w:rsidRPr="002D51D5">
              <w:rPr>
                <w:rFonts w:ascii="楷体" w:eastAsia="楷体" w:hAnsi="楷体" w:cs="宋体" w:hint="eastAsia"/>
                <w:color w:val="000000"/>
                <w:kern w:val="0"/>
                <w:szCs w:val="21"/>
              </w:rPr>
              <w:t>徐有山</w:t>
            </w:r>
            <w:r w:rsidRPr="0010448B">
              <w:rPr>
                <w:rFonts w:ascii="楷体" w:eastAsia="楷体" w:hAnsi="楷体" w:cs="宋体" w:hint="eastAsia"/>
                <w:color w:val="000000"/>
                <w:kern w:val="0"/>
                <w:szCs w:val="21"/>
              </w:rPr>
              <w:t>”</w:t>
            </w:r>
            <w:r>
              <w:rPr>
                <w:rFonts w:ascii="宋体" w:hAnsi="宋体" w:cs="宋体" w:hint="eastAsia"/>
                <w:color w:val="000000"/>
                <w:kern w:val="0"/>
                <w:szCs w:val="21"/>
              </w:rPr>
              <w:t>。</w:t>
            </w:r>
          </w:p>
        </w:tc>
      </w:tr>
      <w:tr w:rsidR="00DB0BCB" w:rsidRPr="002F5ABC" w:rsidTr="005977CE">
        <w:trPr>
          <w:trHeight w:hRule="exact" w:val="312"/>
        </w:trPr>
        <w:tc>
          <w:tcPr>
            <w:tcW w:w="604" w:type="dxa"/>
            <w:vMerge/>
            <w:tcBorders>
              <w:left w:val="single" w:sz="2" w:space="0" w:color="auto"/>
              <w:right w:val="dotted" w:sz="2" w:space="0" w:color="auto"/>
            </w:tcBorders>
            <w:shd w:val="clear" w:color="auto" w:fill="auto"/>
            <w:vAlign w:val="center"/>
          </w:tcPr>
          <w:p w:rsidR="00DB0BCB" w:rsidRPr="00C10394" w:rsidRDefault="00DB0BCB" w:rsidP="00AD6136">
            <w:pPr>
              <w:widowControl/>
              <w:spacing w:line="240" w:lineRule="exact"/>
              <w:jc w:val="center"/>
              <w:rPr>
                <w:rFonts w:asciiTheme="majorEastAsia" w:eastAsiaTheme="majorEastAsia" w:hAnsiTheme="majorEastAsia" w:cs="宋体"/>
                <w:kern w:val="0"/>
                <w:szCs w:val="21"/>
              </w:rPr>
            </w:pPr>
          </w:p>
        </w:tc>
        <w:tc>
          <w:tcPr>
            <w:tcW w:w="1801" w:type="dxa"/>
            <w:tcBorders>
              <w:left w:val="nil"/>
            </w:tcBorders>
            <w:shd w:val="clear" w:color="auto" w:fill="auto"/>
            <w:vAlign w:val="center"/>
          </w:tcPr>
          <w:p w:rsidR="00DB0BCB" w:rsidRPr="002F5ABC" w:rsidRDefault="00DB0BCB" w:rsidP="00AD613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权利类型</w:t>
            </w:r>
          </w:p>
        </w:tc>
        <w:tc>
          <w:tcPr>
            <w:tcW w:w="306" w:type="dxa"/>
            <w:tcBorders>
              <w:left w:val="nil"/>
            </w:tcBorders>
            <w:shd w:val="clear" w:color="auto" w:fill="auto"/>
            <w:vAlign w:val="center"/>
          </w:tcPr>
          <w:p w:rsidR="00DB0BCB" w:rsidRPr="00BD42DE" w:rsidRDefault="00DB0BCB" w:rsidP="00AD6136">
            <w:pPr>
              <w:widowControl/>
              <w:rPr>
                <w:rFonts w:asciiTheme="majorEastAsia" w:eastAsiaTheme="majorEastAsia" w:hAnsiTheme="majorEastAsia" w:cs="宋体"/>
                <w:kern w:val="0"/>
                <w:sz w:val="18"/>
                <w:szCs w:val="18"/>
              </w:rPr>
            </w:pPr>
          </w:p>
        </w:tc>
        <w:tc>
          <w:tcPr>
            <w:tcW w:w="6614" w:type="dxa"/>
            <w:tcBorders>
              <w:left w:val="nil"/>
              <w:right w:val="single" w:sz="4" w:space="0" w:color="auto"/>
            </w:tcBorders>
            <w:vAlign w:val="center"/>
          </w:tcPr>
          <w:p w:rsidR="00DB0BCB" w:rsidRDefault="00DB0BCB" w:rsidP="00AD6136">
            <w:pPr>
              <w:widowControl/>
              <w:jc w:val="left"/>
              <w:rPr>
                <w:rFonts w:asciiTheme="majorEastAsia" w:eastAsiaTheme="majorEastAsia" w:hAnsiTheme="majorEastAsia"/>
                <w:szCs w:val="21"/>
              </w:rPr>
            </w:pPr>
            <w:r>
              <w:rPr>
                <w:rFonts w:asciiTheme="majorEastAsia" w:eastAsiaTheme="majorEastAsia" w:hAnsiTheme="majorEastAsia" w:hint="eastAsia"/>
                <w:szCs w:val="21"/>
              </w:rPr>
              <w:t>房屋所有权/国</w:t>
            </w:r>
            <w:r>
              <w:rPr>
                <w:rFonts w:asciiTheme="majorEastAsia" w:eastAsiaTheme="majorEastAsia" w:hAnsiTheme="majorEastAsia"/>
                <w:szCs w:val="21"/>
              </w:rPr>
              <w:t>有建设用地使用权</w:t>
            </w:r>
          </w:p>
        </w:tc>
      </w:tr>
      <w:tr w:rsidR="00DB0BCB" w:rsidRPr="002F5ABC" w:rsidTr="005977CE">
        <w:trPr>
          <w:trHeight w:hRule="exact" w:val="312"/>
        </w:trPr>
        <w:tc>
          <w:tcPr>
            <w:tcW w:w="604" w:type="dxa"/>
            <w:vMerge/>
            <w:tcBorders>
              <w:left w:val="single" w:sz="2" w:space="0" w:color="auto"/>
              <w:right w:val="dotted" w:sz="2" w:space="0" w:color="auto"/>
            </w:tcBorders>
            <w:shd w:val="clear" w:color="auto" w:fill="auto"/>
            <w:vAlign w:val="center"/>
          </w:tcPr>
          <w:p w:rsidR="00DB0BCB" w:rsidRPr="00C10394" w:rsidRDefault="00DB0BCB" w:rsidP="00AD6136">
            <w:pPr>
              <w:widowControl/>
              <w:spacing w:line="240" w:lineRule="exact"/>
              <w:jc w:val="center"/>
              <w:rPr>
                <w:rFonts w:asciiTheme="majorEastAsia" w:eastAsiaTheme="majorEastAsia" w:hAnsiTheme="majorEastAsia" w:cs="宋体"/>
                <w:kern w:val="0"/>
                <w:szCs w:val="21"/>
              </w:rPr>
            </w:pPr>
          </w:p>
        </w:tc>
        <w:tc>
          <w:tcPr>
            <w:tcW w:w="1801" w:type="dxa"/>
            <w:tcBorders>
              <w:left w:val="nil"/>
            </w:tcBorders>
            <w:shd w:val="clear" w:color="auto" w:fill="auto"/>
            <w:vAlign w:val="center"/>
          </w:tcPr>
          <w:p w:rsidR="00DB0BCB" w:rsidRPr="002F5ABC" w:rsidRDefault="00DB0BCB" w:rsidP="00AD613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用途</w:t>
            </w:r>
          </w:p>
        </w:tc>
        <w:tc>
          <w:tcPr>
            <w:tcW w:w="306" w:type="dxa"/>
            <w:tcBorders>
              <w:left w:val="nil"/>
            </w:tcBorders>
            <w:shd w:val="clear" w:color="auto" w:fill="auto"/>
            <w:vAlign w:val="center"/>
          </w:tcPr>
          <w:p w:rsidR="00DB0BCB" w:rsidRPr="00BD42DE" w:rsidRDefault="00DB0BCB" w:rsidP="00AD6136">
            <w:pPr>
              <w:widowControl/>
              <w:rPr>
                <w:rFonts w:asciiTheme="majorEastAsia" w:eastAsiaTheme="majorEastAsia" w:hAnsiTheme="majorEastAsia" w:cs="宋体"/>
                <w:kern w:val="0"/>
                <w:sz w:val="18"/>
                <w:szCs w:val="18"/>
              </w:rPr>
            </w:pPr>
          </w:p>
        </w:tc>
        <w:tc>
          <w:tcPr>
            <w:tcW w:w="6614" w:type="dxa"/>
            <w:tcBorders>
              <w:left w:val="nil"/>
              <w:right w:val="single" w:sz="4" w:space="0" w:color="auto"/>
            </w:tcBorders>
            <w:vAlign w:val="center"/>
          </w:tcPr>
          <w:p w:rsidR="00DB0BCB" w:rsidRDefault="00DB0BCB" w:rsidP="00AD6136">
            <w:pPr>
              <w:widowControl/>
              <w:jc w:val="left"/>
              <w:rPr>
                <w:rFonts w:asciiTheme="majorEastAsia" w:eastAsiaTheme="majorEastAsia" w:hAnsiTheme="majorEastAsia"/>
                <w:szCs w:val="21"/>
              </w:rPr>
            </w:pPr>
            <w:r>
              <w:rPr>
                <w:rFonts w:asciiTheme="majorEastAsia" w:eastAsiaTheme="majorEastAsia" w:hAnsiTheme="majorEastAsia" w:hint="eastAsia"/>
                <w:szCs w:val="21"/>
              </w:rPr>
              <w:t>住宅</w:t>
            </w:r>
          </w:p>
        </w:tc>
      </w:tr>
      <w:tr w:rsidR="00DB0BCB" w:rsidRPr="002F5ABC" w:rsidTr="005977CE">
        <w:trPr>
          <w:trHeight w:hRule="exact" w:val="312"/>
        </w:trPr>
        <w:tc>
          <w:tcPr>
            <w:tcW w:w="604" w:type="dxa"/>
            <w:vMerge/>
            <w:tcBorders>
              <w:left w:val="single" w:sz="2" w:space="0" w:color="auto"/>
              <w:right w:val="dotted" w:sz="2" w:space="0" w:color="auto"/>
            </w:tcBorders>
            <w:shd w:val="clear" w:color="auto" w:fill="auto"/>
            <w:vAlign w:val="center"/>
          </w:tcPr>
          <w:p w:rsidR="00DB0BCB" w:rsidRPr="00C10394" w:rsidRDefault="00DB0BCB" w:rsidP="00AD6136">
            <w:pPr>
              <w:widowControl/>
              <w:spacing w:line="240" w:lineRule="exact"/>
              <w:jc w:val="center"/>
              <w:rPr>
                <w:rFonts w:asciiTheme="majorEastAsia" w:eastAsiaTheme="majorEastAsia" w:hAnsiTheme="majorEastAsia" w:cs="宋体"/>
                <w:kern w:val="0"/>
                <w:szCs w:val="21"/>
              </w:rPr>
            </w:pPr>
          </w:p>
        </w:tc>
        <w:tc>
          <w:tcPr>
            <w:tcW w:w="1801" w:type="dxa"/>
            <w:tcBorders>
              <w:left w:val="nil"/>
            </w:tcBorders>
            <w:shd w:val="clear" w:color="auto" w:fill="auto"/>
          </w:tcPr>
          <w:p w:rsidR="00DB0BCB" w:rsidRPr="00AF162F" w:rsidRDefault="00DB0BCB" w:rsidP="00AD6136">
            <w:pPr>
              <w:widowControl/>
              <w:jc w:val="right"/>
              <w:rPr>
                <w:rFonts w:asciiTheme="majorEastAsia" w:eastAsiaTheme="majorEastAsia" w:hAnsiTheme="majorEastAsia"/>
                <w:w w:val="80"/>
                <w:sz w:val="18"/>
                <w:szCs w:val="18"/>
              </w:rPr>
            </w:pPr>
            <w:r w:rsidRPr="00AF162F">
              <w:rPr>
                <w:rFonts w:asciiTheme="majorEastAsia" w:eastAsiaTheme="majorEastAsia" w:hAnsiTheme="majorEastAsia" w:hint="eastAsia"/>
                <w:w w:val="80"/>
              </w:rPr>
              <w:t>土地使用期限</w:t>
            </w:r>
          </w:p>
        </w:tc>
        <w:tc>
          <w:tcPr>
            <w:tcW w:w="306" w:type="dxa"/>
            <w:tcBorders>
              <w:left w:val="nil"/>
            </w:tcBorders>
            <w:shd w:val="clear" w:color="auto" w:fill="auto"/>
          </w:tcPr>
          <w:p w:rsidR="00DB0BCB" w:rsidRPr="009D6E76" w:rsidRDefault="00DB0BCB" w:rsidP="00AD6136">
            <w:pPr>
              <w:widowControl/>
              <w:rPr>
                <w:rFonts w:asciiTheme="majorEastAsia" w:eastAsiaTheme="majorEastAsia" w:hAnsiTheme="majorEastAsia" w:cs="宋体"/>
                <w:kern w:val="0"/>
                <w:sz w:val="18"/>
                <w:szCs w:val="18"/>
              </w:rPr>
            </w:pPr>
          </w:p>
        </w:tc>
        <w:tc>
          <w:tcPr>
            <w:tcW w:w="6614" w:type="dxa"/>
            <w:tcBorders>
              <w:left w:val="nil"/>
              <w:right w:val="single" w:sz="4" w:space="0" w:color="auto"/>
            </w:tcBorders>
          </w:tcPr>
          <w:p w:rsidR="00DB0BCB" w:rsidRPr="009D6E76" w:rsidRDefault="00DB0BCB" w:rsidP="00AD6136">
            <w:pPr>
              <w:widowControl/>
              <w:jc w:val="left"/>
              <w:rPr>
                <w:rFonts w:asciiTheme="majorEastAsia" w:eastAsiaTheme="majorEastAsia" w:hAnsiTheme="majorEastAsia"/>
                <w:szCs w:val="21"/>
              </w:rPr>
            </w:pPr>
            <w:r>
              <w:rPr>
                <w:rFonts w:asciiTheme="majorEastAsia" w:eastAsiaTheme="majorEastAsia" w:hAnsiTheme="majorEastAsia" w:hint="eastAsia"/>
                <w:szCs w:val="21"/>
              </w:rPr>
              <w:t>不详</w:t>
            </w:r>
          </w:p>
        </w:tc>
      </w:tr>
      <w:tr w:rsidR="00DB0BCB" w:rsidRPr="002F5ABC" w:rsidTr="005977CE">
        <w:trPr>
          <w:trHeight w:hRule="exact" w:val="312"/>
        </w:trPr>
        <w:tc>
          <w:tcPr>
            <w:tcW w:w="604" w:type="dxa"/>
            <w:vMerge/>
            <w:tcBorders>
              <w:left w:val="single" w:sz="2" w:space="0" w:color="auto"/>
              <w:right w:val="dotted" w:sz="2" w:space="0" w:color="auto"/>
            </w:tcBorders>
            <w:shd w:val="clear" w:color="auto" w:fill="auto"/>
            <w:vAlign w:val="center"/>
          </w:tcPr>
          <w:p w:rsidR="00DB0BCB" w:rsidRPr="00C10394" w:rsidRDefault="00DB0BCB" w:rsidP="00AD6136">
            <w:pPr>
              <w:widowControl/>
              <w:spacing w:line="240" w:lineRule="exact"/>
              <w:jc w:val="center"/>
              <w:rPr>
                <w:rFonts w:asciiTheme="majorEastAsia" w:eastAsiaTheme="majorEastAsia" w:hAnsiTheme="majorEastAsia" w:cs="宋体"/>
                <w:kern w:val="0"/>
                <w:szCs w:val="21"/>
              </w:rPr>
            </w:pPr>
          </w:p>
        </w:tc>
        <w:tc>
          <w:tcPr>
            <w:tcW w:w="1801" w:type="dxa"/>
            <w:tcBorders>
              <w:left w:val="nil"/>
            </w:tcBorders>
            <w:shd w:val="clear" w:color="auto" w:fill="auto"/>
            <w:vAlign w:val="center"/>
          </w:tcPr>
          <w:p w:rsidR="00DB0BCB" w:rsidRPr="00AF162F" w:rsidRDefault="00DB0BCB" w:rsidP="00AD6136">
            <w:pPr>
              <w:widowControl/>
              <w:jc w:val="right"/>
              <w:rPr>
                <w:rFonts w:asciiTheme="majorEastAsia" w:eastAsiaTheme="majorEastAsia" w:hAnsiTheme="majorEastAsia" w:cs="宋体"/>
                <w:w w:val="80"/>
                <w:kern w:val="0"/>
                <w:szCs w:val="21"/>
              </w:rPr>
            </w:pPr>
            <w:r w:rsidRPr="00AF162F">
              <w:rPr>
                <w:rFonts w:asciiTheme="majorEastAsia" w:eastAsiaTheme="majorEastAsia" w:hAnsiTheme="majorEastAsia" w:cs="宋体" w:hint="eastAsia"/>
                <w:w w:val="80"/>
                <w:kern w:val="0"/>
                <w:szCs w:val="21"/>
              </w:rPr>
              <w:t>土地利用现状</w:t>
            </w:r>
          </w:p>
        </w:tc>
        <w:tc>
          <w:tcPr>
            <w:tcW w:w="306" w:type="dxa"/>
            <w:tcBorders>
              <w:left w:val="nil"/>
            </w:tcBorders>
            <w:shd w:val="clear" w:color="auto" w:fill="auto"/>
            <w:vAlign w:val="center"/>
          </w:tcPr>
          <w:p w:rsidR="00DB0BCB" w:rsidRPr="000252BF" w:rsidRDefault="00DB0BCB" w:rsidP="00AD6136">
            <w:pPr>
              <w:widowControl/>
              <w:jc w:val="center"/>
              <w:rPr>
                <w:rFonts w:asciiTheme="majorEastAsia" w:eastAsiaTheme="majorEastAsia" w:hAnsiTheme="majorEastAsia" w:cs="宋体"/>
                <w:kern w:val="0"/>
                <w:szCs w:val="21"/>
              </w:rPr>
            </w:pPr>
          </w:p>
        </w:tc>
        <w:tc>
          <w:tcPr>
            <w:tcW w:w="6614" w:type="dxa"/>
            <w:tcBorders>
              <w:left w:val="nil"/>
              <w:right w:val="single" w:sz="4" w:space="0" w:color="auto"/>
            </w:tcBorders>
            <w:vAlign w:val="center"/>
          </w:tcPr>
          <w:p w:rsidR="00DB0BCB" w:rsidRPr="000252BF" w:rsidRDefault="00DB0BCB" w:rsidP="00AD6136">
            <w:pPr>
              <w:widowControl/>
              <w:jc w:val="left"/>
              <w:rPr>
                <w:szCs w:val="21"/>
              </w:rPr>
            </w:pPr>
            <w:r w:rsidRPr="000252BF">
              <w:rPr>
                <w:szCs w:val="21"/>
              </w:rPr>
              <w:t>估价对象红线占用范围内</w:t>
            </w:r>
            <w:r>
              <w:rPr>
                <w:rFonts w:hint="eastAsia"/>
                <w:szCs w:val="21"/>
              </w:rPr>
              <w:t>已建成房屋，室外场地硬覆盖及绿化。</w:t>
            </w:r>
          </w:p>
        </w:tc>
      </w:tr>
      <w:tr w:rsidR="00DB0BCB" w:rsidRPr="002F5ABC" w:rsidTr="005977CE">
        <w:trPr>
          <w:trHeight w:hRule="exact" w:val="312"/>
        </w:trPr>
        <w:tc>
          <w:tcPr>
            <w:tcW w:w="604" w:type="dxa"/>
            <w:vMerge/>
            <w:tcBorders>
              <w:left w:val="single" w:sz="2" w:space="0" w:color="auto"/>
              <w:right w:val="dotted" w:sz="2" w:space="0" w:color="auto"/>
            </w:tcBorders>
            <w:shd w:val="clear" w:color="auto" w:fill="auto"/>
            <w:vAlign w:val="center"/>
          </w:tcPr>
          <w:p w:rsidR="00DB0BCB" w:rsidRPr="00C10394" w:rsidRDefault="00DB0BCB" w:rsidP="00AD6136">
            <w:pPr>
              <w:widowControl/>
              <w:spacing w:line="240" w:lineRule="exact"/>
              <w:jc w:val="center"/>
              <w:rPr>
                <w:rFonts w:asciiTheme="majorEastAsia" w:eastAsiaTheme="majorEastAsia" w:hAnsiTheme="majorEastAsia" w:cs="宋体"/>
                <w:kern w:val="0"/>
                <w:szCs w:val="21"/>
              </w:rPr>
            </w:pPr>
          </w:p>
        </w:tc>
        <w:tc>
          <w:tcPr>
            <w:tcW w:w="1801" w:type="dxa"/>
            <w:tcBorders>
              <w:left w:val="nil"/>
            </w:tcBorders>
            <w:shd w:val="clear" w:color="auto" w:fill="auto"/>
            <w:vAlign w:val="center"/>
          </w:tcPr>
          <w:p w:rsidR="00DB0BCB" w:rsidRPr="00821D72" w:rsidRDefault="00DB0BCB" w:rsidP="00AD6136">
            <w:pPr>
              <w:widowControl/>
              <w:jc w:val="right"/>
              <w:rPr>
                <w:rFonts w:asciiTheme="majorEastAsia" w:eastAsiaTheme="majorEastAsia" w:hAnsiTheme="majorEastAsia" w:cs="宋体"/>
                <w:w w:val="75"/>
                <w:kern w:val="0"/>
                <w:sz w:val="18"/>
                <w:szCs w:val="18"/>
              </w:rPr>
            </w:pPr>
            <w:r>
              <w:rPr>
                <w:rFonts w:asciiTheme="majorEastAsia" w:eastAsiaTheme="majorEastAsia" w:hAnsiTheme="majorEastAsia" w:cs="宋体" w:hint="eastAsia"/>
                <w:w w:val="75"/>
                <w:kern w:val="0"/>
                <w:szCs w:val="21"/>
              </w:rPr>
              <w:t>抵押</w:t>
            </w:r>
            <w:proofErr w:type="gramStart"/>
            <w:r>
              <w:rPr>
                <w:rFonts w:asciiTheme="majorEastAsia" w:eastAsiaTheme="majorEastAsia" w:hAnsiTheme="majorEastAsia" w:cs="宋体" w:hint="eastAsia"/>
                <w:w w:val="75"/>
                <w:kern w:val="0"/>
                <w:szCs w:val="21"/>
              </w:rPr>
              <w:t>权</w:t>
            </w:r>
            <w:r w:rsidRPr="00821D72">
              <w:rPr>
                <w:rFonts w:asciiTheme="majorEastAsia" w:eastAsiaTheme="majorEastAsia" w:hAnsiTheme="majorEastAsia" w:cs="宋体" w:hint="eastAsia"/>
                <w:w w:val="75"/>
                <w:kern w:val="0"/>
                <w:szCs w:val="21"/>
              </w:rPr>
              <w:t>设立</w:t>
            </w:r>
            <w:proofErr w:type="gramEnd"/>
            <w:r w:rsidRPr="00821D72">
              <w:rPr>
                <w:rFonts w:asciiTheme="majorEastAsia" w:eastAsiaTheme="majorEastAsia" w:hAnsiTheme="majorEastAsia" w:cs="宋体" w:hint="eastAsia"/>
                <w:w w:val="75"/>
                <w:kern w:val="0"/>
                <w:szCs w:val="21"/>
              </w:rPr>
              <w:t>情况</w:t>
            </w:r>
          </w:p>
        </w:tc>
        <w:tc>
          <w:tcPr>
            <w:tcW w:w="306" w:type="dxa"/>
            <w:tcBorders>
              <w:left w:val="nil"/>
            </w:tcBorders>
            <w:shd w:val="clear" w:color="auto" w:fill="auto"/>
            <w:vAlign w:val="center"/>
          </w:tcPr>
          <w:p w:rsidR="00DB0BCB" w:rsidRPr="00C92B71" w:rsidRDefault="00DB0BCB" w:rsidP="00AD6136">
            <w:pPr>
              <w:widowControl/>
              <w:rPr>
                <w:rFonts w:asciiTheme="majorEastAsia" w:eastAsiaTheme="majorEastAsia" w:hAnsiTheme="majorEastAsia" w:cs="宋体"/>
                <w:w w:val="80"/>
                <w:kern w:val="0"/>
                <w:sz w:val="18"/>
                <w:szCs w:val="18"/>
              </w:rPr>
            </w:pPr>
          </w:p>
        </w:tc>
        <w:tc>
          <w:tcPr>
            <w:tcW w:w="6614" w:type="dxa"/>
            <w:tcBorders>
              <w:left w:val="nil"/>
              <w:right w:val="single" w:sz="4" w:space="0" w:color="auto"/>
            </w:tcBorders>
            <w:vAlign w:val="center"/>
          </w:tcPr>
          <w:p w:rsidR="00DB0BCB" w:rsidRPr="001630A1" w:rsidRDefault="00DB0BCB" w:rsidP="00AD6136">
            <w:pPr>
              <w:widowControl/>
              <w:jc w:val="left"/>
              <w:rPr>
                <w:rFonts w:asciiTheme="majorEastAsia" w:eastAsiaTheme="majorEastAsia" w:hAnsiTheme="majorEastAsia"/>
                <w:szCs w:val="21"/>
              </w:rPr>
            </w:pPr>
            <w:r>
              <w:rPr>
                <w:rFonts w:asciiTheme="majorEastAsia" w:eastAsiaTheme="majorEastAsia" w:hAnsiTheme="majorEastAsia" w:hint="eastAsia"/>
                <w:szCs w:val="21"/>
              </w:rPr>
              <w:t>估价对象曾有</w:t>
            </w:r>
            <w:r w:rsidRPr="001630A1">
              <w:rPr>
                <w:rFonts w:asciiTheme="majorEastAsia" w:eastAsiaTheme="majorEastAsia" w:hAnsiTheme="majorEastAsia" w:hint="eastAsia"/>
                <w:szCs w:val="21"/>
              </w:rPr>
              <w:t>抵押登记</w:t>
            </w:r>
            <w:r>
              <w:rPr>
                <w:rFonts w:asciiTheme="majorEastAsia" w:eastAsiaTheme="majorEastAsia" w:hAnsiTheme="majorEastAsia" w:hint="eastAsia"/>
                <w:szCs w:val="21"/>
              </w:rPr>
              <w:t>，详情如下：</w:t>
            </w:r>
          </w:p>
        </w:tc>
      </w:tr>
      <w:tr w:rsidR="00DB0BCB" w:rsidRPr="002F5ABC" w:rsidTr="005977CE">
        <w:trPr>
          <w:trHeight w:hRule="exact" w:val="227"/>
        </w:trPr>
        <w:tc>
          <w:tcPr>
            <w:tcW w:w="604" w:type="dxa"/>
            <w:vMerge/>
            <w:tcBorders>
              <w:left w:val="single" w:sz="2" w:space="0" w:color="auto"/>
              <w:right w:val="dotted" w:sz="2" w:space="0" w:color="auto"/>
            </w:tcBorders>
            <w:shd w:val="clear" w:color="auto" w:fill="auto"/>
            <w:vAlign w:val="center"/>
          </w:tcPr>
          <w:p w:rsidR="00DB0BCB" w:rsidRPr="00C10394" w:rsidRDefault="00DB0BCB" w:rsidP="00AD6136">
            <w:pPr>
              <w:widowControl/>
              <w:spacing w:line="240" w:lineRule="exact"/>
              <w:jc w:val="center"/>
              <w:rPr>
                <w:rFonts w:asciiTheme="majorEastAsia" w:eastAsiaTheme="majorEastAsia" w:hAnsiTheme="majorEastAsia" w:cs="宋体"/>
                <w:kern w:val="0"/>
                <w:szCs w:val="21"/>
              </w:rPr>
            </w:pPr>
          </w:p>
        </w:tc>
        <w:tc>
          <w:tcPr>
            <w:tcW w:w="1801" w:type="dxa"/>
            <w:tcBorders>
              <w:left w:val="nil"/>
            </w:tcBorders>
            <w:shd w:val="clear" w:color="auto" w:fill="auto"/>
          </w:tcPr>
          <w:p w:rsidR="00DB0BCB" w:rsidRPr="00BD42DE" w:rsidRDefault="00DB0BCB" w:rsidP="00AD6136">
            <w:pPr>
              <w:widowControl/>
              <w:spacing w:line="240" w:lineRule="exact"/>
              <w:jc w:val="right"/>
              <w:rPr>
                <w:rFonts w:ascii="楷体" w:eastAsia="楷体" w:hAnsi="楷体"/>
                <w:sz w:val="18"/>
                <w:szCs w:val="18"/>
              </w:rPr>
            </w:pPr>
            <w:r>
              <w:rPr>
                <w:rFonts w:ascii="楷体" w:eastAsia="楷体" w:hAnsi="楷体" w:hint="eastAsia"/>
                <w:sz w:val="18"/>
                <w:szCs w:val="18"/>
              </w:rPr>
              <w:t>抵押权人</w:t>
            </w:r>
          </w:p>
        </w:tc>
        <w:tc>
          <w:tcPr>
            <w:tcW w:w="306" w:type="dxa"/>
            <w:tcBorders>
              <w:left w:val="nil"/>
            </w:tcBorders>
            <w:shd w:val="clear" w:color="auto" w:fill="auto"/>
          </w:tcPr>
          <w:p w:rsidR="00DB0BCB" w:rsidRPr="00BD42DE" w:rsidRDefault="00DB0BCB" w:rsidP="00AD6136">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614" w:type="dxa"/>
            <w:tcBorders>
              <w:left w:val="nil"/>
              <w:right w:val="single" w:sz="4" w:space="0" w:color="auto"/>
            </w:tcBorders>
          </w:tcPr>
          <w:p w:rsidR="00DB0BCB" w:rsidRPr="00E80E07" w:rsidRDefault="002D51D5" w:rsidP="002D51D5">
            <w:pPr>
              <w:widowControl/>
              <w:spacing w:line="240" w:lineRule="exact"/>
              <w:jc w:val="left"/>
              <w:rPr>
                <w:rFonts w:ascii="楷体" w:eastAsia="楷体" w:hAnsi="楷体"/>
                <w:w w:val="80"/>
                <w:sz w:val="18"/>
                <w:szCs w:val="18"/>
              </w:rPr>
            </w:pPr>
            <w:r>
              <w:rPr>
                <w:rFonts w:ascii="楷体" w:eastAsia="楷体" w:hAnsi="楷体" w:hint="eastAsia"/>
                <w:sz w:val="18"/>
                <w:szCs w:val="18"/>
              </w:rPr>
              <w:t>中国工商银行股份有限公司大连金州支行</w:t>
            </w:r>
            <w:r w:rsidR="00DB0BCB" w:rsidRPr="000671D1">
              <w:rPr>
                <w:rFonts w:ascii="楷体" w:eastAsia="楷体" w:hAnsi="楷体" w:hint="eastAsia"/>
                <w:sz w:val="18"/>
                <w:szCs w:val="18"/>
              </w:rPr>
              <w:t>；</w:t>
            </w:r>
          </w:p>
        </w:tc>
      </w:tr>
      <w:tr w:rsidR="00DB0BCB" w:rsidRPr="002F5ABC" w:rsidTr="005977CE">
        <w:trPr>
          <w:trHeight w:hRule="exact" w:val="227"/>
        </w:trPr>
        <w:tc>
          <w:tcPr>
            <w:tcW w:w="604" w:type="dxa"/>
            <w:vMerge/>
            <w:tcBorders>
              <w:left w:val="single" w:sz="2" w:space="0" w:color="auto"/>
              <w:right w:val="dotted" w:sz="2" w:space="0" w:color="auto"/>
            </w:tcBorders>
            <w:shd w:val="clear" w:color="auto" w:fill="auto"/>
            <w:vAlign w:val="center"/>
          </w:tcPr>
          <w:p w:rsidR="00DB0BCB" w:rsidRPr="00C10394" w:rsidRDefault="00DB0BCB" w:rsidP="00AD6136">
            <w:pPr>
              <w:widowControl/>
              <w:spacing w:line="240" w:lineRule="exact"/>
              <w:jc w:val="center"/>
              <w:rPr>
                <w:rFonts w:asciiTheme="majorEastAsia" w:eastAsiaTheme="majorEastAsia" w:hAnsiTheme="majorEastAsia" w:cs="宋体"/>
                <w:kern w:val="0"/>
                <w:szCs w:val="21"/>
              </w:rPr>
            </w:pPr>
          </w:p>
        </w:tc>
        <w:tc>
          <w:tcPr>
            <w:tcW w:w="1801" w:type="dxa"/>
            <w:tcBorders>
              <w:left w:val="nil"/>
            </w:tcBorders>
            <w:shd w:val="clear" w:color="auto" w:fill="auto"/>
          </w:tcPr>
          <w:p w:rsidR="00DB0BCB" w:rsidRDefault="00DB0BCB" w:rsidP="00AD6136">
            <w:pPr>
              <w:widowControl/>
              <w:spacing w:line="240" w:lineRule="exact"/>
              <w:jc w:val="right"/>
              <w:rPr>
                <w:rFonts w:ascii="楷体" w:eastAsia="楷体" w:hAnsi="楷体"/>
                <w:sz w:val="18"/>
                <w:szCs w:val="18"/>
              </w:rPr>
            </w:pPr>
            <w:r>
              <w:rPr>
                <w:rFonts w:ascii="楷体" w:eastAsia="楷体" w:hAnsi="楷体" w:hint="eastAsia"/>
                <w:sz w:val="18"/>
                <w:szCs w:val="18"/>
              </w:rPr>
              <w:t>债务履行期限</w:t>
            </w:r>
          </w:p>
        </w:tc>
        <w:tc>
          <w:tcPr>
            <w:tcW w:w="306" w:type="dxa"/>
            <w:tcBorders>
              <w:left w:val="nil"/>
            </w:tcBorders>
            <w:shd w:val="clear" w:color="auto" w:fill="auto"/>
          </w:tcPr>
          <w:p w:rsidR="00DB0BCB" w:rsidRDefault="00DB0BCB" w:rsidP="00AD6136">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614" w:type="dxa"/>
            <w:tcBorders>
              <w:left w:val="nil"/>
              <w:right w:val="single" w:sz="4" w:space="0" w:color="auto"/>
            </w:tcBorders>
          </w:tcPr>
          <w:p w:rsidR="00DB0BCB" w:rsidRDefault="00DB0BCB" w:rsidP="002D51D5">
            <w:pPr>
              <w:widowControl/>
              <w:spacing w:line="240" w:lineRule="exact"/>
              <w:jc w:val="left"/>
              <w:rPr>
                <w:rFonts w:ascii="楷体" w:eastAsia="楷体" w:hAnsi="楷体"/>
                <w:sz w:val="18"/>
                <w:szCs w:val="18"/>
              </w:rPr>
            </w:pPr>
            <w:r>
              <w:rPr>
                <w:rFonts w:ascii="楷体" w:eastAsia="楷体" w:hAnsi="楷体" w:hint="eastAsia"/>
                <w:sz w:val="18"/>
                <w:szCs w:val="18"/>
              </w:rPr>
              <w:t>2</w:t>
            </w:r>
            <w:r>
              <w:rPr>
                <w:rFonts w:ascii="楷体" w:eastAsia="楷体" w:hAnsi="楷体"/>
                <w:sz w:val="18"/>
                <w:szCs w:val="18"/>
              </w:rPr>
              <w:t>0</w:t>
            </w:r>
            <w:r w:rsidR="002D51D5">
              <w:rPr>
                <w:rFonts w:ascii="楷体" w:eastAsia="楷体" w:hAnsi="楷体"/>
                <w:sz w:val="18"/>
                <w:szCs w:val="18"/>
              </w:rPr>
              <w:t>11</w:t>
            </w:r>
            <w:r>
              <w:rPr>
                <w:rFonts w:ascii="楷体" w:eastAsia="楷体" w:hAnsi="楷体"/>
                <w:sz w:val="18"/>
                <w:szCs w:val="18"/>
              </w:rPr>
              <w:t>-</w:t>
            </w:r>
            <w:r w:rsidR="002D51D5">
              <w:rPr>
                <w:rFonts w:ascii="楷体" w:eastAsia="楷体" w:hAnsi="楷体"/>
                <w:sz w:val="18"/>
                <w:szCs w:val="18"/>
              </w:rPr>
              <w:t>0</w:t>
            </w:r>
            <w:r>
              <w:rPr>
                <w:rFonts w:ascii="楷体" w:eastAsia="楷体" w:hAnsi="楷体"/>
                <w:sz w:val="18"/>
                <w:szCs w:val="18"/>
              </w:rPr>
              <w:t>1-</w:t>
            </w:r>
            <w:r w:rsidR="002D51D5">
              <w:rPr>
                <w:rFonts w:ascii="楷体" w:eastAsia="楷体" w:hAnsi="楷体"/>
                <w:sz w:val="18"/>
                <w:szCs w:val="18"/>
              </w:rPr>
              <w:t>18</w:t>
            </w:r>
            <w:r>
              <w:rPr>
                <w:rFonts w:ascii="楷体" w:eastAsia="楷体" w:hAnsi="楷体" w:hint="eastAsia"/>
                <w:sz w:val="18"/>
                <w:szCs w:val="18"/>
              </w:rPr>
              <w:t>至</w:t>
            </w:r>
            <w:r w:rsidR="002D51D5">
              <w:rPr>
                <w:rFonts w:ascii="仿宋" w:eastAsia="仿宋" w:hAnsi="仿宋" w:hint="eastAsia"/>
                <w:sz w:val="18"/>
                <w:szCs w:val="18"/>
              </w:rPr>
              <w:t>2</w:t>
            </w:r>
            <w:r w:rsidR="002D51D5">
              <w:rPr>
                <w:rFonts w:ascii="仿宋" w:eastAsia="仿宋" w:hAnsi="仿宋"/>
                <w:sz w:val="18"/>
                <w:szCs w:val="18"/>
              </w:rPr>
              <w:t>021-01-18</w:t>
            </w:r>
          </w:p>
        </w:tc>
      </w:tr>
      <w:tr w:rsidR="00DB0BCB" w:rsidRPr="002F5ABC" w:rsidTr="005977CE">
        <w:trPr>
          <w:trHeight w:hRule="exact" w:val="312"/>
        </w:trPr>
        <w:tc>
          <w:tcPr>
            <w:tcW w:w="604" w:type="dxa"/>
            <w:vMerge/>
            <w:tcBorders>
              <w:left w:val="single" w:sz="2" w:space="0" w:color="auto"/>
              <w:right w:val="dotted" w:sz="2" w:space="0" w:color="auto"/>
            </w:tcBorders>
            <w:shd w:val="clear" w:color="auto" w:fill="auto"/>
            <w:vAlign w:val="center"/>
          </w:tcPr>
          <w:p w:rsidR="00DB0BCB" w:rsidRPr="002F5ABC" w:rsidRDefault="00DB0BCB" w:rsidP="00AD6136">
            <w:pPr>
              <w:widowControl/>
              <w:spacing w:line="240" w:lineRule="exact"/>
              <w:jc w:val="center"/>
              <w:rPr>
                <w:rFonts w:ascii="楷体_GB2312" w:eastAsia="楷体_GB2312" w:hAnsiTheme="minorEastAsia" w:cs="宋体"/>
                <w:kern w:val="0"/>
                <w:szCs w:val="21"/>
              </w:rPr>
            </w:pPr>
          </w:p>
        </w:tc>
        <w:tc>
          <w:tcPr>
            <w:tcW w:w="1801" w:type="dxa"/>
            <w:tcBorders>
              <w:left w:val="nil"/>
            </w:tcBorders>
            <w:shd w:val="clear" w:color="auto" w:fill="auto"/>
            <w:vAlign w:val="center"/>
          </w:tcPr>
          <w:p w:rsidR="00DB0BCB" w:rsidRPr="00E42719" w:rsidRDefault="00DB0BCB" w:rsidP="00AD613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租赁情况</w:t>
            </w:r>
          </w:p>
        </w:tc>
        <w:tc>
          <w:tcPr>
            <w:tcW w:w="306" w:type="dxa"/>
            <w:tcBorders>
              <w:left w:val="nil"/>
            </w:tcBorders>
            <w:shd w:val="clear" w:color="auto" w:fill="auto"/>
            <w:vAlign w:val="center"/>
          </w:tcPr>
          <w:p w:rsidR="00DB0BCB" w:rsidRPr="00D7489C" w:rsidRDefault="00DB0BCB" w:rsidP="00AD6136">
            <w:pPr>
              <w:widowControl/>
              <w:rPr>
                <w:rFonts w:asciiTheme="majorEastAsia" w:eastAsiaTheme="majorEastAsia" w:hAnsiTheme="majorEastAsia" w:cs="宋体"/>
                <w:kern w:val="0"/>
                <w:szCs w:val="21"/>
              </w:rPr>
            </w:pPr>
          </w:p>
        </w:tc>
        <w:tc>
          <w:tcPr>
            <w:tcW w:w="6614" w:type="dxa"/>
            <w:tcBorders>
              <w:left w:val="nil"/>
              <w:right w:val="single" w:sz="4" w:space="0" w:color="auto"/>
            </w:tcBorders>
            <w:vAlign w:val="center"/>
          </w:tcPr>
          <w:p w:rsidR="00DB0BCB" w:rsidRDefault="00DB0BCB" w:rsidP="00AD6136">
            <w:pPr>
              <w:widowControl/>
              <w:jc w:val="left"/>
              <w:rPr>
                <w:rFonts w:asciiTheme="majorEastAsia" w:eastAsiaTheme="majorEastAsia" w:hAnsiTheme="majorEastAsia"/>
                <w:szCs w:val="21"/>
              </w:rPr>
            </w:pPr>
            <w:r>
              <w:rPr>
                <w:rFonts w:asciiTheme="majorEastAsia" w:eastAsiaTheme="majorEastAsia" w:hAnsiTheme="majorEastAsia" w:hint="eastAsia"/>
                <w:szCs w:val="21"/>
              </w:rPr>
              <w:t>无租赁情形</w:t>
            </w:r>
          </w:p>
        </w:tc>
      </w:tr>
      <w:tr w:rsidR="00DB0BCB" w:rsidRPr="002F5ABC" w:rsidTr="005977CE">
        <w:trPr>
          <w:trHeight w:hRule="exact" w:val="312"/>
        </w:trPr>
        <w:tc>
          <w:tcPr>
            <w:tcW w:w="604" w:type="dxa"/>
            <w:vMerge/>
            <w:tcBorders>
              <w:left w:val="single" w:sz="2" w:space="0" w:color="auto"/>
              <w:right w:val="dotted" w:sz="2" w:space="0" w:color="auto"/>
            </w:tcBorders>
            <w:shd w:val="clear" w:color="auto" w:fill="auto"/>
            <w:vAlign w:val="center"/>
          </w:tcPr>
          <w:p w:rsidR="00DB0BCB" w:rsidRPr="002F5ABC" w:rsidRDefault="00DB0BCB" w:rsidP="00AD6136">
            <w:pPr>
              <w:widowControl/>
              <w:spacing w:line="240" w:lineRule="exact"/>
              <w:jc w:val="center"/>
              <w:rPr>
                <w:rFonts w:ascii="楷体_GB2312" w:eastAsia="楷体_GB2312" w:hAnsiTheme="minorEastAsia" w:cs="宋体"/>
                <w:kern w:val="0"/>
                <w:szCs w:val="21"/>
              </w:rPr>
            </w:pPr>
          </w:p>
        </w:tc>
        <w:tc>
          <w:tcPr>
            <w:tcW w:w="1801" w:type="dxa"/>
            <w:tcBorders>
              <w:left w:val="nil"/>
            </w:tcBorders>
            <w:shd w:val="clear" w:color="auto" w:fill="auto"/>
            <w:vAlign w:val="center"/>
          </w:tcPr>
          <w:p w:rsidR="00DB0BCB" w:rsidRPr="00E42719" w:rsidRDefault="00DB0BCB" w:rsidP="00AD613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占用情况</w:t>
            </w:r>
          </w:p>
        </w:tc>
        <w:tc>
          <w:tcPr>
            <w:tcW w:w="306" w:type="dxa"/>
            <w:tcBorders>
              <w:left w:val="nil"/>
            </w:tcBorders>
            <w:shd w:val="clear" w:color="auto" w:fill="auto"/>
            <w:vAlign w:val="center"/>
          </w:tcPr>
          <w:p w:rsidR="00DB0BCB" w:rsidRPr="00D7489C" w:rsidRDefault="00DB0BCB" w:rsidP="00AD6136">
            <w:pPr>
              <w:widowControl/>
              <w:rPr>
                <w:rFonts w:asciiTheme="majorEastAsia" w:eastAsiaTheme="majorEastAsia" w:hAnsiTheme="majorEastAsia" w:cs="宋体"/>
                <w:kern w:val="0"/>
                <w:szCs w:val="21"/>
              </w:rPr>
            </w:pPr>
          </w:p>
        </w:tc>
        <w:tc>
          <w:tcPr>
            <w:tcW w:w="6614" w:type="dxa"/>
            <w:tcBorders>
              <w:left w:val="nil"/>
              <w:right w:val="single" w:sz="4" w:space="0" w:color="auto"/>
            </w:tcBorders>
            <w:vAlign w:val="center"/>
          </w:tcPr>
          <w:p w:rsidR="00DB0BCB" w:rsidRDefault="00DB0BCB" w:rsidP="00AD6136">
            <w:pPr>
              <w:widowControl/>
              <w:jc w:val="left"/>
              <w:rPr>
                <w:rFonts w:asciiTheme="majorEastAsia" w:eastAsiaTheme="majorEastAsia" w:hAnsiTheme="majorEastAsia"/>
                <w:szCs w:val="21"/>
              </w:rPr>
            </w:pPr>
            <w:r>
              <w:rPr>
                <w:rFonts w:asciiTheme="majorEastAsia" w:eastAsiaTheme="majorEastAsia" w:hAnsiTheme="majorEastAsia" w:hint="eastAsia"/>
                <w:szCs w:val="21"/>
              </w:rPr>
              <w:t>无占用情形</w:t>
            </w:r>
          </w:p>
        </w:tc>
      </w:tr>
      <w:tr w:rsidR="00DB0BCB" w:rsidRPr="002F5ABC" w:rsidTr="005977CE">
        <w:trPr>
          <w:trHeight w:hRule="exact" w:val="312"/>
        </w:trPr>
        <w:tc>
          <w:tcPr>
            <w:tcW w:w="604" w:type="dxa"/>
            <w:vMerge/>
            <w:tcBorders>
              <w:left w:val="single" w:sz="2" w:space="0" w:color="auto"/>
              <w:right w:val="dotted" w:sz="2" w:space="0" w:color="auto"/>
            </w:tcBorders>
            <w:shd w:val="clear" w:color="auto" w:fill="auto"/>
            <w:vAlign w:val="center"/>
          </w:tcPr>
          <w:p w:rsidR="00DB0BCB" w:rsidRPr="002F5ABC" w:rsidRDefault="00DB0BCB" w:rsidP="00AD6136">
            <w:pPr>
              <w:widowControl/>
              <w:spacing w:line="240" w:lineRule="exact"/>
              <w:jc w:val="center"/>
              <w:rPr>
                <w:rFonts w:ascii="楷体_GB2312" w:eastAsia="楷体_GB2312" w:hAnsiTheme="minorEastAsia" w:cs="宋体"/>
                <w:kern w:val="0"/>
                <w:szCs w:val="21"/>
              </w:rPr>
            </w:pPr>
          </w:p>
        </w:tc>
        <w:tc>
          <w:tcPr>
            <w:tcW w:w="1801" w:type="dxa"/>
            <w:tcBorders>
              <w:left w:val="nil"/>
            </w:tcBorders>
            <w:shd w:val="clear" w:color="auto" w:fill="auto"/>
            <w:vAlign w:val="center"/>
          </w:tcPr>
          <w:p w:rsidR="00DB0BCB" w:rsidRPr="00E42719" w:rsidRDefault="00DB0BCB" w:rsidP="00AD613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查封</w:t>
            </w:r>
            <w:r w:rsidRPr="00505BCD">
              <w:rPr>
                <w:rFonts w:asciiTheme="majorEastAsia" w:eastAsiaTheme="majorEastAsia" w:hAnsiTheme="majorEastAsia" w:cs="宋体" w:hint="eastAsia"/>
                <w:kern w:val="0"/>
                <w:szCs w:val="21"/>
              </w:rPr>
              <w:t>情况</w:t>
            </w:r>
          </w:p>
        </w:tc>
        <w:tc>
          <w:tcPr>
            <w:tcW w:w="306" w:type="dxa"/>
            <w:tcBorders>
              <w:left w:val="nil"/>
            </w:tcBorders>
            <w:shd w:val="clear" w:color="auto" w:fill="auto"/>
            <w:vAlign w:val="center"/>
          </w:tcPr>
          <w:p w:rsidR="00DB0BCB" w:rsidRPr="00D7489C" w:rsidRDefault="00DB0BCB" w:rsidP="00AD6136">
            <w:pPr>
              <w:widowControl/>
              <w:rPr>
                <w:rFonts w:asciiTheme="majorEastAsia" w:eastAsiaTheme="majorEastAsia" w:hAnsiTheme="majorEastAsia" w:cs="宋体"/>
                <w:kern w:val="0"/>
                <w:szCs w:val="21"/>
              </w:rPr>
            </w:pPr>
          </w:p>
        </w:tc>
        <w:tc>
          <w:tcPr>
            <w:tcW w:w="6614" w:type="dxa"/>
            <w:tcBorders>
              <w:left w:val="nil"/>
              <w:right w:val="single" w:sz="4" w:space="0" w:color="auto"/>
            </w:tcBorders>
            <w:vAlign w:val="center"/>
          </w:tcPr>
          <w:p w:rsidR="00DB0BCB" w:rsidRDefault="00DB0BCB" w:rsidP="00AD6136">
            <w:pPr>
              <w:widowControl/>
              <w:jc w:val="left"/>
              <w:rPr>
                <w:rFonts w:asciiTheme="majorEastAsia" w:eastAsiaTheme="majorEastAsia" w:hAnsiTheme="majorEastAsia"/>
                <w:szCs w:val="21"/>
              </w:rPr>
            </w:pPr>
            <w:r>
              <w:rPr>
                <w:rFonts w:asciiTheme="majorEastAsia" w:eastAsiaTheme="majorEastAsia" w:hAnsiTheme="majorEastAsia" w:hint="eastAsia"/>
                <w:szCs w:val="21"/>
              </w:rPr>
              <w:t>估价对象目前已被司法查封，详情如下：</w:t>
            </w:r>
          </w:p>
        </w:tc>
      </w:tr>
      <w:tr w:rsidR="00DB0BCB" w:rsidRPr="002F5ABC" w:rsidTr="005977CE">
        <w:trPr>
          <w:trHeight w:hRule="exact" w:val="255"/>
        </w:trPr>
        <w:tc>
          <w:tcPr>
            <w:tcW w:w="604" w:type="dxa"/>
            <w:vMerge/>
            <w:tcBorders>
              <w:left w:val="single" w:sz="2" w:space="0" w:color="auto"/>
              <w:right w:val="dotted" w:sz="2" w:space="0" w:color="auto"/>
            </w:tcBorders>
            <w:shd w:val="clear" w:color="auto" w:fill="auto"/>
            <w:vAlign w:val="center"/>
          </w:tcPr>
          <w:p w:rsidR="00DB0BCB" w:rsidRPr="002F5ABC" w:rsidRDefault="00DB0BCB" w:rsidP="00AD6136">
            <w:pPr>
              <w:widowControl/>
              <w:spacing w:line="240" w:lineRule="exact"/>
              <w:jc w:val="center"/>
              <w:rPr>
                <w:rFonts w:ascii="楷体_GB2312" w:eastAsia="楷体_GB2312" w:hAnsiTheme="minorEastAsia" w:cs="宋体"/>
                <w:kern w:val="0"/>
                <w:szCs w:val="21"/>
              </w:rPr>
            </w:pPr>
          </w:p>
        </w:tc>
        <w:tc>
          <w:tcPr>
            <w:tcW w:w="1801" w:type="dxa"/>
            <w:tcBorders>
              <w:left w:val="nil"/>
            </w:tcBorders>
            <w:shd w:val="clear" w:color="auto" w:fill="auto"/>
          </w:tcPr>
          <w:p w:rsidR="00DB0BCB" w:rsidRPr="00BD42DE" w:rsidRDefault="00DB0BCB" w:rsidP="00AD6136">
            <w:pPr>
              <w:widowControl/>
              <w:spacing w:line="240" w:lineRule="exact"/>
              <w:jc w:val="right"/>
              <w:rPr>
                <w:rFonts w:ascii="楷体" w:eastAsia="楷体" w:hAnsi="楷体"/>
                <w:sz w:val="18"/>
                <w:szCs w:val="18"/>
              </w:rPr>
            </w:pPr>
            <w:r>
              <w:rPr>
                <w:rFonts w:ascii="楷体" w:eastAsia="楷体" w:hAnsi="楷体"/>
                <w:sz w:val="18"/>
                <w:szCs w:val="18"/>
              </w:rPr>
              <w:t>查封机关</w:t>
            </w:r>
          </w:p>
        </w:tc>
        <w:tc>
          <w:tcPr>
            <w:tcW w:w="306" w:type="dxa"/>
            <w:tcBorders>
              <w:left w:val="nil"/>
            </w:tcBorders>
            <w:shd w:val="clear" w:color="auto" w:fill="auto"/>
          </w:tcPr>
          <w:p w:rsidR="00DB0BCB" w:rsidRPr="00BD42DE" w:rsidRDefault="00DB0BCB" w:rsidP="00AD6136">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614" w:type="dxa"/>
            <w:tcBorders>
              <w:left w:val="nil"/>
              <w:right w:val="single" w:sz="4" w:space="0" w:color="auto"/>
            </w:tcBorders>
          </w:tcPr>
          <w:p w:rsidR="00DB0BCB" w:rsidRPr="00E80E07" w:rsidRDefault="00DB0BCB" w:rsidP="00AD6136">
            <w:pPr>
              <w:widowControl/>
              <w:spacing w:line="240" w:lineRule="exact"/>
              <w:jc w:val="left"/>
              <w:rPr>
                <w:rFonts w:ascii="楷体" w:eastAsia="楷体" w:hAnsi="楷体"/>
                <w:w w:val="80"/>
                <w:sz w:val="18"/>
                <w:szCs w:val="18"/>
              </w:rPr>
            </w:pPr>
            <w:r>
              <w:rPr>
                <w:rFonts w:ascii="楷体" w:eastAsia="楷体" w:hAnsi="楷体" w:hint="eastAsia"/>
                <w:sz w:val="18"/>
                <w:szCs w:val="18"/>
              </w:rPr>
              <w:t>大连</w:t>
            </w:r>
            <w:r w:rsidR="00C04AE4">
              <w:rPr>
                <w:rFonts w:ascii="楷体" w:eastAsia="楷体" w:hAnsi="楷体" w:hint="eastAsia"/>
                <w:sz w:val="18"/>
                <w:szCs w:val="18"/>
              </w:rPr>
              <w:t>市金州</w:t>
            </w:r>
            <w:r>
              <w:rPr>
                <w:rFonts w:ascii="楷体" w:eastAsia="楷体" w:hAnsi="楷体" w:hint="eastAsia"/>
                <w:sz w:val="18"/>
                <w:szCs w:val="18"/>
              </w:rPr>
              <w:t>区人民法院</w:t>
            </w:r>
            <w:r w:rsidRPr="000671D1">
              <w:rPr>
                <w:rFonts w:ascii="楷体" w:eastAsia="楷体" w:hAnsi="楷体" w:hint="eastAsia"/>
                <w:sz w:val="18"/>
                <w:szCs w:val="18"/>
              </w:rPr>
              <w:t>；</w:t>
            </w:r>
          </w:p>
        </w:tc>
      </w:tr>
      <w:tr w:rsidR="00DB0BCB" w:rsidRPr="002F5ABC" w:rsidTr="005977CE">
        <w:trPr>
          <w:trHeight w:hRule="exact" w:val="284"/>
        </w:trPr>
        <w:tc>
          <w:tcPr>
            <w:tcW w:w="604" w:type="dxa"/>
            <w:vMerge/>
            <w:tcBorders>
              <w:left w:val="single" w:sz="2" w:space="0" w:color="auto"/>
              <w:bottom w:val="single" w:sz="4" w:space="0" w:color="auto"/>
              <w:right w:val="dotted" w:sz="2" w:space="0" w:color="auto"/>
            </w:tcBorders>
            <w:shd w:val="clear" w:color="auto" w:fill="auto"/>
            <w:vAlign w:val="center"/>
          </w:tcPr>
          <w:p w:rsidR="00DB0BCB" w:rsidRPr="002F5ABC" w:rsidRDefault="00DB0BCB" w:rsidP="00AD6136">
            <w:pPr>
              <w:widowControl/>
              <w:spacing w:line="240" w:lineRule="exact"/>
              <w:jc w:val="center"/>
              <w:rPr>
                <w:rFonts w:ascii="楷体_GB2312" w:eastAsia="楷体_GB2312" w:hAnsiTheme="minorEastAsia" w:cs="宋体"/>
                <w:kern w:val="0"/>
                <w:szCs w:val="21"/>
              </w:rPr>
            </w:pPr>
          </w:p>
        </w:tc>
        <w:tc>
          <w:tcPr>
            <w:tcW w:w="1801" w:type="dxa"/>
            <w:tcBorders>
              <w:left w:val="nil"/>
              <w:bottom w:val="single" w:sz="4" w:space="0" w:color="auto"/>
            </w:tcBorders>
            <w:shd w:val="clear" w:color="auto" w:fill="auto"/>
          </w:tcPr>
          <w:p w:rsidR="00DB0BCB" w:rsidRPr="00BD42DE" w:rsidRDefault="00DB0BCB" w:rsidP="00AD6136">
            <w:pPr>
              <w:widowControl/>
              <w:spacing w:line="240" w:lineRule="exact"/>
              <w:jc w:val="right"/>
              <w:rPr>
                <w:rFonts w:ascii="楷体" w:eastAsia="楷体" w:hAnsi="楷体"/>
                <w:sz w:val="18"/>
                <w:szCs w:val="18"/>
              </w:rPr>
            </w:pPr>
            <w:r>
              <w:rPr>
                <w:rFonts w:ascii="楷体" w:eastAsia="楷体" w:hAnsi="楷体" w:hint="eastAsia"/>
                <w:sz w:val="18"/>
                <w:szCs w:val="18"/>
              </w:rPr>
              <w:t>查封</w:t>
            </w:r>
            <w:r>
              <w:rPr>
                <w:rFonts w:ascii="楷体" w:eastAsia="楷体" w:hAnsi="楷体"/>
                <w:sz w:val="18"/>
                <w:szCs w:val="18"/>
              </w:rPr>
              <w:t>期限</w:t>
            </w:r>
          </w:p>
        </w:tc>
        <w:tc>
          <w:tcPr>
            <w:tcW w:w="306" w:type="dxa"/>
            <w:tcBorders>
              <w:left w:val="nil"/>
              <w:bottom w:val="single" w:sz="4" w:space="0" w:color="auto"/>
            </w:tcBorders>
            <w:shd w:val="clear" w:color="auto" w:fill="auto"/>
          </w:tcPr>
          <w:p w:rsidR="00DB0BCB" w:rsidRPr="00BD42DE" w:rsidRDefault="00DB0BCB" w:rsidP="00AD6136">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614" w:type="dxa"/>
            <w:tcBorders>
              <w:left w:val="nil"/>
              <w:bottom w:val="single" w:sz="4" w:space="0" w:color="auto"/>
              <w:right w:val="single" w:sz="4" w:space="0" w:color="auto"/>
            </w:tcBorders>
          </w:tcPr>
          <w:p w:rsidR="00DB0BCB" w:rsidRPr="00BD42DE" w:rsidRDefault="00DB0BCB" w:rsidP="00C04AE4">
            <w:pPr>
              <w:widowControl/>
              <w:spacing w:line="240" w:lineRule="exact"/>
              <w:jc w:val="left"/>
              <w:rPr>
                <w:rFonts w:ascii="楷体" w:eastAsia="楷体" w:hAnsi="楷体"/>
                <w:sz w:val="18"/>
                <w:szCs w:val="18"/>
              </w:rPr>
            </w:pPr>
            <w:r>
              <w:rPr>
                <w:rFonts w:ascii="楷体" w:eastAsia="楷体" w:hAnsi="楷体"/>
                <w:sz w:val="18"/>
                <w:szCs w:val="18"/>
              </w:rPr>
              <w:t>2022年06月</w:t>
            </w:r>
            <w:r w:rsidR="00C04AE4">
              <w:rPr>
                <w:rFonts w:ascii="楷体" w:eastAsia="楷体" w:hAnsi="楷体"/>
                <w:sz w:val="18"/>
                <w:szCs w:val="18"/>
              </w:rPr>
              <w:t>15</w:t>
            </w:r>
            <w:r>
              <w:rPr>
                <w:rFonts w:ascii="楷体" w:eastAsia="楷体" w:hAnsi="楷体"/>
                <w:sz w:val="18"/>
                <w:szCs w:val="18"/>
              </w:rPr>
              <w:t>日～2025年06月</w:t>
            </w:r>
            <w:r w:rsidR="00C04AE4">
              <w:rPr>
                <w:rFonts w:ascii="楷体" w:eastAsia="楷体" w:hAnsi="楷体"/>
                <w:sz w:val="18"/>
                <w:szCs w:val="18"/>
              </w:rPr>
              <w:t>14</w:t>
            </w:r>
            <w:r>
              <w:rPr>
                <w:rFonts w:ascii="楷体" w:eastAsia="楷体" w:hAnsi="楷体"/>
                <w:sz w:val="18"/>
                <w:szCs w:val="18"/>
              </w:rPr>
              <w:t>日</w:t>
            </w:r>
          </w:p>
        </w:tc>
      </w:tr>
    </w:tbl>
    <w:p w:rsidR="006229C2" w:rsidRPr="00543834" w:rsidRDefault="006229C2" w:rsidP="00461EA4">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lastRenderedPageBreak/>
        <w:t>4</w:t>
      </w:r>
      <w:r w:rsidRPr="00543834">
        <w:rPr>
          <w:rFonts w:asciiTheme="majorEastAsia" w:eastAsiaTheme="majorEastAsia" w:hAnsiTheme="majorEastAsia" w:hint="eastAsia"/>
          <w:sz w:val="24"/>
        </w:rPr>
        <w:t>.实物状况</w:t>
      </w:r>
    </w:p>
    <w:p w:rsidR="006229C2" w:rsidRPr="007A329A" w:rsidRDefault="006229C2" w:rsidP="00461EA4">
      <w:pPr>
        <w:spacing w:line="360" w:lineRule="auto"/>
        <w:ind w:firstLineChars="200" w:firstLine="480"/>
        <w:rPr>
          <w:rFonts w:asciiTheme="majorEastAsia" w:eastAsiaTheme="majorEastAsia" w:hAnsiTheme="majorEastAsia"/>
          <w:color w:val="FF0000"/>
          <w:sz w:val="24"/>
        </w:rPr>
      </w:pPr>
      <w:r w:rsidRPr="00581BD9">
        <w:rPr>
          <w:rFonts w:asciiTheme="majorEastAsia" w:eastAsiaTheme="majorEastAsia" w:hAnsiTheme="majorEastAsia" w:hint="eastAsia"/>
          <w:sz w:val="24"/>
        </w:rPr>
        <w:t>估价对象所在的</w:t>
      </w:r>
      <w:r>
        <w:rPr>
          <w:rFonts w:asciiTheme="majorEastAsia" w:eastAsiaTheme="majorEastAsia" w:hAnsiTheme="majorEastAsia" w:hint="eastAsia"/>
          <w:sz w:val="24"/>
        </w:rPr>
        <w:t>普兰店市中心路一段船舶小区</w:t>
      </w:r>
      <w:r w:rsidRPr="00581BD9">
        <w:rPr>
          <w:rFonts w:asciiTheme="majorEastAsia" w:eastAsiaTheme="majorEastAsia" w:hAnsiTheme="majorEastAsia" w:hint="eastAsia"/>
          <w:sz w:val="24"/>
        </w:rPr>
        <w:t>，</w:t>
      </w:r>
      <w:proofErr w:type="gramStart"/>
      <w:r w:rsidR="00184A72">
        <w:rPr>
          <w:rFonts w:asciiTheme="majorEastAsia" w:eastAsiaTheme="majorEastAsia" w:hAnsiTheme="majorEastAsia" w:hint="eastAsia"/>
          <w:sz w:val="24"/>
        </w:rPr>
        <w:t>约建成</w:t>
      </w:r>
      <w:proofErr w:type="gramEnd"/>
      <w:r w:rsidR="00184A72">
        <w:rPr>
          <w:rFonts w:asciiTheme="majorEastAsia" w:eastAsiaTheme="majorEastAsia" w:hAnsiTheme="majorEastAsia" w:hint="eastAsia"/>
          <w:sz w:val="24"/>
        </w:rPr>
        <w:t>于</w:t>
      </w:r>
      <w:r w:rsidR="00184A72">
        <w:rPr>
          <w:rFonts w:asciiTheme="majorEastAsia" w:eastAsiaTheme="majorEastAsia" w:hAnsiTheme="majorEastAsia"/>
          <w:sz w:val="24"/>
        </w:rPr>
        <w:t>1998</w:t>
      </w:r>
      <w:r w:rsidR="00184A72">
        <w:rPr>
          <w:rFonts w:asciiTheme="majorEastAsia" w:eastAsiaTheme="majorEastAsia" w:hAnsiTheme="majorEastAsia" w:hint="eastAsia"/>
          <w:sz w:val="24"/>
        </w:rPr>
        <w:t>年。该小区</w:t>
      </w:r>
      <w:r>
        <w:rPr>
          <w:rFonts w:asciiTheme="majorEastAsia" w:eastAsiaTheme="majorEastAsia" w:hAnsiTheme="majorEastAsia" w:hint="eastAsia"/>
          <w:sz w:val="24"/>
        </w:rPr>
        <w:t>大部分为</w:t>
      </w:r>
      <w:r w:rsidRPr="00581BD9">
        <w:rPr>
          <w:rFonts w:asciiTheme="majorEastAsia" w:eastAsiaTheme="majorEastAsia" w:hAnsiTheme="majorEastAsia" w:hint="eastAsia"/>
          <w:sz w:val="24"/>
        </w:rPr>
        <w:t>多层</w:t>
      </w:r>
      <w:r>
        <w:rPr>
          <w:rFonts w:asciiTheme="majorEastAsia" w:eastAsiaTheme="majorEastAsia" w:hAnsiTheme="majorEastAsia" w:hint="eastAsia"/>
          <w:sz w:val="24"/>
        </w:rPr>
        <w:t>建筑群</w:t>
      </w:r>
      <w:r w:rsidR="00184A72">
        <w:rPr>
          <w:rFonts w:asciiTheme="majorEastAsia" w:eastAsiaTheme="majorEastAsia" w:hAnsiTheme="majorEastAsia" w:hint="eastAsia"/>
          <w:sz w:val="24"/>
        </w:rPr>
        <w:t>，</w:t>
      </w:r>
      <w:r>
        <w:rPr>
          <w:rFonts w:asciiTheme="majorEastAsia" w:eastAsiaTheme="majorEastAsia" w:hAnsiTheme="majorEastAsia" w:hint="eastAsia"/>
          <w:sz w:val="24"/>
        </w:rPr>
        <w:t>估价对象</w:t>
      </w:r>
      <w:r w:rsidR="00184A72">
        <w:rPr>
          <w:rFonts w:asciiTheme="majorEastAsia" w:eastAsiaTheme="majorEastAsia" w:hAnsiTheme="majorEastAsia" w:hint="eastAsia"/>
          <w:sz w:val="24"/>
        </w:rPr>
        <w:t>所在的楼宇为七</w:t>
      </w:r>
      <w:r>
        <w:rPr>
          <w:rFonts w:asciiTheme="majorEastAsia" w:eastAsiaTheme="majorEastAsia" w:hAnsiTheme="majorEastAsia" w:hint="eastAsia"/>
          <w:sz w:val="24"/>
        </w:rPr>
        <w:t>层建筑</w:t>
      </w:r>
      <w:r w:rsidR="00184A72">
        <w:rPr>
          <w:rFonts w:asciiTheme="majorEastAsia" w:eastAsiaTheme="majorEastAsia" w:hAnsiTheme="majorEastAsia" w:hint="eastAsia"/>
          <w:sz w:val="24"/>
        </w:rPr>
        <w:t>，</w:t>
      </w:r>
      <w:r>
        <w:rPr>
          <w:rFonts w:asciiTheme="majorEastAsia" w:eastAsiaTheme="majorEastAsia" w:hAnsiTheme="majorEastAsia" w:hint="eastAsia"/>
          <w:sz w:val="24"/>
        </w:rPr>
        <w:t>一层为商铺，</w:t>
      </w:r>
      <w:r w:rsidR="00184A72">
        <w:rPr>
          <w:rFonts w:asciiTheme="majorEastAsia" w:eastAsiaTheme="majorEastAsia" w:hAnsiTheme="majorEastAsia" w:hint="eastAsia"/>
          <w:sz w:val="24"/>
        </w:rPr>
        <w:t>二层以上为住宅，通往住宅单元入口为室外楼梯。</w:t>
      </w:r>
      <w:r>
        <w:rPr>
          <w:rFonts w:asciiTheme="majorEastAsia" w:eastAsiaTheme="majorEastAsia" w:hAnsiTheme="majorEastAsia" w:hint="eastAsia"/>
          <w:sz w:val="24"/>
        </w:rPr>
        <w:t>小区内</w:t>
      </w:r>
      <w:r w:rsidRPr="000D386E">
        <w:rPr>
          <w:rFonts w:asciiTheme="majorEastAsia" w:eastAsiaTheme="majorEastAsia" w:hAnsiTheme="majorEastAsia" w:hint="eastAsia"/>
          <w:sz w:val="24"/>
        </w:rPr>
        <w:t>地面为方砖覆盖，有</w:t>
      </w:r>
      <w:r>
        <w:rPr>
          <w:rFonts w:asciiTheme="majorEastAsia" w:eastAsiaTheme="majorEastAsia" w:hAnsiTheme="majorEastAsia" w:hint="eastAsia"/>
          <w:sz w:val="24"/>
        </w:rPr>
        <w:t>少量</w:t>
      </w:r>
      <w:r w:rsidRPr="000D386E">
        <w:rPr>
          <w:rFonts w:asciiTheme="majorEastAsia" w:eastAsiaTheme="majorEastAsia" w:hAnsiTheme="majorEastAsia" w:hint="eastAsia"/>
          <w:sz w:val="24"/>
        </w:rPr>
        <w:t>绿化树木，环境</w:t>
      </w:r>
      <w:r>
        <w:rPr>
          <w:rFonts w:asciiTheme="majorEastAsia" w:eastAsiaTheme="majorEastAsia" w:hAnsiTheme="majorEastAsia" w:hint="eastAsia"/>
          <w:sz w:val="24"/>
        </w:rPr>
        <w:t>一般</w:t>
      </w:r>
      <w:r w:rsidRPr="000D386E">
        <w:rPr>
          <w:rFonts w:asciiTheme="majorEastAsia" w:eastAsiaTheme="majorEastAsia" w:hAnsiTheme="majorEastAsia" w:hint="eastAsia"/>
          <w:sz w:val="24"/>
        </w:rPr>
        <w:t>。小区实行</w:t>
      </w:r>
      <w:r w:rsidR="00184A72">
        <w:rPr>
          <w:rFonts w:asciiTheme="majorEastAsia" w:eastAsiaTheme="majorEastAsia" w:hAnsiTheme="majorEastAsia" w:hint="eastAsia"/>
          <w:sz w:val="24"/>
        </w:rPr>
        <w:t>开放</w:t>
      </w:r>
      <w:r w:rsidRPr="000D386E">
        <w:rPr>
          <w:rFonts w:asciiTheme="majorEastAsia" w:eastAsiaTheme="majorEastAsia" w:hAnsiTheme="majorEastAsia" w:hint="eastAsia"/>
          <w:sz w:val="24"/>
        </w:rPr>
        <w:t>式物业管理。</w:t>
      </w:r>
      <w:r w:rsidR="00AA219B">
        <w:rPr>
          <w:rFonts w:asciiTheme="majorEastAsia" w:eastAsiaTheme="majorEastAsia" w:hAnsiTheme="majorEastAsia" w:hint="eastAsia"/>
          <w:sz w:val="24"/>
        </w:rPr>
        <w:t>估价对象实物状况如下：</w:t>
      </w:r>
    </w:p>
    <w:p w:rsidR="006229C2" w:rsidRPr="000673D0" w:rsidRDefault="006229C2" w:rsidP="006229C2">
      <w:pPr>
        <w:spacing w:line="360" w:lineRule="auto"/>
        <w:ind w:firstLineChars="1700" w:firstLine="4080"/>
        <w:rPr>
          <w:rFonts w:asciiTheme="majorEastAsia" w:eastAsiaTheme="majorEastAsia" w:hAnsiTheme="majorEastAsia"/>
          <w:sz w:val="24"/>
        </w:rPr>
      </w:pPr>
      <w:r>
        <w:rPr>
          <w:rFonts w:ascii="黑体" w:eastAsia="黑体" w:hAnsiTheme="minorEastAsia" w:hint="eastAsia"/>
          <w:sz w:val="24"/>
          <w:szCs w:val="24"/>
        </w:rPr>
        <w:t>实物状况表</w:t>
      </w:r>
      <w:r w:rsidR="009F5D35">
        <w:rPr>
          <w:rFonts w:ascii="黑体" w:eastAsia="黑体" w:hAnsiTheme="minorEastAsia" w:hint="eastAsia"/>
          <w:sz w:val="24"/>
          <w:szCs w:val="24"/>
        </w:rPr>
        <w:t xml:space="preserve">                        </w:t>
      </w:r>
      <w:r w:rsidRPr="009F5D35">
        <w:rPr>
          <w:rFonts w:ascii="黑体" w:eastAsia="黑体" w:hAnsi="黑体"/>
          <w:sz w:val="18"/>
          <w:szCs w:val="18"/>
        </w:rPr>
        <w:t>结表4-</w:t>
      </w:r>
      <w:r w:rsidR="009F5D35" w:rsidRPr="009F5D35">
        <w:rPr>
          <w:rFonts w:ascii="黑体" w:eastAsia="黑体" w:hAnsi="黑体"/>
          <w:sz w:val="18"/>
          <w:szCs w:val="18"/>
        </w:rPr>
        <w:t>4</w:t>
      </w:r>
    </w:p>
    <w:tbl>
      <w:tblPr>
        <w:tblW w:w="8959" w:type="dxa"/>
        <w:tblInd w:w="108" w:type="dxa"/>
        <w:tblLayout w:type="fixed"/>
        <w:tblLook w:val="04A0" w:firstRow="1" w:lastRow="0" w:firstColumn="1" w:lastColumn="0" w:noHBand="0" w:noVBand="1"/>
      </w:tblPr>
      <w:tblGrid>
        <w:gridCol w:w="709"/>
        <w:gridCol w:w="1305"/>
        <w:gridCol w:w="283"/>
        <w:gridCol w:w="6662"/>
      </w:tblGrid>
      <w:tr w:rsidR="006229C2" w:rsidRPr="00B46E4B" w:rsidTr="009F5D35">
        <w:trPr>
          <w:trHeight w:hRule="exact" w:val="454"/>
        </w:trPr>
        <w:tc>
          <w:tcPr>
            <w:tcW w:w="709" w:type="dxa"/>
            <w:vMerge w:val="restart"/>
            <w:tcBorders>
              <w:top w:val="single" w:sz="4" w:space="0" w:color="auto"/>
              <w:left w:val="single" w:sz="4" w:space="0" w:color="auto"/>
              <w:bottom w:val="single" w:sz="4" w:space="0" w:color="auto"/>
              <w:right w:val="dotted" w:sz="2" w:space="0" w:color="auto"/>
            </w:tcBorders>
            <w:shd w:val="clear" w:color="auto" w:fill="auto"/>
            <w:noWrap/>
            <w:textDirection w:val="tbRlV"/>
            <w:vAlign w:val="center"/>
          </w:tcPr>
          <w:p w:rsidR="006229C2" w:rsidRPr="00AA219B" w:rsidRDefault="006229C2" w:rsidP="00AD6136">
            <w:pPr>
              <w:ind w:left="113" w:right="113"/>
              <w:jc w:val="center"/>
              <w:rPr>
                <w:rFonts w:ascii="楷体" w:eastAsia="楷体" w:hAnsi="楷体" w:cs="宋体"/>
                <w:color w:val="000000"/>
                <w:kern w:val="0"/>
                <w:szCs w:val="21"/>
              </w:rPr>
            </w:pPr>
            <w:r w:rsidRPr="00AA219B">
              <w:rPr>
                <w:rFonts w:ascii="楷体" w:eastAsia="楷体" w:hAnsi="楷体" w:cs="宋体" w:hint="eastAsia"/>
                <w:color w:val="000000"/>
                <w:kern w:val="0"/>
                <w:szCs w:val="21"/>
              </w:rPr>
              <w:t>土 地</w:t>
            </w:r>
          </w:p>
        </w:tc>
        <w:tc>
          <w:tcPr>
            <w:tcW w:w="1305" w:type="dxa"/>
            <w:tcBorders>
              <w:top w:val="single" w:sz="4" w:space="0" w:color="auto"/>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土地面积</w:t>
            </w:r>
          </w:p>
        </w:tc>
        <w:tc>
          <w:tcPr>
            <w:tcW w:w="283" w:type="dxa"/>
            <w:tcBorders>
              <w:top w:val="single" w:sz="4" w:space="0" w:color="auto"/>
              <w:left w:val="nil"/>
              <w:right w:val="single" w:sz="4" w:space="0" w:color="FFFFFF"/>
            </w:tcBorders>
            <w:shd w:val="clear" w:color="auto" w:fill="auto"/>
            <w:vAlign w:val="center"/>
          </w:tcPr>
          <w:p w:rsidR="006229C2" w:rsidRPr="00493648" w:rsidRDefault="006229C2" w:rsidP="00AD6136">
            <w:pPr>
              <w:widowControl/>
              <w:rPr>
                <w:rFonts w:ascii="宋体" w:hAnsi="宋体" w:cs="宋体"/>
                <w:kern w:val="0"/>
                <w:sz w:val="18"/>
                <w:szCs w:val="18"/>
              </w:rPr>
            </w:pPr>
          </w:p>
        </w:tc>
        <w:tc>
          <w:tcPr>
            <w:tcW w:w="6662" w:type="dxa"/>
            <w:tcBorders>
              <w:top w:val="single" w:sz="4" w:space="0" w:color="auto"/>
              <w:left w:val="nil"/>
              <w:bottom w:val="single" w:sz="4" w:space="0" w:color="FFFFFF"/>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kern w:val="0"/>
                <w:szCs w:val="21"/>
              </w:rPr>
              <w:t>分摊土地使用权面积不详</w:t>
            </w:r>
          </w:p>
        </w:tc>
      </w:tr>
      <w:tr w:rsidR="006229C2" w:rsidRPr="00B46E4B" w:rsidTr="009F5D35">
        <w:trPr>
          <w:trHeight w:hRule="exact" w:val="397"/>
        </w:trPr>
        <w:tc>
          <w:tcPr>
            <w:tcW w:w="709" w:type="dxa"/>
            <w:vMerge/>
            <w:tcBorders>
              <w:top w:val="dotted" w:sz="2" w:space="0" w:color="auto"/>
              <w:left w:val="single" w:sz="4" w:space="0" w:color="auto"/>
              <w:bottom w:val="single" w:sz="4" w:space="0" w:color="auto"/>
              <w:right w:val="dotted" w:sz="2" w:space="0" w:color="auto"/>
            </w:tcBorders>
            <w:shd w:val="clear" w:color="auto" w:fill="auto"/>
            <w:vAlign w:val="center"/>
            <w:hideMark/>
          </w:tcPr>
          <w:p w:rsidR="006229C2" w:rsidRPr="00AA219B" w:rsidRDefault="006229C2" w:rsidP="00AD6136">
            <w:pPr>
              <w:jc w:val="center"/>
              <w:rPr>
                <w:rFonts w:ascii="楷体" w:eastAsia="楷体" w:hAnsi="楷体" w:cs="宋体"/>
                <w:color w:val="000000"/>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宗地形状</w:t>
            </w:r>
          </w:p>
        </w:tc>
        <w:tc>
          <w:tcPr>
            <w:tcW w:w="283" w:type="dxa"/>
            <w:tcBorders>
              <w:left w:val="nil"/>
              <w:right w:val="single" w:sz="4" w:space="0" w:color="FFFFFF"/>
            </w:tcBorders>
            <w:shd w:val="clear" w:color="auto" w:fill="auto"/>
            <w:vAlign w:val="center"/>
          </w:tcPr>
          <w:p w:rsidR="006229C2" w:rsidRPr="00493648" w:rsidRDefault="006229C2" w:rsidP="00AD6136">
            <w:pPr>
              <w:widowControl/>
              <w:rPr>
                <w:rFonts w:ascii="宋体" w:hAnsi="宋体" w:cs="宋体"/>
                <w:kern w:val="0"/>
                <w:sz w:val="18"/>
                <w:szCs w:val="18"/>
              </w:rPr>
            </w:pPr>
          </w:p>
        </w:tc>
        <w:tc>
          <w:tcPr>
            <w:tcW w:w="6662" w:type="dxa"/>
            <w:tcBorders>
              <w:top w:val="single" w:sz="4" w:space="0" w:color="FFFFFF"/>
              <w:left w:val="nil"/>
              <w:bottom w:val="single" w:sz="4" w:space="0" w:color="FFFFFF"/>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hint="eastAsia"/>
                <w:kern w:val="0"/>
                <w:szCs w:val="21"/>
              </w:rPr>
              <w:t>建筑物占地形状较规则。</w:t>
            </w:r>
          </w:p>
        </w:tc>
      </w:tr>
      <w:tr w:rsidR="006229C2" w:rsidRPr="00B46E4B" w:rsidTr="009F5D35">
        <w:trPr>
          <w:trHeight w:hRule="exact" w:val="397"/>
        </w:trPr>
        <w:tc>
          <w:tcPr>
            <w:tcW w:w="709" w:type="dxa"/>
            <w:vMerge/>
            <w:tcBorders>
              <w:top w:val="dotted" w:sz="2" w:space="0" w:color="auto"/>
              <w:left w:val="single" w:sz="4" w:space="0" w:color="auto"/>
              <w:bottom w:val="single" w:sz="4" w:space="0" w:color="auto"/>
              <w:right w:val="dotted" w:sz="2" w:space="0" w:color="auto"/>
            </w:tcBorders>
            <w:shd w:val="clear" w:color="auto" w:fill="auto"/>
            <w:vAlign w:val="center"/>
            <w:hideMark/>
          </w:tcPr>
          <w:p w:rsidR="006229C2" w:rsidRPr="00AA219B" w:rsidRDefault="006229C2" w:rsidP="00AD6136">
            <w:pPr>
              <w:jc w:val="center"/>
              <w:rPr>
                <w:rFonts w:ascii="楷体" w:eastAsia="楷体" w:hAnsi="楷体" w:cs="宋体"/>
                <w:color w:val="000000"/>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地形地势</w:t>
            </w:r>
          </w:p>
        </w:tc>
        <w:tc>
          <w:tcPr>
            <w:tcW w:w="283" w:type="dxa"/>
            <w:tcBorders>
              <w:left w:val="nil"/>
              <w:right w:val="single" w:sz="4" w:space="0" w:color="FFFFFF"/>
            </w:tcBorders>
            <w:shd w:val="clear" w:color="auto" w:fill="auto"/>
            <w:vAlign w:val="center"/>
          </w:tcPr>
          <w:p w:rsidR="006229C2" w:rsidRPr="00493648" w:rsidRDefault="006229C2" w:rsidP="00AD6136">
            <w:pPr>
              <w:widowControl/>
              <w:rPr>
                <w:rFonts w:ascii="宋体" w:hAnsi="宋体" w:cs="宋体"/>
                <w:kern w:val="0"/>
                <w:sz w:val="18"/>
                <w:szCs w:val="18"/>
              </w:rPr>
            </w:pPr>
          </w:p>
        </w:tc>
        <w:tc>
          <w:tcPr>
            <w:tcW w:w="6662" w:type="dxa"/>
            <w:tcBorders>
              <w:left w:val="nil"/>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hint="eastAsia"/>
                <w:kern w:val="0"/>
                <w:szCs w:val="21"/>
              </w:rPr>
              <w:t>整体建设项目用地较为平坦。</w:t>
            </w:r>
          </w:p>
        </w:tc>
      </w:tr>
      <w:tr w:rsidR="006229C2" w:rsidRPr="00B46E4B" w:rsidTr="009F5D35">
        <w:trPr>
          <w:trHeight w:hRule="exact" w:val="397"/>
        </w:trPr>
        <w:tc>
          <w:tcPr>
            <w:tcW w:w="709" w:type="dxa"/>
            <w:vMerge/>
            <w:tcBorders>
              <w:top w:val="dotted" w:sz="2" w:space="0" w:color="auto"/>
              <w:left w:val="single" w:sz="4" w:space="0" w:color="auto"/>
              <w:bottom w:val="single" w:sz="4" w:space="0" w:color="auto"/>
              <w:right w:val="dotted" w:sz="2" w:space="0" w:color="auto"/>
            </w:tcBorders>
            <w:shd w:val="clear" w:color="auto" w:fill="auto"/>
            <w:vAlign w:val="center"/>
            <w:hideMark/>
          </w:tcPr>
          <w:p w:rsidR="006229C2" w:rsidRPr="00AA219B" w:rsidRDefault="006229C2" w:rsidP="00AD6136">
            <w:pPr>
              <w:jc w:val="center"/>
              <w:rPr>
                <w:rFonts w:ascii="楷体" w:eastAsia="楷体" w:hAnsi="楷体" w:cs="宋体"/>
                <w:color w:val="000000"/>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地质条件</w:t>
            </w:r>
          </w:p>
        </w:tc>
        <w:tc>
          <w:tcPr>
            <w:tcW w:w="283" w:type="dxa"/>
            <w:tcBorders>
              <w:left w:val="nil"/>
              <w:right w:val="single" w:sz="4" w:space="0" w:color="FFFFFF"/>
            </w:tcBorders>
            <w:shd w:val="clear" w:color="auto" w:fill="auto"/>
            <w:vAlign w:val="center"/>
          </w:tcPr>
          <w:p w:rsidR="006229C2" w:rsidRPr="00493648" w:rsidRDefault="006229C2" w:rsidP="00AD6136">
            <w:pPr>
              <w:widowControl/>
              <w:rPr>
                <w:rFonts w:ascii="宋体" w:hAnsi="宋体" w:cs="宋体"/>
                <w:kern w:val="0"/>
                <w:sz w:val="18"/>
                <w:szCs w:val="18"/>
              </w:rPr>
            </w:pPr>
          </w:p>
        </w:tc>
        <w:tc>
          <w:tcPr>
            <w:tcW w:w="6662" w:type="dxa"/>
            <w:tcBorders>
              <w:top w:val="nil"/>
              <w:left w:val="nil"/>
              <w:right w:val="single" w:sz="4" w:space="0" w:color="auto"/>
            </w:tcBorders>
            <w:vAlign w:val="center"/>
          </w:tcPr>
          <w:p w:rsidR="006229C2" w:rsidRPr="00AA219B" w:rsidRDefault="006229C2" w:rsidP="00AD6136">
            <w:pPr>
              <w:rPr>
                <w:rFonts w:ascii="宋体" w:hAnsi="宋体" w:cs="宋体"/>
                <w:kern w:val="0"/>
                <w:szCs w:val="21"/>
              </w:rPr>
            </w:pPr>
            <w:r w:rsidRPr="00AA219B">
              <w:rPr>
                <w:rFonts w:ascii="宋体" w:hAnsi="宋体" w:cs="宋体" w:hint="eastAsia"/>
                <w:kern w:val="0"/>
                <w:szCs w:val="21"/>
              </w:rPr>
              <w:t>地基承载力及稳定性良好，地下水位较低。</w:t>
            </w:r>
          </w:p>
        </w:tc>
      </w:tr>
      <w:tr w:rsidR="006229C2" w:rsidRPr="00B46E4B" w:rsidTr="009F5D35">
        <w:trPr>
          <w:trHeight w:hRule="exact" w:val="397"/>
        </w:trPr>
        <w:tc>
          <w:tcPr>
            <w:tcW w:w="709" w:type="dxa"/>
            <w:vMerge/>
            <w:tcBorders>
              <w:top w:val="dotted" w:sz="2" w:space="0" w:color="auto"/>
              <w:left w:val="single" w:sz="4" w:space="0" w:color="auto"/>
              <w:bottom w:val="single" w:sz="4" w:space="0" w:color="auto"/>
              <w:right w:val="dotted" w:sz="2" w:space="0" w:color="auto"/>
            </w:tcBorders>
            <w:shd w:val="clear" w:color="auto" w:fill="auto"/>
            <w:vAlign w:val="center"/>
            <w:hideMark/>
          </w:tcPr>
          <w:p w:rsidR="006229C2" w:rsidRPr="00AA219B" w:rsidRDefault="006229C2" w:rsidP="00AD6136">
            <w:pPr>
              <w:jc w:val="center"/>
              <w:rPr>
                <w:rFonts w:ascii="楷体" w:eastAsia="楷体" w:hAnsi="楷体" w:cs="宋体"/>
                <w:color w:val="000000"/>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土壤状况</w:t>
            </w:r>
          </w:p>
        </w:tc>
        <w:tc>
          <w:tcPr>
            <w:tcW w:w="283" w:type="dxa"/>
            <w:tcBorders>
              <w:left w:val="nil"/>
              <w:right w:val="single" w:sz="4" w:space="0" w:color="FFFFFF"/>
            </w:tcBorders>
            <w:shd w:val="clear" w:color="auto" w:fill="auto"/>
            <w:vAlign w:val="center"/>
          </w:tcPr>
          <w:p w:rsidR="006229C2" w:rsidRPr="00493648" w:rsidRDefault="006229C2" w:rsidP="00AD6136">
            <w:pPr>
              <w:widowControl/>
              <w:rPr>
                <w:rFonts w:ascii="宋体" w:hAnsi="宋体" w:cs="宋体"/>
                <w:kern w:val="0"/>
                <w:sz w:val="18"/>
                <w:szCs w:val="18"/>
              </w:rPr>
            </w:pPr>
          </w:p>
        </w:tc>
        <w:tc>
          <w:tcPr>
            <w:tcW w:w="6662" w:type="dxa"/>
            <w:tcBorders>
              <w:left w:val="nil"/>
              <w:bottom w:val="single" w:sz="4" w:space="0" w:color="FFFFFF"/>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hint="eastAsia"/>
                <w:kern w:val="0"/>
                <w:szCs w:val="21"/>
              </w:rPr>
              <w:t>未受过污染。</w:t>
            </w:r>
          </w:p>
        </w:tc>
      </w:tr>
      <w:tr w:rsidR="006229C2" w:rsidRPr="007D5919" w:rsidTr="009F5D35">
        <w:trPr>
          <w:trHeight w:hRule="exact" w:val="454"/>
        </w:trPr>
        <w:tc>
          <w:tcPr>
            <w:tcW w:w="709" w:type="dxa"/>
            <w:vMerge/>
            <w:tcBorders>
              <w:top w:val="dotted" w:sz="2" w:space="0" w:color="auto"/>
              <w:left w:val="single" w:sz="4" w:space="0" w:color="auto"/>
              <w:bottom w:val="dotted" w:sz="2" w:space="0" w:color="auto"/>
              <w:right w:val="dotted" w:sz="2" w:space="0" w:color="auto"/>
            </w:tcBorders>
            <w:shd w:val="clear" w:color="auto" w:fill="auto"/>
            <w:vAlign w:val="center"/>
          </w:tcPr>
          <w:p w:rsidR="006229C2" w:rsidRPr="00AA219B" w:rsidRDefault="006229C2" w:rsidP="00AD6136">
            <w:pPr>
              <w:jc w:val="center"/>
              <w:rPr>
                <w:rFonts w:ascii="楷体" w:eastAsia="楷体" w:hAnsi="楷体" w:cs="宋体"/>
                <w:color w:val="000000"/>
                <w:kern w:val="0"/>
                <w:sz w:val="18"/>
                <w:szCs w:val="18"/>
              </w:rPr>
            </w:pPr>
          </w:p>
        </w:tc>
        <w:tc>
          <w:tcPr>
            <w:tcW w:w="1305" w:type="dxa"/>
            <w:tcBorders>
              <w:left w:val="dotted" w:sz="2" w:space="0" w:color="auto"/>
              <w:bottom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开发程度</w:t>
            </w:r>
          </w:p>
        </w:tc>
        <w:tc>
          <w:tcPr>
            <w:tcW w:w="283" w:type="dxa"/>
            <w:tcBorders>
              <w:left w:val="nil"/>
              <w:bottom w:val="dotted" w:sz="2" w:space="0" w:color="auto"/>
              <w:right w:val="single" w:sz="4" w:space="0" w:color="FFFFFF"/>
            </w:tcBorders>
            <w:shd w:val="clear" w:color="auto" w:fill="auto"/>
            <w:vAlign w:val="center"/>
          </w:tcPr>
          <w:p w:rsidR="006229C2" w:rsidRPr="00493648" w:rsidRDefault="006229C2" w:rsidP="00AD6136">
            <w:pPr>
              <w:widowControl/>
              <w:rPr>
                <w:rFonts w:ascii="宋体" w:hAnsi="宋体" w:cs="宋体"/>
                <w:kern w:val="0"/>
                <w:sz w:val="18"/>
                <w:szCs w:val="18"/>
              </w:rPr>
            </w:pPr>
          </w:p>
        </w:tc>
        <w:tc>
          <w:tcPr>
            <w:tcW w:w="6662" w:type="dxa"/>
            <w:tcBorders>
              <w:left w:val="nil"/>
              <w:bottom w:val="dotted" w:sz="2" w:space="0" w:color="auto"/>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hint="eastAsia"/>
                <w:kern w:val="0"/>
                <w:szCs w:val="21"/>
              </w:rPr>
              <w:t>宗地内基础设施达到“七通”一平。</w:t>
            </w:r>
          </w:p>
        </w:tc>
      </w:tr>
      <w:tr w:rsidR="006229C2" w:rsidRPr="0093388E" w:rsidTr="009F5D35">
        <w:trPr>
          <w:trHeight w:hRule="exact" w:val="454"/>
        </w:trPr>
        <w:tc>
          <w:tcPr>
            <w:tcW w:w="709" w:type="dxa"/>
            <w:vMerge w:val="restart"/>
            <w:tcBorders>
              <w:top w:val="dotted" w:sz="2" w:space="0" w:color="auto"/>
              <w:left w:val="single" w:sz="4" w:space="0" w:color="auto"/>
              <w:bottom w:val="single" w:sz="4" w:space="0" w:color="auto"/>
              <w:right w:val="dotted" w:sz="2" w:space="0" w:color="auto"/>
            </w:tcBorders>
            <w:shd w:val="clear" w:color="auto" w:fill="auto"/>
            <w:textDirection w:val="tbRlV"/>
            <w:vAlign w:val="center"/>
          </w:tcPr>
          <w:p w:rsidR="006229C2" w:rsidRPr="00AA219B" w:rsidRDefault="006229C2" w:rsidP="00AD6136">
            <w:pPr>
              <w:ind w:left="113" w:right="113"/>
              <w:jc w:val="center"/>
              <w:rPr>
                <w:rFonts w:ascii="楷体" w:eastAsia="楷体" w:hAnsi="楷体" w:cs="宋体"/>
                <w:kern w:val="0"/>
                <w:sz w:val="18"/>
                <w:szCs w:val="18"/>
              </w:rPr>
            </w:pPr>
            <w:r w:rsidRPr="00AA219B">
              <w:rPr>
                <w:rFonts w:ascii="楷体" w:eastAsia="楷体" w:hAnsi="楷体" w:cs="宋体" w:hint="eastAsia"/>
                <w:kern w:val="0"/>
                <w:szCs w:val="21"/>
              </w:rPr>
              <w:t>房 屋（建筑物）</w:t>
            </w:r>
          </w:p>
        </w:tc>
        <w:tc>
          <w:tcPr>
            <w:tcW w:w="1305" w:type="dxa"/>
            <w:tcBorders>
              <w:top w:val="dotted" w:sz="2" w:space="0" w:color="auto"/>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建筑面积</w:t>
            </w:r>
          </w:p>
        </w:tc>
        <w:tc>
          <w:tcPr>
            <w:tcW w:w="283" w:type="dxa"/>
            <w:tcBorders>
              <w:top w:val="dotted" w:sz="2" w:space="0" w:color="auto"/>
              <w:left w:val="nil"/>
            </w:tcBorders>
            <w:shd w:val="clear" w:color="auto" w:fill="auto"/>
            <w:vAlign w:val="center"/>
          </w:tcPr>
          <w:p w:rsidR="006229C2" w:rsidRPr="00493648" w:rsidRDefault="006229C2" w:rsidP="00AD6136">
            <w:pPr>
              <w:widowControl/>
              <w:jc w:val="center"/>
              <w:rPr>
                <w:rFonts w:ascii="宋体" w:hAnsi="宋体" w:cs="宋体"/>
                <w:kern w:val="0"/>
                <w:sz w:val="18"/>
                <w:szCs w:val="18"/>
              </w:rPr>
            </w:pPr>
          </w:p>
        </w:tc>
        <w:tc>
          <w:tcPr>
            <w:tcW w:w="6662" w:type="dxa"/>
            <w:tcBorders>
              <w:top w:val="dotted" w:sz="2" w:space="0" w:color="auto"/>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kern w:val="0"/>
                <w:szCs w:val="21"/>
              </w:rPr>
              <w:t>69.46</w:t>
            </w:r>
            <w:r w:rsidRPr="00AA219B">
              <w:rPr>
                <w:rFonts w:ascii="宋体" w:hAnsi="宋体" w:cs="宋体" w:hint="eastAsia"/>
                <w:kern w:val="0"/>
                <w:szCs w:val="21"/>
              </w:rPr>
              <w:t xml:space="preserve">㎡ </w:t>
            </w:r>
          </w:p>
        </w:tc>
      </w:tr>
      <w:tr w:rsidR="006229C2" w:rsidRPr="0093388E" w:rsidTr="009F5D35">
        <w:trPr>
          <w:trHeight w:hRule="exact" w:val="39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所在层次</w:t>
            </w:r>
          </w:p>
        </w:tc>
        <w:tc>
          <w:tcPr>
            <w:tcW w:w="283" w:type="dxa"/>
            <w:shd w:val="clear" w:color="auto" w:fill="auto"/>
            <w:vAlign w:val="center"/>
          </w:tcPr>
          <w:p w:rsidR="006229C2" w:rsidRPr="00493648" w:rsidRDefault="006229C2" w:rsidP="00AD6136">
            <w:pPr>
              <w:widowControl/>
              <w:jc w:val="center"/>
              <w:rPr>
                <w:rFonts w:ascii="宋体" w:hAnsi="宋体" w:cs="宋体"/>
                <w:kern w:val="0"/>
                <w:sz w:val="18"/>
                <w:szCs w:val="18"/>
              </w:rPr>
            </w:pPr>
          </w:p>
        </w:tc>
        <w:tc>
          <w:tcPr>
            <w:tcW w:w="6662" w:type="dxa"/>
            <w:tcBorders>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kern w:val="0"/>
                <w:szCs w:val="21"/>
              </w:rPr>
              <w:t>7</w:t>
            </w:r>
            <w:r w:rsidRPr="00AA219B">
              <w:rPr>
                <w:rFonts w:ascii="宋体" w:hAnsi="宋体" w:cs="宋体" w:hint="eastAsia"/>
                <w:kern w:val="0"/>
                <w:szCs w:val="21"/>
              </w:rPr>
              <w:t>F（建筑主体7层）</w:t>
            </w:r>
          </w:p>
        </w:tc>
      </w:tr>
      <w:tr w:rsidR="006229C2" w:rsidRPr="0093388E" w:rsidTr="009F5D35">
        <w:trPr>
          <w:trHeight w:hRule="exact" w:val="39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建筑层高</w:t>
            </w:r>
          </w:p>
        </w:tc>
        <w:tc>
          <w:tcPr>
            <w:tcW w:w="283" w:type="dxa"/>
            <w:shd w:val="clear" w:color="auto" w:fill="auto"/>
            <w:vAlign w:val="center"/>
          </w:tcPr>
          <w:p w:rsidR="006229C2" w:rsidRPr="00493648" w:rsidRDefault="006229C2" w:rsidP="00AD6136">
            <w:pPr>
              <w:widowControl/>
              <w:jc w:val="center"/>
              <w:rPr>
                <w:rFonts w:ascii="宋体" w:hAnsi="宋体" w:cs="宋体"/>
                <w:kern w:val="0"/>
                <w:sz w:val="18"/>
                <w:szCs w:val="18"/>
              </w:rPr>
            </w:pPr>
          </w:p>
        </w:tc>
        <w:tc>
          <w:tcPr>
            <w:tcW w:w="6662" w:type="dxa"/>
            <w:tcBorders>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hint="eastAsia"/>
                <w:kern w:val="0"/>
                <w:szCs w:val="21"/>
              </w:rPr>
              <w:t>约2.</w:t>
            </w:r>
            <w:r w:rsidRPr="00AA219B">
              <w:rPr>
                <w:rFonts w:ascii="宋体" w:hAnsi="宋体" w:cs="宋体"/>
                <w:kern w:val="0"/>
                <w:szCs w:val="21"/>
              </w:rPr>
              <w:t>8</w:t>
            </w:r>
            <w:r w:rsidRPr="00AA219B">
              <w:rPr>
                <w:rFonts w:ascii="宋体" w:hAnsi="宋体" w:cs="宋体" w:hint="eastAsia"/>
                <w:kern w:val="0"/>
                <w:szCs w:val="21"/>
              </w:rPr>
              <w:t>m</w:t>
            </w:r>
          </w:p>
        </w:tc>
      </w:tr>
      <w:tr w:rsidR="006229C2" w:rsidRPr="0093388E" w:rsidTr="009F5D35">
        <w:trPr>
          <w:trHeight w:hRule="exact" w:val="39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建筑结构</w:t>
            </w:r>
          </w:p>
        </w:tc>
        <w:tc>
          <w:tcPr>
            <w:tcW w:w="283" w:type="dxa"/>
            <w:shd w:val="clear" w:color="auto" w:fill="auto"/>
            <w:vAlign w:val="center"/>
          </w:tcPr>
          <w:p w:rsidR="006229C2" w:rsidRPr="00493648" w:rsidRDefault="006229C2" w:rsidP="00AD6136">
            <w:pPr>
              <w:widowControl/>
              <w:jc w:val="center"/>
              <w:rPr>
                <w:rFonts w:ascii="宋体" w:hAnsi="宋体" w:cs="宋体"/>
                <w:kern w:val="0"/>
                <w:sz w:val="18"/>
                <w:szCs w:val="18"/>
              </w:rPr>
            </w:pPr>
          </w:p>
        </w:tc>
        <w:tc>
          <w:tcPr>
            <w:tcW w:w="6662" w:type="dxa"/>
            <w:tcBorders>
              <w:right w:val="single" w:sz="4" w:space="0" w:color="auto"/>
            </w:tcBorders>
            <w:vAlign w:val="center"/>
          </w:tcPr>
          <w:p w:rsidR="006229C2" w:rsidRPr="00AA219B" w:rsidRDefault="00AA219B" w:rsidP="00AD6136">
            <w:pPr>
              <w:widowControl/>
              <w:rPr>
                <w:rFonts w:ascii="宋体" w:hAnsi="宋体" w:cs="宋体"/>
                <w:kern w:val="0"/>
                <w:szCs w:val="21"/>
              </w:rPr>
            </w:pPr>
            <w:r>
              <w:rPr>
                <w:rFonts w:ascii="宋体" w:hAnsi="宋体" w:cs="宋体" w:hint="eastAsia"/>
                <w:kern w:val="0"/>
                <w:szCs w:val="21"/>
              </w:rPr>
              <w:t>混合</w:t>
            </w:r>
          </w:p>
        </w:tc>
      </w:tr>
      <w:tr w:rsidR="006229C2" w:rsidRPr="0093388E" w:rsidTr="009F5D35">
        <w:trPr>
          <w:trHeight w:hRule="exact" w:val="39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设施设备</w:t>
            </w:r>
          </w:p>
        </w:tc>
        <w:tc>
          <w:tcPr>
            <w:tcW w:w="283" w:type="dxa"/>
            <w:shd w:val="clear" w:color="auto" w:fill="auto"/>
            <w:vAlign w:val="center"/>
          </w:tcPr>
          <w:p w:rsidR="006229C2" w:rsidRPr="00493648" w:rsidRDefault="006229C2" w:rsidP="00AD6136">
            <w:pPr>
              <w:widowControl/>
              <w:jc w:val="center"/>
              <w:rPr>
                <w:rFonts w:ascii="宋体" w:hAnsi="宋体" w:cs="宋体"/>
                <w:kern w:val="0"/>
                <w:sz w:val="18"/>
                <w:szCs w:val="18"/>
              </w:rPr>
            </w:pPr>
          </w:p>
        </w:tc>
        <w:tc>
          <w:tcPr>
            <w:tcW w:w="6662" w:type="dxa"/>
            <w:tcBorders>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hint="eastAsia"/>
                <w:kern w:val="0"/>
                <w:szCs w:val="21"/>
              </w:rPr>
              <w:t>室内有水、电、暖、燃气等设施齐全。</w:t>
            </w:r>
          </w:p>
        </w:tc>
      </w:tr>
      <w:tr w:rsidR="006229C2" w:rsidRPr="0093388E" w:rsidTr="009F5D35">
        <w:trPr>
          <w:trHeight w:hRule="exact" w:val="39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A219B" w:rsidRDefault="006229C2" w:rsidP="00AD6136">
            <w:pPr>
              <w:widowControl/>
              <w:jc w:val="right"/>
              <w:rPr>
                <w:rFonts w:ascii="宋体" w:hAnsi="宋体" w:cs="宋体"/>
                <w:kern w:val="0"/>
                <w:szCs w:val="21"/>
              </w:rPr>
            </w:pPr>
            <w:r w:rsidRPr="00AA219B">
              <w:rPr>
                <w:rFonts w:ascii="宋体" w:hAnsi="宋体" w:cs="宋体" w:hint="eastAsia"/>
                <w:kern w:val="0"/>
                <w:szCs w:val="21"/>
              </w:rPr>
              <w:t>装饰装修</w:t>
            </w:r>
          </w:p>
        </w:tc>
        <w:tc>
          <w:tcPr>
            <w:tcW w:w="283" w:type="dxa"/>
            <w:shd w:val="clear" w:color="auto" w:fill="auto"/>
            <w:vAlign w:val="center"/>
          </w:tcPr>
          <w:p w:rsidR="006229C2" w:rsidRPr="00493648" w:rsidRDefault="006229C2" w:rsidP="00AD6136">
            <w:pPr>
              <w:widowControl/>
              <w:jc w:val="center"/>
              <w:rPr>
                <w:rFonts w:ascii="宋体" w:hAnsi="宋体" w:cs="宋体"/>
                <w:kern w:val="0"/>
                <w:sz w:val="18"/>
                <w:szCs w:val="18"/>
              </w:rPr>
            </w:pPr>
          </w:p>
        </w:tc>
        <w:tc>
          <w:tcPr>
            <w:tcW w:w="6662" w:type="dxa"/>
            <w:tcBorders>
              <w:right w:val="single" w:sz="4" w:space="0" w:color="auto"/>
            </w:tcBorders>
            <w:vAlign w:val="center"/>
          </w:tcPr>
          <w:p w:rsidR="006229C2" w:rsidRPr="00AA219B" w:rsidRDefault="006229C2" w:rsidP="00AD6136">
            <w:pPr>
              <w:widowControl/>
              <w:rPr>
                <w:rFonts w:ascii="宋体" w:hAnsi="宋体" w:cs="宋体"/>
                <w:kern w:val="0"/>
                <w:szCs w:val="21"/>
              </w:rPr>
            </w:pPr>
            <w:r w:rsidRPr="00AA219B">
              <w:rPr>
                <w:rFonts w:ascii="宋体" w:hAnsi="宋体" w:cs="宋体" w:hint="eastAsia"/>
                <w:kern w:val="0"/>
                <w:szCs w:val="21"/>
              </w:rPr>
              <w:t>外观与室内装饰装修情况如下：</w:t>
            </w:r>
          </w:p>
        </w:tc>
      </w:tr>
      <w:tr w:rsidR="006229C2" w:rsidRPr="0093388E" w:rsidTr="009F5D35">
        <w:trPr>
          <w:trHeight w:hRule="exact" w:val="340"/>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9F4A89" w:rsidRDefault="006229C2" w:rsidP="001A4FB6">
            <w:pPr>
              <w:widowControl/>
              <w:jc w:val="right"/>
              <w:rPr>
                <w:rFonts w:ascii="楷体" w:eastAsia="楷体" w:hAnsi="楷体" w:cs="宋体"/>
                <w:kern w:val="0"/>
                <w:szCs w:val="21"/>
              </w:rPr>
            </w:pPr>
            <w:r w:rsidRPr="009F4A89">
              <w:rPr>
                <w:rFonts w:ascii="楷体" w:eastAsia="楷体" w:hAnsi="楷体" w:cs="宋体" w:hint="eastAsia"/>
                <w:kern w:val="0"/>
                <w:szCs w:val="21"/>
              </w:rPr>
              <w:t>外观</w:t>
            </w:r>
          </w:p>
        </w:tc>
        <w:tc>
          <w:tcPr>
            <w:tcW w:w="283" w:type="dxa"/>
            <w:shd w:val="clear" w:color="auto" w:fill="auto"/>
            <w:vAlign w:val="center"/>
          </w:tcPr>
          <w:p w:rsidR="006229C2" w:rsidRPr="009F4A89" w:rsidRDefault="006229C2" w:rsidP="001A4FB6">
            <w:pPr>
              <w:widowControl/>
              <w:jc w:val="center"/>
              <w:rPr>
                <w:rFonts w:ascii="楷体" w:eastAsia="楷体" w:hAnsi="楷体" w:cs="宋体"/>
                <w:kern w:val="0"/>
                <w:szCs w:val="21"/>
              </w:rPr>
            </w:pPr>
          </w:p>
        </w:tc>
        <w:tc>
          <w:tcPr>
            <w:tcW w:w="6662" w:type="dxa"/>
            <w:tcBorders>
              <w:right w:val="single" w:sz="4" w:space="0" w:color="auto"/>
            </w:tcBorders>
            <w:vAlign w:val="center"/>
          </w:tcPr>
          <w:p w:rsidR="006229C2" w:rsidRPr="009F5D35" w:rsidRDefault="006229C2" w:rsidP="00461EA4">
            <w:pPr>
              <w:widowControl/>
              <w:rPr>
                <w:rFonts w:ascii="楷体" w:eastAsia="楷体" w:hAnsi="楷体" w:cs="宋体"/>
                <w:w w:val="90"/>
                <w:kern w:val="0"/>
                <w:szCs w:val="21"/>
              </w:rPr>
            </w:pPr>
            <w:r w:rsidRPr="009F5D35">
              <w:rPr>
                <w:rFonts w:ascii="楷体" w:eastAsia="楷体" w:hAnsi="楷体" w:cs="宋体" w:hint="eastAsia"/>
                <w:w w:val="90"/>
                <w:kern w:val="0"/>
                <w:szCs w:val="21"/>
              </w:rPr>
              <w:t>外墙水泥</w:t>
            </w:r>
            <w:r w:rsidR="00AA219B" w:rsidRPr="009F5D35">
              <w:rPr>
                <w:rFonts w:ascii="楷体" w:eastAsia="楷体" w:hAnsi="楷体" w:cs="宋体" w:hint="eastAsia"/>
                <w:w w:val="90"/>
                <w:kern w:val="0"/>
                <w:szCs w:val="21"/>
              </w:rPr>
              <w:t>抹面(</w:t>
            </w:r>
            <w:r w:rsidR="00461EA4" w:rsidRPr="009F5D35">
              <w:rPr>
                <w:rFonts w:ascii="楷体" w:eastAsia="楷体" w:hAnsi="楷体" w:cs="宋体" w:hint="eastAsia"/>
                <w:w w:val="90"/>
                <w:kern w:val="0"/>
                <w:szCs w:val="21"/>
              </w:rPr>
              <w:t>目前正在统一</w:t>
            </w:r>
            <w:r w:rsidRPr="009F5D35">
              <w:rPr>
                <w:rFonts w:ascii="楷体" w:eastAsia="楷体" w:hAnsi="楷体" w:cs="宋体" w:hint="eastAsia"/>
                <w:w w:val="90"/>
                <w:kern w:val="0"/>
                <w:szCs w:val="21"/>
              </w:rPr>
              <w:t>改造</w:t>
            </w:r>
            <w:r w:rsidR="00AA219B" w:rsidRPr="009F5D35">
              <w:rPr>
                <w:rFonts w:ascii="楷体" w:eastAsia="楷体" w:hAnsi="楷体" w:cs="宋体" w:hint="eastAsia"/>
                <w:w w:val="90"/>
                <w:kern w:val="0"/>
                <w:szCs w:val="21"/>
              </w:rPr>
              <w:t>),</w:t>
            </w:r>
            <w:r w:rsidRPr="009F5D35">
              <w:rPr>
                <w:rFonts w:ascii="楷体" w:eastAsia="楷体" w:hAnsi="楷体" w:cs="宋体" w:hint="eastAsia"/>
                <w:w w:val="90"/>
                <w:kern w:val="0"/>
                <w:szCs w:val="21"/>
              </w:rPr>
              <w:t>塑钢窗</w:t>
            </w:r>
            <w:r w:rsidR="00AA219B" w:rsidRPr="009F5D35">
              <w:rPr>
                <w:rFonts w:ascii="楷体" w:eastAsia="楷体" w:hAnsi="楷体" w:cs="宋体" w:hint="eastAsia"/>
                <w:w w:val="90"/>
                <w:kern w:val="0"/>
                <w:szCs w:val="21"/>
              </w:rPr>
              <w:t>,</w:t>
            </w:r>
            <w:r w:rsidR="00461EA4" w:rsidRPr="009F5D35">
              <w:rPr>
                <w:rFonts w:ascii="楷体" w:eastAsia="楷体" w:hAnsi="楷体" w:cs="宋体" w:hint="eastAsia"/>
                <w:w w:val="90"/>
                <w:kern w:val="0"/>
                <w:szCs w:val="21"/>
              </w:rPr>
              <w:t>单元入口无门;分户门为防盗门</w:t>
            </w:r>
            <w:r w:rsidRPr="009F5D35">
              <w:rPr>
                <w:rFonts w:ascii="楷体" w:eastAsia="楷体" w:hAnsi="楷体" w:cs="宋体" w:hint="eastAsia"/>
                <w:w w:val="90"/>
                <w:kern w:val="0"/>
                <w:szCs w:val="21"/>
              </w:rPr>
              <w:t>。</w:t>
            </w:r>
          </w:p>
        </w:tc>
      </w:tr>
      <w:tr w:rsidR="006229C2" w:rsidRPr="0093388E" w:rsidTr="009F5D35">
        <w:trPr>
          <w:trHeight w:hRule="exact" w:val="340"/>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9F4A89" w:rsidRDefault="006229C2" w:rsidP="001A4FB6">
            <w:pPr>
              <w:widowControl/>
              <w:jc w:val="right"/>
              <w:rPr>
                <w:rFonts w:ascii="楷体" w:eastAsia="楷体" w:hAnsi="楷体" w:cs="宋体"/>
                <w:kern w:val="0"/>
                <w:szCs w:val="21"/>
              </w:rPr>
            </w:pPr>
            <w:r>
              <w:rPr>
                <w:rFonts w:ascii="楷体" w:eastAsia="楷体" w:hAnsi="楷体" w:cs="宋体" w:hint="eastAsia"/>
                <w:kern w:val="0"/>
                <w:szCs w:val="21"/>
              </w:rPr>
              <w:t>室内</w:t>
            </w:r>
          </w:p>
        </w:tc>
        <w:tc>
          <w:tcPr>
            <w:tcW w:w="283" w:type="dxa"/>
            <w:shd w:val="clear" w:color="auto" w:fill="auto"/>
            <w:vAlign w:val="center"/>
          </w:tcPr>
          <w:p w:rsidR="006229C2" w:rsidRPr="009F4A89" w:rsidRDefault="006229C2" w:rsidP="001A4FB6">
            <w:pPr>
              <w:widowControl/>
              <w:jc w:val="center"/>
              <w:rPr>
                <w:rFonts w:ascii="楷体" w:eastAsia="楷体" w:hAnsi="楷体" w:cs="宋体"/>
                <w:kern w:val="0"/>
                <w:szCs w:val="21"/>
              </w:rPr>
            </w:pPr>
          </w:p>
        </w:tc>
        <w:tc>
          <w:tcPr>
            <w:tcW w:w="6662" w:type="dxa"/>
            <w:tcBorders>
              <w:right w:val="single" w:sz="4" w:space="0" w:color="auto"/>
            </w:tcBorders>
            <w:vAlign w:val="center"/>
          </w:tcPr>
          <w:p w:rsidR="006229C2" w:rsidRPr="009F4A89" w:rsidRDefault="006229C2" w:rsidP="001A4FB6">
            <w:pPr>
              <w:widowControl/>
              <w:rPr>
                <w:rFonts w:ascii="楷体" w:eastAsia="楷体" w:hAnsi="楷体" w:cs="宋体"/>
                <w:kern w:val="0"/>
                <w:szCs w:val="21"/>
              </w:rPr>
            </w:pPr>
            <w:r w:rsidRPr="00A75A9E">
              <w:rPr>
                <w:rFonts w:ascii="楷体" w:eastAsia="楷体" w:hAnsi="楷体" w:cs="宋体" w:hint="eastAsia"/>
                <w:kern w:val="0"/>
                <w:szCs w:val="21"/>
              </w:rPr>
              <w:t>装修情况如下：</w:t>
            </w:r>
          </w:p>
        </w:tc>
      </w:tr>
      <w:tr w:rsidR="006229C2" w:rsidRPr="0093388E" w:rsidTr="009F5D35">
        <w:trPr>
          <w:trHeight w:hRule="exact" w:val="284"/>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75A9E" w:rsidRDefault="006229C2" w:rsidP="00AD6136">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卧室</w:t>
            </w:r>
          </w:p>
        </w:tc>
        <w:tc>
          <w:tcPr>
            <w:tcW w:w="283" w:type="dxa"/>
            <w:shd w:val="clear" w:color="auto" w:fill="auto"/>
            <w:vAlign w:val="center"/>
          </w:tcPr>
          <w:p w:rsidR="006229C2" w:rsidRPr="00A75A9E" w:rsidRDefault="006229C2" w:rsidP="00AD6136">
            <w:pPr>
              <w:widowControl/>
              <w:spacing w:line="240" w:lineRule="exact"/>
              <w:jc w:val="center"/>
              <w:rPr>
                <w:rFonts w:ascii="仿宋" w:eastAsia="仿宋" w:hAnsi="仿宋" w:cs="宋体"/>
                <w:kern w:val="0"/>
                <w:sz w:val="18"/>
                <w:szCs w:val="18"/>
              </w:rPr>
            </w:pPr>
            <w:r w:rsidRPr="00A75A9E">
              <w:rPr>
                <w:rFonts w:ascii="仿宋" w:eastAsia="仿宋" w:hAnsi="仿宋" w:cs="宋体" w:hint="eastAsia"/>
                <w:kern w:val="0"/>
                <w:sz w:val="18"/>
                <w:szCs w:val="18"/>
              </w:rPr>
              <w:t>*</w:t>
            </w:r>
          </w:p>
        </w:tc>
        <w:tc>
          <w:tcPr>
            <w:tcW w:w="6662" w:type="dxa"/>
            <w:tcBorders>
              <w:right w:val="single" w:sz="4" w:space="0" w:color="auto"/>
            </w:tcBorders>
            <w:vAlign w:val="center"/>
          </w:tcPr>
          <w:p w:rsidR="006229C2" w:rsidRPr="00A75A9E" w:rsidRDefault="006229C2" w:rsidP="003D50A3">
            <w:pPr>
              <w:widowControl/>
              <w:spacing w:line="240" w:lineRule="exact"/>
              <w:rPr>
                <w:rFonts w:ascii="仿宋" w:eastAsia="仿宋" w:hAnsi="仿宋" w:cs="宋体"/>
                <w:kern w:val="0"/>
                <w:sz w:val="18"/>
                <w:szCs w:val="18"/>
              </w:rPr>
            </w:pPr>
            <w:r w:rsidRPr="00A75A9E">
              <w:rPr>
                <w:rFonts w:ascii="仿宋" w:eastAsia="仿宋" w:hAnsi="仿宋" w:cs="宋体" w:hint="eastAsia"/>
                <w:kern w:val="0"/>
                <w:sz w:val="18"/>
                <w:szCs w:val="18"/>
              </w:rPr>
              <w:t>墙</w:t>
            </w:r>
            <w:r w:rsidR="001A4FB6">
              <w:rPr>
                <w:rFonts w:ascii="仿宋" w:eastAsia="仿宋" w:hAnsi="仿宋" w:cs="宋体" w:hint="eastAsia"/>
                <w:kern w:val="0"/>
                <w:sz w:val="18"/>
                <w:szCs w:val="18"/>
              </w:rPr>
              <w:t>面大白,</w:t>
            </w:r>
            <w:r w:rsidR="001A4FB6" w:rsidRPr="00A75A9E">
              <w:rPr>
                <w:rFonts w:ascii="仿宋" w:eastAsia="仿宋" w:hAnsi="仿宋" w:cs="宋体" w:hint="eastAsia"/>
                <w:kern w:val="0"/>
                <w:sz w:val="18"/>
                <w:szCs w:val="18"/>
              </w:rPr>
              <w:t>地面</w:t>
            </w:r>
            <w:r w:rsidR="001A4FB6">
              <w:rPr>
                <w:rFonts w:ascii="仿宋" w:eastAsia="仿宋" w:hAnsi="仿宋" w:cs="宋体" w:hint="eastAsia"/>
                <w:kern w:val="0"/>
                <w:sz w:val="18"/>
                <w:szCs w:val="18"/>
              </w:rPr>
              <w:t>铺木地板,</w:t>
            </w:r>
            <w:proofErr w:type="gramStart"/>
            <w:r>
              <w:rPr>
                <w:rFonts w:ascii="仿宋" w:eastAsia="仿宋" w:hAnsi="仿宋" w:cs="宋体" w:hint="eastAsia"/>
                <w:kern w:val="0"/>
                <w:sz w:val="18"/>
                <w:szCs w:val="18"/>
              </w:rPr>
              <w:t>棚面大白</w:t>
            </w:r>
            <w:proofErr w:type="gramEnd"/>
            <w:r w:rsidR="001A4FB6">
              <w:rPr>
                <w:rFonts w:ascii="仿宋" w:eastAsia="仿宋" w:hAnsi="仿宋" w:cs="宋体" w:hint="eastAsia"/>
                <w:kern w:val="0"/>
                <w:sz w:val="18"/>
                <w:szCs w:val="18"/>
              </w:rPr>
              <w:t>(局部</w:t>
            </w:r>
            <w:r>
              <w:rPr>
                <w:rFonts w:ascii="仿宋" w:eastAsia="仿宋" w:hAnsi="仿宋" w:cs="宋体" w:hint="eastAsia"/>
                <w:kern w:val="0"/>
                <w:sz w:val="18"/>
                <w:szCs w:val="18"/>
              </w:rPr>
              <w:t>有渗漏</w:t>
            </w:r>
            <w:r w:rsidR="001A4FB6">
              <w:rPr>
                <w:rFonts w:ascii="仿宋" w:eastAsia="仿宋" w:hAnsi="仿宋" w:cs="宋体" w:hint="eastAsia"/>
                <w:kern w:val="0"/>
                <w:sz w:val="18"/>
                <w:szCs w:val="18"/>
              </w:rPr>
              <w:t>现象)</w:t>
            </w:r>
            <w:r>
              <w:rPr>
                <w:rFonts w:ascii="仿宋" w:eastAsia="仿宋" w:hAnsi="仿宋" w:cs="宋体" w:hint="eastAsia"/>
                <w:kern w:val="0"/>
                <w:sz w:val="18"/>
                <w:szCs w:val="18"/>
              </w:rPr>
              <w:t>；</w:t>
            </w:r>
            <w:r w:rsidR="003D50A3">
              <w:rPr>
                <w:rFonts w:ascii="仿宋" w:eastAsia="仿宋" w:hAnsi="仿宋" w:cs="宋体" w:hint="eastAsia"/>
                <w:kern w:val="0"/>
                <w:sz w:val="18"/>
                <w:szCs w:val="18"/>
              </w:rPr>
              <w:t>白炽灯,</w:t>
            </w:r>
            <w:r>
              <w:rPr>
                <w:rFonts w:ascii="仿宋" w:eastAsia="仿宋" w:hAnsi="仿宋" w:cs="宋体" w:hint="eastAsia"/>
                <w:kern w:val="0"/>
                <w:sz w:val="18"/>
                <w:szCs w:val="18"/>
              </w:rPr>
              <w:t>复合</w:t>
            </w:r>
            <w:r w:rsidR="001A4FB6">
              <w:rPr>
                <w:rFonts w:ascii="仿宋" w:eastAsia="仿宋" w:hAnsi="仿宋" w:cs="宋体" w:hint="eastAsia"/>
                <w:kern w:val="0"/>
                <w:sz w:val="18"/>
                <w:szCs w:val="18"/>
              </w:rPr>
              <w:t>木</w:t>
            </w:r>
            <w:r>
              <w:rPr>
                <w:rFonts w:ascii="仿宋" w:eastAsia="仿宋" w:hAnsi="仿宋" w:cs="宋体" w:hint="eastAsia"/>
                <w:kern w:val="0"/>
                <w:sz w:val="18"/>
                <w:szCs w:val="18"/>
              </w:rPr>
              <w:t>门</w:t>
            </w:r>
            <w:r w:rsidRPr="00A75A9E">
              <w:rPr>
                <w:rFonts w:ascii="仿宋" w:eastAsia="仿宋" w:hAnsi="仿宋" w:cs="宋体" w:hint="eastAsia"/>
                <w:kern w:val="0"/>
                <w:sz w:val="18"/>
                <w:szCs w:val="18"/>
              </w:rPr>
              <w:t>。</w:t>
            </w:r>
          </w:p>
        </w:tc>
      </w:tr>
      <w:tr w:rsidR="006229C2" w:rsidRPr="0093388E" w:rsidTr="009F5D35">
        <w:trPr>
          <w:trHeight w:hRule="exact" w:val="284"/>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75A9E" w:rsidRDefault="006229C2" w:rsidP="00AD6136">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客</w:t>
            </w:r>
            <w:r w:rsidRPr="00A75A9E">
              <w:rPr>
                <w:rFonts w:ascii="仿宋" w:eastAsia="仿宋" w:hAnsi="仿宋" w:cs="宋体" w:hint="eastAsia"/>
                <w:kern w:val="0"/>
                <w:sz w:val="18"/>
                <w:szCs w:val="18"/>
              </w:rPr>
              <w:t>厅</w:t>
            </w:r>
            <w:r>
              <w:rPr>
                <w:rFonts w:ascii="仿宋" w:eastAsia="仿宋" w:hAnsi="仿宋" w:cs="宋体" w:hint="eastAsia"/>
                <w:kern w:val="0"/>
                <w:sz w:val="18"/>
                <w:szCs w:val="18"/>
              </w:rPr>
              <w:t>/餐厅</w:t>
            </w:r>
          </w:p>
        </w:tc>
        <w:tc>
          <w:tcPr>
            <w:tcW w:w="283" w:type="dxa"/>
            <w:shd w:val="clear" w:color="auto" w:fill="auto"/>
            <w:vAlign w:val="center"/>
          </w:tcPr>
          <w:p w:rsidR="006229C2" w:rsidRPr="00A75A9E" w:rsidRDefault="006229C2" w:rsidP="00AD6136">
            <w:pPr>
              <w:widowControl/>
              <w:spacing w:line="240" w:lineRule="exact"/>
              <w:jc w:val="center"/>
              <w:rPr>
                <w:rFonts w:ascii="仿宋" w:eastAsia="仿宋" w:hAnsi="仿宋" w:cs="宋体"/>
                <w:kern w:val="0"/>
                <w:sz w:val="18"/>
                <w:szCs w:val="18"/>
              </w:rPr>
            </w:pPr>
            <w:r w:rsidRPr="00A75A9E">
              <w:rPr>
                <w:rFonts w:ascii="仿宋" w:eastAsia="仿宋" w:hAnsi="仿宋" w:cs="宋体" w:hint="eastAsia"/>
                <w:kern w:val="0"/>
                <w:sz w:val="18"/>
                <w:szCs w:val="18"/>
              </w:rPr>
              <w:t>*</w:t>
            </w:r>
          </w:p>
        </w:tc>
        <w:tc>
          <w:tcPr>
            <w:tcW w:w="6662" w:type="dxa"/>
            <w:tcBorders>
              <w:right w:val="single" w:sz="4" w:space="0" w:color="auto"/>
            </w:tcBorders>
            <w:vAlign w:val="center"/>
          </w:tcPr>
          <w:p w:rsidR="006229C2" w:rsidRPr="00A75A9E" w:rsidRDefault="001A4FB6" w:rsidP="001A4FB6">
            <w:pPr>
              <w:widowControl/>
              <w:spacing w:line="240" w:lineRule="exact"/>
              <w:rPr>
                <w:rFonts w:ascii="仿宋" w:eastAsia="仿宋" w:hAnsi="仿宋" w:cs="宋体"/>
                <w:kern w:val="0"/>
                <w:sz w:val="18"/>
                <w:szCs w:val="18"/>
              </w:rPr>
            </w:pPr>
            <w:r w:rsidRPr="00A75A9E">
              <w:rPr>
                <w:rFonts w:ascii="仿宋" w:eastAsia="仿宋" w:hAnsi="仿宋" w:cs="宋体" w:hint="eastAsia"/>
                <w:kern w:val="0"/>
                <w:sz w:val="18"/>
                <w:szCs w:val="18"/>
              </w:rPr>
              <w:t>墙</w:t>
            </w:r>
            <w:r>
              <w:rPr>
                <w:rFonts w:ascii="仿宋" w:eastAsia="仿宋" w:hAnsi="仿宋" w:cs="宋体" w:hint="eastAsia"/>
                <w:kern w:val="0"/>
                <w:sz w:val="18"/>
                <w:szCs w:val="18"/>
              </w:rPr>
              <w:t>面大白,</w:t>
            </w:r>
            <w:r w:rsidRPr="00A75A9E">
              <w:rPr>
                <w:rFonts w:ascii="仿宋" w:eastAsia="仿宋" w:hAnsi="仿宋" w:cs="宋体" w:hint="eastAsia"/>
                <w:kern w:val="0"/>
                <w:sz w:val="18"/>
                <w:szCs w:val="18"/>
              </w:rPr>
              <w:t>地面</w:t>
            </w:r>
            <w:r>
              <w:rPr>
                <w:rFonts w:ascii="仿宋" w:eastAsia="仿宋" w:hAnsi="仿宋" w:cs="宋体" w:hint="eastAsia"/>
                <w:kern w:val="0"/>
                <w:sz w:val="18"/>
                <w:szCs w:val="18"/>
              </w:rPr>
              <w:t>铺木地板,</w:t>
            </w:r>
            <w:proofErr w:type="gramStart"/>
            <w:r>
              <w:rPr>
                <w:rFonts w:ascii="仿宋" w:eastAsia="仿宋" w:hAnsi="仿宋" w:cs="宋体" w:hint="eastAsia"/>
                <w:kern w:val="0"/>
                <w:sz w:val="18"/>
                <w:szCs w:val="18"/>
              </w:rPr>
              <w:t>棚面大白</w:t>
            </w:r>
            <w:proofErr w:type="gramEnd"/>
            <w:r>
              <w:rPr>
                <w:rFonts w:ascii="仿宋" w:eastAsia="仿宋" w:hAnsi="仿宋" w:cs="宋体" w:hint="eastAsia"/>
                <w:kern w:val="0"/>
                <w:sz w:val="18"/>
                <w:szCs w:val="18"/>
              </w:rPr>
              <w:t>;</w:t>
            </w:r>
            <w:r w:rsidR="006229C2">
              <w:rPr>
                <w:rFonts w:ascii="仿宋" w:eastAsia="仿宋" w:hAnsi="仿宋" w:cs="宋体" w:hint="eastAsia"/>
                <w:kern w:val="0"/>
                <w:sz w:val="18"/>
                <w:szCs w:val="18"/>
              </w:rPr>
              <w:t>客厅吸顶灯，餐厅白炽灯</w:t>
            </w:r>
            <w:r w:rsidR="006229C2" w:rsidRPr="00A75A9E">
              <w:rPr>
                <w:rFonts w:ascii="仿宋" w:eastAsia="仿宋" w:hAnsi="仿宋" w:cs="宋体" w:hint="eastAsia"/>
                <w:kern w:val="0"/>
                <w:sz w:val="18"/>
                <w:szCs w:val="18"/>
              </w:rPr>
              <w:t>。</w:t>
            </w:r>
          </w:p>
        </w:tc>
      </w:tr>
      <w:tr w:rsidR="006229C2" w:rsidRPr="0093388E" w:rsidTr="009F5D35">
        <w:trPr>
          <w:trHeight w:hRule="exact" w:val="284"/>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75A9E" w:rsidRDefault="006229C2" w:rsidP="00AD6136">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厨</w:t>
            </w:r>
            <w:r w:rsidR="00AD6136">
              <w:rPr>
                <w:rFonts w:ascii="仿宋" w:eastAsia="仿宋" w:hAnsi="仿宋" w:cs="宋体" w:hint="eastAsia"/>
                <w:kern w:val="0"/>
                <w:sz w:val="18"/>
                <w:szCs w:val="18"/>
              </w:rPr>
              <w:t>房</w:t>
            </w:r>
          </w:p>
        </w:tc>
        <w:tc>
          <w:tcPr>
            <w:tcW w:w="283" w:type="dxa"/>
            <w:shd w:val="clear" w:color="auto" w:fill="auto"/>
            <w:vAlign w:val="center"/>
          </w:tcPr>
          <w:p w:rsidR="006229C2" w:rsidRPr="00A75A9E" w:rsidRDefault="006229C2" w:rsidP="00AD6136">
            <w:pPr>
              <w:widowControl/>
              <w:spacing w:line="240" w:lineRule="exact"/>
              <w:jc w:val="center"/>
              <w:rPr>
                <w:rFonts w:ascii="仿宋" w:eastAsia="仿宋" w:hAnsi="仿宋" w:cs="宋体"/>
                <w:kern w:val="0"/>
                <w:sz w:val="18"/>
                <w:szCs w:val="18"/>
              </w:rPr>
            </w:pPr>
            <w:r w:rsidRPr="00A75A9E">
              <w:rPr>
                <w:rFonts w:ascii="仿宋" w:eastAsia="仿宋" w:hAnsi="仿宋" w:cs="宋体" w:hint="eastAsia"/>
                <w:kern w:val="0"/>
                <w:sz w:val="18"/>
                <w:szCs w:val="18"/>
              </w:rPr>
              <w:t>*</w:t>
            </w:r>
          </w:p>
        </w:tc>
        <w:tc>
          <w:tcPr>
            <w:tcW w:w="6662" w:type="dxa"/>
            <w:tcBorders>
              <w:right w:val="single" w:sz="4" w:space="0" w:color="auto"/>
            </w:tcBorders>
            <w:vAlign w:val="center"/>
          </w:tcPr>
          <w:p w:rsidR="006229C2" w:rsidRPr="00A75A9E" w:rsidRDefault="006229C2" w:rsidP="003D50A3">
            <w:pPr>
              <w:widowControl/>
              <w:spacing w:line="240" w:lineRule="exact"/>
              <w:rPr>
                <w:rFonts w:ascii="仿宋" w:eastAsia="仿宋" w:hAnsi="仿宋" w:cs="宋体"/>
                <w:kern w:val="0"/>
                <w:sz w:val="18"/>
                <w:szCs w:val="18"/>
              </w:rPr>
            </w:pPr>
            <w:r w:rsidRPr="00A75A9E">
              <w:rPr>
                <w:rFonts w:ascii="仿宋" w:eastAsia="仿宋" w:hAnsi="仿宋" w:cs="宋体" w:hint="eastAsia"/>
                <w:kern w:val="0"/>
                <w:sz w:val="18"/>
                <w:szCs w:val="18"/>
              </w:rPr>
              <w:t>墙</w:t>
            </w:r>
            <w:r w:rsidR="00AD6136">
              <w:rPr>
                <w:rFonts w:ascii="仿宋" w:eastAsia="仿宋" w:hAnsi="仿宋" w:cs="宋体" w:hint="eastAsia"/>
                <w:kern w:val="0"/>
                <w:sz w:val="18"/>
                <w:szCs w:val="18"/>
              </w:rPr>
              <w:t>、地</w:t>
            </w:r>
            <w:r>
              <w:rPr>
                <w:rFonts w:ascii="仿宋" w:eastAsia="仿宋" w:hAnsi="仿宋" w:cs="宋体" w:hint="eastAsia"/>
                <w:kern w:val="0"/>
                <w:sz w:val="18"/>
                <w:szCs w:val="18"/>
              </w:rPr>
              <w:t>面贴瓷砖</w:t>
            </w:r>
            <w:r w:rsidR="00AD6136">
              <w:rPr>
                <w:rFonts w:ascii="仿宋" w:eastAsia="仿宋" w:hAnsi="仿宋" w:cs="宋体" w:hint="eastAsia"/>
                <w:kern w:val="0"/>
                <w:sz w:val="18"/>
                <w:szCs w:val="18"/>
              </w:rPr>
              <w:t>,</w:t>
            </w:r>
            <w:proofErr w:type="gramStart"/>
            <w:r w:rsidR="00AD6136">
              <w:rPr>
                <w:rFonts w:ascii="仿宋" w:eastAsia="仿宋" w:hAnsi="仿宋" w:cs="宋体" w:hint="eastAsia"/>
                <w:kern w:val="0"/>
                <w:sz w:val="18"/>
                <w:szCs w:val="18"/>
              </w:rPr>
              <w:t>棚面扣板</w:t>
            </w:r>
            <w:proofErr w:type="gramEnd"/>
            <w:r w:rsidR="00AD6136">
              <w:rPr>
                <w:rFonts w:ascii="仿宋" w:eastAsia="仿宋" w:hAnsi="仿宋" w:cs="宋体" w:hint="eastAsia"/>
                <w:kern w:val="0"/>
                <w:sz w:val="18"/>
                <w:szCs w:val="18"/>
              </w:rPr>
              <w:t>吊顶(部分拆除)</w:t>
            </w:r>
            <w:r w:rsidR="003D50A3">
              <w:rPr>
                <w:rFonts w:ascii="仿宋" w:eastAsia="仿宋" w:hAnsi="仿宋" w:cs="宋体" w:hint="eastAsia"/>
                <w:kern w:val="0"/>
                <w:sz w:val="18"/>
                <w:szCs w:val="18"/>
              </w:rPr>
              <w:t>;</w:t>
            </w:r>
            <w:r w:rsidR="00461EA4">
              <w:rPr>
                <w:rFonts w:ascii="仿宋" w:eastAsia="仿宋" w:hAnsi="仿宋" w:cs="宋体" w:hint="eastAsia"/>
                <w:kern w:val="0"/>
                <w:sz w:val="18"/>
                <w:szCs w:val="18"/>
              </w:rPr>
              <w:t>有灶台,</w:t>
            </w:r>
            <w:r w:rsidR="003D50A3">
              <w:rPr>
                <w:rFonts w:ascii="仿宋" w:eastAsia="仿宋" w:hAnsi="仿宋" w:cs="宋体" w:hint="eastAsia"/>
                <w:kern w:val="0"/>
                <w:sz w:val="18"/>
                <w:szCs w:val="18"/>
              </w:rPr>
              <w:t>白炽灯,</w:t>
            </w:r>
            <w:r w:rsidR="00AD6136">
              <w:rPr>
                <w:rFonts w:ascii="仿宋" w:eastAsia="仿宋" w:hAnsi="仿宋" w:cs="宋体" w:hint="eastAsia"/>
                <w:kern w:val="0"/>
                <w:sz w:val="18"/>
                <w:szCs w:val="18"/>
              </w:rPr>
              <w:t>铝合金门</w:t>
            </w:r>
            <w:r w:rsidRPr="00A75A9E">
              <w:rPr>
                <w:rFonts w:ascii="仿宋" w:eastAsia="仿宋" w:hAnsi="仿宋" w:cs="宋体" w:hint="eastAsia"/>
                <w:kern w:val="0"/>
                <w:sz w:val="18"/>
                <w:szCs w:val="18"/>
              </w:rPr>
              <w:t>。</w:t>
            </w:r>
          </w:p>
        </w:tc>
      </w:tr>
      <w:tr w:rsidR="00AD6136" w:rsidRPr="0093388E" w:rsidTr="009F5D35">
        <w:trPr>
          <w:trHeight w:hRule="exact" w:val="284"/>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AD6136" w:rsidRPr="0093388E" w:rsidRDefault="00AD6136"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AD6136" w:rsidRPr="00A75A9E" w:rsidRDefault="00AD6136" w:rsidP="00AD6136">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卫生间</w:t>
            </w:r>
          </w:p>
        </w:tc>
        <w:tc>
          <w:tcPr>
            <w:tcW w:w="283" w:type="dxa"/>
            <w:shd w:val="clear" w:color="auto" w:fill="auto"/>
            <w:vAlign w:val="center"/>
          </w:tcPr>
          <w:p w:rsidR="00AD6136" w:rsidRPr="00A75A9E" w:rsidRDefault="00AD6136" w:rsidP="00AD6136">
            <w:pPr>
              <w:widowControl/>
              <w:spacing w:line="240" w:lineRule="exact"/>
              <w:jc w:val="center"/>
              <w:rPr>
                <w:rFonts w:ascii="仿宋" w:eastAsia="仿宋" w:hAnsi="仿宋" w:cs="宋体"/>
                <w:kern w:val="0"/>
                <w:sz w:val="18"/>
                <w:szCs w:val="18"/>
              </w:rPr>
            </w:pPr>
            <w:r w:rsidRPr="00A75A9E">
              <w:rPr>
                <w:rFonts w:ascii="仿宋" w:eastAsia="仿宋" w:hAnsi="仿宋" w:cs="宋体" w:hint="eastAsia"/>
                <w:kern w:val="0"/>
                <w:sz w:val="18"/>
                <w:szCs w:val="18"/>
              </w:rPr>
              <w:t>*</w:t>
            </w:r>
          </w:p>
        </w:tc>
        <w:tc>
          <w:tcPr>
            <w:tcW w:w="6662" w:type="dxa"/>
            <w:tcBorders>
              <w:right w:val="single" w:sz="4" w:space="0" w:color="auto"/>
            </w:tcBorders>
            <w:vAlign w:val="center"/>
          </w:tcPr>
          <w:p w:rsidR="00AD6136" w:rsidRPr="00A75A9E" w:rsidRDefault="00AD6136" w:rsidP="00461EA4">
            <w:pPr>
              <w:widowControl/>
              <w:spacing w:line="240" w:lineRule="exact"/>
              <w:rPr>
                <w:rFonts w:ascii="仿宋" w:eastAsia="仿宋" w:hAnsi="仿宋" w:cs="宋体"/>
                <w:kern w:val="0"/>
                <w:sz w:val="18"/>
                <w:szCs w:val="18"/>
              </w:rPr>
            </w:pPr>
            <w:r w:rsidRPr="00A75A9E">
              <w:rPr>
                <w:rFonts w:ascii="仿宋" w:eastAsia="仿宋" w:hAnsi="仿宋" w:cs="宋体" w:hint="eastAsia"/>
                <w:kern w:val="0"/>
                <w:sz w:val="18"/>
                <w:szCs w:val="18"/>
              </w:rPr>
              <w:t>墙</w:t>
            </w:r>
            <w:r w:rsidR="003D50A3">
              <w:rPr>
                <w:rFonts w:ascii="仿宋" w:eastAsia="仿宋" w:hAnsi="仿宋" w:cs="宋体" w:hint="eastAsia"/>
                <w:kern w:val="0"/>
                <w:sz w:val="18"/>
                <w:szCs w:val="18"/>
              </w:rPr>
              <w:t>、地</w:t>
            </w:r>
            <w:r>
              <w:rPr>
                <w:rFonts w:ascii="仿宋" w:eastAsia="仿宋" w:hAnsi="仿宋" w:cs="宋体" w:hint="eastAsia"/>
                <w:kern w:val="0"/>
                <w:sz w:val="18"/>
                <w:szCs w:val="18"/>
              </w:rPr>
              <w:t>面贴瓷砖</w:t>
            </w:r>
            <w:r w:rsidR="00461EA4">
              <w:rPr>
                <w:rFonts w:ascii="仿宋" w:eastAsia="仿宋" w:hAnsi="仿宋" w:cs="宋体" w:hint="eastAsia"/>
                <w:kern w:val="0"/>
                <w:sz w:val="18"/>
                <w:szCs w:val="18"/>
              </w:rPr>
              <w:t>,</w:t>
            </w:r>
            <w:proofErr w:type="gramStart"/>
            <w:r w:rsidR="003D50A3">
              <w:rPr>
                <w:rFonts w:ascii="仿宋" w:eastAsia="仿宋" w:hAnsi="仿宋" w:cs="宋体" w:hint="eastAsia"/>
                <w:kern w:val="0"/>
                <w:sz w:val="18"/>
                <w:szCs w:val="18"/>
              </w:rPr>
              <w:t>棚面扣板</w:t>
            </w:r>
            <w:proofErr w:type="gramEnd"/>
            <w:r w:rsidR="003D50A3">
              <w:rPr>
                <w:rFonts w:ascii="仿宋" w:eastAsia="仿宋" w:hAnsi="仿宋" w:cs="宋体" w:hint="eastAsia"/>
                <w:kern w:val="0"/>
                <w:sz w:val="18"/>
                <w:szCs w:val="18"/>
              </w:rPr>
              <w:t>吊顶</w:t>
            </w:r>
            <w:r w:rsidR="00461EA4">
              <w:rPr>
                <w:rFonts w:ascii="仿宋" w:eastAsia="仿宋" w:hAnsi="仿宋" w:cs="宋体" w:hint="eastAsia"/>
                <w:kern w:val="0"/>
                <w:sz w:val="18"/>
                <w:szCs w:val="18"/>
              </w:rPr>
              <w:t>,</w:t>
            </w:r>
            <w:r w:rsidR="003D50A3">
              <w:rPr>
                <w:rFonts w:ascii="仿宋" w:eastAsia="仿宋" w:hAnsi="仿宋" w:cs="宋体" w:hint="eastAsia"/>
                <w:kern w:val="0"/>
                <w:sz w:val="18"/>
                <w:szCs w:val="18"/>
              </w:rPr>
              <w:t>白炽灯,</w:t>
            </w:r>
            <w:r>
              <w:rPr>
                <w:rFonts w:ascii="仿宋" w:eastAsia="仿宋" w:hAnsi="仿宋" w:cs="宋体" w:hint="eastAsia"/>
                <w:kern w:val="0"/>
                <w:sz w:val="18"/>
                <w:szCs w:val="18"/>
              </w:rPr>
              <w:t>复合</w:t>
            </w:r>
            <w:r w:rsidR="003D50A3">
              <w:rPr>
                <w:rFonts w:ascii="仿宋" w:eastAsia="仿宋" w:hAnsi="仿宋" w:cs="宋体" w:hint="eastAsia"/>
                <w:kern w:val="0"/>
                <w:sz w:val="18"/>
                <w:szCs w:val="18"/>
              </w:rPr>
              <w:t>木门,</w:t>
            </w:r>
            <w:proofErr w:type="gramStart"/>
            <w:r>
              <w:rPr>
                <w:rFonts w:ascii="仿宋" w:eastAsia="仿宋" w:hAnsi="仿宋" w:cs="宋体" w:hint="eastAsia"/>
                <w:kern w:val="0"/>
                <w:sz w:val="18"/>
                <w:szCs w:val="18"/>
              </w:rPr>
              <w:t>水卫设施</w:t>
            </w:r>
            <w:proofErr w:type="gramEnd"/>
            <w:r>
              <w:rPr>
                <w:rFonts w:ascii="仿宋" w:eastAsia="仿宋" w:hAnsi="仿宋" w:cs="宋体" w:hint="eastAsia"/>
                <w:kern w:val="0"/>
                <w:sz w:val="18"/>
                <w:szCs w:val="18"/>
              </w:rPr>
              <w:t>齐备</w:t>
            </w:r>
            <w:r w:rsidRPr="00A75A9E">
              <w:rPr>
                <w:rFonts w:ascii="仿宋" w:eastAsia="仿宋" w:hAnsi="仿宋" w:cs="宋体" w:hint="eastAsia"/>
                <w:kern w:val="0"/>
                <w:sz w:val="18"/>
                <w:szCs w:val="18"/>
              </w:rPr>
              <w:t>。</w:t>
            </w:r>
          </w:p>
        </w:tc>
      </w:tr>
      <w:tr w:rsidR="00AA219B" w:rsidRPr="0093388E" w:rsidTr="009F5D35">
        <w:trPr>
          <w:trHeight w:hRule="exact" w:val="39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tcPr>
          <w:p w:rsidR="00AA219B" w:rsidRPr="0093388E" w:rsidRDefault="00AA219B" w:rsidP="00AA219B">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AA219B" w:rsidRPr="00AD6136" w:rsidRDefault="00AA219B" w:rsidP="00AA219B">
            <w:pPr>
              <w:widowControl/>
              <w:jc w:val="right"/>
              <w:rPr>
                <w:rFonts w:ascii="宋体" w:hAnsi="宋体" w:cs="宋体"/>
                <w:kern w:val="0"/>
                <w:szCs w:val="21"/>
              </w:rPr>
            </w:pPr>
            <w:r w:rsidRPr="00AD6136">
              <w:rPr>
                <w:rFonts w:ascii="宋体" w:hAnsi="宋体" w:cs="宋体" w:hint="eastAsia"/>
                <w:kern w:val="0"/>
                <w:szCs w:val="21"/>
              </w:rPr>
              <w:t>垂直交通</w:t>
            </w:r>
          </w:p>
        </w:tc>
        <w:tc>
          <w:tcPr>
            <w:tcW w:w="283" w:type="dxa"/>
            <w:shd w:val="clear" w:color="auto" w:fill="auto"/>
            <w:vAlign w:val="center"/>
          </w:tcPr>
          <w:p w:rsidR="00AA219B" w:rsidRPr="00AD6136" w:rsidRDefault="00AA219B" w:rsidP="00AA219B">
            <w:pPr>
              <w:widowControl/>
              <w:jc w:val="center"/>
              <w:rPr>
                <w:rFonts w:ascii="宋体" w:hAnsi="宋体" w:cs="宋体"/>
                <w:kern w:val="0"/>
                <w:szCs w:val="21"/>
              </w:rPr>
            </w:pPr>
          </w:p>
        </w:tc>
        <w:tc>
          <w:tcPr>
            <w:tcW w:w="6662" w:type="dxa"/>
            <w:tcBorders>
              <w:right w:val="single" w:sz="4" w:space="0" w:color="auto"/>
            </w:tcBorders>
            <w:vAlign w:val="center"/>
          </w:tcPr>
          <w:p w:rsidR="00AA219B" w:rsidRPr="00AD6136" w:rsidRDefault="00AA219B" w:rsidP="00AA219B">
            <w:pPr>
              <w:widowControl/>
              <w:jc w:val="left"/>
              <w:rPr>
                <w:rFonts w:ascii="宋体" w:hAnsi="宋体" w:cs="宋体"/>
                <w:kern w:val="0"/>
                <w:szCs w:val="21"/>
              </w:rPr>
            </w:pPr>
            <w:r w:rsidRPr="00AD6136">
              <w:rPr>
                <w:rFonts w:ascii="宋体" w:hAnsi="宋体" w:cs="宋体" w:hint="eastAsia"/>
                <w:kern w:val="0"/>
                <w:szCs w:val="21"/>
              </w:rPr>
              <w:t>步行楼梯。楼梯间，铁栏杆及扶手，水泥踏步，大白墙。</w:t>
            </w:r>
          </w:p>
        </w:tc>
      </w:tr>
      <w:tr w:rsidR="006229C2" w:rsidRPr="0093388E" w:rsidTr="009F5D35">
        <w:trPr>
          <w:trHeight w:hRule="exact" w:val="39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D6136" w:rsidRDefault="006229C2" w:rsidP="00AD6136">
            <w:pPr>
              <w:widowControl/>
              <w:jc w:val="right"/>
              <w:rPr>
                <w:rFonts w:ascii="宋体" w:hAnsi="宋体" w:cs="宋体"/>
                <w:kern w:val="0"/>
                <w:szCs w:val="21"/>
              </w:rPr>
            </w:pPr>
            <w:r w:rsidRPr="00AD6136">
              <w:rPr>
                <w:rFonts w:ascii="宋体" w:hAnsi="宋体" w:cs="宋体" w:hint="eastAsia"/>
                <w:kern w:val="0"/>
                <w:szCs w:val="21"/>
              </w:rPr>
              <w:t>空间布局</w:t>
            </w:r>
          </w:p>
        </w:tc>
        <w:tc>
          <w:tcPr>
            <w:tcW w:w="283" w:type="dxa"/>
            <w:shd w:val="clear" w:color="auto" w:fill="auto"/>
            <w:vAlign w:val="center"/>
          </w:tcPr>
          <w:p w:rsidR="006229C2" w:rsidRPr="00AD6136" w:rsidRDefault="006229C2" w:rsidP="00AD6136">
            <w:pPr>
              <w:widowControl/>
              <w:jc w:val="center"/>
              <w:rPr>
                <w:rFonts w:ascii="宋体" w:hAnsi="宋体" w:cs="宋体"/>
                <w:kern w:val="0"/>
                <w:szCs w:val="21"/>
              </w:rPr>
            </w:pPr>
          </w:p>
        </w:tc>
        <w:tc>
          <w:tcPr>
            <w:tcW w:w="6662" w:type="dxa"/>
            <w:tcBorders>
              <w:right w:val="single" w:sz="4" w:space="0" w:color="auto"/>
            </w:tcBorders>
            <w:vAlign w:val="center"/>
          </w:tcPr>
          <w:p w:rsidR="006229C2" w:rsidRPr="00AD6136" w:rsidRDefault="006229C2" w:rsidP="00AD6136">
            <w:pPr>
              <w:widowControl/>
              <w:jc w:val="left"/>
              <w:rPr>
                <w:rFonts w:ascii="宋体" w:hAnsi="宋体" w:cs="宋体"/>
                <w:kern w:val="0"/>
                <w:szCs w:val="21"/>
              </w:rPr>
            </w:pPr>
            <w:r w:rsidRPr="00AD6136">
              <w:rPr>
                <w:rFonts w:ascii="宋体" w:hAnsi="宋体" w:cs="宋体" w:hint="eastAsia"/>
                <w:kern w:val="0"/>
                <w:szCs w:val="21"/>
              </w:rPr>
              <w:t>户型：平层</w:t>
            </w:r>
            <w:r w:rsidR="00461EA4">
              <w:rPr>
                <w:rFonts w:ascii="宋体" w:hAnsi="宋体" w:cs="宋体" w:hint="eastAsia"/>
                <w:kern w:val="0"/>
                <w:szCs w:val="21"/>
              </w:rPr>
              <w:t>。</w:t>
            </w:r>
            <w:r w:rsidRPr="00AD6136">
              <w:rPr>
                <w:rFonts w:ascii="宋体" w:hAnsi="宋体" w:cs="宋体" w:hint="eastAsia"/>
                <w:kern w:val="0"/>
                <w:szCs w:val="21"/>
              </w:rPr>
              <w:t>2室2厅1厨1卫；布局较一般。</w:t>
            </w:r>
          </w:p>
        </w:tc>
      </w:tr>
      <w:tr w:rsidR="006229C2" w:rsidRPr="0093388E" w:rsidTr="009F5D35">
        <w:trPr>
          <w:trHeight w:hRule="exact" w:val="397"/>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tcBorders>
              <w:left w:val="dotted" w:sz="2" w:space="0" w:color="auto"/>
            </w:tcBorders>
            <w:shd w:val="clear" w:color="auto" w:fill="auto"/>
            <w:vAlign w:val="center"/>
          </w:tcPr>
          <w:p w:rsidR="006229C2" w:rsidRPr="00AD6136" w:rsidRDefault="006229C2" w:rsidP="00AD6136">
            <w:pPr>
              <w:widowControl/>
              <w:jc w:val="right"/>
              <w:rPr>
                <w:rFonts w:ascii="宋体" w:hAnsi="宋体" w:cs="宋体"/>
                <w:kern w:val="0"/>
                <w:szCs w:val="21"/>
              </w:rPr>
            </w:pPr>
            <w:r w:rsidRPr="00AD6136">
              <w:rPr>
                <w:rFonts w:ascii="宋体" w:hAnsi="宋体" w:cs="宋体" w:hint="eastAsia"/>
                <w:kern w:val="0"/>
                <w:szCs w:val="21"/>
              </w:rPr>
              <w:t>建筑功能</w:t>
            </w:r>
          </w:p>
        </w:tc>
        <w:tc>
          <w:tcPr>
            <w:tcW w:w="283" w:type="dxa"/>
            <w:shd w:val="clear" w:color="auto" w:fill="auto"/>
            <w:vAlign w:val="center"/>
          </w:tcPr>
          <w:p w:rsidR="006229C2" w:rsidRPr="00AD6136" w:rsidRDefault="006229C2" w:rsidP="00AD6136">
            <w:pPr>
              <w:widowControl/>
              <w:jc w:val="center"/>
              <w:rPr>
                <w:rFonts w:ascii="宋体" w:hAnsi="宋体" w:cs="宋体"/>
                <w:kern w:val="0"/>
                <w:szCs w:val="21"/>
              </w:rPr>
            </w:pPr>
          </w:p>
        </w:tc>
        <w:tc>
          <w:tcPr>
            <w:tcW w:w="6662" w:type="dxa"/>
            <w:tcBorders>
              <w:right w:val="single" w:sz="4" w:space="0" w:color="auto"/>
            </w:tcBorders>
            <w:vAlign w:val="center"/>
          </w:tcPr>
          <w:p w:rsidR="006229C2" w:rsidRPr="00AD6136" w:rsidRDefault="006229C2" w:rsidP="00AD6136">
            <w:pPr>
              <w:widowControl/>
              <w:rPr>
                <w:rFonts w:ascii="宋体" w:hAnsi="宋体" w:cs="宋体"/>
                <w:kern w:val="0"/>
                <w:szCs w:val="21"/>
              </w:rPr>
            </w:pPr>
            <w:r w:rsidRPr="00AD6136">
              <w:rPr>
                <w:rFonts w:ascii="宋体" w:hAnsi="宋体" w:cs="宋体" w:hint="eastAsia"/>
                <w:kern w:val="0"/>
                <w:szCs w:val="21"/>
              </w:rPr>
              <w:t>已做防水、保温处理；自然通风、采光，日照间距符合划设计要求。</w:t>
            </w:r>
          </w:p>
        </w:tc>
      </w:tr>
      <w:tr w:rsidR="006229C2" w:rsidRPr="0093388E" w:rsidTr="009F5D35">
        <w:trPr>
          <w:trHeight w:hRule="exact" w:val="284"/>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6229C2" w:rsidRPr="0093388E" w:rsidRDefault="006229C2" w:rsidP="00AD6136">
            <w:pPr>
              <w:spacing w:line="240" w:lineRule="exact"/>
              <w:jc w:val="right"/>
              <w:rPr>
                <w:rFonts w:asciiTheme="minorEastAsia" w:hAnsiTheme="minorEastAsia" w:cs="宋体"/>
                <w:kern w:val="0"/>
                <w:sz w:val="18"/>
                <w:szCs w:val="18"/>
              </w:rPr>
            </w:pPr>
          </w:p>
        </w:tc>
        <w:tc>
          <w:tcPr>
            <w:tcW w:w="1305" w:type="dxa"/>
            <w:vMerge w:val="restart"/>
            <w:tcBorders>
              <w:left w:val="dotted" w:sz="2" w:space="0" w:color="auto"/>
            </w:tcBorders>
            <w:shd w:val="clear" w:color="auto" w:fill="auto"/>
            <w:vAlign w:val="center"/>
          </w:tcPr>
          <w:p w:rsidR="006229C2" w:rsidRPr="00AD6136" w:rsidRDefault="006229C2" w:rsidP="00AD6136">
            <w:pPr>
              <w:widowControl/>
              <w:jc w:val="right"/>
              <w:rPr>
                <w:rFonts w:ascii="宋体" w:hAnsi="宋体" w:cs="宋体"/>
                <w:kern w:val="0"/>
                <w:szCs w:val="21"/>
              </w:rPr>
            </w:pPr>
            <w:r w:rsidRPr="00AD6136">
              <w:rPr>
                <w:rFonts w:ascii="宋体" w:hAnsi="宋体" w:cs="宋体" w:hint="eastAsia"/>
                <w:kern w:val="0"/>
                <w:szCs w:val="21"/>
              </w:rPr>
              <w:t>新旧程度</w:t>
            </w:r>
          </w:p>
        </w:tc>
        <w:tc>
          <w:tcPr>
            <w:tcW w:w="283" w:type="dxa"/>
            <w:vMerge w:val="restart"/>
            <w:shd w:val="clear" w:color="auto" w:fill="auto"/>
            <w:vAlign w:val="center"/>
          </w:tcPr>
          <w:p w:rsidR="006229C2" w:rsidRPr="00493648" w:rsidRDefault="006229C2" w:rsidP="00AD6136">
            <w:pPr>
              <w:widowControl/>
              <w:jc w:val="center"/>
              <w:rPr>
                <w:rFonts w:ascii="宋体" w:hAnsi="宋体" w:cs="宋体"/>
                <w:kern w:val="0"/>
                <w:sz w:val="18"/>
                <w:szCs w:val="18"/>
              </w:rPr>
            </w:pPr>
          </w:p>
        </w:tc>
        <w:tc>
          <w:tcPr>
            <w:tcW w:w="6662" w:type="dxa"/>
            <w:tcBorders>
              <w:right w:val="single" w:sz="4" w:space="0" w:color="auto"/>
            </w:tcBorders>
            <w:vAlign w:val="bottom"/>
          </w:tcPr>
          <w:p w:rsidR="006229C2" w:rsidRPr="004B29F1" w:rsidRDefault="006229C2" w:rsidP="00AD6136">
            <w:pPr>
              <w:widowControl/>
              <w:spacing w:line="240" w:lineRule="exact"/>
              <w:rPr>
                <w:rFonts w:ascii="宋体" w:hAnsi="宋体" w:cs="宋体"/>
                <w:kern w:val="0"/>
                <w:sz w:val="18"/>
                <w:szCs w:val="18"/>
              </w:rPr>
            </w:pPr>
            <w:r>
              <w:rPr>
                <w:rFonts w:ascii="宋体" w:hAnsi="宋体" w:cs="宋体" w:hint="eastAsia"/>
                <w:kern w:val="0"/>
                <w:sz w:val="18"/>
                <w:szCs w:val="18"/>
              </w:rPr>
              <w:t>该房屋</w:t>
            </w:r>
            <w:proofErr w:type="gramStart"/>
            <w:r>
              <w:rPr>
                <w:rFonts w:ascii="宋体" w:hAnsi="宋体" w:cs="宋体" w:hint="eastAsia"/>
                <w:kern w:val="0"/>
                <w:sz w:val="18"/>
                <w:szCs w:val="18"/>
              </w:rPr>
              <w:t>约</w:t>
            </w:r>
            <w:r w:rsidRPr="004B29F1">
              <w:rPr>
                <w:rFonts w:ascii="宋体" w:hAnsi="宋体" w:cs="宋体" w:hint="eastAsia"/>
                <w:kern w:val="0"/>
                <w:sz w:val="18"/>
                <w:szCs w:val="18"/>
              </w:rPr>
              <w:t>建</w:t>
            </w:r>
            <w:r>
              <w:rPr>
                <w:rFonts w:ascii="宋体" w:hAnsi="宋体" w:cs="宋体" w:hint="eastAsia"/>
                <w:kern w:val="0"/>
                <w:sz w:val="18"/>
                <w:szCs w:val="18"/>
              </w:rPr>
              <w:t>成</w:t>
            </w:r>
            <w:proofErr w:type="gramEnd"/>
            <w:r w:rsidRPr="004B29F1">
              <w:rPr>
                <w:rFonts w:ascii="宋体" w:hAnsi="宋体" w:cs="宋体" w:hint="eastAsia"/>
                <w:kern w:val="0"/>
                <w:sz w:val="18"/>
                <w:szCs w:val="18"/>
              </w:rPr>
              <w:t>于</w:t>
            </w:r>
            <w:r>
              <w:rPr>
                <w:rFonts w:ascii="宋体" w:hAnsi="宋体" w:cs="宋体"/>
                <w:kern w:val="0"/>
                <w:sz w:val="18"/>
                <w:szCs w:val="18"/>
              </w:rPr>
              <w:t>1998</w:t>
            </w:r>
            <w:r>
              <w:rPr>
                <w:rFonts w:ascii="宋体" w:hAnsi="宋体" w:cs="宋体" w:hint="eastAsia"/>
                <w:kern w:val="0"/>
                <w:sz w:val="18"/>
                <w:szCs w:val="18"/>
              </w:rPr>
              <w:t>年</w:t>
            </w:r>
            <w:r w:rsidRPr="004B29F1">
              <w:rPr>
                <w:rFonts w:ascii="宋体" w:hAnsi="宋体" w:cs="宋体" w:hint="eastAsia"/>
                <w:kern w:val="0"/>
                <w:sz w:val="18"/>
                <w:szCs w:val="18"/>
              </w:rPr>
              <w:t>。基础稳定，无不均匀沉降现象。</w:t>
            </w:r>
          </w:p>
        </w:tc>
      </w:tr>
      <w:tr w:rsidR="006229C2" w:rsidRPr="0093388E" w:rsidTr="009F5D35">
        <w:trPr>
          <w:trHeight w:hRule="exact" w:val="284"/>
        </w:trPr>
        <w:tc>
          <w:tcPr>
            <w:tcW w:w="709"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6229C2" w:rsidRPr="0093388E" w:rsidRDefault="006229C2" w:rsidP="00AD6136">
            <w:pPr>
              <w:widowControl/>
              <w:spacing w:line="240" w:lineRule="exact"/>
              <w:jc w:val="right"/>
              <w:rPr>
                <w:rFonts w:ascii="黑体" w:eastAsia="黑体" w:hAnsi="宋体" w:cs="宋体"/>
                <w:kern w:val="0"/>
                <w:sz w:val="18"/>
                <w:szCs w:val="18"/>
              </w:rPr>
            </w:pPr>
          </w:p>
        </w:tc>
        <w:tc>
          <w:tcPr>
            <w:tcW w:w="1305" w:type="dxa"/>
            <w:vMerge/>
            <w:tcBorders>
              <w:left w:val="dotted" w:sz="2" w:space="0" w:color="auto"/>
            </w:tcBorders>
            <w:shd w:val="clear" w:color="auto" w:fill="auto"/>
            <w:vAlign w:val="center"/>
          </w:tcPr>
          <w:p w:rsidR="006229C2" w:rsidRPr="00AD6136" w:rsidRDefault="006229C2" w:rsidP="00AD6136">
            <w:pPr>
              <w:widowControl/>
              <w:jc w:val="right"/>
              <w:rPr>
                <w:rFonts w:ascii="宋体" w:hAnsi="宋体" w:cs="宋体"/>
                <w:kern w:val="0"/>
                <w:szCs w:val="21"/>
              </w:rPr>
            </w:pPr>
          </w:p>
        </w:tc>
        <w:tc>
          <w:tcPr>
            <w:tcW w:w="283" w:type="dxa"/>
            <w:vMerge/>
            <w:shd w:val="clear" w:color="auto" w:fill="auto"/>
            <w:vAlign w:val="center"/>
          </w:tcPr>
          <w:p w:rsidR="006229C2" w:rsidRPr="0093388E" w:rsidRDefault="006229C2" w:rsidP="00AD6136">
            <w:pPr>
              <w:widowControl/>
              <w:jc w:val="center"/>
              <w:rPr>
                <w:rFonts w:ascii="宋体" w:hAnsi="宋体" w:cs="宋体"/>
                <w:kern w:val="0"/>
                <w:sz w:val="18"/>
                <w:szCs w:val="18"/>
              </w:rPr>
            </w:pPr>
          </w:p>
        </w:tc>
        <w:tc>
          <w:tcPr>
            <w:tcW w:w="6662" w:type="dxa"/>
            <w:tcBorders>
              <w:right w:val="single" w:sz="4" w:space="0" w:color="auto"/>
            </w:tcBorders>
          </w:tcPr>
          <w:p w:rsidR="006229C2" w:rsidRPr="00493648" w:rsidRDefault="006229C2" w:rsidP="00AD6136">
            <w:pPr>
              <w:widowControl/>
              <w:spacing w:line="240" w:lineRule="exact"/>
              <w:rPr>
                <w:rFonts w:ascii="宋体" w:hAnsi="宋体" w:cs="宋体"/>
                <w:kern w:val="0"/>
                <w:sz w:val="18"/>
                <w:szCs w:val="18"/>
              </w:rPr>
            </w:pPr>
            <w:r w:rsidRPr="00493648">
              <w:rPr>
                <w:rFonts w:ascii="宋体" w:hAnsi="宋体" w:cs="宋体" w:hint="eastAsia"/>
                <w:kern w:val="0"/>
                <w:sz w:val="18"/>
                <w:szCs w:val="18"/>
              </w:rPr>
              <w:t>经估价师现场查看，根据</w:t>
            </w:r>
            <w:proofErr w:type="gramStart"/>
            <w:r w:rsidRPr="00493648">
              <w:rPr>
                <w:rFonts w:ascii="宋体" w:hAnsi="宋体" w:cs="宋体" w:hint="eastAsia"/>
                <w:kern w:val="0"/>
                <w:sz w:val="18"/>
                <w:szCs w:val="18"/>
              </w:rPr>
              <w:t>房屋完损等级</w:t>
            </w:r>
            <w:proofErr w:type="gramEnd"/>
            <w:r w:rsidRPr="00493648">
              <w:rPr>
                <w:rFonts w:ascii="宋体" w:hAnsi="宋体" w:cs="宋体" w:hint="eastAsia"/>
                <w:kern w:val="0"/>
                <w:sz w:val="18"/>
                <w:szCs w:val="18"/>
              </w:rPr>
              <w:t>评定标准确定该房屋为：完好房。</w:t>
            </w:r>
          </w:p>
        </w:tc>
      </w:tr>
      <w:tr w:rsidR="006229C2" w:rsidRPr="0093388E" w:rsidTr="009F5D35">
        <w:trPr>
          <w:trHeight w:hRule="exact" w:val="397"/>
        </w:trPr>
        <w:tc>
          <w:tcPr>
            <w:tcW w:w="709" w:type="dxa"/>
            <w:vMerge/>
            <w:tcBorders>
              <w:top w:val="single" w:sz="4" w:space="0" w:color="auto"/>
              <w:left w:val="single" w:sz="4" w:space="0" w:color="auto"/>
              <w:right w:val="dotted" w:sz="2" w:space="0" w:color="auto"/>
            </w:tcBorders>
            <w:shd w:val="clear" w:color="auto" w:fill="auto"/>
            <w:vAlign w:val="center"/>
            <w:hideMark/>
          </w:tcPr>
          <w:p w:rsidR="006229C2" w:rsidRPr="0093388E" w:rsidRDefault="006229C2" w:rsidP="00AD6136">
            <w:pPr>
              <w:widowControl/>
              <w:spacing w:line="240" w:lineRule="exact"/>
              <w:jc w:val="right"/>
              <w:rPr>
                <w:rFonts w:ascii="黑体" w:eastAsia="黑体" w:hAnsi="宋体" w:cs="宋体"/>
                <w:kern w:val="0"/>
                <w:sz w:val="18"/>
                <w:szCs w:val="18"/>
              </w:rPr>
            </w:pPr>
          </w:p>
        </w:tc>
        <w:tc>
          <w:tcPr>
            <w:tcW w:w="1305" w:type="dxa"/>
            <w:tcBorders>
              <w:left w:val="dotted" w:sz="2" w:space="0" w:color="auto"/>
            </w:tcBorders>
            <w:shd w:val="clear" w:color="auto" w:fill="auto"/>
            <w:vAlign w:val="center"/>
          </w:tcPr>
          <w:p w:rsidR="006229C2" w:rsidRPr="00AD6136" w:rsidRDefault="006229C2" w:rsidP="00461EA4">
            <w:pPr>
              <w:widowControl/>
              <w:jc w:val="right"/>
              <w:rPr>
                <w:rFonts w:ascii="宋体" w:hAnsi="宋体" w:cs="宋体"/>
                <w:kern w:val="0"/>
                <w:szCs w:val="21"/>
              </w:rPr>
            </w:pPr>
            <w:r w:rsidRPr="00AD6136">
              <w:rPr>
                <w:rFonts w:ascii="宋体" w:hAnsi="宋体" w:cs="宋体" w:hint="eastAsia"/>
                <w:kern w:val="0"/>
                <w:szCs w:val="21"/>
              </w:rPr>
              <w:t>利用状况</w:t>
            </w:r>
          </w:p>
        </w:tc>
        <w:tc>
          <w:tcPr>
            <w:tcW w:w="283" w:type="dxa"/>
            <w:shd w:val="clear" w:color="auto" w:fill="auto"/>
            <w:vAlign w:val="center"/>
          </w:tcPr>
          <w:p w:rsidR="006229C2" w:rsidRPr="00493648" w:rsidRDefault="006229C2" w:rsidP="00461EA4">
            <w:pPr>
              <w:widowControl/>
              <w:jc w:val="center"/>
              <w:rPr>
                <w:rFonts w:ascii="宋体" w:hAnsi="宋体" w:cs="宋体"/>
                <w:kern w:val="0"/>
                <w:sz w:val="18"/>
                <w:szCs w:val="18"/>
              </w:rPr>
            </w:pPr>
          </w:p>
        </w:tc>
        <w:tc>
          <w:tcPr>
            <w:tcW w:w="6662" w:type="dxa"/>
            <w:tcBorders>
              <w:right w:val="single" w:sz="4" w:space="0" w:color="auto"/>
            </w:tcBorders>
            <w:vAlign w:val="center"/>
          </w:tcPr>
          <w:p w:rsidR="006229C2" w:rsidRPr="00AD6136" w:rsidRDefault="006229C2" w:rsidP="00461EA4">
            <w:pPr>
              <w:widowControl/>
              <w:rPr>
                <w:rFonts w:ascii="宋体" w:hAnsi="宋体" w:cs="宋体"/>
                <w:kern w:val="0"/>
                <w:szCs w:val="21"/>
              </w:rPr>
            </w:pPr>
            <w:r w:rsidRPr="00AD6136">
              <w:rPr>
                <w:rFonts w:ascii="宋体" w:hAnsi="宋体" w:cs="宋体" w:hint="eastAsia"/>
                <w:kern w:val="0"/>
                <w:szCs w:val="21"/>
              </w:rPr>
              <w:t>目前处于使用状态。</w:t>
            </w:r>
          </w:p>
        </w:tc>
      </w:tr>
      <w:tr w:rsidR="006E4B08" w:rsidRPr="0093388E" w:rsidTr="009F5D35">
        <w:trPr>
          <w:trHeight w:hRule="exact" w:val="397"/>
        </w:trPr>
        <w:tc>
          <w:tcPr>
            <w:tcW w:w="709" w:type="dxa"/>
            <w:tcBorders>
              <w:left w:val="single" w:sz="4" w:space="0" w:color="auto"/>
              <w:bottom w:val="single" w:sz="4" w:space="0" w:color="auto"/>
              <w:right w:val="dotted" w:sz="2" w:space="0" w:color="auto"/>
            </w:tcBorders>
            <w:shd w:val="clear" w:color="auto" w:fill="auto"/>
            <w:vAlign w:val="center"/>
            <w:hideMark/>
          </w:tcPr>
          <w:p w:rsidR="006E4B08" w:rsidRPr="0093388E" w:rsidRDefault="006E4B08" w:rsidP="006E4B08">
            <w:pPr>
              <w:widowControl/>
              <w:spacing w:line="240" w:lineRule="exact"/>
              <w:jc w:val="right"/>
              <w:rPr>
                <w:rFonts w:ascii="黑体" w:eastAsia="黑体" w:hAnsi="宋体" w:cs="宋体"/>
                <w:kern w:val="0"/>
                <w:sz w:val="18"/>
                <w:szCs w:val="18"/>
              </w:rPr>
            </w:pPr>
          </w:p>
        </w:tc>
        <w:tc>
          <w:tcPr>
            <w:tcW w:w="1305" w:type="dxa"/>
            <w:tcBorders>
              <w:left w:val="dotted" w:sz="2" w:space="0" w:color="auto"/>
              <w:bottom w:val="single" w:sz="2" w:space="0" w:color="auto"/>
              <w:right w:val="single" w:sz="4" w:space="0" w:color="FFFFFF"/>
            </w:tcBorders>
            <w:shd w:val="clear" w:color="auto" w:fill="auto"/>
            <w:vAlign w:val="center"/>
          </w:tcPr>
          <w:p w:rsidR="006E4B08" w:rsidRPr="002D51D5" w:rsidRDefault="006E4B08" w:rsidP="006E4B08">
            <w:pPr>
              <w:widowControl/>
              <w:jc w:val="right"/>
              <w:rPr>
                <w:rFonts w:ascii="楷体" w:eastAsia="楷体" w:hAnsi="楷体" w:cs="宋体"/>
                <w:kern w:val="0"/>
                <w:sz w:val="18"/>
                <w:szCs w:val="18"/>
              </w:rPr>
            </w:pPr>
            <w:r w:rsidRPr="002D51D5">
              <w:rPr>
                <w:rFonts w:ascii="楷体" w:eastAsia="楷体" w:hAnsi="楷体" w:cs="宋体" w:hint="eastAsia"/>
                <w:kern w:val="0"/>
                <w:sz w:val="18"/>
                <w:szCs w:val="18"/>
              </w:rPr>
              <w:t>权证号</w:t>
            </w:r>
          </w:p>
        </w:tc>
        <w:tc>
          <w:tcPr>
            <w:tcW w:w="283" w:type="dxa"/>
            <w:tcBorders>
              <w:left w:val="nil"/>
              <w:bottom w:val="single" w:sz="2" w:space="0" w:color="auto"/>
              <w:right w:val="nil"/>
            </w:tcBorders>
            <w:vAlign w:val="center"/>
          </w:tcPr>
          <w:p w:rsidR="006E4B08" w:rsidRPr="007E0371" w:rsidRDefault="006E4B08" w:rsidP="006E4B08">
            <w:pPr>
              <w:widowControl/>
              <w:jc w:val="right"/>
              <w:rPr>
                <w:rFonts w:ascii="楷体" w:eastAsia="楷体" w:hAnsi="楷体"/>
                <w:w w:val="66"/>
                <w:szCs w:val="21"/>
              </w:rPr>
            </w:pPr>
          </w:p>
        </w:tc>
        <w:tc>
          <w:tcPr>
            <w:tcW w:w="6662" w:type="dxa"/>
            <w:tcBorders>
              <w:top w:val="nil"/>
              <w:left w:val="nil"/>
              <w:bottom w:val="single" w:sz="2" w:space="0" w:color="auto"/>
              <w:right w:val="single" w:sz="4" w:space="0" w:color="auto"/>
            </w:tcBorders>
            <w:shd w:val="clear" w:color="auto" w:fill="auto"/>
            <w:vAlign w:val="center"/>
          </w:tcPr>
          <w:p w:rsidR="006E4B08" w:rsidRPr="007D5919" w:rsidRDefault="006E4B08" w:rsidP="006E4B08">
            <w:pPr>
              <w:widowControl/>
              <w:rPr>
                <w:rFonts w:ascii="楷体" w:eastAsia="楷体" w:hAnsi="楷体"/>
                <w:color w:val="FF0000"/>
                <w:sz w:val="18"/>
                <w:szCs w:val="18"/>
              </w:rPr>
            </w:pPr>
            <w:r w:rsidRPr="007D5919">
              <w:rPr>
                <w:rFonts w:ascii="楷体" w:eastAsia="楷体" w:hAnsi="楷体" w:hint="eastAsia"/>
                <w:color w:val="FF0000"/>
                <w:sz w:val="18"/>
                <w:szCs w:val="18"/>
              </w:rPr>
              <w:t>房屋 所有权权证号：0</w:t>
            </w:r>
            <w:r w:rsidRPr="007D5919">
              <w:rPr>
                <w:rFonts w:ascii="楷体" w:eastAsia="楷体" w:hAnsi="楷体"/>
                <w:color w:val="FF0000"/>
                <w:sz w:val="18"/>
                <w:szCs w:val="18"/>
              </w:rPr>
              <w:t>0080405</w:t>
            </w:r>
          </w:p>
        </w:tc>
      </w:tr>
    </w:tbl>
    <w:p w:rsidR="006229C2" w:rsidRPr="006229C2" w:rsidRDefault="006229C2" w:rsidP="00C72C5E">
      <w:pPr>
        <w:spacing w:line="360" w:lineRule="auto"/>
        <w:ind w:firstLineChars="200" w:firstLine="480"/>
        <w:outlineLvl w:val="0"/>
        <w:rPr>
          <w:rFonts w:ascii="黑体" w:eastAsia="黑体" w:hAnsi="宋体"/>
          <w:sz w:val="24"/>
        </w:rPr>
      </w:pPr>
    </w:p>
    <w:p w:rsidR="00A87913" w:rsidRPr="00542F94" w:rsidRDefault="00A87913" w:rsidP="00C72C5E">
      <w:pPr>
        <w:spacing w:line="360" w:lineRule="auto"/>
        <w:ind w:firstLineChars="200" w:firstLine="480"/>
        <w:outlineLvl w:val="0"/>
        <w:rPr>
          <w:rFonts w:ascii="黑体" w:eastAsia="黑体"/>
          <w:sz w:val="24"/>
        </w:rPr>
      </w:pPr>
      <w:r w:rsidRPr="00542F94">
        <w:rPr>
          <w:rFonts w:ascii="黑体" w:eastAsia="黑体" w:hAnsi="宋体" w:hint="eastAsia"/>
          <w:sz w:val="24"/>
        </w:rPr>
        <w:lastRenderedPageBreak/>
        <w:t>五、价值时点</w:t>
      </w:r>
      <w:r w:rsidR="005472B0" w:rsidRPr="00542F94">
        <w:rPr>
          <w:rFonts w:ascii="黑体" w:eastAsia="黑体" w:hAnsi="宋体" w:hint="eastAsia"/>
          <w:sz w:val="24"/>
        </w:rPr>
        <w:t>及理由</w:t>
      </w:r>
    </w:p>
    <w:p w:rsidR="00A87913" w:rsidRPr="00542F94" w:rsidRDefault="00920605" w:rsidP="00C72C5E">
      <w:pPr>
        <w:spacing w:line="360" w:lineRule="auto"/>
        <w:ind w:firstLineChars="200" w:firstLine="480"/>
        <w:rPr>
          <w:rFonts w:ascii="宋体" w:hAnsi="宋体"/>
          <w:sz w:val="24"/>
        </w:rPr>
      </w:pPr>
      <w:r w:rsidRPr="00920605">
        <w:rPr>
          <w:rFonts w:ascii="宋体" w:hAnsi="宋体" w:hint="eastAsia"/>
          <w:sz w:val="24"/>
        </w:rPr>
        <w:t>估价委托人在《委托书》中未明确价值时点的，一般以估价对象实地查勘完成之日作为价值时点。本次评估的价值时点为：</w:t>
      </w:r>
      <w:r w:rsidR="00312A41">
        <w:rPr>
          <w:rFonts w:ascii="宋体" w:hAnsi="宋体"/>
          <w:sz w:val="24"/>
        </w:rPr>
        <w:t>2022年</w:t>
      </w:r>
      <w:r w:rsidR="00A1217F">
        <w:rPr>
          <w:rFonts w:ascii="宋体" w:hAnsi="宋体"/>
          <w:sz w:val="24"/>
        </w:rPr>
        <w:t>07</w:t>
      </w:r>
      <w:r w:rsidR="00312A41">
        <w:rPr>
          <w:rFonts w:ascii="宋体" w:hAnsi="宋体"/>
          <w:sz w:val="24"/>
        </w:rPr>
        <w:t>月</w:t>
      </w:r>
      <w:r w:rsidR="00B7060D">
        <w:rPr>
          <w:rFonts w:ascii="宋体" w:hAnsi="宋体"/>
          <w:sz w:val="24"/>
        </w:rPr>
        <w:t>25</w:t>
      </w:r>
      <w:r w:rsidR="00312A41">
        <w:rPr>
          <w:rFonts w:ascii="宋体" w:hAnsi="宋体"/>
          <w:sz w:val="24"/>
        </w:rPr>
        <w:t>日</w:t>
      </w:r>
      <w:r w:rsidR="00A87913" w:rsidRPr="00542F94">
        <w:rPr>
          <w:rFonts w:ascii="宋体" w:hAnsi="宋体" w:hint="eastAsia"/>
          <w:sz w:val="24"/>
        </w:rPr>
        <w:t>。</w:t>
      </w:r>
    </w:p>
    <w:p w:rsidR="00A87913" w:rsidRPr="00920605" w:rsidRDefault="00A87913" w:rsidP="00C72C5E">
      <w:pPr>
        <w:spacing w:line="360" w:lineRule="auto"/>
        <w:ind w:firstLineChars="200" w:firstLine="480"/>
        <w:outlineLvl w:val="0"/>
        <w:rPr>
          <w:rFonts w:ascii="黑体" w:eastAsia="黑体" w:hAnsi="宋体"/>
          <w:sz w:val="24"/>
        </w:rPr>
      </w:pPr>
      <w:bookmarkStart w:id="6" w:name="_Toc385329106"/>
      <w:bookmarkEnd w:id="5"/>
      <w:r w:rsidRPr="00920605">
        <w:rPr>
          <w:rFonts w:ascii="黑体" w:eastAsia="黑体" w:hAnsi="宋体" w:hint="eastAsia"/>
          <w:sz w:val="24"/>
        </w:rPr>
        <w:t>六、价值类型</w:t>
      </w:r>
      <w:r w:rsidR="005472B0" w:rsidRPr="00920605">
        <w:rPr>
          <w:rFonts w:ascii="黑体" w:eastAsia="黑体" w:hAnsi="宋体" w:hint="eastAsia"/>
          <w:sz w:val="24"/>
        </w:rPr>
        <w:t>及定义</w:t>
      </w:r>
    </w:p>
    <w:p w:rsidR="00A87913" w:rsidRPr="00920605" w:rsidRDefault="00AF0EFC" w:rsidP="00A87913">
      <w:pPr>
        <w:spacing w:line="360" w:lineRule="auto"/>
        <w:ind w:firstLineChars="200" w:firstLine="480"/>
        <w:rPr>
          <w:rFonts w:ascii="宋体"/>
          <w:sz w:val="24"/>
        </w:rPr>
      </w:pPr>
      <w:bookmarkStart w:id="7" w:name="_Toc385329109"/>
      <w:bookmarkEnd w:id="6"/>
      <w:r>
        <w:rPr>
          <w:rFonts w:ascii="宋体" w:hAnsi="宋体" w:hint="eastAsia"/>
          <w:sz w:val="24"/>
        </w:rPr>
        <w:t>本次估价采用市场价值</w:t>
      </w:r>
      <w:r w:rsidR="00A87913" w:rsidRPr="00920605">
        <w:rPr>
          <w:rFonts w:ascii="宋体" w:hAnsi="宋体" w:hint="eastAsia"/>
          <w:sz w:val="24"/>
        </w:rPr>
        <w:t>类型。</w:t>
      </w:r>
    </w:p>
    <w:p w:rsidR="00FA0710" w:rsidRPr="00FA0710" w:rsidRDefault="00FA0710" w:rsidP="00FA0710">
      <w:pPr>
        <w:spacing w:line="360" w:lineRule="auto"/>
        <w:ind w:firstLineChars="200" w:firstLine="480"/>
        <w:outlineLvl w:val="0"/>
        <w:rPr>
          <w:rFonts w:ascii="宋体" w:hAnsi="宋体"/>
          <w:sz w:val="24"/>
        </w:rPr>
      </w:pPr>
      <w:bookmarkStart w:id="8" w:name="_Toc385329108"/>
      <w:bookmarkEnd w:id="7"/>
      <w:r w:rsidRPr="00FA0710">
        <w:rPr>
          <w:rFonts w:ascii="宋体" w:hAnsi="宋体" w:hint="eastAsia"/>
          <w:sz w:val="24"/>
        </w:rPr>
        <w:t>市场价值：即估价对象经适当营销后，由熟悉情况、谨慎行事且不受强迫的交易双方，以公平交易方式在价值时点自愿进行交易的金额，不考虑租赁、抵押、查封等因素影响。</w:t>
      </w:r>
    </w:p>
    <w:p w:rsidR="00BF209B" w:rsidRPr="00542F94" w:rsidRDefault="00BF209B" w:rsidP="00FA0710">
      <w:pPr>
        <w:spacing w:line="360" w:lineRule="auto"/>
        <w:ind w:firstLineChars="200" w:firstLine="480"/>
        <w:outlineLvl w:val="0"/>
        <w:rPr>
          <w:rFonts w:ascii="黑体" w:eastAsia="黑体" w:hAnsi="宋体"/>
          <w:sz w:val="24"/>
        </w:rPr>
      </w:pPr>
      <w:r w:rsidRPr="00542F94">
        <w:rPr>
          <w:rFonts w:ascii="黑体" w:eastAsia="黑体" w:hAnsi="宋体" w:hint="eastAsia"/>
          <w:sz w:val="24"/>
        </w:rPr>
        <w:t>七、估价原则</w:t>
      </w:r>
    </w:p>
    <w:p w:rsidR="00914944" w:rsidRPr="00542F94" w:rsidRDefault="00BF209B" w:rsidP="00BF209B">
      <w:pPr>
        <w:spacing w:line="360" w:lineRule="auto"/>
        <w:ind w:firstLineChars="200" w:firstLine="480"/>
        <w:rPr>
          <w:rFonts w:ascii="宋体" w:hAnsi="宋体"/>
          <w:sz w:val="24"/>
        </w:rPr>
      </w:pPr>
      <w:r w:rsidRPr="00542F94">
        <w:rPr>
          <w:rFonts w:ascii="宋体" w:hAnsi="宋体" w:hint="eastAsia"/>
          <w:sz w:val="24"/>
        </w:rPr>
        <w:t>是指房地产估价师</w:t>
      </w:r>
      <w:r w:rsidR="00671531" w:rsidRPr="00542F94">
        <w:rPr>
          <w:rFonts w:ascii="宋体" w:hAnsi="宋体" w:hint="eastAsia"/>
          <w:sz w:val="24"/>
        </w:rPr>
        <w:t>在</w:t>
      </w:r>
      <w:r w:rsidRPr="00542F94">
        <w:rPr>
          <w:rFonts w:ascii="宋体" w:hAnsi="宋体" w:hint="eastAsia"/>
          <w:sz w:val="24"/>
        </w:rPr>
        <w:t>估价活动</w:t>
      </w:r>
      <w:r w:rsidR="00671531" w:rsidRPr="00542F94">
        <w:rPr>
          <w:rFonts w:ascii="宋体" w:hAnsi="宋体" w:hint="eastAsia"/>
          <w:sz w:val="24"/>
        </w:rPr>
        <w:t>中</w:t>
      </w:r>
      <w:r w:rsidRPr="00542F94">
        <w:rPr>
          <w:rFonts w:ascii="宋体" w:hAnsi="宋体" w:hint="eastAsia"/>
          <w:sz w:val="24"/>
        </w:rPr>
        <w:t>所依据的法则或标准，</w:t>
      </w:r>
      <w:r w:rsidR="00671531" w:rsidRPr="00542F94">
        <w:rPr>
          <w:rFonts w:ascii="宋体" w:hAnsi="宋体" w:hint="eastAsia"/>
          <w:sz w:val="24"/>
        </w:rPr>
        <w:t>本次评估遵循下列</w:t>
      </w:r>
      <w:r w:rsidRPr="00542F94">
        <w:rPr>
          <w:rFonts w:ascii="宋体" w:hAnsi="宋体" w:hint="eastAsia"/>
          <w:sz w:val="24"/>
        </w:rPr>
        <w:t>原则：</w:t>
      </w:r>
    </w:p>
    <w:p w:rsidR="003D40D8" w:rsidRPr="00542F94" w:rsidRDefault="00460680" w:rsidP="002F2F81">
      <w:pPr>
        <w:spacing w:line="360" w:lineRule="auto"/>
        <w:ind w:firstLineChars="200" w:firstLine="480"/>
        <w:rPr>
          <w:rFonts w:ascii="楷体_GB2312" w:eastAsia="楷体_GB2312" w:hAnsiTheme="minorEastAsia"/>
          <w:sz w:val="24"/>
        </w:rPr>
      </w:pPr>
      <w:r w:rsidRPr="00542F94">
        <w:rPr>
          <w:rFonts w:ascii="楷体_GB2312" w:eastAsia="楷体_GB2312" w:hAnsiTheme="minorEastAsia" w:hint="eastAsia"/>
          <w:sz w:val="24"/>
        </w:rPr>
        <w:t>(</w:t>
      </w:r>
      <w:proofErr w:type="gramStart"/>
      <w:r w:rsidRPr="00542F94">
        <w:rPr>
          <w:rFonts w:ascii="楷体_GB2312" w:eastAsia="楷体_GB2312" w:hAnsiTheme="minorEastAsia" w:hint="eastAsia"/>
          <w:sz w:val="24"/>
        </w:rPr>
        <w:t>一</w:t>
      </w:r>
      <w:proofErr w:type="gramEnd"/>
      <w:r w:rsidRPr="00542F94">
        <w:rPr>
          <w:rFonts w:ascii="楷体_GB2312" w:eastAsia="楷体_GB2312" w:hAnsiTheme="minorEastAsia" w:hint="eastAsia"/>
          <w:sz w:val="24"/>
        </w:rPr>
        <w:t>)</w:t>
      </w:r>
      <w:r w:rsidR="003D40D8" w:rsidRPr="00542F94">
        <w:rPr>
          <w:rFonts w:ascii="楷体_GB2312" w:eastAsia="楷体_GB2312" w:hAnsiTheme="minorEastAsia" w:hint="eastAsia"/>
          <w:sz w:val="24"/>
        </w:rPr>
        <w:t>基本原则</w:t>
      </w:r>
    </w:p>
    <w:p w:rsidR="003D40D8" w:rsidRPr="00542F94" w:rsidRDefault="003D40D8"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独立客观公正原则</w:t>
      </w:r>
    </w:p>
    <w:p w:rsidR="003D40D8" w:rsidRPr="00542F94" w:rsidRDefault="002F2F8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即</w:t>
      </w:r>
      <w:r w:rsidR="003D40D8" w:rsidRPr="00542F94">
        <w:rPr>
          <w:rFonts w:asciiTheme="minorEastAsia" w:hAnsiTheme="minorEastAsia" w:hint="eastAsia"/>
          <w:sz w:val="24"/>
          <w:szCs w:val="24"/>
        </w:rPr>
        <w:t>要求站在中立的立场上，实事求是、公平正直的评出对各方估价利害关系人均是公平合理的价值或价格</w:t>
      </w:r>
      <w:r w:rsidRPr="00542F94">
        <w:rPr>
          <w:rFonts w:asciiTheme="minorEastAsia" w:hAnsiTheme="minorEastAsia" w:hint="eastAsia"/>
          <w:sz w:val="24"/>
          <w:szCs w:val="24"/>
        </w:rPr>
        <w:t>的原则</w:t>
      </w:r>
      <w:r w:rsidR="003D40D8" w:rsidRPr="00542F94">
        <w:rPr>
          <w:rFonts w:asciiTheme="minorEastAsia" w:hAnsiTheme="minorEastAsia" w:hint="eastAsia"/>
          <w:sz w:val="24"/>
          <w:szCs w:val="24"/>
        </w:rPr>
        <w:t>。</w:t>
      </w:r>
    </w:p>
    <w:p w:rsidR="002F2F81" w:rsidRPr="00542F94" w:rsidRDefault="00460680" w:rsidP="002454B2">
      <w:pPr>
        <w:spacing w:line="360" w:lineRule="auto"/>
        <w:ind w:firstLineChars="200" w:firstLine="480"/>
        <w:rPr>
          <w:rFonts w:ascii="楷体_GB2312" w:eastAsia="楷体_GB2312" w:hAnsiTheme="minorEastAsia"/>
          <w:sz w:val="24"/>
        </w:rPr>
      </w:pPr>
      <w:r w:rsidRPr="00542F94">
        <w:rPr>
          <w:rFonts w:ascii="楷体_GB2312" w:eastAsia="楷体_GB2312" w:hAnsiTheme="minorEastAsia" w:hint="eastAsia"/>
          <w:sz w:val="24"/>
        </w:rPr>
        <w:t>(二)</w:t>
      </w:r>
      <w:r w:rsidR="002F2F81" w:rsidRPr="00542F94">
        <w:rPr>
          <w:rFonts w:ascii="楷体_GB2312" w:eastAsia="楷体_GB2312" w:hAnsiTheme="minorEastAsia" w:hint="eastAsia"/>
          <w:sz w:val="24"/>
        </w:rPr>
        <w:t>普适原则</w:t>
      </w:r>
    </w:p>
    <w:p w:rsidR="002F2F81" w:rsidRPr="00542F94" w:rsidRDefault="00D94FD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1.</w:t>
      </w:r>
      <w:r w:rsidR="002F2F81" w:rsidRPr="00542F94">
        <w:rPr>
          <w:rFonts w:asciiTheme="minorEastAsia" w:hAnsiTheme="minorEastAsia" w:hint="eastAsia"/>
          <w:sz w:val="24"/>
          <w:szCs w:val="24"/>
        </w:rPr>
        <w:t>合法原则</w:t>
      </w:r>
    </w:p>
    <w:p w:rsidR="002F2F81" w:rsidRPr="00542F94" w:rsidRDefault="002F2F8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要求估价结果是在依法判定的估价对象状况下的价值或价格的原则。</w:t>
      </w:r>
    </w:p>
    <w:p w:rsidR="002F2F81" w:rsidRPr="00542F94" w:rsidRDefault="00D94FD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2.</w:t>
      </w:r>
      <w:r w:rsidR="002F2F81" w:rsidRPr="00542F94">
        <w:rPr>
          <w:rFonts w:asciiTheme="minorEastAsia" w:hAnsiTheme="minorEastAsia" w:hint="eastAsia"/>
          <w:sz w:val="24"/>
          <w:szCs w:val="24"/>
        </w:rPr>
        <w:t>价值时点原则</w:t>
      </w:r>
    </w:p>
    <w:p w:rsidR="002F2F81" w:rsidRPr="00542F94" w:rsidRDefault="002F2F8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要求估价结果是在根据估价目的确定的某一特定时间的价值或价格的原则。</w:t>
      </w:r>
    </w:p>
    <w:p w:rsidR="002F2F81" w:rsidRPr="00542F94" w:rsidRDefault="00D94FD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3.</w:t>
      </w:r>
      <w:r w:rsidR="002F2F81" w:rsidRPr="00542F94">
        <w:rPr>
          <w:rFonts w:asciiTheme="minorEastAsia" w:hAnsiTheme="minorEastAsia" w:hint="eastAsia"/>
          <w:sz w:val="24"/>
          <w:szCs w:val="24"/>
        </w:rPr>
        <w:t>替代原则</w:t>
      </w:r>
    </w:p>
    <w:p w:rsidR="002F2F81" w:rsidRDefault="002F2F8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要求估价结果</w:t>
      </w:r>
      <w:r w:rsidR="001855AA" w:rsidRPr="00542F94">
        <w:rPr>
          <w:rFonts w:asciiTheme="minorEastAsia" w:hAnsiTheme="minorEastAsia" w:hint="eastAsia"/>
          <w:sz w:val="24"/>
          <w:szCs w:val="24"/>
        </w:rPr>
        <w:t>与估价对象类似房地产</w:t>
      </w:r>
      <w:r w:rsidRPr="00542F94">
        <w:rPr>
          <w:rFonts w:asciiTheme="minorEastAsia" w:hAnsiTheme="minorEastAsia" w:hint="eastAsia"/>
          <w:sz w:val="24"/>
          <w:szCs w:val="24"/>
        </w:rPr>
        <w:t>在</w:t>
      </w:r>
      <w:r w:rsidR="001855AA" w:rsidRPr="00542F94">
        <w:rPr>
          <w:rFonts w:asciiTheme="minorEastAsia" w:hAnsiTheme="minorEastAsia" w:hint="eastAsia"/>
          <w:sz w:val="24"/>
          <w:szCs w:val="24"/>
        </w:rPr>
        <w:t>同等条件下</w:t>
      </w:r>
      <w:r w:rsidRPr="00542F94">
        <w:rPr>
          <w:rFonts w:asciiTheme="minorEastAsia" w:hAnsiTheme="minorEastAsia" w:hint="eastAsia"/>
          <w:sz w:val="24"/>
          <w:szCs w:val="24"/>
        </w:rPr>
        <w:t>的价值或价格</w:t>
      </w:r>
      <w:r w:rsidR="001855AA" w:rsidRPr="00542F94">
        <w:rPr>
          <w:rFonts w:asciiTheme="minorEastAsia" w:hAnsiTheme="minorEastAsia" w:hint="eastAsia"/>
          <w:sz w:val="24"/>
          <w:szCs w:val="24"/>
        </w:rPr>
        <w:t>偏差在合理范围内</w:t>
      </w:r>
      <w:r w:rsidRPr="00542F94">
        <w:rPr>
          <w:rFonts w:asciiTheme="minorEastAsia" w:hAnsiTheme="minorEastAsia" w:hint="eastAsia"/>
          <w:sz w:val="24"/>
          <w:szCs w:val="24"/>
        </w:rPr>
        <w:t>的原则。</w:t>
      </w:r>
    </w:p>
    <w:p w:rsidR="00EC1ED1" w:rsidRDefault="00EC1ED1" w:rsidP="00D94FD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sz w:val="24"/>
          <w:szCs w:val="24"/>
        </w:rPr>
        <w:t>.</w:t>
      </w:r>
      <w:r>
        <w:rPr>
          <w:rFonts w:asciiTheme="minorEastAsia" w:hAnsiTheme="minorEastAsia" w:hint="eastAsia"/>
          <w:sz w:val="24"/>
          <w:szCs w:val="24"/>
        </w:rPr>
        <w:t>最高</w:t>
      </w:r>
      <w:proofErr w:type="gramStart"/>
      <w:r>
        <w:rPr>
          <w:rFonts w:asciiTheme="minorEastAsia" w:hAnsiTheme="minorEastAsia" w:hint="eastAsia"/>
          <w:sz w:val="24"/>
          <w:szCs w:val="24"/>
        </w:rPr>
        <w:t>最佳利用</w:t>
      </w:r>
      <w:proofErr w:type="gramEnd"/>
      <w:r>
        <w:rPr>
          <w:rFonts w:asciiTheme="minorEastAsia" w:hAnsiTheme="minorEastAsia" w:hint="eastAsia"/>
          <w:sz w:val="24"/>
          <w:szCs w:val="24"/>
        </w:rPr>
        <w:t>原则</w:t>
      </w:r>
    </w:p>
    <w:p w:rsidR="00920605" w:rsidRPr="00542F94" w:rsidRDefault="00EC1ED1" w:rsidP="00D94FD1">
      <w:pPr>
        <w:spacing w:line="360" w:lineRule="auto"/>
        <w:ind w:firstLineChars="200" w:firstLine="480"/>
        <w:rPr>
          <w:rFonts w:asciiTheme="minorEastAsia" w:hAnsiTheme="minorEastAsia"/>
          <w:sz w:val="24"/>
          <w:szCs w:val="24"/>
        </w:rPr>
      </w:pPr>
      <w:r>
        <w:rPr>
          <w:rFonts w:ascii="宋体" w:hAnsi="宋体" w:cs="宋体" w:hint="eastAsia"/>
          <w:sz w:val="24"/>
          <w:szCs w:val="24"/>
        </w:rPr>
        <w:t>要求估价结果是在估价对象最高</w:t>
      </w:r>
      <w:proofErr w:type="gramStart"/>
      <w:r>
        <w:rPr>
          <w:rFonts w:ascii="宋体" w:hAnsi="宋体" w:cs="宋体" w:hint="eastAsia"/>
          <w:sz w:val="24"/>
          <w:szCs w:val="24"/>
        </w:rPr>
        <w:t>最佳利用</w:t>
      </w:r>
      <w:proofErr w:type="gramEnd"/>
      <w:r>
        <w:rPr>
          <w:rFonts w:ascii="宋体" w:hAnsi="宋体" w:cs="宋体" w:hint="eastAsia"/>
          <w:sz w:val="24"/>
          <w:szCs w:val="24"/>
        </w:rPr>
        <w:t>状况下的价值或价格的原则。</w:t>
      </w:r>
    </w:p>
    <w:p w:rsidR="00BF209B" w:rsidRPr="00225B13" w:rsidRDefault="00BF209B" w:rsidP="00D94FD1">
      <w:pPr>
        <w:spacing w:line="360" w:lineRule="auto"/>
        <w:ind w:firstLineChars="200" w:firstLine="480"/>
        <w:outlineLvl w:val="0"/>
        <w:rPr>
          <w:rFonts w:ascii="黑体" w:eastAsia="黑体" w:hAnsi="宋体"/>
          <w:sz w:val="24"/>
        </w:rPr>
      </w:pPr>
      <w:r w:rsidRPr="00225B13">
        <w:rPr>
          <w:rFonts w:ascii="黑体" w:eastAsia="黑体" w:hAnsi="宋体" w:hint="eastAsia"/>
          <w:sz w:val="24"/>
        </w:rPr>
        <w:t>八、估价依据</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
        <w:gridCol w:w="4478"/>
        <w:gridCol w:w="4061"/>
      </w:tblGrid>
      <w:tr w:rsidR="00620070" w:rsidRPr="00225B13" w:rsidTr="0000085A">
        <w:trPr>
          <w:trHeight w:hRule="exact" w:val="567"/>
        </w:trPr>
        <w:tc>
          <w:tcPr>
            <w:tcW w:w="8679" w:type="dxa"/>
            <w:gridSpan w:val="3"/>
            <w:tcBorders>
              <w:top w:val="nil"/>
              <w:left w:val="nil"/>
              <w:bottom w:val="nil"/>
              <w:right w:val="nil"/>
            </w:tcBorders>
            <w:vAlign w:val="center"/>
          </w:tcPr>
          <w:p w:rsidR="00BF209B" w:rsidRPr="00225B13" w:rsidRDefault="00D94FD1" w:rsidP="00D94FD1">
            <w:pPr>
              <w:spacing w:line="360" w:lineRule="auto"/>
              <w:ind w:firstLineChars="50" w:firstLine="120"/>
              <w:rPr>
                <w:rFonts w:ascii="楷体_GB2312" w:eastAsia="楷体_GB2312" w:cs="宋体"/>
                <w:sz w:val="24"/>
              </w:rPr>
            </w:pPr>
            <w:r w:rsidRPr="00225B13">
              <w:rPr>
                <w:rFonts w:ascii="楷体_GB2312" w:eastAsia="楷体_GB2312" w:hAnsiTheme="minorEastAsia" w:cs="宋体" w:hint="eastAsia"/>
                <w:sz w:val="24"/>
              </w:rPr>
              <w:t>(</w:t>
            </w:r>
            <w:proofErr w:type="gramStart"/>
            <w:r w:rsidRPr="00225B13">
              <w:rPr>
                <w:rFonts w:ascii="楷体_GB2312" w:eastAsia="楷体_GB2312" w:hAnsiTheme="minorEastAsia" w:cs="宋体" w:hint="eastAsia"/>
                <w:sz w:val="24"/>
              </w:rPr>
              <w:t>一</w:t>
            </w:r>
            <w:proofErr w:type="gramEnd"/>
            <w:r w:rsidRPr="00225B13">
              <w:rPr>
                <w:rFonts w:ascii="楷体_GB2312" w:eastAsia="楷体_GB2312" w:hAnsiTheme="minorEastAsia" w:cs="宋体" w:hint="eastAsia"/>
                <w:sz w:val="24"/>
              </w:rPr>
              <w:t>)</w:t>
            </w:r>
            <w:r w:rsidR="00BF209B" w:rsidRPr="00225B13">
              <w:rPr>
                <w:rFonts w:ascii="楷体_GB2312" w:eastAsia="楷体_GB2312" w:hAnsi="宋体" w:cs="宋体" w:hint="eastAsia"/>
                <w:sz w:val="24"/>
              </w:rPr>
              <w:t>法律、法规和政策性文件</w:t>
            </w:r>
          </w:p>
        </w:tc>
      </w:tr>
      <w:tr w:rsidR="00620070" w:rsidRPr="00225B13" w:rsidTr="0000085A">
        <w:trPr>
          <w:gridBefore w:val="1"/>
          <w:wBefore w:w="140" w:type="dxa"/>
          <w:trHeight w:hRule="exact" w:val="312"/>
        </w:trPr>
        <w:tc>
          <w:tcPr>
            <w:tcW w:w="4478" w:type="dxa"/>
            <w:tcBorders>
              <w:top w:val="nil"/>
              <w:left w:val="nil"/>
              <w:bottom w:val="nil"/>
              <w:right w:val="nil"/>
            </w:tcBorders>
            <w:vAlign w:val="center"/>
          </w:tcPr>
          <w:p w:rsidR="00BF209B" w:rsidRPr="00225B13" w:rsidRDefault="00914944" w:rsidP="00914944">
            <w:pPr>
              <w:rPr>
                <w:rFonts w:ascii="宋体" w:hAnsi="宋体" w:cs="宋体"/>
                <w:sz w:val="22"/>
                <w:szCs w:val="21"/>
              </w:rPr>
            </w:pPr>
            <w:r w:rsidRPr="00225B13">
              <w:rPr>
                <w:rFonts w:ascii="宋体" w:hAnsi="宋体" w:cs="宋体" w:hint="eastAsia"/>
                <w:szCs w:val="21"/>
              </w:rPr>
              <w:lastRenderedPageBreak/>
              <w:t>1</w:t>
            </w:r>
            <w:r w:rsidR="004A4D66" w:rsidRPr="00225B13">
              <w:rPr>
                <w:rFonts w:ascii="宋体" w:hAnsi="宋体" w:cs="宋体" w:hint="eastAsia"/>
                <w:szCs w:val="21"/>
              </w:rPr>
              <w:t>.</w:t>
            </w:r>
            <w:r w:rsidR="00BF209B" w:rsidRPr="00225B13">
              <w:rPr>
                <w:rFonts w:ascii="宋体" w:hAnsi="宋体" w:cs="宋体" w:hint="eastAsia"/>
                <w:szCs w:val="21"/>
              </w:rPr>
              <w:t>《</w:t>
            </w:r>
            <w:r w:rsidR="00D34F21" w:rsidRPr="00225B13">
              <w:rPr>
                <w:rFonts w:ascii="宋体" w:hAnsi="宋体" w:cs="宋体" w:hint="eastAsia"/>
                <w:szCs w:val="21"/>
              </w:rPr>
              <w:t>中华人民共和国</w:t>
            </w:r>
            <w:r w:rsidR="00BF209B" w:rsidRPr="00225B13">
              <w:rPr>
                <w:rFonts w:ascii="宋体" w:hAnsi="宋体" w:cs="宋体" w:hint="eastAsia"/>
                <w:szCs w:val="21"/>
              </w:rPr>
              <w:t>城市房地产管理法》</w:t>
            </w:r>
          </w:p>
        </w:tc>
        <w:tc>
          <w:tcPr>
            <w:tcW w:w="4061" w:type="dxa"/>
            <w:tcBorders>
              <w:top w:val="nil"/>
              <w:left w:val="nil"/>
              <w:bottom w:val="nil"/>
              <w:right w:val="nil"/>
            </w:tcBorders>
            <w:vAlign w:val="center"/>
          </w:tcPr>
          <w:p w:rsidR="00BF209B" w:rsidRPr="00225B13" w:rsidRDefault="00BF209B" w:rsidP="00E211C6">
            <w:pPr>
              <w:jc w:val="left"/>
              <w:rPr>
                <w:rFonts w:ascii="宋体" w:hAnsi="宋体" w:cs="宋体"/>
                <w:sz w:val="15"/>
                <w:szCs w:val="15"/>
              </w:rPr>
            </w:pPr>
            <w:r w:rsidRPr="00225B13">
              <w:rPr>
                <w:rFonts w:ascii="宋体" w:hAnsi="宋体" w:cs="宋体" w:hint="eastAsia"/>
                <w:sz w:val="15"/>
                <w:szCs w:val="15"/>
              </w:rPr>
              <w:t>中华人民共和国主席令第</w:t>
            </w:r>
            <w:r w:rsidR="00D12D8C" w:rsidRPr="00225B13">
              <w:rPr>
                <w:rFonts w:ascii="宋体" w:hAnsi="宋体" w:cs="宋体" w:hint="eastAsia"/>
                <w:sz w:val="15"/>
                <w:szCs w:val="15"/>
              </w:rPr>
              <w:t>32</w:t>
            </w:r>
            <w:r w:rsidRPr="00225B13">
              <w:rPr>
                <w:rFonts w:ascii="宋体" w:hAnsi="宋体" w:cs="宋体" w:hint="eastAsia"/>
                <w:sz w:val="15"/>
                <w:szCs w:val="15"/>
              </w:rPr>
              <w:t>号</w:t>
            </w:r>
          </w:p>
        </w:tc>
      </w:tr>
      <w:tr w:rsidR="00620070" w:rsidRPr="00225B13" w:rsidTr="0000085A">
        <w:trPr>
          <w:gridBefore w:val="1"/>
          <w:wBefore w:w="140" w:type="dxa"/>
          <w:trHeight w:hRule="exact" w:val="312"/>
        </w:trPr>
        <w:tc>
          <w:tcPr>
            <w:tcW w:w="4478" w:type="dxa"/>
            <w:tcBorders>
              <w:top w:val="nil"/>
              <w:left w:val="nil"/>
              <w:bottom w:val="nil"/>
              <w:right w:val="nil"/>
            </w:tcBorders>
            <w:vAlign w:val="center"/>
          </w:tcPr>
          <w:p w:rsidR="00BF209B" w:rsidRPr="00225B13" w:rsidRDefault="00914944" w:rsidP="00914944">
            <w:pPr>
              <w:rPr>
                <w:rFonts w:ascii="宋体" w:hAnsi="宋体" w:cs="宋体"/>
                <w:szCs w:val="21"/>
              </w:rPr>
            </w:pPr>
            <w:r w:rsidRPr="00225B13">
              <w:rPr>
                <w:rFonts w:ascii="宋体" w:hAnsi="宋体" w:cs="宋体" w:hint="eastAsia"/>
                <w:szCs w:val="21"/>
              </w:rPr>
              <w:t>2</w:t>
            </w:r>
            <w:r w:rsidR="004A4D66" w:rsidRPr="00225B13">
              <w:rPr>
                <w:rFonts w:ascii="宋体" w:hAnsi="宋体" w:cs="宋体" w:hint="eastAsia"/>
                <w:szCs w:val="21"/>
              </w:rPr>
              <w:t>.</w:t>
            </w:r>
            <w:r w:rsidR="00C7507A" w:rsidRPr="00225B13">
              <w:rPr>
                <w:rFonts w:ascii="宋体" w:hAnsi="宋体" w:cs="宋体" w:hint="eastAsia"/>
                <w:szCs w:val="21"/>
              </w:rPr>
              <w:t>《</w:t>
            </w:r>
            <w:r w:rsidR="00D34F21" w:rsidRPr="00225B13">
              <w:rPr>
                <w:rFonts w:ascii="宋体" w:hAnsi="宋体" w:cs="宋体" w:hint="eastAsia"/>
                <w:szCs w:val="21"/>
              </w:rPr>
              <w:t>中华人民共和国</w:t>
            </w:r>
            <w:r w:rsidR="00BF209B" w:rsidRPr="00225B13">
              <w:rPr>
                <w:rFonts w:ascii="宋体" w:hAnsi="宋体" w:cs="宋体" w:hint="eastAsia"/>
                <w:szCs w:val="21"/>
              </w:rPr>
              <w:t>土地管理法》</w:t>
            </w:r>
          </w:p>
        </w:tc>
        <w:tc>
          <w:tcPr>
            <w:tcW w:w="4061" w:type="dxa"/>
            <w:tcBorders>
              <w:top w:val="nil"/>
              <w:left w:val="nil"/>
              <w:bottom w:val="nil"/>
              <w:right w:val="nil"/>
            </w:tcBorders>
            <w:vAlign w:val="center"/>
          </w:tcPr>
          <w:p w:rsidR="00BF209B" w:rsidRPr="00225B13" w:rsidRDefault="00BF209B" w:rsidP="00E211C6">
            <w:pPr>
              <w:jc w:val="left"/>
              <w:rPr>
                <w:rFonts w:ascii="宋体" w:hAnsi="宋体" w:cs="宋体"/>
                <w:sz w:val="15"/>
                <w:szCs w:val="15"/>
              </w:rPr>
            </w:pPr>
            <w:r w:rsidRPr="00225B13">
              <w:rPr>
                <w:rFonts w:ascii="宋体" w:hAnsi="宋体" w:cs="宋体" w:hint="eastAsia"/>
                <w:sz w:val="15"/>
                <w:szCs w:val="15"/>
              </w:rPr>
              <w:t>中华人民共和国主席令第</w:t>
            </w:r>
            <w:r w:rsidR="00D12D8C" w:rsidRPr="00225B13">
              <w:rPr>
                <w:rFonts w:ascii="宋体" w:hAnsi="宋体" w:cs="宋体" w:hint="eastAsia"/>
                <w:sz w:val="15"/>
                <w:szCs w:val="15"/>
              </w:rPr>
              <w:t>32</w:t>
            </w:r>
            <w:r w:rsidRPr="00225B13">
              <w:rPr>
                <w:rFonts w:ascii="宋体" w:hAnsi="宋体" w:cs="宋体" w:hint="eastAsia"/>
                <w:sz w:val="15"/>
                <w:szCs w:val="15"/>
              </w:rPr>
              <w:t>号</w:t>
            </w:r>
          </w:p>
        </w:tc>
      </w:tr>
      <w:tr w:rsidR="00620070" w:rsidRPr="00225B13" w:rsidTr="0000085A">
        <w:trPr>
          <w:gridBefore w:val="1"/>
          <w:wBefore w:w="140" w:type="dxa"/>
          <w:trHeight w:hRule="exact" w:val="312"/>
        </w:trPr>
        <w:tc>
          <w:tcPr>
            <w:tcW w:w="4478" w:type="dxa"/>
            <w:tcBorders>
              <w:top w:val="nil"/>
              <w:left w:val="nil"/>
              <w:bottom w:val="nil"/>
              <w:right w:val="nil"/>
            </w:tcBorders>
            <w:vAlign w:val="center"/>
          </w:tcPr>
          <w:p w:rsidR="00BF209B" w:rsidRPr="00225B13" w:rsidRDefault="00914944" w:rsidP="00FB3145">
            <w:pPr>
              <w:rPr>
                <w:rFonts w:ascii="宋体" w:hAnsi="宋体" w:cs="宋体"/>
                <w:sz w:val="22"/>
                <w:szCs w:val="21"/>
              </w:rPr>
            </w:pPr>
            <w:r w:rsidRPr="00225B13">
              <w:rPr>
                <w:rFonts w:ascii="宋体" w:hAnsi="宋体" w:cs="宋体" w:hint="eastAsia"/>
                <w:szCs w:val="21"/>
              </w:rPr>
              <w:t>3</w:t>
            </w:r>
            <w:r w:rsidR="004A4D66" w:rsidRPr="00225B13">
              <w:rPr>
                <w:rFonts w:ascii="宋体" w:hAnsi="宋体" w:cs="宋体" w:hint="eastAsia"/>
                <w:szCs w:val="21"/>
              </w:rPr>
              <w:t>.</w:t>
            </w:r>
            <w:r w:rsidR="00BF209B" w:rsidRPr="00225B13">
              <w:rPr>
                <w:rFonts w:ascii="宋体" w:hAnsi="宋体" w:cs="宋体" w:hint="eastAsia"/>
                <w:szCs w:val="21"/>
              </w:rPr>
              <w:t>《</w:t>
            </w:r>
            <w:r w:rsidR="00D34F21" w:rsidRPr="00225B13">
              <w:rPr>
                <w:rFonts w:ascii="宋体" w:hAnsi="宋体" w:cs="宋体" w:hint="eastAsia"/>
                <w:szCs w:val="21"/>
              </w:rPr>
              <w:t>中华人民共和国</w:t>
            </w:r>
            <w:r w:rsidR="00FB3145" w:rsidRPr="00225B13">
              <w:rPr>
                <w:rFonts w:ascii="宋体" w:hAnsi="宋体" w:cs="宋体" w:hint="eastAsia"/>
                <w:szCs w:val="21"/>
              </w:rPr>
              <w:t>民法典</w:t>
            </w:r>
            <w:r w:rsidR="00BF209B" w:rsidRPr="00225B13">
              <w:rPr>
                <w:rFonts w:ascii="宋体" w:hAnsi="宋体" w:cs="宋体" w:hint="eastAsia"/>
                <w:szCs w:val="21"/>
              </w:rPr>
              <w:t>》</w:t>
            </w:r>
          </w:p>
        </w:tc>
        <w:tc>
          <w:tcPr>
            <w:tcW w:w="4061" w:type="dxa"/>
            <w:tcBorders>
              <w:top w:val="nil"/>
              <w:left w:val="nil"/>
              <w:bottom w:val="nil"/>
              <w:right w:val="nil"/>
            </w:tcBorders>
            <w:vAlign w:val="center"/>
          </w:tcPr>
          <w:p w:rsidR="00BF209B" w:rsidRPr="00225B13" w:rsidRDefault="00BF209B" w:rsidP="00FB3145">
            <w:pPr>
              <w:jc w:val="left"/>
              <w:rPr>
                <w:rFonts w:ascii="宋体" w:hAnsi="宋体" w:cs="宋体"/>
                <w:sz w:val="15"/>
                <w:szCs w:val="15"/>
              </w:rPr>
            </w:pPr>
            <w:r w:rsidRPr="00225B13">
              <w:rPr>
                <w:rFonts w:ascii="宋体" w:hAnsi="宋体" w:cs="宋体" w:hint="eastAsia"/>
                <w:sz w:val="15"/>
                <w:szCs w:val="15"/>
              </w:rPr>
              <w:t>中华人民共和国主席令第</w:t>
            </w:r>
            <w:r w:rsidR="00FB3145" w:rsidRPr="00225B13">
              <w:rPr>
                <w:rFonts w:ascii="宋体" w:hAnsi="宋体" w:cs="宋体" w:hint="eastAsia"/>
                <w:sz w:val="15"/>
                <w:szCs w:val="15"/>
              </w:rPr>
              <w:t>45</w:t>
            </w:r>
            <w:r w:rsidRPr="00225B13">
              <w:rPr>
                <w:rFonts w:ascii="宋体" w:hAnsi="宋体" w:cs="宋体" w:hint="eastAsia"/>
                <w:sz w:val="15"/>
                <w:szCs w:val="15"/>
              </w:rPr>
              <w:t>号</w:t>
            </w:r>
          </w:p>
        </w:tc>
      </w:tr>
      <w:tr w:rsidR="00620070" w:rsidRPr="00225B13" w:rsidTr="0000085A">
        <w:trPr>
          <w:gridBefore w:val="1"/>
          <w:wBefore w:w="140" w:type="dxa"/>
          <w:trHeight w:hRule="exact" w:val="312"/>
        </w:trPr>
        <w:tc>
          <w:tcPr>
            <w:tcW w:w="4478" w:type="dxa"/>
            <w:tcBorders>
              <w:top w:val="nil"/>
              <w:left w:val="nil"/>
              <w:bottom w:val="nil"/>
              <w:right w:val="nil"/>
            </w:tcBorders>
            <w:vAlign w:val="center"/>
          </w:tcPr>
          <w:p w:rsidR="00BF209B" w:rsidRPr="00225B13" w:rsidRDefault="00914944" w:rsidP="00914944">
            <w:pPr>
              <w:rPr>
                <w:rFonts w:ascii="宋体" w:hAnsi="宋体" w:cs="宋体"/>
                <w:sz w:val="22"/>
                <w:szCs w:val="21"/>
              </w:rPr>
            </w:pPr>
            <w:r w:rsidRPr="00225B13">
              <w:rPr>
                <w:rFonts w:ascii="宋体" w:hAnsi="宋体" w:cs="宋体" w:hint="eastAsia"/>
                <w:szCs w:val="21"/>
              </w:rPr>
              <w:t>4</w:t>
            </w:r>
            <w:r w:rsidR="004A4D66" w:rsidRPr="00225B13">
              <w:rPr>
                <w:rFonts w:ascii="宋体" w:hAnsi="宋体" w:cs="宋体" w:hint="eastAsia"/>
                <w:szCs w:val="21"/>
              </w:rPr>
              <w:t>.</w:t>
            </w:r>
            <w:r w:rsidR="00BF209B" w:rsidRPr="00225B13">
              <w:rPr>
                <w:rFonts w:ascii="宋体" w:hAnsi="宋体" w:cs="宋体" w:hint="eastAsia"/>
                <w:szCs w:val="21"/>
              </w:rPr>
              <w:t>《</w:t>
            </w:r>
            <w:r w:rsidR="00D34F21" w:rsidRPr="00225B13">
              <w:rPr>
                <w:rFonts w:ascii="宋体" w:hAnsi="宋体" w:cs="宋体" w:hint="eastAsia"/>
                <w:szCs w:val="21"/>
              </w:rPr>
              <w:t>中华人民共和国</w:t>
            </w:r>
            <w:r w:rsidR="00BF209B" w:rsidRPr="00225B13">
              <w:rPr>
                <w:rFonts w:ascii="宋体" w:hAnsi="宋体" w:cs="宋体" w:hint="eastAsia"/>
                <w:szCs w:val="21"/>
              </w:rPr>
              <w:t>资产评估法》</w:t>
            </w:r>
          </w:p>
        </w:tc>
        <w:tc>
          <w:tcPr>
            <w:tcW w:w="4061" w:type="dxa"/>
            <w:tcBorders>
              <w:top w:val="nil"/>
              <w:left w:val="nil"/>
              <w:bottom w:val="nil"/>
              <w:right w:val="nil"/>
            </w:tcBorders>
            <w:vAlign w:val="center"/>
          </w:tcPr>
          <w:p w:rsidR="00BF209B" w:rsidRPr="00225B13" w:rsidRDefault="00BF209B" w:rsidP="00E211C6">
            <w:pPr>
              <w:jc w:val="left"/>
              <w:rPr>
                <w:rFonts w:ascii="宋体" w:hAnsi="宋体" w:cs="宋体"/>
                <w:sz w:val="15"/>
                <w:szCs w:val="15"/>
              </w:rPr>
            </w:pPr>
            <w:r w:rsidRPr="00225B13">
              <w:rPr>
                <w:rFonts w:ascii="宋体" w:hAnsi="宋体" w:cs="宋体" w:hint="eastAsia"/>
                <w:sz w:val="15"/>
                <w:szCs w:val="15"/>
              </w:rPr>
              <w:t>中华人民共和国主席令第</w:t>
            </w:r>
            <w:r w:rsidRPr="00225B13">
              <w:rPr>
                <w:rFonts w:ascii="宋体" w:hAnsi="宋体" w:cs="宋体"/>
                <w:sz w:val="15"/>
                <w:szCs w:val="15"/>
              </w:rPr>
              <w:t>46</w:t>
            </w:r>
            <w:r w:rsidRPr="00225B13">
              <w:rPr>
                <w:rFonts w:ascii="宋体" w:hAnsi="宋体" w:cs="宋体" w:hint="eastAsia"/>
                <w:sz w:val="15"/>
                <w:szCs w:val="15"/>
              </w:rPr>
              <w:t>号</w:t>
            </w:r>
          </w:p>
        </w:tc>
      </w:tr>
      <w:tr w:rsidR="00620070" w:rsidRPr="00225B13" w:rsidTr="0000085A">
        <w:trPr>
          <w:gridBefore w:val="1"/>
          <w:wBefore w:w="140" w:type="dxa"/>
          <w:trHeight w:hRule="exact" w:val="312"/>
        </w:trPr>
        <w:tc>
          <w:tcPr>
            <w:tcW w:w="4478" w:type="dxa"/>
            <w:tcBorders>
              <w:top w:val="nil"/>
              <w:left w:val="nil"/>
              <w:bottom w:val="nil"/>
              <w:right w:val="nil"/>
            </w:tcBorders>
            <w:vAlign w:val="center"/>
          </w:tcPr>
          <w:p w:rsidR="00BF209B" w:rsidRPr="00225B13" w:rsidRDefault="00914944" w:rsidP="00914944">
            <w:pPr>
              <w:rPr>
                <w:rFonts w:ascii="宋体" w:hAnsi="宋体" w:cs="宋体"/>
                <w:sz w:val="22"/>
                <w:szCs w:val="21"/>
              </w:rPr>
            </w:pPr>
            <w:r w:rsidRPr="00225B13">
              <w:rPr>
                <w:rFonts w:ascii="宋体" w:hAnsi="宋体" w:cs="宋体" w:hint="eastAsia"/>
                <w:szCs w:val="21"/>
              </w:rPr>
              <w:t>5</w:t>
            </w:r>
            <w:r w:rsidR="004A4D66" w:rsidRPr="00225B13">
              <w:rPr>
                <w:rFonts w:ascii="宋体" w:hAnsi="宋体" w:cs="宋体" w:hint="eastAsia"/>
                <w:szCs w:val="21"/>
              </w:rPr>
              <w:t>.</w:t>
            </w:r>
            <w:r w:rsidR="00BF209B" w:rsidRPr="00225B13">
              <w:rPr>
                <w:rFonts w:ascii="宋体" w:hAnsi="宋体" w:cs="宋体" w:hint="eastAsia"/>
                <w:kern w:val="0"/>
                <w:szCs w:val="21"/>
              </w:rPr>
              <w:t>《</w:t>
            </w:r>
            <w:r w:rsidR="00BF209B" w:rsidRPr="00225B13">
              <w:rPr>
                <w:rFonts w:ascii="宋体" w:hAnsi="宋体" w:cs="宋体" w:hint="eastAsia"/>
                <w:w w:val="60"/>
                <w:kern w:val="0"/>
                <w:szCs w:val="21"/>
              </w:rPr>
              <w:t>最高人民法院关于人民法院确定财产处置参考价若干问题的规定</w:t>
            </w:r>
            <w:r w:rsidR="00BF209B" w:rsidRPr="00225B13">
              <w:rPr>
                <w:rFonts w:ascii="宋体" w:hAnsi="宋体" w:cs="宋体" w:hint="eastAsia"/>
                <w:kern w:val="0"/>
                <w:szCs w:val="21"/>
              </w:rPr>
              <w:t>》</w:t>
            </w:r>
          </w:p>
        </w:tc>
        <w:tc>
          <w:tcPr>
            <w:tcW w:w="4061" w:type="dxa"/>
            <w:tcBorders>
              <w:top w:val="nil"/>
              <w:left w:val="nil"/>
              <w:bottom w:val="nil"/>
              <w:right w:val="nil"/>
            </w:tcBorders>
            <w:vAlign w:val="center"/>
          </w:tcPr>
          <w:p w:rsidR="00BF209B" w:rsidRPr="00225B13" w:rsidRDefault="00BF209B" w:rsidP="00E211C6">
            <w:pPr>
              <w:jc w:val="left"/>
              <w:rPr>
                <w:rFonts w:ascii="宋体" w:hAnsi="宋体" w:cs="宋体"/>
                <w:sz w:val="15"/>
                <w:szCs w:val="15"/>
              </w:rPr>
            </w:pPr>
            <w:r w:rsidRPr="00225B13">
              <w:rPr>
                <w:rFonts w:ascii="宋体" w:hAnsi="宋体" w:cs="宋体" w:hint="eastAsia"/>
                <w:sz w:val="15"/>
                <w:szCs w:val="15"/>
              </w:rPr>
              <w:t>法释[2018]15号</w:t>
            </w:r>
          </w:p>
        </w:tc>
      </w:tr>
      <w:tr w:rsidR="00620070" w:rsidRPr="0045384B" w:rsidTr="0000085A">
        <w:trPr>
          <w:trHeight w:hRule="exact" w:val="567"/>
        </w:trPr>
        <w:tc>
          <w:tcPr>
            <w:tcW w:w="8679" w:type="dxa"/>
            <w:gridSpan w:val="3"/>
            <w:tcBorders>
              <w:top w:val="nil"/>
              <w:left w:val="nil"/>
              <w:bottom w:val="nil"/>
              <w:right w:val="nil"/>
            </w:tcBorders>
            <w:vAlign w:val="center"/>
          </w:tcPr>
          <w:p w:rsidR="00BF209B" w:rsidRPr="00225B13" w:rsidRDefault="00D94FD1" w:rsidP="008A056B">
            <w:pPr>
              <w:spacing w:line="360" w:lineRule="auto"/>
              <w:ind w:firstLineChars="50" w:firstLine="120"/>
              <w:rPr>
                <w:rFonts w:ascii="楷体_GB2312" w:eastAsia="楷体_GB2312" w:hAnsiTheme="minorEastAsia" w:cs="宋体"/>
                <w:sz w:val="24"/>
              </w:rPr>
            </w:pPr>
            <w:r w:rsidRPr="00225B13">
              <w:rPr>
                <w:rFonts w:ascii="楷体_GB2312" w:eastAsia="楷体_GB2312" w:hAnsiTheme="minorEastAsia" w:cs="宋体" w:hint="eastAsia"/>
                <w:sz w:val="24"/>
              </w:rPr>
              <w:t>(二)</w:t>
            </w:r>
            <w:r w:rsidR="00BF209B" w:rsidRPr="00225B13">
              <w:rPr>
                <w:rFonts w:ascii="楷体_GB2312" w:eastAsia="楷体_GB2312" w:hAnsiTheme="minorEastAsia" w:cs="宋体" w:hint="eastAsia"/>
                <w:sz w:val="24"/>
              </w:rPr>
              <w:t>行业技术标准、规范文件</w:t>
            </w:r>
          </w:p>
        </w:tc>
      </w:tr>
      <w:tr w:rsidR="00620070" w:rsidRPr="0045384B" w:rsidTr="0000085A">
        <w:trPr>
          <w:gridBefore w:val="1"/>
          <w:wBefore w:w="140" w:type="dxa"/>
          <w:trHeight w:hRule="exact" w:val="340"/>
        </w:trPr>
        <w:tc>
          <w:tcPr>
            <w:tcW w:w="4478" w:type="dxa"/>
            <w:tcBorders>
              <w:top w:val="nil"/>
              <w:left w:val="nil"/>
              <w:bottom w:val="nil"/>
              <w:right w:val="nil"/>
            </w:tcBorders>
            <w:vAlign w:val="center"/>
          </w:tcPr>
          <w:p w:rsidR="00BF209B" w:rsidRPr="00225B13" w:rsidRDefault="00914944" w:rsidP="000774C3">
            <w:pPr>
              <w:rPr>
                <w:rFonts w:asciiTheme="minorEastAsia" w:hAnsiTheme="minorEastAsia" w:cs="宋体"/>
                <w:szCs w:val="21"/>
              </w:rPr>
            </w:pPr>
            <w:r w:rsidRPr="00225B13">
              <w:rPr>
                <w:rFonts w:ascii="宋体" w:hAnsi="宋体" w:cs="宋体" w:hint="eastAsia"/>
                <w:szCs w:val="21"/>
              </w:rPr>
              <w:t>1</w:t>
            </w:r>
            <w:r w:rsidR="004A4D66" w:rsidRPr="00225B13">
              <w:rPr>
                <w:rFonts w:ascii="宋体" w:hAnsi="宋体" w:cs="宋体" w:hint="eastAsia"/>
                <w:szCs w:val="21"/>
              </w:rPr>
              <w:t>.</w:t>
            </w:r>
            <w:r w:rsidR="00BF209B" w:rsidRPr="00225B13">
              <w:rPr>
                <w:rFonts w:asciiTheme="minorEastAsia" w:hAnsiTheme="minorEastAsia" w:cs="宋体" w:hint="eastAsia"/>
                <w:szCs w:val="21"/>
              </w:rPr>
              <w:t>《房地产估价规范》</w:t>
            </w:r>
          </w:p>
        </w:tc>
        <w:tc>
          <w:tcPr>
            <w:tcW w:w="4061" w:type="dxa"/>
            <w:tcBorders>
              <w:top w:val="nil"/>
              <w:left w:val="nil"/>
              <w:bottom w:val="nil"/>
              <w:right w:val="nil"/>
            </w:tcBorders>
            <w:vAlign w:val="center"/>
          </w:tcPr>
          <w:p w:rsidR="00BF209B" w:rsidRPr="00225B13" w:rsidRDefault="00BF209B" w:rsidP="000774C3">
            <w:pPr>
              <w:jc w:val="left"/>
              <w:rPr>
                <w:rFonts w:ascii="宋体" w:hAnsi="宋体" w:cs="宋体"/>
                <w:sz w:val="15"/>
                <w:szCs w:val="15"/>
              </w:rPr>
            </w:pPr>
            <w:r w:rsidRPr="00225B13">
              <w:rPr>
                <w:rFonts w:ascii="宋体" w:hAnsi="宋体" w:cs="宋体" w:hint="eastAsia"/>
                <w:sz w:val="15"/>
                <w:szCs w:val="15"/>
              </w:rPr>
              <w:t>中华人民共和国国家标准</w:t>
            </w:r>
            <w:r w:rsidR="00480AE1" w:rsidRPr="00225B13">
              <w:rPr>
                <w:rFonts w:ascii="宋体" w:hAnsi="宋体" w:cs="宋体" w:hint="eastAsia"/>
                <w:sz w:val="15"/>
                <w:szCs w:val="15"/>
              </w:rPr>
              <w:t>(</w:t>
            </w:r>
            <w:r w:rsidRPr="00225B13">
              <w:rPr>
                <w:rFonts w:ascii="宋体" w:hAnsi="宋体" w:cs="宋体"/>
                <w:sz w:val="15"/>
                <w:szCs w:val="15"/>
              </w:rPr>
              <w:t>GB/T 50291</w:t>
            </w:r>
            <w:r w:rsidRPr="00225B13">
              <w:rPr>
                <w:rFonts w:ascii="宋体" w:hAnsi="宋体" w:cs="宋体" w:hint="eastAsia"/>
                <w:sz w:val="15"/>
                <w:szCs w:val="15"/>
              </w:rPr>
              <w:t>-</w:t>
            </w:r>
            <w:r w:rsidRPr="00225B13">
              <w:rPr>
                <w:rFonts w:ascii="宋体" w:hAnsi="宋体" w:cs="宋体"/>
                <w:sz w:val="15"/>
                <w:szCs w:val="15"/>
              </w:rPr>
              <w:t>2015</w:t>
            </w:r>
            <w:r w:rsidR="00480AE1" w:rsidRPr="00225B13">
              <w:rPr>
                <w:rFonts w:ascii="宋体" w:hAnsi="宋体" w:cs="宋体" w:hint="eastAsia"/>
                <w:sz w:val="15"/>
                <w:szCs w:val="15"/>
              </w:rPr>
              <w:t>)</w:t>
            </w:r>
          </w:p>
        </w:tc>
      </w:tr>
      <w:tr w:rsidR="00620070" w:rsidRPr="0045384B" w:rsidTr="0000085A">
        <w:trPr>
          <w:gridBefore w:val="1"/>
          <w:wBefore w:w="140" w:type="dxa"/>
          <w:trHeight w:hRule="exact" w:val="340"/>
        </w:trPr>
        <w:tc>
          <w:tcPr>
            <w:tcW w:w="4478" w:type="dxa"/>
            <w:tcBorders>
              <w:top w:val="nil"/>
              <w:left w:val="nil"/>
              <w:bottom w:val="nil"/>
              <w:right w:val="nil"/>
            </w:tcBorders>
            <w:vAlign w:val="center"/>
          </w:tcPr>
          <w:p w:rsidR="00BF209B" w:rsidRPr="00225B13" w:rsidRDefault="00914944" w:rsidP="000774C3">
            <w:pPr>
              <w:rPr>
                <w:rFonts w:ascii="宋体" w:hAnsi="宋体" w:cs="宋体"/>
                <w:szCs w:val="21"/>
              </w:rPr>
            </w:pPr>
            <w:r w:rsidRPr="00225B13">
              <w:rPr>
                <w:rFonts w:ascii="宋体" w:hAnsi="宋体" w:cs="宋体" w:hint="eastAsia"/>
                <w:szCs w:val="21"/>
              </w:rPr>
              <w:t>2</w:t>
            </w:r>
            <w:r w:rsidR="004A4D66" w:rsidRPr="00225B13">
              <w:rPr>
                <w:rFonts w:ascii="宋体" w:hAnsi="宋体" w:cs="宋体" w:hint="eastAsia"/>
                <w:szCs w:val="21"/>
              </w:rPr>
              <w:t>.</w:t>
            </w:r>
            <w:r w:rsidR="00BF209B" w:rsidRPr="00225B13">
              <w:rPr>
                <w:rFonts w:ascii="宋体" w:hAnsi="宋体" w:cs="宋体" w:hint="eastAsia"/>
                <w:szCs w:val="21"/>
              </w:rPr>
              <w:t>《房地产估价基本术语标准》</w:t>
            </w:r>
          </w:p>
        </w:tc>
        <w:tc>
          <w:tcPr>
            <w:tcW w:w="4061" w:type="dxa"/>
            <w:tcBorders>
              <w:top w:val="nil"/>
              <w:left w:val="nil"/>
              <w:bottom w:val="nil"/>
              <w:right w:val="nil"/>
            </w:tcBorders>
            <w:vAlign w:val="center"/>
          </w:tcPr>
          <w:p w:rsidR="00BF209B" w:rsidRPr="00225B13" w:rsidRDefault="00BF209B" w:rsidP="000774C3">
            <w:pPr>
              <w:jc w:val="left"/>
              <w:rPr>
                <w:rFonts w:ascii="宋体" w:hAnsi="宋体" w:cs="宋体"/>
                <w:sz w:val="15"/>
                <w:szCs w:val="15"/>
              </w:rPr>
            </w:pPr>
            <w:r w:rsidRPr="00225B13">
              <w:rPr>
                <w:rFonts w:ascii="宋体" w:hAnsi="宋体" w:cs="宋体" w:hint="eastAsia"/>
                <w:sz w:val="15"/>
                <w:szCs w:val="15"/>
              </w:rPr>
              <w:t>中华人民共和国国家标准</w:t>
            </w:r>
            <w:r w:rsidR="00480AE1" w:rsidRPr="00225B13">
              <w:rPr>
                <w:rFonts w:ascii="宋体" w:hAnsi="宋体" w:cs="宋体" w:hint="eastAsia"/>
                <w:sz w:val="15"/>
                <w:szCs w:val="15"/>
              </w:rPr>
              <w:t>(</w:t>
            </w:r>
            <w:r w:rsidRPr="00225B13">
              <w:rPr>
                <w:rFonts w:ascii="宋体" w:hAnsi="宋体" w:cs="宋体"/>
                <w:sz w:val="15"/>
                <w:szCs w:val="15"/>
              </w:rPr>
              <w:t>GB/T 50899</w:t>
            </w:r>
            <w:r w:rsidRPr="00225B13">
              <w:rPr>
                <w:rFonts w:ascii="宋体" w:hAnsi="宋体" w:cs="宋体" w:hint="eastAsia"/>
                <w:sz w:val="15"/>
                <w:szCs w:val="15"/>
              </w:rPr>
              <w:t>-</w:t>
            </w:r>
            <w:r w:rsidRPr="00225B13">
              <w:rPr>
                <w:rFonts w:ascii="宋体" w:hAnsi="宋体" w:cs="宋体"/>
                <w:sz w:val="15"/>
                <w:szCs w:val="15"/>
              </w:rPr>
              <w:t>2013</w:t>
            </w:r>
            <w:r w:rsidR="00480AE1" w:rsidRPr="00225B13">
              <w:rPr>
                <w:rFonts w:ascii="宋体" w:hAnsi="宋体" w:cs="宋体" w:hint="eastAsia"/>
                <w:sz w:val="15"/>
                <w:szCs w:val="15"/>
              </w:rPr>
              <w:t>)</w:t>
            </w:r>
          </w:p>
        </w:tc>
      </w:tr>
      <w:tr w:rsidR="00620070" w:rsidRPr="0045384B" w:rsidTr="0000085A">
        <w:trPr>
          <w:gridBefore w:val="1"/>
          <w:wBefore w:w="140" w:type="dxa"/>
          <w:trHeight w:hRule="exact" w:val="340"/>
        </w:trPr>
        <w:tc>
          <w:tcPr>
            <w:tcW w:w="4478" w:type="dxa"/>
            <w:tcBorders>
              <w:top w:val="nil"/>
              <w:left w:val="nil"/>
              <w:bottom w:val="nil"/>
              <w:right w:val="nil"/>
            </w:tcBorders>
            <w:vAlign w:val="center"/>
          </w:tcPr>
          <w:p w:rsidR="00BF209B" w:rsidRPr="00225B13" w:rsidRDefault="00914944" w:rsidP="000774C3">
            <w:pPr>
              <w:rPr>
                <w:rFonts w:ascii="宋体" w:hAnsi="宋体" w:cs="宋体"/>
                <w:szCs w:val="21"/>
              </w:rPr>
            </w:pPr>
            <w:r w:rsidRPr="00225B13">
              <w:rPr>
                <w:rFonts w:ascii="宋体" w:hAnsi="宋体" w:cs="宋体" w:hint="eastAsia"/>
                <w:szCs w:val="21"/>
              </w:rPr>
              <w:t>3</w:t>
            </w:r>
            <w:r w:rsidR="004A4D66" w:rsidRPr="00225B13">
              <w:rPr>
                <w:rFonts w:ascii="宋体" w:hAnsi="宋体" w:cs="宋体" w:hint="eastAsia"/>
                <w:szCs w:val="21"/>
              </w:rPr>
              <w:t>.</w:t>
            </w:r>
            <w:r w:rsidR="00BF209B" w:rsidRPr="00225B13">
              <w:rPr>
                <w:rFonts w:ascii="宋体" w:hAnsi="宋体" w:cs="宋体" w:hint="eastAsia"/>
                <w:szCs w:val="21"/>
              </w:rPr>
              <w:t>《</w:t>
            </w:r>
            <w:r w:rsidR="002C15EE" w:rsidRPr="00225B13">
              <w:rPr>
                <w:rFonts w:ascii="宋体" w:hAnsi="宋体" w:cs="宋体" w:hint="eastAsia"/>
                <w:szCs w:val="21"/>
              </w:rPr>
              <w:t>人民法院委托评估工作规范</w:t>
            </w:r>
            <w:r w:rsidR="00BF209B" w:rsidRPr="00225B13">
              <w:rPr>
                <w:rFonts w:ascii="宋体" w:hAnsi="宋体" w:cs="宋体" w:hint="eastAsia"/>
                <w:szCs w:val="21"/>
              </w:rPr>
              <w:t>》</w:t>
            </w:r>
          </w:p>
        </w:tc>
        <w:tc>
          <w:tcPr>
            <w:tcW w:w="4061" w:type="dxa"/>
            <w:tcBorders>
              <w:top w:val="nil"/>
              <w:left w:val="nil"/>
              <w:bottom w:val="nil"/>
              <w:right w:val="nil"/>
            </w:tcBorders>
            <w:vAlign w:val="center"/>
          </w:tcPr>
          <w:p w:rsidR="00BF209B" w:rsidRPr="00225B13" w:rsidRDefault="00BF209B" w:rsidP="000774C3">
            <w:pPr>
              <w:jc w:val="left"/>
              <w:rPr>
                <w:rFonts w:ascii="宋体" w:hAnsi="宋体" w:cs="宋体"/>
                <w:sz w:val="15"/>
                <w:szCs w:val="15"/>
              </w:rPr>
            </w:pPr>
            <w:r w:rsidRPr="00225B13">
              <w:rPr>
                <w:rFonts w:ascii="宋体" w:hAnsi="宋体" w:cs="宋体" w:hint="eastAsia"/>
                <w:sz w:val="15"/>
                <w:szCs w:val="15"/>
              </w:rPr>
              <w:t>法办[2018]</w:t>
            </w:r>
            <w:r w:rsidR="006E4B08">
              <w:rPr>
                <w:rFonts w:ascii="宋体" w:hAnsi="宋体" w:cs="宋体"/>
                <w:sz w:val="15"/>
                <w:szCs w:val="15"/>
              </w:rPr>
              <w:t xml:space="preserve"> </w:t>
            </w:r>
            <w:r w:rsidRPr="00225B13">
              <w:rPr>
                <w:rFonts w:ascii="宋体" w:hAnsi="宋体" w:cs="宋体" w:hint="eastAsia"/>
                <w:sz w:val="15"/>
                <w:szCs w:val="15"/>
              </w:rPr>
              <w:t>273号</w:t>
            </w:r>
          </w:p>
        </w:tc>
      </w:tr>
      <w:tr w:rsidR="00620070" w:rsidRPr="0045384B" w:rsidTr="0000085A">
        <w:trPr>
          <w:gridBefore w:val="1"/>
          <w:wBefore w:w="140" w:type="dxa"/>
          <w:trHeight w:hRule="exact" w:val="340"/>
        </w:trPr>
        <w:tc>
          <w:tcPr>
            <w:tcW w:w="4478" w:type="dxa"/>
            <w:tcBorders>
              <w:top w:val="nil"/>
              <w:left w:val="nil"/>
              <w:bottom w:val="nil"/>
              <w:right w:val="nil"/>
            </w:tcBorders>
            <w:vAlign w:val="center"/>
          </w:tcPr>
          <w:p w:rsidR="0093395A" w:rsidRPr="00225B13" w:rsidRDefault="00F84458" w:rsidP="000774C3">
            <w:pPr>
              <w:rPr>
                <w:rFonts w:ascii="宋体" w:hAnsi="宋体" w:cs="宋体"/>
                <w:szCs w:val="21"/>
              </w:rPr>
            </w:pPr>
            <w:r w:rsidRPr="00225B13">
              <w:rPr>
                <w:rFonts w:ascii="宋体" w:hAnsi="宋体" w:cs="宋体" w:hint="eastAsia"/>
                <w:szCs w:val="21"/>
              </w:rPr>
              <w:t>4.《涉执房地产处置司法评估指导意见（试行）》</w:t>
            </w:r>
          </w:p>
        </w:tc>
        <w:tc>
          <w:tcPr>
            <w:tcW w:w="4061" w:type="dxa"/>
            <w:tcBorders>
              <w:top w:val="nil"/>
              <w:left w:val="nil"/>
              <w:bottom w:val="nil"/>
              <w:right w:val="nil"/>
            </w:tcBorders>
            <w:vAlign w:val="center"/>
          </w:tcPr>
          <w:p w:rsidR="0093395A" w:rsidRPr="00225B13" w:rsidRDefault="00762CF0" w:rsidP="006E4B08">
            <w:pPr>
              <w:jc w:val="left"/>
              <w:rPr>
                <w:rFonts w:ascii="宋体" w:hAnsi="宋体" w:cs="宋体"/>
                <w:sz w:val="15"/>
                <w:szCs w:val="15"/>
              </w:rPr>
            </w:pPr>
            <w:r w:rsidRPr="00225B13">
              <w:rPr>
                <w:rFonts w:ascii="宋体" w:hAnsi="宋体" w:cs="宋体" w:hint="eastAsia"/>
                <w:sz w:val="15"/>
                <w:szCs w:val="15"/>
              </w:rPr>
              <w:t>中房学</w:t>
            </w:r>
            <w:r w:rsidR="006E4B08">
              <w:rPr>
                <w:rFonts w:ascii="宋体" w:hAnsi="宋体" w:cs="宋体" w:hint="eastAsia"/>
                <w:sz w:val="15"/>
                <w:szCs w:val="15"/>
              </w:rPr>
              <w:t>(</w:t>
            </w:r>
            <w:r w:rsidRPr="00225B13">
              <w:rPr>
                <w:rFonts w:ascii="宋体" w:hAnsi="宋体" w:cs="宋体" w:hint="eastAsia"/>
                <w:sz w:val="15"/>
                <w:szCs w:val="15"/>
              </w:rPr>
              <w:t>2021</w:t>
            </w:r>
            <w:r w:rsidR="006E4B08">
              <w:rPr>
                <w:rFonts w:ascii="宋体" w:hAnsi="宋体" w:cs="宋体" w:hint="eastAsia"/>
                <w:sz w:val="15"/>
                <w:szCs w:val="15"/>
              </w:rPr>
              <w:t>)</w:t>
            </w:r>
            <w:r w:rsidRPr="00225B13">
              <w:rPr>
                <w:rFonts w:ascii="宋体" w:hAnsi="宋体" w:cs="宋体" w:hint="eastAsia"/>
                <w:sz w:val="15"/>
                <w:szCs w:val="15"/>
              </w:rPr>
              <w:t>37号</w:t>
            </w:r>
          </w:p>
        </w:tc>
      </w:tr>
      <w:tr w:rsidR="00620070" w:rsidRPr="0045384B" w:rsidTr="0000085A">
        <w:trPr>
          <w:trHeight w:hRule="exact" w:val="567"/>
        </w:trPr>
        <w:tc>
          <w:tcPr>
            <w:tcW w:w="8679" w:type="dxa"/>
            <w:gridSpan w:val="3"/>
            <w:tcBorders>
              <w:top w:val="nil"/>
              <w:left w:val="nil"/>
              <w:bottom w:val="nil"/>
              <w:right w:val="nil"/>
            </w:tcBorders>
            <w:vAlign w:val="center"/>
          </w:tcPr>
          <w:p w:rsidR="00BF209B" w:rsidRPr="00225B13" w:rsidRDefault="00D94FD1" w:rsidP="008A056B">
            <w:pPr>
              <w:spacing w:line="360" w:lineRule="auto"/>
              <w:ind w:firstLineChars="50" w:firstLine="120"/>
              <w:rPr>
                <w:rFonts w:ascii="楷体_GB2312" w:eastAsia="楷体_GB2312" w:hAnsiTheme="minorEastAsia" w:cs="宋体"/>
                <w:sz w:val="24"/>
              </w:rPr>
            </w:pPr>
            <w:r w:rsidRPr="00225B13">
              <w:rPr>
                <w:rFonts w:ascii="楷体_GB2312" w:eastAsia="楷体_GB2312" w:hAnsiTheme="minorEastAsia" w:cs="宋体" w:hint="eastAsia"/>
                <w:sz w:val="24"/>
              </w:rPr>
              <w:t>(三)</w:t>
            </w:r>
            <w:r w:rsidR="00BF209B" w:rsidRPr="00225B13">
              <w:rPr>
                <w:rFonts w:ascii="楷体_GB2312" w:eastAsia="楷体_GB2312" w:hAnsiTheme="minorEastAsia" w:cs="宋体" w:hint="eastAsia"/>
                <w:sz w:val="24"/>
              </w:rPr>
              <w:t>估价委托人提供的材料</w:t>
            </w:r>
          </w:p>
        </w:tc>
      </w:tr>
      <w:tr w:rsidR="00620070" w:rsidRPr="0045384B" w:rsidTr="006E4B08">
        <w:trPr>
          <w:gridBefore w:val="1"/>
          <w:wBefore w:w="140" w:type="dxa"/>
          <w:trHeight w:hRule="exact" w:val="340"/>
        </w:trPr>
        <w:tc>
          <w:tcPr>
            <w:tcW w:w="4478" w:type="dxa"/>
            <w:tcBorders>
              <w:top w:val="nil"/>
              <w:left w:val="nil"/>
              <w:bottom w:val="nil"/>
              <w:right w:val="nil"/>
            </w:tcBorders>
            <w:vAlign w:val="center"/>
          </w:tcPr>
          <w:p w:rsidR="00DC2AC9" w:rsidRPr="00225B13" w:rsidRDefault="00DC2AC9" w:rsidP="000774C3">
            <w:pPr>
              <w:jc w:val="left"/>
              <w:rPr>
                <w:rFonts w:ascii="宋体" w:hAnsi="宋体" w:cs="宋体"/>
                <w:sz w:val="18"/>
                <w:szCs w:val="18"/>
              </w:rPr>
            </w:pPr>
            <w:r w:rsidRPr="00225B13">
              <w:rPr>
                <w:rFonts w:ascii="宋体" w:hAnsi="宋体" w:cs="宋体" w:hint="eastAsia"/>
                <w:szCs w:val="21"/>
              </w:rPr>
              <w:t>1.《委托书》</w:t>
            </w:r>
          </w:p>
        </w:tc>
        <w:tc>
          <w:tcPr>
            <w:tcW w:w="4061" w:type="dxa"/>
            <w:tcBorders>
              <w:top w:val="nil"/>
              <w:left w:val="nil"/>
              <w:bottom w:val="nil"/>
              <w:right w:val="nil"/>
            </w:tcBorders>
            <w:vAlign w:val="center"/>
          </w:tcPr>
          <w:p w:rsidR="00DC2AC9" w:rsidRPr="00620070" w:rsidRDefault="00A1217F" w:rsidP="000774C3">
            <w:pPr>
              <w:jc w:val="left"/>
              <w:rPr>
                <w:rFonts w:ascii="宋体" w:cs="宋体"/>
                <w:sz w:val="15"/>
                <w:szCs w:val="15"/>
              </w:rPr>
            </w:pPr>
            <w:r>
              <w:rPr>
                <w:rFonts w:ascii="宋体" w:hAnsi="宋体" w:cs="宋体" w:hint="eastAsia"/>
                <w:sz w:val="15"/>
                <w:szCs w:val="15"/>
              </w:rPr>
              <w:t>大连</w:t>
            </w:r>
            <w:r w:rsidR="00B7060D">
              <w:rPr>
                <w:rFonts w:ascii="宋体" w:hAnsi="宋体" w:cs="宋体" w:hint="eastAsia"/>
                <w:sz w:val="15"/>
                <w:szCs w:val="15"/>
              </w:rPr>
              <w:t>市金州区</w:t>
            </w:r>
            <w:r w:rsidR="00E30239">
              <w:rPr>
                <w:rFonts w:ascii="宋体" w:hAnsi="宋体" w:cs="宋体"/>
                <w:sz w:val="15"/>
                <w:szCs w:val="15"/>
              </w:rPr>
              <w:t>人民法院（2022）辽</w:t>
            </w:r>
            <w:r w:rsidR="00B7060D">
              <w:rPr>
                <w:rFonts w:ascii="宋体" w:hAnsi="宋体" w:cs="宋体"/>
                <w:sz w:val="15"/>
                <w:szCs w:val="15"/>
              </w:rPr>
              <w:t>0213</w:t>
            </w:r>
            <w:r w:rsidR="00E30239">
              <w:rPr>
                <w:rFonts w:ascii="宋体" w:hAnsi="宋体" w:cs="宋体"/>
                <w:sz w:val="15"/>
                <w:szCs w:val="15"/>
              </w:rPr>
              <w:t>执</w:t>
            </w:r>
            <w:proofErr w:type="gramStart"/>
            <w:r w:rsidR="00E30239">
              <w:rPr>
                <w:rFonts w:ascii="宋体" w:hAnsi="宋体" w:cs="宋体"/>
                <w:sz w:val="15"/>
                <w:szCs w:val="15"/>
              </w:rPr>
              <w:t>恢</w:t>
            </w:r>
            <w:proofErr w:type="gramEnd"/>
            <w:r w:rsidR="00B7060D">
              <w:rPr>
                <w:rFonts w:ascii="宋体" w:hAnsi="宋体" w:cs="宋体"/>
                <w:sz w:val="15"/>
                <w:szCs w:val="15"/>
              </w:rPr>
              <w:t>226</w:t>
            </w:r>
            <w:r w:rsidR="00E30239">
              <w:rPr>
                <w:rFonts w:ascii="宋体" w:hAnsi="宋体" w:cs="宋体"/>
                <w:sz w:val="15"/>
                <w:szCs w:val="15"/>
              </w:rPr>
              <w:t>号</w:t>
            </w:r>
          </w:p>
        </w:tc>
      </w:tr>
      <w:tr w:rsidR="00620070" w:rsidRPr="0045384B" w:rsidTr="006E4B08">
        <w:trPr>
          <w:gridBefore w:val="1"/>
          <w:wBefore w:w="140" w:type="dxa"/>
          <w:trHeight w:hRule="exact" w:val="340"/>
        </w:trPr>
        <w:tc>
          <w:tcPr>
            <w:tcW w:w="4478" w:type="dxa"/>
            <w:tcBorders>
              <w:top w:val="nil"/>
              <w:left w:val="nil"/>
              <w:bottom w:val="nil"/>
              <w:right w:val="nil"/>
            </w:tcBorders>
            <w:vAlign w:val="center"/>
          </w:tcPr>
          <w:p w:rsidR="00BA12B1" w:rsidRPr="00D959DD" w:rsidRDefault="00BA12B1" w:rsidP="000774C3">
            <w:pPr>
              <w:jc w:val="left"/>
              <w:rPr>
                <w:rFonts w:ascii="宋体" w:hAnsi="宋体" w:cs="宋体"/>
                <w:szCs w:val="21"/>
              </w:rPr>
            </w:pPr>
            <w:r w:rsidRPr="00D959DD">
              <w:rPr>
                <w:rFonts w:ascii="宋体" w:hAnsi="宋体" w:cs="宋体" w:hint="eastAsia"/>
                <w:szCs w:val="21"/>
              </w:rPr>
              <w:t>2.</w:t>
            </w:r>
            <w:r w:rsidR="0000085A">
              <w:rPr>
                <w:rFonts w:ascii="宋体" w:hAnsi="宋体" w:cs="宋体" w:hint="eastAsia"/>
                <w:szCs w:val="21"/>
              </w:rPr>
              <w:t>《查询结果</w:t>
            </w:r>
            <w:r w:rsidRPr="00D959DD">
              <w:rPr>
                <w:rFonts w:ascii="宋体" w:hAnsi="宋体" w:cs="宋体" w:hint="eastAsia"/>
                <w:szCs w:val="21"/>
              </w:rPr>
              <w:t>》</w:t>
            </w:r>
            <w:r w:rsidR="006E4B08" w:rsidRPr="006E4B08">
              <w:rPr>
                <w:rFonts w:ascii="楷体" w:eastAsia="楷体" w:hAnsi="楷体" w:cs="宋体" w:hint="eastAsia"/>
                <w:szCs w:val="21"/>
              </w:rPr>
              <w:t>(房屋信息)</w:t>
            </w:r>
          </w:p>
        </w:tc>
        <w:tc>
          <w:tcPr>
            <w:tcW w:w="4061" w:type="dxa"/>
            <w:tcBorders>
              <w:top w:val="nil"/>
              <w:left w:val="nil"/>
              <w:bottom w:val="nil"/>
              <w:right w:val="nil"/>
            </w:tcBorders>
            <w:vAlign w:val="center"/>
          </w:tcPr>
          <w:p w:rsidR="00BA12B1" w:rsidRPr="0045384B" w:rsidRDefault="0000085A" w:rsidP="006E4B08">
            <w:pPr>
              <w:jc w:val="left"/>
              <w:rPr>
                <w:rFonts w:ascii="宋体" w:cs="宋体"/>
                <w:color w:val="FF0000"/>
                <w:sz w:val="15"/>
                <w:szCs w:val="15"/>
              </w:rPr>
            </w:pPr>
            <w:r>
              <w:rPr>
                <w:rFonts w:ascii="宋体" w:hAnsi="宋体" w:cs="宋体" w:hint="eastAsia"/>
                <w:sz w:val="15"/>
                <w:szCs w:val="15"/>
              </w:rPr>
              <w:t>大连金普新区</w:t>
            </w:r>
            <w:r w:rsidRPr="00E30239">
              <w:rPr>
                <w:rFonts w:ascii="宋体" w:hAnsi="宋体" w:cs="宋体" w:hint="eastAsia"/>
                <w:sz w:val="15"/>
                <w:szCs w:val="15"/>
              </w:rPr>
              <w:t>不动产登记中心出具</w:t>
            </w:r>
            <w:r w:rsidR="006E4B08">
              <w:rPr>
                <w:rFonts w:ascii="宋体" w:hAnsi="宋体" w:cs="宋体" w:hint="eastAsia"/>
                <w:sz w:val="15"/>
                <w:szCs w:val="15"/>
              </w:rPr>
              <w:t>(</w:t>
            </w:r>
            <w:r>
              <w:rPr>
                <w:rFonts w:ascii="宋体" w:hAnsi="宋体" w:cs="宋体" w:hint="eastAsia"/>
                <w:sz w:val="15"/>
                <w:szCs w:val="15"/>
              </w:rPr>
              <w:t>查询号：7</w:t>
            </w:r>
            <w:r>
              <w:rPr>
                <w:rFonts w:ascii="宋体" w:hAnsi="宋体" w:cs="宋体"/>
                <w:sz w:val="15"/>
                <w:szCs w:val="15"/>
              </w:rPr>
              <w:t>18</w:t>
            </w:r>
            <w:r w:rsidR="00B7060D">
              <w:rPr>
                <w:rFonts w:ascii="宋体" w:hAnsi="宋体" w:cs="宋体"/>
                <w:sz w:val="15"/>
                <w:szCs w:val="15"/>
              </w:rPr>
              <w:t>547608</w:t>
            </w:r>
            <w:r w:rsidR="006E4B08">
              <w:rPr>
                <w:rFonts w:ascii="宋体" w:hAnsi="宋体" w:cs="宋体" w:hint="eastAsia"/>
                <w:sz w:val="15"/>
                <w:szCs w:val="15"/>
              </w:rPr>
              <w:t>)</w:t>
            </w:r>
          </w:p>
        </w:tc>
      </w:tr>
      <w:tr w:rsidR="00620070" w:rsidRPr="0045384B" w:rsidTr="0000085A">
        <w:trPr>
          <w:trHeight w:val="541"/>
        </w:trPr>
        <w:tc>
          <w:tcPr>
            <w:tcW w:w="8679" w:type="dxa"/>
            <w:gridSpan w:val="3"/>
            <w:tcBorders>
              <w:top w:val="nil"/>
              <w:left w:val="nil"/>
              <w:bottom w:val="nil"/>
              <w:right w:val="nil"/>
            </w:tcBorders>
            <w:vAlign w:val="center"/>
          </w:tcPr>
          <w:p w:rsidR="00620070" w:rsidRPr="00D959DD" w:rsidRDefault="00620070" w:rsidP="00620070">
            <w:pPr>
              <w:spacing w:line="360" w:lineRule="auto"/>
              <w:ind w:firstLineChars="50" w:firstLine="120"/>
              <w:rPr>
                <w:rFonts w:ascii="楷体_GB2312" w:eastAsia="楷体_GB2312" w:hAnsiTheme="minorEastAsia" w:cs="宋体"/>
                <w:sz w:val="24"/>
              </w:rPr>
            </w:pPr>
            <w:r w:rsidRPr="00D959DD">
              <w:rPr>
                <w:rFonts w:ascii="楷体_GB2312" w:eastAsia="楷体_GB2312" w:hAnsiTheme="minorEastAsia" w:cs="宋体" w:hint="eastAsia"/>
                <w:sz w:val="24"/>
              </w:rPr>
              <w:t>(四)估价人员收集掌握的资料及其他材料</w:t>
            </w:r>
          </w:p>
        </w:tc>
      </w:tr>
      <w:tr w:rsidR="00620070" w:rsidRPr="0045384B" w:rsidTr="0000085A">
        <w:trPr>
          <w:gridBefore w:val="1"/>
          <w:wBefore w:w="140" w:type="dxa"/>
          <w:trHeight w:val="340"/>
        </w:trPr>
        <w:tc>
          <w:tcPr>
            <w:tcW w:w="8539" w:type="dxa"/>
            <w:gridSpan w:val="2"/>
            <w:tcBorders>
              <w:top w:val="nil"/>
              <w:left w:val="nil"/>
              <w:bottom w:val="nil"/>
              <w:right w:val="nil"/>
            </w:tcBorders>
            <w:vAlign w:val="center"/>
          </w:tcPr>
          <w:p w:rsidR="00620070" w:rsidRPr="00D959DD" w:rsidRDefault="00620070" w:rsidP="00620070">
            <w:pPr>
              <w:jc w:val="left"/>
              <w:rPr>
                <w:rFonts w:ascii="宋体" w:hAnsi="宋体" w:cs="宋体"/>
                <w:szCs w:val="21"/>
              </w:rPr>
            </w:pPr>
            <w:r w:rsidRPr="00D959DD">
              <w:rPr>
                <w:rFonts w:ascii="宋体" w:hAnsi="宋体" w:cs="宋体" w:hint="eastAsia"/>
                <w:szCs w:val="21"/>
              </w:rPr>
              <w:t>1. 房地产估价师《现场勘查笔录》及调查所获取的资料</w:t>
            </w:r>
          </w:p>
        </w:tc>
      </w:tr>
      <w:tr w:rsidR="00620070" w:rsidRPr="0045384B" w:rsidTr="0000085A">
        <w:trPr>
          <w:gridBefore w:val="1"/>
          <w:wBefore w:w="140" w:type="dxa"/>
          <w:trHeight w:val="340"/>
        </w:trPr>
        <w:tc>
          <w:tcPr>
            <w:tcW w:w="8539" w:type="dxa"/>
            <w:gridSpan w:val="2"/>
            <w:tcBorders>
              <w:top w:val="nil"/>
              <w:left w:val="nil"/>
              <w:bottom w:val="nil"/>
              <w:right w:val="nil"/>
            </w:tcBorders>
            <w:vAlign w:val="center"/>
          </w:tcPr>
          <w:p w:rsidR="00620070" w:rsidRPr="00D959DD" w:rsidRDefault="00620070" w:rsidP="00AF1B66">
            <w:pPr>
              <w:jc w:val="left"/>
              <w:rPr>
                <w:rFonts w:ascii="宋体" w:hAnsi="宋体" w:cs="宋体"/>
                <w:szCs w:val="21"/>
              </w:rPr>
            </w:pPr>
            <w:r w:rsidRPr="00D959DD">
              <w:rPr>
                <w:rFonts w:ascii="宋体" w:hAnsi="宋体" w:cs="宋体" w:hint="eastAsia"/>
                <w:szCs w:val="21"/>
              </w:rPr>
              <w:t>2. 本估价机构采集的估价基础数据资料</w:t>
            </w:r>
          </w:p>
        </w:tc>
      </w:tr>
    </w:tbl>
    <w:p w:rsidR="00A87913" w:rsidRPr="001507AE" w:rsidRDefault="00A87913" w:rsidP="00362998">
      <w:pPr>
        <w:spacing w:line="480" w:lineRule="auto"/>
        <w:ind w:firstLineChars="200" w:firstLine="480"/>
        <w:rPr>
          <w:rFonts w:ascii="黑体" w:eastAsia="黑体" w:hAnsi="宋体"/>
          <w:sz w:val="24"/>
        </w:rPr>
      </w:pPr>
      <w:bookmarkStart w:id="9" w:name="_Toc385329111"/>
      <w:bookmarkEnd w:id="8"/>
      <w:r w:rsidRPr="001507AE">
        <w:rPr>
          <w:rFonts w:ascii="黑体" w:eastAsia="黑体" w:hAnsi="宋体" w:hint="eastAsia"/>
          <w:sz w:val="24"/>
        </w:rPr>
        <w:t>九、估价方法</w:t>
      </w:r>
    </w:p>
    <w:p w:rsidR="00A87913" w:rsidRPr="001507AE" w:rsidRDefault="00FF4606" w:rsidP="00E61CF4">
      <w:pPr>
        <w:spacing w:line="360" w:lineRule="auto"/>
        <w:ind w:firstLineChars="200" w:firstLine="480"/>
        <w:rPr>
          <w:rFonts w:ascii="楷体_GB2312" w:eastAsia="楷体_GB2312" w:hAnsi="宋体" w:cs="宋体"/>
          <w:sz w:val="24"/>
        </w:rPr>
      </w:pPr>
      <w:r w:rsidRPr="001507AE">
        <w:rPr>
          <w:rFonts w:ascii="楷体_GB2312" w:eastAsia="楷体_GB2312" w:hAnsi="宋体" w:cs="宋体" w:hint="eastAsia"/>
          <w:sz w:val="24"/>
        </w:rPr>
        <w:t>(</w:t>
      </w:r>
      <w:proofErr w:type="gramStart"/>
      <w:r w:rsidRPr="001507AE">
        <w:rPr>
          <w:rFonts w:ascii="楷体_GB2312" w:eastAsia="楷体_GB2312" w:hAnsi="宋体" w:cs="宋体" w:hint="eastAsia"/>
          <w:sz w:val="24"/>
        </w:rPr>
        <w:t>一</w:t>
      </w:r>
      <w:proofErr w:type="gramEnd"/>
      <w:r w:rsidRPr="001507AE">
        <w:rPr>
          <w:rFonts w:ascii="楷体_GB2312" w:eastAsia="楷体_GB2312" w:hAnsi="宋体" w:cs="宋体" w:hint="eastAsia"/>
          <w:sz w:val="24"/>
        </w:rPr>
        <w:t>)</w:t>
      </w:r>
      <w:r w:rsidR="00A87913" w:rsidRPr="001507AE">
        <w:rPr>
          <w:rFonts w:ascii="楷体_GB2312" w:eastAsia="楷体_GB2312" w:hAnsi="宋体" w:cs="宋体" w:hint="eastAsia"/>
          <w:sz w:val="24"/>
        </w:rPr>
        <w:t>选择估价方法</w:t>
      </w:r>
    </w:p>
    <w:p w:rsidR="00AF1B66" w:rsidRDefault="00AF1B66" w:rsidP="00AF1B66">
      <w:pPr>
        <w:spacing w:line="440" w:lineRule="exact"/>
        <w:ind w:firstLineChars="200" w:firstLine="480"/>
        <w:rPr>
          <w:rFonts w:ascii="宋体" w:hAnsi="宋体"/>
          <w:sz w:val="24"/>
        </w:rPr>
      </w:pPr>
      <w:r>
        <w:rPr>
          <w:rFonts w:ascii="宋体" w:hAnsi="宋体" w:hint="eastAsia"/>
          <w:sz w:val="24"/>
        </w:rPr>
        <w:t>通过调查本区域房地产市场现状，了解到与估价对象类似房地产有一定的交易实例，鉴于估价对象的房地产特征,本次评估采用比较法为宜。</w:t>
      </w:r>
    </w:p>
    <w:p w:rsidR="00AF1B66" w:rsidRPr="00C45E89" w:rsidRDefault="00AF1B66" w:rsidP="00AF1B66">
      <w:pPr>
        <w:spacing w:line="440" w:lineRule="exact"/>
        <w:ind w:firstLineChars="200" w:firstLine="480"/>
        <w:rPr>
          <w:rFonts w:ascii="宋体" w:hAnsi="宋体"/>
          <w:sz w:val="24"/>
        </w:rPr>
      </w:pPr>
      <w:r>
        <w:rPr>
          <w:rFonts w:ascii="楷体_GB2312" w:eastAsia="楷体_GB2312" w:hAnsi="宋体" w:hint="eastAsia"/>
          <w:sz w:val="24"/>
        </w:rPr>
        <w:t>(二)</w:t>
      </w:r>
      <w:r w:rsidR="002273A9">
        <w:rPr>
          <w:rFonts w:ascii="楷体_GB2312" w:eastAsia="楷体_GB2312" w:hAnsi="宋体" w:hint="eastAsia"/>
          <w:sz w:val="24"/>
        </w:rPr>
        <w:t>比较法</w:t>
      </w:r>
      <w:r>
        <w:rPr>
          <w:rFonts w:ascii="楷体_GB2312" w:eastAsia="楷体_GB2312" w:hAnsi="宋体" w:hint="eastAsia"/>
          <w:sz w:val="24"/>
        </w:rPr>
        <w:t>定义或内涵</w:t>
      </w:r>
    </w:p>
    <w:p w:rsidR="00AF1B66" w:rsidRDefault="00AF1B66" w:rsidP="00AF1B66">
      <w:pPr>
        <w:spacing w:line="440" w:lineRule="exact"/>
        <w:ind w:firstLineChars="200" w:firstLine="480"/>
        <w:rPr>
          <w:rFonts w:ascii="宋体" w:hAnsi="宋体"/>
          <w:sz w:val="24"/>
        </w:rPr>
      </w:pPr>
      <w:r>
        <w:rPr>
          <w:rFonts w:ascii="宋体" w:hAnsi="宋体" w:hint="eastAsia"/>
          <w:sz w:val="24"/>
        </w:rPr>
        <w:t>比较法是根据与估价对象相似的房地产的成交价格来求取估价对象价值或价格的方法。具体地说，比较法是选取一定数量的可比实例，将它们与估价对象进行比较，根据其间的差异对可比实例成交价格进行处理后得到估价对象价值或价格的方法。</w:t>
      </w:r>
    </w:p>
    <w:p w:rsidR="002E0FDF" w:rsidRPr="00963790" w:rsidRDefault="00FF4606" w:rsidP="00AF1B66">
      <w:pPr>
        <w:spacing w:line="360" w:lineRule="auto"/>
        <w:ind w:firstLineChars="200" w:firstLine="480"/>
        <w:rPr>
          <w:rFonts w:ascii="楷体_GB2312" w:eastAsia="楷体_GB2312"/>
          <w:sz w:val="24"/>
        </w:rPr>
      </w:pPr>
      <w:r w:rsidRPr="00963790">
        <w:rPr>
          <w:rFonts w:ascii="楷体_GB2312" w:eastAsia="楷体_GB2312" w:hint="eastAsia"/>
          <w:sz w:val="24"/>
        </w:rPr>
        <w:t>(三)</w:t>
      </w:r>
      <w:r w:rsidR="002E0FDF" w:rsidRPr="00963790">
        <w:rPr>
          <w:rFonts w:ascii="楷体_GB2312" w:eastAsia="楷体_GB2312" w:hint="eastAsia"/>
          <w:sz w:val="24"/>
        </w:rPr>
        <w:t>估价技术路线</w:t>
      </w:r>
    </w:p>
    <w:p w:rsidR="00AF1B66" w:rsidRDefault="00AF1B66" w:rsidP="00AF1B66">
      <w:pPr>
        <w:spacing w:line="440" w:lineRule="exact"/>
        <w:ind w:firstLineChars="200" w:firstLine="480"/>
        <w:rPr>
          <w:rFonts w:asciiTheme="minorEastAsia" w:hAnsiTheme="minorEastAsia"/>
          <w:sz w:val="24"/>
        </w:rPr>
      </w:pPr>
      <w:r>
        <w:rPr>
          <w:rFonts w:asciiTheme="minorEastAsia" w:hAnsiTheme="minorEastAsia" w:hint="eastAsia"/>
          <w:sz w:val="24"/>
        </w:rPr>
        <w:t>本次采用比较法评估，具体估价路线如下：</w:t>
      </w:r>
    </w:p>
    <w:p w:rsidR="00AF1B66" w:rsidRDefault="00AF1B66" w:rsidP="00AF1B66">
      <w:pPr>
        <w:spacing w:line="440" w:lineRule="exact"/>
        <w:ind w:firstLineChars="200" w:firstLine="480"/>
        <w:rPr>
          <w:rFonts w:asciiTheme="minorEastAsia" w:hAnsiTheme="minorEastAsia"/>
          <w:sz w:val="24"/>
        </w:rPr>
      </w:pPr>
      <w:r>
        <w:rPr>
          <w:rFonts w:asciiTheme="minorEastAsia" w:hAnsiTheme="minorEastAsia" w:hint="eastAsia"/>
          <w:sz w:val="24"/>
        </w:rPr>
        <w:t>1.针对估价对象的商品住宅属性，选择</w:t>
      </w:r>
      <w:proofErr w:type="gramStart"/>
      <w:r>
        <w:rPr>
          <w:rFonts w:asciiTheme="minorEastAsia" w:hAnsiTheme="minorEastAsia" w:hint="eastAsia"/>
          <w:sz w:val="24"/>
        </w:rPr>
        <w:t>房地合估的</w:t>
      </w:r>
      <w:proofErr w:type="gramEnd"/>
      <w:r>
        <w:rPr>
          <w:rFonts w:asciiTheme="minorEastAsia" w:hAnsiTheme="minorEastAsia" w:hint="eastAsia"/>
          <w:sz w:val="24"/>
        </w:rPr>
        <w:t>估价路径。</w:t>
      </w:r>
    </w:p>
    <w:p w:rsidR="00AF1B66" w:rsidRPr="003C187C" w:rsidRDefault="00AF1B66" w:rsidP="00AF1B66">
      <w:pPr>
        <w:spacing w:line="440" w:lineRule="exact"/>
        <w:ind w:firstLineChars="200" w:firstLine="480"/>
        <w:rPr>
          <w:rFonts w:asciiTheme="minorEastAsia" w:hAnsiTheme="minorEastAsia"/>
          <w:sz w:val="24"/>
        </w:rPr>
      </w:pPr>
      <w:r>
        <w:rPr>
          <w:rFonts w:asciiTheme="minorEastAsia" w:hAnsiTheme="minorEastAsia" w:hint="eastAsia"/>
          <w:sz w:val="24"/>
        </w:rPr>
        <w:t>2.从估价对象所在区域可能收集到的交易实例中，选取3宗可比实例，其交易方式适合估价目的、成交日期接近价值时点的估价对象类似房地产</w:t>
      </w:r>
      <w:r w:rsidRPr="003C187C">
        <w:rPr>
          <w:rFonts w:asciiTheme="minorEastAsia" w:hAnsiTheme="minorEastAsia" w:hint="eastAsia"/>
          <w:sz w:val="24"/>
        </w:rPr>
        <w:t>。</w:t>
      </w:r>
    </w:p>
    <w:p w:rsidR="00AF1B66" w:rsidRPr="003C187C" w:rsidRDefault="00AF1B66" w:rsidP="00AF1B66">
      <w:pPr>
        <w:spacing w:line="440" w:lineRule="exact"/>
        <w:ind w:firstLineChars="200" w:firstLine="480"/>
        <w:rPr>
          <w:rFonts w:ascii="宋体" w:hAnsi="宋体"/>
          <w:sz w:val="24"/>
        </w:rPr>
      </w:pPr>
      <w:r>
        <w:rPr>
          <w:rFonts w:asciiTheme="minorEastAsia" w:hAnsiTheme="minorEastAsia" w:hint="eastAsia"/>
          <w:sz w:val="24"/>
        </w:rPr>
        <w:t>3.在</w:t>
      </w:r>
      <w:r>
        <w:rPr>
          <w:rFonts w:ascii="宋体" w:hAnsi="宋体" w:hint="eastAsia"/>
          <w:sz w:val="24"/>
        </w:rPr>
        <w:t>建立比较基础后，将可比实例与估价对象比较，对可比实例的成交价格进行交</w:t>
      </w:r>
      <w:r>
        <w:rPr>
          <w:rFonts w:ascii="宋体" w:hAnsi="宋体" w:hint="eastAsia"/>
          <w:sz w:val="24"/>
        </w:rPr>
        <w:lastRenderedPageBreak/>
        <w:t>易情况、市场状况、房地产状况三大方面的修正或调整，计算单个可比实例的比较价值</w:t>
      </w:r>
      <w:r w:rsidRPr="003C187C">
        <w:rPr>
          <w:rFonts w:ascii="宋体" w:hAnsi="宋体" w:hint="eastAsia"/>
          <w:sz w:val="24"/>
        </w:rPr>
        <w:t>。</w:t>
      </w:r>
    </w:p>
    <w:p w:rsidR="00AF1B66" w:rsidRPr="00E70BE1" w:rsidRDefault="00AF1B66" w:rsidP="00AF1B66">
      <w:pPr>
        <w:spacing w:line="440" w:lineRule="exact"/>
        <w:ind w:firstLineChars="200" w:firstLine="480"/>
        <w:rPr>
          <w:rFonts w:ascii="宋体" w:hAnsi="宋体"/>
          <w:sz w:val="24"/>
        </w:rPr>
      </w:pPr>
      <w:r>
        <w:rPr>
          <w:rFonts w:asciiTheme="minorEastAsia" w:hAnsiTheme="minorEastAsia" w:hint="eastAsia"/>
          <w:sz w:val="24"/>
        </w:rPr>
        <w:t>4.</w:t>
      </w:r>
      <w:r w:rsidR="006C0C04">
        <w:rPr>
          <w:rFonts w:asciiTheme="minorEastAsia" w:hAnsiTheme="minorEastAsia" w:hint="eastAsia"/>
          <w:sz w:val="24"/>
        </w:rPr>
        <w:t>采用</w:t>
      </w:r>
      <w:r w:rsidR="006E4B08">
        <w:rPr>
          <w:rFonts w:asciiTheme="minorEastAsia" w:hAnsiTheme="minorEastAsia" w:hint="eastAsia"/>
          <w:sz w:val="24"/>
        </w:rPr>
        <w:t>加权</w:t>
      </w:r>
      <w:r>
        <w:rPr>
          <w:rFonts w:asciiTheme="minorEastAsia" w:hAnsiTheme="minorEastAsia" w:hint="eastAsia"/>
          <w:sz w:val="24"/>
        </w:rPr>
        <w:t>算术平均数，将上述单个比较价值综合成最终比较价值。</w:t>
      </w:r>
    </w:p>
    <w:p w:rsidR="00AF1B66" w:rsidRPr="00FC3045" w:rsidRDefault="00AF1B66" w:rsidP="00AF1B66">
      <w:pPr>
        <w:spacing w:line="470" w:lineRule="exact"/>
        <w:ind w:firstLineChars="200" w:firstLine="480"/>
        <w:rPr>
          <w:rFonts w:ascii="楷体_GB2312" w:eastAsia="楷体_GB2312"/>
          <w:sz w:val="24"/>
        </w:rPr>
      </w:pPr>
      <w:r>
        <w:rPr>
          <w:rFonts w:ascii="楷体_GB2312" w:eastAsia="楷体_GB2312" w:hint="eastAsia"/>
          <w:sz w:val="24"/>
        </w:rPr>
        <w:t>(四)</w:t>
      </w:r>
      <w:r w:rsidRPr="00FC3045">
        <w:rPr>
          <w:rFonts w:ascii="楷体_GB2312" w:eastAsia="楷体_GB2312" w:hint="eastAsia"/>
          <w:sz w:val="24"/>
        </w:rPr>
        <w:t>估价</w:t>
      </w:r>
      <w:r>
        <w:rPr>
          <w:rFonts w:ascii="楷体_GB2312" w:eastAsia="楷体_GB2312" w:hint="eastAsia"/>
          <w:sz w:val="24"/>
        </w:rPr>
        <w:t>测算过程</w:t>
      </w:r>
    </w:p>
    <w:p w:rsidR="00AF1B66" w:rsidRPr="00DE0D95" w:rsidRDefault="00AF1B66" w:rsidP="00AF1B66">
      <w:pPr>
        <w:spacing w:line="470" w:lineRule="exact"/>
        <w:ind w:firstLineChars="200" w:firstLine="480"/>
        <w:rPr>
          <w:rFonts w:asciiTheme="majorEastAsia" w:eastAsiaTheme="majorEastAsia" w:hAnsiTheme="majorEastAsia"/>
          <w:sz w:val="24"/>
        </w:rPr>
      </w:pPr>
      <w:r>
        <w:rPr>
          <w:rFonts w:asciiTheme="minorEastAsia" w:hAnsiTheme="minorEastAsia" w:hint="eastAsia"/>
          <w:sz w:val="24"/>
        </w:rPr>
        <w:t>1.</w:t>
      </w:r>
      <w:r>
        <w:rPr>
          <w:rFonts w:asciiTheme="majorEastAsia" w:eastAsiaTheme="majorEastAsia" w:hAnsiTheme="majorEastAsia" w:hint="eastAsia"/>
          <w:sz w:val="24"/>
        </w:rPr>
        <w:t>比较法</w:t>
      </w:r>
      <w:r w:rsidRPr="00DE0D95">
        <w:rPr>
          <w:rFonts w:asciiTheme="majorEastAsia" w:eastAsiaTheme="majorEastAsia" w:hAnsiTheme="majorEastAsia" w:hint="eastAsia"/>
          <w:sz w:val="24"/>
        </w:rPr>
        <w:t>估价操作步骤</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⑴选择估价路径</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⑵收集交易实例</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⑶选取可比实例</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⑷建立比较基础</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⑸进行交易情况修正</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szCs w:val="21"/>
        </w:rPr>
        <w:t>⑹</w:t>
      </w:r>
      <w:r w:rsidRPr="00D65BDF">
        <w:rPr>
          <w:rFonts w:asciiTheme="minorEastAsia" w:hAnsiTheme="minorEastAsia" w:hint="eastAsia"/>
          <w:szCs w:val="21"/>
        </w:rPr>
        <w:t>进行市场状况调整</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⑺进行房地产状况调整</w:t>
      </w:r>
    </w:p>
    <w:p w:rsidR="00AF1B66" w:rsidRPr="00F473A0"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szCs w:val="21"/>
        </w:rPr>
        <w:t>⑻</w:t>
      </w:r>
      <w:r w:rsidRPr="00D65BDF">
        <w:rPr>
          <w:rFonts w:asciiTheme="minorEastAsia" w:hAnsiTheme="minorEastAsia" w:hint="eastAsia"/>
          <w:szCs w:val="21"/>
        </w:rPr>
        <w:t>计算比较价值</w:t>
      </w:r>
    </w:p>
    <w:p w:rsidR="00AF1B66" w:rsidRPr="00DE0D95" w:rsidRDefault="00AF1B66" w:rsidP="00AF1B66">
      <w:pPr>
        <w:spacing w:line="47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2.比较法</w:t>
      </w:r>
      <w:r w:rsidRPr="00DE0D95">
        <w:rPr>
          <w:rFonts w:asciiTheme="majorEastAsia" w:eastAsiaTheme="majorEastAsia" w:hAnsiTheme="majorEastAsia" w:hint="eastAsia"/>
          <w:sz w:val="24"/>
        </w:rPr>
        <w:t>计算公式</w:t>
      </w:r>
    </w:p>
    <w:p w:rsidR="00AF1B66" w:rsidRPr="00D65BDF" w:rsidRDefault="00AF1B66" w:rsidP="00AF1B66">
      <w:pPr>
        <w:spacing w:line="470" w:lineRule="exact"/>
        <w:ind w:firstLineChars="250" w:firstLine="525"/>
        <w:rPr>
          <w:rFonts w:asciiTheme="majorEastAsia" w:eastAsiaTheme="majorEastAsia" w:hAnsiTheme="majorEastAsia"/>
          <w:szCs w:val="21"/>
        </w:rPr>
      </w:pPr>
      <w:r w:rsidRPr="00D65BDF">
        <w:rPr>
          <w:rFonts w:asciiTheme="majorEastAsia" w:eastAsiaTheme="majorEastAsia" w:hAnsiTheme="majorEastAsia" w:hint="eastAsia"/>
          <w:szCs w:val="21"/>
        </w:rPr>
        <w:t>直接比较修正</w:t>
      </w:r>
      <w:r>
        <w:rPr>
          <w:rFonts w:asciiTheme="majorEastAsia" w:eastAsiaTheme="majorEastAsia" w:hAnsiTheme="majorEastAsia" w:hint="eastAsia"/>
          <w:szCs w:val="21"/>
        </w:rPr>
        <w:t>和</w:t>
      </w:r>
      <w:r w:rsidRPr="00D65BDF">
        <w:rPr>
          <w:rFonts w:asciiTheme="majorEastAsia" w:eastAsiaTheme="majorEastAsia" w:hAnsiTheme="majorEastAsia" w:hint="eastAsia"/>
          <w:szCs w:val="21"/>
        </w:rPr>
        <w:t>调整公式：</w:t>
      </w:r>
    </w:p>
    <w:tbl>
      <w:tblPr>
        <w:tblStyle w:val="a9"/>
        <w:tblW w:w="0" w:type="auto"/>
        <w:tblInd w:w="53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48"/>
        <w:gridCol w:w="253"/>
        <w:gridCol w:w="992"/>
        <w:gridCol w:w="283"/>
        <w:gridCol w:w="598"/>
        <w:gridCol w:w="678"/>
        <w:gridCol w:w="236"/>
        <w:gridCol w:w="48"/>
        <w:gridCol w:w="1417"/>
        <w:gridCol w:w="284"/>
        <w:gridCol w:w="1417"/>
      </w:tblGrid>
      <w:tr w:rsidR="00AF1B66" w:rsidTr="00701486">
        <w:tc>
          <w:tcPr>
            <w:tcW w:w="1448" w:type="dxa"/>
            <w:vMerge w:val="restart"/>
            <w:vAlign w:val="center"/>
          </w:tcPr>
          <w:p w:rsidR="00AF1B66" w:rsidRPr="006113EE" w:rsidRDefault="00AF1B66" w:rsidP="00AF1B66">
            <w:pPr>
              <w:jc w:val="center"/>
              <w:rPr>
                <w:rFonts w:asciiTheme="minorEastAsia" w:hAnsiTheme="minorEastAsia"/>
                <w:b/>
                <w:sz w:val="18"/>
                <w:szCs w:val="18"/>
              </w:rPr>
            </w:pPr>
            <w:r>
              <w:rPr>
                <w:rFonts w:asciiTheme="minorEastAsia" w:hAnsiTheme="minorEastAsia" w:hint="eastAsia"/>
                <w:b/>
                <w:sz w:val="18"/>
                <w:szCs w:val="18"/>
              </w:rPr>
              <w:t>单个</w:t>
            </w:r>
            <w:r w:rsidRPr="006113EE">
              <w:rPr>
                <w:rFonts w:asciiTheme="minorEastAsia" w:hAnsiTheme="minorEastAsia" w:hint="eastAsia"/>
                <w:b/>
                <w:sz w:val="18"/>
                <w:szCs w:val="18"/>
              </w:rPr>
              <w:t>比较价值</w:t>
            </w:r>
          </w:p>
        </w:tc>
        <w:tc>
          <w:tcPr>
            <w:tcW w:w="253" w:type="dxa"/>
            <w:vMerge w:val="restart"/>
            <w:vAlign w:val="center"/>
          </w:tcPr>
          <w:p w:rsidR="00AF1B66" w:rsidRPr="00F41BDD" w:rsidRDefault="00AF1B66" w:rsidP="00AF1B66">
            <w:pPr>
              <w:jc w:val="center"/>
              <w:rPr>
                <w:rFonts w:asciiTheme="minorEastAsia" w:hAnsiTheme="minorEastAsia"/>
                <w:sz w:val="18"/>
                <w:szCs w:val="18"/>
              </w:rPr>
            </w:pPr>
            <w:r w:rsidRPr="00F41BDD">
              <w:rPr>
                <w:rFonts w:asciiTheme="minorEastAsia" w:hAnsiTheme="minorEastAsia" w:hint="eastAsia"/>
                <w:sz w:val="18"/>
                <w:szCs w:val="18"/>
              </w:rPr>
              <w:t>=</w:t>
            </w:r>
          </w:p>
        </w:tc>
        <w:tc>
          <w:tcPr>
            <w:tcW w:w="992" w:type="dxa"/>
            <w:vMerge w:val="restart"/>
            <w:vAlign w:val="center"/>
          </w:tcPr>
          <w:p w:rsidR="00AF1B66" w:rsidRPr="006113EE" w:rsidRDefault="00AF1B66" w:rsidP="00AF1B66">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3" w:type="dxa"/>
            <w:vMerge w:val="restart"/>
            <w:vAlign w:val="center"/>
          </w:tcPr>
          <w:p w:rsidR="00AF1B66" w:rsidRPr="00A848E1" w:rsidRDefault="00AF1B66" w:rsidP="00AF1B66">
            <w:pPr>
              <w:jc w:val="center"/>
              <w:rPr>
                <w:rFonts w:ascii="仿宋" w:eastAsia="仿宋" w:hAnsi="仿宋"/>
                <w:sz w:val="24"/>
                <w:szCs w:val="24"/>
              </w:rPr>
            </w:pPr>
            <w:r>
              <w:rPr>
                <w:rFonts w:ascii="仿宋" w:eastAsia="仿宋" w:hAnsi="仿宋" w:hint="eastAsia"/>
                <w:sz w:val="18"/>
                <w:szCs w:val="18"/>
              </w:rPr>
              <w:t>×</w:t>
            </w:r>
          </w:p>
        </w:tc>
        <w:tc>
          <w:tcPr>
            <w:tcW w:w="1276" w:type="dxa"/>
            <w:gridSpan w:val="2"/>
            <w:vAlign w:val="center"/>
          </w:tcPr>
          <w:p w:rsidR="00AF1B66" w:rsidRPr="00A848E1" w:rsidRDefault="00AF1B66" w:rsidP="00AF1B66">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交易情况修正</w:t>
            </w:r>
          </w:p>
        </w:tc>
        <w:tc>
          <w:tcPr>
            <w:tcW w:w="284" w:type="dxa"/>
            <w:gridSpan w:val="2"/>
            <w:vMerge w:val="restart"/>
            <w:vAlign w:val="center"/>
          </w:tcPr>
          <w:p w:rsidR="00AF1B66" w:rsidRPr="00A848E1" w:rsidRDefault="00AF1B66" w:rsidP="00AF1B66">
            <w:pPr>
              <w:jc w:val="center"/>
              <w:rPr>
                <w:rFonts w:ascii="仿宋" w:eastAsia="仿宋" w:hAnsi="仿宋"/>
                <w:sz w:val="24"/>
                <w:szCs w:val="24"/>
              </w:rPr>
            </w:pPr>
            <w:r>
              <w:rPr>
                <w:rFonts w:ascii="仿宋" w:eastAsia="仿宋" w:hAnsi="仿宋" w:hint="eastAsia"/>
                <w:sz w:val="18"/>
                <w:szCs w:val="18"/>
              </w:rPr>
              <w:t>×</w:t>
            </w:r>
          </w:p>
        </w:tc>
        <w:tc>
          <w:tcPr>
            <w:tcW w:w="1417" w:type="dxa"/>
            <w:vAlign w:val="center"/>
          </w:tcPr>
          <w:p w:rsidR="00AF1B66" w:rsidRPr="00A848E1" w:rsidRDefault="00AF1B66" w:rsidP="00AF1B66">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市场状况调整</w:t>
            </w:r>
          </w:p>
        </w:tc>
        <w:tc>
          <w:tcPr>
            <w:tcW w:w="284" w:type="dxa"/>
            <w:vMerge w:val="restart"/>
            <w:vAlign w:val="center"/>
          </w:tcPr>
          <w:p w:rsidR="00AF1B66" w:rsidRPr="00A848E1" w:rsidRDefault="00AF1B66" w:rsidP="00AF1B66">
            <w:pPr>
              <w:jc w:val="center"/>
              <w:rPr>
                <w:rFonts w:ascii="仿宋" w:eastAsia="仿宋" w:hAnsi="仿宋"/>
                <w:sz w:val="24"/>
                <w:szCs w:val="24"/>
              </w:rPr>
            </w:pPr>
            <w:r>
              <w:rPr>
                <w:rFonts w:ascii="仿宋" w:eastAsia="仿宋" w:hAnsi="仿宋" w:hint="eastAsia"/>
                <w:sz w:val="18"/>
                <w:szCs w:val="18"/>
              </w:rPr>
              <w:t>×</w:t>
            </w:r>
          </w:p>
        </w:tc>
        <w:tc>
          <w:tcPr>
            <w:tcW w:w="1417" w:type="dxa"/>
            <w:vAlign w:val="center"/>
          </w:tcPr>
          <w:p w:rsidR="00AF1B66" w:rsidRPr="00A848E1" w:rsidRDefault="00AF1B66" w:rsidP="00AF1B66">
            <w:pPr>
              <w:spacing w:line="240" w:lineRule="exact"/>
              <w:jc w:val="center"/>
              <w:rPr>
                <w:rFonts w:ascii="仿宋" w:eastAsia="仿宋" w:hAnsi="仿宋"/>
                <w:w w:val="80"/>
                <w:sz w:val="18"/>
                <w:szCs w:val="18"/>
              </w:rPr>
            </w:pPr>
            <w:r w:rsidRPr="00A848E1">
              <w:rPr>
                <w:rFonts w:ascii="仿宋" w:eastAsia="仿宋" w:hAnsi="仿宋" w:hint="eastAsia"/>
                <w:w w:val="80"/>
                <w:sz w:val="18"/>
                <w:szCs w:val="18"/>
              </w:rPr>
              <w:t>房地产状况调整</w:t>
            </w:r>
          </w:p>
        </w:tc>
      </w:tr>
      <w:tr w:rsidR="00AF1B66" w:rsidRPr="00634B63" w:rsidTr="00701486">
        <w:tc>
          <w:tcPr>
            <w:tcW w:w="1448" w:type="dxa"/>
            <w:vMerge/>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253" w:type="dxa"/>
            <w:vMerge/>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992" w:type="dxa"/>
            <w:vMerge/>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83" w:type="dxa"/>
            <w:vMerge/>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276" w:type="dxa"/>
            <w:gridSpan w:val="2"/>
            <w:tcBorders>
              <w:bottom w:val="nil"/>
            </w:tcBorders>
            <w:vAlign w:val="center"/>
          </w:tcPr>
          <w:p w:rsidR="00AF1B66" w:rsidRPr="00A848E1" w:rsidRDefault="00AF1B66" w:rsidP="00AF1B66">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c>
          <w:tcPr>
            <w:tcW w:w="284" w:type="dxa"/>
            <w:gridSpan w:val="2"/>
            <w:vMerge/>
            <w:tcBorders>
              <w:bottom w:val="nil"/>
            </w:tcBorders>
            <w:vAlign w:val="center"/>
          </w:tcPr>
          <w:p w:rsidR="00AF1B66" w:rsidRPr="00A848E1" w:rsidRDefault="00AF1B66" w:rsidP="00AF1B66">
            <w:pPr>
              <w:spacing w:line="240" w:lineRule="exact"/>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spacing w:line="240" w:lineRule="exact"/>
              <w:ind w:firstLineChars="50" w:firstLine="90"/>
              <w:rPr>
                <w:rFonts w:ascii="仿宋" w:eastAsia="仿宋" w:hAnsi="仿宋" w:cs="Times New Roman"/>
                <w:sz w:val="18"/>
                <w:szCs w:val="18"/>
              </w:rPr>
            </w:pPr>
            <w:r w:rsidRPr="00A848E1">
              <w:rPr>
                <w:rFonts w:ascii="仿宋" w:eastAsia="仿宋" w:hAnsi="仿宋" w:cs="Times New Roman" w:hint="eastAsia"/>
                <w:sz w:val="18"/>
                <w:szCs w:val="18"/>
              </w:rPr>
              <w:t>（ ）</w:t>
            </w:r>
            <w:r w:rsidRPr="00A848E1">
              <w:rPr>
                <w:rFonts w:ascii="仿宋" w:eastAsia="仿宋" w:hAnsi="仿宋" w:cs="Times New Roman"/>
                <w:sz w:val="18"/>
                <w:szCs w:val="18"/>
              </w:rPr>
              <w:t>/</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p>
        </w:tc>
        <w:tc>
          <w:tcPr>
            <w:tcW w:w="284" w:type="dxa"/>
            <w:vMerge/>
            <w:tcBorders>
              <w:bottom w:val="nil"/>
            </w:tcBorders>
            <w:vAlign w:val="center"/>
          </w:tcPr>
          <w:p w:rsidR="00AF1B66" w:rsidRPr="00A848E1" w:rsidRDefault="00AF1B66" w:rsidP="00AF1B66">
            <w:pPr>
              <w:spacing w:line="240" w:lineRule="exact"/>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r>
      <w:tr w:rsidR="00AF1B66" w:rsidRPr="00634B63" w:rsidTr="00701486">
        <w:trPr>
          <w:trHeight w:hRule="exact" w:val="170"/>
        </w:trPr>
        <w:tc>
          <w:tcPr>
            <w:tcW w:w="1448" w:type="dxa"/>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253" w:type="dxa"/>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992"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83"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276" w:type="dxa"/>
            <w:gridSpan w:val="2"/>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84" w:type="dxa"/>
            <w:gridSpan w:val="2"/>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ind w:firstLineChars="50" w:firstLine="90"/>
              <w:rPr>
                <w:rFonts w:ascii="仿宋" w:eastAsia="仿宋" w:hAnsi="仿宋" w:cs="Times New Roman"/>
                <w:sz w:val="18"/>
                <w:szCs w:val="18"/>
              </w:rPr>
            </w:pPr>
          </w:p>
        </w:tc>
        <w:tc>
          <w:tcPr>
            <w:tcW w:w="284"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r>
      <w:tr w:rsidR="00AF1B66" w:rsidTr="0070148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48" w:type="dxa"/>
            <w:vMerge w:val="restart"/>
            <w:tcBorders>
              <w:top w:val="nil"/>
              <w:left w:val="nil"/>
              <w:bottom w:val="nil"/>
              <w:right w:val="nil"/>
            </w:tcBorders>
            <w:vAlign w:val="center"/>
          </w:tcPr>
          <w:p w:rsidR="00AF1B66" w:rsidRPr="00F41BDD" w:rsidRDefault="00AF1B66" w:rsidP="00AF1B66">
            <w:pPr>
              <w:jc w:val="center"/>
              <w:rPr>
                <w:rFonts w:asciiTheme="minorEastAsia" w:hAnsiTheme="minorEastAsia"/>
                <w:sz w:val="18"/>
                <w:szCs w:val="18"/>
              </w:rPr>
            </w:pPr>
          </w:p>
        </w:tc>
        <w:tc>
          <w:tcPr>
            <w:tcW w:w="253" w:type="dxa"/>
            <w:vMerge w:val="restart"/>
            <w:tcBorders>
              <w:top w:val="nil"/>
              <w:left w:val="nil"/>
              <w:bottom w:val="nil"/>
              <w:right w:val="nil"/>
            </w:tcBorders>
            <w:vAlign w:val="center"/>
          </w:tcPr>
          <w:p w:rsidR="00AF1B66" w:rsidRPr="00F41BDD" w:rsidRDefault="00AF1B66" w:rsidP="00AF1B66">
            <w:pPr>
              <w:jc w:val="center"/>
              <w:rPr>
                <w:rFonts w:asciiTheme="minorEastAsia" w:hAnsiTheme="minorEastAsia"/>
                <w:sz w:val="18"/>
                <w:szCs w:val="18"/>
              </w:rPr>
            </w:pPr>
            <w:r w:rsidRPr="00F41BDD">
              <w:rPr>
                <w:rFonts w:asciiTheme="minorEastAsia" w:hAnsiTheme="minorEastAsia" w:hint="eastAsia"/>
                <w:sz w:val="18"/>
                <w:szCs w:val="18"/>
              </w:rPr>
              <w:t>=</w:t>
            </w:r>
          </w:p>
        </w:tc>
        <w:tc>
          <w:tcPr>
            <w:tcW w:w="992" w:type="dxa"/>
            <w:vMerge w:val="restart"/>
            <w:tcBorders>
              <w:top w:val="nil"/>
              <w:left w:val="nil"/>
              <w:bottom w:val="nil"/>
              <w:right w:val="nil"/>
            </w:tcBorders>
            <w:vAlign w:val="center"/>
          </w:tcPr>
          <w:p w:rsidR="00AF1B66" w:rsidRPr="006113EE" w:rsidRDefault="00AF1B66" w:rsidP="00AF1B66">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3" w:type="dxa"/>
            <w:vMerge w:val="restart"/>
            <w:tcBorders>
              <w:top w:val="nil"/>
              <w:left w:val="nil"/>
              <w:bottom w:val="nil"/>
              <w:right w:val="nil"/>
            </w:tcBorders>
            <w:vAlign w:val="center"/>
          </w:tcPr>
          <w:p w:rsidR="00AF1B66" w:rsidRPr="00A848E1" w:rsidRDefault="00AF1B66" w:rsidP="00AF1B66">
            <w:pPr>
              <w:jc w:val="center"/>
              <w:rPr>
                <w:rFonts w:ascii="仿宋" w:eastAsia="仿宋" w:hAnsi="仿宋"/>
                <w:sz w:val="18"/>
                <w:szCs w:val="18"/>
              </w:rPr>
            </w:pPr>
            <w:r>
              <w:rPr>
                <w:rFonts w:ascii="仿宋" w:eastAsia="仿宋" w:hAnsi="仿宋" w:hint="eastAsia"/>
                <w:sz w:val="18"/>
                <w:szCs w:val="18"/>
              </w:rPr>
              <w:t>×</w:t>
            </w:r>
          </w:p>
        </w:tc>
        <w:tc>
          <w:tcPr>
            <w:tcW w:w="1276" w:type="dxa"/>
            <w:gridSpan w:val="2"/>
            <w:tcBorders>
              <w:top w:val="nil"/>
              <w:left w:val="nil"/>
              <w:bottom w:val="nil"/>
              <w:right w:val="nil"/>
            </w:tcBorders>
          </w:tcPr>
          <w:p w:rsidR="00AF1B66" w:rsidRPr="00A848E1" w:rsidRDefault="00AF1B66" w:rsidP="00AF1B66">
            <w:pPr>
              <w:spacing w:line="240" w:lineRule="exact"/>
              <w:rPr>
                <w:rFonts w:ascii="仿宋" w:eastAsia="仿宋" w:hAnsi="仿宋"/>
                <w:sz w:val="18"/>
                <w:szCs w:val="18"/>
                <w:u w:val="single"/>
              </w:rPr>
            </w:pPr>
            <w:r w:rsidRPr="00A848E1">
              <w:rPr>
                <w:rFonts w:ascii="仿宋" w:eastAsia="仿宋" w:hAnsi="仿宋" w:hint="eastAsia"/>
                <w:sz w:val="18"/>
                <w:szCs w:val="18"/>
                <w:u w:val="single"/>
              </w:rPr>
              <w:t xml:space="preserve">  </w:t>
            </w:r>
            <w:r w:rsidRPr="00A848E1">
              <w:rPr>
                <w:rFonts w:ascii="仿宋" w:eastAsia="仿宋" w:hAnsi="仿宋" w:hint="eastAsia"/>
                <w:w w:val="90"/>
                <w:sz w:val="18"/>
                <w:szCs w:val="18"/>
                <w:u w:val="single"/>
              </w:rPr>
              <w:t>正常价格</w:t>
            </w:r>
            <w:r w:rsidRPr="00A848E1">
              <w:rPr>
                <w:rFonts w:ascii="仿宋" w:eastAsia="仿宋" w:hAnsi="仿宋" w:hint="eastAsia"/>
                <w:sz w:val="18"/>
                <w:szCs w:val="18"/>
                <w:u w:val="single"/>
              </w:rPr>
              <w:t xml:space="preserve"> </w:t>
            </w:r>
          </w:p>
        </w:tc>
        <w:tc>
          <w:tcPr>
            <w:tcW w:w="284" w:type="dxa"/>
            <w:gridSpan w:val="2"/>
            <w:vMerge w:val="restart"/>
            <w:tcBorders>
              <w:top w:val="nil"/>
              <w:left w:val="nil"/>
              <w:bottom w:val="nil"/>
              <w:right w:val="nil"/>
            </w:tcBorders>
            <w:vAlign w:val="center"/>
          </w:tcPr>
          <w:p w:rsidR="00AF1B66" w:rsidRPr="00A848E1" w:rsidRDefault="00AF1B66" w:rsidP="00AF1B66">
            <w:pPr>
              <w:spacing w:line="240" w:lineRule="exact"/>
              <w:jc w:val="center"/>
              <w:rPr>
                <w:rFonts w:ascii="仿宋" w:eastAsia="仿宋" w:hAnsi="仿宋"/>
                <w:sz w:val="18"/>
                <w:szCs w:val="18"/>
              </w:rPr>
            </w:pPr>
            <w:r>
              <w:rPr>
                <w:rFonts w:ascii="仿宋" w:eastAsia="仿宋" w:hAnsi="仿宋" w:hint="eastAsia"/>
                <w:sz w:val="18"/>
                <w:szCs w:val="18"/>
              </w:rPr>
              <w:t>×</w:t>
            </w:r>
          </w:p>
        </w:tc>
        <w:tc>
          <w:tcPr>
            <w:tcW w:w="1417" w:type="dxa"/>
            <w:tcBorders>
              <w:top w:val="nil"/>
              <w:left w:val="nil"/>
              <w:bottom w:val="nil"/>
              <w:right w:val="nil"/>
            </w:tcBorders>
          </w:tcPr>
          <w:p w:rsidR="00AF1B66" w:rsidRPr="00A848E1" w:rsidRDefault="00AF1B66" w:rsidP="00AF1B66">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价值时点价格</w:t>
            </w:r>
          </w:p>
        </w:tc>
        <w:tc>
          <w:tcPr>
            <w:tcW w:w="284" w:type="dxa"/>
            <w:vMerge w:val="restart"/>
            <w:tcBorders>
              <w:top w:val="nil"/>
              <w:left w:val="nil"/>
              <w:bottom w:val="nil"/>
              <w:right w:val="nil"/>
            </w:tcBorders>
            <w:vAlign w:val="center"/>
          </w:tcPr>
          <w:p w:rsidR="00AF1B66" w:rsidRPr="00A848E1" w:rsidRDefault="00AF1B66" w:rsidP="00AF1B66">
            <w:pPr>
              <w:spacing w:line="240" w:lineRule="exact"/>
              <w:jc w:val="center"/>
              <w:rPr>
                <w:rFonts w:ascii="仿宋" w:eastAsia="仿宋" w:hAnsi="仿宋"/>
                <w:sz w:val="18"/>
                <w:szCs w:val="18"/>
              </w:rPr>
            </w:pPr>
            <w:r>
              <w:rPr>
                <w:rFonts w:ascii="仿宋" w:eastAsia="仿宋" w:hAnsi="仿宋" w:hint="eastAsia"/>
                <w:sz w:val="18"/>
                <w:szCs w:val="18"/>
              </w:rPr>
              <w:t>×</w:t>
            </w:r>
          </w:p>
        </w:tc>
        <w:tc>
          <w:tcPr>
            <w:tcW w:w="1417" w:type="dxa"/>
            <w:tcBorders>
              <w:top w:val="nil"/>
              <w:left w:val="nil"/>
              <w:bottom w:val="nil"/>
              <w:right w:val="nil"/>
            </w:tcBorders>
          </w:tcPr>
          <w:p w:rsidR="00AF1B66" w:rsidRPr="00A848E1" w:rsidRDefault="00AF1B66" w:rsidP="00AF1B66">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对象状况价格</w:t>
            </w:r>
          </w:p>
        </w:tc>
      </w:tr>
      <w:tr w:rsidR="00AF1B66" w:rsidRPr="00634B63" w:rsidTr="0070148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48" w:type="dxa"/>
            <w:vMerge/>
            <w:tcBorders>
              <w:top w:val="nil"/>
              <w:left w:val="nil"/>
              <w:bottom w:val="nil"/>
              <w:right w:val="nil"/>
            </w:tcBorders>
          </w:tcPr>
          <w:p w:rsidR="00AF1B66" w:rsidRPr="00634B63" w:rsidRDefault="00AF1B66" w:rsidP="00AF1B66">
            <w:pPr>
              <w:jc w:val="center"/>
              <w:rPr>
                <w:rFonts w:ascii="Times New Roman" w:hAnsi="Times New Roman" w:cs="Times New Roman"/>
                <w:sz w:val="18"/>
                <w:szCs w:val="18"/>
              </w:rPr>
            </w:pPr>
          </w:p>
        </w:tc>
        <w:tc>
          <w:tcPr>
            <w:tcW w:w="253" w:type="dxa"/>
            <w:vMerge/>
            <w:tcBorders>
              <w:top w:val="nil"/>
              <w:left w:val="nil"/>
              <w:bottom w:val="nil"/>
              <w:right w:val="nil"/>
            </w:tcBorders>
          </w:tcPr>
          <w:p w:rsidR="00AF1B66" w:rsidRPr="00634B63" w:rsidRDefault="00AF1B66" w:rsidP="00AF1B66">
            <w:pPr>
              <w:jc w:val="center"/>
              <w:rPr>
                <w:rFonts w:ascii="Times New Roman" w:hAnsi="Times New Roman" w:cs="Times New Roman"/>
                <w:sz w:val="18"/>
                <w:szCs w:val="18"/>
              </w:rPr>
            </w:pPr>
          </w:p>
        </w:tc>
        <w:tc>
          <w:tcPr>
            <w:tcW w:w="992" w:type="dxa"/>
            <w:vMerge/>
            <w:tcBorders>
              <w:top w:val="nil"/>
              <w:left w:val="nil"/>
              <w:bottom w:val="nil"/>
              <w:right w:val="nil"/>
            </w:tcBorders>
          </w:tcPr>
          <w:p w:rsidR="00AF1B66" w:rsidRPr="00A848E1" w:rsidRDefault="00AF1B66" w:rsidP="00AF1B66">
            <w:pPr>
              <w:jc w:val="center"/>
              <w:rPr>
                <w:rFonts w:ascii="仿宋" w:eastAsia="仿宋" w:hAnsi="仿宋" w:cs="Times New Roman"/>
                <w:sz w:val="18"/>
                <w:szCs w:val="18"/>
              </w:rPr>
            </w:pPr>
          </w:p>
        </w:tc>
        <w:tc>
          <w:tcPr>
            <w:tcW w:w="283" w:type="dxa"/>
            <w:vMerge/>
            <w:tcBorders>
              <w:top w:val="nil"/>
              <w:left w:val="nil"/>
              <w:bottom w:val="nil"/>
              <w:right w:val="nil"/>
            </w:tcBorders>
          </w:tcPr>
          <w:p w:rsidR="00AF1B66" w:rsidRPr="00A848E1" w:rsidRDefault="00AF1B66" w:rsidP="00AF1B66">
            <w:pPr>
              <w:jc w:val="center"/>
              <w:rPr>
                <w:rFonts w:ascii="仿宋" w:eastAsia="仿宋" w:hAnsi="仿宋" w:cs="Times New Roman"/>
                <w:sz w:val="18"/>
                <w:szCs w:val="18"/>
              </w:rPr>
            </w:pPr>
          </w:p>
        </w:tc>
        <w:tc>
          <w:tcPr>
            <w:tcW w:w="1276" w:type="dxa"/>
            <w:gridSpan w:val="2"/>
            <w:tcBorders>
              <w:top w:val="nil"/>
              <w:left w:val="nil"/>
              <w:bottom w:val="nil"/>
              <w:right w:val="nil"/>
            </w:tcBorders>
          </w:tcPr>
          <w:p w:rsidR="00AF1B66" w:rsidRPr="00A848E1" w:rsidRDefault="00AF1B66" w:rsidP="00AF1B66">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实际成交价格</w:t>
            </w:r>
          </w:p>
        </w:tc>
        <w:tc>
          <w:tcPr>
            <w:tcW w:w="284" w:type="dxa"/>
            <w:gridSpan w:val="2"/>
            <w:vMerge/>
            <w:tcBorders>
              <w:top w:val="nil"/>
              <w:left w:val="nil"/>
              <w:bottom w:val="nil"/>
              <w:right w:val="nil"/>
            </w:tcBorders>
          </w:tcPr>
          <w:p w:rsidR="00AF1B66" w:rsidRPr="00A848E1" w:rsidRDefault="00AF1B66" w:rsidP="00AF1B66">
            <w:pPr>
              <w:spacing w:line="240" w:lineRule="exact"/>
              <w:jc w:val="center"/>
              <w:rPr>
                <w:rFonts w:ascii="仿宋" w:eastAsia="仿宋" w:hAnsi="仿宋" w:cs="Times New Roman"/>
                <w:sz w:val="18"/>
                <w:szCs w:val="18"/>
              </w:rPr>
            </w:pPr>
          </w:p>
        </w:tc>
        <w:tc>
          <w:tcPr>
            <w:tcW w:w="1417" w:type="dxa"/>
            <w:tcBorders>
              <w:top w:val="nil"/>
              <w:left w:val="nil"/>
              <w:bottom w:val="nil"/>
              <w:right w:val="nil"/>
            </w:tcBorders>
          </w:tcPr>
          <w:p w:rsidR="00AF1B66" w:rsidRPr="00A848E1" w:rsidRDefault="00AF1B66" w:rsidP="00AF1B66">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成交日期价格</w:t>
            </w:r>
          </w:p>
        </w:tc>
        <w:tc>
          <w:tcPr>
            <w:tcW w:w="284" w:type="dxa"/>
            <w:vMerge/>
            <w:tcBorders>
              <w:top w:val="nil"/>
              <w:left w:val="nil"/>
              <w:bottom w:val="nil"/>
              <w:right w:val="nil"/>
            </w:tcBorders>
          </w:tcPr>
          <w:p w:rsidR="00AF1B66" w:rsidRPr="00A848E1" w:rsidRDefault="00AF1B66" w:rsidP="00AF1B66">
            <w:pPr>
              <w:spacing w:line="240" w:lineRule="exact"/>
              <w:jc w:val="center"/>
              <w:rPr>
                <w:rFonts w:ascii="仿宋" w:eastAsia="仿宋" w:hAnsi="仿宋" w:cs="Times New Roman"/>
                <w:sz w:val="18"/>
                <w:szCs w:val="18"/>
              </w:rPr>
            </w:pPr>
          </w:p>
        </w:tc>
        <w:tc>
          <w:tcPr>
            <w:tcW w:w="1417" w:type="dxa"/>
            <w:tcBorders>
              <w:top w:val="nil"/>
              <w:left w:val="nil"/>
              <w:bottom w:val="nil"/>
              <w:right w:val="nil"/>
            </w:tcBorders>
          </w:tcPr>
          <w:p w:rsidR="00AF1B66" w:rsidRPr="00A848E1" w:rsidRDefault="00AF1B66" w:rsidP="00AF1B66">
            <w:pPr>
              <w:spacing w:line="240" w:lineRule="exact"/>
              <w:jc w:val="center"/>
              <w:rPr>
                <w:rFonts w:ascii="仿宋" w:eastAsia="仿宋" w:hAnsi="仿宋" w:cs="Times New Roman"/>
                <w:sz w:val="18"/>
                <w:szCs w:val="18"/>
              </w:rPr>
            </w:pPr>
            <w:r w:rsidRPr="00A848E1">
              <w:rPr>
                <w:rFonts w:ascii="仿宋" w:eastAsia="仿宋" w:hAnsi="仿宋" w:hint="eastAsia"/>
                <w:w w:val="90"/>
                <w:sz w:val="18"/>
                <w:szCs w:val="18"/>
              </w:rPr>
              <w:t>实例状况价格</w:t>
            </w:r>
          </w:p>
        </w:tc>
      </w:tr>
      <w:tr w:rsidR="00AF1B66" w:rsidRPr="00634B63" w:rsidTr="00701486">
        <w:trPr>
          <w:trHeight w:hRule="exact" w:val="170"/>
        </w:trPr>
        <w:tc>
          <w:tcPr>
            <w:tcW w:w="1448" w:type="dxa"/>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253" w:type="dxa"/>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992"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83"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276" w:type="dxa"/>
            <w:gridSpan w:val="2"/>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36"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465" w:type="dxa"/>
            <w:gridSpan w:val="2"/>
            <w:tcBorders>
              <w:bottom w:val="nil"/>
            </w:tcBorders>
            <w:vAlign w:val="center"/>
          </w:tcPr>
          <w:p w:rsidR="00AF1B66" w:rsidRPr="00A848E1" w:rsidRDefault="00AF1B66" w:rsidP="00AF1B66">
            <w:pPr>
              <w:ind w:firstLineChars="50" w:firstLine="90"/>
              <w:rPr>
                <w:rFonts w:ascii="仿宋" w:eastAsia="仿宋" w:hAnsi="仿宋" w:cs="Times New Roman"/>
                <w:sz w:val="18"/>
                <w:szCs w:val="18"/>
              </w:rPr>
            </w:pPr>
          </w:p>
        </w:tc>
        <w:tc>
          <w:tcPr>
            <w:tcW w:w="284"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r>
      <w:tr w:rsidR="00701486" w:rsidTr="0070148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48" w:type="dxa"/>
            <w:vMerge w:val="restart"/>
            <w:tcBorders>
              <w:top w:val="nil"/>
              <w:left w:val="nil"/>
              <w:bottom w:val="nil"/>
              <w:right w:val="nil"/>
            </w:tcBorders>
            <w:vAlign w:val="center"/>
          </w:tcPr>
          <w:p w:rsidR="00701486" w:rsidRPr="006113EE" w:rsidRDefault="00701486" w:rsidP="00701486">
            <w:pPr>
              <w:jc w:val="center"/>
              <w:rPr>
                <w:rFonts w:asciiTheme="minorEastAsia" w:hAnsiTheme="minorEastAsia"/>
                <w:b/>
                <w:sz w:val="18"/>
                <w:szCs w:val="18"/>
              </w:rPr>
            </w:pPr>
            <w:r>
              <w:rPr>
                <w:rFonts w:asciiTheme="minorEastAsia" w:hAnsiTheme="minorEastAsia" w:hint="eastAsia"/>
                <w:b/>
                <w:sz w:val="18"/>
                <w:szCs w:val="18"/>
              </w:rPr>
              <w:t>最终</w:t>
            </w:r>
            <w:r w:rsidRPr="006113EE">
              <w:rPr>
                <w:rFonts w:asciiTheme="minorEastAsia" w:hAnsiTheme="minorEastAsia" w:hint="eastAsia"/>
                <w:b/>
                <w:sz w:val="18"/>
                <w:szCs w:val="18"/>
              </w:rPr>
              <w:t>比较价值</w:t>
            </w:r>
            <w:r>
              <w:rPr>
                <w:rFonts w:asciiTheme="minorEastAsia" w:hAnsiTheme="minorEastAsia" w:hint="eastAsia"/>
                <w:b/>
                <w:sz w:val="18"/>
                <w:szCs w:val="18"/>
              </w:rPr>
              <w:t>V</w:t>
            </w:r>
          </w:p>
        </w:tc>
        <w:tc>
          <w:tcPr>
            <w:tcW w:w="253" w:type="dxa"/>
            <w:vMerge w:val="restart"/>
            <w:tcBorders>
              <w:top w:val="nil"/>
              <w:left w:val="nil"/>
              <w:bottom w:val="nil"/>
              <w:right w:val="nil"/>
            </w:tcBorders>
            <w:vAlign w:val="center"/>
          </w:tcPr>
          <w:p w:rsidR="00701486" w:rsidRPr="00F41BDD" w:rsidRDefault="00701486" w:rsidP="00701486">
            <w:pPr>
              <w:jc w:val="center"/>
              <w:rPr>
                <w:rFonts w:asciiTheme="minorEastAsia" w:hAnsiTheme="minorEastAsia"/>
                <w:sz w:val="18"/>
                <w:szCs w:val="18"/>
              </w:rPr>
            </w:pPr>
            <w:r w:rsidRPr="00F41BDD">
              <w:rPr>
                <w:rFonts w:asciiTheme="minorEastAsia" w:hAnsiTheme="minorEastAsia" w:hint="eastAsia"/>
                <w:sz w:val="18"/>
                <w:szCs w:val="18"/>
              </w:rPr>
              <w:t>=</w:t>
            </w:r>
          </w:p>
        </w:tc>
        <w:tc>
          <w:tcPr>
            <w:tcW w:w="1873" w:type="dxa"/>
            <w:gridSpan w:val="3"/>
            <w:tcBorders>
              <w:top w:val="nil"/>
              <w:left w:val="nil"/>
              <w:right w:val="nil"/>
            </w:tcBorders>
            <w:vAlign w:val="center"/>
          </w:tcPr>
          <w:p w:rsidR="00701486" w:rsidRPr="00B67710" w:rsidRDefault="00701486" w:rsidP="00701486">
            <w:pPr>
              <w:spacing w:line="240" w:lineRule="exact"/>
              <w:jc w:val="left"/>
              <w:rPr>
                <w:rFonts w:ascii="楷体" w:eastAsia="楷体" w:hAnsi="楷体"/>
                <w:sz w:val="18"/>
                <w:szCs w:val="18"/>
              </w:rPr>
            </w:pPr>
            <w:r w:rsidRPr="00B67710">
              <w:rPr>
                <w:rFonts w:ascii="楷体" w:eastAsia="楷体" w:hAnsi="楷体" w:hint="eastAsia"/>
                <w:sz w:val="18"/>
                <w:szCs w:val="18"/>
              </w:rPr>
              <w:t>V</w:t>
            </w:r>
            <w:r w:rsidRPr="00B67710">
              <w:rPr>
                <w:rFonts w:ascii="楷体" w:eastAsia="楷体" w:hAnsi="楷体" w:hint="eastAsia"/>
                <w:sz w:val="13"/>
                <w:szCs w:val="18"/>
              </w:rPr>
              <w:t xml:space="preserve">1 </w:t>
            </w:r>
            <w:r w:rsidRPr="00B67710">
              <w:rPr>
                <w:rFonts w:ascii="楷体" w:eastAsia="楷体" w:hAnsi="楷体" w:hint="eastAsia"/>
                <w:sz w:val="18"/>
                <w:szCs w:val="18"/>
              </w:rPr>
              <w:t>f</w:t>
            </w:r>
            <w:r w:rsidRPr="00B67710">
              <w:rPr>
                <w:rFonts w:ascii="楷体" w:eastAsia="楷体" w:hAnsi="楷体" w:hint="eastAsia"/>
                <w:sz w:val="13"/>
                <w:szCs w:val="18"/>
              </w:rPr>
              <w:t xml:space="preserve">1 </w:t>
            </w:r>
            <w:r w:rsidRPr="00B67710">
              <w:rPr>
                <w:rFonts w:ascii="楷体" w:eastAsia="楷体" w:hAnsi="楷体" w:hint="eastAsia"/>
                <w:sz w:val="18"/>
                <w:szCs w:val="18"/>
              </w:rPr>
              <w:t>+ V</w:t>
            </w:r>
            <w:r w:rsidRPr="00B67710">
              <w:rPr>
                <w:rFonts w:ascii="楷体" w:eastAsia="楷体" w:hAnsi="楷体" w:hint="eastAsia"/>
                <w:sz w:val="13"/>
                <w:szCs w:val="18"/>
              </w:rPr>
              <w:t xml:space="preserve">2 </w:t>
            </w:r>
            <w:r w:rsidRPr="00B67710">
              <w:rPr>
                <w:rFonts w:ascii="楷体" w:eastAsia="楷体" w:hAnsi="楷体" w:hint="eastAsia"/>
                <w:sz w:val="18"/>
                <w:szCs w:val="18"/>
              </w:rPr>
              <w:t>f</w:t>
            </w:r>
            <w:r w:rsidRPr="00B67710">
              <w:rPr>
                <w:rFonts w:ascii="楷体" w:eastAsia="楷体" w:hAnsi="楷体" w:hint="eastAsia"/>
                <w:sz w:val="13"/>
                <w:szCs w:val="18"/>
              </w:rPr>
              <w:t xml:space="preserve">2 </w:t>
            </w:r>
            <w:r w:rsidRPr="00B67710">
              <w:rPr>
                <w:rFonts w:ascii="楷体" w:eastAsia="楷体" w:hAnsi="楷体" w:hint="eastAsia"/>
                <w:sz w:val="18"/>
                <w:szCs w:val="18"/>
              </w:rPr>
              <w:t>+ V</w:t>
            </w:r>
            <w:r w:rsidRPr="00B67710">
              <w:rPr>
                <w:rFonts w:ascii="楷体" w:eastAsia="楷体" w:hAnsi="楷体" w:hint="eastAsia"/>
                <w:sz w:val="13"/>
                <w:szCs w:val="18"/>
              </w:rPr>
              <w:t xml:space="preserve">3 </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080" w:type="dxa"/>
            <w:gridSpan w:val="6"/>
            <w:vMerge w:val="restart"/>
            <w:tcBorders>
              <w:top w:val="nil"/>
              <w:left w:val="nil"/>
              <w:right w:val="nil"/>
            </w:tcBorders>
            <w:vAlign w:val="center"/>
          </w:tcPr>
          <w:p w:rsidR="00701486" w:rsidRPr="00A848E1" w:rsidRDefault="00701486" w:rsidP="00701486">
            <w:pPr>
              <w:spacing w:line="240" w:lineRule="exact"/>
              <w:jc w:val="center"/>
              <w:rPr>
                <w:rFonts w:ascii="仿宋" w:eastAsia="仿宋" w:hAnsi="仿宋"/>
                <w:w w:val="90"/>
                <w:sz w:val="18"/>
                <w:szCs w:val="18"/>
                <w:u w:val="single"/>
              </w:rPr>
            </w:pPr>
          </w:p>
        </w:tc>
      </w:tr>
      <w:tr w:rsidR="00701486" w:rsidRPr="00634B63" w:rsidTr="0070148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48" w:type="dxa"/>
            <w:vMerge/>
            <w:tcBorders>
              <w:top w:val="nil"/>
              <w:left w:val="nil"/>
              <w:bottom w:val="nil"/>
              <w:right w:val="nil"/>
            </w:tcBorders>
          </w:tcPr>
          <w:p w:rsidR="00701486" w:rsidRPr="00634B63" w:rsidRDefault="00701486" w:rsidP="00701486">
            <w:pPr>
              <w:jc w:val="center"/>
              <w:rPr>
                <w:rFonts w:ascii="Times New Roman" w:hAnsi="Times New Roman" w:cs="Times New Roman"/>
                <w:sz w:val="18"/>
                <w:szCs w:val="18"/>
              </w:rPr>
            </w:pPr>
          </w:p>
        </w:tc>
        <w:tc>
          <w:tcPr>
            <w:tcW w:w="253" w:type="dxa"/>
            <w:vMerge/>
            <w:tcBorders>
              <w:top w:val="nil"/>
              <w:left w:val="nil"/>
              <w:bottom w:val="nil"/>
              <w:right w:val="nil"/>
            </w:tcBorders>
          </w:tcPr>
          <w:p w:rsidR="00701486" w:rsidRPr="00634B63" w:rsidRDefault="00701486" w:rsidP="00701486">
            <w:pPr>
              <w:jc w:val="center"/>
              <w:rPr>
                <w:rFonts w:ascii="Times New Roman" w:hAnsi="Times New Roman" w:cs="Times New Roman"/>
                <w:sz w:val="18"/>
                <w:szCs w:val="18"/>
              </w:rPr>
            </w:pPr>
          </w:p>
        </w:tc>
        <w:tc>
          <w:tcPr>
            <w:tcW w:w="1873" w:type="dxa"/>
            <w:gridSpan w:val="3"/>
            <w:tcBorders>
              <w:left w:val="nil"/>
              <w:bottom w:val="nil"/>
              <w:right w:val="nil"/>
            </w:tcBorders>
          </w:tcPr>
          <w:p w:rsidR="00701486" w:rsidRPr="00B67710" w:rsidRDefault="00701486" w:rsidP="00701486">
            <w:pPr>
              <w:spacing w:line="240" w:lineRule="exact"/>
              <w:jc w:val="center"/>
              <w:rPr>
                <w:rFonts w:ascii="楷体" w:eastAsia="楷体" w:hAnsi="楷体" w:cs="Times New Roman"/>
                <w:sz w:val="18"/>
                <w:szCs w:val="18"/>
              </w:rPr>
            </w:pPr>
            <w:r w:rsidRPr="00B67710">
              <w:rPr>
                <w:rFonts w:ascii="楷体" w:eastAsia="楷体" w:hAnsi="楷体" w:hint="eastAsia"/>
                <w:sz w:val="18"/>
                <w:szCs w:val="18"/>
              </w:rPr>
              <w:t>f</w:t>
            </w:r>
            <w:r w:rsidRPr="00B67710">
              <w:rPr>
                <w:rFonts w:ascii="楷体" w:eastAsia="楷体" w:hAnsi="楷体" w:hint="eastAsia"/>
                <w:sz w:val="13"/>
                <w:szCs w:val="18"/>
              </w:rPr>
              <w:t>1</w:t>
            </w:r>
            <w:r w:rsidRPr="00B67710">
              <w:rPr>
                <w:rFonts w:ascii="楷体" w:eastAsia="楷体" w:hAnsi="楷体" w:hint="eastAsia"/>
                <w:sz w:val="18"/>
                <w:szCs w:val="18"/>
              </w:rPr>
              <w:t>+f</w:t>
            </w:r>
            <w:r w:rsidRPr="00B67710">
              <w:rPr>
                <w:rFonts w:ascii="楷体" w:eastAsia="楷体" w:hAnsi="楷体" w:hint="eastAsia"/>
                <w:sz w:val="13"/>
                <w:szCs w:val="18"/>
              </w:rPr>
              <w:t>2</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080" w:type="dxa"/>
            <w:gridSpan w:val="6"/>
            <w:vMerge/>
            <w:tcBorders>
              <w:left w:val="nil"/>
              <w:bottom w:val="nil"/>
              <w:right w:val="nil"/>
            </w:tcBorders>
          </w:tcPr>
          <w:p w:rsidR="00701486" w:rsidRPr="00A848E1" w:rsidRDefault="00701486" w:rsidP="00701486">
            <w:pPr>
              <w:spacing w:line="240" w:lineRule="exact"/>
              <w:jc w:val="center"/>
              <w:rPr>
                <w:rFonts w:ascii="仿宋" w:eastAsia="仿宋" w:hAnsi="仿宋" w:cs="Times New Roman"/>
                <w:sz w:val="18"/>
                <w:szCs w:val="18"/>
              </w:rPr>
            </w:pPr>
          </w:p>
        </w:tc>
      </w:tr>
    </w:tbl>
    <w:p w:rsidR="00AF1B66" w:rsidRPr="00DE0D95" w:rsidRDefault="00AF1B66" w:rsidP="00AF1B66">
      <w:pPr>
        <w:spacing w:line="5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3.比较法</w:t>
      </w:r>
      <w:r w:rsidRPr="00DE0D95">
        <w:rPr>
          <w:rFonts w:asciiTheme="majorEastAsia" w:eastAsiaTheme="majorEastAsia" w:hAnsiTheme="majorEastAsia" w:hint="eastAsia"/>
          <w:sz w:val="24"/>
        </w:rPr>
        <w:t>测算过程</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⑴</w:t>
      </w:r>
      <w:r>
        <w:rPr>
          <w:rFonts w:asciiTheme="minorEastAsia" w:hAnsiTheme="minorEastAsia" w:hint="eastAsia"/>
          <w:bCs/>
          <w:szCs w:val="21"/>
        </w:rPr>
        <w:t>选取</w:t>
      </w:r>
      <w:r w:rsidRPr="00D65BDF">
        <w:rPr>
          <w:rFonts w:asciiTheme="minorEastAsia" w:hAnsiTheme="minorEastAsia" w:hint="eastAsia"/>
          <w:bCs/>
          <w:szCs w:val="21"/>
        </w:rPr>
        <w:t>可比实例成交价格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⑵建立比较基础后价格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⑶</w:t>
      </w:r>
      <w:r>
        <w:rPr>
          <w:rFonts w:asciiTheme="minorEastAsia" w:hAnsiTheme="minorEastAsia" w:hint="eastAsia"/>
          <w:bCs/>
          <w:szCs w:val="21"/>
        </w:rPr>
        <w:t>测算</w:t>
      </w:r>
      <w:r w:rsidRPr="00D65BDF">
        <w:rPr>
          <w:rFonts w:asciiTheme="minorEastAsia" w:hAnsiTheme="minorEastAsia" w:hint="eastAsia"/>
          <w:bCs/>
          <w:szCs w:val="21"/>
        </w:rPr>
        <w:t>交易情况修正后价格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⑷</w:t>
      </w:r>
      <w:r>
        <w:rPr>
          <w:rFonts w:asciiTheme="minorEastAsia" w:hAnsiTheme="minorEastAsia" w:hint="eastAsia"/>
          <w:bCs/>
          <w:szCs w:val="21"/>
        </w:rPr>
        <w:t>测算</w:t>
      </w:r>
      <w:r w:rsidRPr="00D65BDF">
        <w:rPr>
          <w:rFonts w:asciiTheme="minorEastAsia" w:hAnsiTheme="minorEastAsia" w:hint="eastAsia"/>
          <w:bCs/>
          <w:szCs w:val="21"/>
        </w:rPr>
        <w:t>市场状况调整后价格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⑸</w:t>
      </w:r>
      <w:r>
        <w:rPr>
          <w:rFonts w:asciiTheme="minorEastAsia" w:hAnsiTheme="minorEastAsia" w:hint="eastAsia"/>
          <w:bCs/>
          <w:szCs w:val="21"/>
        </w:rPr>
        <w:t>测算</w:t>
      </w:r>
      <w:r w:rsidRPr="00D65BDF">
        <w:rPr>
          <w:rFonts w:asciiTheme="minorEastAsia" w:hAnsiTheme="minorEastAsia" w:hint="eastAsia"/>
          <w:bCs/>
          <w:szCs w:val="21"/>
        </w:rPr>
        <w:t>房地产状况调整后价格</w:t>
      </w:r>
    </w:p>
    <w:p w:rsidR="00AF1B66" w:rsidRPr="00D65BDF" w:rsidRDefault="00AF1B66" w:rsidP="00AF1B66">
      <w:pPr>
        <w:pStyle w:val="HTML"/>
        <w:spacing w:line="400" w:lineRule="exact"/>
        <w:ind w:firstLineChars="250" w:firstLine="525"/>
        <w:rPr>
          <w:rFonts w:asciiTheme="minorEastAsia" w:hAnsiTheme="minorEastAsia"/>
          <w:bCs/>
          <w:sz w:val="21"/>
          <w:szCs w:val="21"/>
        </w:rPr>
      </w:pPr>
      <w:r w:rsidRPr="00D65BDF">
        <w:rPr>
          <w:rFonts w:asciiTheme="minorEastAsia" w:hAnsiTheme="minorEastAsia" w:hint="eastAsia"/>
          <w:bCs/>
          <w:sz w:val="21"/>
          <w:szCs w:val="21"/>
        </w:rPr>
        <w:t>⑹</w:t>
      </w:r>
      <w:r>
        <w:rPr>
          <w:rFonts w:asciiTheme="minorEastAsia" w:hAnsiTheme="minorEastAsia" w:hint="eastAsia"/>
          <w:bCs/>
          <w:sz w:val="21"/>
          <w:szCs w:val="21"/>
        </w:rPr>
        <w:t>测算</w:t>
      </w:r>
      <w:r w:rsidRPr="00D65BDF">
        <w:rPr>
          <w:rFonts w:asciiTheme="minorEastAsia" w:hAnsiTheme="minorEastAsia" w:hint="eastAsia"/>
          <w:bCs/>
          <w:sz w:val="21"/>
          <w:szCs w:val="21"/>
        </w:rPr>
        <w:t>各宗可比实例比较价值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⑺</w:t>
      </w:r>
      <w:r>
        <w:rPr>
          <w:rFonts w:asciiTheme="minorEastAsia" w:hAnsiTheme="minorEastAsia" w:hint="eastAsia"/>
          <w:bCs/>
          <w:szCs w:val="21"/>
        </w:rPr>
        <w:t>计算</w:t>
      </w:r>
      <w:r w:rsidRPr="00D65BDF">
        <w:rPr>
          <w:rFonts w:asciiTheme="minorEastAsia" w:hAnsiTheme="minorEastAsia" w:hint="eastAsia"/>
          <w:bCs/>
          <w:szCs w:val="21"/>
        </w:rPr>
        <w:t>最终比较价值</w:t>
      </w:r>
    </w:p>
    <w:p w:rsidR="00701486" w:rsidRPr="00DE0D95" w:rsidRDefault="00701486" w:rsidP="00701486">
      <w:pPr>
        <w:spacing w:line="520" w:lineRule="exact"/>
        <w:ind w:firstLineChars="200" w:firstLine="480"/>
        <w:rPr>
          <w:rFonts w:asciiTheme="majorEastAsia" w:eastAsiaTheme="majorEastAsia" w:hAnsiTheme="majorEastAsia"/>
          <w:sz w:val="24"/>
        </w:rPr>
      </w:pPr>
      <w:r>
        <w:rPr>
          <w:rFonts w:asciiTheme="majorEastAsia" w:eastAsiaTheme="majorEastAsia" w:hAnsiTheme="majorEastAsia"/>
          <w:sz w:val="24"/>
        </w:rPr>
        <w:t>4</w:t>
      </w:r>
      <w:r>
        <w:rPr>
          <w:rFonts w:asciiTheme="majorEastAsia" w:eastAsiaTheme="majorEastAsia" w:hAnsiTheme="majorEastAsia" w:hint="eastAsia"/>
          <w:sz w:val="24"/>
        </w:rPr>
        <w:t>.比较价值</w:t>
      </w:r>
    </w:p>
    <w:p w:rsidR="00AF1B66" w:rsidRPr="00F81D4E" w:rsidRDefault="006C0C04" w:rsidP="00AF1B66">
      <w:pPr>
        <w:pStyle w:val="HTML"/>
        <w:spacing w:line="520" w:lineRule="exact"/>
        <w:ind w:firstLineChars="200" w:firstLine="480"/>
        <w:rPr>
          <w:rFonts w:asciiTheme="minorEastAsia" w:eastAsiaTheme="minorEastAsia" w:hAnsiTheme="minorEastAsia"/>
        </w:rPr>
      </w:pPr>
      <w:r>
        <w:rPr>
          <w:rFonts w:hint="eastAsia"/>
        </w:rPr>
        <w:t>采用</w:t>
      </w:r>
      <w:r w:rsidR="00AF1B66">
        <w:rPr>
          <w:rFonts w:hint="eastAsia"/>
        </w:rPr>
        <w:t>算术</w:t>
      </w:r>
      <w:r>
        <w:rPr>
          <w:rFonts w:hint="eastAsia"/>
        </w:rPr>
        <w:t>平均</w:t>
      </w:r>
      <w:r w:rsidR="00AF1B66">
        <w:rPr>
          <w:rFonts w:hint="eastAsia"/>
        </w:rPr>
        <w:t>数法，计算出估价对象的</w:t>
      </w:r>
      <w:r w:rsidR="00AF1B66" w:rsidRPr="00F81D4E">
        <w:rPr>
          <w:rFonts w:hint="eastAsia"/>
        </w:rPr>
        <w:t>最终比较价值</w:t>
      </w:r>
      <w:r w:rsidR="00AF1B66">
        <w:rPr>
          <w:rFonts w:hint="eastAsia"/>
        </w:rPr>
        <w:t>。</w:t>
      </w:r>
    </w:p>
    <w:p w:rsidR="00AF1B66" w:rsidRPr="00565E40" w:rsidRDefault="00AF1B66" w:rsidP="00AF1B66">
      <w:pPr>
        <w:pStyle w:val="HTML"/>
        <w:spacing w:line="360" w:lineRule="auto"/>
        <w:ind w:firstLineChars="200" w:firstLine="480"/>
        <w:rPr>
          <w:rFonts w:asciiTheme="majorEastAsia" w:eastAsiaTheme="majorEastAsia" w:hAnsiTheme="majorEastAsia"/>
        </w:rPr>
      </w:pPr>
      <w:r w:rsidRPr="00565E40">
        <w:rPr>
          <w:rFonts w:asciiTheme="minorEastAsia" w:eastAsiaTheme="minorEastAsia" w:hAnsiTheme="minorEastAsia" w:hint="eastAsia"/>
        </w:rPr>
        <w:t>总价</w:t>
      </w:r>
      <w:r w:rsidRPr="00F776C4">
        <w:rPr>
          <w:rFonts w:asciiTheme="minorEastAsia" w:eastAsiaTheme="minorEastAsia" w:hAnsiTheme="minorEastAsia" w:hint="eastAsia"/>
        </w:rPr>
        <w:t>：</w:t>
      </w:r>
      <w:r w:rsidR="00EF3EC7">
        <w:rPr>
          <w:rFonts w:asciiTheme="minorEastAsia" w:eastAsiaTheme="minorEastAsia" w:hAnsiTheme="minorEastAsia"/>
        </w:rPr>
        <w:t>25.39</w:t>
      </w:r>
      <w:r w:rsidRPr="00F776C4">
        <w:rPr>
          <w:rFonts w:asciiTheme="minorEastAsia" w:eastAsiaTheme="minorEastAsia" w:hAnsiTheme="minorEastAsia" w:hint="eastAsia"/>
        </w:rPr>
        <w:t>万元；单价：</w:t>
      </w:r>
      <w:r w:rsidR="00EF3EC7">
        <w:rPr>
          <w:rFonts w:asciiTheme="minorEastAsia" w:eastAsiaTheme="minorEastAsia" w:hAnsiTheme="minorEastAsia"/>
        </w:rPr>
        <w:t>3656</w:t>
      </w:r>
      <w:r w:rsidRPr="00F776C4">
        <w:rPr>
          <w:rFonts w:asciiTheme="minorEastAsia" w:eastAsiaTheme="minorEastAsia" w:hAnsiTheme="minorEastAsia" w:hint="eastAsia"/>
        </w:rPr>
        <w:t>元/㎡</w:t>
      </w:r>
      <w:r>
        <w:rPr>
          <w:rFonts w:asciiTheme="minorEastAsia" w:eastAsiaTheme="minorEastAsia" w:hAnsiTheme="minorEastAsia" w:hint="eastAsia"/>
        </w:rPr>
        <w:t>。</w:t>
      </w:r>
    </w:p>
    <w:p w:rsidR="00A87913" w:rsidRPr="007465CC" w:rsidRDefault="00A87913" w:rsidP="009631EC">
      <w:pPr>
        <w:spacing w:line="360" w:lineRule="auto"/>
        <w:ind w:firstLineChars="200" w:firstLine="480"/>
        <w:rPr>
          <w:rFonts w:ascii="黑体" w:eastAsia="黑体"/>
          <w:sz w:val="24"/>
        </w:rPr>
      </w:pPr>
      <w:r w:rsidRPr="007465CC">
        <w:rPr>
          <w:rFonts w:ascii="黑体" w:eastAsia="黑体" w:hAnsi="宋体" w:hint="eastAsia"/>
          <w:sz w:val="24"/>
        </w:rPr>
        <w:lastRenderedPageBreak/>
        <w:t>十、估价结果</w:t>
      </w:r>
      <w:bookmarkEnd w:id="9"/>
      <w:r w:rsidRPr="007465CC">
        <w:rPr>
          <w:rFonts w:ascii="黑体" w:eastAsia="黑体" w:hAnsi="宋体" w:hint="eastAsia"/>
          <w:sz w:val="24"/>
        </w:rPr>
        <w:t xml:space="preserve">    </w:t>
      </w:r>
    </w:p>
    <w:p w:rsidR="00AF1B66" w:rsidRDefault="00AF1B66" w:rsidP="00AF1B66">
      <w:pPr>
        <w:spacing w:line="440" w:lineRule="exact"/>
        <w:ind w:firstLine="465"/>
        <w:jc w:val="left"/>
        <w:rPr>
          <w:rFonts w:ascii="宋体" w:hAnsi="宋体"/>
          <w:sz w:val="24"/>
        </w:rPr>
      </w:pPr>
      <w:r>
        <w:rPr>
          <w:rFonts w:ascii="宋体" w:hAnsi="宋体" w:hint="eastAsia"/>
          <w:sz w:val="24"/>
        </w:rPr>
        <w:t xml:space="preserve">本次评估选用比较法，估价师对运用该方法的测算结果进行认真校核，得出估价对象房地产的最终比较价值。 </w:t>
      </w:r>
    </w:p>
    <w:p w:rsidR="00AF1B66" w:rsidRDefault="00AF1B66" w:rsidP="00AF1B66">
      <w:pPr>
        <w:spacing w:line="440" w:lineRule="exact"/>
        <w:ind w:firstLine="465"/>
        <w:jc w:val="left"/>
        <w:rPr>
          <w:rFonts w:ascii="宋体" w:hAnsi="宋体"/>
          <w:sz w:val="24"/>
        </w:rPr>
      </w:pPr>
      <w:r>
        <w:rPr>
          <w:rFonts w:ascii="宋体" w:hAnsi="宋体" w:hint="eastAsia"/>
          <w:sz w:val="24"/>
        </w:rPr>
        <w:t>在本次估价活动中，估价师</w:t>
      </w:r>
      <w:r w:rsidRPr="006D7AF9">
        <w:rPr>
          <w:rFonts w:ascii="宋体" w:hAnsi="宋体" w:hint="eastAsia"/>
          <w:sz w:val="24"/>
        </w:rPr>
        <w:t>依</w:t>
      </w:r>
      <w:r>
        <w:rPr>
          <w:rFonts w:ascii="宋体" w:hAnsi="宋体" w:hint="eastAsia"/>
          <w:sz w:val="24"/>
        </w:rPr>
        <w:t>照</w:t>
      </w:r>
      <w:r w:rsidRPr="006D7AF9">
        <w:rPr>
          <w:rFonts w:ascii="宋体" w:hAnsi="宋体" w:hint="eastAsia"/>
          <w:sz w:val="24"/>
        </w:rPr>
        <w:t>国家有关规定，执行国家规定的技术标准和</w:t>
      </w:r>
      <w:r>
        <w:rPr>
          <w:rFonts w:ascii="宋体" w:hAnsi="宋体" w:hint="eastAsia"/>
          <w:sz w:val="24"/>
        </w:rPr>
        <w:t>估价</w:t>
      </w:r>
      <w:r w:rsidRPr="006D7AF9">
        <w:rPr>
          <w:rFonts w:ascii="宋体" w:hAnsi="宋体" w:hint="eastAsia"/>
          <w:sz w:val="24"/>
        </w:rPr>
        <w:t>程序，本着客观、公正、独立的原则，</w:t>
      </w:r>
      <w:r>
        <w:rPr>
          <w:rFonts w:ascii="宋体" w:hAnsi="宋体" w:hint="eastAsia"/>
          <w:sz w:val="24"/>
        </w:rPr>
        <w:t>根据估价目的，明确价值类型的价格内涵，</w:t>
      </w:r>
      <w:r w:rsidRPr="006D7AF9">
        <w:rPr>
          <w:rFonts w:ascii="宋体" w:hAnsi="宋体" w:hint="eastAsia"/>
          <w:sz w:val="24"/>
        </w:rPr>
        <w:t>选用合理的估价方法，</w:t>
      </w:r>
      <w:r>
        <w:rPr>
          <w:rFonts w:ascii="宋体" w:hAnsi="宋体" w:hint="eastAsia"/>
          <w:sz w:val="24"/>
        </w:rPr>
        <w:t>并以报告中给定的“估价假设”为估价前提的条件下，</w:t>
      </w:r>
      <w:r w:rsidRPr="006D7AF9">
        <w:rPr>
          <w:rFonts w:ascii="宋体" w:hAnsi="宋体" w:hint="eastAsia"/>
          <w:sz w:val="24"/>
        </w:rPr>
        <w:t>综合分析房地产价格影响因素，</w:t>
      </w:r>
      <w:r>
        <w:rPr>
          <w:rFonts w:ascii="宋体" w:hAnsi="宋体" w:hint="eastAsia"/>
          <w:sz w:val="24"/>
        </w:rPr>
        <w:t>得出测算结果。</w:t>
      </w:r>
    </w:p>
    <w:p w:rsidR="00AF1B66" w:rsidRDefault="00AF1B66" w:rsidP="00AF1B66">
      <w:pPr>
        <w:spacing w:line="440" w:lineRule="exact"/>
        <w:ind w:firstLineChars="200" w:firstLine="480"/>
        <w:jc w:val="left"/>
        <w:rPr>
          <w:rFonts w:ascii="宋体" w:hAnsi="宋体"/>
          <w:sz w:val="24"/>
        </w:rPr>
      </w:pPr>
      <w:r>
        <w:rPr>
          <w:rFonts w:ascii="宋体" w:hAnsi="宋体" w:hint="eastAsia"/>
          <w:sz w:val="24"/>
        </w:rPr>
        <w:t>基于上述分析，综合确定：取测算的最终比较价值为估价对象在设定权益下于价值时点</w:t>
      </w:r>
      <w:r w:rsidR="00312A41">
        <w:rPr>
          <w:rFonts w:ascii="宋体" w:hAnsi="宋体"/>
          <w:sz w:val="24"/>
        </w:rPr>
        <w:t>2022年</w:t>
      </w:r>
      <w:r w:rsidR="00E31700">
        <w:rPr>
          <w:rFonts w:ascii="宋体" w:hAnsi="宋体"/>
          <w:sz w:val="24"/>
        </w:rPr>
        <w:t>07</w:t>
      </w:r>
      <w:r w:rsidR="00312A41">
        <w:rPr>
          <w:rFonts w:ascii="宋体" w:hAnsi="宋体"/>
          <w:sz w:val="24"/>
        </w:rPr>
        <w:t>月</w:t>
      </w:r>
      <w:r w:rsidR="00EF3EC7">
        <w:rPr>
          <w:rFonts w:ascii="宋体" w:hAnsi="宋体"/>
          <w:sz w:val="24"/>
        </w:rPr>
        <w:t>25</w:t>
      </w:r>
      <w:r w:rsidR="00312A41">
        <w:rPr>
          <w:rFonts w:ascii="宋体" w:hAnsi="宋体"/>
          <w:sz w:val="24"/>
        </w:rPr>
        <w:t>日</w:t>
      </w:r>
      <w:r w:rsidR="007A3158">
        <w:rPr>
          <w:rFonts w:ascii="宋体" w:hAnsi="宋体" w:hint="eastAsia"/>
          <w:sz w:val="24"/>
        </w:rPr>
        <w:t>的市场价值</w:t>
      </w:r>
      <w:r>
        <w:rPr>
          <w:rFonts w:ascii="宋体" w:hAnsi="宋体" w:hint="eastAsia"/>
          <w:sz w:val="24"/>
        </w:rPr>
        <w:t>。</w:t>
      </w:r>
    </w:p>
    <w:p w:rsidR="00701486" w:rsidRDefault="00701486" w:rsidP="00701486">
      <w:pPr>
        <w:spacing w:line="240" w:lineRule="exact"/>
        <w:ind w:firstLineChars="200" w:firstLine="482"/>
        <w:jc w:val="left"/>
        <w:rPr>
          <w:rFonts w:ascii="宋体" w:hAnsi="宋体"/>
          <w:b/>
          <w:sz w:val="24"/>
        </w:rPr>
      </w:pPr>
    </w:p>
    <w:p w:rsidR="00C81B14" w:rsidRDefault="00C81B14" w:rsidP="00C81B14">
      <w:pPr>
        <w:spacing w:line="360" w:lineRule="auto"/>
        <w:ind w:firstLineChars="1600" w:firstLine="3840"/>
        <w:jc w:val="left"/>
        <w:rPr>
          <w:rFonts w:ascii="楷体" w:eastAsia="楷体" w:hAnsi="楷体"/>
          <w:sz w:val="18"/>
          <w:szCs w:val="18"/>
        </w:rPr>
      </w:pPr>
      <w:r w:rsidRPr="0019493E">
        <w:rPr>
          <w:rFonts w:ascii="黑体" w:eastAsia="黑体" w:hAnsi="宋体" w:hint="eastAsia"/>
          <w:sz w:val="24"/>
          <w:szCs w:val="24"/>
        </w:rPr>
        <w:t>估价结果</w:t>
      </w:r>
      <w:r>
        <w:rPr>
          <w:rFonts w:ascii="黑体" w:eastAsia="黑体" w:hAnsi="宋体" w:hint="eastAsia"/>
          <w:sz w:val="24"/>
          <w:szCs w:val="24"/>
        </w:rPr>
        <w:t>一览</w:t>
      </w:r>
      <w:r w:rsidRPr="0019493E">
        <w:rPr>
          <w:rFonts w:ascii="黑体" w:eastAsia="黑体" w:hAnsi="宋体" w:hint="eastAsia"/>
          <w:sz w:val="24"/>
          <w:szCs w:val="24"/>
        </w:rPr>
        <w:t>表</w:t>
      </w:r>
      <w:r w:rsidR="00701486">
        <w:rPr>
          <w:rFonts w:ascii="黑体" w:eastAsia="黑体" w:hAnsi="宋体" w:hint="eastAsia"/>
          <w:sz w:val="24"/>
          <w:szCs w:val="24"/>
        </w:rPr>
        <w:t xml:space="preserve">                      </w:t>
      </w:r>
      <w:r w:rsidRPr="00701486">
        <w:rPr>
          <w:rFonts w:ascii="黑体" w:eastAsia="黑体" w:hAnsi="黑体" w:hint="eastAsia"/>
          <w:sz w:val="18"/>
          <w:szCs w:val="18"/>
        </w:rPr>
        <w:t>结表10</w:t>
      </w:r>
    </w:p>
    <w:tbl>
      <w:tblPr>
        <w:tblW w:w="895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4"/>
        <w:gridCol w:w="1701"/>
        <w:gridCol w:w="2155"/>
        <w:gridCol w:w="1247"/>
        <w:gridCol w:w="1418"/>
        <w:gridCol w:w="1304"/>
      </w:tblGrid>
      <w:tr w:rsidR="00701486" w:rsidRPr="008E73D9" w:rsidTr="00701486">
        <w:trPr>
          <w:trHeight w:hRule="exact" w:val="454"/>
        </w:trPr>
        <w:tc>
          <w:tcPr>
            <w:tcW w:w="1134" w:type="dxa"/>
            <w:tcBorders>
              <w:top w:val="single" w:sz="4" w:space="0" w:color="auto"/>
              <w:left w:val="single" w:sz="4" w:space="0" w:color="auto"/>
              <w:bottom w:val="nil"/>
            </w:tcBorders>
            <w:vAlign w:val="bottom"/>
          </w:tcPr>
          <w:p w:rsidR="00701486" w:rsidRPr="008E73D9" w:rsidRDefault="00701486" w:rsidP="00C01AFA">
            <w:pPr>
              <w:jc w:val="center"/>
              <w:rPr>
                <w:rFonts w:asciiTheme="minorEastAsia" w:hAnsiTheme="minorEastAsia"/>
                <w:szCs w:val="21"/>
              </w:rPr>
            </w:pPr>
            <w:r w:rsidRPr="008E73D9">
              <w:rPr>
                <w:rFonts w:asciiTheme="minorEastAsia" w:hAnsiTheme="minorEastAsia" w:hint="eastAsia"/>
                <w:szCs w:val="21"/>
              </w:rPr>
              <w:t>序号</w:t>
            </w:r>
          </w:p>
        </w:tc>
        <w:tc>
          <w:tcPr>
            <w:tcW w:w="1701" w:type="dxa"/>
            <w:tcBorders>
              <w:top w:val="single" w:sz="4" w:space="0" w:color="auto"/>
              <w:bottom w:val="nil"/>
            </w:tcBorders>
            <w:vAlign w:val="bottom"/>
          </w:tcPr>
          <w:p w:rsidR="00701486" w:rsidRPr="008E73D9" w:rsidRDefault="00701486" w:rsidP="00C01AFA">
            <w:pPr>
              <w:jc w:val="left"/>
              <w:rPr>
                <w:rFonts w:asciiTheme="minorEastAsia" w:hAnsiTheme="minorEastAsia"/>
                <w:szCs w:val="21"/>
              </w:rPr>
            </w:pPr>
            <w:r w:rsidRPr="008E73D9">
              <w:rPr>
                <w:rFonts w:asciiTheme="minorEastAsia" w:hAnsiTheme="minorEastAsia" w:hint="eastAsia"/>
                <w:szCs w:val="21"/>
              </w:rPr>
              <w:t>用途/名称</w:t>
            </w:r>
          </w:p>
        </w:tc>
        <w:tc>
          <w:tcPr>
            <w:tcW w:w="2155" w:type="dxa"/>
            <w:tcBorders>
              <w:top w:val="single" w:sz="4" w:space="0" w:color="auto"/>
              <w:bottom w:val="nil"/>
            </w:tcBorders>
            <w:vAlign w:val="bottom"/>
          </w:tcPr>
          <w:p w:rsidR="00701486" w:rsidRPr="008E73D9" w:rsidRDefault="00701486" w:rsidP="00C01AFA">
            <w:pPr>
              <w:jc w:val="center"/>
              <w:rPr>
                <w:rFonts w:ascii="宋体" w:hAnsi="宋体"/>
                <w:szCs w:val="21"/>
              </w:rPr>
            </w:pPr>
            <w:r>
              <w:rPr>
                <w:rFonts w:ascii="宋体" w:hAnsi="宋体" w:hint="eastAsia"/>
                <w:szCs w:val="21"/>
              </w:rPr>
              <w:t>行政</w:t>
            </w:r>
            <w:r>
              <w:rPr>
                <w:rFonts w:ascii="宋体" w:hAnsi="宋体"/>
                <w:szCs w:val="21"/>
              </w:rPr>
              <w:t>地名</w:t>
            </w:r>
          </w:p>
        </w:tc>
        <w:tc>
          <w:tcPr>
            <w:tcW w:w="1247" w:type="dxa"/>
            <w:tcBorders>
              <w:top w:val="single" w:sz="4" w:space="0" w:color="auto"/>
              <w:bottom w:val="nil"/>
            </w:tcBorders>
            <w:vAlign w:val="bottom"/>
          </w:tcPr>
          <w:p w:rsidR="00701486" w:rsidRPr="008E73D9" w:rsidRDefault="00701486" w:rsidP="00C01AFA">
            <w:pPr>
              <w:jc w:val="center"/>
              <w:rPr>
                <w:rFonts w:ascii="宋体" w:hAnsi="宋体"/>
                <w:szCs w:val="21"/>
              </w:rPr>
            </w:pPr>
            <w:r>
              <w:rPr>
                <w:rFonts w:ascii="宋体" w:hAnsi="宋体" w:hint="eastAsia"/>
                <w:szCs w:val="21"/>
              </w:rPr>
              <w:t>建筑</w:t>
            </w:r>
            <w:r w:rsidRPr="008E73D9">
              <w:rPr>
                <w:rFonts w:ascii="宋体" w:hAnsi="宋体" w:hint="eastAsia"/>
                <w:szCs w:val="21"/>
              </w:rPr>
              <w:t>面积</w:t>
            </w:r>
          </w:p>
        </w:tc>
        <w:tc>
          <w:tcPr>
            <w:tcW w:w="1418" w:type="dxa"/>
            <w:tcBorders>
              <w:top w:val="single" w:sz="4" w:space="0" w:color="auto"/>
              <w:bottom w:val="nil"/>
              <w:right w:val="nil"/>
            </w:tcBorders>
            <w:vAlign w:val="bottom"/>
          </w:tcPr>
          <w:p w:rsidR="00701486" w:rsidRPr="008E73D9" w:rsidRDefault="00701486" w:rsidP="00C01AFA">
            <w:pPr>
              <w:jc w:val="center"/>
              <w:rPr>
                <w:rFonts w:ascii="宋体" w:hAnsi="宋体"/>
                <w:szCs w:val="21"/>
              </w:rPr>
            </w:pPr>
            <w:r w:rsidRPr="008E73D9">
              <w:rPr>
                <w:rFonts w:ascii="宋体" w:hAnsi="宋体" w:hint="eastAsia"/>
                <w:szCs w:val="21"/>
              </w:rPr>
              <w:t>总</w:t>
            </w:r>
            <w:r>
              <w:rPr>
                <w:rFonts w:ascii="宋体" w:hAnsi="宋体" w:hint="eastAsia"/>
                <w:szCs w:val="21"/>
              </w:rPr>
              <w:t xml:space="preserve"> </w:t>
            </w:r>
            <w:r w:rsidRPr="008E73D9">
              <w:rPr>
                <w:rFonts w:ascii="宋体" w:hAnsi="宋体" w:hint="eastAsia"/>
                <w:szCs w:val="21"/>
              </w:rPr>
              <w:t>价</w:t>
            </w:r>
          </w:p>
        </w:tc>
        <w:tc>
          <w:tcPr>
            <w:tcW w:w="1304" w:type="dxa"/>
            <w:tcBorders>
              <w:top w:val="single" w:sz="4" w:space="0" w:color="auto"/>
              <w:left w:val="nil"/>
              <w:bottom w:val="nil"/>
              <w:right w:val="single" w:sz="4" w:space="0" w:color="auto"/>
            </w:tcBorders>
            <w:vAlign w:val="bottom"/>
          </w:tcPr>
          <w:p w:rsidR="00701486" w:rsidRPr="008E73D9" w:rsidRDefault="00701486" w:rsidP="00C01AFA">
            <w:pPr>
              <w:jc w:val="center"/>
              <w:rPr>
                <w:rFonts w:ascii="宋体" w:hAnsi="宋体"/>
                <w:szCs w:val="21"/>
              </w:rPr>
            </w:pPr>
            <w:r w:rsidRPr="008E73D9">
              <w:rPr>
                <w:rFonts w:ascii="宋体" w:hAnsi="宋体" w:hint="eastAsia"/>
                <w:szCs w:val="21"/>
              </w:rPr>
              <w:t>单</w:t>
            </w:r>
            <w:r>
              <w:rPr>
                <w:rFonts w:ascii="宋体" w:hAnsi="宋体" w:hint="eastAsia"/>
                <w:szCs w:val="21"/>
              </w:rPr>
              <w:t xml:space="preserve"> </w:t>
            </w:r>
            <w:r w:rsidRPr="008E73D9">
              <w:rPr>
                <w:rFonts w:ascii="宋体" w:hAnsi="宋体" w:hint="eastAsia"/>
                <w:szCs w:val="21"/>
              </w:rPr>
              <w:t>价</w:t>
            </w:r>
          </w:p>
        </w:tc>
      </w:tr>
      <w:tr w:rsidR="00701486" w:rsidRPr="008E73D9" w:rsidTr="00701486">
        <w:trPr>
          <w:trHeight w:hRule="exact" w:val="284"/>
        </w:trPr>
        <w:tc>
          <w:tcPr>
            <w:tcW w:w="1134" w:type="dxa"/>
            <w:tcBorders>
              <w:top w:val="nil"/>
              <w:left w:val="single" w:sz="4" w:space="0" w:color="auto"/>
              <w:bottom w:val="dotted" w:sz="4" w:space="0" w:color="auto"/>
            </w:tcBorders>
          </w:tcPr>
          <w:p w:rsidR="00701486" w:rsidRPr="008E73D9" w:rsidRDefault="00701486" w:rsidP="00C01AFA">
            <w:pPr>
              <w:spacing w:line="240" w:lineRule="exact"/>
              <w:jc w:val="center"/>
              <w:rPr>
                <w:rFonts w:asciiTheme="minorEastAsia" w:hAnsiTheme="minorEastAsia"/>
                <w:szCs w:val="21"/>
              </w:rPr>
            </w:pPr>
          </w:p>
        </w:tc>
        <w:tc>
          <w:tcPr>
            <w:tcW w:w="1701" w:type="dxa"/>
            <w:tcBorders>
              <w:top w:val="nil"/>
              <w:bottom w:val="dotted" w:sz="4" w:space="0" w:color="auto"/>
            </w:tcBorders>
          </w:tcPr>
          <w:p w:rsidR="00701486" w:rsidRPr="008E73D9" w:rsidRDefault="00701486" w:rsidP="00C01AFA">
            <w:pPr>
              <w:spacing w:line="240" w:lineRule="exact"/>
              <w:jc w:val="left"/>
              <w:rPr>
                <w:rFonts w:asciiTheme="minorEastAsia" w:hAnsiTheme="minorEastAsia"/>
                <w:szCs w:val="21"/>
              </w:rPr>
            </w:pPr>
          </w:p>
        </w:tc>
        <w:tc>
          <w:tcPr>
            <w:tcW w:w="2155" w:type="dxa"/>
            <w:tcBorders>
              <w:top w:val="nil"/>
              <w:bottom w:val="dotted" w:sz="4" w:space="0" w:color="auto"/>
            </w:tcBorders>
          </w:tcPr>
          <w:p w:rsidR="00701486" w:rsidRPr="006B558C" w:rsidRDefault="00701486" w:rsidP="00C01AFA">
            <w:pPr>
              <w:spacing w:line="240" w:lineRule="exact"/>
              <w:jc w:val="left"/>
              <w:rPr>
                <w:rFonts w:ascii="宋体" w:hAnsi="宋体"/>
                <w:sz w:val="15"/>
                <w:szCs w:val="15"/>
              </w:rPr>
            </w:pPr>
          </w:p>
        </w:tc>
        <w:tc>
          <w:tcPr>
            <w:tcW w:w="1247" w:type="dxa"/>
            <w:tcBorders>
              <w:top w:val="nil"/>
              <w:bottom w:val="dotted" w:sz="4" w:space="0" w:color="auto"/>
            </w:tcBorders>
          </w:tcPr>
          <w:p w:rsidR="00701486" w:rsidRPr="006B558C" w:rsidRDefault="00701486" w:rsidP="00C01AFA">
            <w:pPr>
              <w:spacing w:line="220" w:lineRule="exact"/>
              <w:jc w:val="center"/>
              <w:rPr>
                <w:rFonts w:ascii="楷体" w:eastAsia="楷体" w:hAnsi="楷体"/>
                <w:sz w:val="15"/>
                <w:szCs w:val="15"/>
              </w:rPr>
            </w:pPr>
            <w:r w:rsidRPr="006B558C">
              <w:rPr>
                <w:rFonts w:ascii="楷体" w:eastAsia="楷体" w:hAnsi="楷体" w:hint="eastAsia"/>
                <w:sz w:val="15"/>
                <w:szCs w:val="15"/>
              </w:rPr>
              <w:t>(㎡)</w:t>
            </w:r>
          </w:p>
        </w:tc>
        <w:tc>
          <w:tcPr>
            <w:tcW w:w="1418" w:type="dxa"/>
            <w:tcBorders>
              <w:top w:val="nil"/>
              <w:bottom w:val="dotted" w:sz="4" w:space="0" w:color="auto"/>
              <w:right w:val="nil"/>
            </w:tcBorders>
          </w:tcPr>
          <w:p w:rsidR="00701486" w:rsidRPr="006B558C" w:rsidRDefault="00701486" w:rsidP="00C01AFA">
            <w:pPr>
              <w:spacing w:line="220" w:lineRule="exact"/>
              <w:jc w:val="center"/>
              <w:rPr>
                <w:rFonts w:ascii="宋体" w:hAnsi="宋体"/>
                <w:sz w:val="15"/>
                <w:szCs w:val="15"/>
              </w:rPr>
            </w:pPr>
            <w:r w:rsidRPr="006B558C">
              <w:rPr>
                <w:rFonts w:ascii="楷体" w:eastAsia="楷体" w:hAnsi="楷体" w:hint="eastAsia"/>
                <w:sz w:val="15"/>
                <w:szCs w:val="15"/>
              </w:rPr>
              <w:t>(万元)</w:t>
            </w:r>
          </w:p>
        </w:tc>
        <w:tc>
          <w:tcPr>
            <w:tcW w:w="1304" w:type="dxa"/>
            <w:tcBorders>
              <w:top w:val="nil"/>
              <w:left w:val="nil"/>
              <w:bottom w:val="dotted" w:sz="4" w:space="0" w:color="auto"/>
              <w:right w:val="single" w:sz="4" w:space="0" w:color="auto"/>
            </w:tcBorders>
          </w:tcPr>
          <w:p w:rsidR="00701486" w:rsidRPr="006B558C" w:rsidRDefault="00701486" w:rsidP="00C01AFA">
            <w:pPr>
              <w:spacing w:line="220" w:lineRule="exact"/>
              <w:jc w:val="center"/>
              <w:rPr>
                <w:rFonts w:ascii="宋体" w:hAnsi="宋体"/>
                <w:sz w:val="15"/>
                <w:szCs w:val="15"/>
              </w:rPr>
            </w:pPr>
            <w:r w:rsidRPr="006B558C">
              <w:rPr>
                <w:rFonts w:ascii="楷体" w:eastAsia="楷体" w:hAnsi="楷体" w:hint="eastAsia"/>
                <w:sz w:val="15"/>
                <w:szCs w:val="15"/>
              </w:rPr>
              <w:t>(元/㎡)</w:t>
            </w:r>
          </w:p>
        </w:tc>
      </w:tr>
      <w:tr w:rsidR="00701486" w:rsidRPr="008E73D9" w:rsidTr="00701486">
        <w:trPr>
          <w:trHeight w:hRule="exact" w:val="896"/>
        </w:trPr>
        <w:tc>
          <w:tcPr>
            <w:tcW w:w="1134" w:type="dxa"/>
            <w:tcBorders>
              <w:top w:val="dotted" w:sz="4" w:space="0" w:color="auto"/>
              <w:left w:val="single" w:sz="4" w:space="0" w:color="auto"/>
              <w:bottom w:val="nil"/>
            </w:tcBorders>
            <w:vAlign w:val="center"/>
          </w:tcPr>
          <w:p w:rsidR="00701486" w:rsidRPr="00290916" w:rsidRDefault="00701486" w:rsidP="00C01AFA">
            <w:pPr>
              <w:jc w:val="center"/>
              <w:rPr>
                <w:rFonts w:ascii="宋体" w:hAnsi="宋体"/>
                <w:szCs w:val="21"/>
              </w:rPr>
            </w:pPr>
            <w:r w:rsidRPr="00290916">
              <w:rPr>
                <w:rFonts w:ascii="宋体" w:hAnsi="宋体" w:hint="eastAsia"/>
                <w:szCs w:val="21"/>
              </w:rPr>
              <w:t>1</w:t>
            </w:r>
          </w:p>
        </w:tc>
        <w:tc>
          <w:tcPr>
            <w:tcW w:w="1701" w:type="dxa"/>
            <w:tcBorders>
              <w:top w:val="dotted" w:sz="4" w:space="0" w:color="auto"/>
              <w:bottom w:val="nil"/>
            </w:tcBorders>
            <w:vAlign w:val="center"/>
          </w:tcPr>
          <w:p w:rsidR="00701486" w:rsidRPr="00290916" w:rsidRDefault="00701486" w:rsidP="00C01AFA">
            <w:pPr>
              <w:rPr>
                <w:rFonts w:ascii="宋体" w:hAnsi="宋体"/>
                <w:w w:val="80"/>
                <w:szCs w:val="21"/>
              </w:rPr>
            </w:pPr>
            <w:r w:rsidRPr="00290916">
              <w:rPr>
                <w:rFonts w:asciiTheme="majorEastAsia" w:eastAsiaTheme="majorEastAsia" w:hAnsiTheme="majorEastAsia" w:hint="eastAsia"/>
                <w:szCs w:val="21"/>
              </w:rPr>
              <w:t>住宅</w:t>
            </w:r>
          </w:p>
        </w:tc>
        <w:tc>
          <w:tcPr>
            <w:tcW w:w="2155" w:type="dxa"/>
            <w:tcBorders>
              <w:top w:val="dotted" w:sz="4" w:space="0" w:color="auto"/>
              <w:bottom w:val="nil"/>
            </w:tcBorders>
            <w:vAlign w:val="center"/>
          </w:tcPr>
          <w:p w:rsidR="00701486" w:rsidRPr="004119AE" w:rsidRDefault="00701486" w:rsidP="00C01AFA">
            <w:pPr>
              <w:spacing w:line="220" w:lineRule="exact"/>
              <w:jc w:val="left"/>
              <w:rPr>
                <w:rFonts w:asciiTheme="minorEastAsia" w:hAnsiTheme="minorEastAsia" w:cs="Times New Roman"/>
                <w:color w:val="FF0000"/>
                <w:w w:val="66"/>
                <w:szCs w:val="21"/>
              </w:rPr>
            </w:pPr>
            <w:r w:rsidRPr="004119AE">
              <w:rPr>
                <w:rFonts w:asciiTheme="minorEastAsia" w:hAnsiTheme="minorEastAsia" w:cs="Times New Roman" w:hint="eastAsia"/>
                <w:color w:val="FF0000"/>
                <w:w w:val="80"/>
                <w:sz w:val="18"/>
                <w:szCs w:val="18"/>
              </w:rPr>
              <w:t>普兰店市中心路一段船舶小区</w:t>
            </w:r>
            <w:r w:rsidRPr="004119AE">
              <w:rPr>
                <w:rFonts w:asciiTheme="minorEastAsia" w:hAnsiTheme="minorEastAsia" w:cs="Times New Roman" w:hint="eastAsia"/>
                <w:color w:val="FF0000"/>
                <w:sz w:val="18"/>
                <w:szCs w:val="18"/>
              </w:rPr>
              <w:t>138号7单元7层116号</w:t>
            </w:r>
          </w:p>
        </w:tc>
        <w:tc>
          <w:tcPr>
            <w:tcW w:w="1247" w:type="dxa"/>
            <w:tcBorders>
              <w:top w:val="dotted" w:sz="4" w:space="0" w:color="auto"/>
              <w:bottom w:val="nil"/>
            </w:tcBorders>
            <w:vAlign w:val="center"/>
          </w:tcPr>
          <w:p w:rsidR="00701486" w:rsidRPr="00BF586B" w:rsidRDefault="00701486" w:rsidP="00C01AFA">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69.46</w:t>
            </w:r>
          </w:p>
        </w:tc>
        <w:tc>
          <w:tcPr>
            <w:tcW w:w="1418" w:type="dxa"/>
            <w:tcBorders>
              <w:top w:val="dotted" w:sz="4" w:space="0" w:color="auto"/>
              <w:bottom w:val="nil"/>
            </w:tcBorders>
            <w:vAlign w:val="center"/>
          </w:tcPr>
          <w:p w:rsidR="00701486" w:rsidRPr="003F4FC2" w:rsidRDefault="00701486" w:rsidP="00C01AFA">
            <w:pPr>
              <w:jc w:val="center"/>
              <w:rPr>
                <w:rFonts w:ascii="Times New Roman" w:eastAsiaTheme="majorEastAsia" w:hAnsi="Times New Roman" w:cs="Times New Roman"/>
                <w:szCs w:val="21"/>
              </w:rPr>
            </w:pPr>
            <w:r>
              <w:rPr>
                <w:rFonts w:ascii="Times New Roman" w:eastAsiaTheme="majorEastAsia" w:hAnsi="Times New Roman" w:cs="Times New Roman"/>
                <w:szCs w:val="21"/>
              </w:rPr>
              <w:t>25.39</w:t>
            </w:r>
          </w:p>
        </w:tc>
        <w:tc>
          <w:tcPr>
            <w:tcW w:w="1304" w:type="dxa"/>
            <w:tcBorders>
              <w:top w:val="dotted" w:sz="4" w:space="0" w:color="auto"/>
              <w:bottom w:val="nil"/>
              <w:right w:val="single" w:sz="4" w:space="0" w:color="auto"/>
            </w:tcBorders>
            <w:vAlign w:val="center"/>
          </w:tcPr>
          <w:p w:rsidR="00701486" w:rsidRPr="003F4FC2" w:rsidRDefault="00701486" w:rsidP="00C01AFA">
            <w:pPr>
              <w:jc w:val="center"/>
              <w:rPr>
                <w:rFonts w:ascii="Times New Roman" w:eastAsiaTheme="majorEastAsia" w:hAnsi="Times New Roman" w:cs="Times New Roman"/>
                <w:szCs w:val="21"/>
              </w:rPr>
            </w:pPr>
            <w:r>
              <w:rPr>
                <w:rFonts w:ascii="Times New Roman" w:eastAsiaTheme="majorEastAsia" w:hAnsi="Times New Roman" w:cs="Times New Roman"/>
                <w:szCs w:val="21"/>
              </w:rPr>
              <w:t>3656</w:t>
            </w:r>
          </w:p>
        </w:tc>
      </w:tr>
      <w:tr w:rsidR="00701486" w:rsidRPr="008E73D9" w:rsidTr="00701486">
        <w:trPr>
          <w:trHeight w:hRule="exact" w:val="340"/>
        </w:trPr>
        <w:tc>
          <w:tcPr>
            <w:tcW w:w="1134" w:type="dxa"/>
            <w:vMerge w:val="restart"/>
            <w:tcBorders>
              <w:top w:val="nil"/>
              <w:bottom w:val="nil"/>
            </w:tcBorders>
            <w:vAlign w:val="center"/>
          </w:tcPr>
          <w:p w:rsidR="00701486" w:rsidRPr="00290916" w:rsidRDefault="00701486" w:rsidP="00C01AFA">
            <w:pPr>
              <w:spacing w:line="360" w:lineRule="auto"/>
              <w:jc w:val="center"/>
              <w:rPr>
                <w:rFonts w:ascii="宋体" w:hAnsi="宋体"/>
                <w:b/>
                <w:szCs w:val="21"/>
              </w:rPr>
            </w:pPr>
            <w:r w:rsidRPr="00290916">
              <w:rPr>
                <w:rFonts w:ascii="宋体" w:hAnsi="宋体" w:hint="eastAsia"/>
                <w:b/>
                <w:szCs w:val="21"/>
              </w:rPr>
              <w:t>合计</w:t>
            </w:r>
          </w:p>
        </w:tc>
        <w:tc>
          <w:tcPr>
            <w:tcW w:w="1701" w:type="dxa"/>
            <w:tcBorders>
              <w:top w:val="nil"/>
              <w:bottom w:val="nil"/>
            </w:tcBorders>
            <w:vAlign w:val="bottom"/>
          </w:tcPr>
          <w:p w:rsidR="00701486" w:rsidRPr="00290916" w:rsidRDefault="00701486" w:rsidP="00C01AFA">
            <w:pPr>
              <w:spacing w:line="240" w:lineRule="exact"/>
              <w:jc w:val="left"/>
              <w:rPr>
                <w:rFonts w:ascii="宋体" w:hAnsi="宋体"/>
                <w:b/>
                <w:szCs w:val="21"/>
              </w:rPr>
            </w:pPr>
            <w:r w:rsidRPr="00290916">
              <w:rPr>
                <w:rFonts w:ascii="宋体" w:hAnsi="宋体" w:hint="eastAsia"/>
                <w:b/>
                <w:szCs w:val="21"/>
              </w:rPr>
              <w:t>1套</w:t>
            </w:r>
          </w:p>
        </w:tc>
        <w:tc>
          <w:tcPr>
            <w:tcW w:w="2155" w:type="dxa"/>
            <w:tcBorders>
              <w:top w:val="nil"/>
              <w:bottom w:val="nil"/>
            </w:tcBorders>
            <w:vAlign w:val="bottom"/>
          </w:tcPr>
          <w:p w:rsidR="00701486" w:rsidRPr="008E73D9" w:rsidRDefault="00701486" w:rsidP="00C01AFA">
            <w:pPr>
              <w:spacing w:line="240" w:lineRule="exact"/>
              <w:jc w:val="center"/>
              <w:rPr>
                <w:rFonts w:ascii="Times New Roman" w:hAnsi="Times New Roman" w:cs="Times New Roman"/>
                <w:b/>
                <w:szCs w:val="21"/>
              </w:rPr>
            </w:pPr>
          </w:p>
        </w:tc>
        <w:tc>
          <w:tcPr>
            <w:tcW w:w="1247" w:type="dxa"/>
            <w:tcBorders>
              <w:top w:val="nil"/>
              <w:bottom w:val="nil"/>
            </w:tcBorders>
            <w:vAlign w:val="bottom"/>
          </w:tcPr>
          <w:p w:rsidR="00701486" w:rsidRPr="008E73D9" w:rsidRDefault="00701486" w:rsidP="00C01AFA">
            <w:pPr>
              <w:spacing w:line="240" w:lineRule="exact"/>
              <w:jc w:val="center"/>
              <w:rPr>
                <w:rFonts w:ascii="Times New Roman" w:hAnsi="Times New Roman" w:cs="Times New Roman"/>
                <w:b/>
                <w:szCs w:val="21"/>
              </w:rPr>
            </w:pPr>
            <w:r>
              <w:rPr>
                <w:rFonts w:ascii="Times New Roman" w:hAnsi="Times New Roman" w:cs="Times New Roman" w:hint="eastAsia"/>
                <w:b/>
                <w:szCs w:val="21"/>
              </w:rPr>
              <w:t>6</w:t>
            </w:r>
            <w:r>
              <w:rPr>
                <w:rFonts w:ascii="Times New Roman" w:hAnsi="Times New Roman" w:cs="Times New Roman"/>
                <w:b/>
                <w:szCs w:val="21"/>
              </w:rPr>
              <w:t>9.46</w:t>
            </w:r>
          </w:p>
        </w:tc>
        <w:tc>
          <w:tcPr>
            <w:tcW w:w="1418" w:type="dxa"/>
            <w:tcBorders>
              <w:top w:val="nil"/>
              <w:bottom w:val="nil"/>
            </w:tcBorders>
            <w:vAlign w:val="bottom"/>
          </w:tcPr>
          <w:p w:rsidR="00701486" w:rsidRPr="003F4FC2" w:rsidRDefault="00701486" w:rsidP="00C01AFA">
            <w:pPr>
              <w:spacing w:line="240" w:lineRule="exact"/>
              <w:jc w:val="center"/>
              <w:rPr>
                <w:rFonts w:ascii="Times New Roman" w:eastAsiaTheme="majorEastAsia" w:hAnsi="Times New Roman" w:cs="Times New Roman"/>
                <w:b/>
                <w:szCs w:val="21"/>
              </w:rPr>
            </w:pPr>
            <w:r>
              <w:rPr>
                <w:rFonts w:ascii="Times New Roman" w:eastAsiaTheme="majorEastAsia" w:hAnsi="Times New Roman" w:cs="Times New Roman"/>
                <w:b/>
                <w:szCs w:val="21"/>
              </w:rPr>
              <w:t>25.39</w:t>
            </w:r>
          </w:p>
        </w:tc>
        <w:tc>
          <w:tcPr>
            <w:tcW w:w="1304" w:type="dxa"/>
            <w:tcBorders>
              <w:top w:val="nil"/>
              <w:bottom w:val="nil"/>
            </w:tcBorders>
            <w:vAlign w:val="bottom"/>
          </w:tcPr>
          <w:p w:rsidR="00701486" w:rsidRPr="003F4FC2" w:rsidRDefault="00701486" w:rsidP="00C01AFA">
            <w:pPr>
              <w:spacing w:line="240" w:lineRule="exact"/>
              <w:jc w:val="center"/>
              <w:rPr>
                <w:rFonts w:ascii="Times New Roman" w:eastAsia="楷体_GB2312" w:hAnsi="Times New Roman" w:cs="Times New Roman"/>
                <w:b/>
                <w:szCs w:val="21"/>
              </w:rPr>
            </w:pPr>
            <w:r>
              <w:rPr>
                <w:rFonts w:ascii="Times New Roman" w:eastAsia="楷体_GB2312" w:hAnsi="Times New Roman" w:cs="Times New Roman"/>
                <w:b/>
                <w:szCs w:val="21"/>
              </w:rPr>
              <w:t>3656</w:t>
            </w:r>
          </w:p>
        </w:tc>
      </w:tr>
      <w:tr w:rsidR="00701486" w:rsidRPr="008E73D9" w:rsidTr="00701486">
        <w:trPr>
          <w:trHeight w:hRule="exact" w:val="340"/>
        </w:trPr>
        <w:tc>
          <w:tcPr>
            <w:tcW w:w="1134" w:type="dxa"/>
            <w:vMerge/>
            <w:tcBorders>
              <w:top w:val="nil"/>
              <w:bottom w:val="nil"/>
            </w:tcBorders>
            <w:vAlign w:val="center"/>
          </w:tcPr>
          <w:p w:rsidR="00701486" w:rsidRPr="008E73D9" w:rsidRDefault="00701486" w:rsidP="00C01AFA">
            <w:pPr>
              <w:jc w:val="center"/>
              <w:rPr>
                <w:rFonts w:ascii="宋体" w:hAnsi="宋体"/>
                <w:b/>
                <w:szCs w:val="21"/>
              </w:rPr>
            </w:pPr>
          </w:p>
        </w:tc>
        <w:tc>
          <w:tcPr>
            <w:tcW w:w="1701" w:type="dxa"/>
            <w:tcBorders>
              <w:top w:val="nil"/>
              <w:bottom w:val="nil"/>
            </w:tcBorders>
          </w:tcPr>
          <w:p w:rsidR="00701486" w:rsidRPr="00290916" w:rsidRDefault="00701486" w:rsidP="00C01AFA">
            <w:pPr>
              <w:rPr>
                <w:rFonts w:ascii="宋体" w:hAnsi="宋体"/>
                <w:szCs w:val="21"/>
              </w:rPr>
            </w:pPr>
            <w:r w:rsidRPr="00290916">
              <w:rPr>
                <w:rFonts w:ascii="楷体" w:eastAsia="楷体" w:hAnsi="楷体" w:hint="eastAsia"/>
                <w:szCs w:val="21"/>
              </w:rPr>
              <w:t>人民币(大写)：</w:t>
            </w:r>
          </w:p>
        </w:tc>
        <w:tc>
          <w:tcPr>
            <w:tcW w:w="6124" w:type="dxa"/>
            <w:gridSpan w:val="4"/>
            <w:tcBorders>
              <w:top w:val="nil"/>
              <w:bottom w:val="nil"/>
            </w:tcBorders>
          </w:tcPr>
          <w:p w:rsidR="00701486" w:rsidRPr="008B508D" w:rsidRDefault="00701486" w:rsidP="00C01AFA">
            <w:pPr>
              <w:ind w:right="420"/>
              <w:rPr>
                <w:rFonts w:ascii="楷体" w:eastAsia="楷体" w:hAnsi="楷体"/>
                <w:szCs w:val="21"/>
              </w:rPr>
            </w:pPr>
            <w:r>
              <w:rPr>
                <w:rFonts w:ascii="楷体" w:eastAsia="楷体" w:hAnsi="楷体" w:cs="宋体"/>
                <w:b/>
                <w:kern w:val="0"/>
                <w:szCs w:val="21"/>
              </w:rPr>
              <w:fldChar w:fldCharType="begin"/>
            </w:r>
            <w:r>
              <w:rPr>
                <w:rFonts w:ascii="楷体" w:eastAsia="楷体" w:hAnsi="楷体" w:cs="宋体"/>
                <w:b/>
                <w:kern w:val="0"/>
                <w:szCs w:val="21"/>
              </w:rPr>
              <w:instrText xml:space="preserve"> </w:instrText>
            </w:r>
            <w:r>
              <w:rPr>
                <w:rFonts w:ascii="楷体" w:eastAsia="楷体" w:hAnsi="楷体" w:cs="宋体" w:hint="eastAsia"/>
                <w:b/>
                <w:kern w:val="0"/>
                <w:szCs w:val="21"/>
              </w:rPr>
              <w:instrText>= 475200 \* CHINESENUM2</w:instrText>
            </w:r>
            <w:r>
              <w:rPr>
                <w:rFonts w:ascii="楷体" w:eastAsia="楷体" w:hAnsi="楷体" w:cs="宋体"/>
                <w:b/>
                <w:kern w:val="0"/>
                <w:szCs w:val="21"/>
              </w:rPr>
              <w:instrText xml:space="preserve"> </w:instrText>
            </w:r>
            <w:r>
              <w:rPr>
                <w:rFonts w:ascii="楷体" w:eastAsia="楷体" w:hAnsi="楷体" w:cs="宋体"/>
                <w:b/>
                <w:kern w:val="0"/>
                <w:szCs w:val="21"/>
              </w:rPr>
              <w:fldChar w:fldCharType="separate"/>
            </w:r>
            <w:r>
              <w:rPr>
                <w:rFonts w:ascii="楷体" w:eastAsia="楷体" w:hAnsi="楷体" w:cs="宋体" w:hint="eastAsia"/>
                <w:b/>
                <w:noProof/>
                <w:kern w:val="0"/>
                <w:szCs w:val="21"/>
              </w:rPr>
              <w:t>贰拾伍万叁仟玖佰</w:t>
            </w:r>
            <w:r>
              <w:rPr>
                <w:rFonts w:ascii="楷体" w:eastAsia="楷体" w:hAnsi="楷体" w:cs="宋体"/>
                <w:b/>
                <w:kern w:val="0"/>
                <w:szCs w:val="21"/>
              </w:rPr>
              <w:fldChar w:fldCharType="end"/>
            </w:r>
            <w:r w:rsidRPr="008B508D">
              <w:rPr>
                <w:rFonts w:ascii="楷体" w:eastAsia="楷体" w:hAnsi="楷体" w:cs="Times New Roman" w:hint="eastAsia"/>
                <w:szCs w:val="21"/>
              </w:rPr>
              <w:t>元整。</w:t>
            </w:r>
          </w:p>
        </w:tc>
      </w:tr>
      <w:tr w:rsidR="00701486" w:rsidRPr="008E73D9" w:rsidTr="00701486">
        <w:trPr>
          <w:trHeight w:hRule="exact" w:val="454"/>
        </w:trPr>
        <w:tc>
          <w:tcPr>
            <w:tcW w:w="1134" w:type="dxa"/>
            <w:tcBorders>
              <w:top w:val="nil"/>
              <w:bottom w:val="single" w:sz="2" w:space="0" w:color="auto"/>
            </w:tcBorders>
            <w:vAlign w:val="center"/>
          </w:tcPr>
          <w:p w:rsidR="00701486" w:rsidRPr="006246C3" w:rsidRDefault="00701486" w:rsidP="00C01AFA">
            <w:pPr>
              <w:jc w:val="center"/>
              <w:rPr>
                <w:rFonts w:ascii="宋体" w:hAnsi="宋体"/>
                <w:sz w:val="18"/>
                <w:szCs w:val="18"/>
              </w:rPr>
            </w:pPr>
            <w:r w:rsidRPr="006246C3">
              <w:rPr>
                <w:rFonts w:asciiTheme="minorEastAsia" w:hAnsiTheme="minorEastAsia" w:hint="eastAsia"/>
                <w:sz w:val="18"/>
                <w:szCs w:val="18"/>
              </w:rPr>
              <w:t>※</w:t>
            </w:r>
          </w:p>
        </w:tc>
        <w:tc>
          <w:tcPr>
            <w:tcW w:w="7825" w:type="dxa"/>
            <w:gridSpan w:val="5"/>
            <w:tcBorders>
              <w:top w:val="nil"/>
              <w:bottom w:val="single" w:sz="2" w:space="0" w:color="auto"/>
            </w:tcBorders>
            <w:vAlign w:val="center"/>
          </w:tcPr>
          <w:p w:rsidR="00701486" w:rsidRPr="006246C3" w:rsidRDefault="00701486" w:rsidP="00C01AFA">
            <w:pPr>
              <w:ind w:right="420"/>
              <w:rPr>
                <w:rFonts w:asciiTheme="minorEastAsia" w:hAnsiTheme="minorEastAsia" w:cs="Times New Roman"/>
                <w:b/>
                <w:sz w:val="18"/>
                <w:szCs w:val="18"/>
              </w:rPr>
            </w:pPr>
            <w:r w:rsidRPr="006246C3">
              <w:rPr>
                <w:rFonts w:ascii="宋体" w:hAnsi="宋体" w:hint="eastAsia"/>
                <w:sz w:val="18"/>
                <w:szCs w:val="18"/>
              </w:rPr>
              <w:t>总价保留两位小数，单价取整</w:t>
            </w:r>
            <w:r>
              <w:rPr>
                <w:rFonts w:asciiTheme="minorEastAsia" w:hAnsiTheme="minorEastAsia" w:hint="eastAsia"/>
                <w:sz w:val="18"/>
                <w:szCs w:val="18"/>
              </w:rPr>
              <w:t>。</w:t>
            </w:r>
          </w:p>
        </w:tc>
      </w:tr>
    </w:tbl>
    <w:p w:rsidR="00701486" w:rsidRPr="00701486" w:rsidRDefault="00701486" w:rsidP="00B27B6E">
      <w:pPr>
        <w:spacing w:line="360" w:lineRule="auto"/>
        <w:ind w:firstLineChars="200" w:firstLine="480"/>
        <w:rPr>
          <w:rFonts w:ascii="黑体" w:eastAsia="黑体" w:hAnsi="宋体"/>
          <w:sz w:val="24"/>
        </w:rPr>
      </w:pPr>
    </w:p>
    <w:p w:rsidR="00A87913" w:rsidRPr="007465CC" w:rsidRDefault="00A87913" w:rsidP="00B27B6E">
      <w:pPr>
        <w:spacing w:line="360" w:lineRule="auto"/>
        <w:ind w:firstLineChars="200" w:firstLine="480"/>
        <w:rPr>
          <w:rFonts w:ascii="黑体" w:eastAsia="黑体" w:hAnsi="宋体"/>
          <w:sz w:val="24"/>
        </w:rPr>
      </w:pPr>
      <w:r w:rsidRPr="007465CC">
        <w:rPr>
          <w:rFonts w:ascii="黑体" w:eastAsia="黑体" w:hAnsi="宋体" w:hint="eastAsia"/>
          <w:sz w:val="24"/>
        </w:rPr>
        <w:t xml:space="preserve">十一、注册房地产估价师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663"/>
        <w:gridCol w:w="1134"/>
      </w:tblGrid>
      <w:tr w:rsidR="00EF4E40" w:rsidRPr="00034EDC" w:rsidTr="00400090">
        <w:trPr>
          <w:trHeight w:hRule="exact" w:val="454"/>
        </w:trPr>
        <w:tc>
          <w:tcPr>
            <w:tcW w:w="1134" w:type="dxa"/>
            <w:vAlign w:val="center"/>
          </w:tcPr>
          <w:p w:rsidR="00EF4E40" w:rsidRDefault="00EF4E40" w:rsidP="00B27B6E">
            <w:pPr>
              <w:spacing w:line="360" w:lineRule="auto"/>
              <w:jc w:val="center"/>
              <w:rPr>
                <w:rFonts w:ascii="黑体" w:eastAsia="黑体" w:hAnsiTheme="minorEastAsia"/>
                <w:sz w:val="24"/>
                <w:szCs w:val="24"/>
              </w:rPr>
            </w:pPr>
          </w:p>
        </w:tc>
        <w:tc>
          <w:tcPr>
            <w:tcW w:w="6663" w:type="dxa"/>
            <w:vAlign w:val="center"/>
          </w:tcPr>
          <w:p w:rsidR="00EF4E40" w:rsidRPr="002824F8" w:rsidRDefault="00EF4E40" w:rsidP="00B27B6E">
            <w:pPr>
              <w:spacing w:line="360" w:lineRule="auto"/>
              <w:jc w:val="center"/>
              <w:rPr>
                <w:rFonts w:ascii="黑体" w:eastAsia="黑体" w:hAnsiTheme="minorEastAsia"/>
                <w:sz w:val="21"/>
                <w:szCs w:val="21"/>
              </w:rPr>
            </w:pPr>
            <w:r w:rsidRPr="002824F8">
              <w:rPr>
                <w:rFonts w:ascii="黑体" w:eastAsia="黑体" w:hAnsi="宋体" w:hint="eastAsia"/>
                <w:sz w:val="21"/>
                <w:szCs w:val="21"/>
              </w:rPr>
              <w:t>参加估价的注册房地产估价师</w:t>
            </w:r>
          </w:p>
        </w:tc>
        <w:tc>
          <w:tcPr>
            <w:tcW w:w="1134" w:type="dxa"/>
            <w:vAlign w:val="center"/>
          </w:tcPr>
          <w:p w:rsidR="00EF4E40" w:rsidRPr="00034EDC" w:rsidRDefault="00EF4E40" w:rsidP="00B27B6E">
            <w:pPr>
              <w:spacing w:line="360" w:lineRule="auto"/>
              <w:jc w:val="center"/>
              <w:rPr>
                <w:rFonts w:ascii="黑体" w:eastAsia="黑体" w:hAnsiTheme="minorEastAsia"/>
                <w:sz w:val="18"/>
                <w:szCs w:val="18"/>
              </w:rPr>
            </w:pPr>
            <w:r w:rsidRPr="00EF4E40">
              <w:rPr>
                <w:rFonts w:asciiTheme="minorEastAsia" w:hAnsiTheme="minorEastAsia" w:hint="eastAsia"/>
                <w:sz w:val="18"/>
                <w:szCs w:val="18"/>
              </w:rPr>
              <w:t>【会签栏】</w:t>
            </w:r>
          </w:p>
        </w:tc>
      </w:tr>
    </w:tbl>
    <w:tbl>
      <w:tblPr>
        <w:tblW w:w="8961" w:type="dxa"/>
        <w:tblInd w:w="108" w:type="dxa"/>
        <w:tblBorders>
          <w:top w:val="single" w:sz="2" w:space="0" w:color="auto"/>
          <w:left w:val="single" w:sz="2" w:space="0" w:color="auto"/>
          <w:bottom w:val="single" w:sz="2" w:space="0" w:color="auto"/>
          <w:right w:val="single" w:sz="2" w:space="0" w:color="auto"/>
        </w:tblBorders>
        <w:tblLook w:val="0000" w:firstRow="0" w:lastRow="0" w:firstColumn="0" w:lastColumn="0" w:noHBand="0" w:noVBand="0"/>
      </w:tblPr>
      <w:tblGrid>
        <w:gridCol w:w="2010"/>
        <w:gridCol w:w="2153"/>
        <w:gridCol w:w="3016"/>
        <w:gridCol w:w="1782"/>
      </w:tblGrid>
      <w:tr w:rsidR="00464269" w:rsidRPr="00464269" w:rsidTr="004F0788">
        <w:trPr>
          <w:trHeight w:hRule="exact" w:val="1134"/>
        </w:trPr>
        <w:tc>
          <w:tcPr>
            <w:tcW w:w="2010" w:type="dxa"/>
            <w:vAlign w:val="center"/>
          </w:tcPr>
          <w:p w:rsidR="00A87913" w:rsidRPr="00464269" w:rsidRDefault="00A87913" w:rsidP="000B5313">
            <w:pPr>
              <w:jc w:val="center"/>
              <w:rPr>
                <w:rFonts w:ascii="宋体"/>
                <w:bCs/>
                <w:szCs w:val="21"/>
              </w:rPr>
            </w:pPr>
            <w:r w:rsidRPr="00464269">
              <w:rPr>
                <w:rFonts w:ascii="宋体" w:hAnsi="宋体" w:hint="eastAsia"/>
                <w:bCs/>
                <w:szCs w:val="21"/>
              </w:rPr>
              <w:t>姓</w:t>
            </w:r>
            <w:r w:rsidR="006E58AA" w:rsidRPr="00464269">
              <w:rPr>
                <w:rFonts w:ascii="宋体" w:hAnsi="宋体" w:hint="eastAsia"/>
                <w:bCs/>
                <w:szCs w:val="21"/>
              </w:rPr>
              <w:t xml:space="preserve"> </w:t>
            </w:r>
            <w:r w:rsidRPr="00464269">
              <w:rPr>
                <w:rFonts w:ascii="宋体" w:hAnsi="宋体" w:hint="eastAsia"/>
                <w:bCs/>
                <w:szCs w:val="21"/>
              </w:rPr>
              <w:t>名</w:t>
            </w:r>
          </w:p>
        </w:tc>
        <w:tc>
          <w:tcPr>
            <w:tcW w:w="2153" w:type="dxa"/>
            <w:vAlign w:val="center"/>
          </w:tcPr>
          <w:p w:rsidR="00A87913" w:rsidRPr="00464269" w:rsidRDefault="00A87913" w:rsidP="000B5313">
            <w:pPr>
              <w:jc w:val="center"/>
              <w:rPr>
                <w:rFonts w:ascii="宋体"/>
                <w:bCs/>
                <w:szCs w:val="21"/>
              </w:rPr>
            </w:pPr>
            <w:r w:rsidRPr="00464269">
              <w:rPr>
                <w:rFonts w:ascii="宋体" w:hAnsi="宋体" w:hint="eastAsia"/>
                <w:szCs w:val="21"/>
              </w:rPr>
              <w:t>注册号</w:t>
            </w:r>
          </w:p>
        </w:tc>
        <w:tc>
          <w:tcPr>
            <w:tcW w:w="3016" w:type="dxa"/>
            <w:vAlign w:val="center"/>
          </w:tcPr>
          <w:p w:rsidR="00A87913" w:rsidRPr="00464269" w:rsidRDefault="00A87913" w:rsidP="000B5313">
            <w:pPr>
              <w:ind w:firstLineChars="150" w:firstLine="315"/>
              <w:jc w:val="center"/>
              <w:rPr>
                <w:rFonts w:ascii="宋体"/>
                <w:szCs w:val="21"/>
              </w:rPr>
            </w:pPr>
            <w:r w:rsidRPr="00464269">
              <w:rPr>
                <w:rFonts w:ascii="宋体" w:hAnsi="宋体" w:hint="eastAsia"/>
                <w:szCs w:val="21"/>
              </w:rPr>
              <w:t>签</w:t>
            </w:r>
            <w:r w:rsidR="006E58AA" w:rsidRPr="00464269">
              <w:rPr>
                <w:rFonts w:ascii="宋体" w:hAnsi="宋体" w:hint="eastAsia"/>
                <w:szCs w:val="21"/>
              </w:rPr>
              <w:t xml:space="preserve"> </w:t>
            </w:r>
            <w:r w:rsidRPr="00464269">
              <w:rPr>
                <w:rFonts w:ascii="宋体" w:hAnsi="宋体" w:hint="eastAsia"/>
                <w:szCs w:val="21"/>
              </w:rPr>
              <w:t>名</w:t>
            </w:r>
          </w:p>
        </w:tc>
        <w:tc>
          <w:tcPr>
            <w:tcW w:w="1782" w:type="dxa"/>
            <w:vAlign w:val="center"/>
          </w:tcPr>
          <w:p w:rsidR="00A87913" w:rsidRPr="00464269" w:rsidRDefault="00A87913" w:rsidP="000B5313">
            <w:pPr>
              <w:jc w:val="center"/>
              <w:rPr>
                <w:rFonts w:ascii="宋体"/>
                <w:szCs w:val="21"/>
              </w:rPr>
            </w:pPr>
            <w:r w:rsidRPr="00464269">
              <w:rPr>
                <w:rFonts w:ascii="宋体" w:hAnsi="宋体" w:hint="eastAsia"/>
                <w:szCs w:val="21"/>
              </w:rPr>
              <w:t>日</w:t>
            </w:r>
            <w:r w:rsidR="006E58AA" w:rsidRPr="00464269">
              <w:rPr>
                <w:rFonts w:ascii="宋体" w:hAnsi="宋体" w:hint="eastAsia"/>
                <w:szCs w:val="21"/>
              </w:rPr>
              <w:t xml:space="preserve"> </w:t>
            </w:r>
            <w:r w:rsidRPr="00464269">
              <w:rPr>
                <w:rFonts w:ascii="宋体" w:hAnsi="宋体" w:hint="eastAsia"/>
                <w:szCs w:val="21"/>
              </w:rPr>
              <w:t>期</w:t>
            </w:r>
          </w:p>
        </w:tc>
      </w:tr>
      <w:tr w:rsidR="00464269" w:rsidRPr="00464269" w:rsidTr="004F0788">
        <w:trPr>
          <w:trHeight w:hRule="exact" w:val="1134"/>
        </w:trPr>
        <w:tc>
          <w:tcPr>
            <w:tcW w:w="2010" w:type="dxa"/>
            <w:vAlign w:val="center"/>
          </w:tcPr>
          <w:p w:rsidR="008120E8" w:rsidRPr="00464269" w:rsidRDefault="00826BA6" w:rsidP="00B505C9">
            <w:pPr>
              <w:tabs>
                <w:tab w:val="left" w:pos="5160"/>
              </w:tabs>
              <w:jc w:val="center"/>
              <w:rPr>
                <w:rFonts w:ascii="宋体"/>
                <w:szCs w:val="21"/>
              </w:rPr>
            </w:pPr>
            <w:r>
              <w:rPr>
                <w:rFonts w:ascii="宋体" w:hint="eastAsia"/>
                <w:szCs w:val="21"/>
              </w:rPr>
              <w:t xml:space="preserve">孙 </w:t>
            </w:r>
            <w:r>
              <w:rPr>
                <w:rFonts w:ascii="宋体"/>
                <w:szCs w:val="21"/>
              </w:rPr>
              <w:t xml:space="preserve"> </w:t>
            </w:r>
            <w:r>
              <w:rPr>
                <w:rFonts w:ascii="宋体" w:hint="eastAsia"/>
                <w:szCs w:val="21"/>
              </w:rPr>
              <w:t>杰</w:t>
            </w:r>
          </w:p>
        </w:tc>
        <w:tc>
          <w:tcPr>
            <w:tcW w:w="2153" w:type="dxa"/>
            <w:vAlign w:val="center"/>
          </w:tcPr>
          <w:p w:rsidR="008120E8" w:rsidRPr="00464269" w:rsidRDefault="00312A41" w:rsidP="00826BA6">
            <w:pPr>
              <w:tabs>
                <w:tab w:val="left" w:pos="5160"/>
              </w:tabs>
              <w:jc w:val="center"/>
              <w:rPr>
                <w:rFonts w:ascii="宋体" w:hAnsi="宋体"/>
                <w:w w:val="80"/>
                <w:szCs w:val="21"/>
              </w:rPr>
            </w:pPr>
            <w:r>
              <w:rPr>
                <w:rFonts w:ascii="宋体" w:hAnsi="宋体"/>
                <w:w w:val="80"/>
                <w:szCs w:val="21"/>
              </w:rPr>
              <w:t>2120</w:t>
            </w:r>
            <w:r w:rsidR="00826BA6">
              <w:rPr>
                <w:rFonts w:ascii="宋体" w:hAnsi="宋体"/>
                <w:w w:val="80"/>
                <w:szCs w:val="21"/>
              </w:rPr>
              <w:t>040164</w:t>
            </w:r>
          </w:p>
        </w:tc>
        <w:tc>
          <w:tcPr>
            <w:tcW w:w="3016" w:type="dxa"/>
            <w:vAlign w:val="center"/>
          </w:tcPr>
          <w:p w:rsidR="008120E8" w:rsidRPr="00464269" w:rsidRDefault="008120E8" w:rsidP="00B505C9">
            <w:pPr>
              <w:jc w:val="center"/>
              <w:rPr>
                <w:rFonts w:ascii="宋体"/>
                <w:szCs w:val="21"/>
              </w:rPr>
            </w:pPr>
          </w:p>
        </w:tc>
        <w:tc>
          <w:tcPr>
            <w:tcW w:w="1782" w:type="dxa"/>
            <w:vAlign w:val="center"/>
          </w:tcPr>
          <w:p w:rsidR="008120E8" w:rsidRPr="00464269" w:rsidRDefault="003026E8" w:rsidP="00EF3EC7">
            <w:pPr>
              <w:jc w:val="center"/>
              <w:rPr>
                <w:rFonts w:ascii="宋体" w:hAnsi="宋体"/>
                <w:bCs/>
                <w:w w:val="80"/>
                <w:szCs w:val="21"/>
              </w:rPr>
            </w:pPr>
            <w:r>
              <w:rPr>
                <w:rFonts w:ascii="宋体" w:hAnsi="宋体"/>
                <w:bCs/>
                <w:w w:val="80"/>
                <w:szCs w:val="21"/>
              </w:rPr>
              <w:t>2022年</w:t>
            </w:r>
            <w:r w:rsidR="00C41490">
              <w:rPr>
                <w:rFonts w:ascii="宋体" w:hAnsi="宋体"/>
                <w:bCs/>
                <w:w w:val="80"/>
                <w:szCs w:val="21"/>
              </w:rPr>
              <w:t>08</w:t>
            </w:r>
            <w:r>
              <w:rPr>
                <w:rFonts w:ascii="宋体" w:hAnsi="宋体"/>
                <w:bCs/>
                <w:w w:val="80"/>
                <w:szCs w:val="21"/>
              </w:rPr>
              <w:t>月</w:t>
            </w:r>
            <w:r w:rsidR="00EF3EC7">
              <w:rPr>
                <w:rFonts w:ascii="宋体" w:hAnsi="宋体"/>
                <w:bCs/>
                <w:w w:val="80"/>
                <w:szCs w:val="21"/>
              </w:rPr>
              <w:t>18</w:t>
            </w:r>
            <w:r>
              <w:rPr>
                <w:rFonts w:ascii="宋体" w:hAnsi="宋体"/>
                <w:bCs/>
                <w:w w:val="80"/>
                <w:szCs w:val="21"/>
              </w:rPr>
              <w:t>日</w:t>
            </w:r>
          </w:p>
        </w:tc>
      </w:tr>
      <w:tr w:rsidR="00A3710B" w:rsidRPr="00464269" w:rsidTr="004F0788">
        <w:trPr>
          <w:trHeight w:hRule="exact" w:val="1134"/>
        </w:trPr>
        <w:tc>
          <w:tcPr>
            <w:tcW w:w="2010" w:type="dxa"/>
            <w:vAlign w:val="center"/>
          </w:tcPr>
          <w:p w:rsidR="00A3710B" w:rsidRPr="00464269" w:rsidRDefault="00EF3EC7" w:rsidP="00C81B14">
            <w:pPr>
              <w:tabs>
                <w:tab w:val="left" w:pos="5160"/>
              </w:tabs>
              <w:jc w:val="center"/>
              <w:rPr>
                <w:rFonts w:ascii="宋体"/>
                <w:szCs w:val="21"/>
              </w:rPr>
            </w:pPr>
            <w:r>
              <w:rPr>
                <w:rFonts w:ascii="宋体" w:hint="eastAsia"/>
                <w:szCs w:val="21"/>
              </w:rPr>
              <w:t>栾忠强</w:t>
            </w:r>
          </w:p>
        </w:tc>
        <w:tc>
          <w:tcPr>
            <w:tcW w:w="2153" w:type="dxa"/>
            <w:vAlign w:val="center"/>
          </w:tcPr>
          <w:p w:rsidR="00A3710B" w:rsidRPr="00464269" w:rsidRDefault="00EF3EC7" w:rsidP="00B52E5C">
            <w:pPr>
              <w:tabs>
                <w:tab w:val="left" w:pos="5160"/>
              </w:tabs>
              <w:jc w:val="center"/>
              <w:rPr>
                <w:rFonts w:ascii="宋体" w:hAnsi="宋体"/>
                <w:w w:val="80"/>
                <w:szCs w:val="21"/>
              </w:rPr>
            </w:pPr>
            <w:r>
              <w:rPr>
                <w:rFonts w:ascii="宋体" w:hAnsi="宋体"/>
                <w:w w:val="80"/>
                <w:szCs w:val="21"/>
              </w:rPr>
              <w:t>4120210196</w:t>
            </w:r>
          </w:p>
        </w:tc>
        <w:tc>
          <w:tcPr>
            <w:tcW w:w="3016" w:type="dxa"/>
            <w:vAlign w:val="center"/>
          </w:tcPr>
          <w:p w:rsidR="00A3710B" w:rsidRPr="00464269" w:rsidRDefault="00A3710B" w:rsidP="00B52E5C">
            <w:pPr>
              <w:tabs>
                <w:tab w:val="left" w:pos="5160"/>
              </w:tabs>
              <w:rPr>
                <w:rFonts w:ascii="宋体"/>
                <w:szCs w:val="21"/>
              </w:rPr>
            </w:pPr>
            <w:r w:rsidRPr="00464269">
              <w:rPr>
                <w:rFonts w:ascii="宋体" w:hint="eastAsia"/>
                <w:szCs w:val="21"/>
              </w:rPr>
              <w:t xml:space="preserve">              </w:t>
            </w:r>
          </w:p>
        </w:tc>
        <w:tc>
          <w:tcPr>
            <w:tcW w:w="1782" w:type="dxa"/>
            <w:vAlign w:val="center"/>
          </w:tcPr>
          <w:p w:rsidR="00A3710B" w:rsidRPr="00464269" w:rsidRDefault="003026E8" w:rsidP="00EF3EC7">
            <w:pPr>
              <w:jc w:val="center"/>
              <w:rPr>
                <w:rFonts w:ascii="宋体"/>
                <w:bCs/>
                <w:w w:val="80"/>
                <w:szCs w:val="21"/>
              </w:rPr>
            </w:pPr>
            <w:r>
              <w:rPr>
                <w:rFonts w:ascii="宋体" w:hAnsi="宋体"/>
                <w:bCs/>
                <w:w w:val="80"/>
                <w:szCs w:val="21"/>
              </w:rPr>
              <w:t>2022年</w:t>
            </w:r>
            <w:r w:rsidR="00C41490">
              <w:rPr>
                <w:rFonts w:ascii="宋体" w:hAnsi="宋体"/>
                <w:bCs/>
                <w:w w:val="80"/>
                <w:szCs w:val="21"/>
              </w:rPr>
              <w:t>08</w:t>
            </w:r>
            <w:r>
              <w:rPr>
                <w:rFonts w:ascii="宋体" w:hAnsi="宋体"/>
                <w:bCs/>
                <w:w w:val="80"/>
                <w:szCs w:val="21"/>
              </w:rPr>
              <w:t>月</w:t>
            </w:r>
            <w:r w:rsidR="00EF3EC7">
              <w:rPr>
                <w:rFonts w:ascii="宋体" w:hAnsi="宋体"/>
                <w:bCs/>
                <w:w w:val="80"/>
                <w:szCs w:val="21"/>
              </w:rPr>
              <w:t>18</w:t>
            </w:r>
            <w:r>
              <w:rPr>
                <w:rFonts w:ascii="宋体" w:hAnsi="宋体"/>
                <w:bCs/>
                <w:w w:val="80"/>
                <w:szCs w:val="21"/>
              </w:rPr>
              <w:t>日</w:t>
            </w:r>
          </w:p>
        </w:tc>
      </w:tr>
    </w:tbl>
    <w:p w:rsidR="00682A27" w:rsidRDefault="00682A27" w:rsidP="00581BD9">
      <w:pPr>
        <w:spacing w:line="160" w:lineRule="exact"/>
        <w:rPr>
          <w:rFonts w:ascii="黑体" w:eastAsia="黑体" w:hAnsi="宋体"/>
          <w:sz w:val="24"/>
        </w:rPr>
      </w:pPr>
    </w:p>
    <w:p w:rsidR="00A87913" w:rsidRPr="007465CC" w:rsidRDefault="00A87913" w:rsidP="00682A27">
      <w:pPr>
        <w:spacing w:line="360" w:lineRule="auto"/>
        <w:ind w:firstLineChars="200" w:firstLine="480"/>
        <w:rPr>
          <w:rFonts w:ascii="黑体" w:eastAsia="黑体"/>
          <w:sz w:val="24"/>
        </w:rPr>
      </w:pPr>
      <w:r w:rsidRPr="007465CC">
        <w:rPr>
          <w:rFonts w:ascii="黑体" w:eastAsia="黑体" w:hAnsi="宋体" w:hint="eastAsia"/>
          <w:sz w:val="24"/>
        </w:rPr>
        <w:lastRenderedPageBreak/>
        <w:t>十二、实地查勘期</w:t>
      </w:r>
    </w:p>
    <w:p w:rsidR="00A87913" w:rsidRDefault="00312A41" w:rsidP="00682A27">
      <w:pPr>
        <w:spacing w:line="360" w:lineRule="auto"/>
        <w:ind w:firstLineChars="200" w:firstLine="480"/>
        <w:rPr>
          <w:rFonts w:ascii="宋体" w:hAnsi="宋体"/>
          <w:sz w:val="24"/>
        </w:rPr>
      </w:pPr>
      <w:r>
        <w:rPr>
          <w:rFonts w:ascii="宋体" w:hAnsi="宋体"/>
          <w:sz w:val="24"/>
        </w:rPr>
        <w:t>2022年</w:t>
      </w:r>
      <w:r w:rsidR="00E31700">
        <w:rPr>
          <w:rFonts w:ascii="宋体" w:hAnsi="宋体"/>
          <w:sz w:val="24"/>
        </w:rPr>
        <w:t>07</w:t>
      </w:r>
      <w:r>
        <w:rPr>
          <w:rFonts w:ascii="宋体" w:hAnsi="宋体"/>
          <w:sz w:val="24"/>
        </w:rPr>
        <w:t>月</w:t>
      </w:r>
      <w:r w:rsidR="00C41490">
        <w:rPr>
          <w:rFonts w:ascii="宋体" w:hAnsi="宋体"/>
          <w:sz w:val="24"/>
        </w:rPr>
        <w:t>25</w:t>
      </w:r>
      <w:r>
        <w:rPr>
          <w:rFonts w:ascii="宋体" w:hAnsi="宋体"/>
          <w:sz w:val="24"/>
        </w:rPr>
        <w:t>日</w:t>
      </w:r>
      <w:bookmarkStart w:id="10" w:name="_Toc385329114"/>
    </w:p>
    <w:p w:rsidR="008F4E92" w:rsidRPr="007465CC" w:rsidRDefault="00A87913" w:rsidP="00682A27">
      <w:pPr>
        <w:spacing w:line="360" w:lineRule="auto"/>
        <w:ind w:firstLineChars="200" w:firstLine="480"/>
        <w:rPr>
          <w:rFonts w:ascii="黑体" w:eastAsia="黑体" w:hAnsi="宋体"/>
          <w:sz w:val="24"/>
        </w:rPr>
      </w:pPr>
      <w:r w:rsidRPr="007465CC">
        <w:rPr>
          <w:rFonts w:ascii="黑体" w:eastAsia="黑体" w:hAnsi="宋体" w:hint="eastAsia"/>
          <w:sz w:val="24"/>
        </w:rPr>
        <w:t>十三、</w:t>
      </w:r>
      <w:bookmarkEnd w:id="10"/>
      <w:r w:rsidRPr="007465CC">
        <w:rPr>
          <w:rFonts w:ascii="黑体" w:eastAsia="黑体" w:hAnsi="宋体" w:hint="eastAsia"/>
          <w:sz w:val="24"/>
        </w:rPr>
        <w:t>估价作业期</w:t>
      </w:r>
    </w:p>
    <w:p w:rsidR="00F270A2" w:rsidRDefault="00312A41" w:rsidP="00A73579">
      <w:pPr>
        <w:spacing w:line="400" w:lineRule="exact"/>
        <w:ind w:firstLineChars="200" w:firstLine="480"/>
        <w:rPr>
          <w:rFonts w:ascii="宋体" w:hAnsi="宋体"/>
          <w:sz w:val="24"/>
        </w:rPr>
      </w:pPr>
      <w:r>
        <w:rPr>
          <w:rFonts w:ascii="宋体" w:hAnsi="宋体"/>
          <w:sz w:val="24"/>
        </w:rPr>
        <w:t>2022年</w:t>
      </w:r>
      <w:r w:rsidR="00E31700">
        <w:rPr>
          <w:rFonts w:ascii="宋体" w:hAnsi="宋体"/>
          <w:sz w:val="24"/>
        </w:rPr>
        <w:t>07</w:t>
      </w:r>
      <w:r>
        <w:rPr>
          <w:rFonts w:ascii="宋体" w:hAnsi="宋体"/>
          <w:sz w:val="24"/>
        </w:rPr>
        <w:t>月</w:t>
      </w:r>
      <w:r w:rsidR="00C41490">
        <w:rPr>
          <w:rFonts w:ascii="宋体" w:hAnsi="宋体"/>
          <w:sz w:val="24"/>
        </w:rPr>
        <w:t>25</w:t>
      </w:r>
      <w:r>
        <w:rPr>
          <w:rFonts w:ascii="宋体" w:hAnsi="宋体"/>
          <w:sz w:val="24"/>
        </w:rPr>
        <w:t>日</w:t>
      </w:r>
      <w:r w:rsidR="00752200" w:rsidRPr="00752200">
        <w:rPr>
          <w:rFonts w:asciiTheme="minorEastAsia" w:hAnsiTheme="minorEastAsia" w:hint="eastAsia"/>
          <w:sz w:val="24"/>
        </w:rPr>
        <w:t>～</w:t>
      </w:r>
      <w:r w:rsidR="003026E8">
        <w:rPr>
          <w:rFonts w:ascii="宋体" w:hAnsi="宋体"/>
          <w:sz w:val="24"/>
        </w:rPr>
        <w:t>2022年</w:t>
      </w:r>
      <w:r w:rsidR="00C41490">
        <w:rPr>
          <w:rFonts w:ascii="宋体" w:hAnsi="宋体"/>
          <w:sz w:val="24"/>
        </w:rPr>
        <w:t>08</w:t>
      </w:r>
      <w:r w:rsidR="003026E8">
        <w:rPr>
          <w:rFonts w:ascii="宋体" w:hAnsi="宋体"/>
          <w:sz w:val="24"/>
        </w:rPr>
        <w:t>月</w:t>
      </w:r>
      <w:r w:rsidR="00EF3EC7">
        <w:rPr>
          <w:rFonts w:ascii="宋体" w:hAnsi="宋体"/>
          <w:sz w:val="24"/>
        </w:rPr>
        <w:t>18</w:t>
      </w:r>
      <w:r w:rsidR="003026E8">
        <w:rPr>
          <w:rFonts w:ascii="宋体" w:hAnsi="宋体"/>
          <w:sz w:val="24"/>
        </w:rPr>
        <w:t>日</w:t>
      </w:r>
    </w:p>
    <w:p w:rsidR="00877404" w:rsidRPr="009E5C87" w:rsidRDefault="009E5C87" w:rsidP="00C81B14">
      <w:pPr>
        <w:spacing w:line="360" w:lineRule="auto"/>
        <w:ind w:firstLineChars="200" w:firstLine="480"/>
        <w:rPr>
          <w:rFonts w:ascii="黑体" w:eastAsia="黑体" w:hAnsi="宋体"/>
          <w:sz w:val="24"/>
        </w:rPr>
      </w:pPr>
      <w:r w:rsidRPr="009E5C87">
        <w:rPr>
          <w:rFonts w:ascii="黑体" w:eastAsia="黑体" w:hAnsi="宋体" w:hint="eastAsia"/>
          <w:sz w:val="24"/>
        </w:rPr>
        <w:t>十四、</w:t>
      </w:r>
      <w:r w:rsidR="00E342C2">
        <w:rPr>
          <w:rFonts w:ascii="黑体" w:eastAsia="黑体" w:hAnsi="宋体" w:hint="eastAsia"/>
          <w:sz w:val="24"/>
        </w:rPr>
        <w:t>估价结果使用说明</w:t>
      </w:r>
    </w:p>
    <w:p w:rsidR="00C81B14" w:rsidRDefault="00C81B14" w:rsidP="00C81B14">
      <w:pPr>
        <w:spacing w:line="360" w:lineRule="auto"/>
        <w:ind w:firstLineChars="200" w:firstLine="480"/>
        <w:rPr>
          <w:rFonts w:ascii="宋体" w:hAnsi="宋体"/>
          <w:sz w:val="24"/>
          <w:szCs w:val="24"/>
        </w:rPr>
      </w:pPr>
      <w:r>
        <w:rPr>
          <w:rFonts w:ascii="宋体" w:hAnsi="宋体" w:hint="eastAsia"/>
          <w:sz w:val="24"/>
          <w:szCs w:val="24"/>
        </w:rPr>
        <w:t>估价报告和估价结果的使用，应关注估价师下列专业意见：</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w:t>
      </w:r>
      <w:proofErr w:type="gramStart"/>
      <w:r w:rsidRPr="00363980">
        <w:rPr>
          <w:rFonts w:ascii="宋体" w:hAnsi="宋体" w:hint="eastAsia"/>
          <w:sz w:val="24"/>
          <w:szCs w:val="24"/>
        </w:rPr>
        <w:t>一</w:t>
      </w:r>
      <w:proofErr w:type="gramEnd"/>
      <w:r w:rsidRPr="00363980">
        <w:rPr>
          <w:rFonts w:ascii="宋体" w:hAnsi="宋体" w:hint="eastAsia"/>
          <w:sz w:val="24"/>
          <w:szCs w:val="24"/>
        </w:rPr>
        <w:t>)应当按照法律规定和估价报告载明的用途、使用人、使用期限等使用范围使用估价报告。否则，房地产估价机构及注册房地产估价师依法不承担责任。</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(二)估价结果仅为人民法院确定财产处置参考价服务，不是估价对象处置可实现的成交价，也不应当被视为对估价对象处置成交价格的保证。</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三)财产拍卖或者变卖之日与价值时点不一致，可能导致估价结果对应的估价对象状况、房地产市场状况、欠缴税费等与财产拍卖或者变卖时的相应状况不一致，发生明显变化的，估价结果应当进行相应调整后方可使用。</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(四)估价报告使用期限或估价结果有效期内，估价报告或者估价结果未使用前，如估价对象状况或房地产市场发生明显变化的，估价结果应当进行相应调整后方可使用。</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(五)在财产处置过程中，如发现估价对象存在欠缴税费（含税收、物业费、供暖费、水电气费等）情况，当从估价对象的财产处置价款中如实扣除。若另有约定，则除外。</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(六)在财产处置过程中，估价对象产权让渡时应考虑所产生的房地产交易税费，应按照法律法规规定，转让人和买受人各自负担相应部分。若另有约定，则除外。</w:t>
      </w:r>
    </w:p>
    <w:p w:rsidR="003026E8" w:rsidRDefault="003026E8" w:rsidP="00682A27">
      <w:pPr>
        <w:spacing w:line="360" w:lineRule="auto"/>
        <w:ind w:firstLineChars="200" w:firstLine="480"/>
        <w:rPr>
          <w:rFonts w:asciiTheme="majorEastAsia" w:eastAsiaTheme="majorEastAsia" w:hAnsiTheme="majorEastAsia"/>
          <w:sz w:val="24"/>
          <w:szCs w:val="24"/>
        </w:rPr>
      </w:pPr>
    </w:p>
    <w:p w:rsidR="009F678D" w:rsidRDefault="009F678D" w:rsidP="00682A27">
      <w:pPr>
        <w:spacing w:line="360" w:lineRule="auto"/>
        <w:ind w:firstLineChars="200" w:firstLine="480"/>
        <w:rPr>
          <w:rFonts w:asciiTheme="majorEastAsia" w:eastAsiaTheme="majorEastAsia" w:hAnsiTheme="majorEastAsia"/>
          <w:sz w:val="24"/>
          <w:szCs w:val="24"/>
        </w:rPr>
      </w:pPr>
    </w:p>
    <w:p w:rsidR="009F678D" w:rsidRDefault="009F678D" w:rsidP="00682A27">
      <w:pPr>
        <w:spacing w:line="360" w:lineRule="auto"/>
        <w:ind w:firstLineChars="200" w:firstLine="480"/>
        <w:rPr>
          <w:rFonts w:asciiTheme="majorEastAsia" w:eastAsiaTheme="majorEastAsia" w:hAnsiTheme="majorEastAsia"/>
          <w:sz w:val="24"/>
          <w:szCs w:val="24"/>
        </w:rPr>
      </w:pPr>
    </w:p>
    <w:p w:rsidR="009F678D" w:rsidRDefault="009F678D" w:rsidP="00682A27">
      <w:pPr>
        <w:spacing w:line="360" w:lineRule="auto"/>
        <w:ind w:firstLineChars="200" w:firstLine="480"/>
        <w:rPr>
          <w:rFonts w:asciiTheme="majorEastAsia" w:eastAsiaTheme="majorEastAsia" w:hAnsiTheme="majorEastAsia"/>
          <w:sz w:val="24"/>
          <w:szCs w:val="24"/>
        </w:rPr>
      </w:pPr>
    </w:p>
    <w:p w:rsidR="00497BA0" w:rsidRDefault="00497BA0" w:rsidP="00682A27">
      <w:pPr>
        <w:spacing w:line="360" w:lineRule="auto"/>
        <w:ind w:firstLineChars="200" w:firstLine="480"/>
        <w:rPr>
          <w:rFonts w:asciiTheme="majorEastAsia" w:eastAsiaTheme="majorEastAsia" w:hAnsiTheme="majorEastAsia"/>
          <w:sz w:val="24"/>
          <w:szCs w:val="24"/>
        </w:rPr>
      </w:pPr>
    </w:p>
    <w:p w:rsidR="00497BA0" w:rsidRDefault="00497BA0" w:rsidP="00682A27">
      <w:pPr>
        <w:spacing w:line="360" w:lineRule="auto"/>
        <w:ind w:firstLineChars="200" w:firstLine="480"/>
        <w:rPr>
          <w:rFonts w:asciiTheme="majorEastAsia" w:eastAsiaTheme="majorEastAsia" w:hAnsiTheme="majorEastAsia"/>
          <w:sz w:val="24"/>
          <w:szCs w:val="24"/>
        </w:rPr>
      </w:pPr>
    </w:p>
    <w:p w:rsidR="00497BA0" w:rsidRDefault="00497BA0" w:rsidP="00682A27">
      <w:pPr>
        <w:spacing w:line="360" w:lineRule="auto"/>
        <w:ind w:firstLineChars="200" w:firstLine="480"/>
        <w:rPr>
          <w:rFonts w:asciiTheme="majorEastAsia" w:eastAsiaTheme="majorEastAsia" w:hAnsiTheme="majorEastAsia"/>
          <w:sz w:val="24"/>
          <w:szCs w:val="24"/>
        </w:rPr>
      </w:pPr>
    </w:p>
    <w:p w:rsidR="009F678D" w:rsidRDefault="009F678D" w:rsidP="00682A27">
      <w:pPr>
        <w:spacing w:line="360" w:lineRule="auto"/>
        <w:ind w:firstLineChars="200" w:firstLine="480"/>
        <w:rPr>
          <w:rFonts w:asciiTheme="majorEastAsia" w:eastAsiaTheme="majorEastAsia" w:hAnsiTheme="majorEastAsia"/>
          <w:sz w:val="24"/>
          <w:szCs w:val="24"/>
        </w:rPr>
      </w:pPr>
    </w:p>
    <w:p w:rsidR="004740C8" w:rsidRDefault="009C4136" w:rsidP="006229C2">
      <w:pPr>
        <w:spacing w:line="480" w:lineRule="auto"/>
        <w:jc w:val="center"/>
        <w:rPr>
          <w:rFonts w:ascii="黑体" w:eastAsia="黑体" w:hAnsi="宋体"/>
          <w:sz w:val="24"/>
          <w:szCs w:val="24"/>
        </w:rPr>
      </w:pPr>
      <w:r w:rsidRPr="009F678D">
        <w:rPr>
          <w:rFonts w:ascii="黑体" w:eastAsia="黑体" w:hAnsi="宋体" w:hint="eastAsia"/>
          <w:sz w:val="28"/>
          <w:szCs w:val="28"/>
        </w:rPr>
        <w:lastRenderedPageBreak/>
        <w:t>相关</w:t>
      </w:r>
      <w:r w:rsidR="00DB3333" w:rsidRPr="009F678D">
        <w:rPr>
          <w:rFonts w:ascii="黑体" w:eastAsia="黑体" w:hAnsi="宋体" w:hint="eastAsia"/>
          <w:sz w:val="28"/>
          <w:szCs w:val="28"/>
        </w:rPr>
        <w:t>附件</w:t>
      </w:r>
    </w:p>
    <w:p w:rsidR="00497BA0" w:rsidRPr="00CD1809" w:rsidRDefault="006229C2" w:rsidP="00A92AE1">
      <w:pPr>
        <w:spacing w:line="480" w:lineRule="auto"/>
        <w:ind w:firstLineChars="200" w:firstLine="480"/>
        <w:rPr>
          <w:rFonts w:ascii="黑体" w:eastAsia="黑体" w:hAnsi="宋体"/>
          <w:sz w:val="24"/>
          <w:szCs w:val="24"/>
        </w:rPr>
      </w:pPr>
      <w:r>
        <w:rPr>
          <w:rFonts w:ascii="黑体" w:eastAsia="黑体" w:hAnsi="宋体" w:hint="eastAsia"/>
          <w:sz w:val="24"/>
          <w:szCs w:val="24"/>
        </w:rPr>
        <w:t>附件目录：</w:t>
      </w:r>
    </w:p>
    <w:p w:rsidR="00C81B14" w:rsidRPr="007359A2" w:rsidRDefault="00C81B14" w:rsidP="00C81B14">
      <w:pPr>
        <w:ind w:firstLineChars="200" w:firstLine="420"/>
        <w:rPr>
          <w:rFonts w:ascii="宋体" w:hAnsi="宋体"/>
          <w:szCs w:val="21"/>
        </w:rPr>
      </w:pPr>
      <w:r>
        <w:rPr>
          <w:rFonts w:asciiTheme="minorEastAsia" w:hAnsiTheme="minorEastAsia" w:hint="eastAsia"/>
          <w:szCs w:val="21"/>
        </w:rPr>
        <w:t>0</w:t>
      </w:r>
      <w:r w:rsidRPr="007359A2">
        <w:rPr>
          <w:rFonts w:asciiTheme="minorEastAsia" w:hAnsiTheme="minorEastAsia" w:hint="eastAsia"/>
          <w:szCs w:val="21"/>
        </w:rPr>
        <w:t>1.</w:t>
      </w:r>
      <w:r w:rsidRPr="007359A2">
        <w:rPr>
          <w:rFonts w:ascii="宋体" w:hAnsi="宋体" w:hint="eastAsia"/>
          <w:szCs w:val="21"/>
        </w:rPr>
        <w:t>估价对象</w:t>
      </w:r>
      <w:r>
        <w:rPr>
          <w:rFonts w:ascii="宋体" w:hAnsi="宋体" w:hint="eastAsia"/>
          <w:szCs w:val="21"/>
        </w:rPr>
        <w:t>地理</w:t>
      </w:r>
      <w:r w:rsidRPr="007359A2">
        <w:rPr>
          <w:rFonts w:ascii="宋体" w:hAnsi="宋体" w:hint="eastAsia"/>
          <w:szCs w:val="21"/>
        </w:rPr>
        <w:t>位置</w:t>
      </w:r>
      <w:r>
        <w:rPr>
          <w:rFonts w:ascii="宋体" w:hAnsi="宋体" w:hint="eastAsia"/>
          <w:szCs w:val="21"/>
        </w:rPr>
        <w:t>图</w:t>
      </w:r>
    </w:p>
    <w:p w:rsidR="00C81B14" w:rsidRPr="007359A2" w:rsidRDefault="00C81B14" w:rsidP="00C81B14">
      <w:pPr>
        <w:ind w:firstLineChars="200" w:firstLine="420"/>
        <w:rPr>
          <w:rFonts w:ascii="宋体" w:hAnsi="宋体"/>
          <w:szCs w:val="21"/>
        </w:rPr>
      </w:pPr>
      <w:r>
        <w:rPr>
          <w:rFonts w:asciiTheme="minorEastAsia" w:hAnsiTheme="minorEastAsia" w:hint="eastAsia"/>
          <w:szCs w:val="21"/>
        </w:rPr>
        <w:t>0</w:t>
      </w:r>
      <w:r w:rsidRPr="007359A2">
        <w:rPr>
          <w:rFonts w:asciiTheme="minorEastAsia" w:hAnsiTheme="minorEastAsia" w:hint="eastAsia"/>
          <w:szCs w:val="21"/>
        </w:rPr>
        <w:t>2.</w:t>
      </w:r>
      <w:r w:rsidRPr="007359A2">
        <w:rPr>
          <w:rFonts w:ascii="宋体" w:hAnsi="宋体" w:hint="eastAsia"/>
          <w:szCs w:val="21"/>
        </w:rPr>
        <w:t>估价对象卫星</w:t>
      </w:r>
      <w:r>
        <w:rPr>
          <w:rFonts w:ascii="宋体" w:hAnsi="宋体" w:hint="eastAsia"/>
          <w:szCs w:val="21"/>
        </w:rPr>
        <w:t>影像图</w:t>
      </w:r>
    </w:p>
    <w:p w:rsidR="00C81B14" w:rsidRPr="007359A2" w:rsidRDefault="00C81B14" w:rsidP="00C81B14">
      <w:pPr>
        <w:ind w:firstLineChars="200" w:firstLine="420"/>
        <w:rPr>
          <w:rFonts w:ascii="宋体" w:hAnsi="宋体"/>
          <w:szCs w:val="21"/>
        </w:rPr>
      </w:pPr>
      <w:r>
        <w:rPr>
          <w:rFonts w:asciiTheme="minorEastAsia" w:hAnsiTheme="minorEastAsia" w:hint="eastAsia"/>
          <w:szCs w:val="21"/>
        </w:rPr>
        <w:t>0</w:t>
      </w:r>
      <w:r w:rsidRPr="007359A2">
        <w:rPr>
          <w:rFonts w:asciiTheme="minorEastAsia" w:hAnsiTheme="minorEastAsia" w:hint="eastAsia"/>
          <w:szCs w:val="21"/>
        </w:rPr>
        <w:t>3.</w:t>
      </w:r>
      <w:r w:rsidRPr="007359A2">
        <w:rPr>
          <w:rFonts w:ascii="宋体" w:hAnsi="宋体" w:hint="eastAsia"/>
          <w:szCs w:val="21"/>
        </w:rPr>
        <w:t>估价对象</w:t>
      </w:r>
      <w:r>
        <w:rPr>
          <w:rFonts w:ascii="宋体" w:hAnsi="宋体" w:hint="eastAsia"/>
          <w:szCs w:val="21"/>
        </w:rPr>
        <w:t>现场照片</w:t>
      </w:r>
      <w:r w:rsidRPr="007359A2">
        <w:rPr>
          <w:rFonts w:ascii="宋体" w:hAnsi="宋体" w:hint="eastAsia"/>
          <w:szCs w:val="21"/>
        </w:rPr>
        <w:t>(实物)</w:t>
      </w:r>
    </w:p>
    <w:p w:rsidR="00427CA8" w:rsidRPr="00CD1809" w:rsidRDefault="00B91901" w:rsidP="008D403E">
      <w:pPr>
        <w:pStyle w:val="ac"/>
        <w:spacing w:line="240" w:lineRule="auto"/>
        <w:ind w:right="-17" w:firstLineChars="200"/>
        <w:rPr>
          <w:rFonts w:ascii="宋体" w:hAnsi="宋体"/>
          <w:sz w:val="21"/>
          <w:szCs w:val="21"/>
        </w:rPr>
      </w:pPr>
      <w:r w:rsidRPr="00CD1809">
        <w:rPr>
          <w:rFonts w:ascii="宋体" w:hAnsi="宋体"/>
          <w:sz w:val="21"/>
          <w:szCs w:val="21"/>
        </w:rPr>
        <w:t>0</w:t>
      </w:r>
      <w:r w:rsidR="008C1009" w:rsidRPr="00CD1809">
        <w:rPr>
          <w:rFonts w:ascii="宋体" w:hAnsi="宋体" w:hint="eastAsia"/>
          <w:sz w:val="21"/>
          <w:szCs w:val="21"/>
        </w:rPr>
        <w:t>4.</w:t>
      </w:r>
      <w:r w:rsidR="00A87913" w:rsidRPr="00CD1809">
        <w:rPr>
          <w:rFonts w:ascii="宋体" w:hAnsi="宋体" w:hint="eastAsia"/>
          <w:sz w:val="21"/>
          <w:szCs w:val="21"/>
        </w:rPr>
        <w:t>《</w:t>
      </w:r>
      <w:r w:rsidR="00CC0E6A" w:rsidRPr="00CD1809">
        <w:rPr>
          <w:rFonts w:ascii="宋体" w:hAnsi="宋体" w:hint="eastAsia"/>
          <w:sz w:val="21"/>
          <w:szCs w:val="21"/>
        </w:rPr>
        <w:t>委托书</w:t>
      </w:r>
      <w:r w:rsidR="00A87913" w:rsidRPr="00CD1809">
        <w:rPr>
          <w:rFonts w:ascii="宋体" w:hAnsi="宋体" w:hint="eastAsia"/>
          <w:sz w:val="21"/>
          <w:szCs w:val="21"/>
        </w:rPr>
        <w:t>》</w:t>
      </w:r>
      <w:r w:rsidR="006A6B1C" w:rsidRPr="00CD1809">
        <w:rPr>
          <w:rFonts w:ascii="宋体" w:hAnsi="宋体" w:hint="eastAsia"/>
          <w:sz w:val="21"/>
          <w:szCs w:val="21"/>
        </w:rPr>
        <w:t>(司法评估)</w:t>
      </w:r>
    </w:p>
    <w:p w:rsidR="00416EBC" w:rsidRPr="00CD1809" w:rsidRDefault="00B91901" w:rsidP="008D403E">
      <w:pPr>
        <w:ind w:firstLineChars="200" w:firstLine="420"/>
        <w:rPr>
          <w:rFonts w:ascii="宋体" w:hAnsi="宋体" w:cs="宋体"/>
          <w:kern w:val="0"/>
          <w:szCs w:val="21"/>
        </w:rPr>
      </w:pPr>
      <w:r w:rsidRPr="00CD1809">
        <w:rPr>
          <w:rFonts w:ascii="宋体" w:hAnsi="宋体" w:cs="宋体"/>
          <w:kern w:val="0"/>
          <w:szCs w:val="21"/>
        </w:rPr>
        <w:t>0</w:t>
      </w:r>
      <w:r w:rsidR="00416EBC" w:rsidRPr="00CD1809">
        <w:rPr>
          <w:rFonts w:ascii="宋体" w:hAnsi="宋体" w:cs="宋体"/>
          <w:kern w:val="0"/>
          <w:szCs w:val="21"/>
        </w:rPr>
        <w:t>5</w:t>
      </w:r>
      <w:r w:rsidR="00416EBC" w:rsidRPr="00CD1809">
        <w:rPr>
          <w:rFonts w:ascii="宋体" w:hAnsi="宋体" w:cs="宋体" w:hint="eastAsia"/>
          <w:kern w:val="0"/>
          <w:szCs w:val="21"/>
        </w:rPr>
        <w:t>.</w:t>
      </w:r>
      <w:r w:rsidR="003026E8">
        <w:rPr>
          <w:rFonts w:ascii="宋体" w:hAnsi="宋体" w:hint="eastAsia"/>
          <w:szCs w:val="21"/>
        </w:rPr>
        <w:t>《</w:t>
      </w:r>
      <w:r w:rsidR="00183032">
        <w:rPr>
          <w:rFonts w:ascii="宋体" w:hAnsi="宋体" w:hint="eastAsia"/>
          <w:szCs w:val="21"/>
        </w:rPr>
        <w:t>查询结果</w:t>
      </w:r>
      <w:r w:rsidR="003026E8" w:rsidRPr="00CD1809">
        <w:rPr>
          <w:rFonts w:ascii="宋体" w:hAnsi="宋体" w:hint="eastAsia"/>
          <w:szCs w:val="21"/>
        </w:rPr>
        <w:t>》</w:t>
      </w:r>
      <w:r w:rsidR="003026E8" w:rsidRPr="00CD1809">
        <w:rPr>
          <w:rFonts w:ascii="宋体" w:hAnsi="宋体"/>
          <w:szCs w:val="21"/>
        </w:rPr>
        <w:t>(</w:t>
      </w:r>
      <w:r w:rsidR="003026E8" w:rsidRPr="00CD1809">
        <w:rPr>
          <w:rFonts w:ascii="宋体" w:hAnsi="宋体" w:cs="宋体" w:hint="eastAsia"/>
          <w:kern w:val="0"/>
          <w:szCs w:val="21"/>
        </w:rPr>
        <w:t>复印件</w:t>
      </w:r>
      <w:r w:rsidR="003026E8" w:rsidRPr="00CD1809">
        <w:rPr>
          <w:rFonts w:ascii="宋体" w:hAnsi="宋体" w:cs="宋体"/>
          <w:kern w:val="0"/>
          <w:szCs w:val="21"/>
        </w:rPr>
        <w:t>)</w:t>
      </w:r>
    </w:p>
    <w:p w:rsidR="00E421D5" w:rsidRPr="00CD1809" w:rsidRDefault="00B91901" w:rsidP="008D403E">
      <w:pPr>
        <w:ind w:firstLineChars="200" w:firstLine="420"/>
        <w:rPr>
          <w:rFonts w:ascii="宋体"/>
          <w:szCs w:val="21"/>
        </w:rPr>
      </w:pPr>
      <w:r w:rsidRPr="00CD1809">
        <w:rPr>
          <w:rFonts w:asciiTheme="minorEastAsia" w:hAnsiTheme="minorEastAsia"/>
          <w:szCs w:val="21"/>
        </w:rPr>
        <w:t>0</w:t>
      </w:r>
      <w:r w:rsidR="00183032">
        <w:rPr>
          <w:rFonts w:asciiTheme="minorEastAsia" w:hAnsiTheme="minorEastAsia"/>
          <w:szCs w:val="21"/>
        </w:rPr>
        <w:t>6</w:t>
      </w:r>
      <w:r w:rsidR="00101FEF" w:rsidRPr="00CD1809">
        <w:rPr>
          <w:rFonts w:asciiTheme="minorEastAsia" w:hAnsiTheme="minorEastAsia" w:hint="eastAsia"/>
          <w:szCs w:val="21"/>
        </w:rPr>
        <w:t>.</w:t>
      </w:r>
      <w:r w:rsidRPr="00CD1809">
        <w:rPr>
          <w:rFonts w:asciiTheme="minorEastAsia" w:hAnsiTheme="minorEastAsia" w:hint="eastAsia"/>
          <w:szCs w:val="21"/>
        </w:rPr>
        <w:t>估价</w:t>
      </w:r>
      <w:r w:rsidR="00E421D5" w:rsidRPr="00CD1809">
        <w:rPr>
          <w:rFonts w:ascii="宋体" w:hAnsi="宋体" w:hint="eastAsia"/>
          <w:szCs w:val="21"/>
        </w:rPr>
        <w:t>当事人共同签署的</w:t>
      </w:r>
      <w:r w:rsidR="001641AE" w:rsidRPr="00CD1809">
        <w:rPr>
          <w:rFonts w:ascii="宋体" w:hAnsi="宋体" w:hint="eastAsia"/>
          <w:szCs w:val="21"/>
        </w:rPr>
        <w:t>《现场勘查笔录》</w:t>
      </w:r>
    </w:p>
    <w:p w:rsidR="00E421D5" w:rsidRPr="00CD1809" w:rsidRDefault="00183032" w:rsidP="008D403E">
      <w:pPr>
        <w:ind w:firstLineChars="200" w:firstLine="420"/>
        <w:rPr>
          <w:rFonts w:ascii="宋体"/>
          <w:szCs w:val="21"/>
        </w:rPr>
      </w:pPr>
      <w:r>
        <w:rPr>
          <w:rFonts w:asciiTheme="minorEastAsia" w:hAnsiTheme="minorEastAsia"/>
          <w:szCs w:val="21"/>
        </w:rPr>
        <w:t>07</w:t>
      </w:r>
      <w:r w:rsidR="00101FEF" w:rsidRPr="00CD1809">
        <w:rPr>
          <w:rFonts w:asciiTheme="minorEastAsia" w:hAnsiTheme="minorEastAsia" w:hint="eastAsia"/>
          <w:szCs w:val="21"/>
        </w:rPr>
        <w:t>.</w:t>
      </w:r>
      <w:r w:rsidR="004819B8" w:rsidRPr="00CD1809">
        <w:rPr>
          <w:rFonts w:asciiTheme="minorEastAsia" w:hAnsiTheme="minorEastAsia" w:hint="eastAsia"/>
          <w:szCs w:val="21"/>
        </w:rPr>
        <w:t>估</w:t>
      </w:r>
      <w:r w:rsidR="00E421D5" w:rsidRPr="00CD1809">
        <w:rPr>
          <w:rFonts w:ascii="宋体" w:hAnsi="宋体" w:hint="eastAsia"/>
          <w:szCs w:val="21"/>
        </w:rPr>
        <w:t>价机构营业执照和资质证书</w:t>
      </w:r>
      <w:r w:rsidR="00E421D5" w:rsidRPr="00CD1809">
        <w:rPr>
          <w:rFonts w:ascii="宋体" w:hAnsi="宋体"/>
          <w:szCs w:val="21"/>
        </w:rPr>
        <w:t>(</w:t>
      </w:r>
      <w:r w:rsidR="00E421D5" w:rsidRPr="00CD1809">
        <w:rPr>
          <w:rFonts w:ascii="宋体" w:hAnsi="宋体" w:hint="eastAsia"/>
          <w:szCs w:val="21"/>
        </w:rPr>
        <w:t>复印件</w:t>
      </w:r>
      <w:r w:rsidR="00E421D5" w:rsidRPr="00CD1809">
        <w:rPr>
          <w:rFonts w:ascii="宋体" w:hAnsi="宋体"/>
          <w:szCs w:val="21"/>
        </w:rPr>
        <w:t>)</w:t>
      </w:r>
    </w:p>
    <w:p w:rsidR="008B7217" w:rsidRDefault="00183032" w:rsidP="008D403E">
      <w:pPr>
        <w:ind w:firstLineChars="200" w:firstLine="420"/>
        <w:rPr>
          <w:rFonts w:ascii="宋体" w:hAnsi="宋体"/>
          <w:szCs w:val="21"/>
        </w:rPr>
      </w:pPr>
      <w:r>
        <w:rPr>
          <w:rFonts w:asciiTheme="minorEastAsia" w:hAnsiTheme="minorEastAsia"/>
          <w:szCs w:val="21"/>
        </w:rPr>
        <w:t>08</w:t>
      </w:r>
      <w:r w:rsidR="00101FEF" w:rsidRPr="00CD1809">
        <w:rPr>
          <w:rFonts w:asciiTheme="minorEastAsia" w:hAnsiTheme="minorEastAsia" w:hint="eastAsia"/>
          <w:szCs w:val="21"/>
        </w:rPr>
        <w:t>.</w:t>
      </w:r>
      <w:r w:rsidR="004819B8" w:rsidRPr="00CD1809">
        <w:rPr>
          <w:rFonts w:asciiTheme="minorEastAsia" w:hAnsiTheme="minorEastAsia" w:hint="eastAsia"/>
          <w:szCs w:val="21"/>
        </w:rPr>
        <w:t>房地</w:t>
      </w:r>
      <w:r w:rsidR="00E421D5" w:rsidRPr="00CD1809">
        <w:rPr>
          <w:rFonts w:ascii="宋体" w:hAnsi="宋体" w:hint="eastAsia"/>
          <w:szCs w:val="21"/>
        </w:rPr>
        <w:t>产估价师注册证书</w:t>
      </w:r>
      <w:r w:rsidR="00E421D5" w:rsidRPr="00CD1809">
        <w:rPr>
          <w:rFonts w:ascii="宋体" w:hAnsi="宋体"/>
          <w:szCs w:val="21"/>
        </w:rPr>
        <w:t>(</w:t>
      </w:r>
      <w:r w:rsidR="00E421D5" w:rsidRPr="00CD1809">
        <w:rPr>
          <w:rFonts w:ascii="宋体" w:hAnsi="宋体" w:hint="eastAsia"/>
          <w:szCs w:val="21"/>
        </w:rPr>
        <w:t>复印件</w:t>
      </w:r>
      <w:r w:rsidR="00E421D5" w:rsidRPr="00CD1809">
        <w:rPr>
          <w:rFonts w:ascii="宋体" w:hAnsi="宋体"/>
          <w:szCs w:val="21"/>
        </w:rPr>
        <w:t>)</w:t>
      </w:r>
    </w:p>
    <w:p w:rsidR="00ED0FC1" w:rsidRDefault="00ED0FC1" w:rsidP="008D403E">
      <w:pPr>
        <w:ind w:firstLineChars="200" w:firstLine="420"/>
        <w:rPr>
          <w:rFonts w:ascii="宋体" w:hAnsi="宋体"/>
          <w:szCs w:val="21"/>
        </w:rPr>
      </w:pPr>
    </w:p>
    <w:p w:rsidR="00ED0FC1" w:rsidRDefault="00ED0FC1" w:rsidP="008D403E">
      <w:pPr>
        <w:ind w:firstLineChars="200" w:firstLine="420"/>
        <w:rPr>
          <w:rFonts w:ascii="宋体" w:hAnsi="宋体"/>
          <w:szCs w:val="21"/>
        </w:rPr>
      </w:pPr>
    </w:p>
    <w:p w:rsidR="00E31700" w:rsidRDefault="00E31700" w:rsidP="008D403E">
      <w:pPr>
        <w:ind w:firstLineChars="200" w:firstLine="420"/>
        <w:rPr>
          <w:rFonts w:ascii="宋体" w:hAnsi="宋体"/>
          <w:szCs w:val="21"/>
        </w:rPr>
      </w:pPr>
    </w:p>
    <w:p w:rsidR="00183032" w:rsidRPr="00C256BB" w:rsidRDefault="00183032" w:rsidP="008D403E">
      <w:pPr>
        <w:ind w:firstLineChars="200" w:firstLine="420"/>
        <w:rPr>
          <w:rFonts w:ascii="宋体" w:hAnsi="宋体"/>
          <w:szCs w:val="21"/>
        </w:rPr>
      </w:pPr>
    </w:p>
    <w:p w:rsidR="00E31700" w:rsidRDefault="00E31700"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6229C2" w:rsidRDefault="006229C2"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9F678D" w:rsidRDefault="009F678D" w:rsidP="008D403E">
      <w:pPr>
        <w:ind w:firstLineChars="200" w:firstLine="420"/>
        <w:rPr>
          <w:rFonts w:ascii="宋体" w:hAnsi="宋体"/>
          <w:szCs w:val="21"/>
        </w:rPr>
      </w:pPr>
    </w:p>
    <w:p w:rsidR="000B5313" w:rsidRPr="00ED3DCA" w:rsidRDefault="000B5313" w:rsidP="000B5313">
      <w:pPr>
        <w:tabs>
          <w:tab w:val="left" w:pos="855"/>
        </w:tabs>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sidR="00DA0344">
        <w:rPr>
          <w:rFonts w:ascii="黑体" w:eastAsia="黑体" w:hAnsi="宋体" w:cs="宋体" w:hint="eastAsia"/>
          <w:kern w:val="0"/>
          <w:sz w:val="24"/>
          <w:szCs w:val="24"/>
        </w:rPr>
        <w:t>地理</w:t>
      </w:r>
      <w:r w:rsidRPr="00ED3DCA">
        <w:rPr>
          <w:rFonts w:ascii="黑体" w:eastAsia="黑体" w:hAnsi="宋体" w:cs="宋体" w:hint="eastAsia"/>
          <w:kern w:val="0"/>
          <w:sz w:val="24"/>
          <w:szCs w:val="24"/>
        </w:rPr>
        <w:t>位置图</w:t>
      </w:r>
    </w:p>
    <w:p w:rsidR="008C1009" w:rsidRPr="00C546B2" w:rsidRDefault="00C546B2" w:rsidP="00D84EBC">
      <w:pPr>
        <w:tabs>
          <w:tab w:val="left" w:pos="855"/>
        </w:tabs>
        <w:jc w:val="center"/>
        <w:rPr>
          <w:rFonts w:asciiTheme="majorEastAsia" w:eastAsiaTheme="majorEastAsia" w:hAnsiTheme="majorEastAsia"/>
          <w:w w:val="80"/>
          <w:szCs w:val="21"/>
        </w:rPr>
      </w:pPr>
      <w:r w:rsidRPr="00C546B2">
        <w:rPr>
          <w:rFonts w:asciiTheme="majorEastAsia" w:eastAsiaTheme="majorEastAsia" w:hAnsiTheme="majorEastAsia" w:cs="宋体" w:hint="eastAsia"/>
          <w:w w:val="80"/>
          <w:kern w:val="0"/>
          <w:sz w:val="18"/>
          <w:szCs w:val="18"/>
        </w:rPr>
        <w:t>船舶小区138号7单元7层116号</w:t>
      </w:r>
    </w:p>
    <w:p w:rsidR="00DD3645" w:rsidRDefault="006229C2" w:rsidP="00D84EBC">
      <w:pPr>
        <w:tabs>
          <w:tab w:val="left" w:pos="855"/>
        </w:tabs>
        <w:jc w:val="center"/>
        <w:rPr>
          <w:rFonts w:asciiTheme="majorEastAsia" w:eastAsiaTheme="majorEastAsia" w:hAnsiTheme="majorEastAsia"/>
          <w:szCs w:val="21"/>
        </w:rPr>
      </w:pPr>
      <w:r w:rsidRPr="00BB3B42">
        <w:rPr>
          <w:rFonts w:asciiTheme="majorEastAsia" w:eastAsiaTheme="majorEastAsia" w:hAnsiTheme="majorEastAsia" w:hint="eastAsia"/>
          <w:szCs w:val="21"/>
        </w:rPr>
        <w:t>↓</w:t>
      </w:r>
    </w:p>
    <w:p w:rsidR="00DD3645" w:rsidRDefault="00E47A87" w:rsidP="00D84EBC">
      <w:pPr>
        <w:tabs>
          <w:tab w:val="left" w:pos="855"/>
        </w:tabs>
        <w:jc w:val="cente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0288" behindDoc="0" locked="0" layoutInCell="1" allowOverlap="1" wp14:anchorId="586310F4" wp14:editId="6B8E53A7">
                <wp:simplePos x="0" y="0"/>
                <wp:positionH relativeFrom="margin">
                  <wp:posOffset>1516767</wp:posOffset>
                </wp:positionH>
                <wp:positionV relativeFrom="margin">
                  <wp:posOffset>4176699</wp:posOffset>
                </wp:positionV>
                <wp:extent cx="2122805" cy="675640"/>
                <wp:effectExtent l="19050" t="1809750" r="67945" b="48260"/>
                <wp:wrapNone/>
                <wp:docPr id="56" name="自选图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2805" cy="675640"/>
                        </a:xfrm>
                        <a:prstGeom prst="wedgeRoundRectCallout">
                          <a:avLst>
                            <a:gd name="adj1" fmla="val -50459"/>
                            <a:gd name="adj2" fmla="val -299594"/>
                            <a:gd name="adj3" fmla="val 16667"/>
                          </a:avLst>
                        </a:prstGeom>
                        <a:solidFill>
                          <a:srgbClr val="9BBB59">
                            <a:alpha val="50000"/>
                          </a:srgbClr>
                        </a:solidFill>
                        <a:ln w="38100">
                          <a:solidFill>
                            <a:srgbClr val="F2F2F2"/>
                          </a:solidFill>
                          <a:miter lim="800000"/>
                          <a:headEnd/>
                          <a:tailEnd/>
                        </a:ln>
                        <a:effectLst>
                          <a:outerShdw dist="28398" dir="3806097" algn="ctr" rotWithShape="0">
                            <a:srgbClr val="4F6228">
                              <a:alpha val="50000"/>
                            </a:srgbClr>
                          </a:outerShdw>
                        </a:effectLst>
                      </wps:spPr>
                      <wps:txbx>
                        <w:txbxContent>
                          <w:p w:rsidR="00AD6136" w:rsidRDefault="00AD6136" w:rsidP="004F0788">
                            <w:pPr>
                              <w:jc w:val="center"/>
                              <w:rPr>
                                <w:b/>
                              </w:rPr>
                            </w:pPr>
                            <w:r>
                              <w:rPr>
                                <w:rFonts w:hint="eastAsia"/>
                                <w:b/>
                              </w:rPr>
                              <w:t>估价对象：</w:t>
                            </w:r>
                          </w:p>
                          <w:p w:rsidR="00AD6136" w:rsidRPr="00B52E5C" w:rsidRDefault="00AD6136" w:rsidP="004F0788">
                            <w:pPr>
                              <w:jc w:val="center"/>
                            </w:pPr>
                            <w:r>
                              <w:rPr>
                                <w:rFonts w:hint="eastAsia"/>
                              </w:rPr>
                              <w:t>船</w:t>
                            </w:r>
                            <w:r>
                              <w:t>舶小区</w:t>
                            </w:r>
                            <w:r>
                              <w:rPr>
                                <w:rFonts w:hint="eastAsia"/>
                              </w:rPr>
                              <w:t>138</w:t>
                            </w:r>
                            <w:r>
                              <w:rPr>
                                <w:rFonts w:hint="eastAsia"/>
                              </w:rPr>
                              <w:t>号</w:t>
                            </w:r>
                            <w:r>
                              <w:rPr>
                                <w:rFonts w:hint="eastAsia"/>
                              </w:rPr>
                              <w:t>7-7-116</w:t>
                            </w:r>
                            <w:r>
                              <w:rPr>
                                <w:rFonts w:hint="eastAsia"/>
                              </w:rPr>
                              <w:t>号</w:t>
                            </w:r>
                          </w:p>
                          <w:p w:rsidR="00AD6136" w:rsidRPr="002E1427" w:rsidRDefault="00AD6136" w:rsidP="00ED0FC1"/>
                          <w:p w:rsidR="00AD6136" w:rsidRDefault="00AD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310F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1026" type="#_x0000_t62" style="position:absolute;left:0;text-align:left;margin-left:119.45pt;margin-top:328.85pt;width:167.15pt;height:53.2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" adj="-99,-53912" fillcolor="#9bbb59" strokecolor="#f2f2f2" strokeweight="3pt">
                <v:fill opacity="32896f"/>
                <v:shadow on="t" color="#4f6228" opacity=".5" offset="1pt"/>
                <v:textbox>
                  <w:txbxContent>
                    <w:p w:rsidR="00AD6136" w:rsidRDefault="00AD6136" w:rsidP="004F0788">
                      <w:pPr>
                        <w:jc w:val="center"/>
                        <w:rPr>
                          <w:b/>
                        </w:rPr>
                      </w:pPr>
                      <w:r>
                        <w:rPr>
                          <w:rFonts w:hint="eastAsia"/>
                          <w:b/>
                        </w:rPr>
                        <w:t>估价对象：</w:t>
                      </w:r>
                    </w:p>
                    <w:p w:rsidR="00AD6136" w:rsidRPr="00B52E5C" w:rsidRDefault="00AD6136" w:rsidP="004F0788">
                      <w:pPr>
                        <w:jc w:val="center"/>
                      </w:pPr>
                      <w:r>
                        <w:rPr>
                          <w:rFonts w:hint="eastAsia"/>
                        </w:rPr>
                        <w:t>船</w:t>
                      </w:r>
                      <w:r>
                        <w:t>舶小区</w:t>
                      </w:r>
                      <w:r>
                        <w:rPr>
                          <w:rFonts w:hint="eastAsia"/>
                        </w:rPr>
                        <w:t>138</w:t>
                      </w:r>
                      <w:r>
                        <w:rPr>
                          <w:rFonts w:hint="eastAsia"/>
                        </w:rPr>
                        <w:t>号</w:t>
                      </w:r>
                      <w:r>
                        <w:rPr>
                          <w:rFonts w:hint="eastAsia"/>
                        </w:rPr>
                        <w:t>7-7-116</w:t>
                      </w:r>
                      <w:r>
                        <w:rPr>
                          <w:rFonts w:hint="eastAsia"/>
                        </w:rPr>
                        <w:t>号</w:t>
                      </w:r>
                    </w:p>
                    <w:p w:rsidR="00AD6136" w:rsidRPr="002E1427" w:rsidRDefault="00AD6136" w:rsidP="00ED0FC1"/>
                    <w:p w:rsidR="00AD6136" w:rsidRDefault="00AD6136"/>
                  </w:txbxContent>
                </v:textbox>
                <w10:wrap anchorx="margin" anchory="margin"/>
              </v:shape>
            </w:pict>
          </mc:Fallback>
        </mc:AlternateContent>
      </w:r>
      <w:r w:rsidRPr="00E47A87">
        <w:rPr>
          <w:rFonts w:ascii="宋体" w:eastAsia="宋体" w:hAnsi="宋体" w:cs="宋体"/>
          <w:noProof/>
          <w:kern w:val="0"/>
          <w:sz w:val="24"/>
          <w:szCs w:val="24"/>
        </w:rPr>
        <w:drawing>
          <wp:inline distT="0" distB="0" distL="0" distR="0" wp14:anchorId="09D76D5F" wp14:editId="288B9640">
            <wp:extent cx="5759784" cy="6967182"/>
            <wp:effectExtent l="0" t="0" r="0" b="5715"/>
            <wp:docPr id="6" name="图片 6" descr="C:\Users\SD\AppData\Roaming\Tencent\Users\573419148\QQ\WinTemp\RichOle\$XYMJ7]7V1HX0NZMX`L~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ppData\Roaming\Tencent\Users\573419148\QQ\WinTemp\RichOle\$XYMJ7]7V1HX0NZMX`L~66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8900" cy="6978209"/>
                    </a:xfrm>
                    <a:prstGeom prst="rect">
                      <a:avLst/>
                    </a:prstGeom>
                    <a:noFill/>
                    <a:ln>
                      <a:noFill/>
                    </a:ln>
                  </pic:spPr>
                </pic:pic>
              </a:graphicData>
            </a:graphic>
          </wp:inline>
        </w:drawing>
      </w:r>
    </w:p>
    <w:p w:rsidR="00972964" w:rsidRDefault="00972964" w:rsidP="00D84EBC">
      <w:pPr>
        <w:tabs>
          <w:tab w:val="left" w:pos="855"/>
        </w:tabs>
        <w:jc w:val="center"/>
        <w:rPr>
          <w:rFonts w:ascii="楷体_GB2312" w:eastAsia="楷体_GB2312"/>
          <w:bCs/>
        </w:rPr>
      </w:pPr>
    </w:p>
    <w:p w:rsidR="00F31544" w:rsidRPr="00ED3DCA" w:rsidRDefault="00F31544" w:rsidP="00F31544">
      <w:pPr>
        <w:tabs>
          <w:tab w:val="left" w:pos="855"/>
        </w:tabs>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估价对象卫星</w:t>
      </w:r>
      <w:r w:rsidR="00DA0344">
        <w:rPr>
          <w:rFonts w:ascii="黑体" w:eastAsia="黑体" w:hAnsi="宋体" w:cs="宋体" w:hint="eastAsia"/>
          <w:kern w:val="0"/>
          <w:sz w:val="24"/>
          <w:szCs w:val="24"/>
        </w:rPr>
        <w:t>影像</w:t>
      </w:r>
      <w:r w:rsidRPr="00ED3DCA">
        <w:rPr>
          <w:rFonts w:ascii="黑体" w:eastAsia="黑体" w:hAnsi="宋体" w:cs="宋体" w:hint="eastAsia"/>
          <w:kern w:val="0"/>
          <w:sz w:val="24"/>
          <w:szCs w:val="24"/>
        </w:rPr>
        <w:t>图</w:t>
      </w:r>
    </w:p>
    <w:p w:rsidR="00C546B2" w:rsidRPr="00C546B2" w:rsidRDefault="00C546B2" w:rsidP="00C546B2">
      <w:pPr>
        <w:tabs>
          <w:tab w:val="left" w:pos="855"/>
        </w:tabs>
        <w:jc w:val="center"/>
        <w:rPr>
          <w:rFonts w:asciiTheme="majorEastAsia" w:eastAsiaTheme="majorEastAsia" w:hAnsiTheme="majorEastAsia"/>
          <w:w w:val="80"/>
          <w:szCs w:val="21"/>
        </w:rPr>
      </w:pPr>
      <w:r w:rsidRPr="00C546B2">
        <w:rPr>
          <w:rFonts w:asciiTheme="majorEastAsia" w:eastAsiaTheme="majorEastAsia" w:hAnsiTheme="majorEastAsia" w:cs="宋体" w:hint="eastAsia"/>
          <w:w w:val="80"/>
          <w:kern w:val="0"/>
          <w:sz w:val="18"/>
          <w:szCs w:val="18"/>
        </w:rPr>
        <w:t>船舶小区138号7单元7层116号</w:t>
      </w:r>
    </w:p>
    <w:p w:rsidR="00C546B2" w:rsidRDefault="00C546B2" w:rsidP="00C546B2">
      <w:pPr>
        <w:tabs>
          <w:tab w:val="left" w:pos="855"/>
        </w:tabs>
        <w:jc w:val="center"/>
        <w:rPr>
          <w:rFonts w:asciiTheme="majorEastAsia" w:eastAsiaTheme="majorEastAsia" w:hAnsiTheme="majorEastAsia"/>
          <w:szCs w:val="21"/>
        </w:rPr>
      </w:pPr>
      <w:r w:rsidRPr="00BB3B42">
        <w:rPr>
          <w:rFonts w:asciiTheme="majorEastAsia" w:eastAsiaTheme="majorEastAsia" w:hAnsiTheme="majorEastAsia" w:hint="eastAsia"/>
          <w:szCs w:val="21"/>
        </w:rPr>
        <w:t>↓</w:t>
      </w:r>
    </w:p>
    <w:p w:rsidR="00E47A87" w:rsidRPr="00E47A87" w:rsidRDefault="00E47A87" w:rsidP="00E47A87">
      <w:pPr>
        <w:widowControl/>
        <w:jc w:val="left"/>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61312" behindDoc="0" locked="0" layoutInCell="1" allowOverlap="1" wp14:anchorId="188768BF" wp14:editId="1DCA14B9">
                <wp:simplePos x="0" y="0"/>
                <wp:positionH relativeFrom="column">
                  <wp:posOffset>3130881</wp:posOffset>
                </wp:positionH>
                <wp:positionV relativeFrom="paragraph">
                  <wp:posOffset>5729191</wp:posOffset>
                </wp:positionV>
                <wp:extent cx="1796415" cy="580390"/>
                <wp:effectExtent l="361950" t="1333500" r="13335" b="10160"/>
                <wp:wrapNone/>
                <wp:docPr id="36" name="矩形标注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96415" cy="580390"/>
                        </a:xfrm>
                        <a:prstGeom prst="wedgeRectCallout">
                          <a:avLst>
                            <a:gd name="adj1" fmla="val -68278"/>
                            <a:gd name="adj2" fmla="val 275126"/>
                          </a:avLst>
                        </a:prstGeom>
                        <a:solidFill>
                          <a:srgbClr val="FFFFFF"/>
                        </a:solidFill>
                        <a:ln w="9525">
                          <a:solidFill>
                            <a:srgbClr val="000000"/>
                          </a:solidFill>
                          <a:miter lim="800000"/>
                          <a:headEnd/>
                          <a:tailEnd/>
                        </a:ln>
                      </wps:spPr>
                      <wps:txbx>
                        <w:txbxContent>
                          <w:p w:rsidR="004F0788" w:rsidRDefault="004F0788" w:rsidP="004F0788">
                            <w:pPr>
                              <w:jc w:val="center"/>
                              <w:rPr>
                                <w:b/>
                              </w:rPr>
                            </w:pPr>
                            <w:r>
                              <w:rPr>
                                <w:rFonts w:hint="eastAsia"/>
                                <w:b/>
                              </w:rPr>
                              <w:t>估价对象：</w:t>
                            </w:r>
                          </w:p>
                          <w:p w:rsidR="004F0788" w:rsidRPr="00B52E5C" w:rsidRDefault="004F0788" w:rsidP="004F0788">
                            <w:pPr>
                              <w:jc w:val="center"/>
                            </w:pPr>
                            <w:r>
                              <w:rPr>
                                <w:rFonts w:hint="eastAsia"/>
                              </w:rPr>
                              <w:t>船</w:t>
                            </w:r>
                            <w:r>
                              <w:t>舶小区</w:t>
                            </w:r>
                            <w:r>
                              <w:rPr>
                                <w:rFonts w:hint="eastAsia"/>
                              </w:rPr>
                              <w:t>138</w:t>
                            </w:r>
                            <w:r>
                              <w:rPr>
                                <w:rFonts w:hint="eastAsia"/>
                              </w:rPr>
                              <w:t>号</w:t>
                            </w:r>
                            <w:r>
                              <w:rPr>
                                <w:rFonts w:hint="eastAsia"/>
                              </w:rPr>
                              <w:t>7-7-116</w:t>
                            </w:r>
                            <w:r>
                              <w:rPr>
                                <w:rFonts w:hint="eastAsia"/>
                              </w:rPr>
                              <w:t>号</w:t>
                            </w:r>
                          </w:p>
                          <w:p w:rsidR="00AD6136" w:rsidRPr="004F0788" w:rsidRDefault="00AD6136" w:rsidP="00DD3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768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6" o:spid="_x0000_s1027" type="#_x0000_t61" style="position:absolute;margin-left:246.55pt;margin-top:451.1pt;width:141.45pt;height:45.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" adj="-3948,70227">
                <v:textbox>
                  <w:txbxContent>
                    <w:p w:rsidR="004F0788" w:rsidRDefault="004F0788" w:rsidP="004F0788">
                      <w:pPr>
                        <w:jc w:val="center"/>
                        <w:rPr>
                          <w:b/>
                        </w:rPr>
                      </w:pPr>
                      <w:r>
                        <w:rPr>
                          <w:rFonts w:hint="eastAsia"/>
                          <w:b/>
                        </w:rPr>
                        <w:t>估价对象：</w:t>
                      </w:r>
                    </w:p>
                    <w:p w:rsidR="004F0788" w:rsidRPr="00B52E5C" w:rsidRDefault="004F0788" w:rsidP="004F0788">
                      <w:pPr>
                        <w:jc w:val="center"/>
                      </w:pPr>
                      <w:r>
                        <w:rPr>
                          <w:rFonts w:hint="eastAsia"/>
                        </w:rPr>
                        <w:t>船</w:t>
                      </w:r>
                      <w:r>
                        <w:t>舶小区</w:t>
                      </w:r>
                      <w:r>
                        <w:rPr>
                          <w:rFonts w:hint="eastAsia"/>
                        </w:rPr>
                        <w:t>138</w:t>
                      </w:r>
                      <w:r>
                        <w:rPr>
                          <w:rFonts w:hint="eastAsia"/>
                        </w:rPr>
                        <w:t>号</w:t>
                      </w:r>
                      <w:r>
                        <w:rPr>
                          <w:rFonts w:hint="eastAsia"/>
                        </w:rPr>
                        <w:t>7-7-116</w:t>
                      </w:r>
                      <w:r>
                        <w:rPr>
                          <w:rFonts w:hint="eastAsia"/>
                        </w:rPr>
                        <w:t>号</w:t>
                      </w:r>
                    </w:p>
                    <w:p w:rsidR="00AD6136" w:rsidRPr="004F0788" w:rsidRDefault="00AD6136" w:rsidP="00DD3645"/>
                  </w:txbxContent>
                </v:textbox>
              </v:shape>
            </w:pict>
          </mc:Fallback>
        </mc:AlternateContent>
      </w:r>
      <w:r w:rsidRPr="00E47A87">
        <w:rPr>
          <w:rFonts w:ascii="宋体" w:eastAsia="宋体" w:hAnsi="宋体" w:cs="宋体"/>
          <w:noProof/>
          <w:kern w:val="0"/>
          <w:sz w:val="24"/>
          <w:szCs w:val="24"/>
        </w:rPr>
        <w:drawing>
          <wp:inline distT="0" distB="0" distL="0" distR="0" wp14:anchorId="19400FBB" wp14:editId="029387F1">
            <wp:extent cx="5752466" cy="6878069"/>
            <wp:effectExtent l="0" t="0" r="635" b="0"/>
            <wp:docPr id="7" name="图片 7" descr="C:\Users\SD\AppData\Roaming\Tencent\Users\573419148\QQ\WinTemp\RichOle\B]2I9T]R)%F%BH@FGEW(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ppData\Roaming\Tencent\Users\573419148\QQ\WinTemp\RichOle\B]2I9T]R)%F%BH@FGEW(OR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495" cy="6891256"/>
                    </a:xfrm>
                    <a:prstGeom prst="rect">
                      <a:avLst/>
                    </a:prstGeom>
                    <a:noFill/>
                    <a:ln>
                      <a:noFill/>
                    </a:ln>
                  </pic:spPr>
                </pic:pic>
              </a:graphicData>
            </a:graphic>
          </wp:inline>
        </w:drawing>
      </w:r>
    </w:p>
    <w:p w:rsidR="00DD3645" w:rsidRPr="00DD3645" w:rsidRDefault="00DD3645" w:rsidP="00DD3645">
      <w:pPr>
        <w:widowControl/>
        <w:jc w:val="left"/>
        <w:rPr>
          <w:rFonts w:ascii="宋体" w:eastAsia="宋体" w:hAnsi="宋体" w:cs="宋体"/>
          <w:kern w:val="0"/>
          <w:sz w:val="24"/>
          <w:szCs w:val="24"/>
        </w:rPr>
      </w:pPr>
    </w:p>
    <w:p w:rsidR="00DD3645" w:rsidRDefault="00DD3645" w:rsidP="00ED0FC1">
      <w:pPr>
        <w:widowControl/>
        <w:jc w:val="center"/>
        <w:rPr>
          <w:rFonts w:ascii="楷体_GB2312" w:eastAsia="楷体_GB2312"/>
          <w:bCs/>
          <w:noProof/>
        </w:rPr>
      </w:pPr>
    </w:p>
    <w:p w:rsidR="004F0788" w:rsidRPr="00ED3DCA" w:rsidRDefault="004F0788" w:rsidP="004F0788">
      <w:pPr>
        <w:widowControl/>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Pr>
          <w:rFonts w:ascii="黑体" w:eastAsia="黑体" w:hAnsi="宋体" w:cs="宋体" w:hint="eastAsia"/>
          <w:kern w:val="0"/>
          <w:sz w:val="24"/>
          <w:szCs w:val="24"/>
        </w:rPr>
        <w:t>现场照片</w:t>
      </w:r>
    </w:p>
    <w:p w:rsidR="004F0788" w:rsidRDefault="004F0788" w:rsidP="004F0788">
      <w:pPr>
        <w:tabs>
          <w:tab w:val="left" w:pos="855"/>
        </w:tabs>
        <w:spacing w:line="200" w:lineRule="exact"/>
        <w:jc w:val="left"/>
        <w:rPr>
          <w:rFonts w:ascii="黑体" w:eastAsia="黑体" w:hAnsi="宋体" w:cs="宋体"/>
          <w:kern w:val="0"/>
          <w:sz w:val="15"/>
          <w:szCs w:val="15"/>
        </w:rPr>
      </w:pPr>
    </w:p>
    <w:p w:rsidR="004F0788" w:rsidRDefault="004F0788" w:rsidP="004F0788">
      <w:pPr>
        <w:tabs>
          <w:tab w:val="left" w:pos="855"/>
        </w:tabs>
        <w:spacing w:line="200" w:lineRule="exact"/>
        <w:jc w:val="left"/>
        <w:rPr>
          <w:rFonts w:ascii="黑体" w:eastAsia="黑体" w:hAnsi="宋体" w:cs="宋体"/>
          <w:kern w:val="0"/>
          <w:sz w:val="15"/>
          <w:szCs w:val="15"/>
        </w:rPr>
      </w:pPr>
    </w:p>
    <w:p w:rsidR="004F0788" w:rsidRDefault="004F0788" w:rsidP="004F0788">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地名：普兰店市</w:t>
      </w:r>
      <w:r w:rsidR="00736B9E">
        <w:rPr>
          <w:rFonts w:ascii="黑体" w:eastAsia="黑体" w:hAnsi="宋体" w:cs="宋体" w:hint="eastAsia"/>
          <w:kern w:val="0"/>
          <w:sz w:val="15"/>
          <w:szCs w:val="15"/>
        </w:rPr>
        <w:t>中心路一段</w:t>
      </w:r>
      <w:r w:rsidRPr="004F0788">
        <w:rPr>
          <w:rFonts w:ascii="黑体" w:eastAsia="黑体" w:hAnsi="宋体" w:cs="宋体" w:hint="eastAsia"/>
          <w:kern w:val="0"/>
          <w:sz w:val="15"/>
          <w:szCs w:val="15"/>
        </w:rPr>
        <w:t>船舶小区138号7单元7层116号</w:t>
      </w:r>
    </w:p>
    <w:p w:rsidR="004F0788" w:rsidRDefault="004F0788" w:rsidP="004F0788">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 xml:space="preserve">用途：住宅 </w:t>
      </w:r>
      <w:r>
        <w:rPr>
          <w:rFonts w:ascii="黑体" w:eastAsia="黑体" w:hAnsi="宋体" w:cs="宋体"/>
          <w:kern w:val="0"/>
          <w:sz w:val="15"/>
          <w:szCs w:val="15"/>
        </w:rPr>
        <w:t xml:space="preserve">   *</w:t>
      </w:r>
      <w:r>
        <w:rPr>
          <w:rFonts w:ascii="黑体" w:eastAsia="黑体" w:hAnsi="宋体" w:cs="宋体" w:hint="eastAsia"/>
          <w:kern w:val="0"/>
          <w:sz w:val="15"/>
          <w:szCs w:val="15"/>
        </w:rPr>
        <w:t>使用状态:自用</w:t>
      </w:r>
    </w:p>
    <w:p w:rsidR="004F0788" w:rsidRDefault="004F0788" w:rsidP="004F0788">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面积：</w:t>
      </w:r>
      <w:r w:rsidR="00736B9E">
        <w:rPr>
          <w:rFonts w:ascii="黑体" w:eastAsia="黑体" w:hAnsi="宋体" w:cs="宋体"/>
          <w:kern w:val="0"/>
          <w:sz w:val="15"/>
          <w:szCs w:val="15"/>
        </w:rPr>
        <w:t>69.46</w:t>
      </w:r>
      <w:r w:rsidRPr="00B8207A">
        <w:rPr>
          <w:rFonts w:ascii="黑体" w:eastAsia="黑体" w:hAnsi="宋体" w:cs="宋体" w:hint="eastAsia"/>
          <w:kern w:val="0"/>
          <w:sz w:val="15"/>
          <w:szCs w:val="15"/>
        </w:rPr>
        <w:t>㎡</w:t>
      </w:r>
      <w:r>
        <w:rPr>
          <w:rFonts w:ascii="黑体" w:eastAsia="黑体" w:hAnsi="宋体" w:cs="宋体" w:hint="eastAsia"/>
          <w:kern w:val="0"/>
          <w:sz w:val="15"/>
          <w:szCs w:val="15"/>
        </w:rPr>
        <w:t>（一套）</w:t>
      </w:r>
    </w:p>
    <w:p w:rsidR="004F0788" w:rsidRDefault="004F0788" w:rsidP="004F0788">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证号：</w:t>
      </w:r>
      <w:r w:rsidR="00736B9E">
        <w:rPr>
          <w:rFonts w:ascii="黑体" w:eastAsia="黑体" w:hAnsi="宋体" w:cs="宋体"/>
          <w:kern w:val="0"/>
          <w:sz w:val="15"/>
          <w:szCs w:val="15"/>
        </w:rPr>
        <w:t>00080405</w:t>
      </w:r>
      <w:r>
        <w:rPr>
          <w:rFonts w:ascii="黑体" w:eastAsia="黑体" w:hAnsi="宋体" w:cs="宋体"/>
          <w:kern w:val="0"/>
          <w:sz w:val="15"/>
          <w:szCs w:val="15"/>
        </w:rPr>
        <w:t xml:space="preserve">  *</w:t>
      </w:r>
      <w:r>
        <w:rPr>
          <w:rFonts w:ascii="黑体" w:eastAsia="黑体" w:hAnsi="宋体" w:cs="宋体" w:hint="eastAsia"/>
          <w:kern w:val="0"/>
          <w:sz w:val="15"/>
          <w:szCs w:val="15"/>
        </w:rPr>
        <w:t>房屋</w:t>
      </w:r>
      <w:r w:rsidR="00736B9E">
        <w:rPr>
          <w:rFonts w:ascii="黑体" w:eastAsia="黑体" w:hAnsi="宋体" w:cs="宋体" w:hint="eastAsia"/>
          <w:kern w:val="0"/>
          <w:sz w:val="15"/>
          <w:szCs w:val="15"/>
        </w:rPr>
        <w:t xml:space="preserve"> 所有权权证号(源自《查询结果》)</w:t>
      </w:r>
    </w:p>
    <w:p w:rsidR="004F0788" w:rsidRDefault="004F0788" w:rsidP="00736B9E">
      <w:pPr>
        <w:widowControl/>
        <w:jc w:val="center"/>
        <w:rPr>
          <w:rFonts w:ascii="楷体_GB2312" w:eastAsia="楷体_GB2312"/>
          <w:bCs/>
          <w:szCs w:val="21"/>
        </w:rPr>
      </w:pPr>
      <w:r w:rsidRPr="00BB3B42">
        <w:rPr>
          <w:rFonts w:asciiTheme="majorEastAsia" w:eastAsiaTheme="majorEastAsia" w:hAnsiTheme="majorEastAsia" w:hint="eastAsia"/>
          <w:szCs w:val="21"/>
        </w:rPr>
        <w:t>↓</w:t>
      </w:r>
    </w:p>
    <w:p w:rsidR="00E47A87" w:rsidRDefault="00736B9E" w:rsidP="00EC7158">
      <w:pPr>
        <w:widowControl/>
        <w:rPr>
          <w:b/>
          <w:noProof/>
          <w:sz w:val="30"/>
          <w:szCs w:val="30"/>
        </w:rPr>
      </w:pPr>
      <w:r>
        <w:rPr>
          <w:rFonts w:hint="eastAsia"/>
          <w:b/>
          <w:noProof/>
          <w:sz w:val="30"/>
          <w:szCs w:val="30"/>
        </w:rPr>
        <w:drawing>
          <wp:anchor distT="0" distB="0" distL="114300" distR="114300" simplePos="0" relativeHeight="251663360" behindDoc="0" locked="0" layoutInCell="1" allowOverlap="1" wp14:anchorId="2D310FFB" wp14:editId="4E3ED9D6">
            <wp:simplePos x="0" y="0"/>
            <wp:positionH relativeFrom="margin">
              <wp:align>right</wp:align>
            </wp:positionH>
            <wp:positionV relativeFrom="paragraph">
              <wp:posOffset>44450</wp:posOffset>
            </wp:positionV>
            <wp:extent cx="2612390" cy="1406525"/>
            <wp:effectExtent l="0" t="0" r="0" b="3175"/>
            <wp:wrapThrough wrapText="bothSides">
              <wp:wrapPolygon edited="0">
                <wp:start x="0" y="0"/>
                <wp:lineTo x="0" y="21356"/>
                <wp:lineTo x="21421" y="21356"/>
                <wp:lineTo x="21421" y="0"/>
                <wp:lineTo x="0" y="0"/>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42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2390" cy="140652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0"/>
          <w:szCs w:val="30"/>
        </w:rPr>
        <w:drawing>
          <wp:anchor distT="0" distB="0" distL="114300" distR="114300" simplePos="0" relativeHeight="251662336" behindDoc="0" locked="0" layoutInCell="1" allowOverlap="1" wp14:anchorId="44F6136A" wp14:editId="2F53AA17">
            <wp:simplePos x="0" y="0"/>
            <wp:positionH relativeFrom="margin">
              <wp:align>left</wp:align>
            </wp:positionH>
            <wp:positionV relativeFrom="paragraph">
              <wp:posOffset>36830</wp:posOffset>
            </wp:positionV>
            <wp:extent cx="2623820" cy="1414780"/>
            <wp:effectExtent l="0" t="0" r="5080" b="0"/>
            <wp:wrapThrough wrapText="bothSides">
              <wp:wrapPolygon edited="0">
                <wp:start x="0" y="0"/>
                <wp:lineTo x="0" y="21232"/>
                <wp:lineTo x="21485" y="21232"/>
                <wp:lineTo x="21485"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42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3820" cy="1414780"/>
                    </a:xfrm>
                    <a:prstGeom prst="rect">
                      <a:avLst/>
                    </a:prstGeom>
                  </pic:spPr>
                </pic:pic>
              </a:graphicData>
            </a:graphic>
            <wp14:sizeRelH relativeFrom="margin">
              <wp14:pctWidth>0</wp14:pctWidth>
            </wp14:sizeRelH>
            <wp14:sizeRelV relativeFrom="margin">
              <wp14:pctHeight>0</wp14:pctHeight>
            </wp14:sizeRelV>
          </wp:anchor>
        </w:drawing>
      </w:r>
      <w:r w:rsidR="00EC7158">
        <w:rPr>
          <w:rFonts w:hint="eastAsia"/>
          <w:b/>
          <w:noProof/>
          <w:sz w:val="30"/>
          <w:szCs w:val="30"/>
        </w:rPr>
        <w:t xml:space="preserve"> </w:t>
      </w:r>
      <w:r w:rsidR="00EC7158">
        <w:rPr>
          <w:b/>
          <w:noProof/>
          <w:sz w:val="30"/>
          <w:szCs w:val="30"/>
        </w:rPr>
        <w:t xml:space="preserve"> </w:t>
      </w:r>
    </w:p>
    <w:p w:rsidR="00EC7158" w:rsidRDefault="00EC7158" w:rsidP="00EC7158">
      <w:pPr>
        <w:widowControl/>
        <w:rPr>
          <w:b/>
          <w:noProof/>
          <w:sz w:val="30"/>
          <w:szCs w:val="30"/>
        </w:rPr>
      </w:pPr>
    </w:p>
    <w:p w:rsidR="00736B9E" w:rsidRDefault="00736B9E" w:rsidP="00EC7158">
      <w:pPr>
        <w:widowControl/>
        <w:rPr>
          <w:b/>
          <w:noProof/>
          <w:sz w:val="30"/>
          <w:szCs w:val="30"/>
        </w:rPr>
      </w:pPr>
    </w:p>
    <w:p w:rsidR="00736B9E" w:rsidRDefault="00736B9E" w:rsidP="00EC7158">
      <w:pPr>
        <w:widowControl/>
        <w:rPr>
          <w:b/>
          <w:noProof/>
          <w:sz w:val="30"/>
          <w:szCs w:val="30"/>
        </w:rPr>
      </w:pPr>
    </w:p>
    <w:p w:rsidR="00736B9E" w:rsidRDefault="00736B9E" w:rsidP="00EC7158">
      <w:pPr>
        <w:widowControl/>
        <w:rPr>
          <w:b/>
          <w:noProof/>
          <w:sz w:val="30"/>
          <w:szCs w:val="30"/>
        </w:rPr>
      </w:pPr>
      <w:r>
        <w:rPr>
          <w:rFonts w:hint="eastAsia"/>
          <w:b/>
          <w:noProof/>
          <w:sz w:val="30"/>
          <w:szCs w:val="30"/>
        </w:rPr>
        <w:drawing>
          <wp:anchor distT="0" distB="0" distL="114300" distR="114300" simplePos="0" relativeHeight="251665408" behindDoc="0" locked="0" layoutInCell="1" allowOverlap="1">
            <wp:simplePos x="0" y="0"/>
            <wp:positionH relativeFrom="column">
              <wp:posOffset>3170555</wp:posOffset>
            </wp:positionH>
            <wp:positionV relativeFrom="paragraph">
              <wp:posOffset>33655</wp:posOffset>
            </wp:positionV>
            <wp:extent cx="2571115" cy="1494790"/>
            <wp:effectExtent l="0" t="0" r="635" b="0"/>
            <wp:wrapThrough wrapText="bothSides">
              <wp:wrapPolygon edited="0">
                <wp:start x="0" y="0"/>
                <wp:lineTo x="0" y="21196"/>
                <wp:lineTo x="21445" y="21196"/>
                <wp:lineTo x="21445" y="0"/>
                <wp:lineTo x="0"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42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115" cy="1494790"/>
                    </a:xfrm>
                    <a:prstGeom prst="rect">
                      <a:avLst/>
                    </a:prstGeom>
                  </pic:spPr>
                </pic:pic>
              </a:graphicData>
            </a:graphic>
            <wp14:sizeRelV relativeFrom="margin">
              <wp14:pctHeight>0</wp14:pctHeight>
            </wp14:sizeRelV>
          </wp:anchor>
        </w:drawing>
      </w:r>
      <w:r w:rsidRPr="00736B9E">
        <w:rPr>
          <w:b/>
          <w:noProof/>
          <w:sz w:val="30"/>
          <w:szCs w:val="30"/>
        </w:rPr>
        <w:drawing>
          <wp:anchor distT="0" distB="0" distL="114300" distR="114300" simplePos="0" relativeHeight="251664384" behindDoc="0" locked="0" layoutInCell="1" allowOverlap="1" wp14:anchorId="7A36919F" wp14:editId="1A7D8B02">
            <wp:simplePos x="0" y="0"/>
            <wp:positionH relativeFrom="margin">
              <wp:align>left</wp:align>
            </wp:positionH>
            <wp:positionV relativeFrom="paragraph">
              <wp:posOffset>41910</wp:posOffset>
            </wp:positionV>
            <wp:extent cx="2607945" cy="1478915"/>
            <wp:effectExtent l="0" t="0" r="1905" b="6985"/>
            <wp:wrapThrough wrapText="bothSides">
              <wp:wrapPolygon edited="0">
                <wp:start x="0" y="0"/>
                <wp:lineTo x="0" y="21424"/>
                <wp:lineTo x="21458" y="21424"/>
                <wp:lineTo x="21458" y="0"/>
                <wp:lineTo x="0" y="0"/>
              </wp:wrapPolygon>
            </wp:wrapThrough>
            <wp:docPr id="1" name="图片 1" descr="F:\2022年度\2022涉执报告\DSC0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年度\2022涉执报告\DSC042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945"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6B9E" w:rsidRDefault="00736B9E" w:rsidP="00EC7158">
      <w:pPr>
        <w:widowControl/>
        <w:rPr>
          <w:b/>
          <w:noProof/>
          <w:sz w:val="30"/>
          <w:szCs w:val="30"/>
        </w:rPr>
      </w:pPr>
    </w:p>
    <w:p w:rsidR="00EC7158" w:rsidRDefault="005357E4" w:rsidP="00EC7158">
      <w:pPr>
        <w:widowControl/>
        <w:rPr>
          <w:b/>
          <w:noProof/>
          <w:sz w:val="30"/>
          <w:szCs w:val="30"/>
        </w:rPr>
      </w:pPr>
      <w:r>
        <w:rPr>
          <w:rFonts w:hint="eastAsia"/>
          <w:b/>
          <w:noProof/>
          <w:sz w:val="30"/>
          <w:szCs w:val="30"/>
        </w:rPr>
        <w:drawing>
          <wp:anchor distT="0" distB="0" distL="114300" distR="114300" simplePos="0" relativeHeight="251666432" behindDoc="0" locked="0" layoutInCell="1" allowOverlap="1" wp14:anchorId="50FDC3A6" wp14:editId="32478A07">
            <wp:simplePos x="0" y="0"/>
            <wp:positionH relativeFrom="margin">
              <wp:align>left</wp:align>
            </wp:positionH>
            <wp:positionV relativeFrom="paragraph">
              <wp:posOffset>887095</wp:posOffset>
            </wp:positionV>
            <wp:extent cx="2576195" cy="1581785"/>
            <wp:effectExtent l="0" t="0" r="0" b="0"/>
            <wp:wrapThrough wrapText="bothSides">
              <wp:wrapPolygon edited="0">
                <wp:start x="0" y="0"/>
                <wp:lineTo x="0" y="21331"/>
                <wp:lineTo x="21403" y="21331"/>
                <wp:lineTo x="21403" y="0"/>
                <wp:lineTo x="0" y="0"/>
              </wp:wrapPolygon>
            </wp:wrapThrough>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42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6195" cy="1581785"/>
                    </a:xfrm>
                    <a:prstGeom prst="rect">
                      <a:avLst/>
                    </a:prstGeom>
                  </pic:spPr>
                </pic:pic>
              </a:graphicData>
            </a:graphic>
            <wp14:sizeRelH relativeFrom="margin">
              <wp14:pctWidth>0</wp14:pctWidth>
            </wp14:sizeRelH>
            <wp14:sizeRelV relativeFrom="margin">
              <wp14:pctHeight>0</wp14:pctHeight>
            </wp14:sizeRelV>
          </wp:anchor>
        </w:drawing>
      </w:r>
      <w:r w:rsidR="00EC7158">
        <w:rPr>
          <w:rFonts w:hint="eastAsia"/>
          <w:b/>
          <w:noProof/>
          <w:sz w:val="30"/>
          <w:szCs w:val="30"/>
        </w:rPr>
        <w:t xml:space="preserve"> </w:t>
      </w:r>
      <w:r w:rsidR="00EC7158">
        <w:rPr>
          <w:b/>
          <w:noProof/>
          <w:sz w:val="30"/>
          <w:szCs w:val="30"/>
        </w:rPr>
        <w:t xml:space="preserve"> </w:t>
      </w:r>
    </w:p>
    <w:p w:rsidR="005357E4" w:rsidRDefault="005357E4" w:rsidP="00EC7158">
      <w:pPr>
        <w:widowControl/>
        <w:rPr>
          <w:b/>
          <w:noProof/>
          <w:sz w:val="30"/>
          <w:szCs w:val="30"/>
        </w:rPr>
      </w:pPr>
      <w:r>
        <w:rPr>
          <w:rFonts w:hint="eastAsia"/>
          <w:b/>
          <w:noProof/>
          <w:sz w:val="30"/>
          <w:szCs w:val="30"/>
        </w:rPr>
        <w:drawing>
          <wp:anchor distT="0" distB="0" distL="114300" distR="114300" simplePos="0" relativeHeight="251667456" behindDoc="0" locked="0" layoutInCell="1" allowOverlap="1" wp14:anchorId="6408B72E" wp14:editId="3D68410B">
            <wp:simplePos x="0" y="0"/>
            <wp:positionH relativeFrom="column">
              <wp:posOffset>3178175</wp:posOffset>
            </wp:positionH>
            <wp:positionV relativeFrom="paragraph">
              <wp:posOffset>506730</wp:posOffset>
            </wp:positionV>
            <wp:extent cx="2560320" cy="1565275"/>
            <wp:effectExtent l="0" t="0" r="0" b="0"/>
            <wp:wrapThrough wrapText="bothSides">
              <wp:wrapPolygon edited="0">
                <wp:start x="0" y="0"/>
                <wp:lineTo x="0" y="21293"/>
                <wp:lineTo x="21375" y="21293"/>
                <wp:lineTo x="21375" y="0"/>
                <wp:lineTo x="0" y="0"/>
              </wp:wrapPolygon>
            </wp:wrapThrough>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42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0320" cy="1565275"/>
                    </a:xfrm>
                    <a:prstGeom prst="rect">
                      <a:avLst/>
                    </a:prstGeom>
                  </pic:spPr>
                </pic:pic>
              </a:graphicData>
            </a:graphic>
            <wp14:sizeRelH relativeFrom="margin">
              <wp14:pctWidth>0</wp14:pctWidth>
            </wp14:sizeRelH>
            <wp14:sizeRelV relativeFrom="margin">
              <wp14:pctHeight>0</wp14:pctHeight>
            </wp14:sizeRelV>
          </wp:anchor>
        </w:drawing>
      </w:r>
    </w:p>
    <w:p w:rsidR="005357E4" w:rsidRPr="005357E4" w:rsidRDefault="005357E4" w:rsidP="005357E4">
      <w:pPr>
        <w:rPr>
          <w:sz w:val="30"/>
          <w:szCs w:val="30"/>
        </w:rPr>
      </w:pPr>
    </w:p>
    <w:p w:rsidR="005357E4" w:rsidRPr="005357E4" w:rsidRDefault="005357E4" w:rsidP="005357E4">
      <w:pPr>
        <w:rPr>
          <w:sz w:val="30"/>
          <w:szCs w:val="30"/>
        </w:rPr>
      </w:pPr>
    </w:p>
    <w:p w:rsidR="005357E4" w:rsidRPr="005357E4" w:rsidRDefault="005357E4" w:rsidP="005357E4">
      <w:pPr>
        <w:rPr>
          <w:sz w:val="30"/>
          <w:szCs w:val="30"/>
        </w:rPr>
      </w:pPr>
    </w:p>
    <w:p w:rsidR="005357E4" w:rsidRPr="005357E4" w:rsidRDefault="005357E4" w:rsidP="005357E4">
      <w:pPr>
        <w:rPr>
          <w:sz w:val="30"/>
          <w:szCs w:val="30"/>
        </w:rPr>
      </w:pPr>
    </w:p>
    <w:p w:rsidR="005357E4" w:rsidRPr="005357E4" w:rsidRDefault="005357E4" w:rsidP="005357E4">
      <w:pPr>
        <w:rPr>
          <w:sz w:val="30"/>
          <w:szCs w:val="30"/>
        </w:rPr>
      </w:pPr>
      <w:r>
        <w:rPr>
          <w:rFonts w:hint="eastAsia"/>
          <w:b/>
          <w:noProof/>
          <w:sz w:val="30"/>
          <w:szCs w:val="30"/>
        </w:rPr>
        <w:drawing>
          <wp:anchor distT="0" distB="0" distL="114300" distR="114300" simplePos="0" relativeHeight="251669504" behindDoc="0" locked="0" layoutInCell="1" allowOverlap="1" wp14:anchorId="38199B2A" wp14:editId="49627898">
            <wp:simplePos x="0" y="0"/>
            <wp:positionH relativeFrom="column">
              <wp:posOffset>3178175</wp:posOffset>
            </wp:positionH>
            <wp:positionV relativeFrom="paragraph">
              <wp:posOffset>274955</wp:posOffset>
            </wp:positionV>
            <wp:extent cx="2560320" cy="1510030"/>
            <wp:effectExtent l="0" t="0" r="0" b="0"/>
            <wp:wrapThrough wrapText="bothSides">
              <wp:wrapPolygon edited="0">
                <wp:start x="0" y="0"/>
                <wp:lineTo x="0" y="21255"/>
                <wp:lineTo x="21375" y="21255"/>
                <wp:lineTo x="21375"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429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1510030"/>
                    </a:xfrm>
                    <a:prstGeom prst="rect">
                      <a:avLst/>
                    </a:prstGeom>
                  </pic:spPr>
                </pic:pic>
              </a:graphicData>
            </a:graphic>
            <wp14:sizeRelH relativeFrom="margin">
              <wp14:pctWidth>0</wp14:pctWidth>
            </wp14:sizeRelH>
          </wp:anchor>
        </w:drawing>
      </w:r>
      <w:r w:rsidRPr="005357E4">
        <w:rPr>
          <w:noProof/>
          <w:sz w:val="30"/>
          <w:szCs w:val="30"/>
        </w:rPr>
        <w:drawing>
          <wp:anchor distT="0" distB="0" distL="114300" distR="114300" simplePos="0" relativeHeight="251668480" behindDoc="0" locked="0" layoutInCell="1" allowOverlap="1" wp14:anchorId="561A457F" wp14:editId="48E8FD9E">
            <wp:simplePos x="0" y="0"/>
            <wp:positionH relativeFrom="margin">
              <wp:align>left</wp:align>
            </wp:positionH>
            <wp:positionV relativeFrom="paragraph">
              <wp:posOffset>274955</wp:posOffset>
            </wp:positionV>
            <wp:extent cx="2552065" cy="1518285"/>
            <wp:effectExtent l="0" t="0" r="635" b="5715"/>
            <wp:wrapThrough wrapText="bothSides">
              <wp:wrapPolygon edited="0">
                <wp:start x="0" y="0"/>
                <wp:lineTo x="0" y="21410"/>
                <wp:lineTo x="21444" y="21410"/>
                <wp:lineTo x="21444" y="0"/>
                <wp:lineTo x="0" y="0"/>
              </wp:wrapPolygon>
            </wp:wrapThrough>
            <wp:docPr id="19" name="图片 19" descr="F:\2022年度\2022涉执报告\DSC0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2年度\2022涉执报告\DSC042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065"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7E4" w:rsidRPr="005357E4" w:rsidRDefault="005357E4" w:rsidP="005357E4">
      <w:pPr>
        <w:tabs>
          <w:tab w:val="left" w:pos="2279"/>
        </w:tabs>
        <w:rPr>
          <w:sz w:val="30"/>
          <w:szCs w:val="30"/>
        </w:rPr>
      </w:pPr>
      <w:r>
        <w:rPr>
          <w:sz w:val="30"/>
          <w:szCs w:val="30"/>
        </w:rPr>
        <w:tab/>
      </w:r>
    </w:p>
    <w:p w:rsidR="005357E4" w:rsidRPr="005357E4" w:rsidRDefault="005357E4" w:rsidP="005357E4">
      <w:pPr>
        <w:rPr>
          <w:sz w:val="30"/>
          <w:szCs w:val="30"/>
        </w:rPr>
      </w:pPr>
    </w:p>
    <w:p w:rsidR="005357E4" w:rsidRPr="005357E4" w:rsidRDefault="005357E4" w:rsidP="005357E4">
      <w:pPr>
        <w:rPr>
          <w:sz w:val="30"/>
          <w:szCs w:val="30"/>
        </w:rPr>
      </w:pPr>
    </w:p>
    <w:p w:rsidR="005357E4" w:rsidRPr="005357E4" w:rsidRDefault="005357E4" w:rsidP="005357E4">
      <w:pPr>
        <w:rPr>
          <w:sz w:val="30"/>
          <w:szCs w:val="30"/>
        </w:rPr>
      </w:pPr>
    </w:p>
    <w:p w:rsidR="00D92A72" w:rsidRDefault="00C86B47" w:rsidP="00344C6D">
      <w:pPr>
        <w:widowControl/>
        <w:rPr>
          <w:noProof/>
        </w:rPr>
      </w:pPr>
      <w:r>
        <w:rPr>
          <w:noProof/>
        </w:rPr>
        <w:lastRenderedPageBreak/>
        <w:drawing>
          <wp:inline distT="0" distB="0" distL="0" distR="0">
            <wp:extent cx="5759817" cy="75298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6835" cy="7539060"/>
                    </a:xfrm>
                    <a:prstGeom prst="rect">
                      <a:avLst/>
                    </a:prstGeom>
                  </pic:spPr>
                </pic:pic>
              </a:graphicData>
            </a:graphic>
          </wp:inline>
        </w:drawing>
      </w:r>
    </w:p>
    <w:p w:rsidR="00D92A72" w:rsidRDefault="00C86B47" w:rsidP="00344C6D">
      <w:pPr>
        <w:widowControl/>
        <w:rPr>
          <w:noProof/>
        </w:rPr>
      </w:pPr>
      <w:r>
        <w:rPr>
          <w:noProof/>
        </w:rPr>
        <w:lastRenderedPageBreak/>
        <w:drawing>
          <wp:inline distT="0" distB="0" distL="0" distR="0">
            <wp:extent cx="5760085" cy="7680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_20010102002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100" cy="7683647"/>
                    </a:xfrm>
                    <a:prstGeom prst="rect">
                      <a:avLst/>
                    </a:prstGeom>
                  </pic:spPr>
                </pic:pic>
              </a:graphicData>
            </a:graphic>
          </wp:inline>
        </w:drawing>
      </w:r>
    </w:p>
    <w:p w:rsidR="006E4F8C" w:rsidRDefault="006E4F8C" w:rsidP="00344C6D">
      <w:pPr>
        <w:widowControl/>
        <w:rPr>
          <w:noProof/>
        </w:rPr>
      </w:pPr>
      <w:r>
        <w:rPr>
          <w:noProof/>
        </w:rPr>
        <w:lastRenderedPageBreak/>
        <w:drawing>
          <wp:inline distT="0" distB="0" distL="0" distR="0" wp14:anchorId="0582C069" wp14:editId="041C2EF3">
            <wp:extent cx="5760085" cy="764915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_20010102002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2268" cy="7652054"/>
                    </a:xfrm>
                    <a:prstGeom prst="rect">
                      <a:avLst/>
                    </a:prstGeom>
                  </pic:spPr>
                </pic:pic>
              </a:graphicData>
            </a:graphic>
          </wp:inline>
        </w:drawing>
      </w:r>
    </w:p>
    <w:p w:rsidR="006E4F8C" w:rsidRDefault="006E4F8C" w:rsidP="00344C6D">
      <w:pPr>
        <w:widowControl/>
        <w:rPr>
          <w:noProof/>
        </w:rPr>
      </w:pPr>
      <w:r>
        <w:rPr>
          <w:noProof/>
        </w:rPr>
        <w:lastRenderedPageBreak/>
        <w:drawing>
          <wp:inline distT="0" distB="0" distL="0" distR="0" wp14:anchorId="05E51225" wp14:editId="3FF5CB3E">
            <wp:extent cx="5760085" cy="764915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_200101020020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1487" cy="7651016"/>
                    </a:xfrm>
                    <a:prstGeom prst="rect">
                      <a:avLst/>
                    </a:prstGeom>
                  </pic:spPr>
                </pic:pic>
              </a:graphicData>
            </a:graphic>
          </wp:inline>
        </w:drawing>
      </w:r>
    </w:p>
    <w:p w:rsidR="00D92A72" w:rsidRDefault="00C86B47" w:rsidP="00344C6D">
      <w:pPr>
        <w:widowControl/>
        <w:rPr>
          <w:noProof/>
        </w:rPr>
      </w:pPr>
      <w:r>
        <w:rPr>
          <w:noProof/>
        </w:rPr>
        <w:lastRenderedPageBreak/>
        <w:drawing>
          <wp:inline distT="0" distB="0" distL="0" distR="0">
            <wp:extent cx="5760085" cy="7673009"/>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_200101020020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1619" cy="7675052"/>
                    </a:xfrm>
                    <a:prstGeom prst="rect">
                      <a:avLst/>
                    </a:prstGeom>
                  </pic:spPr>
                </pic:pic>
              </a:graphicData>
            </a:graphic>
          </wp:inline>
        </w:drawing>
      </w:r>
    </w:p>
    <w:p w:rsidR="00C734BB" w:rsidRDefault="00990395" w:rsidP="00344C6D">
      <w:pPr>
        <w:widowControl/>
        <w:rPr>
          <w:rFonts w:ascii="楷体_GB2312" w:eastAsia="楷体_GB2312"/>
          <w:bCs/>
          <w:szCs w:val="21"/>
        </w:rPr>
      </w:pPr>
      <w:r>
        <w:rPr>
          <w:rFonts w:ascii="楷体_GB2312" w:eastAsia="楷体_GB2312"/>
          <w:bCs/>
          <w:noProof/>
          <w:szCs w:val="21"/>
        </w:rPr>
        <w:lastRenderedPageBreak/>
        <w:drawing>
          <wp:inline distT="0" distB="0" distL="0" distR="0">
            <wp:extent cx="5760085" cy="76093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资质证书-6月后.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3105" cy="7613388"/>
                    </a:xfrm>
                    <a:prstGeom prst="rect">
                      <a:avLst/>
                    </a:prstGeom>
                  </pic:spPr>
                </pic:pic>
              </a:graphicData>
            </a:graphic>
          </wp:inline>
        </w:drawing>
      </w:r>
    </w:p>
    <w:p w:rsidR="00DA0344" w:rsidRDefault="005C51B9" w:rsidP="007923E7">
      <w:pPr>
        <w:widowControl/>
        <w:jc w:val="center"/>
        <w:rPr>
          <w:rFonts w:ascii="楷体_GB2312" w:eastAsia="楷体_GB2312"/>
          <w:bCs/>
          <w:szCs w:val="21"/>
        </w:rPr>
      </w:pPr>
      <w:r w:rsidRPr="005C51B9">
        <w:rPr>
          <w:rFonts w:ascii="楷体_GB2312" w:eastAsia="楷体_GB2312"/>
          <w:bCs/>
          <w:noProof/>
          <w:szCs w:val="21"/>
        </w:rPr>
        <w:lastRenderedPageBreak/>
        <w:drawing>
          <wp:inline distT="0" distB="0" distL="0" distR="0">
            <wp:extent cx="5659755" cy="7553739"/>
            <wp:effectExtent l="0" t="0" r="0" b="9525"/>
            <wp:docPr id="3" name="图片 3" descr="C:\Users\SD\Desktop\新建文件夹 (11)\资质+注册证书\注册证\孙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Desktop\新建文件夹 (11)\资质+注册证书\注册证\孙杰.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974" t="3221" r="9026" b="12427"/>
                    <a:stretch/>
                  </pic:blipFill>
                  <pic:spPr bwMode="auto">
                    <a:xfrm>
                      <a:off x="0" y="0"/>
                      <a:ext cx="5675270" cy="7574446"/>
                    </a:xfrm>
                    <a:prstGeom prst="rect">
                      <a:avLst/>
                    </a:prstGeom>
                    <a:noFill/>
                    <a:ln>
                      <a:noFill/>
                    </a:ln>
                    <a:extLst>
                      <a:ext uri="{53640926-AAD7-44D8-BBD7-CCE9431645EC}">
                        <a14:shadowObscured xmlns:a14="http://schemas.microsoft.com/office/drawing/2010/main"/>
                      </a:ext>
                    </a:extLst>
                  </pic:spPr>
                </pic:pic>
              </a:graphicData>
            </a:graphic>
          </wp:inline>
        </w:drawing>
      </w:r>
    </w:p>
    <w:p w:rsidR="00966500" w:rsidRDefault="006E4F8C" w:rsidP="007923E7">
      <w:pPr>
        <w:widowControl/>
        <w:jc w:val="center"/>
        <w:rPr>
          <w:rFonts w:ascii="楷体_GB2312" w:eastAsia="楷体_GB2312"/>
          <w:bCs/>
          <w:szCs w:val="21"/>
        </w:rPr>
      </w:pPr>
      <w:r w:rsidRPr="006E4F8C">
        <w:rPr>
          <w:rFonts w:ascii="楷体_GB2312" w:eastAsia="楷体_GB2312"/>
          <w:bCs/>
          <w:noProof/>
          <w:szCs w:val="21"/>
        </w:rPr>
        <w:lastRenderedPageBreak/>
        <w:drawing>
          <wp:inline distT="0" distB="0" distL="0" distR="0">
            <wp:extent cx="5775574" cy="7577040"/>
            <wp:effectExtent l="0" t="0" r="0" b="5080"/>
            <wp:docPr id="30" name="图片 30" descr="F:\本地磁盘 (F)\2022年报告\法院\注册证及资质证\资质+注册证书\注册证\栾忠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本地磁盘 (F)\2022年报告\法院\注册证及资质证\资质+注册证书\注册证\栾忠强.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763" t="8358" r="14868" b="18855"/>
                    <a:stretch/>
                  </pic:blipFill>
                  <pic:spPr bwMode="auto">
                    <a:xfrm>
                      <a:off x="0" y="0"/>
                      <a:ext cx="5816041" cy="7630129"/>
                    </a:xfrm>
                    <a:prstGeom prst="rect">
                      <a:avLst/>
                    </a:prstGeom>
                    <a:noFill/>
                    <a:ln>
                      <a:noFill/>
                    </a:ln>
                    <a:extLst>
                      <a:ext uri="{53640926-AAD7-44D8-BBD7-CCE9431645EC}">
                        <a14:shadowObscured xmlns:a14="http://schemas.microsoft.com/office/drawing/2010/main"/>
                      </a:ext>
                    </a:extLst>
                  </pic:spPr>
                </pic:pic>
              </a:graphicData>
            </a:graphic>
          </wp:inline>
        </w:drawing>
      </w:r>
    </w:p>
    <w:sectPr w:rsidR="00966500" w:rsidSect="003522AC">
      <w:headerReference w:type="default" r:id="rId28"/>
      <w:footerReference w:type="default" r:id="rId29"/>
      <w:footerReference w:type="first" r:id="rId30"/>
      <w:pgSz w:w="11907" w:h="16839" w:code="9"/>
      <w:pgMar w:top="1440" w:right="1418" w:bottom="1440" w:left="1418" w:header="851" w:footer="992" w:gutter="0"/>
      <w:pgNumType w:start="0" w:chapStyle="2"/>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37E" w:rsidRDefault="004E237E" w:rsidP="00B13771">
      <w:r>
        <w:separator/>
      </w:r>
    </w:p>
  </w:endnote>
  <w:endnote w:type="continuationSeparator" w:id="0">
    <w:p w:rsidR="004E237E" w:rsidRDefault="004E237E" w:rsidP="00B1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Swis721 BlkEx BT">
    <w:altName w:val="MS PGothic"/>
    <w:charset w:val="00"/>
    <w:family w:val="swiss"/>
    <w:pitch w:val="default"/>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136" w:rsidRDefault="00AD6136"/>
  <w:tbl>
    <w:tblPr>
      <w:tblW w:w="9192" w:type="dxa"/>
      <w:tblLook w:val="04A0" w:firstRow="1" w:lastRow="0" w:firstColumn="1" w:lastColumn="0" w:noHBand="0" w:noVBand="1"/>
    </w:tblPr>
    <w:tblGrid>
      <w:gridCol w:w="8223"/>
      <w:gridCol w:w="969"/>
    </w:tblGrid>
    <w:tr w:rsidR="00AD6136" w:rsidTr="00963789">
      <w:trPr>
        <w:trHeight w:val="680"/>
      </w:trPr>
      <w:tc>
        <w:tcPr>
          <w:tcW w:w="8223" w:type="dxa"/>
        </w:tcPr>
        <w:p w:rsidR="00AD6136" w:rsidRPr="00915373" w:rsidRDefault="004E237E" w:rsidP="00F42DFC">
          <w:pPr>
            <w:pStyle w:val="a5"/>
            <w:ind w:firstLineChars="100" w:firstLine="150"/>
            <w:rPr>
              <w:sz w:val="15"/>
              <w:szCs w:val="15"/>
            </w:rPr>
          </w:pPr>
          <w:sdt>
            <w:sdtPr>
              <w:rPr>
                <w:rFonts w:ascii="黑体" w:eastAsia="黑体" w:hAnsi="宋体" w:hint="eastAsia"/>
                <w:bCs/>
                <w:kern w:val="0"/>
                <w:sz w:val="15"/>
                <w:szCs w:val="15"/>
              </w:rPr>
              <w:alias w:val="公司"/>
              <w:id w:val="76335071"/>
              <w:placeholder>
                <w:docPart w:val="10C6E5DADC1C4FD8A641CBA950295279"/>
              </w:placeholder>
              <w:dataBinding w:prefixMappings="xmlns:ns0='http://schemas.openxmlformats.org/officeDocument/2006/extended-properties'" w:xpath="/ns0:Properties[1]/ns0:Company[1]" w:storeItemID="{6668398D-A668-4E3E-A5EB-62B293D839F1}"/>
              <w:text/>
            </w:sdtPr>
            <w:sdtEndPr/>
            <w:sdtContent>
              <w:proofErr w:type="gramStart"/>
              <w:r w:rsidR="00AD6136">
                <w:rPr>
                  <w:rFonts w:ascii="黑体" w:eastAsia="黑体" w:hAnsi="宋体" w:hint="eastAsia"/>
                  <w:bCs/>
                  <w:kern w:val="0"/>
                  <w:sz w:val="15"/>
                  <w:szCs w:val="15"/>
                </w:rPr>
                <w:t>涉执房地产</w:t>
              </w:r>
              <w:proofErr w:type="gramEnd"/>
              <w:r w:rsidR="00AD6136">
                <w:rPr>
                  <w:rFonts w:ascii="黑体" w:eastAsia="黑体" w:hAnsi="宋体" w:hint="eastAsia"/>
                  <w:bCs/>
                  <w:kern w:val="0"/>
                  <w:sz w:val="15"/>
                  <w:szCs w:val="15"/>
                </w:rPr>
                <w:t>估价报告</w:t>
              </w:r>
            </w:sdtContent>
          </w:sdt>
          <w:r w:rsidR="00AD6136" w:rsidRPr="00915373">
            <w:rPr>
              <w:sz w:val="15"/>
              <w:szCs w:val="15"/>
              <w:lang w:val="zh-CN"/>
            </w:rPr>
            <w:t xml:space="preserve"> | </w:t>
          </w:r>
          <w:r w:rsidR="00AD6136">
            <w:rPr>
              <w:rFonts w:hint="eastAsia"/>
              <w:sz w:val="15"/>
              <w:szCs w:val="15"/>
              <w:lang w:val="zh-CN"/>
            </w:rPr>
            <w:t>保</w:t>
          </w:r>
          <w:r w:rsidR="00AD6136" w:rsidRPr="00915373">
            <w:rPr>
              <w:sz w:val="15"/>
              <w:szCs w:val="15"/>
              <w:lang w:val="zh-CN"/>
            </w:rPr>
            <w:t>密</w:t>
          </w:r>
          <w:r w:rsidR="00AD6136">
            <w:rPr>
              <w:rFonts w:hint="eastAsia"/>
              <w:sz w:val="15"/>
              <w:szCs w:val="15"/>
              <w:lang w:val="zh-CN"/>
            </w:rPr>
            <w:t xml:space="preserve"> </w:t>
          </w:r>
        </w:p>
        <w:p w:rsidR="00AD6136" w:rsidRPr="00561158" w:rsidRDefault="00AD6136" w:rsidP="00561158"/>
      </w:tc>
      <w:tc>
        <w:tcPr>
          <w:tcW w:w="969" w:type="dxa"/>
        </w:tcPr>
        <w:p w:rsidR="00AD6136" w:rsidRDefault="00AD6136">
          <w:pPr>
            <w:pStyle w:val="a5"/>
            <w:jc w:val="right"/>
          </w:pPr>
          <w:r>
            <w:rPr>
              <w:noProof/>
            </w:rPr>
            <mc:AlternateContent>
              <mc:Choice Requires="wpg">
                <w:drawing>
                  <wp:inline distT="0" distB="0" distL="0" distR="0">
                    <wp:extent cx="361315" cy="255905"/>
                    <wp:effectExtent l="8890" t="13970" r="10795" b="6350"/>
                    <wp:docPr id="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61315" cy="255905"/>
                              <a:chOff x="8754" y="11945"/>
                              <a:chExt cx="2880" cy="2859"/>
                            </a:xfrm>
                          </wpg:grpSpPr>
                          <wps:wsp>
                            <wps:cNvPr id="17" name="Rectangle 93"/>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94"/>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 name="Rectangle 95"/>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3CD4A6DB" id="Group 92" o:spid="_x0000_s1026" style="width:28.45pt;height:20.1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">
                    <v:rect id="Rectangle 93" o:spid="_x0000_s102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" fillcolor="#bfbfbf [2412]" strokecolor="white [3212]" strokeweight="1pt">
                      <v:fill opacity="32896f"/>
                      <v:shadow color="#d8d8d8 [2732]" offset="3pt,3pt"/>
                    </v:rect>
                    <v:rect id="Rectangle 94" o:spid="_x0000_s102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" fillcolor="#c0504d [3205]" strokecolor="white [3212]" strokeweight="1pt">
                      <v:shadow color="#d8d8d8 [2732]" offset="3pt,3pt"/>
                    </v:rect>
                    <v:rect id="Rectangle 95" o:spid="_x0000_s102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" fillcolor="#bfbfbf [2412]" strokecolor="white [3212]" strokeweight="1pt">
                      <v:fill opacity="32896f"/>
                      <v:shadow color="#d8d8d8 [2732]" offset="3pt,3pt"/>
                    </v:rect>
                    <w10:anchorlock/>
                  </v:group>
                </w:pict>
              </mc:Fallback>
            </mc:AlternateContent>
          </w:r>
        </w:p>
        <w:p w:rsidR="00AD6136" w:rsidRDefault="00AD6136">
          <w:pPr>
            <w:pStyle w:val="a5"/>
            <w:jc w:val="right"/>
          </w:pPr>
        </w:p>
        <w:p w:rsidR="00AD6136" w:rsidRDefault="00AD6136">
          <w:pPr>
            <w:pStyle w:val="a5"/>
            <w:jc w:val="right"/>
          </w:pPr>
        </w:p>
        <w:p w:rsidR="00AD6136" w:rsidRDefault="00AD6136">
          <w:pPr>
            <w:pStyle w:val="a5"/>
            <w:jc w:val="right"/>
          </w:pPr>
        </w:p>
      </w:tc>
    </w:tr>
  </w:tbl>
  <w:p w:rsidR="00AD6136" w:rsidRDefault="00AD6136" w:rsidP="0056115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136" w:rsidRDefault="00AD6136"/>
  <w:p w:rsidR="00AD6136" w:rsidRDefault="00AD613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37E" w:rsidRDefault="004E237E" w:rsidP="00B13771">
      <w:r>
        <w:separator/>
      </w:r>
    </w:p>
  </w:footnote>
  <w:footnote w:type="continuationSeparator" w:id="0">
    <w:p w:rsidR="004E237E" w:rsidRDefault="004E237E" w:rsidP="00B137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9356"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913"/>
      <w:gridCol w:w="1355"/>
      <w:gridCol w:w="4088"/>
    </w:tblGrid>
    <w:tr w:rsidR="00AD6136" w:rsidRPr="00F17922" w:rsidTr="006636B2">
      <w:trPr>
        <w:trHeight w:val="657"/>
      </w:trPr>
      <w:tc>
        <w:tcPr>
          <w:tcW w:w="3913" w:type="dxa"/>
          <w:vAlign w:val="center"/>
        </w:tcPr>
        <w:p w:rsidR="00AD6136" w:rsidRPr="00670BAE" w:rsidRDefault="00AD6136" w:rsidP="00393B75">
          <w:pPr>
            <w:spacing w:line="240" w:lineRule="exact"/>
            <w:rPr>
              <w:rFonts w:ascii="华文琥珀" w:eastAsia="华文琥珀" w:hAnsi="Impact" w:cs="Times New Roman"/>
              <w:bCs/>
              <w:w w:val="200"/>
              <w:sz w:val="18"/>
              <w:szCs w:val="18"/>
            </w:rPr>
          </w:pPr>
          <w:r w:rsidRPr="00670BAE">
            <w:rPr>
              <w:rFonts w:ascii="华文琥珀" w:eastAsia="华文琥珀" w:hAnsi="Impact" w:cs="Times New Roman" w:hint="eastAsia"/>
              <w:bCs/>
              <w:w w:val="200"/>
              <w:sz w:val="18"/>
              <w:szCs w:val="18"/>
            </w:rPr>
            <w:t>DKREA</w:t>
          </w:r>
        </w:p>
        <w:p w:rsidR="00AD6136" w:rsidRPr="008D3D33" w:rsidRDefault="00AD6136" w:rsidP="00393B75">
          <w:pPr>
            <w:spacing w:line="160" w:lineRule="exact"/>
            <w:rPr>
              <w:rFonts w:ascii="黑体" w:eastAsia="黑体" w:hAnsiTheme="minorEastAsia"/>
              <w:b/>
              <w:i/>
              <w:w w:val="150"/>
              <w:sz w:val="15"/>
              <w:szCs w:val="15"/>
            </w:rPr>
          </w:pPr>
          <w:r w:rsidRPr="00D54AAB">
            <w:rPr>
              <w:rFonts w:ascii="黑体" w:eastAsia="黑体" w:hAnsiTheme="majorEastAsia" w:cs="Times New Roman" w:hint="eastAsia"/>
              <w:bCs/>
              <w:spacing w:val="80"/>
              <w:sz w:val="15"/>
              <w:szCs w:val="15"/>
              <w:fitText w:val="1080" w:id="-1933856256"/>
              <w:lang w:eastAsia="zh-TW"/>
            </w:rPr>
            <w:t>大開評</w:t>
          </w:r>
          <w:r w:rsidRPr="00D54AAB">
            <w:rPr>
              <w:rFonts w:ascii="黑体" w:eastAsia="黑体" w:hAnsiTheme="majorEastAsia" w:cs="Times New Roman" w:hint="eastAsia"/>
              <w:bCs/>
              <w:sz w:val="15"/>
              <w:szCs w:val="15"/>
              <w:fitText w:val="1080" w:id="-1933856256"/>
              <w:lang w:eastAsia="zh-TW"/>
            </w:rPr>
            <w:t>估</w:t>
          </w:r>
        </w:p>
      </w:tc>
      <w:tc>
        <w:tcPr>
          <w:tcW w:w="1355" w:type="dxa"/>
          <w:vAlign w:val="center"/>
        </w:tcPr>
        <w:p w:rsidR="00AD6136" w:rsidRPr="000D1F82" w:rsidRDefault="00AD6136" w:rsidP="00393B75">
          <w:pPr>
            <w:jc w:val="right"/>
            <w:rPr>
              <w:rFonts w:asciiTheme="minorEastAsia" w:hAnsiTheme="minorEastAsia"/>
              <w:b/>
              <w:i/>
              <w:w w:val="80"/>
              <w:sz w:val="36"/>
              <w:szCs w:val="36"/>
            </w:rPr>
          </w:pPr>
        </w:p>
      </w:tc>
      <w:tc>
        <w:tcPr>
          <w:tcW w:w="4088" w:type="dxa"/>
          <w:vAlign w:val="center"/>
        </w:tcPr>
        <w:p w:rsidR="00AD6136" w:rsidRDefault="00AD6136"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sidRPr="00214EF3">
            <w:rPr>
              <w:rFonts w:asciiTheme="minorEastAsia" w:hAnsiTheme="minorEastAsia"/>
              <w:b/>
              <w:i/>
              <w:noProof/>
              <w:w w:val="90"/>
              <w:sz w:val="18"/>
              <w:szCs w:val="18"/>
            </w:rPr>
            <w:drawing>
              <wp:inline distT="0" distB="0" distL="0" distR="0">
                <wp:extent cx="165944" cy="145675"/>
                <wp:effectExtent l="19050" t="0" r="550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srcRect/>
                        <a:stretch>
                          <a:fillRect/>
                        </a:stretch>
                      </pic:blipFill>
                      <pic:spPr bwMode="auto">
                        <a:xfrm>
                          <a:off x="0" y="0"/>
                          <a:ext cx="190174" cy="166945"/>
                        </a:xfrm>
                        <a:prstGeom prst="rect">
                          <a:avLst/>
                        </a:prstGeom>
                        <a:noFill/>
                        <a:ln w="9525">
                          <a:noFill/>
                          <a:miter lim="800000"/>
                          <a:headEnd/>
                          <a:tailEnd/>
                        </a:ln>
                      </pic:spPr>
                    </pic:pic>
                  </a:graphicData>
                </a:graphic>
              </wp:inline>
            </w:drawing>
          </w:r>
          <w:r>
            <w:rPr>
              <w:rFonts w:asciiTheme="minorEastAsia" w:hAnsiTheme="minorEastAsia" w:hint="eastAsia"/>
              <w:b/>
              <w:i/>
              <w:w w:val="90"/>
              <w:sz w:val="18"/>
              <w:szCs w:val="18"/>
            </w:rPr>
            <w:t xml:space="preserve"> </w:t>
          </w:r>
        </w:p>
        <w:p w:rsidR="00AD6136" w:rsidRPr="00F17922" w:rsidRDefault="00AD6136"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Pr>
              <w:rFonts w:ascii="Arial Black" w:eastAsia="楷体_GB2312" w:hAnsi="Arial Black"/>
              <w:i/>
              <w:noProof/>
              <w:color w:val="808080"/>
              <w:w w:val="110"/>
              <w:sz w:val="18"/>
              <w:szCs w:val="18"/>
            </w:rPr>
            <mc:AlternateContent>
              <mc:Choice Requires="wpg">
                <w:drawing>
                  <wp:inline distT="0" distB="0" distL="0" distR="0">
                    <wp:extent cx="146050" cy="130810"/>
                    <wp:effectExtent l="6985" t="5715" r="8890" b="6350"/>
                    <wp:docPr id="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30810"/>
                              <a:chOff x="614" y="660"/>
                              <a:chExt cx="864" cy="374"/>
                            </a:xfrm>
                          </wpg:grpSpPr>
                          <wps:wsp>
                            <wps:cNvPr id="25" name="AutoShape 100"/>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6" name="AutoShape 101"/>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7" name="Text Box 102"/>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136" w:rsidRPr="006B558C" w:rsidRDefault="00AD6136" w:rsidP="00B87801">
                                  <w:pPr>
                                    <w:jc w:val="center"/>
                                    <w:rPr>
                                      <w:rFonts w:ascii="Times New Roman" w:eastAsia="黑体" w:hAnsi="Times New Roman" w:cs="Times New Roman"/>
                                      <w:b/>
                                      <w:sz w:val="15"/>
                                      <w:szCs w:val="15"/>
                                    </w:rPr>
                                  </w:pPr>
                                  <w:r w:rsidRPr="006B558C">
                                    <w:rPr>
                                      <w:rFonts w:ascii="Times New Roman" w:eastAsia="黑体" w:hAnsi="Times New Roman" w:cs="Times New Roman"/>
                                      <w:b/>
                                      <w:sz w:val="15"/>
                                      <w:szCs w:val="15"/>
                                    </w:rPr>
                                    <w:fldChar w:fldCharType="begin"/>
                                  </w:r>
                                  <w:r w:rsidRPr="006B558C">
                                    <w:rPr>
                                      <w:rFonts w:ascii="Times New Roman" w:eastAsia="黑体" w:hAnsi="Times New Roman" w:cs="Times New Roman"/>
                                      <w:b/>
                                      <w:sz w:val="15"/>
                                      <w:szCs w:val="15"/>
                                    </w:rPr>
                                    <w:instrText xml:space="preserve"> PAGE    \* MERGEFORMAT </w:instrText>
                                  </w:r>
                                  <w:r w:rsidRPr="006B558C">
                                    <w:rPr>
                                      <w:rFonts w:ascii="Times New Roman" w:eastAsia="黑体" w:hAnsi="Times New Roman" w:cs="Times New Roman"/>
                                      <w:b/>
                                      <w:sz w:val="15"/>
                                      <w:szCs w:val="15"/>
                                    </w:rPr>
                                    <w:fldChar w:fldCharType="separate"/>
                                  </w:r>
                                  <w:r w:rsidR="003F4A00" w:rsidRPr="003F4A00">
                                    <w:rPr>
                                      <w:rFonts w:ascii="Times New Roman" w:eastAsia="黑体" w:hAnsi="Times New Roman" w:cs="Times New Roman"/>
                                      <w:b/>
                                      <w:noProof/>
                                      <w:sz w:val="15"/>
                                      <w:szCs w:val="15"/>
                                      <w:lang w:val="zh-CN"/>
                                    </w:rPr>
                                    <w:t>20</w:t>
                                  </w:r>
                                  <w:r w:rsidRPr="006B558C">
                                    <w:rPr>
                                      <w:rFonts w:ascii="Times New Roman" w:eastAsia="黑体" w:hAnsi="Times New Roman" w:cs="Times New Roman"/>
                                      <w:b/>
                                      <w:sz w:val="15"/>
                                      <w:szCs w:val="15"/>
                                    </w:rPr>
                                    <w:fldChar w:fldCharType="end"/>
                                  </w:r>
                                </w:p>
                              </w:txbxContent>
                            </wps:txbx>
                            <wps:bodyPr rot="0" vert="horz" wrap="square" lIns="0" tIns="0" rIns="0" bIns="0" anchor="t" anchorCtr="0" upright="1">
                              <a:noAutofit/>
                            </wps:bodyPr>
                          </wps:wsp>
                        </wpg:wgp>
                      </a:graphicData>
                    </a:graphic>
                  </wp:inline>
                </w:drawing>
              </mc:Choice>
              <mc:Fallback>
                <w:pict>
                  <v:group id="Group 99" o:spid="_x0000_s1028" style="width:11.5pt;height:10.3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">
                    <v:roundrect id="AutoShape 100" o:spid="_x0000_s102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" strokecolor="#c4bc96 [2414]"/>
                    <v:roundrect id="AutoShape 101" o:spid="_x0000_s103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" fillcolor="#c4bc96 [2414]" strokecolor="#c4bc96 [2414]"/>
                    <v:shapetype id="_x0000_t202" coordsize="21600,21600" o:spt="202" path="m,l,21600r21600,l21600,xe">
                      <v:stroke joinstyle="miter"/>
                      <v:path gradientshapeok="t" o:connecttype="rect"/>
                    </v:shapetype>
                    <v:shape id="Text Box 102" o:spid="_x0000_s103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AD6136" w:rsidRPr="006B558C" w:rsidRDefault="00AD6136" w:rsidP="00B87801">
                            <w:pPr>
                              <w:jc w:val="center"/>
                              <w:rPr>
                                <w:rFonts w:ascii="Times New Roman" w:eastAsia="黑体" w:hAnsi="Times New Roman" w:cs="Times New Roman"/>
                                <w:b/>
                                <w:sz w:val="15"/>
                                <w:szCs w:val="15"/>
                              </w:rPr>
                            </w:pPr>
                            <w:r w:rsidRPr="006B558C">
                              <w:rPr>
                                <w:rFonts w:ascii="Times New Roman" w:eastAsia="黑体" w:hAnsi="Times New Roman" w:cs="Times New Roman"/>
                                <w:b/>
                                <w:sz w:val="15"/>
                                <w:szCs w:val="15"/>
                              </w:rPr>
                              <w:fldChar w:fldCharType="begin"/>
                            </w:r>
                            <w:r w:rsidRPr="006B558C">
                              <w:rPr>
                                <w:rFonts w:ascii="Times New Roman" w:eastAsia="黑体" w:hAnsi="Times New Roman" w:cs="Times New Roman"/>
                                <w:b/>
                                <w:sz w:val="15"/>
                                <w:szCs w:val="15"/>
                              </w:rPr>
                              <w:instrText xml:space="preserve"> PAGE    \* MERGEFORMAT </w:instrText>
                            </w:r>
                            <w:r w:rsidRPr="006B558C">
                              <w:rPr>
                                <w:rFonts w:ascii="Times New Roman" w:eastAsia="黑体" w:hAnsi="Times New Roman" w:cs="Times New Roman"/>
                                <w:b/>
                                <w:sz w:val="15"/>
                                <w:szCs w:val="15"/>
                              </w:rPr>
                              <w:fldChar w:fldCharType="separate"/>
                            </w:r>
                            <w:r w:rsidR="003F4A00" w:rsidRPr="003F4A00">
                              <w:rPr>
                                <w:rFonts w:ascii="Times New Roman" w:eastAsia="黑体" w:hAnsi="Times New Roman" w:cs="Times New Roman"/>
                                <w:b/>
                                <w:noProof/>
                                <w:sz w:val="15"/>
                                <w:szCs w:val="15"/>
                                <w:lang w:val="zh-CN"/>
                              </w:rPr>
                              <w:t>20</w:t>
                            </w:r>
                            <w:r w:rsidRPr="006B558C">
                              <w:rPr>
                                <w:rFonts w:ascii="Times New Roman" w:eastAsia="黑体" w:hAnsi="Times New Roman" w:cs="Times New Roman"/>
                                <w:b/>
                                <w:sz w:val="15"/>
                                <w:szCs w:val="15"/>
                              </w:rPr>
                              <w:fldChar w:fldCharType="end"/>
                            </w:r>
                          </w:p>
                        </w:txbxContent>
                      </v:textbox>
                    </v:shape>
                    <w10:anchorlock/>
                  </v:group>
                </w:pict>
              </mc:Fallback>
            </mc:AlternateContent>
          </w:r>
        </w:p>
      </w:tc>
    </w:tr>
  </w:tbl>
  <w:p w:rsidR="00AD6136" w:rsidRPr="001F7C75" w:rsidRDefault="004E237E" w:rsidP="00AE6C68">
    <w:pPr>
      <w:tabs>
        <w:tab w:val="num" w:pos="720"/>
        <w:tab w:val="left" w:pos="990"/>
      </w:tabs>
      <w:rPr>
        <w:rFonts w:ascii="Arial Black" w:eastAsia="楷体_GB2312" w:hAnsi="Arial Black"/>
        <w:i/>
        <w:color w:val="808080"/>
        <w:w w:val="110"/>
        <w:kern w:val="0"/>
        <w:sz w:val="18"/>
        <w:szCs w:val="18"/>
      </w:rPr>
    </w:pPr>
    <w:r>
      <w:rPr>
        <w:rFonts w:ascii="华文琥珀" w:eastAsia="华文琥珀" w:hAnsi="Arial Black"/>
        <w:i/>
        <w:noProof/>
        <w:color w:val="FF0000"/>
        <w:w w:val="110"/>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2145" type="#_x0000_t136" style="position:absolute;left:0;text-align:left;margin-left:0;margin-top:0;width:93.75pt;height:1in;z-index:-251658752;mso-position-horizontal:center;mso-position-horizontal-relative:margin;mso-position-vertical:center;mso-position-vertical-relative:margin" o:allowincell="f" fillcolor="#d8d8d8 [2732]" stroked="f">
          <v:fill opacity=".5" color2="fill lighten(163)" rotate="t" focusposition=".5,.5" focussize="" method="linear sigma" focus="100%" type="gradientRadial"/>
          <v:textpath style="font-family:&quot;华文琥珀&quot;;font-size:60pt;font-style:italic" string="D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532910"/>
    <w:multiLevelType w:val="hybridMultilevel"/>
    <w:tmpl w:val="86BEB540"/>
    <w:lvl w:ilvl="0" w:tplc="F79EECB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46" style="mso-position-horizontal:center;mso-position-horizontal-relative:margin;mso-position-vertical:center;mso-position-vertical-relative:margin" o:allowincell="f" fillcolor="#eaeaea" stroke="f">
      <v:fill color="#eaeaea" opacity=".5" color2="fill lighten(163)" rotate="t" focusposition=".5,.5" focussize="" method="linear sigma" focus="100%" type="gradientRadial"/>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771"/>
    <w:rsid w:val="000006E6"/>
    <w:rsid w:val="0000085A"/>
    <w:rsid w:val="0000089A"/>
    <w:rsid w:val="00000AB0"/>
    <w:rsid w:val="00000D83"/>
    <w:rsid w:val="000024C2"/>
    <w:rsid w:val="0000405C"/>
    <w:rsid w:val="00005378"/>
    <w:rsid w:val="00005D6F"/>
    <w:rsid w:val="0000693D"/>
    <w:rsid w:val="000076A7"/>
    <w:rsid w:val="000078CF"/>
    <w:rsid w:val="00007B58"/>
    <w:rsid w:val="00010179"/>
    <w:rsid w:val="00010319"/>
    <w:rsid w:val="0001141D"/>
    <w:rsid w:val="00011A63"/>
    <w:rsid w:val="00011DA7"/>
    <w:rsid w:val="000120C3"/>
    <w:rsid w:val="0001224D"/>
    <w:rsid w:val="000124C1"/>
    <w:rsid w:val="00013AE8"/>
    <w:rsid w:val="00014250"/>
    <w:rsid w:val="000142FA"/>
    <w:rsid w:val="000146FC"/>
    <w:rsid w:val="0001498F"/>
    <w:rsid w:val="000149AE"/>
    <w:rsid w:val="000159A8"/>
    <w:rsid w:val="00015AAA"/>
    <w:rsid w:val="00016B17"/>
    <w:rsid w:val="00017153"/>
    <w:rsid w:val="00017515"/>
    <w:rsid w:val="00017888"/>
    <w:rsid w:val="00017B0E"/>
    <w:rsid w:val="00017C24"/>
    <w:rsid w:val="00017F93"/>
    <w:rsid w:val="0002037C"/>
    <w:rsid w:val="000211F9"/>
    <w:rsid w:val="000227C8"/>
    <w:rsid w:val="00023D25"/>
    <w:rsid w:val="00023E3F"/>
    <w:rsid w:val="0002439A"/>
    <w:rsid w:val="00024AC1"/>
    <w:rsid w:val="00025DA5"/>
    <w:rsid w:val="00025EC8"/>
    <w:rsid w:val="00027145"/>
    <w:rsid w:val="00027B19"/>
    <w:rsid w:val="00027C5D"/>
    <w:rsid w:val="00027DC8"/>
    <w:rsid w:val="00030083"/>
    <w:rsid w:val="00030C17"/>
    <w:rsid w:val="00030DD3"/>
    <w:rsid w:val="000314C8"/>
    <w:rsid w:val="000315E0"/>
    <w:rsid w:val="00031A75"/>
    <w:rsid w:val="00032336"/>
    <w:rsid w:val="00032714"/>
    <w:rsid w:val="00032E0E"/>
    <w:rsid w:val="000346D0"/>
    <w:rsid w:val="00034EDC"/>
    <w:rsid w:val="00035AF4"/>
    <w:rsid w:val="00035D23"/>
    <w:rsid w:val="00035EBC"/>
    <w:rsid w:val="000361AF"/>
    <w:rsid w:val="00037F93"/>
    <w:rsid w:val="000400CB"/>
    <w:rsid w:val="00040298"/>
    <w:rsid w:val="00040723"/>
    <w:rsid w:val="00040DE9"/>
    <w:rsid w:val="00040FDF"/>
    <w:rsid w:val="00041B8D"/>
    <w:rsid w:val="00042470"/>
    <w:rsid w:val="0004249B"/>
    <w:rsid w:val="0004265A"/>
    <w:rsid w:val="000430BE"/>
    <w:rsid w:val="000430C3"/>
    <w:rsid w:val="00043281"/>
    <w:rsid w:val="00043575"/>
    <w:rsid w:val="00043A7E"/>
    <w:rsid w:val="0004404B"/>
    <w:rsid w:val="00044119"/>
    <w:rsid w:val="0004495F"/>
    <w:rsid w:val="00044C0F"/>
    <w:rsid w:val="00044F90"/>
    <w:rsid w:val="00046943"/>
    <w:rsid w:val="00047938"/>
    <w:rsid w:val="00047A91"/>
    <w:rsid w:val="000510F6"/>
    <w:rsid w:val="0005153E"/>
    <w:rsid w:val="000519AB"/>
    <w:rsid w:val="000523D3"/>
    <w:rsid w:val="00053395"/>
    <w:rsid w:val="0005367A"/>
    <w:rsid w:val="00053AFD"/>
    <w:rsid w:val="0005445E"/>
    <w:rsid w:val="000557AD"/>
    <w:rsid w:val="00055A02"/>
    <w:rsid w:val="000561C7"/>
    <w:rsid w:val="00060051"/>
    <w:rsid w:val="00060AA5"/>
    <w:rsid w:val="00060B50"/>
    <w:rsid w:val="00060E6E"/>
    <w:rsid w:val="000612D6"/>
    <w:rsid w:val="00061A6A"/>
    <w:rsid w:val="00061CF8"/>
    <w:rsid w:val="00062622"/>
    <w:rsid w:val="00062751"/>
    <w:rsid w:val="00062ABC"/>
    <w:rsid w:val="00065120"/>
    <w:rsid w:val="000662C0"/>
    <w:rsid w:val="00066E91"/>
    <w:rsid w:val="000675CC"/>
    <w:rsid w:val="00067D84"/>
    <w:rsid w:val="00070998"/>
    <w:rsid w:val="00070C9E"/>
    <w:rsid w:val="000732E9"/>
    <w:rsid w:val="000743CB"/>
    <w:rsid w:val="000745C2"/>
    <w:rsid w:val="0007484F"/>
    <w:rsid w:val="00076348"/>
    <w:rsid w:val="0007687A"/>
    <w:rsid w:val="00076BC8"/>
    <w:rsid w:val="000774C3"/>
    <w:rsid w:val="00077FA2"/>
    <w:rsid w:val="00080C76"/>
    <w:rsid w:val="0008186F"/>
    <w:rsid w:val="00081C02"/>
    <w:rsid w:val="00081F93"/>
    <w:rsid w:val="0008267C"/>
    <w:rsid w:val="00082DE7"/>
    <w:rsid w:val="00083871"/>
    <w:rsid w:val="00084062"/>
    <w:rsid w:val="00086505"/>
    <w:rsid w:val="000869B8"/>
    <w:rsid w:val="00086BC3"/>
    <w:rsid w:val="000878B4"/>
    <w:rsid w:val="00092539"/>
    <w:rsid w:val="000925D1"/>
    <w:rsid w:val="000946ED"/>
    <w:rsid w:val="00094EBB"/>
    <w:rsid w:val="00095839"/>
    <w:rsid w:val="00096822"/>
    <w:rsid w:val="00097719"/>
    <w:rsid w:val="000A03C3"/>
    <w:rsid w:val="000A118A"/>
    <w:rsid w:val="000A1E87"/>
    <w:rsid w:val="000A20AB"/>
    <w:rsid w:val="000A236D"/>
    <w:rsid w:val="000A39C1"/>
    <w:rsid w:val="000A421D"/>
    <w:rsid w:val="000A5196"/>
    <w:rsid w:val="000A5485"/>
    <w:rsid w:val="000A5E1A"/>
    <w:rsid w:val="000A6071"/>
    <w:rsid w:val="000A620C"/>
    <w:rsid w:val="000A6899"/>
    <w:rsid w:val="000A7455"/>
    <w:rsid w:val="000A7CFC"/>
    <w:rsid w:val="000B01ED"/>
    <w:rsid w:val="000B09B6"/>
    <w:rsid w:val="000B1537"/>
    <w:rsid w:val="000B1D68"/>
    <w:rsid w:val="000B2242"/>
    <w:rsid w:val="000B2647"/>
    <w:rsid w:val="000B290F"/>
    <w:rsid w:val="000B2BA8"/>
    <w:rsid w:val="000B2BEC"/>
    <w:rsid w:val="000B2CAE"/>
    <w:rsid w:val="000B341E"/>
    <w:rsid w:val="000B4937"/>
    <w:rsid w:val="000B4C9B"/>
    <w:rsid w:val="000B5313"/>
    <w:rsid w:val="000B5B1D"/>
    <w:rsid w:val="000B685F"/>
    <w:rsid w:val="000B7EB7"/>
    <w:rsid w:val="000C03A1"/>
    <w:rsid w:val="000C0881"/>
    <w:rsid w:val="000C090A"/>
    <w:rsid w:val="000C0F93"/>
    <w:rsid w:val="000C1D3F"/>
    <w:rsid w:val="000C1DCF"/>
    <w:rsid w:val="000C1F94"/>
    <w:rsid w:val="000C2131"/>
    <w:rsid w:val="000C3963"/>
    <w:rsid w:val="000C40D9"/>
    <w:rsid w:val="000C55CF"/>
    <w:rsid w:val="000C5E25"/>
    <w:rsid w:val="000C613E"/>
    <w:rsid w:val="000C6465"/>
    <w:rsid w:val="000C6B64"/>
    <w:rsid w:val="000C7184"/>
    <w:rsid w:val="000C7F7B"/>
    <w:rsid w:val="000D01B8"/>
    <w:rsid w:val="000D1884"/>
    <w:rsid w:val="000D1FFD"/>
    <w:rsid w:val="000D2B0E"/>
    <w:rsid w:val="000D33A4"/>
    <w:rsid w:val="000D386E"/>
    <w:rsid w:val="000D4CE8"/>
    <w:rsid w:val="000D53A6"/>
    <w:rsid w:val="000D55E2"/>
    <w:rsid w:val="000D58C8"/>
    <w:rsid w:val="000D5D96"/>
    <w:rsid w:val="000D60FF"/>
    <w:rsid w:val="000D672E"/>
    <w:rsid w:val="000D6FF1"/>
    <w:rsid w:val="000D75D9"/>
    <w:rsid w:val="000E0899"/>
    <w:rsid w:val="000E190C"/>
    <w:rsid w:val="000E2F01"/>
    <w:rsid w:val="000E3022"/>
    <w:rsid w:val="000E3952"/>
    <w:rsid w:val="000E3C63"/>
    <w:rsid w:val="000E5E2F"/>
    <w:rsid w:val="000E5F9B"/>
    <w:rsid w:val="000E6DF6"/>
    <w:rsid w:val="000E747F"/>
    <w:rsid w:val="000E7D79"/>
    <w:rsid w:val="000E7EDF"/>
    <w:rsid w:val="000F0268"/>
    <w:rsid w:val="000F0498"/>
    <w:rsid w:val="000F0A5F"/>
    <w:rsid w:val="000F154B"/>
    <w:rsid w:val="000F1FB8"/>
    <w:rsid w:val="000F323C"/>
    <w:rsid w:val="000F336B"/>
    <w:rsid w:val="000F37B2"/>
    <w:rsid w:val="000F3E46"/>
    <w:rsid w:val="000F43FB"/>
    <w:rsid w:val="000F45B7"/>
    <w:rsid w:val="000F4774"/>
    <w:rsid w:val="000F4E2C"/>
    <w:rsid w:val="000F571E"/>
    <w:rsid w:val="000F5E07"/>
    <w:rsid w:val="000F60F6"/>
    <w:rsid w:val="000F72CC"/>
    <w:rsid w:val="000F7BFC"/>
    <w:rsid w:val="0010021D"/>
    <w:rsid w:val="0010035C"/>
    <w:rsid w:val="001008DD"/>
    <w:rsid w:val="00100A68"/>
    <w:rsid w:val="00101FEF"/>
    <w:rsid w:val="001028CC"/>
    <w:rsid w:val="00102F5A"/>
    <w:rsid w:val="001043F1"/>
    <w:rsid w:val="00104910"/>
    <w:rsid w:val="0010557E"/>
    <w:rsid w:val="00105E2E"/>
    <w:rsid w:val="0010609C"/>
    <w:rsid w:val="00106C4C"/>
    <w:rsid w:val="00107BCF"/>
    <w:rsid w:val="00111518"/>
    <w:rsid w:val="001139F6"/>
    <w:rsid w:val="0011478C"/>
    <w:rsid w:val="00115E37"/>
    <w:rsid w:val="00116CBF"/>
    <w:rsid w:val="001170B6"/>
    <w:rsid w:val="001178BD"/>
    <w:rsid w:val="00121199"/>
    <w:rsid w:val="001211E2"/>
    <w:rsid w:val="001216C0"/>
    <w:rsid w:val="00121998"/>
    <w:rsid w:val="00121E58"/>
    <w:rsid w:val="00121F02"/>
    <w:rsid w:val="0012277C"/>
    <w:rsid w:val="001228FB"/>
    <w:rsid w:val="00122926"/>
    <w:rsid w:val="00122AA5"/>
    <w:rsid w:val="00122E99"/>
    <w:rsid w:val="001230D2"/>
    <w:rsid w:val="00123118"/>
    <w:rsid w:val="00123A57"/>
    <w:rsid w:val="00123E8B"/>
    <w:rsid w:val="00125318"/>
    <w:rsid w:val="00125F46"/>
    <w:rsid w:val="00126023"/>
    <w:rsid w:val="00126592"/>
    <w:rsid w:val="00127B95"/>
    <w:rsid w:val="001302B7"/>
    <w:rsid w:val="001303B8"/>
    <w:rsid w:val="00130CE6"/>
    <w:rsid w:val="00131F19"/>
    <w:rsid w:val="00132760"/>
    <w:rsid w:val="00132D85"/>
    <w:rsid w:val="0013394B"/>
    <w:rsid w:val="001341A0"/>
    <w:rsid w:val="0013497B"/>
    <w:rsid w:val="00134A31"/>
    <w:rsid w:val="0013545E"/>
    <w:rsid w:val="00135C56"/>
    <w:rsid w:val="00136065"/>
    <w:rsid w:val="00136305"/>
    <w:rsid w:val="001363E9"/>
    <w:rsid w:val="00136E7A"/>
    <w:rsid w:val="00137700"/>
    <w:rsid w:val="00140BEA"/>
    <w:rsid w:val="001418D7"/>
    <w:rsid w:val="0014258C"/>
    <w:rsid w:val="00143893"/>
    <w:rsid w:val="001440F8"/>
    <w:rsid w:val="001446CB"/>
    <w:rsid w:val="00144CC8"/>
    <w:rsid w:val="0014556F"/>
    <w:rsid w:val="00145E5B"/>
    <w:rsid w:val="0014712D"/>
    <w:rsid w:val="001474C3"/>
    <w:rsid w:val="00147CA9"/>
    <w:rsid w:val="001507AE"/>
    <w:rsid w:val="00150D3D"/>
    <w:rsid w:val="00151C0B"/>
    <w:rsid w:val="00152058"/>
    <w:rsid w:val="001522F1"/>
    <w:rsid w:val="00152B20"/>
    <w:rsid w:val="00152C60"/>
    <w:rsid w:val="00152DCE"/>
    <w:rsid w:val="001545B0"/>
    <w:rsid w:val="001546AA"/>
    <w:rsid w:val="001547F7"/>
    <w:rsid w:val="0015564F"/>
    <w:rsid w:val="00155702"/>
    <w:rsid w:val="00155969"/>
    <w:rsid w:val="00156558"/>
    <w:rsid w:val="00156607"/>
    <w:rsid w:val="00156D53"/>
    <w:rsid w:val="00156F2D"/>
    <w:rsid w:val="00157ECF"/>
    <w:rsid w:val="0016012F"/>
    <w:rsid w:val="001608DA"/>
    <w:rsid w:val="001609A6"/>
    <w:rsid w:val="00160B02"/>
    <w:rsid w:val="00160E3E"/>
    <w:rsid w:val="00161160"/>
    <w:rsid w:val="00163E4C"/>
    <w:rsid w:val="001641AE"/>
    <w:rsid w:val="00164883"/>
    <w:rsid w:val="001654BF"/>
    <w:rsid w:val="00165563"/>
    <w:rsid w:val="0016664E"/>
    <w:rsid w:val="00166FB9"/>
    <w:rsid w:val="001671EA"/>
    <w:rsid w:val="00167A35"/>
    <w:rsid w:val="00170AD1"/>
    <w:rsid w:val="00170BAB"/>
    <w:rsid w:val="00171B6B"/>
    <w:rsid w:val="0017231B"/>
    <w:rsid w:val="00172ABE"/>
    <w:rsid w:val="00173E5C"/>
    <w:rsid w:val="001741AF"/>
    <w:rsid w:val="0017552A"/>
    <w:rsid w:val="00175DEA"/>
    <w:rsid w:val="00176C83"/>
    <w:rsid w:val="001773FC"/>
    <w:rsid w:val="001816B2"/>
    <w:rsid w:val="00181BB1"/>
    <w:rsid w:val="00182BDF"/>
    <w:rsid w:val="00183032"/>
    <w:rsid w:val="001840B6"/>
    <w:rsid w:val="0018444E"/>
    <w:rsid w:val="00184A72"/>
    <w:rsid w:val="00185269"/>
    <w:rsid w:val="001855AA"/>
    <w:rsid w:val="001856CD"/>
    <w:rsid w:val="00185B52"/>
    <w:rsid w:val="00185D9C"/>
    <w:rsid w:val="00186756"/>
    <w:rsid w:val="00186F1F"/>
    <w:rsid w:val="00186F5E"/>
    <w:rsid w:val="00187946"/>
    <w:rsid w:val="00190088"/>
    <w:rsid w:val="00190726"/>
    <w:rsid w:val="00190ACE"/>
    <w:rsid w:val="00190B7F"/>
    <w:rsid w:val="0019170C"/>
    <w:rsid w:val="00191732"/>
    <w:rsid w:val="00191A5B"/>
    <w:rsid w:val="00191B49"/>
    <w:rsid w:val="00191F78"/>
    <w:rsid w:val="00193060"/>
    <w:rsid w:val="0019377D"/>
    <w:rsid w:val="00193AF8"/>
    <w:rsid w:val="0019493E"/>
    <w:rsid w:val="00195CF9"/>
    <w:rsid w:val="00195F13"/>
    <w:rsid w:val="001961ED"/>
    <w:rsid w:val="001965F3"/>
    <w:rsid w:val="0019690A"/>
    <w:rsid w:val="00196C05"/>
    <w:rsid w:val="0019719B"/>
    <w:rsid w:val="0019776A"/>
    <w:rsid w:val="001A06AA"/>
    <w:rsid w:val="001A06DB"/>
    <w:rsid w:val="001A07B8"/>
    <w:rsid w:val="001A09D9"/>
    <w:rsid w:val="001A0D95"/>
    <w:rsid w:val="001A2863"/>
    <w:rsid w:val="001A3615"/>
    <w:rsid w:val="001A3FC3"/>
    <w:rsid w:val="001A4CBD"/>
    <w:rsid w:val="001A4FB6"/>
    <w:rsid w:val="001A5615"/>
    <w:rsid w:val="001A5AF6"/>
    <w:rsid w:val="001A6383"/>
    <w:rsid w:val="001A64BA"/>
    <w:rsid w:val="001B034A"/>
    <w:rsid w:val="001B2045"/>
    <w:rsid w:val="001B551D"/>
    <w:rsid w:val="001B6868"/>
    <w:rsid w:val="001B68D5"/>
    <w:rsid w:val="001B6E84"/>
    <w:rsid w:val="001B7275"/>
    <w:rsid w:val="001B7831"/>
    <w:rsid w:val="001B7CD9"/>
    <w:rsid w:val="001C0E44"/>
    <w:rsid w:val="001C120C"/>
    <w:rsid w:val="001C1822"/>
    <w:rsid w:val="001C2AD0"/>
    <w:rsid w:val="001C31A1"/>
    <w:rsid w:val="001C41AA"/>
    <w:rsid w:val="001C44F9"/>
    <w:rsid w:val="001C56AC"/>
    <w:rsid w:val="001C5F16"/>
    <w:rsid w:val="001C6FC0"/>
    <w:rsid w:val="001C78D7"/>
    <w:rsid w:val="001D0510"/>
    <w:rsid w:val="001D0AA0"/>
    <w:rsid w:val="001D1055"/>
    <w:rsid w:val="001D106C"/>
    <w:rsid w:val="001D14CB"/>
    <w:rsid w:val="001D24C0"/>
    <w:rsid w:val="001D2A1A"/>
    <w:rsid w:val="001D2F74"/>
    <w:rsid w:val="001D30FE"/>
    <w:rsid w:val="001D3D2C"/>
    <w:rsid w:val="001D4FC5"/>
    <w:rsid w:val="001D609F"/>
    <w:rsid w:val="001D6A6C"/>
    <w:rsid w:val="001D73D7"/>
    <w:rsid w:val="001D7DBC"/>
    <w:rsid w:val="001E032E"/>
    <w:rsid w:val="001E046C"/>
    <w:rsid w:val="001E1BC5"/>
    <w:rsid w:val="001E219D"/>
    <w:rsid w:val="001E2B47"/>
    <w:rsid w:val="001E2BAE"/>
    <w:rsid w:val="001E2CB6"/>
    <w:rsid w:val="001E2DD5"/>
    <w:rsid w:val="001E2EC2"/>
    <w:rsid w:val="001E3060"/>
    <w:rsid w:val="001E3145"/>
    <w:rsid w:val="001E326F"/>
    <w:rsid w:val="001E3425"/>
    <w:rsid w:val="001E35E7"/>
    <w:rsid w:val="001E4157"/>
    <w:rsid w:val="001E4287"/>
    <w:rsid w:val="001E4586"/>
    <w:rsid w:val="001E46C5"/>
    <w:rsid w:val="001E4A9E"/>
    <w:rsid w:val="001E62BA"/>
    <w:rsid w:val="001E6AF2"/>
    <w:rsid w:val="001E7786"/>
    <w:rsid w:val="001E7E3B"/>
    <w:rsid w:val="001F088D"/>
    <w:rsid w:val="001F101A"/>
    <w:rsid w:val="001F2523"/>
    <w:rsid w:val="001F3C98"/>
    <w:rsid w:val="001F4ACA"/>
    <w:rsid w:val="001F4E93"/>
    <w:rsid w:val="001F5591"/>
    <w:rsid w:val="001F5F8D"/>
    <w:rsid w:val="001F6026"/>
    <w:rsid w:val="001F6432"/>
    <w:rsid w:val="001F6CAE"/>
    <w:rsid w:val="001F7C75"/>
    <w:rsid w:val="00200AED"/>
    <w:rsid w:val="00200C99"/>
    <w:rsid w:val="00202827"/>
    <w:rsid w:val="00203B80"/>
    <w:rsid w:val="00204282"/>
    <w:rsid w:val="00206149"/>
    <w:rsid w:val="0020649A"/>
    <w:rsid w:val="002068D6"/>
    <w:rsid w:val="00206EB8"/>
    <w:rsid w:val="00207D22"/>
    <w:rsid w:val="00211401"/>
    <w:rsid w:val="00211DBD"/>
    <w:rsid w:val="002125D6"/>
    <w:rsid w:val="00212DC4"/>
    <w:rsid w:val="002134B5"/>
    <w:rsid w:val="0021448F"/>
    <w:rsid w:val="002145AD"/>
    <w:rsid w:val="002146F8"/>
    <w:rsid w:val="002147C7"/>
    <w:rsid w:val="00215433"/>
    <w:rsid w:val="00215AF0"/>
    <w:rsid w:val="00215EDE"/>
    <w:rsid w:val="0021654E"/>
    <w:rsid w:val="00217C66"/>
    <w:rsid w:val="002201D9"/>
    <w:rsid w:val="00221457"/>
    <w:rsid w:val="0022160A"/>
    <w:rsid w:val="0022277A"/>
    <w:rsid w:val="00222BE5"/>
    <w:rsid w:val="002234F5"/>
    <w:rsid w:val="002237EC"/>
    <w:rsid w:val="00224392"/>
    <w:rsid w:val="00224BB2"/>
    <w:rsid w:val="00224DAA"/>
    <w:rsid w:val="00224E50"/>
    <w:rsid w:val="0022550D"/>
    <w:rsid w:val="00225B13"/>
    <w:rsid w:val="00226D0E"/>
    <w:rsid w:val="002273A9"/>
    <w:rsid w:val="00227AA1"/>
    <w:rsid w:val="00227DBE"/>
    <w:rsid w:val="00230746"/>
    <w:rsid w:val="002307FB"/>
    <w:rsid w:val="002318C1"/>
    <w:rsid w:val="00231C16"/>
    <w:rsid w:val="00231FE5"/>
    <w:rsid w:val="002325FE"/>
    <w:rsid w:val="00232906"/>
    <w:rsid w:val="0023290A"/>
    <w:rsid w:val="00233A90"/>
    <w:rsid w:val="00234228"/>
    <w:rsid w:val="0023425C"/>
    <w:rsid w:val="0023464D"/>
    <w:rsid w:val="00235C94"/>
    <w:rsid w:val="0023664A"/>
    <w:rsid w:val="00237D1F"/>
    <w:rsid w:val="00237E73"/>
    <w:rsid w:val="0024082A"/>
    <w:rsid w:val="00240B69"/>
    <w:rsid w:val="00240D0D"/>
    <w:rsid w:val="00242856"/>
    <w:rsid w:val="00243659"/>
    <w:rsid w:val="002441A3"/>
    <w:rsid w:val="002447AD"/>
    <w:rsid w:val="00244FE5"/>
    <w:rsid w:val="002451CC"/>
    <w:rsid w:val="002454B2"/>
    <w:rsid w:val="002454D7"/>
    <w:rsid w:val="002456F7"/>
    <w:rsid w:val="00246103"/>
    <w:rsid w:val="00246331"/>
    <w:rsid w:val="00246B83"/>
    <w:rsid w:val="00246D07"/>
    <w:rsid w:val="00247E11"/>
    <w:rsid w:val="00251831"/>
    <w:rsid w:val="002525E2"/>
    <w:rsid w:val="0025283D"/>
    <w:rsid w:val="00253088"/>
    <w:rsid w:val="00254318"/>
    <w:rsid w:val="002548D8"/>
    <w:rsid w:val="00254A2C"/>
    <w:rsid w:val="00254B0A"/>
    <w:rsid w:val="00254C53"/>
    <w:rsid w:val="00254EE6"/>
    <w:rsid w:val="00255238"/>
    <w:rsid w:val="00255B48"/>
    <w:rsid w:val="00257C8C"/>
    <w:rsid w:val="002602EB"/>
    <w:rsid w:val="00260E87"/>
    <w:rsid w:val="002621C0"/>
    <w:rsid w:val="00262FB0"/>
    <w:rsid w:val="00263292"/>
    <w:rsid w:val="00263776"/>
    <w:rsid w:val="00263AFE"/>
    <w:rsid w:val="0026449E"/>
    <w:rsid w:val="002669BB"/>
    <w:rsid w:val="00266FE3"/>
    <w:rsid w:val="002677A3"/>
    <w:rsid w:val="0027027C"/>
    <w:rsid w:val="002707F9"/>
    <w:rsid w:val="002711C5"/>
    <w:rsid w:val="00272776"/>
    <w:rsid w:val="0027294A"/>
    <w:rsid w:val="00272CC5"/>
    <w:rsid w:val="00274740"/>
    <w:rsid w:val="00274766"/>
    <w:rsid w:val="00274989"/>
    <w:rsid w:val="00275690"/>
    <w:rsid w:val="00275F0B"/>
    <w:rsid w:val="0027613A"/>
    <w:rsid w:val="002761E3"/>
    <w:rsid w:val="002771A4"/>
    <w:rsid w:val="00277699"/>
    <w:rsid w:val="00277B10"/>
    <w:rsid w:val="00277FA6"/>
    <w:rsid w:val="00280185"/>
    <w:rsid w:val="002811A8"/>
    <w:rsid w:val="002818AB"/>
    <w:rsid w:val="002821EA"/>
    <w:rsid w:val="002824F8"/>
    <w:rsid w:val="00283A82"/>
    <w:rsid w:val="00283DD6"/>
    <w:rsid w:val="0028434A"/>
    <w:rsid w:val="00284F70"/>
    <w:rsid w:val="0028563F"/>
    <w:rsid w:val="0028608B"/>
    <w:rsid w:val="002862A9"/>
    <w:rsid w:val="0028643C"/>
    <w:rsid w:val="00287086"/>
    <w:rsid w:val="002870D3"/>
    <w:rsid w:val="002870F8"/>
    <w:rsid w:val="0028747D"/>
    <w:rsid w:val="00287E21"/>
    <w:rsid w:val="00287E99"/>
    <w:rsid w:val="00290916"/>
    <w:rsid w:val="00291A58"/>
    <w:rsid w:val="00291C2B"/>
    <w:rsid w:val="00292163"/>
    <w:rsid w:val="00292870"/>
    <w:rsid w:val="002944CA"/>
    <w:rsid w:val="00294DA9"/>
    <w:rsid w:val="00295074"/>
    <w:rsid w:val="00296168"/>
    <w:rsid w:val="002964F7"/>
    <w:rsid w:val="00296709"/>
    <w:rsid w:val="0029774C"/>
    <w:rsid w:val="002979A3"/>
    <w:rsid w:val="002A0B7A"/>
    <w:rsid w:val="002A1814"/>
    <w:rsid w:val="002A200D"/>
    <w:rsid w:val="002A45DC"/>
    <w:rsid w:val="002A45F1"/>
    <w:rsid w:val="002A4E51"/>
    <w:rsid w:val="002A61BD"/>
    <w:rsid w:val="002A6C9E"/>
    <w:rsid w:val="002A7330"/>
    <w:rsid w:val="002A7AA7"/>
    <w:rsid w:val="002A7CE8"/>
    <w:rsid w:val="002B09AD"/>
    <w:rsid w:val="002B18D2"/>
    <w:rsid w:val="002B1BBF"/>
    <w:rsid w:val="002B27C7"/>
    <w:rsid w:val="002B42BA"/>
    <w:rsid w:val="002B4825"/>
    <w:rsid w:val="002B617C"/>
    <w:rsid w:val="002B6FAC"/>
    <w:rsid w:val="002B7613"/>
    <w:rsid w:val="002C0A68"/>
    <w:rsid w:val="002C103C"/>
    <w:rsid w:val="002C10EA"/>
    <w:rsid w:val="002C15EE"/>
    <w:rsid w:val="002C175D"/>
    <w:rsid w:val="002C1867"/>
    <w:rsid w:val="002C19CB"/>
    <w:rsid w:val="002C1C19"/>
    <w:rsid w:val="002C1F2B"/>
    <w:rsid w:val="002C277C"/>
    <w:rsid w:val="002C3FB8"/>
    <w:rsid w:val="002C5B44"/>
    <w:rsid w:val="002C62D0"/>
    <w:rsid w:val="002C73C0"/>
    <w:rsid w:val="002C7824"/>
    <w:rsid w:val="002D096E"/>
    <w:rsid w:val="002D1429"/>
    <w:rsid w:val="002D25AD"/>
    <w:rsid w:val="002D4B30"/>
    <w:rsid w:val="002D4F22"/>
    <w:rsid w:val="002D51D5"/>
    <w:rsid w:val="002D58E5"/>
    <w:rsid w:val="002D6771"/>
    <w:rsid w:val="002D6CF9"/>
    <w:rsid w:val="002E001F"/>
    <w:rsid w:val="002E0ACB"/>
    <w:rsid w:val="002E0FDF"/>
    <w:rsid w:val="002E1427"/>
    <w:rsid w:val="002E16B3"/>
    <w:rsid w:val="002E1960"/>
    <w:rsid w:val="002E1A5C"/>
    <w:rsid w:val="002E269F"/>
    <w:rsid w:val="002E5625"/>
    <w:rsid w:val="002E57D5"/>
    <w:rsid w:val="002E5F32"/>
    <w:rsid w:val="002E67E9"/>
    <w:rsid w:val="002E6FD6"/>
    <w:rsid w:val="002E711C"/>
    <w:rsid w:val="002E72A6"/>
    <w:rsid w:val="002E7BFD"/>
    <w:rsid w:val="002F0582"/>
    <w:rsid w:val="002F0884"/>
    <w:rsid w:val="002F0EB0"/>
    <w:rsid w:val="002F1408"/>
    <w:rsid w:val="002F1BE4"/>
    <w:rsid w:val="002F1BE6"/>
    <w:rsid w:val="002F2EB1"/>
    <w:rsid w:val="002F2F81"/>
    <w:rsid w:val="002F3163"/>
    <w:rsid w:val="002F354B"/>
    <w:rsid w:val="002F3825"/>
    <w:rsid w:val="002F52A1"/>
    <w:rsid w:val="002F5417"/>
    <w:rsid w:val="002F58CD"/>
    <w:rsid w:val="002F5ABC"/>
    <w:rsid w:val="002F5E5F"/>
    <w:rsid w:val="002F6A5B"/>
    <w:rsid w:val="002F7027"/>
    <w:rsid w:val="0030021A"/>
    <w:rsid w:val="00300429"/>
    <w:rsid w:val="00300E75"/>
    <w:rsid w:val="00300F56"/>
    <w:rsid w:val="003021C6"/>
    <w:rsid w:val="00302517"/>
    <w:rsid w:val="0030254F"/>
    <w:rsid w:val="003026E8"/>
    <w:rsid w:val="003048C1"/>
    <w:rsid w:val="0030516A"/>
    <w:rsid w:val="00305488"/>
    <w:rsid w:val="0030681F"/>
    <w:rsid w:val="00307BA7"/>
    <w:rsid w:val="003102DB"/>
    <w:rsid w:val="003105BB"/>
    <w:rsid w:val="003105C4"/>
    <w:rsid w:val="0031095F"/>
    <w:rsid w:val="00310D64"/>
    <w:rsid w:val="00311DC9"/>
    <w:rsid w:val="00312A41"/>
    <w:rsid w:val="00312C49"/>
    <w:rsid w:val="00313B87"/>
    <w:rsid w:val="00314697"/>
    <w:rsid w:val="0031488D"/>
    <w:rsid w:val="00315D31"/>
    <w:rsid w:val="00315F9D"/>
    <w:rsid w:val="00316013"/>
    <w:rsid w:val="0031617D"/>
    <w:rsid w:val="003164A9"/>
    <w:rsid w:val="003168ED"/>
    <w:rsid w:val="0031747B"/>
    <w:rsid w:val="00320C8D"/>
    <w:rsid w:val="003219A7"/>
    <w:rsid w:val="00321C2C"/>
    <w:rsid w:val="003223CC"/>
    <w:rsid w:val="00323A92"/>
    <w:rsid w:val="00323A98"/>
    <w:rsid w:val="00323F03"/>
    <w:rsid w:val="00325451"/>
    <w:rsid w:val="003255F1"/>
    <w:rsid w:val="00325862"/>
    <w:rsid w:val="003265D6"/>
    <w:rsid w:val="00326C55"/>
    <w:rsid w:val="00326D25"/>
    <w:rsid w:val="0032728F"/>
    <w:rsid w:val="003277F9"/>
    <w:rsid w:val="00327D01"/>
    <w:rsid w:val="00330189"/>
    <w:rsid w:val="00330BBA"/>
    <w:rsid w:val="00331723"/>
    <w:rsid w:val="00331B40"/>
    <w:rsid w:val="00331D87"/>
    <w:rsid w:val="00332B0F"/>
    <w:rsid w:val="00333514"/>
    <w:rsid w:val="00333522"/>
    <w:rsid w:val="00333FD9"/>
    <w:rsid w:val="003348C6"/>
    <w:rsid w:val="00334CCF"/>
    <w:rsid w:val="00335311"/>
    <w:rsid w:val="00336591"/>
    <w:rsid w:val="00336753"/>
    <w:rsid w:val="00336C07"/>
    <w:rsid w:val="00336FB4"/>
    <w:rsid w:val="00337407"/>
    <w:rsid w:val="00340071"/>
    <w:rsid w:val="00340319"/>
    <w:rsid w:val="003416EF"/>
    <w:rsid w:val="00341DCB"/>
    <w:rsid w:val="0034230A"/>
    <w:rsid w:val="00343CC5"/>
    <w:rsid w:val="00344ACE"/>
    <w:rsid w:val="00344C6D"/>
    <w:rsid w:val="003451FD"/>
    <w:rsid w:val="0034668A"/>
    <w:rsid w:val="00347267"/>
    <w:rsid w:val="003500A5"/>
    <w:rsid w:val="003517D6"/>
    <w:rsid w:val="003522AC"/>
    <w:rsid w:val="003523BE"/>
    <w:rsid w:val="00352541"/>
    <w:rsid w:val="00352DBF"/>
    <w:rsid w:val="003531FD"/>
    <w:rsid w:val="0035331A"/>
    <w:rsid w:val="00353332"/>
    <w:rsid w:val="00353960"/>
    <w:rsid w:val="00353AC2"/>
    <w:rsid w:val="00354262"/>
    <w:rsid w:val="00354277"/>
    <w:rsid w:val="00354EF3"/>
    <w:rsid w:val="00355070"/>
    <w:rsid w:val="00355EF4"/>
    <w:rsid w:val="003567D0"/>
    <w:rsid w:val="00356819"/>
    <w:rsid w:val="00360184"/>
    <w:rsid w:val="003618BA"/>
    <w:rsid w:val="003619ED"/>
    <w:rsid w:val="00361A86"/>
    <w:rsid w:val="003626AA"/>
    <w:rsid w:val="00362998"/>
    <w:rsid w:val="00363980"/>
    <w:rsid w:val="00363BD7"/>
    <w:rsid w:val="003644C8"/>
    <w:rsid w:val="00364BA9"/>
    <w:rsid w:val="00364D5E"/>
    <w:rsid w:val="00365669"/>
    <w:rsid w:val="00365DF6"/>
    <w:rsid w:val="003661D7"/>
    <w:rsid w:val="00367315"/>
    <w:rsid w:val="0036796B"/>
    <w:rsid w:val="00370E7A"/>
    <w:rsid w:val="003710CE"/>
    <w:rsid w:val="00371B18"/>
    <w:rsid w:val="00372F6A"/>
    <w:rsid w:val="00373036"/>
    <w:rsid w:val="00373FCB"/>
    <w:rsid w:val="003743E2"/>
    <w:rsid w:val="0037507F"/>
    <w:rsid w:val="00375415"/>
    <w:rsid w:val="00375AFE"/>
    <w:rsid w:val="00375CAF"/>
    <w:rsid w:val="00375DED"/>
    <w:rsid w:val="00376513"/>
    <w:rsid w:val="00376C66"/>
    <w:rsid w:val="00377208"/>
    <w:rsid w:val="0038121B"/>
    <w:rsid w:val="0038140E"/>
    <w:rsid w:val="003822C0"/>
    <w:rsid w:val="00382553"/>
    <w:rsid w:val="00383EA1"/>
    <w:rsid w:val="00384862"/>
    <w:rsid w:val="00385CA0"/>
    <w:rsid w:val="00386876"/>
    <w:rsid w:val="003877B8"/>
    <w:rsid w:val="00387D00"/>
    <w:rsid w:val="00390579"/>
    <w:rsid w:val="003905C2"/>
    <w:rsid w:val="00391E00"/>
    <w:rsid w:val="003923F9"/>
    <w:rsid w:val="00393769"/>
    <w:rsid w:val="00393B4C"/>
    <w:rsid w:val="00393B75"/>
    <w:rsid w:val="00394267"/>
    <w:rsid w:val="0039450F"/>
    <w:rsid w:val="0039492E"/>
    <w:rsid w:val="003950E3"/>
    <w:rsid w:val="0039613E"/>
    <w:rsid w:val="00397CB7"/>
    <w:rsid w:val="003A015B"/>
    <w:rsid w:val="003A0B70"/>
    <w:rsid w:val="003A10C0"/>
    <w:rsid w:val="003A131D"/>
    <w:rsid w:val="003A1F6A"/>
    <w:rsid w:val="003A2525"/>
    <w:rsid w:val="003A2E5E"/>
    <w:rsid w:val="003A301C"/>
    <w:rsid w:val="003A3249"/>
    <w:rsid w:val="003A3EDC"/>
    <w:rsid w:val="003A4231"/>
    <w:rsid w:val="003A58D0"/>
    <w:rsid w:val="003A630F"/>
    <w:rsid w:val="003A6521"/>
    <w:rsid w:val="003A66F3"/>
    <w:rsid w:val="003A68B5"/>
    <w:rsid w:val="003A69CF"/>
    <w:rsid w:val="003A6D99"/>
    <w:rsid w:val="003B060F"/>
    <w:rsid w:val="003B11F3"/>
    <w:rsid w:val="003B17DA"/>
    <w:rsid w:val="003B2F8D"/>
    <w:rsid w:val="003B30DD"/>
    <w:rsid w:val="003B32CE"/>
    <w:rsid w:val="003B42AF"/>
    <w:rsid w:val="003B4CD1"/>
    <w:rsid w:val="003B5E80"/>
    <w:rsid w:val="003B5F37"/>
    <w:rsid w:val="003B67B9"/>
    <w:rsid w:val="003B7A29"/>
    <w:rsid w:val="003C09BB"/>
    <w:rsid w:val="003C0FF9"/>
    <w:rsid w:val="003C187C"/>
    <w:rsid w:val="003C40C9"/>
    <w:rsid w:val="003C5FC8"/>
    <w:rsid w:val="003C605F"/>
    <w:rsid w:val="003C6276"/>
    <w:rsid w:val="003C672E"/>
    <w:rsid w:val="003C7423"/>
    <w:rsid w:val="003D1550"/>
    <w:rsid w:val="003D20B9"/>
    <w:rsid w:val="003D36D3"/>
    <w:rsid w:val="003D37B7"/>
    <w:rsid w:val="003D40D8"/>
    <w:rsid w:val="003D497A"/>
    <w:rsid w:val="003D50A3"/>
    <w:rsid w:val="003D5218"/>
    <w:rsid w:val="003D593B"/>
    <w:rsid w:val="003D616F"/>
    <w:rsid w:val="003D6B4F"/>
    <w:rsid w:val="003E00F1"/>
    <w:rsid w:val="003E0B0A"/>
    <w:rsid w:val="003E0CFE"/>
    <w:rsid w:val="003E1058"/>
    <w:rsid w:val="003E1534"/>
    <w:rsid w:val="003E19F9"/>
    <w:rsid w:val="003E2880"/>
    <w:rsid w:val="003E2C8D"/>
    <w:rsid w:val="003E3167"/>
    <w:rsid w:val="003E3562"/>
    <w:rsid w:val="003E3BE4"/>
    <w:rsid w:val="003E45EF"/>
    <w:rsid w:val="003E46A8"/>
    <w:rsid w:val="003E4EA8"/>
    <w:rsid w:val="003E5F9B"/>
    <w:rsid w:val="003E60F9"/>
    <w:rsid w:val="003E71D4"/>
    <w:rsid w:val="003E72AA"/>
    <w:rsid w:val="003E7445"/>
    <w:rsid w:val="003F0032"/>
    <w:rsid w:val="003F1078"/>
    <w:rsid w:val="003F135C"/>
    <w:rsid w:val="003F1BD0"/>
    <w:rsid w:val="003F2A39"/>
    <w:rsid w:val="003F2F51"/>
    <w:rsid w:val="003F31CE"/>
    <w:rsid w:val="003F34EC"/>
    <w:rsid w:val="003F3768"/>
    <w:rsid w:val="003F3B01"/>
    <w:rsid w:val="003F4979"/>
    <w:rsid w:val="003F4A00"/>
    <w:rsid w:val="003F5078"/>
    <w:rsid w:val="003F5A8E"/>
    <w:rsid w:val="003F5B78"/>
    <w:rsid w:val="003F6497"/>
    <w:rsid w:val="003F6E47"/>
    <w:rsid w:val="003F783B"/>
    <w:rsid w:val="003F7E4D"/>
    <w:rsid w:val="00400090"/>
    <w:rsid w:val="0040108A"/>
    <w:rsid w:val="00401A60"/>
    <w:rsid w:val="00401CD4"/>
    <w:rsid w:val="0040216C"/>
    <w:rsid w:val="00403ADD"/>
    <w:rsid w:val="0040406F"/>
    <w:rsid w:val="00404C25"/>
    <w:rsid w:val="0040563C"/>
    <w:rsid w:val="0040640B"/>
    <w:rsid w:val="004077FA"/>
    <w:rsid w:val="0041118D"/>
    <w:rsid w:val="004111B8"/>
    <w:rsid w:val="004119AE"/>
    <w:rsid w:val="00411AFB"/>
    <w:rsid w:val="004125EB"/>
    <w:rsid w:val="00412936"/>
    <w:rsid w:val="00413BF2"/>
    <w:rsid w:val="00414844"/>
    <w:rsid w:val="0041634A"/>
    <w:rsid w:val="00416EBC"/>
    <w:rsid w:val="00417AED"/>
    <w:rsid w:val="00417C03"/>
    <w:rsid w:val="00420931"/>
    <w:rsid w:val="00420C4A"/>
    <w:rsid w:val="00420F75"/>
    <w:rsid w:val="004210DF"/>
    <w:rsid w:val="0042233C"/>
    <w:rsid w:val="004223B3"/>
    <w:rsid w:val="00423232"/>
    <w:rsid w:val="004234F5"/>
    <w:rsid w:val="004239B9"/>
    <w:rsid w:val="00423DB7"/>
    <w:rsid w:val="00423FF8"/>
    <w:rsid w:val="0042455C"/>
    <w:rsid w:val="00424D53"/>
    <w:rsid w:val="0042529D"/>
    <w:rsid w:val="0042533F"/>
    <w:rsid w:val="00425B40"/>
    <w:rsid w:val="00427CA8"/>
    <w:rsid w:val="00427E31"/>
    <w:rsid w:val="004301D2"/>
    <w:rsid w:val="004301F7"/>
    <w:rsid w:val="00430A1A"/>
    <w:rsid w:val="00432656"/>
    <w:rsid w:val="00432FF9"/>
    <w:rsid w:val="00433025"/>
    <w:rsid w:val="00433E19"/>
    <w:rsid w:val="00434042"/>
    <w:rsid w:val="004340F8"/>
    <w:rsid w:val="004346A4"/>
    <w:rsid w:val="00434DC4"/>
    <w:rsid w:val="00434E09"/>
    <w:rsid w:val="004355AB"/>
    <w:rsid w:val="00436549"/>
    <w:rsid w:val="0043654A"/>
    <w:rsid w:val="00436661"/>
    <w:rsid w:val="00436C23"/>
    <w:rsid w:val="00436DF9"/>
    <w:rsid w:val="00436ED7"/>
    <w:rsid w:val="004373B4"/>
    <w:rsid w:val="00437A01"/>
    <w:rsid w:val="00440B3B"/>
    <w:rsid w:val="00440CD6"/>
    <w:rsid w:val="00441EBA"/>
    <w:rsid w:val="004439C1"/>
    <w:rsid w:val="00443BAB"/>
    <w:rsid w:val="0044437A"/>
    <w:rsid w:val="004447EA"/>
    <w:rsid w:val="00445459"/>
    <w:rsid w:val="00445C9C"/>
    <w:rsid w:val="00446249"/>
    <w:rsid w:val="004473CC"/>
    <w:rsid w:val="00447404"/>
    <w:rsid w:val="00447E69"/>
    <w:rsid w:val="00447EC5"/>
    <w:rsid w:val="004500F2"/>
    <w:rsid w:val="00450303"/>
    <w:rsid w:val="004537A8"/>
    <w:rsid w:val="0045384B"/>
    <w:rsid w:val="00453E4C"/>
    <w:rsid w:val="00454F68"/>
    <w:rsid w:val="004554D5"/>
    <w:rsid w:val="004559C4"/>
    <w:rsid w:val="00455FA0"/>
    <w:rsid w:val="00456473"/>
    <w:rsid w:val="00457C4A"/>
    <w:rsid w:val="00460680"/>
    <w:rsid w:val="004606EE"/>
    <w:rsid w:val="00461334"/>
    <w:rsid w:val="00461596"/>
    <w:rsid w:val="00461EA4"/>
    <w:rsid w:val="004627A7"/>
    <w:rsid w:val="0046285F"/>
    <w:rsid w:val="00462CF7"/>
    <w:rsid w:val="00463614"/>
    <w:rsid w:val="00463869"/>
    <w:rsid w:val="00464190"/>
    <w:rsid w:val="00464269"/>
    <w:rsid w:val="004650B7"/>
    <w:rsid w:val="004662DC"/>
    <w:rsid w:val="004674E6"/>
    <w:rsid w:val="00467591"/>
    <w:rsid w:val="004677A0"/>
    <w:rsid w:val="00467C57"/>
    <w:rsid w:val="00467DB5"/>
    <w:rsid w:val="00470018"/>
    <w:rsid w:val="004719CA"/>
    <w:rsid w:val="00471E41"/>
    <w:rsid w:val="00472994"/>
    <w:rsid w:val="00473186"/>
    <w:rsid w:val="00473F77"/>
    <w:rsid w:val="004740C8"/>
    <w:rsid w:val="004742E0"/>
    <w:rsid w:val="0047678C"/>
    <w:rsid w:val="00477B0F"/>
    <w:rsid w:val="00480AE1"/>
    <w:rsid w:val="0048173C"/>
    <w:rsid w:val="004819B8"/>
    <w:rsid w:val="00481D86"/>
    <w:rsid w:val="00482318"/>
    <w:rsid w:val="0048345A"/>
    <w:rsid w:val="00483F62"/>
    <w:rsid w:val="004844A2"/>
    <w:rsid w:val="004848FE"/>
    <w:rsid w:val="00484B71"/>
    <w:rsid w:val="00485209"/>
    <w:rsid w:val="004855A4"/>
    <w:rsid w:val="00485670"/>
    <w:rsid w:val="0048585A"/>
    <w:rsid w:val="00485E3C"/>
    <w:rsid w:val="00485FBE"/>
    <w:rsid w:val="00486624"/>
    <w:rsid w:val="004877C6"/>
    <w:rsid w:val="00490067"/>
    <w:rsid w:val="004904CE"/>
    <w:rsid w:val="004923FF"/>
    <w:rsid w:val="00492CF1"/>
    <w:rsid w:val="00493104"/>
    <w:rsid w:val="004935C4"/>
    <w:rsid w:val="0049360C"/>
    <w:rsid w:val="00493648"/>
    <w:rsid w:val="00493C30"/>
    <w:rsid w:val="0049463F"/>
    <w:rsid w:val="00496601"/>
    <w:rsid w:val="004971B8"/>
    <w:rsid w:val="00497250"/>
    <w:rsid w:val="00497BA0"/>
    <w:rsid w:val="00497DDF"/>
    <w:rsid w:val="004A0392"/>
    <w:rsid w:val="004A0A6F"/>
    <w:rsid w:val="004A119B"/>
    <w:rsid w:val="004A160D"/>
    <w:rsid w:val="004A27A1"/>
    <w:rsid w:val="004A3383"/>
    <w:rsid w:val="004A359B"/>
    <w:rsid w:val="004A4D66"/>
    <w:rsid w:val="004A54C0"/>
    <w:rsid w:val="004A5F06"/>
    <w:rsid w:val="004A6436"/>
    <w:rsid w:val="004A668F"/>
    <w:rsid w:val="004A6CBA"/>
    <w:rsid w:val="004A6DD3"/>
    <w:rsid w:val="004A6E7B"/>
    <w:rsid w:val="004B003A"/>
    <w:rsid w:val="004B0BF0"/>
    <w:rsid w:val="004B16D6"/>
    <w:rsid w:val="004B1765"/>
    <w:rsid w:val="004B2654"/>
    <w:rsid w:val="004B2C0E"/>
    <w:rsid w:val="004B30CD"/>
    <w:rsid w:val="004B3B23"/>
    <w:rsid w:val="004B4499"/>
    <w:rsid w:val="004B4745"/>
    <w:rsid w:val="004B4FBD"/>
    <w:rsid w:val="004B6282"/>
    <w:rsid w:val="004B63AD"/>
    <w:rsid w:val="004B6D00"/>
    <w:rsid w:val="004C0EE1"/>
    <w:rsid w:val="004C18DF"/>
    <w:rsid w:val="004C2124"/>
    <w:rsid w:val="004C482C"/>
    <w:rsid w:val="004C4929"/>
    <w:rsid w:val="004C4A51"/>
    <w:rsid w:val="004C4BA6"/>
    <w:rsid w:val="004C5D36"/>
    <w:rsid w:val="004C6C97"/>
    <w:rsid w:val="004C7632"/>
    <w:rsid w:val="004D0003"/>
    <w:rsid w:val="004D0C55"/>
    <w:rsid w:val="004D0EFB"/>
    <w:rsid w:val="004D22E9"/>
    <w:rsid w:val="004D36DA"/>
    <w:rsid w:val="004D4567"/>
    <w:rsid w:val="004D4982"/>
    <w:rsid w:val="004D58B2"/>
    <w:rsid w:val="004D6929"/>
    <w:rsid w:val="004D6C0E"/>
    <w:rsid w:val="004D6EA2"/>
    <w:rsid w:val="004D73F1"/>
    <w:rsid w:val="004D75C2"/>
    <w:rsid w:val="004D7C7D"/>
    <w:rsid w:val="004E1429"/>
    <w:rsid w:val="004E1583"/>
    <w:rsid w:val="004E1875"/>
    <w:rsid w:val="004E1D4C"/>
    <w:rsid w:val="004E1FA2"/>
    <w:rsid w:val="004E20F4"/>
    <w:rsid w:val="004E237E"/>
    <w:rsid w:val="004E3C35"/>
    <w:rsid w:val="004E5879"/>
    <w:rsid w:val="004E6BA4"/>
    <w:rsid w:val="004E6EB2"/>
    <w:rsid w:val="004E70E3"/>
    <w:rsid w:val="004E776D"/>
    <w:rsid w:val="004F0788"/>
    <w:rsid w:val="004F088D"/>
    <w:rsid w:val="004F18C8"/>
    <w:rsid w:val="004F21E1"/>
    <w:rsid w:val="004F248C"/>
    <w:rsid w:val="004F2B23"/>
    <w:rsid w:val="004F2FBF"/>
    <w:rsid w:val="004F3528"/>
    <w:rsid w:val="004F3715"/>
    <w:rsid w:val="004F3B02"/>
    <w:rsid w:val="004F45E2"/>
    <w:rsid w:val="004F59F5"/>
    <w:rsid w:val="004F6448"/>
    <w:rsid w:val="004F6DD8"/>
    <w:rsid w:val="004F757A"/>
    <w:rsid w:val="004F7B98"/>
    <w:rsid w:val="00500B27"/>
    <w:rsid w:val="00501524"/>
    <w:rsid w:val="0050286A"/>
    <w:rsid w:val="005036EE"/>
    <w:rsid w:val="00503B77"/>
    <w:rsid w:val="00503C75"/>
    <w:rsid w:val="00503F41"/>
    <w:rsid w:val="005044B4"/>
    <w:rsid w:val="005045AC"/>
    <w:rsid w:val="00504C11"/>
    <w:rsid w:val="00505B22"/>
    <w:rsid w:val="005069FF"/>
    <w:rsid w:val="00507061"/>
    <w:rsid w:val="0050750E"/>
    <w:rsid w:val="0050752A"/>
    <w:rsid w:val="00507FA7"/>
    <w:rsid w:val="005107FB"/>
    <w:rsid w:val="0051191F"/>
    <w:rsid w:val="00512EBE"/>
    <w:rsid w:val="005138F7"/>
    <w:rsid w:val="00513FDA"/>
    <w:rsid w:val="00514369"/>
    <w:rsid w:val="00514ABD"/>
    <w:rsid w:val="00514AE7"/>
    <w:rsid w:val="00515B9B"/>
    <w:rsid w:val="00515D03"/>
    <w:rsid w:val="005164E8"/>
    <w:rsid w:val="005165CF"/>
    <w:rsid w:val="00516B5B"/>
    <w:rsid w:val="005203E4"/>
    <w:rsid w:val="0052083C"/>
    <w:rsid w:val="00521911"/>
    <w:rsid w:val="00521B31"/>
    <w:rsid w:val="00521F15"/>
    <w:rsid w:val="0052662D"/>
    <w:rsid w:val="00526795"/>
    <w:rsid w:val="00526BD4"/>
    <w:rsid w:val="0052724D"/>
    <w:rsid w:val="0052783F"/>
    <w:rsid w:val="00530548"/>
    <w:rsid w:val="00530CCB"/>
    <w:rsid w:val="00531756"/>
    <w:rsid w:val="00531B7C"/>
    <w:rsid w:val="00531F5B"/>
    <w:rsid w:val="0053293D"/>
    <w:rsid w:val="00532BDA"/>
    <w:rsid w:val="0053319A"/>
    <w:rsid w:val="0053418A"/>
    <w:rsid w:val="00534257"/>
    <w:rsid w:val="00535676"/>
    <w:rsid w:val="005357E4"/>
    <w:rsid w:val="00536015"/>
    <w:rsid w:val="00536A8E"/>
    <w:rsid w:val="00537880"/>
    <w:rsid w:val="005406BE"/>
    <w:rsid w:val="005407FD"/>
    <w:rsid w:val="00541222"/>
    <w:rsid w:val="00541772"/>
    <w:rsid w:val="00541CE9"/>
    <w:rsid w:val="00542F6F"/>
    <w:rsid w:val="00542F94"/>
    <w:rsid w:val="00543689"/>
    <w:rsid w:val="00543834"/>
    <w:rsid w:val="00543A66"/>
    <w:rsid w:val="00543BAF"/>
    <w:rsid w:val="00543BC4"/>
    <w:rsid w:val="0054457F"/>
    <w:rsid w:val="005447BD"/>
    <w:rsid w:val="00544962"/>
    <w:rsid w:val="005454F0"/>
    <w:rsid w:val="005468F5"/>
    <w:rsid w:val="005472B0"/>
    <w:rsid w:val="00547C7D"/>
    <w:rsid w:val="005500CA"/>
    <w:rsid w:val="0055164D"/>
    <w:rsid w:val="005516CD"/>
    <w:rsid w:val="00551FF7"/>
    <w:rsid w:val="00553E99"/>
    <w:rsid w:val="005549AF"/>
    <w:rsid w:val="00554ABB"/>
    <w:rsid w:val="00554D9A"/>
    <w:rsid w:val="0055514E"/>
    <w:rsid w:val="00556FFA"/>
    <w:rsid w:val="0055746D"/>
    <w:rsid w:val="00557DD0"/>
    <w:rsid w:val="005600DC"/>
    <w:rsid w:val="005606CB"/>
    <w:rsid w:val="00561158"/>
    <w:rsid w:val="005612A5"/>
    <w:rsid w:val="00561786"/>
    <w:rsid w:val="0056206D"/>
    <w:rsid w:val="00562296"/>
    <w:rsid w:val="00562801"/>
    <w:rsid w:val="005628F8"/>
    <w:rsid w:val="00562E02"/>
    <w:rsid w:val="005631E8"/>
    <w:rsid w:val="0056320D"/>
    <w:rsid w:val="005632D0"/>
    <w:rsid w:val="00563942"/>
    <w:rsid w:val="00563ECC"/>
    <w:rsid w:val="00564C49"/>
    <w:rsid w:val="00565748"/>
    <w:rsid w:val="005659EE"/>
    <w:rsid w:val="00566118"/>
    <w:rsid w:val="005666B8"/>
    <w:rsid w:val="005672E5"/>
    <w:rsid w:val="0056731C"/>
    <w:rsid w:val="005673E4"/>
    <w:rsid w:val="00567A9F"/>
    <w:rsid w:val="00567EB5"/>
    <w:rsid w:val="005703E6"/>
    <w:rsid w:val="0057091C"/>
    <w:rsid w:val="00571067"/>
    <w:rsid w:val="005716B3"/>
    <w:rsid w:val="00572271"/>
    <w:rsid w:val="00572787"/>
    <w:rsid w:val="005734BF"/>
    <w:rsid w:val="00573763"/>
    <w:rsid w:val="0057407E"/>
    <w:rsid w:val="005749B4"/>
    <w:rsid w:val="005755E5"/>
    <w:rsid w:val="00576DBE"/>
    <w:rsid w:val="00577539"/>
    <w:rsid w:val="00580893"/>
    <w:rsid w:val="00580C14"/>
    <w:rsid w:val="0058169D"/>
    <w:rsid w:val="00581BD9"/>
    <w:rsid w:val="0058208E"/>
    <w:rsid w:val="005821A4"/>
    <w:rsid w:val="005833DA"/>
    <w:rsid w:val="005839E3"/>
    <w:rsid w:val="00583DCC"/>
    <w:rsid w:val="00584335"/>
    <w:rsid w:val="005843D5"/>
    <w:rsid w:val="005865E0"/>
    <w:rsid w:val="00586BC3"/>
    <w:rsid w:val="00586F0E"/>
    <w:rsid w:val="00587C6C"/>
    <w:rsid w:val="00587FD3"/>
    <w:rsid w:val="00590A1B"/>
    <w:rsid w:val="00590E95"/>
    <w:rsid w:val="00591180"/>
    <w:rsid w:val="0059143D"/>
    <w:rsid w:val="005921D2"/>
    <w:rsid w:val="005931E5"/>
    <w:rsid w:val="00595C08"/>
    <w:rsid w:val="00595D1B"/>
    <w:rsid w:val="0059670C"/>
    <w:rsid w:val="005972BE"/>
    <w:rsid w:val="005973C2"/>
    <w:rsid w:val="005977C3"/>
    <w:rsid w:val="005977CE"/>
    <w:rsid w:val="00597F57"/>
    <w:rsid w:val="005A09D2"/>
    <w:rsid w:val="005A0B51"/>
    <w:rsid w:val="005A1B76"/>
    <w:rsid w:val="005A1EF1"/>
    <w:rsid w:val="005A25BE"/>
    <w:rsid w:val="005A26C2"/>
    <w:rsid w:val="005A2EC2"/>
    <w:rsid w:val="005A30A4"/>
    <w:rsid w:val="005A3A50"/>
    <w:rsid w:val="005A48BF"/>
    <w:rsid w:val="005A5079"/>
    <w:rsid w:val="005A5949"/>
    <w:rsid w:val="005A5CE1"/>
    <w:rsid w:val="005A5DF9"/>
    <w:rsid w:val="005A78ED"/>
    <w:rsid w:val="005A7B3F"/>
    <w:rsid w:val="005B0241"/>
    <w:rsid w:val="005B0519"/>
    <w:rsid w:val="005B0DF2"/>
    <w:rsid w:val="005B1278"/>
    <w:rsid w:val="005B15AA"/>
    <w:rsid w:val="005B16F1"/>
    <w:rsid w:val="005B1705"/>
    <w:rsid w:val="005B1C2E"/>
    <w:rsid w:val="005B2059"/>
    <w:rsid w:val="005B2530"/>
    <w:rsid w:val="005B2ED4"/>
    <w:rsid w:val="005B3AD4"/>
    <w:rsid w:val="005B4094"/>
    <w:rsid w:val="005B447E"/>
    <w:rsid w:val="005B45A6"/>
    <w:rsid w:val="005B69EF"/>
    <w:rsid w:val="005B7E7A"/>
    <w:rsid w:val="005C02B3"/>
    <w:rsid w:val="005C0951"/>
    <w:rsid w:val="005C0D14"/>
    <w:rsid w:val="005C1BE6"/>
    <w:rsid w:val="005C1C2B"/>
    <w:rsid w:val="005C1F95"/>
    <w:rsid w:val="005C2399"/>
    <w:rsid w:val="005C248D"/>
    <w:rsid w:val="005C2841"/>
    <w:rsid w:val="005C284D"/>
    <w:rsid w:val="005C2918"/>
    <w:rsid w:val="005C3380"/>
    <w:rsid w:val="005C3CDF"/>
    <w:rsid w:val="005C49D3"/>
    <w:rsid w:val="005C51B9"/>
    <w:rsid w:val="005C5933"/>
    <w:rsid w:val="005C59EA"/>
    <w:rsid w:val="005C5CB7"/>
    <w:rsid w:val="005C6DB6"/>
    <w:rsid w:val="005C6DF7"/>
    <w:rsid w:val="005C79CD"/>
    <w:rsid w:val="005D0117"/>
    <w:rsid w:val="005D0C17"/>
    <w:rsid w:val="005D0D8C"/>
    <w:rsid w:val="005D2614"/>
    <w:rsid w:val="005D3748"/>
    <w:rsid w:val="005D3A0A"/>
    <w:rsid w:val="005D3F61"/>
    <w:rsid w:val="005D4A28"/>
    <w:rsid w:val="005D4F54"/>
    <w:rsid w:val="005D50D9"/>
    <w:rsid w:val="005D5701"/>
    <w:rsid w:val="005D5EC1"/>
    <w:rsid w:val="005D6980"/>
    <w:rsid w:val="005D7A5E"/>
    <w:rsid w:val="005D7BDF"/>
    <w:rsid w:val="005E06A6"/>
    <w:rsid w:val="005E08A9"/>
    <w:rsid w:val="005E1514"/>
    <w:rsid w:val="005E2014"/>
    <w:rsid w:val="005E20C3"/>
    <w:rsid w:val="005E26FC"/>
    <w:rsid w:val="005E2E3E"/>
    <w:rsid w:val="005E2E3F"/>
    <w:rsid w:val="005E2E50"/>
    <w:rsid w:val="005E2FEE"/>
    <w:rsid w:val="005E5E97"/>
    <w:rsid w:val="005E635C"/>
    <w:rsid w:val="005E7231"/>
    <w:rsid w:val="005E769A"/>
    <w:rsid w:val="005F05E3"/>
    <w:rsid w:val="005F064E"/>
    <w:rsid w:val="005F0B76"/>
    <w:rsid w:val="005F0F63"/>
    <w:rsid w:val="005F2AA9"/>
    <w:rsid w:val="005F2E0A"/>
    <w:rsid w:val="005F360C"/>
    <w:rsid w:val="005F43F5"/>
    <w:rsid w:val="005F54B4"/>
    <w:rsid w:val="005F5526"/>
    <w:rsid w:val="005F5DB1"/>
    <w:rsid w:val="005F6475"/>
    <w:rsid w:val="005F6D93"/>
    <w:rsid w:val="005F7813"/>
    <w:rsid w:val="005F7837"/>
    <w:rsid w:val="005F7912"/>
    <w:rsid w:val="005F7A5C"/>
    <w:rsid w:val="005F7DD7"/>
    <w:rsid w:val="00600235"/>
    <w:rsid w:val="006003E7"/>
    <w:rsid w:val="006014B2"/>
    <w:rsid w:val="0060184F"/>
    <w:rsid w:val="00601F8B"/>
    <w:rsid w:val="00602FD2"/>
    <w:rsid w:val="0060389A"/>
    <w:rsid w:val="00604241"/>
    <w:rsid w:val="006047EE"/>
    <w:rsid w:val="00604A3F"/>
    <w:rsid w:val="0060562E"/>
    <w:rsid w:val="006057B6"/>
    <w:rsid w:val="00605829"/>
    <w:rsid w:val="006058E5"/>
    <w:rsid w:val="00605EF7"/>
    <w:rsid w:val="00607131"/>
    <w:rsid w:val="00610581"/>
    <w:rsid w:val="0061100C"/>
    <w:rsid w:val="00611B71"/>
    <w:rsid w:val="006125E2"/>
    <w:rsid w:val="006136CD"/>
    <w:rsid w:val="00614291"/>
    <w:rsid w:val="006145CF"/>
    <w:rsid w:val="00614602"/>
    <w:rsid w:val="00614960"/>
    <w:rsid w:val="0061546A"/>
    <w:rsid w:val="0061596D"/>
    <w:rsid w:val="00615C64"/>
    <w:rsid w:val="006167DA"/>
    <w:rsid w:val="0061774D"/>
    <w:rsid w:val="006177D5"/>
    <w:rsid w:val="00620070"/>
    <w:rsid w:val="006229C2"/>
    <w:rsid w:val="00622CF6"/>
    <w:rsid w:val="00623CE1"/>
    <w:rsid w:val="00623FDB"/>
    <w:rsid w:val="00624D62"/>
    <w:rsid w:val="00624F88"/>
    <w:rsid w:val="00625172"/>
    <w:rsid w:val="00625D33"/>
    <w:rsid w:val="00625DE1"/>
    <w:rsid w:val="00626693"/>
    <w:rsid w:val="00631067"/>
    <w:rsid w:val="00631B5D"/>
    <w:rsid w:val="00631C2D"/>
    <w:rsid w:val="00631F4E"/>
    <w:rsid w:val="00632FFF"/>
    <w:rsid w:val="0063353B"/>
    <w:rsid w:val="00633647"/>
    <w:rsid w:val="00634A2E"/>
    <w:rsid w:val="00634B63"/>
    <w:rsid w:val="00634DDB"/>
    <w:rsid w:val="006354A8"/>
    <w:rsid w:val="00635C67"/>
    <w:rsid w:val="00635E34"/>
    <w:rsid w:val="006367F3"/>
    <w:rsid w:val="006372AF"/>
    <w:rsid w:val="00637AA5"/>
    <w:rsid w:val="00640168"/>
    <w:rsid w:val="006401C9"/>
    <w:rsid w:val="006405DB"/>
    <w:rsid w:val="00640864"/>
    <w:rsid w:val="00640EC7"/>
    <w:rsid w:val="00641401"/>
    <w:rsid w:val="00642422"/>
    <w:rsid w:val="00642E0E"/>
    <w:rsid w:val="00642F61"/>
    <w:rsid w:val="00642FE6"/>
    <w:rsid w:val="00643EF7"/>
    <w:rsid w:val="00643F03"/>
    <w:rsid w:val="00644348"/>
    <w:rsid w:val="00644DC9"/>
    <w:rsid w:val="006455AC"/>
    <w:rsid w:val="00645FB4"/>
    <w:rsid w:val="00646064"/>
    <w:rsid w:val="006462ED"/>
    <w:rsid w:val="006469AF"/>
    <w:rsid w:val="00646A01"/>
    <w:rsid w:val="00646A9F"/>
    <w:rsid w:val="006476D8"/>
    <w:rsid w:val="00647839"/>
    <w:rsid w:val="00647B2C"/>
    <w:rsid w:val="006506BB"/>
    <w:rsid w:val="00650CF6"/>
    <w:rsid w:val="0065160C"/>
    <w:rsid w:val="006516E9"/>
    <w:rsid w:val="006519A2"/>
    <w:rsid w:val="006524C1"/>
    <w:rsid w:val="00652AA7"/>
    <w:rsid w:val="00652ADE"/>
    <w:rsid w:val="00652F7D"/>
    <w:rsid w:val="00653A94"/>
    <w:rsid w:val="006545BE"/>
    <w:rsid w:val="00655359"/>
    <w:rsid w:val="006554B4"/>
    <w:rsid w:val="0065564F"/>
    <w:rsid w:val="00655F90"/>
    <w:rsid w:val="006560F1"/>
    <w:rsid w:val="0065682C"/>
    <w:rsid w:val="00656BE0"/>
    <w:rsid w:val="00660304"/>
    <w:rsid w:val="006617EC"/>
    <w:rsid w:val="00662B39"/>
    <w:rsid w:val="00662FC5"/>
    <w:rsid w:val="006630AF"/>
    <w:rsid w:val="0066359F"/>
    <w:rsid w:val="006636B2"/>
    <w:rsid w:val="0066422B"/>
    <w:rsid w:val="00664621"/>
    <w:rsid w:val="00664AD8"/>
    <w:rsid w:val="006653E0"/>
    <w:rsid w:val="00665D7A"/>
    <w:rsid w:val="0066636B"/>
    <w:rsid w:val="006668ED"/>
    <w:rsid w:val="00667036"/>
    <w:rsid w:val="00667163"/>
    <w:rsid w:val="0067015E"/>
    <w:rsid w:val="006704B6"/>
    <w:rsid w:val="00670EF4"/>
    <w:rsid w:val="00671531"/>
    <w:rsid w:val="00671603"/>
    <w:rsid w:val="00672195"/>
    <w:rsid w:val="006724BE"/>
    <w:rsid w:val="00672F3F"/>
    <w:rsid w:val="006734FB"/>
    <w:rsid w:val="006738E9"/>
    <w:rsid w:val="0067417F"/>
    <w:rsid w:val="006744FE"/>
    <w:rsid w:val="0067491E"/>
    <w:rsid w:val="0067535F"/>
    <w:rsid w:val="00675F36"/>
    <w:rsid w:val="006764D0"/>
    <w:rsid w:val="0067663B"/>
    <w:rsid w:val="0067683F"/>
    <w:rsid w:val="0067777A"/>
    <w:rsid w:val="0068023F"/>
    <w:rsid w:val="006802D4"/>
    <w:rsid w:val="0068046A"/>
    <w:rsid w:val="00680935"/>
    <w:rsid w:val="00682A27"/>
    <w:rsid w:val="006848B9"/>
    <w:rsid w:val="006849CC"/>
    <w:rsid w:val="00684D26"/>
    <w:rsid w:val="00685A68"/>
    <w:rsid w:val="00685C7E"/>
    <w:rsid w:val="006861B4"/>
    <w:rsid w:val="00686C3D"/>
    <w:rsid w:val="006877A6"/>
    <w:rsid w:val="0069055A"/>
    <w:rsid w:val="00690DED"/>
    <w:rsid w:val="00691596"/>
    <w:rsid w:val="00692000"/>
    <w:rsid w:val="00694091"/>
    <w:rsid w:val="0069546E"/>
    <w:rsid w:val="0069546F"/>
    <w:rsid w:val="00696177"/>
    <w:rsid w:val="00697C80"/>
    <w:rsid w:val="00697DEE"/>
    <w:rsid w:val="006A01DD"/>
    <w:rsid w:val="006A01ED"/>
    <w:rsid w:val="006A01FB"/>
    <w:rsid w:val="006A0492"/>
    <w:rsid w:val="006A04BF"/>
    <w:rsid w:val="006A0B5F"/>
    <w:rsid w:val="006A15E6"/>
    <w:rsid w:val="006A1999"/>
    <w:rsid w:val="006A2606"/>
    <w:rsid w:val="006A4060"/>
    <w:rsid w:val="006A4538"/>
    <w:rsid w:val="006A4996"/>
    <w:rsid w:val="006A62C2"/>
    <w:rsid w:val="006A6A2E"/>
    <w:rsid w:val="006A6B1C"/>
    <w:rsid w:val="006A7913"/>
    <w:rsid w:val="006A7BB8"/>
    <w:rsid w:val="006B1276"/>
    <w:rsid w:val="006B1986"/>
    <w:rsid w:val="006B34C5"/>
    <w:rsid w:val="006B3CA1"/>
    <w:rsid w:val="006B3DA6"/>
    <w:rsid w:val="006B4364"/>
    <w:rsid w:val="006B45E2"/>
    <w:rsid w:val="006B53FC"/>
    <w:rsid w:val="006B54AB"/>
    <w:rsid w:val="006B558C"/>
    <w:rsid w:val="006B5B0E"/>
    <w:rsid w:val="006B717A"/>
    <w:rsid w:val="006B71BD"/>
    <w:rsid w:val="006C08D6"/>
    <w:rsid w:val="006C0C04"/>
    <w:rsid w:val="006C101A"/>
    <w:rsid w:val="006C11D7"/>
    <w:rsid w:val="006C1698"/>
    <w:rsid w:val="006C2496"/>
    <w:rsid w:val="006C27AE"/>
    <w:rsid w:val="006C2D22"/>
    <w:rsid w:val="006C2D6C"/>
    <w:rsid w:val="006C3C40"/>
    <w:rsid w:val="006C41CB"/>
    <w:rsid w:val="006C41DB"/>
    <w:rsid w:val="006C4248"/>
    <w:rsid w:val="006C458C"/>
    <w:rsid w:val="006C548D"/>
    <w:rsid w:val="006C54E6"/>
    <w:rsid w:val="006C6BA7"/>
    <w:rsid w:val="006C70B9"/>
    <w:rsid w:val="006C7B44"/>
    <w:rsid w:val="006D0357"/>
    <w:rsid w:val="006D0446"/>
    <w:rsid w:val="006D0FD5"/>
    <w:rsid w:val="006D14E0"/>
    <w:rsid w:val="006D1935"/>
    <w:rsid w:val="006D1BB4"/>
    <w:rsid w:val="006D1DAD"/>
    <w:rsid w:val="006D2B87"/>
    <w:rsid w:val="006D3775"/>
    <w:rsid w:val="006D5E2C"/>
    <w:rsid w:val="006D5FD8"/>
    <w:rsid w:val="006D63CD"/>
    <w:rsid w:val="006D6819"/>
    <w:rsid w:val="006D716F"/>
    <w:rsid w:val="006D72CE"/>
    <w:rsid w:val="006D7A04"/>
    <w:rsid w:val="006D7E96"/>
    <w:rsid w:val="006E0DB4"/>
    <w:rsid w:val="006E11A9"/>
    <w:rsid w:val="006E278B"/>
    <w:rsid w:val="006E36D4"/>
    <w:rsid w:val="006E4590"/>
    <w:rsid w:val="006E4AC7"/>
    <w:rsid w:val="006E4B08"/>
    <w:rsid w:val="006E4F8C"/>
    <w:rsid w:val="006E58AA"/>
    <w:rsid w:val="006E5EAE"/>
    <w:rsid w:val="006E603E"/>
    <w:rsid w:val="006E63F9"/>
    <w:rsid w:val="006E6985"/>
    <w:rsid w:val="006F04EF"/>
    <w:rsid w:val="006F0C24"/>
    <w:rsid w:val="006F1568"/>
    <w:rsid w:val="006F24A2"/>
    <w:rsid w:val="006F313F"/>
    <w:rsid w:val="006F3A02"/>
    <w:rsid w:val="006F3CC9"/>
    <w:rsid w:val="006F49A7"/>
    <w:rsid w:val="006F4FFC"/>
    <w:rsid w:val="006F58EB"/>
    <w:rsid w:val="006F5F3F"/>
    <w:rsid w:val="006F67E6"/>
    <w:rsid w:val="006F714C"/>
    <w:rsid w:val="006F716D"/>
    <w:rsid w:val="006F7464"/>
    <w:rsid w:val="006F75A4"/>
    <w:rsid w:val="00700A4A"/>
    <w:rsid w:val="00701486"/>
    <w:rsid w:val="00701A5D"/>
    <w:rsid w:val="007023D4"/>
    <w:rsid w:val="00702434"/>
    <w:rsid w:val="00704523"/>
    <w:rsid w:val="0070489E"/>
    <w:rsid w:val="00704E04"/>
    <w:rsid w:val="00704F52"/>
    <w:rsid w:val="00705799"/>
    <w:rsid w:val="007070F1"/>
    <w:rsid w:val="00707E12"/>
    <w:rsid w:val="007106EA"/>
    <w:rsid w:val="007109EF"/>
    <w:rsid w:val="00710D54"/>
    <w:rsid w:val="00711E36"/>
    <w:rsid w:val="00712443"/>
    <w:rsid w:val="00712EA4"/>
    <w:rsid w:val="0071357A"/>
    <w:rsid w:val="00713C60"/>
    <w:rsid w:val="0071405C"/>
    <w:rsid w:val="00714A6B"/>
    <w:rsid w:val="00714AC2"/>
    <w:rsid w:val="0071514E"/>
    <w:rsid w:val="00715516"/>
    <w:rsid w:val="00715BDB"/>
    <w:rsid w:val="0071671C"/>
    <w:rsid w:val="00716AE8"/>
    <w:rsid w:val="00717158"/>
    <w:rsid w:val="007178CF"/>
    <w:rsid w:val="00717BF8"/>
    <w:rsid w:val="00717FB6"/>
    <w:rsid w:val="00720090"/>
    <w:rsid w:val="00720461"/>
    <w:rsid w:val="007209DB"/>
    <w:rsid w:val="007220F2"/>
    <w:rsid w:val="00722A3C"/>
    <w:rsid w:val="00724F27"/>
    <w:rsid w:val="00725F28"/>
    <w:rsid w:val="00725F44"/>
    <w:rsid w:val="0072650A"/>
    <w:rsid w:val="007270B4"/>
    <w:rsid w:val="007275D4"/>
    <w:rsid w:val="00727DAD"/>
    <w:rsid w:val="0073035E"/>
    <w:rsid w:val="007304A8"/>
    <w:rsid w:val="00732613"/>
    <w:rsid w:val="00733E4D"/>
    <w:rsid w:val="007343DD"/>
    <w:rsid w:val="00734E02"/>
    <w:rsid w:val="00735874"/>
    <w:rsid w:val="007359A2"/>
    <w:rsid w:val="00735C8C"/>
    <w:rsid w:val="00735E10"/>
    <w:rsid w:val="00736062"/>
    <w:rsid w:val="00736231"/>
    <w:rsid w:val="00736B9E"/>
    <w:rsid w:val="00736DE7"/>
    <w:rsid w:val="007374BA"/>
    <w:rsid w:val="00737A00"/>
    <w:rsid w:val="00737E74"/>
    <w:rsid w:val="007405EF"/>
    <w:rsid w:val="007412BF"/>
    <w:rsid w:val="00741B57"/>
    <w:rsid w:val="00741E48"/>
    <w:rsid w:val="00742597"/>
    <w:rsid w:val="007425D7"/>
    <w:rsid w:val="0074277F"/>
    <w:rsid w:val="00742B5D"/>
    <w:rsid w:val="00743397"/>
    <w:rsid w:val="00743854"/>
    <w:rsid w:val="00744230"/>
    <w:rsid w:val="00745AE5"/>
    <w:rsid w:val="00745AF6"/>
    <w:rsid w:val="00745D6E"/>
    <w:rsid w:val="007465CC"/>
    <w:rsid w:val="00746751"/>
    <w:rsid w:val="00747638"/>
    <w:rsid w:val="007503A9"/>
    <w:rsid w:val="00750425"/>
    <w:rsid w:val="00750936"/>
    <w:rsid w:val="00750DE2"/>
    <w:rsid w:val="0075136B"/>
    <w:rsid w:val="00752200"/>
    <w:rsid w:val="007524DA"/>
    <w:rsid w:val="00754717"/>
    <w:rsid w:val="00754A3D"/>
    <w:rsid w:val="00754CDD"/>
    <w:rsid w:val="00755EF1"/>
    <w:rsid w:val="00756B02"/>
    <w:rsid w:val="00756E91"/>
    <w:rsid w:val="00760804"/>
    <w:rsid w:val="007619F9"/>
    <w:rsid w:val="00761C86"/>
    <w:rsid w:val="0076262F"/>
    <w:rsid w:val="00762CF0"/>
    <w:rsid w:val="0076321B"/>
    <w:rsid w:val="007634D0"/>
    <w:rsid w:val="0076382F"/>
    <w:rsid w:val="00765733"/>
    <w:rsid w:val="00766286"/>
    <w:rsid w:val="007664C4"/>
    <w:rsid w:val="00767AEE"/>
    <w:rsid w:val="00767DD4"/>
    <w:rsid w:val="00767EE5"/>
    <w:rsid w:val="0077082C"/>
    <w:rsid w:val="00770DC6"/>
    <w:rsid w:val="0077237D"/>
    <w:rsid w:val="00772D75"/>
    <w:rsid w:val="0077369A"/>
    <w:rsid w:val="00774B71"/>
    <w:rsid w:val="00774FAE"/>
    <w:rsid w:val="007750CE"/>
    <w:rsid w:val="007752C5"/>
    <w:rsid w:val="00775CA3"/>
    <w:rsid w:val="00776AB3"/>
    <w:rsid w:val="00780441"/>
    <w:rsid w:val="00780A9A"/>
    <w:rsid w:val="00780F65"/>
    <w:rsid w:val="007815AD"/>
    <w:rsid w:val="00781C1E"/>
    <w:rsid w:val="00781ED1"/>
    <w:rsid w:val="0078268F"/>
    <w:rsid w:val="0078365F"/>
    <w:rsid w:val="00783AEB"/>
    <w:rsid w:val="0078431E"/>
    <w:rsid w:val="00784435"/>
    <w:rsid w:val="00784A35"/>
    <w:rsid w:val="00785151"/>
    <w:rsid w:val="007851C6"/>
    <w:rsid w:val="00786225"/>
    <w:rsid w:val="00787347"/>
    <w:rsid w:val="00787729"/>
    <w:rsid w:val="00787BD2"/>
    <w:rsid w:val="00790544"/>
    <w:rsid w:val="00790AFD"/>
    <w:rsid w:val="00790B0E"/>
    <w:rsid w:val="00790E47"/>
    <w:rsid w:val="00790EA6"/>
    <w:rsid w:val="007916E5"/>
    <w:rsid w:val="00791AB5"/>
    <w:rsid w:val="00791BCF"/>
    <w:rsid w:val="007923E7"/>
    <w:rsid w:val="00792A0F"/>
    <w:rsid w:val="00793DC0"/>
    <w:rsid w:val="0079461A"/>
    <w:rsid w:val="007958F5"/>
    <w:rsid w:val="00796898"/>
    <w:rsid w:val="007A01D6"/>
    <w:rsid w:val="007A0CC6"/>
    <w:rsid w:val="007A14ED"/>
    <w:rsid w:val="007A1EFD"/>
    <w:rsid w:val="007A268E"/>
    <w:rsid w:val="007A26FC"/>
    <w:rsid w:val="007A2A4E"/>
    <w:rsid w:val="007A3158"/>
    <w:rsid w:val="007A3235"/>
    <w:rsid w:val="007A329A"/>
    <w:rsid w:val="007A34FD"/>
    <w:rsid w:val="007A40B2"/>
    <w:rsid w:val="007A4157"/>
    <w:rsid w:val="007A456B"/>
    <w:rsid w:val="007A48E9"/>
    <w:rsid w:val="007A4BEA"/>
    <w:rsid w:val="007A508C"/>
    <w:rsid w:val="007A5407"/>
    <w:rsid w:val="007A591F"/>
    <w:rsid w:val="007A6E11"/>
    <w:rsid w:val="007A6F25"/>
    <w:rsid w:val="007A7AC1"/>
    <w:rsid w:val="007B107E"/>
    <w:rsid w:val="007B2A5A"/>
    <w:rsid w:val="007B31BA"/>
    <w:rsid w:val="007B34E3"/>
    <w:rsid w:val="007B4443"/>
    <w:rsid w:val="007B5C3C"/>
    <w:rsid w:val="007B63CF"/>
    <w:rsid w:val="007B6850"/>
    <w:rsid w:val="007B7661"/>
    <w:rsid w:val="007B7A87"/>
    <w:rsid w:val="007B7EA7"/>
    <w:rsid w:val="007C0487"/>
    <w:rsid w:val="007C1321"/>
    <w:rsid w:val="007C1F1D"/>
    <w:rsid w:val="007C3315"/>
    <w:rsid w:val="007C3BFE"/>
    <w:rsid w:val="007C4B5D"/>
    <w:rsid w:val="007C4DD1"/>
    <w:rsid w:val="007C5790"/>
    <w:rsid w:val="007C6526"/>
    <w:rsid w:val="007C6D11"/>
    <w:rsid w:val="007C738C"/>
    <w:rsid w:val="007C77FC"/>
    <w:rsid w:val="007C7C35"/>
    <w:rsid w:val="007D077E"/>
    <w:rsid w:val="007D15A4"/>
    <w:rsid w:val="007D15F0"/>
    <w:rsid w:val="007D1755"/>
    <w:rsid w:val="007D27AF"/>
    <w:rsid w:val="007D2D01"/>
    <w:rsid w:val="007D3F28"/>
    <w:rsid w:val="007D43D1"/>
    <w:rsid w:val="007D4405"/>
    <w:rsid w:val="007D5919"/>
    <w:rsid w:val="007D6266"/>
    <w:rsid w:val="007D665B"/>
    <w:rsid w:val="007D6DA5"/>
    <w:rsid w:val="007D7419"/>
    <w:rsid w:val="007D7AC6"/>
    <w:rsid w:val="007E0371"/>
    <w:rsid w:val="007E107E"/>
    <w:rsid w:val="007E1157"/>
    <w:rsid w:val="007E2FAE"/>
    <w:rsid w:val="007E32C4"/>
    <w:rsid w:val="007E3740"/>
    <w:rsid w:val="007E386E"/>
    <w:rsid w:val="007E3B9D"/>
    <w:rsid w:val="007E4912"/>
    <w:rsid w:val="007E4D66"/>
    <w:rsid w:val="007E5608"/>
    <w:rsid w:val="007E5B25"/>
    <w:rsid w:val="007E5CCA"/>
    <w:rsid w:val="007E5CD1"/>
    <w:rsid w:val="007E671B"/>
    <w:rsid w:val="007E68AC"/>
    <w:rsid w:val="007E7041"/>
    <w:rsid w:val="007E7629"/>
    <w:rsid w:val="007F03ED"/>
    <w:rsid w:val="007F06BE"/>
    <w:rsid w:val="007F0BA7"/>
    <w:rsid w:val="007F1195"/>
    <w:rsid w:val="007F1378"/>
    <w:rsid w:val="007F14D4"/>
    <w:rsid w:val="007F237D"/>
    <w:rsid w:val="007F3733"/>
    <w:rsid w:val="007F396B"/>
    <w:rsid w:val="007F39A1"/>
    <w:rsid w:val="007F51A4"/>
    <w:rsid w:val="007F6051"/>
    <w:rsid w:val="007F674C"/>
    <w:rsid w:val="007F68C0"/>
    <w:rsid w:val="00800571"/>
    <w:rsid w:val="0080166A"/>
    <w:rsid w:val="00801F38"/>
    <w:rsid w:val="0080247B"/>
    <w:rsid w:val="00802A9E"/>
    <w:rsid w:val="00803447"/>
    <w:rsid w:val="00803811"/>
    <w:rsid w:val="00803D49"/>
    <w:rsid w:val="0080498E"/>
    <w:rsid w:val="00805E5E"/>
    <w:rsid w:val="00806326"/>
    <w:rsid w:val="008065A8"/>
    <w:rsid w:val="008067C0"/>
    <w:rsid w:val="0080732A"/>
    <w:rsid w:val="008075E5"/>
    <w:rsid w:val="00807EE3"/>
    <w:rsid w:val="008103AB"/>
    <w:rsid w:val="00810770"/>
    <w:rsid w:val="00810AFD"/>
    <w:rsid w:val="00810CD2"/>
    <w:rsid w:val="00811639"/>
    <w:rsid w:val="008120E8"/>
    <w:rsid w:val="00813226"/>
    <w:rsid w:val="00813C70"/>
    <w:rsid w:val="00813CA3"/>
    <w:rsid w:val="008144EA"/>
    <w:rsid w:val="00814DF4"/>
    <w:rsid w:val="008155D3"/>
    <w:rsid w:val="0081579A"/>
    <w:rsid w:val="00815805"/>
    <w:rsid w:val="00815ADD"/>
    <w:rsid w:val="008160D6"/>
    <w:rsid w:val="00816F0B"/>
    <w:rsid w:val="00817BBB"/>
    <w:rsid w:val="00820382"/>
    <w:rsid w:val="00820DFE"/>
    <w:rsid w:val="00821F27"/>
    <w:rsid w:val="00821F84"/>
    <w:rsid w:val="00821FA2"/>
    <w:rsid w:val="00822545"/>
    <w:rsid w:val="00822727"/>
    <w:rsid w:val="00822842"/>
    <w:rsid w:val="008229FC"/>
    <w:rsid w:val="00822BD0"/>
    <w:rsid w:val="008232A9"/>
    <w:rsid w:val="00823BEA"/>
    <w:rsid w:val="00824467"/>
    <w:rsid w:val="00824990"/>
    <w:rsid w:val="00824AA9"/>
    <w:rsid w:val="00824FF9"/>
    <w:rsid w:val="008254B3"/>
    <w:rsid w:val="00825733"/>
    <w:rsid w:val="008261DD"/>
    <w:rsid w:val="00826656"/>
    <w:rsid w:val="008267DA"/>
    <w:rsid w:val="00826AB5"/>
    <w:rsid w:val="00826BA6"/>
    <w:rsid w:val="00827F34"/>
    <w:rsid w:val="00827F9C"/>
    <w:rsid w:val="0083003C"/>
    <w:rsid w:val="008329E4"/>
    <w:rsid w:val="00832B2F"/>
    <w:rsid w:val="00832EDD"/>
    <w:rsid w:val="00834FFD"/>
    <w:rsid w:val="00835652"/>
    <w:rsid w:val="008356A2"/>
    <w:rsid w:val="00835ECA"/>
    <w:rsid w:val="00836C62"/>
    <w:rsid w:val="008371F0"/>
    <w:rsid w:val="008378D4"/>
    <w:rsid w:val="00840535"/>
    <w:rsid w:val="00841341"/>
    <w:rsid w:val="008418AF"/>
    <w:rsid w:val="00841A39"/>
    <w:rsid w:val="00841A69"/>
    <w:rsid w:val="008434F7"/>
    <w:rsid w:val="0084382F"/>
    <w:rsid w:val="008447FE"/>
    <w:rsid w:val="00846754"/>
    <w:rsid w:val="00846A91"/>
    <w:rsid w:val="00850388"/>
    <w:rsid w:val="00850B74"/>
    <w:rsid w:val="00852522"/>
    <w:rsid w:val="008528BD"/>
    <w:rsid w:val="00854504"/>
    <w:rsid w:val="00854F93"/>
    <w:rsid w:val="008550B9"/>
    <w:rsid w:val="00855D66"/>
    <w:rsid w:val="00855E33"/>
    <w:rsid w:val="00856331"/>
    <w:rsid w:val="00856A0B"/>
    <w:rsid w:val="008572EB"/>
    <w:rsid w:val="008576D4"/>
    <w:rsid w:val="008606FD"/>
    <w:rsid w:val="00860B21"/>
    <w:rsid w:val="00861594"/>
    <w:rsid w:val="00861B0A"/>
    <w:rsid w:val="00863243"/>
    <w:rsid w:val="00863BFB"/>
    <w:rsid w:val="008641B8"/>
    <w:rsid w:val="0086603F"/>
    <w:rsid w:val="00866AD8"/>
    <w:rsid w:val="00866B6D"/>
    <w:rsid w:val="00866EC2"/>
    <w:rsid w:val="00867589"/>
    <w:rsid w:val="00867812"/>
    <w:rsid w:val="00867A94"/>
    <w:rsid w:val="00870EB1"/>
    <w:rsid w:val="00871084"/>
    <w:rsid w:val="00871C1B"/>
    <w:rsid w:val="00871CB8"/>
    <w:rsid w:val="00871EAE"/>
    <w:rsid w:val="00872312"/>
    <w:rsid w:val="00872EBE"/>
    <w:rsid w:val="008739AC"/>
    <w:rsid w:val="00873FC4"/>
    <w:rsid w:val="008743A9"/>
    <w:rsid w:val="008748F8"/>
    <w:rsid w:val="00875BFA"/>
    <w:rsid w:val="0087602F"/>
    <w:rsid w:val="00877404"/>
    <w:rsid w:val="008777C1"/>
    <w:rsid w:val="00880629"/>
    <w:rsid w:val="00880B19"/>
    <w:rsid w:val="00880CD5"/>
    <w:rsid w:val="00880E5C"/>
    <w:rsid w:val="00881067"/>
    <w:rsid w:val="00881B0A"/>
    <w:rsid w:val="0088293C"/>
    <w:rsid w:val="008838CA"/>
    <w:rsid w:val="0088433E"/>
    <w:rsid w:val="00884B87"/>
    <w:rsid w:val="00885096"/>
    <w:rsid w:val="00885633"/>
    <w:rsid w:val="0088659D"/>
    <w:rsid w:val="0088685B"/>
    <w:rsid w:val="00886981"/>
    <w:rsid w:val="008872C7"/>
    <w:rsid w:val="00890EA8"/>
    <w:rsid w:val="0089208A"/>
    <w:rsid w:val="008933D1"/>
    <w:rsid w:val="0089340F"/>
    <w:rsid w:val="008946F0"/>
    <w:rsid w:val="00894B9A"/>
    <w:rsid w:val="00895389"/>
    <w:rsid w:val="0089650A"/>
    <w:rsid w:val="00896B5C"/>
    <w:rsid w:val="00897DFF"/>
    <w:rsid w:val="008A056B"/>
    <w:rsid w:val="008A0AF3"/>
    <w:rsid w:val="008A0E6C"/>
    <w:rsid w:val="008A0E99"/>
    <w:rsid w:val="008A25BB"/>
    <w:rsid w:val="008A2F61"/>
    <w:rsid w:val="008A351C"/>
    <w:rsid w:val="008A361E"/>
    <w:rsid w:val="008A3DAB"/>
    <w:rsid w:val="008A43A7"/>
    <w:rsid w:val="008A481E"/>
    <w:rsid w:val="008A506E"/>
    <w:rsid w:val="008A54B1"/>
    <w:rsid w:val="008A5A92"/>
    <w:rsid w:val="008A6CCD"/>
    <w:rsid w:val="008A6D90"/>
    <w:rsid w:val="008A7D2E"/>
    <w:rsid w:val="008A7EAF"/>
    <w:rsid w:val="008B0E26"/>
    <w:rsid w:val="008B14EC"/>
    <w:rsid w:val="008B1B59"/>
    <w:rsid w:val="008B3A20"/>
    <w:rsid w:val="008B3C53"/>
    <w:rsid w:val="008B3C86"/>
    <w:rsid w:val="008B3F68"/>
    <w:rsid w:val="008B4784"/>
    <w:rsid w:val="008B4E42"/>
    <w:rsid w:val="008B4FCB"/>
    <w:rsid w:val="008B6131"/>
    <w:rsid w:val="008B61B8"/>
    <w:rsid w:val="008B6749"/>
    <w:rsid w:val="008B7217"/>
    <w:rsid w:val="008B7589"/>
    <w:rsid w:val="008B762E"/>
    <w:rsid w:val="008C07F1"/>
    <w:rsid w:val="008C0D01"/>
    <w:rsid w:val="008C1009"/>
    <w:rsid w:val="008C1AC3"/>
    <w:rsid w:val="008C233B"/>
    <w:rsid w:val="008C2A2A"/>
    <w:rsid w:val="008C2AB1"/>
    <w:rsid w:val="008C2C70"/>
    <w:rsid w:val="008C2D4F"/>
    <w:rsid w:val="008C368C"/>
    <w:rsid w:val="008C390A"/>
    <w:rsid w:val="008C3C22"/>
    <w:rsid w:val="008C3FE2"/>
    <w:rsid w:val="008C43C9"/>
    <w:rsid w:val="008C5CE5"/>
    <w:rsid w:val="008C5F49"/>
    <w:rsid w:val="008C5FBD"/>
    <w:rsid w:val="008C7275"/>
    <w:rsid w:val="008C794D"/>
    <w:rsid w:val="008C7F56"/>
    <w:rsid w:val="008D0F3A"/>
    <w:rsid w:val="008D154A"/>
    <w:rsid w:val="008D1808"/>
    <w:rsid w:val="008D21BD"/>
    <w:rsid w:val="008D2F0E"/>
    <w:rsid w:val="008D3511"/>
    <w:rsid w:val="008D3869"/>
    <w:rsid w:val="008D3D33"/>
    <w:rsid w:val="008D403E"/>
    <w:rsid w:val="008D4133"/>
    <w:rsid w:val="008D50F2"/>
    <w:rsid w:val="008D5847"/>
    <w:rsid w:val="008D5E92"/>
    <w:rsid w:val="008D622D"/>
    <w:rsid w:val="008E210A"/>
    <w:rsid w:val="008E23E1"/>
    <w:rsid w:val="008E279E"/>
    <w:rsid w:val="008E28AF"/>
    <w:rsid w:val="008E2C3C"/>
    <w:rsid w:val="008E2EA8"/>
    <w:rsid w:val="008E3001"/>
    <w:rsid w:val="008E6062"/>
    <w:rsid w:val="008E6DC3"/>
    <w:rsid w:val="008E7880"/>
    <w:rsid w:val="008F064F"/>
    <w:rsid w:val="008F0CDB"/>
    <w:rsid w:val="008F10B2"/>
    <w:rsid w:val="008F179C"/>
    <w:rsid w:val="008F18CE"/>
    <w:rsid w:val="008F1A21"/>
    <w:rsid w:val="008F1AA0"/>
    <w:rsid w:val="008F263E"/>
    <w:rsid w:val="008F29F7"/>
    <w:rsid w:val="008F2DFF"/>
    <w:rsid w:val="008F377C"/>
    <w:rsid w:val="008F4E92"/>
    <w:rsid w:val="008F50C3"/>
    <w:rsid w:val="008F566B"/>
    <w:rsid w:val="008F7B59"/>
    <w:rsid w:val="00900ECE"/>
    <w:rsid w:val="00901D80"/>
    <w:rsid w:val="00902EE5"/>
    <w:rsid w:val="00904A6E"/>
    <w:rsid w:val="00904F70"/>
    <w:rsid w:val="009050E4"/>
    <w:rsid w:val="00905277"/>
    <w:rsid w:val="0090551A"/>
    <w:rsid w:val="00905588"/>
    <w:rsid w:val="009059A3"/>
    <w:rsid w:val="00906408"/>
    <w:rsid w:val="00906B54"/>
    <w:rsid w:val="0090711B"/>
    <w:rsid w:val="00907BC9"/>
    <w:rsid w:val="0091031E"/>
    <w:rsid w:val="00911AEA"/>
    <w:rsid w:val="009122CF"/>
    <w:rsid w:val="00912A17"/>
    <w:rsid w:val="00912DE8"/>
    <w:rsid w:val="00912E26"/>
    <w:rsid w:val="0091470B"/>
    <w:rsid w:val="00914791"/>
    <w:rsid w:val="00914944"/>
    <w:rsid w:val="00915373"/>
    <w:rsid w:val="00915985"/>
    <w:rsid w:val="00915A95"/>
    <w:rsid w:val="00915BD9"/>
    <w:rsid w:val="009172E3"/>
    <w:rsid w:val="009173E7"/>
    <w:rsid w:val="009200DE"/>
    <w:rsid w:val="00920605"/>
    <w:rsid w:val="009210D9"/>
    <w:rsid w:val="00921CF8"/>
    <w:rsid w:val="00922574"/>
    <w:rsid w:val="0092295B"/>
    <w:rsid w:val="00922C00"/>
    <w:rsid w:val="009230A7"/>
    <w:rsid w:val="009241AD"/>
    <w:rsid w:val="0092437A"/>
    <w:rsid w:val="009243B6"/>
    <w:rsid w:val="00924EC1"/>
    <w:rsid w:val="0092552D"/>
    <w:rsid w:val="0092574C"/>
    <w:rsid w:val="00925B7B"/>
    <w:rsid w:val="00925E64"/>
    <w:rsid w:val="009263B3"/>
    <w:rsid w:val="009263DA"/>
    <w:rsid w:val="00927D85"/>
    <w:rsid w:val="0093043F"/>
    <w:rsid w:val="00930C08"/>
    <w:rsid w:val="009314B2"/>
    <w:rsid w:val="00931553"/>
    <w:rsid w:val="009316BA"/>
    <w:rsid w:val="009317BB"/>
    <w:rsid w:val="00931CA8"/>
    <w:rsid w:val="00933050"/>
    <w:rsid w:val="009332B4"/>
    <w:rsid w:val="009336F0"/>
    <w:rsid w:val="00933792"/>
    <w:rsid w:val="00933913"/>
    <w:rsid w:val="00933953"/>
    <w:rsid w:val="0093395A"/>
    <w:rsid w:val="00934868"/>
    <w:rsid w:val="009349C2"/>
    <w:rsid w:val="00934A8F"/>
    <w:rsid w:val="009361CE"/>
    <w:rsid w:val="00936C03"/>
    <w:rsid w:val="0093739B"/>
    <w:rsid w:val="00937C0A"/>
    <w:rsid w:val="00941EC0"/>
    <w:rsid w:val="0094402D"/>
    <w:rsid w:val="0094413B"/>
    <w:rsid w:val="009455B6"/>
    <w:rsid w:val="00945AFF"/>
    <w:rsid w:val="00945B62"/>
    <w:rsid w:val="0094633C"/>
    <w:rsid w:val="009463D2"/>
    <w:rsid w:val="009464E5"/>
    <w:rsid w:val="00947294"/>
    <w:rsid w:val="00947640"/>
    <w:rsid w:val="009476CE"/>
    <w:rsid w:val="00947A14"/>
    <w:rsid w:val="009504EA"/>
    <w:rsid w:val="00950A29"/>
    <w:rsid w:val="00950F88"/>
    <w:rsid w:val="0095133B"/>
    <w:rsid w:val="009516AB"/>
    <w:rsid w:val="009524DF"/>
    <w:rsid w:val="00952618"/>
    <w:rsid w:val="0095319C"/>
    <w:rsid w:val="009534F3"/>
    <w:rsid w:val="00954661"/>
    <w:rsid w:val="0095485C"/>
    <w:rsid w:val="0095490D"/>
    <w:rsid w:val="00954A1A"/>
    <w:rsid w:val="00954C0A"/>
    <w:rsid w:val="00954C62"/>
    <w:rsid w:val="0095507A"/>
    <w:rsid w:val="009558D6"/>
    <w:rsid w:val="00955962"/>
    <w:rsid w:val="00956671"/>
    <w:rsid w:val="00957C4E"/>
    <w:rsid w:val="00957EB9"/>
    <w:rsid w:val="009606DA"/>
    <w:rsid w:val="00960B4D"/>
    <w:rsid w:val="00960C87"/>
    <w:rsid w:val="00961533"/>
    <w:rsid w:val="00962170"/>
    <w:rsid w:val="00962B63"/>
    <w:rsid w:val="009631EC"/>
    <w:rsid w:val="00963789"/>
    <w:rsid w:val="00963790"/>
    <w:rsid w:val="00963F60"/>
    <w:rsid w:val="00964A8C"/>
    <w:rsid w:val="00965626"/>
    <w:rsid w:val="00965A0D"/>
    <w:rsid w:val="00965CDF"/>
    <w:rsid w:val="009662F6"/>
    <w:rsid w:val="00966500"/>
    <w:rsid w:val="00966561"/>
    <w:rsid w:val="00966F1B"/>
    <w:rsid w:val="00970D06"/>
    <w:rsid w:val="009727A5"/>
    <w:rsid w:val="00972964"/>
    <w:rsid w:val="00973C06"/>
    <w:rsid w:val="00974562"/>
    <w:rsid w:val="00974AEC"/>
    <w:rsid w:val="00974E91"/>
    <w:rsid w:val="00976162"/>
    <w:rsid w:val="00976555"/>
    <w:rsid w:val="009779C3"/>
    <w:rsid w:val="00980671"/>
    <w:rsid w:val="00981467"/>
    <w:rsid w:val="009814ED"/>
    <w:rsid w:val="009824C5"/>
    <w:rsid w:val="00982C61"/>
    <w:rsid w:val="00982D3F"/>
    <w:rsid w:val="00982F7A"/>
    <w:rsid w:val="009836A2"/>
    <w:rsid w:val="00983BC9"/>
    <w:rsid w:val="00983DDA"/>
    <w:rsid w:val="00984229"/>
    <w:rsid w:val="009850A0"/>
    <w:rsid w:val="0098534C"/>
    <w:rsid w:val="00985871"/>
    <w:rsid w:val="009861D0"/>
    <w:rsid w:val="009863C0"/>
    <w:rsid w:val="00987EED"/>
    <w:rsid w:val="00990395"/>
    <w:rsid w:val="00991A03"/>
    <w:rsid w:val="00991A4B"/>
    <w:rsid w:val="009940BC"/>
    <w:rsid w:val="00994347"/>
    <w:rsid w:val="00994D6F"/>
    <w:rsid w:val="00995054"/>
    <w:rsid w:val="009959AF"/>
    <w:rsid w:val="009965FF"/>
    <w:rsid w:val="009968AA"/>
    <w:rsid w:val="00996BE6"/>
    <w:rsid w:val="00997557"/>
    <w:rsid w:val="009A0DB7"/>
    <w:rsid w:val="009A1B9E"/>
    <w:rsid w:val="009A1E4E"/>
    <w:rsid w:val="009A2D97"/>
    <w:rsid w:val="009A337F"/>
    <w:rsid w:val="009A39B8"/>
    <w:rsid w:val="009A3ABC"/>
    <w:rsid w:val="009A3FF2"/>
    <w:rsid w:val="009A5158"/>
    <w:rsid w:val="009A5B7D"/>
    <w:rsid w:val="009A5C86"/>
    <w:rsid w:val="009A75C3"/>
    <w:rsid w:val="009B0269"/>
    <w:rsid w:val="009B05A1"/>
    <w:rsid w:val="009B16F6"/>
    <w:rsid w:val="009B1D86"/>
    <w:rsid w:val="009B2290"/>
    <w:rsid w:val="009B323B"/>
    <w:rsid w:val="009B3D7B"/>
    <w:rsid w:val="009B6627"/>
    <w:rsid w:val="009B69D2"/>
    <w:rsid w:val="009B6E17"/>
    <w:rsid w:val="009B709B"/>
    <w:rsid w:val="009B7BAA"/>
    <w:rsid w:val="009B7BDF"/>
    <w:rsid w:val="009C1332"/>
    <w:rsid w:val="009C22F0"/>
    <w:rsid w:val="009C261B"/>
    <w:rsid w:val="009C2852"/>
    <w:rsid w:val="009C2BB7"/>
    <w:rsid w:val="009C2DE4"/>
    <w:rsid w:val="009C3ED0"/>
    <w:rsid w:val="009C4136"/>
    <w:rsid w:val="009C55B3"/>
    <w:rsid w:val="009C5CEF"/>
    <w:rsid w:val="009C5EE8"/>
    <w:rsid w:val="009C64A1"/>
    <w:rsid w:val="009C65CE"/>
    <w:rsid w:val="009C6A9D"/>
    <w:rsid w:val="009C7038"/>
    <w:rsid w:val="009C71F7"/>
    <w:rsid w:val="009C7259"/>
    <w:rsid w:val="009D0241"/>
    <w:rsid w:val="009D0D1F"/>
    <w:rsid w:val="009D10A0"/>
    <w:rsid w:val="009D13FB"/>
    <w:rsid w:val="009D1E49"/>
    <w:rsid w:val="009D2E64"/>
    <w:rsid w:val="009D30AE"/>
    <w:rsid w:val="009D3DCB"/>
    <w:rsid w:val="009D401D"/>
    <w:rsid w:val="009D44E2"/>
    <w:rsid w:val="009D4B83"/>
    <w:rsid w:val="009D4D0F"/>
    <w:rsid w:val="009D53B8"/>
    <w:rsid w:val="009D55FE"/>
    <w:rsid w:val="009D562A"/>
    <w:rsid w:val="009E0002"/>
    <w:rsid w:val="009E0B51"/>
    <w:rsid w:val="009E0BDB"/>
    <w:rsid w:val="009E0C29"/>
    <w:rsid w:val="009E23EC"/>
    <w:rsid w:val="009E2D16"/>
    <w:rsid w:val="009E35A8"/>
    <w:rsid w:val="009E3E7E"/>
    <w:rsid w:val="009E48D5"/>
    <w:rsid w:val="009E4B93"/>
    <w:rsid w:val="009E4FBB"/>
    <w:rsid w:val="009E5976"/>
    <w:rsid w:val="009E5C87"/>
    <w:rsid w:val="009E6211"/>
    <w:rsid w:val="009E63F1"/>
    <w:rsid w:val="009E6BB6"/>
    <w:rsid w:val="009E737C"/>
    <w:rsid w:val="009E7410"/>
    <w:rsid w:val="009F0666"/>
    <w:rsid w:val="009F108C"/>
    <w:rsid w:val="009F1609"/>
    <w:rsid w:val="009F163D"/>
    <w:rsid w:val="009F279C"/>
    <w:rsid w:val="009F3AA8"/>
    <w:rsid w:val="009F4B13"/>
    <w:rsid w:val="009F4BA6"/>
    <w:rsid w:val="009F5633"/>
    <w:rsid w:val="009F5CF8"/>
    <w:rsid w:val="009F5D35"/>
    <w:rsid w:val="009F61EF"/>
    <w:rsid w:val="009F678D"/>
    <w:rsid w:val="009F6B15"/>
    <w:rsid w:val="009F71DA"/>
    <w:rsid w:val="009F741D"/>
    <w:rsid w:val="009F767D"/>
    <w:rsid w:val="009F7710"/>
    <w:rsid w:val="009F7772"/>
    <w:rsid w:val="009F7920"/>
    <w:rsid w:val="009F7EC6"/>
    <w:rsid w:val="00A00B7B"/>
    <w:rsid w:val="00A00F1E"/>
    <w:rsid w:val="00A0132D"/>
    <w:rsid w:val="00A023A6"/>
    <w:rsid w:val="00A03094"/>
    <w:rsid w:val="00A0380E"/>
    <w:rsid w:val="00A03973"/>
    <w:rsid w:val="00A03C6F"/>
    <w:rsid w:val="00A03FE4"/>
    <w:rsid w:val="00A04121"/>
    <w:rsid w:val="00A04614"/>
    <w:rsid w:val="00A04C7E"/>
    <w:rsid w:val="00A04E42"/>
    <w:rsid w:val="00A0503B"/>
    <w:rsid w:val="00A05B36"/>
    <w:rsid w:val="00A05F1C"/>
    <w:rsid w:val="00A0601B"/>
    <w:rsid w:val="00A061EF"/>
    <w:rsid w:val="00A0638B"/>
    <w:rsid w:val="00A06697"/>
    <w:rsid w:val="00A07A55"/>
    <w:rsid w:val="00A07B0D"/>
    <w:rsid w:val="00A1080D"/>
    <w:rsid w:val="00A109F7"/>
    <w:rsid w:val="00A10E43"/>
    <w:rsid w:val="00A11B10"/>
    <w:rsid w:val="00A1217F"/>
    <w:rsid w:val="00A121F9"/>
    <w:rsid w:val="00A132F7"/>
    <w:rsid w:val="00A13DF1"/>
    <w:rsid w:val="00A1462E"/>
    <w:rsid w:val="00A15A8D"/>
    <w:rsid w:val="00A15BF1"/>
    <w:rsid w:val="00A162B0"/>
    <w:rsid w:val="00A16684"/>
    <w:rsid w:val="00A16FAC"/>
    <w:rsid w:val="00A2067D"/>
    <w:rsid w:val="00A20A3C"/>
    <w:rsid w:val="00A2106A"/>
    <w:rsid w:val="00A21246"/>
    <w:rsid w:val="00A213CE"/>
    <w:rsid w:val="00A217B1"/>
    <w:rsid w:val="00A246A5"/>
    <w:rsid w:val="00A24C74"/>
    <w:rsid w:val="00A25CC8"/>
    <w:rsid w:val="00A267CB"/>
    <w:rsid w:val="00A277A3"/>
    <w:rsid w:val="00A27975"/>
    <w:rsid w:val="00A301B6"/>
    <w:rsid w:val="00A305B5"/>
    <w:rsid w:val="00A31727"/>
    <w:rsid w:val="00A3224D"/>
    <w:rsid w:val="00A32454"/>
    <w:rsid w:val="00A326E5"/>
    <w:rsid w:val="00A33234"/>
    <w:rsid w:val="00A3377F"/>
    <w:rsid w:val="00A33DD0"/>
    <w:rsid w:val="00A3429C"/>
    <w:rsid w:val="00A367F1"/>
    <w:rsid w:val="00A369C4"/>
    <w:rsid w:val="00A3710B"/>
    <w:rsid w:val="00A37E98"/>
    <w:rsid w:val="00A41CA8"/>
    <w:rsid w:val="00A42AD1"/>
    <w:rsid w:val="00A4371D"/>
    <w:rsid w:val="00A4604F"/>
    <w:rsid w:val="00A46308"/>
    <w:rsid w:val="00A46B41"/>
    <w:rsid w:val="00A47200"/>
    <w:rsid w:val="00A47D53"/>
    <w:rsid w:val="00A5099C"/>
    <w:rsid w:val="00A51017"/>
    <w:rsid w:val="00A52431"/>
    <w:rsid w:val="00A52D2F"/>
    <w:rsid w:val="00A536A9"/>
    <w:rsid w:val="00A537AD"/>
    <w:rsid w:val="00A54674"/>
    <w:rsid w:val="00A54806"/>
    <w:rsid w:val="00A548F1"/>
    <w:rsid w:val="00A54984"/>
    <w:rsid w:val="00A54D7E"/>
    <w:rsid w:val="00A558CB"/>
    <w:rsid w:val="00A563D9"/>
    <w:rsid w:val="00A56792"/>
    <w:rsid w:val="00A56E91"/>
    <w:rsid w:val="00A56F5A"/>
    <w:rsid w:val="00A56FB4"/>
    <w:rsid w:val="00A56FFB"/>
    <w:rsid w:val="00A57A5D"/>
    <w:rsid w:val="00A57AB4"/>
    <w:rsid w:val="00A57B7E"/>
    <w:rsid w:val="00A57D22"/>
    <w:rsid w:val="00A61475"/>
    <w:rsid w:val="00A61AF0"/>
    <w:rsid w:val="00A62849"/>
    <w:rsid w:val="00A634B5"/>
    <w:rsid w:val="00A637BA"/>
    <w:rsid w:val="00A63979"/>
    <w:rsid w:val="00A65F1F"/>
    <w:rsid w:val="00A6649E"/>
    <w:rsid w:val="00A6708F"/>
    <w:rsid w:val="00A679D7"/>
    <w:rsid w:val="00A67BD7"/>
    <w:rsid w:val="00A67BF5"/>
    <w:rsid w:val="00A702E8"/>
    <w:rsid w:val="00A704B7"/>
    <w:rsid w:val="00A706BD"/>
    <w:rsid w:val="00A708C4"/>
    <w:rsid w:val="00A715BA"/>
    <w:rsid w:val="00A721B9"/>
    <w:rsid w:val="00A727E1"/>
    <w:rsid w:val="00A729D0"/>
    <w:rsid w:val="00A72DAD"/>
    <w:rsid w:val="00A73579"/>
    <w:rsid w:val="00A75877"/>
    <w:rsid w:val="00A75D99"/>
    <w:rsid w:val="00A7634F"/>
    <w:rsid w:val="00A77620"/>
    <w:rsid w:val="00A81816"/>
    <w:rsid w:val="00A8185C"/>
    <w:rsid w:val="00A820F0"/>
    <w:rsid w:val="00A829EC"/>
    <w:rsid w:val="00A83336"/>
    <w:rsid w:val="00A83593"/>
    <w:rsid w:val="00A84159"/>
    <w:rsid w:val="00A84259"/>
    <w:rsid w:val="00A84565"/>
    <w:rsid w:val="00A84A5F"/>
    <w:rsid w:val="00A84B5F"/>
    <w:rsid w:val="00A85F7C"/>
    <w:rsid w:val="00A86A21"/>
    <w:rsid w:val="00A86F04"/>
    <w:rsid w:val="00A87913"/>
    <w:rsid w:val="00A923E9"/>
    <w:rsid w:val="00A92723"/>
    <w:rsid w:val="00A928A4"/>
    <w:rsid w:val="00A92AE1"/>
    <w:rsid w:val="00A92ECB"/>
    <w:rsid w:val="00A92EE8"/>
    <w:rsid w:val="00A94739"/>
    <w:rsid w:val="00A947D0"/>
    <w:rsid w:val="00A956A9"/>
    <w:rsid w:val="00A95989"/>
    <w:rsid w:val="00AA0593"/>
    <w:rsid w:val="00AA1143"/>
    <w:rsid w:val="00AA219B"/>
    <w:rsid w:val="00AA21E4"/>
    <w:rsid w:val="00AA25AB"/>
    <w:rsid w:val="00AA381B"/>
    <w:rsid w:val="00AA384E"/>
    <w:rsid w:val="00AA39DD"/>
    <w:rsid w:val="00AA3A71"/>
    <w:rsid w:val="00AA4DB4"/>
    <w:rsid w:val="00AA4F0B"/>
    <w:rsid w:val="00AA521D"/>
    <w:rsid w:val="00AA52EF"/>
    <w:rsid w:val="00AA5C44"/>
    <w:rsid w:val="00AA75E3"/>
    <w:rsid w:val="00AA7E36"/>
    <w:rsid w:val="00AB1C37"/>
    <w:rsid w:val="00AB1CE9"/>
    <w:rsid w:val="00AB2493"/>
    <w:rsid w:val="00AB256A"/>
    <w:rsid w:val="00AB2666"/>
    <w:rsid w:val="00AB34F7"/>
    <w:rsid w:val="00AB4706"/>
    <w:rsid w:val="00AB4DC8"/>
    <w:rsid w:val="00AB65E2"/>
    <w:rsid w:val="00AB6718"/>
    <w:rsid w:val="00AB6733"/>
    <w:rsid w:val="00AB6B85"/>
    <w:rsid w:val="00AB7725"/>
    <w:rsid w:val="00AB779A"/>
    <w:rsid w:val="00AB7A8B"/>
    <w:rsid w:val="00AB7C21"/>
    <w:rsid w:val="00AB7F45"/>
    <w:rsid w:val="00AB7FAE"/>
    <w:rsid w:val="00AC011D"/>
    <w:rsid w:val="00AC0B1C"/>
    <w:rsid w:val="00AC10FC"/>
    <w:rsid w:val="00AC1847"/>
    <w:rsid w:val="00AC20FA"/>
    <w:rsid w:val="00AC21FE"/>
    <w:rsid w:val="00AC29B4"/>
    <w:rsid w:val="00AC3366"/>
    <w:rsid w:val="00AC33E7"/>
    <w:rsid w:val="00AC37AE"/>
    <w:rsid w:val="00AC37E5"/>
    <w:rsid w:val="00AC3A7C"/>
    <w:rsid w:val="00AC4317"/>
    <w:rsid w:val="00AC600C"/>
    <w:rsid w:val="00AC702A"/>
    <w:rsid w:val="00AC7E56"/>
    <w:rsid w:val="00AD00F3"/>
    <w:rsid w:val="00AD1913"/>
    <w:rsid w:val="00AD2153"/>
    <w:rsid w:val="00AD2318"/>
    <w:rsid w:val="00AD2C45"/>
    <w:rsid w:val="00AD371F"/>
    <w:rsid w:val="00AD38F4"/>
    <w:rsid w:val="00AD3A7D"/>
    <w:rsid w:val="00AD3DA3"/>
    <w:rsid w:val="00AD4FE1"/>
    <w:rsid w:val="00AD524A"/>
    <w:rsid w:val="00AD5600"/>
    <w:rsid w:val="00AD6073"/>
    <w:rsid w:val="00AD6136"/>
    <w:rsid w:val="00AD6217"/>
    <w:rsid w:val="00AD6644"/>
    <w:rsid w:val="00AD6963"/>
    <w:rsid w:val="00AD71E0"/>
    <w:rsid w:val="00AD7495"/>
    <w:rsid w:val="00AE03E2"/>
    <w:rsid w:val="00AE09C7"/>
    <w:rsid w:val="00AE0E63"/>
    <w:rsid w:val="00AE2D18"/>
    <w:rsid w:val="00AE30E1"/>
    <w:rsid w:val="00AE370F"/>
    <w:rsid w:val="00AE5169"/>
    <w:rsid w:val="00AE52C6"/>
    <w:rsid w:val="00AE59D8"/>
    <w:rsid w:val="00AE6256"/>
    <w:rsid w:val="00AE6433"/>
    <w:rsid w:val="00AE6493"/>
    <w:rsid w:val="00AE6C68"/>
    <w:rsid w:val="00AE765F"/>
    <w:rsid w:val="00AE7BAD"/>
    <w:rsid w:val="00AF0DC2"/>
    <w:rsid w:val="00AF0EFC"/>
    <w:rsid w:val="00AF17F4"/>
    <w:rsid w:val="00AF1B66"/>
    <w:rsid w:val="00AF22D7"/>
    <w:rsid w:val="00AF282D"/>
    <w:rsid w:val="00AF2E1C"/>
    <w:rsid w:val="00AF2F8D"/>
    <w:rsid w:val="00AF3216"/>
    <w:rsid w:val="00AF3300"/>
    <w:rsid w:val="00AF66C0"/>
    <w:rsid w:val="00AF67C9"/>
    <w:rsid w:val="00AF6E3F"/>
    <w:rsid w:val="00AF7239"/>
    <w:rsid w:val="00B00552"/>
    <w:rsid w:val="00B007F7"/>
    <w:rsid w:val="00B01029"/>
    <w:rsid w:val="00B015C0"/>
    <w:rsid w:val="00B01B0F"/>
    <w:rsid w:val="00B02B9E"/>
    <w:rsid w:val="00B02C22"/>
    <w:rsid w:val="00B03355"/>
    <w:rsid w:val="00B035D2"/>
    <w:rsid w:val="00B04819"/>
    <w:rsid w:val="00B04967"/>
    <w:rsid w:val="00B05E48"/>
    <w:rsid w:val="00B05F94"/>
    <w:rsid w:val="00B065AB"/>
    <w:rsid w:val="00B066B9"/>
    <w:rsid w:val="00B06928"/>
    <w:rsid w:val="00B06A7D"/>
    <w:rsid w:val="00B06A92"/>
    <w:rsid w:val="00B06D15"/>
    <w:rsid w:val="00B073F5"/>
    <w:rsid w:val="00B0761B"/>
    <w:rsid w:val="00B1005A"/>
    <w:rsid w:val="00B10721"/>
    <w:rsid w:val="00B107CF"/>
    <w:rsid w:val="00B12352"/>
    <w:rsid w:val="00B131E3"/>
    <w:rsid w:val="00B13771"/>
    <w:rsid w:val="00B137BC"/>
    <w:rsid w:val="00B1380F"/>
    <w:rsid w:val="00B13EC1"/>
    <w:rsid w:val="00B13EFF"/>
    <w:rsid w:val="00B144D7"/>
    <w:rsid w:val="00B148A6"/>
    <w:rsid w:val="00B14B2A"/>
    <w:rsid w:val="00B14D3B"/>
    <w:rsid w:val="00B154B2"/>
    <w:rsid w:val="00B15C44"/>
    <w:rsid w:val="00B16A51"/>
    <w:rsid w:val="00B17BB6"/>
    <w:rsid w:val="00B201C3"/>
    <w:rsid w:val="00B20418"/>
    <w:rsid w:val="00B20F28"/>
    <w:rsid w:val="00B20F64"/>
    <w:rsid w:val="00B20FF6"/>
    <w:rsid w:val="00B221B5"/>
    <w:rsid w:val="00B224E9"/>
    <w:rsid w:val="00B22CB3"/>
    <w:rsid w:val="00B22F89"/>
    <w:rsid w:val="00B24929"/>
    <w:rsid w:val="00B24F1C"/>
    <w:rsid w:val="00B25730"/>
    <w:rsid w:val="00B27B6E"/>
    <w:rsid w:val="00B27B8C"/>
    <w:rsid w:val="00B30FE3"/>
    <w:rsid w:val="00B317A8"/>
    <w:rsid w:val="00B32D56"/>
    <w:rsid w:val="00B32DD3"/>
    <w:rsid w:val="00B32DDD"/>
    <w:rsid w:val="00B32FA1"/>
    <w:rsid w:val="00B334B0"/>
    <w:rsid w:val="00B34452"/>
    <w:rsid w:val="00B34E7D"/>
    <w:rsid w:val="00B34EFE"/>
    <w:rsid w:val="00B360E6"/>
    <w:rsid w:val="00B36669"/>
    <w:rsid w:val="00B36C94"/>
    <w:rsid w:val="00B36E47"/>
    <w:rsid w:val="00B376B1"/>
    <w:rsid w:val="00B4104C"/>
    <w:rsid w:val="00B411AC"/>
    <w:rsid w:val="00B41E44"/>
    <w:rsid w:val="00B423DA"/>
    <w:rsid w:val="00B42C50"/>
    <w:rsid w:val="00B43B83"/>
    <w:rsid w:val="00B4424B"/>
    <w:rsid w:val="00B44608"/>
    <w:rsid w:val="00B45197"/>
    <w:rsid w:val="00B46479"/>
    <w:rsid w:val="00B46ABA"/>
    <w:rsid w:val="00B46DB6"/>
    <w:rsid w:val="00B47627"/>
    <w:rsid w:val="00B505C9"/>
    <w:rsid w:val="00B50DF3"/>
    <w:rsid w:val="00B50F8E"/>
    <w:rsid w:val="00B5118D"/>
    <w:rsid w:val="00B51A00"/>
    <w:rsid w:val="00B51EDA"/>
    <w:rsid w:val="00B52E5C"/>
    <w:rsid w:val="00B52FB3"/>
    <w:rsid w:val="00B530C5"/>
    <w:rsid w:val="00B555F7"/>
    <w:rsid w:val="00B5574E"/>
    <w:rsid w:val="00B56EA9"/>
    <w:rsid w:val="00B57D86"/>
    <w:rsid w:val="00B61C86"/>
    <w:rsid w:val="00B61FFC"/>
    <w:rsid w:val="00B62141"/>
    <w:rsid w:val="00B63209"/>
    <w:rsid w:val="00B6363E"/>
    <w:rsid w:val="00B6368E"/>
    <w:rsid w:val="00B63B28"/>
    <w:rsid w:val="00B63C64"/>
    <w:rsid w:val="00B63D48"/>
    <w:rsid w:val="00B63FB8"/>
    <w:rsid w:val="00B64028"/>
    <w:rsid w:val="00B64AD6"/>
    <w:rsid w:val="00B64B38"/>
    <w:rsid w:val="00B64B67"/>
    <w:rsid w:val="00B64C75"/>
    <w:rsid w:val="00B651F7"/>
    <w:rsid w:val="00B6525E"/>
    <w:rsid w:val="00B66A31"/>
    <w:rsid w:val="00B66E53"/>
    <w:rsid w:val="00B672D2"/>
    <w:rsid w:val="00B67728"/>
    <w:rsid w:val="00B679A2"/>
    <w:rsid w:val="00B70497"/>
    <w:rsid w:val="00B7060D"/>
    <w:rsid w:val="00B70CCB"/>
    <w:rsid w:val="00B71196"/>
    <w:rsid w:val="00B715F6"/>
    <w:rsid w:val="00B71B0F"/>
    <w:rsid w:val="00B725DE"/>
    <w:rsid w:val="00B73280"/>
    <w:rsid w:val="00B738E1"/>
    <w:rsid w:val="00B74426"/>
    <w:rsid w:val="00B746A7"/>
    <w:rsid w:val="00B75029"/>
    <w:rsid w:val="00B7508A"/>
    <w:rsid w:val="00B75897"/>
    <w:rsid w:val="00B76CF9"/>
    <w:rsid w:val="00B77667"/>
    <w:rsid w:val="00B80B60"/>
    <w:rsid w:val="00B80E1C"/>
    <w:rsid w:val="00B81958"/>
    <w:rsid w:val="00B81B7B"/>
    <w:rsid w:val="00B81D94"/>
    <w:rsid w:val="00B830D1"/>
    <w:rsid w:val="00B8312E"/>
    <w:rsid w:val="00B83493"/>
    <w:rsid w:val="00B840E3"/>
    <w:rsid w:val="00B845D8"/>
    <w:rsid w:val="00B84C09"/>
    <w:rsid w:val="00B84DBD"/>
    <w:rsid w:val="00B84EC9"/>
    <w:rsid w:val="00B8522C"/>
    <w:rsid w:val="00B8536F"/>
    <w:rsid w:val="00B85620"/>
    <w:rsid w:val="00B8566F"/>
    <w:rsid w:val="00B856A8"/>
    <w:rsid w:val="00B86999"/>
    <w:rsid w:val="00B87801"/>
    <w:rsid w:val="00B90352"/>
    <w:rsid w:val="00B90503"/>
    <w:rsid w:val="00B90C59"/>
    <w:rsid w:val="00B90DBF"/>
    <w:rsid w:val="00B91901"/>
    <w:rsid w:val="00B91D9D"/>
    <w:rsid w:val="00B92EDE"/>
    <w:rsid w:val="00B936D8"/>
    <w:rsid w:val="00B9377A"/>
    <w:rsid w:val="00B939B7"/>
    <w:rsid w:val="00B939C4"/>
    <w:rsid w:val="00B93D52"/>
    <w:rsid w:val="00B94C95"/>
    <w:rsid w:val="00B94CBE"/>
    <w:rsid w:val="00B962BA"/>
    <w:rsid w:val="00B966BC"/>
    <w:rsid w:val="00B977F7"/>
    <w:rsid w:val="00B97DD8"/>
    <w:rsid w:val="00B97EA0"/>
    <w:rsid w:val="00BA12B1"/>
    <w:rsid w:val="00BA1756"/>
    <w:rsid w:val="00BA304F"/>
    <w:rsid w:val="00BA3C0E"/>
    <w:rsid w:val="00BA4910"/>
    <w:rsid w:val="00BA4DE5"/>
    <w:rsid w:val="00BA5812"/>
    <w:rsid w:val="00BA67E9"/>
    <w:rsid w:val="00BA6811"/>
    <w:rsid w:val="00BA7826"/>
    <w:rsid w:val="00BA78C5"/>
    <w:rsid w:val="00BA79D6"/>
    <w:rsid w:val="00BB1D9C"/>
    <w:rsid w:val="00BB1DA3"/>
    <w:rsid w:val="00BB2133"/>
    <w:rsid w:val="00BB2851"/>
    <w:rsid w:val="00BB2A06"/>
    <w:rsid w:val="00BB324B"/>
    <w:rsid w:val="00BB34A7"/>
    <w:rsid w:val="00BB3B42"/>
    <w:rsid w:val="00BB3BDB"/>
    <w:rsid w:val="00BB45C5"/>
    <w:rsid w:val="00BB4815"/>
    <w:rsid w:val="00BB4892"/>
    <w:rsid w:val="00BB4CFD"/>
    <w:rsid w:val="00BB53C0"/>
    <w:rsid w:val="00BB5BEE"/>
    <w:rsid w:val="00BB630A"/>
    <w:rsid w:val="00BB6770"/>
    <w:rsid w:val="00BB6F31"/>
    <w:rsid w:val="00BB736B"/>
    <w:rsid w:val="00BB79CF"/>
    <w:rsid w:val="00BB7EAF"/>
    <w:rsid w:val="00BC07FE"/>
    <w:rsid w:val="00BC0C2B"/>
    <w:rsid w:val="00BC0E43"/>
    <w:rsid w:val="00BC2F66"/>
    <w:rsid w:val="00BC3F0C"/>
    <w:rsid w:val="00BC4640"/>
    <w:rsid w:val="00BC5773"/>
    <w:rsid w:val="00BC5778"/>
    <w:rsid w:val="00BC5800"/>
    <w:rsid w:val="00BC70F4"/>
    <w:rsid w:val="00BC72C2"/>
    <w:rsid w:val="00BC768F"/>
    <w:rsid w:val="00BC7CED"/>
    <w:rsid w:val="00BD28FF"/>
    <w:rsid w:val="00BD3CF4"/>
    <w:rsid w:val="00BD406A"/>
    <w:rsid w:val="00BD4A09"/>
    <w:rsid w:val="00BD4BDD"/>
    <w:rsid w:val="00BD556A"/>
    <w:rsid w:val="00BD5BFB"/>
    <w:rsid w:val="00BD641B"/>
    <w:rsid w:val="00BD6BBD"/>
    <w:rsid w:val="00BD781D"/>
    <w:rsid w:val="00BE0808"/>
    <w:rsid w:val="00BE1A14"/>
    <w:rsid w:val="00BE1BE2"/>
    <w:rsid w:val="00BE297E"/>
    <w:rsid w:val="00BE30C7"/>
    <w:rsid w:val="00BE34CF"/>
    <w:rsid w:val="00BE4D9F"/>
    <w:rsid w:val="00BE6DE9"/>
    <w:rsid w:val="00BE78BA"/>
    <w:rsid w:val="00BE7C5B"/>
    <w:rsid w:val="00BF075B"/>
    <w:rsid w:val="00BF077D"/>
    <w:rsid w:val="00BF0866"/>
    <w:rsid w:val="00BF0C09"/>
    <w:rsid w:val="00BF1D04"/>
    <w:rsid w:val="00BF209B"/>
    <w:rsid w:val="00BF28AA"/>
    <w:rsid w:val="00BF303F"/>
    <w:rsid w:val="00BF36D4"/>
    <w:rsid w:val="00BF38FE"/>
    <w:rsid w:val="00BF453A"/>
    <w:rsid w:val="00BF4803"/>
    <w:rsid w:val="00BF492D"/>
    <w:rsid w:val="00BF5761"/>
    <w:rsid w:val="00BF6584"/>
    <w:rsid w:val="00BF69A1"/>
    <w:rsid w:val="00BF72B0"/>
    <w:rsid w:val="00BF7D57"/>
    <w:rsid w:val="00C004DE"/>
    <w:rsid w:val="00C013E1"/>
    <w:rsid w:val="00C021CA"/>
    <w:rsid w:val="00C021F7"/>
    <w:rsid w:val="00C02527"/>
    <w:rsid w:val="00C02828"/>
    <w:rsid w:val="00C0299A"/>
    <w:rsid w:val="00C02AD5"/>
    <w:rsid w:val="00C03894"/>
    <w:rsid w:val="00C03F8E"/>
    <w:rsid w:val="00C04AE4"/>
    <w:rsid w:val="00C0664A"/>
    <w:rsid w:val="00C111BB"/>
    <w:rsid w:val="00C1140B"/>
    <w:rsid w:val="00C115D7"/>
    <w:rsid w:val="00C1210D"/>
    <w:rsid w:val="00C12645"/>
    <w:rsid w:val="00C12F7E"/>
    <w:rsid w:val="00C13122"/>
    <w:rsid w:val="00C13FAE"/>
    <w:rsid w:val="00C14845"/>
    <w:rsid w:val="00C14C91"/>
    <w:rsid w:val="00C154A1"/>
    <w:rsid w:val="00C15636"/>
    <w:rsid w:val="00C161B1"/>
    <w:rsid w:val="00C16261"/>
    <w:rsid w:val="00C209B8"/>
    <w:rsid w:val="00C21854"/>
    <w:rsid w:val="00C21856"/>
    <w:rsid w:val="00C218B0"/>
    <w:rsid w:val="00C2311E"/>
    <w:rsid w:val="00C23334"/>
    <w:rsid w:val="00C2382E"/>
    <w:rsid w:val="00C242C1"/>
    <w:rsid w:val="00C24330"/>
    <w:rsid w:val="00C24B57"/>
    <w:rsid w:val="00C24DD2"/>
    <w:rsid w:val="00C256BB"/>
    <w:rsid w:val="00C25A51"/>
    <w:rsid w:val="00C25BC6"/>
    <w:rsid w:val="00C26011"/>
    <w:rsid w:val="00C260E9"/>
    <w:rsid w:val="00C26643"/>
    <w:rsid w:val="00C26810"/>
    <w:rsid w:val="00C26A61"/>
    <w:rsid w:val="00C26D4A"/>
    <w:rsid w:val="00C26FDD"/>
    <w:rsid w:val="00C27223"/>
    <w:rsid w:val="00C2763C"/>
    <w:rsid w:val="00C303B0"/>
    <w:rsid w:val="00C30592"/>
    <w:rsid w:val="00C307D0"/>
    <w:rsid w:val="00C30995"/>
    <w:rsid w:val="00C31B81"/>
    <w:rsid w:val="00C326DC"/>
    <w:rsid w:val="00C32C1F"/>
    <w:rsid w:val="00C32D84"/>
    <w:rsid w:val="00C33F79"/>
    <w:rsid w:val="00C34063"/>
    <w:rsid w:val="00C3456B"/>
    <w:rsid w:val="00C34867"/>
    <w:rsid w:val="00C34882"/>
    <w:rsid w:val="00C34956"/>
    <w:rsid w:val="00C34CD3"/>
    <w:rsid w:val="00C35190"/>
    <w:rsid w:val="00C40219"/>
    <w:rsid w:val="00C406D4"/>
    <w:rsid w:val="00C40976"/>
    <w:rsid w:val="00C40A38"/>
    <w:rsid w:val="00C411F7"/>
    <w:rsid w:val="00C41490"/>
    <w:rsid w:val="00C41D46"/>
    <w:rsid w:val="00C42369"/>
    <w:rsid w:val="00C423F5"/>
    <w:rsid w:val="00C42E10"/>
    <w:rsid w:val="00C43CD1"/>
    <w:rsid w:val="00C4406B"/>
    <w:rsid w:val="00C45190"/>
    <w:rsid w:val="00C45E89"/>
    <w:rsid w:val="00C4617A"/>
    <w:rsid w:val="00C46336"/>
    <w:rsid w:val="00C503BB"/>
    <w:rsid w:val="00C50893"/>
    <w:rsid w:val="00C50F7F"/>
    <w:rsid w:val="00C511BF"/>
    <w:rsid w:val="00C51345"/>
    <w:rsid w:val="00C51360"/>
    <w:rsid w:val="00C513A5"/>
    <w:rsid w:val="00C52487"/>
    <w:rsid w:val="00C546B2"/>
    <w:rsid w:val="00C54969"/>
    <w:rsid w:val="00C5512B"/>
    <w:rsid w:val="00C55F4D"/>
    <w:rsid w:val="00C561D9"/>
    <w:rsid w:val="00C56ED9"/>
    <w:rsid w:val="00C57683"/>
    <w:rsid w:val="00C578BB"/>
    <w:rsid w:val="00C57CD1"/>
    <w:rsid w:val="00C608F4"/>
    <w:rsid w:val="00C61B08"/>
    <w:rsid w:val="00C62426"/>
    <w:rsid w:val="00C62667"/>
    <w:rsid w:val="00C637AC"/>
    <w:rsid w:val="00C63C5B"/>
    <w:rsid w:val="00C63CBD"/>
    <w:rsid w:val="00C64498"/>
    <w:rsid w:val="00C64640"/>
    <w:rsid w:val="00C6682A"/>
    <w:rsid w:val="00C66C43"/>
    <w:rsid w:val="00C70D7C"/>
    <w:rsid w:val="00C71DEF"/>
    <w:rsid w:val="00C72C5E"/>
    <w:rsid w:val="00C732CD"/>
    <w:rsid w:val="00C734BB"/>
    <w:rsid w:val="00C73C56"/>
    <w:rsid w:val="00C73D72"/>
    <w:rsid w:val="00C7507A"/>
    <w:rsid w:val="00C75634"/>
    <w:rsid w:val="00C75CEA"/>
    <w:rsid w:val="00C763CF"/>
    <w:rsid w:val="00C768AC"/>
    <w:rsid w:val="00C76BC0"/>
    <w:rsid w:val="00C76BDA"/>
    <w:rsid w:val="00C8046F"/>
    <w:rsid w:val="00C810CB"/>
    <w:rsid w:val="00C8172D"/>
    <w:rsid w:val="00C81901"/>
    <w:rsid w:val="00C8195C"/>
    <w:rsid w:val="00C81B14"/>
    <w:rsid w:val="00C81B7B"/>
    <w:rsid w:val="00C8207E"/>
    <w:rsid w:val="00C82285"/>
    <w:rsid w:val="00C84A02"/>
    <w:rsid w:val="00C84AF5"/>
    <w:rsid w:val="00C858B7"/>
    <w:rsid w:val="00C862AB"/>
    <w:rsid w:val="00C86400"/>
    <w:rsid w:val="00C86668"/>
    <w:rsid w:val="00C86B47"/>
    <w:rsid w:val="00C87811"/>
    <w:rsid w:val="00C92376"/>
    <w:rsid w:val="00C92E8B"/>
    <w:rsid w:val="00C93587"/>
    <w:rsid w:val="00C93E69"/>
    <w:rsid w:val="00C93F3A"/>
    <w:rsid w:val="00C940FE"/>
    <w:rsid w:val="00C94ECB"/>
    <w:rsid w:val="00C957A7"/>
    <w:rsid w:val="00C95DBE"/>
    <w:rsid w:val="00C95E05"/>
    <w:rsid w:val="00C969C5"/>
    <w:rsid w:val="00C96CD6"/>
    <w:rsid w:val="00C97316"/>
    <w:rsid w:val="00C97497"/>
    <w:rsid w:val="00CA1304"/>
    <w:rsid w:val="00CA14A0"/>
    <w:rsid w:val="00CA3E2E"/>
    <w:rsid w:val="00CA4A24"/>
    <w:rsid w:val="00CA576E"/>
    <w:rsid w:val="00CA7759"/>
    <w:rsid w:val="00CA7847"/>
    <w:rsid w:val="00CB07AE"/>
    <w:rsid w:val="00CB1A11"/>
    <w:rsid w:val="00CB1AC3"/>
    <w:rsid w:val="00CB1BF5"/>
    <w:rsid w:val="00CB2735"/>
    <w:rsid w:val="00CB28A3"/>
    <w:rsid w:val="00CB3131"/>
    <w:rsid w:val="00CB34B9"/>
    <w:rsid w:val="00CB39D4"/>
    <w:rsid w:val="00CB4152"/>
    <w:rsid w:val="00CB5A3A"/>
    <w:rsid w:val="00CB5EA9"/>
    <w:rsid w:val="00CB6A5E"/>
    <w:rsid w:val="00CC03CC"/>
    <w:rsid w:val="00CC07EC"/>
    <w:rsid w:val="00CC09EB"/>
    <w:rsid w:val="00CC0E6A"/>
    <w:rsid w:val="00CC144E"/>
    <w:rsid w:val="00CC1F25"/>
    <w:rsid w:val="00CC1F2E"/>
    <w:rsid w:val="00CC242A"/>
    <w:rsid w:val="00CC2644"/>
    <w:rsid w:val="00CC30E1"/>
    <w:rsid w:val="00CC358D"/>
    <w:rsid w:val="00CC36F5"/>
    <w:rsid w:val="00CC38D3"/>
    <w:rsid w:val="00CC3C66"/>
    <w:rsid w:val="00CC4789"/>
    <w:rsid w:val="00CC4A0D"/>
    <w:rsid w:val="00CC50A6"/>
    <w:rsid w:val="00CC520B"/>
    <w:rsid w:val="00CC5A60"/>
    <w:rsid w:val="00CC6767"/>
    <w:rsid w:val="00CC7410"/>
    <w:rsid w:val="00CC7889"/>
    <w:rsid w:val="00CD03C2"/>
    <w:rsid w:val="00CD07A3"/>
    <w:rsid w:val="00CD0AB9"/>
    <w:rsid w:val="00CD102C"/>
    <w:rsid w:val="00CD10F8"/>
    <w:rsid w:val="00CD11F8"/>
    <w:rsid w:val="00CD1809"/>
    <w:rsid w:val="00CD19E4"/>
    <w:rsid w:val="00CD1BA8"/>
    <w:rsid w:val="00CD2200"/>
    <w:rsid w:val="00CD27D3"/>
    <w:rsid w:val="00CD29F8"/>
    <w:rsid w:val="00CD2FFD"/>
    <w:rsid w:val="00CD3687"/>
    <w:rsid w:val="00CD4ACA"/>
    <w:rsid w:val="00CD5BC9"/>
    <w:rsid w:val="00CD6212"/>
    <w:rsid w:val="00CD6E34"/>
    <w:rsid w:val="00CD757B"/>
    <w:rsid w:val="00CE1274"/>
    <w:rsid w:val="00CE13CC"/>
    <w:rsid w:val="00CE16DD"/>
    <w:rsid w:val="00CE17D0"/>
    <w:rsid w:val="00CE1B85"/>
    <w:rsid w:val="00CE2A1E"/>
    <w:rsid w:val="00CE2CE4"/>
    <w:rsid w:val="00CE3A1F"/>
    <w:rsid w:val="00CE4E78"/>
    <w:rsid w:val="00CE5A36"/>
    <w:rsid w:val="00CE5FAA"/>
    <w:rsid w:val="00CE6248"/>
    <w:rsid w:val="00CE68CB"/>
    <w:rsid w:val="00CE7AEF"/>
    <w:rsid w:val="00CE7F57"/>
    <w:rsid w:val="00CF06B9"/>
    <w:rsid w:val="00CF073C"/>
    <w:rsid w:val="00CF0C47"/>
    <w:rsid w:val="00CF0D72"/>
    <w:rsid w:val="00CF0F5F"/>
    <w:rsid w:val="00CF16ED"/>
    <w:rsid w:val="00CF2142"/>
    <w:rsid w:val="00CF2A4F"/>
    <w:rsid w:val="00CF2C25"/>
    <w:rsid w:val="00CF2C84"/>
    <w:rsid w:val="00CF378F"/>
    <w:rsid w:val="00CF3D15"/>
    <w:rsid w:val="00CF47BB"/>
    <w:rsid w:val="00CF4B69"/>
    <w:rsid w:val="00CF4ED0"/>
    <w:rsid w:val="00CF5DFC"/>
    <w:rsid w:val="00CF5F51"/>
    <w:rsid w:val="00CF736E"/>
    <w:rsid w:val="00CF7488"/>
    <w:rsid w:val="00CF7811"/>
    <w:rsid w:val="00CF7873"/>
    <w:rsid w:val="00CF7C58"/>
    <w:rsid w:val="00D004DB"/>
    <w:rsid w:val="00D01288"/>
    <w:rsid w:val="00D01F6F"/>
    <w:rsid w:val="00D0213D"/>
    <w:rsid w:val="00D0309D"/>
    <w:rsid w:val="00D0386F"/>
    <w:rsid w:val="00D0445D"/>
    <w:rsid w:val="00D049DC"/>
    <w:rsid w:val="00D05366"/>
    <w:rsid w:val="00D053A7"/>
    <w:rsid w:val="00D0591B"/>
    <w:rsid w:val="00D06E82"/>
    <w:rsid w:val="00D06ECD"/>
    <w:rsid w:val="00D07DD1"/>
    <w:rsid w:val="00D07F32"/>
    <w:rsid w:val="00D10326"/>
    <w:rsid w:val="00D106F7"/>
    <w:rsid w:val="00D10F10"/>
    <w:rsid w:val="00D11A71"/>
    <w:rsid w:val="00D11AFC"/>
    <w:rsid w:val="00D11D81"/>
    <w:rsid w:val="00D12026"/>
    <w:rsid w:val="00D12659"/>
    <w:rsid w:val="00D12D8C"/>
    <w:rsid w:val="00D12FFB"/>
    <w:rsid w:val="00D131F6"/>
    <w:rsid w:val="00D134A7"/>
    <w:rsid w:val="00D13AF2"/>
    <w:rsid w:val="00D13C6B"/>
    <w:rsid w:val="00D14A05"/>
    <w:rsid w:val="00D15065"/>
    <w:rsid w:val="00D16B24"/>
    <w:rsid w:val="00D16DDE"/>
    <w:rsid w:val="00D17293"/>
    <w:rsid w:val="00D17917"/>
    <w:rsid w:val="00D17CB7"/>
    <w:rsid w:val="00D2011C"/>
    <w:rsid w:val="00D20752"/>
    <w:rsid w:val="00D2168B"/>
    <w:rsid w:val="00D21B14"/>
    <w:rsid w:val="00D21DA2"/>
    <w:rsid w:val="00D22D53"/>
    <w:rsid w:val="00D2310C"/>
    <w:rsid w:val="00D23346"/>
    <w:rsid w:val="00D23C39"/>
    <w:rsid w:val="00D23E93"/>
    <w:rsid w:val="00D25CAC"/>
    <w:rsid w:val="00D26022"/>
    <w:rsid w:val="00D275A0"/>
    <w:rsid w:val="00D27BB4"/>
    <w:rsid w:val="00D30A35"/>
    <w:rsid w:val="00D31459"/>
    <w:rsid w:val="00D31795"/>
    <w:rsid w:val="00D327DA"/>
    <w:rsid w:val="00D334B4"/>
    <w:rsid w:val="00D33D75"/>
    <w:rsid w:val="00D3433A"/>
    <w:rsid w:val="00D34F21"/>
    <w:rsid w:val="00D369D5"/>
    <w:rsid w:val="00D36A4F"/>
    <w:rsid w:val="00D37413"/>
    <w:rsid w:val="00D37FA2"/>
    <w:rsid w:val="00D4007F"/>
    <w:rsid w:val="00D40182"/>
    <w:rsid w:val="00D40521"/>
    <w:rsid w:val="00D40566"/>
    <w:rsid w:val="00D419D1"/>
    <w:rsid w:val="00D41ADB"/>
    <w:rsid w:val="00D41D32"/>
    <w:rsid w:val="00D41E8E"/>
    <w:rsid w:val="00D421A5"/>
    <w:rsid w:val="00D43856"/>
    <w:rsid w:val="00D43F96"/>
    <w:rsid w:val="00D44013"/>
    <w:rsid w:val="00D440B4"/>
    <w:rsid w:val="00D4492D"/>
    <w:rsid w:val="00D44AD7"/>
    <w:rsid w:val="00D45721"/>
    <w:rsid w:val="00D45929"/>
    <w:rsid w:val="00D45CE8"/>
    <w:rsid w:val="00D466AD"/>
    <w:rsid w:val="00D46D9D"/>
    <w:rsid w:val="00D472A3"/>
    <w:rsid w:val="00D47510"/>
    <w:rsid w:val="00D50939"/>
    <w:rsid w:val="00D50D0D"/>
    <w:rsid w:val="00D51474"/>
    <w:rsid w:val="00D52933"/>
    <w:rsid w:val="00D52D4D"/>
    <w:rsid w:val="00D53343"/>
    <w:rsid w:val="00D5370D"/>
    <w:rsid w:val="00D53853"/>
    <w:rsid w:val="00D54A25"/>
    <w:rsid w:val="00D54AAB"/>
    <w:rsid w:val="00D54CA9"/>
    <w:rsid w:val="00D5511F"/>
    <w:rsid w:val="00D5519A"/>
    <w:rsid w:val="00D55AA5"/>
    <w:rsid w:val="00D560EE"/>
    <w:rsid w:val="00D56645"/>
    <w:rsid w:val="00D575D0"/>
    <w:rsid w:val="00D57E40"/>
    <w:rsid w:val="00D602CC"/>
    <w:rsid w:val="00D60834"/>
    <w:rsid w:val="00D61D19"/>
    <w:rsid w:val="00D61F88"/>
    <w:rsid w:val="00D620BE"/>
    <w:rsid w:val="00D62400"/>
    <w:rsid w:val="00D62FBA"/>
    <w:rsid w:val="00D63068"/>
    <w:rsid w:val="00D632AD"/>
    <w:rsid w:val="00D64108"/>
    <w:rsid w:val="00D641C5"/>
    <w:rsid w:val="00D65844"/>
    <w:rsid w:val="00D65BDF"/>
    <w:rsid w:val="00D660A5"/>
    <w:rsid w:val="00D660D2"/>
    <w:rsid w:val="00D66E36"/>
    <w:rsid w:val="00D672B5"/>
    <w:rsid w:val="00D67F61"/>
    <w:rsid w:val="00D708FD"/>
    <w:rsid w:val="00D709D0"/>
    <w:rsid w:val="00D70B37"/>
    <w:rsid w:val="00D71270"/>
    <w:rsid w:val="00D71B6F"/>
    <w:rsid w:val="00D731D5"/>
    <w:rsid w:val="00D73D94"/>
    <w:rsid w:val="00D74458"/>
    <w:rsid w:val="00D7462F"/>
    <w:rsid w:val="00D746B9"/>
    <w:rsid w:val="00D751E3"/>
    <w:rsid w:val="00D755C9"/>
    <w:rsid w:val="00D77CFB"/>
    <w:rsid w:val="00D80020"/>
    <w:rsid w:val="00D8137A"/>
    <w:rsid w:val="00D81540"/>
    <w:rsid w:val="00D82505"/>
    <w:rsid w:val="00D829F2"/>
    <w:rsid w:val="00D82A9B"/>
    <w:rsid w:val="00D82C86"/>
    <w:rsid w:val="00D82FDA"/>
    <w:rsid w:val="00D83066"/>
    <w:rsid w:val="00D83332"/>
    <w:rsid w:val="00D83458"/>
    <w:rsid w:val="00D84804"/>
    <w:rsid w:val="00D84EBC"/>
    <w:rsid w:val="00D8550C"/>
    <w:rsid w:val="00D85901"/>
    <w:rsid w:val="00D85D94"/>
    <w:rsid w:val="00D864DF"/>
    <w:rsid w:val="00D87946"/>
    <w:rsid w:val="00D9002C"/>
    <w:rsid w:val="00D904E4"/>
    <w:rsid w:val="00D920F2"/>
    <w:rsid w:val="00D92210"/>
    <w:rsid w:val="00D92A72"/>
    <w:rsid w:val="00D92AC2"/>
    <w:rsid w:val="00D93623"/>
    <w:rsid w:val="00D94FD1"/>
    <w:rsid w:val="00D957C2"/>
    <w:rsid w:val="00D959DD"/>
    <w:rsid w:val="00D97535"/>
    <w:rsid w:val="00D97C6C"/>
    <w:rsid w:val="00D97EF9"/>
    <w:rsid w:val="00DA0344"/>
    <w:rsid w:val="00DA0450"/>
    <w:rsid w:val="00DA0E8C"/>
    <w:rsid w:val="00DA1E1F"/>
    <w:rsid w:val="00DA204F"/>
    <w:rsid w:val="00DA3EE1"/>
    <w:rsid w:val="00DA4281"/>
    <w:rsid w:val="00DA4500"/>
    <w:rsid w:val="00DA527C"/>
    <w:rsid w:val="00DA5889"/>
    <w:rsid w:val="00DA5C4B"/>
    <w:rsid w:val="00DA5D7C"/>
    <w:rsid w:val="00DA6CA7"/>
    <w:rsid w:val="00DB0671"/>
    <w:rsid w:val="00DB0BCB"/>
    <w:rsid w:val="00DB113F"/>
    <w:rsid w:val="00DB1536"/>
    <w:rsid w:val="00DB19B1"/>
    <w:rsid w:val="00DB3333"/>
    <w:rsid w:val="00DB37E7"/>
    <w:rsid w:val="00DB3888"/>
    <w:rsid w:val="00DB39FC"/>
    <w:rsid w:val="00DB44C7"/>
    <w:rsid w:val="00DB5C32"/>
    <w:rsid w:val="00DB5D43"/>
    <w:rsid w:val="00DB5FD9"/>
    <w:rsid w:val="00DB6593"/>
    <w:rsid w:val="00DB66AE"/>
    <w:rsid w:val="00DB6CF6"/>
    <w:rsid w:val="00DC0057"/>
    <w:rsid w:val="00DC0188"/>
    <w:rsid w:val="00DC13FC"/>
    <w:rsid w:val="00DC16DF"/>
    <w:rsid w:val="00DC215D"/>
    <w:rsid w:val="00DC2431"/>
    <w:rsid w:val="00DC2AC9"/>
    <w:rsid w:val="00DC4650"/>
    <w:rsid w:val="00DC5249"/>
    <w:rsid w:val="00DC5EBA"/>
    <w:rsid w:val="00DC5F1F"/>
    <w:rsid w:val="00DC6555"/>
    <w:rsid w:val="00DC6AC9"/>
    <w:rsid w:val="00DC6C6E"/>
    <w:rsid w:val="00DC6E8B"/>
    <w:rsid w:val="00DC6EB7"/>
    <w:rsid w:val="00DC7CEA"/>
    <w:rsid w:val="00DC7FEB"/>
    <w:rsid w:val="00DD0BD2"/>
    <w:rsid w:val="00DD0E55"/>
    <w:rsid w:val="00DD12B4"/>
    <w:rsid w:val="00DD1CBC"/>
    <w:rsid w:val="00DD1F23"/>
    <w:rsid w:val="00DD30B4"/>
    <w:rsid w:val="00DD3106"/>
    <w:rsid w:val="00DD3645"/>
    <w:rsid w:val="00DD3A6A"/>
    <w:rsid w:val="00DD3DC3"/>
    <w:rsid w:val="00DD4D72"/>
    <w:rsid w:val="00DD5514"/>
    <w:rsid w:val="00DD589C"/>
    <w:rsid w:val="00DD5E0A"/>
    <w:rsid w:val="00DE0478"/>
    <w:rsid w:val="00DE0D95"/>
    <w:rsid w:val="00DE2DBF"/>
    <w:rsid w:val="00DE2ED4"/>
    <w:rsid w:val="00DE2F81"/>
    <w:rsid w:val="00DE4081"/>
    <w:rsid w:val="00DE486A"/>
    <w:rsid w:val="00DE5059"/>
    <w:rsid w:val="00DE67A7"/>
    <w:rsid w:val="00DE79A6"/>
    <w:rsid w:val="00DF19AC"/>
    <w:rsid w:val="00DF2F9C"/>
    <w:rsid w:val="00DF343B"/>
    <w:rsid w:val="00DF39AB"/>
    <w:rsid w:val="00DF48C2"/>
    <w:rsid w:val="00DF49F9"/>
    <w:rsid w:val="00DF4CE9"/>
    <w:rsid w:val="00DF5176"/>
    <w:rsid w:val="00DF6000"/>
    <w:rsid w:val="00DF6F0A"/>
    <w:rsid w:val="00DF766A"/>
    <w:rsid w:val="00DF76A1"/>
    <w:rsid w:val="00DF7865"/>
    <w:rsid w:val="00E00050"/>
    <w:rsid w:val="00E00D9F"/>
    <w:rsid w:val="00E010A3"/>
    <w:rsid w:val="00E015BC"/>
    <w:rsid w:val="00E01728"/>
    <w:rsid w:val="00E03403"/>
    <w:rsid w:val="00E0372A"/>
    <w:rsid w:val="00E03C22"/>
    <w:rsid w:val="00E03F2F"/>
    <w:rsid w:val="00E04C7C"/>
    <w:rsid w:val="00E05718"/>
    <w:rsid w:val="00E06B1E"/>
    <w:rsid w:val="00E06C27"/>
    <w:rsid w:val="00E0739E"/>
    <w:rsid w:val="00E075D8"/>
    <w:rsid w:val="00E07E47"/>
    <w:rsid w:val="00E10C37"/>
    <w:rsid w:val="00E12E19"/>
    <w:rsid w:val="00E12FC7"/>
    <w:rsid w:val="00E13409"/>
    <w:rsid w:val="00E13A90"/>
    <w:rsid w:val="00E15003"/>
    <w:rsid w:val="00E15A51"/>
    <w:rsid w:val="00E175A1"/>
    <w:rsid w:val="00E201BC"/>
    <w:rsid w:val="00E2031E"/>
    <w:rsid w:val="00E20568"/>
    <w:rsid w:val="00E20EBD"/>
    <w:rsid w:val="00E211C6"/>
    <w:rsid w:val="00E223BF"/>
    <w:rsid w:val="00E22E92"/>
    <w:rsid w:val="00E2315C"/>
    <w:rsid w:val="00E23F27"/>
    <w:rsid w:val="00E2453C"/>
    <w:rsid w:val="00E250C5"/>
    <w:rsid w:val="00E253CD"/>
    <w:rsid w:val="00E261E3"/>
    <w:rsid w:val="00E2663A"/>
    <w:rsid w:val="00E27072"/>
    <w:rsid w:val="00E30239"/>
    <w:rsid w:val="00E31486"/>
    <w:rsid w:val="00E3165A"/>
    <w:rsid w:val="00E31700"/>
    <w:rsid w:val="00E31803"/>
    <w:rsid w:val="00E32E05"/>
    <w:rsid w:val="00E32EEA"/>
    <w:rsid w:val="00E33348"/>
    <w:rsid w:val="00E333A5"/>
    <w:rsid w:val="00E341B7"/>
    <w:rsid w:val="00E342C2"/>
    <w:rsid w:val="00E343B4"/>
    <w:rsid w:val="00E351B7"/>
    <w:rsid w:val="00E352A6"/>
    <w:rsid w:val="00E356EF"/>
    <w:rsid w:val="00E36A90"/>
    <w:rsid w:val="00E371AB"/>
    <w:rsid w:val="00E41288"/>
    <w:rsid w:val="00E420BC"/>
    <w:rsid w:val="00E421D5"/>
    <w:rsid w:val="00E422D2"/>
    <w:rsid w:val="00E42978"/>
    <w:rsid w:val="00E4380E"/>
    <w:rsid w:val="00E43E39"/>
    <w:rsid w:val="00E4415E"/>
    <w:rsid w:val="00E44ECB"/>
    <w:rsid w:val="00E45437"/>
    <w:rsid w:val="00E4564D"/>
    <w:rsid w:val="00E458B8"/>
    <w:rsid w:val="00E465EE"/>
    <w:rsid w:val="00E46D09"/>
    <w:rsid w:val="00E477E2"/>
    <w:rsid w:val="00E47A87"/>
    <w:rsid w:val="00E50106"/>
    <w:rsid w:val="00E501BE"/>
    <w:rsid w:val="00E50919"/>
    <w:rsid w:val="00E50E44"/>
    <w:rsid w:val="00E5114E"/>
    <w:rsid w:val="00E51262"/>
    <w:rsid w:val="00E529B4"/>
    <w:rsid w:val="00E52A4B"/>
    <w:rsid w:val="00E52B0E"/>
    <w:rsid w:val="00E53065"/>
    <w:rsid w:val="00E5397B"/>
    <w:rsid w:val="00E5480A"/>
    <w:rsid w:val="00E54E08"/>
    <w:rsid w:val="00E5504A"/>
    <w:rsid w:val="00E55B89"/>
    <w:rsid w:val="00E55C9F"/>
    <w:rsid w:val="00E56864"/>
    <w:rsid w:val="00E56CE6"/>
    <w:rsid w:val="00E5707F"/>
    <w:rsid w:val="00E57080"/>
    <w:rsid w:val="00E572E0"/>
    <w:rsid w:val="00E577A4"/>
    <w:rsid w:val="00E6141A"/>
    <w:rsid w:val="00E616B9"/>
    <w:rsid w:val="00E61CF4"/>
    <w:rsid w:val="00E62297"/>
    <w:rsid w:val="00E62F77"/>
    <w:rsid w:val="00E63423"/>
    <w:rsid w:val="00E640DC"/>
    <w:rsid w:val="00E64DF2"/>
    <w:rsid w:val="00E656D0"/>
    <w:rsid w:val="00E65C4A"/>
    <w:rsid w:val="00E67002"/>
    <w:rsid w:val="00E6741A"/>
    <w:rsid w:val="00E6744B"/>
    <w:rsid w:val="00E6766A"/>
    <w:rsid w:val="00E6774D"/>
    <w:rsid w:val="00E67820"/>
    <w:rsid w:val="00E67B29"/>
    <w:rsid w:val="00E67D4E"/>
    <w:rsid w:val="00E67EF6"/>
    <w:rsid w:val="00E702D5"/>
    <w:rsid w:val="00E70BE1"/>
    <w:rsid w:val="00E70C3F"/>
    <w:rsid w:val="00E72E68"/>
    <w:rsid w:val="00E73F37"/>
    <w:rsid w:val="00E742D3"/>
    <w:rsid w:val="00E7478C"/>
    <w:rsid w:val="00E74B03"/>
    <w:rsid w:val="00E74EF7"/>
    <w:rsid w:val="00E755A4"/>
    <w:rsid w:val="00E7598A"/>
    <w:rsid w:val="00E75E90"/>
    <w:rsid w:val="00E7690F"/>
    <w:rsid w:val="00E774FA"/>
    <w:rsid w:val="00E77544"/>
    <w:rsid w:val="00E8078C"/>
    <w:rsid w:val="00E81CC2"/>
    <w:rsid w:val="00E81FC1"/>
    <w:rsid w:val="00E829C5"/>
    <w:rsid w:val="00E829D9"/>
    <w:rsid w:val="00E82B04"/>
    <w:rsid w:val="00E8345D"/>
    <w:rsid w:val="00E8394A"/>
    <w:rsid w:val="00E83C0B"/>
    <w:rsid w:val="00E841C8"/>
    <w:rsid w:val="00E84E66"/>
    <w:rsid w:val="00E852CE"/>
    <w:rsid w:val="00E85CD5"/>
    <w:rsid w:val="00E85CDB"/>
    <w:rsid w:val="00E85F2A"/>
    <w:rsid w:val="00E86595"/>
    <w:rsid w:val="00E872D1"/>
    <w:rsid w:val="00E906C2"/>
    <w:rsid w:val="00E9080A"/>
    <w:rsid w:val="00E91AE7"/>
    <w:rsid w:val="00E9276A"/>
    <w:rsid w:val="00E928DA"/>
    <w:rsid w:val="00E92CE3"/>
    <w:rsid w:val="00E9349E"/>
    <w:rsid w:val="00E93766"/>
    <w:rsid w:val="00E94037"/>
    <w:rsid w:val="00E943D2"/>
    <w:rsid w:val="00E94543"/>
    <w:rsid w:val="00E94C08"/>
    <w:rsid w:val="00E9516A"/>
    <w:rsid w:val="00E95365"/>
    <w:rsid w:val="00E953D6"/>
    <w:rsid w:val="00E95673"/>
    <w:rsid w:val="00E96941"/>
    <w:rsid w:val="00E96B4B"/>
    <w:rsid w:val="00E97458"/>
    <w:rsid w:val="00E97567"/>
    <w:rsid w:val="00EA0864"/>
    <w:rsid w:val="00EA0FCA"/>
    <w:rsid w:val="00EA1BAC"/>
    <w:rsid w:val="00EA1C6B"/>
    <w:rsid w:val="00EA27FA"/>
    <w:rsid w:val="00EA2D9A"/>
    <w:rsid w:val="00EA3564"/>
    <w:rsid w:val="00EA3BE0"/>
    <w:rsid w:val="00EA49DD"/>
    <w:rsid w:val="00EA4FF8"/>
    <w:rsid w:val="00EA5163"/>
    <w:rsid w:val="00EA5F60"/>
    <w:rsid w:val="00EA67BA"/>
    <w:rsid w:val="00EA7918"/>
    <w:rsid w:val="00EA7F84"/>
    <w:rsid w:val="00EA7FFA"/>
    <w:rsid w:val="00EB086D"/>
    <w:rsid w:val="00EB09E1"/>
    <w:rsid w:val="00EB1838"/>
    <w:rsid w:val="00EB18CD"/>
    <w:rsid w:val="00EB1DB5"/>
    <w:rsid w:val="00EB39D7"/>
    <w:rsid w:val="00EB3E7A"/>
    <w:rsid w:val="00EB4FB7"/>
    <w:rsid w:val="00EB50CB"/>
    <w:rsid w:val="00EB5496"/>
    <w:rsid w:val="00EB64C8"/>
    <w:rsid w:val="00EB6669"/>
    <w:rsid w:val="00EB6F80"/>
    <w:rsid w:val="00EB75F9"/>
    <w:rsid w:val="00EC0E3D"/>
    <w:rsid w:val="00EC1478"/>
    <w:rsid w:val="00EC1ED1"/>
    <w:rsid w:val="00EC22D3"/>
    <w:rsid w:val="00EC304C"/>
    <w:rsid w:val="00EC357E"/>
    <w:rsid w:val="00EC599B"/>
    <w:rsid w:val="00EC64E6"/>
    <w:rsid w:val="00EC6EA4"/>
    <w:rsid w:val="00EC7092"/>
    <w:rsid w:val="00EC7158"/>
    <w:rsid w:val="00EC7C05"/>
    <w:rsid w:val="00ED04C6"/>
    <w:rsid w:val="00ED084F"/>
    <w:rsid w:val="00ED0FC1"/>
    <w:rsid w:val="00ED1D2B"/>
    <w:rsid w:val="00ED2E1A"/>
    <w:rsid w:val="00ED3DCA"/>
    <w:rsid w:val="00ED3DD7"/>
    <w:rsid w:val="00ED3F42"/>
    <w:rsid w:val="00ED4ECB"/>
    <w:rsid w:val="00ED4F9D"/>
    <w:rsid w:val="00ED4FAB"/>
    <w:rsid w:val="00ED61A1"/>
    <w:rsid w:val="00ED71E1"/>
    <w:rsid w:val="00ED7396"/>
    <w:rsid w:val="00ED79EE"/>
    <w:rsid w:val="00EE0335"/>
    <w:rsid w:val="00EE2781"/>
    <w:rsid w:val="00EE371D"/>
    <w:rsid w:val="00EE39E8"/>
    <w:rsid w:val="00EE4C5F"/>
    <w:rsid w:val="00EE4D6C"/>
    <w:rsid w:val="00EE5209"/>
    <w:rsid w:val="00EE53DC"/>
    <w:rsid w:val="00EE5A8C"/>
    <w:rsid w:val="00EE5E12"/>
    <w:rsid w:val="00EE68B1"/>
    <w:rsid w:val="00EE76C3"/>
    <w:rsid w:val="00EF1935"/>
    <w:rsid w:val="00EF2F06"/>
    <w:rsid w:val="00EF312E"/>
    <w:rsid w:val="00EF3241"/>
    <w:rsid w:val="00EF3EC7"/>
    <w:rsid w:val="00EF443F"/>
    <w:rsid w:val="00EF4C66"/>
    <w:rsid w:val="00EF4E40"/>
    <w:rsid w:val="00EF6D9C"/>
    <w:rsid w:val="00F00EB5"/>
    <w:rsid w:val="00F01E71"/>
    <w:rsid w:val="00F0210C"/>
    <w:rsid w:val="00F02C84"/>
    <w:rsid w:val="00F03847"/>
    <w:rsid w:val="00F03E6A"/>
    <w:rsid w:val="00F05AC8"/>
    <w:rsid w:val="00F05BFB"/>
    <w:rsid w:val="00F062AC"/>
    <w:rsid w:val="00F06321"/>
    <w:rsid w:val="00F07568"/>
    <w:rsid w:val="00F07C8E"/>
    <w:rsid w:val="00F07D2A"/>
    <w:rsid w:val="00F07EF0"/>
    <w:rsid w:val="00F10214"/>
    <w:rsid w:val="00F10308"/>
    <w:rsid w:val="00F109D6"/>
    <w:rsid w:val="00F11114"/>
    <w:rsid w:val="00F11312"/>
    <w:rsid w:val="00F1137E"/>
    <w:rsid w:val="00F1264C"/>
    <w:rsid w:val="00F13077"/>
    <w:rsid w:val="00F1335A"/>
    <w:rsid w:val="00F145B6"/>
    <w:rsid w:val="00F14848"/>
    <w:rsid w:val="00F16846"/>
    <w:rsid w:val="00F17736"/>
    <w:rsid w:val="00F17FBC"/>
    <w:rsid w:val="00F205D3"/>
    <w:rsid w:val="00F20782"/>
    <w:rsid w:val="00F20D45"/>
    <w:rsid w:val="00F20E59"/>
    <w:rsid w:val="00F21269"/>
    <w:rsid w:val="00F21335"/>
    <w:rsid w:val="00F21A84"/>
    <w:rsid w:val="00F221FC"/>
    <w:rsid w:val="00F22A20"/>
    <w:rsid w:val="00F234C9"/>
    <w:rsid w:val="00F234F4"/>
    <w:rsid w:val="00F25795"/>
    <w:rsid w:val="00F25D7B"/>
    <w:rsid w:val="00F26251"/>
    <w:rsid w:val="00F2670E"/>
    <w:rsid w:val="00F268CA"/>
    <w:rsid w:val="00F269A0"/>
    <w:rsid w:val="00F270A2"/>
    <w:rsid w:val="00F275B0"/>
    <w:rsid w:val="00F305D9"/>
    <w:rsid w:val="00F30BBD"/>
    <w:rsid w:val="00F31001"/>
    <w:rsid w:val="00F314C1"/>
    <w:rsid w:val="00F31544"/>
    <w:rsid w:val="00F31572"/>
    <w:rsid w:val="00F31B6E"/>
    <w:rsid w:val="00F31F85"/>
    <w:rsid w:val="00F332DD"/>
    <w:rsid w:val="00F33B74"/>
    <w:rsid w:val="00F33F07"/>
    <w:rsid w:val="00F3424C"/>
    <w:rsid w:val="00F34418"/>
    <w:rsid w:val="00F3533D"/>
    <w:rsid w:val="00F35BB2"/>
    <w:rsid w:val="00F3649B"/>
    <w:rsid w:val="00F36C67"/>
    <w:rsid w:val="00F36D9F"/>
    <w:rsid w:val="00F375A8"/>
    <w:rsid w:val="00F377AB"/>
    <w:rsid w:val="00F378FA"/>
    <w:rsid w:val="00F40185"/>
    <w:rsid w:val="00F40925"/>
    <w:rsid w:val="00F40EF7"/>
    <w:rsid w:val="00F41128"/>
    <w:rsid w:val="00F41BDD"/>
    <w:rsid w:val="00F41DCB"/>
    <w:rsid w:val="00F424C1"/>
    <w:rsid w:val="00F42DFC"/>
    <w:rsid w:val="00F43887"/>
    <w:rsid w:val="00F449FA"/>
    <w:rsid w:val="00F4538B"/>
    <w:rsid w:val="00F469E3"/>
    <w:rsid w:val="00F473A0"/>
    <w:rsid w:val="00F47413"/>
    <w:rsid w:val="00F47904"/>
    <w:rsid w:val="00F5060D"/>
    <w:rsid w:val="00F50B42"/>
    <w:rsid w:val="00F51AD3"/>
    <w:rsid w:val="00F522D4"/>
    <w:rsid w:val="00F5302A"/>
    <w:rsid w:val="00F53294"/>
    <w:rsid w:val="00F53AF2"/>
    <w:rsid w:val="00F5489B"/>
    <w:rsid w:val="00F54D45"/>
    <w:rsid w:val="00F555D2"/>
    <w:rsid w:val="00F557FA"/>
    <w:rsid w:val="00F55DD3"/>
    <w:rsid w:val="00F567C6"/>
    <w:rsid w:val="00F571A0"/>
    <w:rsid w:val="00F60676"/>
    <w:rsid w:val="00F61318"/>
    <w:rsid w:val="00F6162D"/>
    <w:rsid w:val="00F62129"/>
    <w:rsid w:val="00F621CB"/>
    <w:rsid w:val="00F6363E"/>
    <w:rsid w:val="00F6473D"/>
    <w:rsid w:val="00F664BF"/>
    <w:rsid w:val="00F667CA"/>
    <w:rsid w:val="00F66DEC"/>
    <w:rsid w:val="00F6720A"/>
    <w:rsid w:val="00F71581"/>
    <w:rsid w:val="00F72225"/>
    <w:rsid w:val="00F72A55"/>
    <w:rsid w:val="00F73321"/>
    <w:rsid w:val="00F74207"/>
    <w:rsid w:val="00F74A93"/>
    <w:rsid w:val="00F75C50"/>
    <w:rsid w:val="00F76820"/>
    <w:rsid w:val="00F76CD3"/>
    <w:rsid w:val="00F776C4"/>
    <w:rsid w:val="00F802E3"/>
    <w:rsid w:val="00F803FD"/>
    <w:rsid w:val="00F81394"/>
    <w:rsid w:val="00F81BA4"/>
    <w:rsid w:val="00F82027"/>
    <w:rsid w:val="00F82785"/>
    <w:rsid w:val="00F82E4F"/>
    <w:rsid w:val="00F83120"/>
    <w:rsid w:val="00F83381"/>
    <w:rsid w:val="00F8350A"/>
    <w:rsid w:val="00F83853"/>
    <w:rsid w:val="00F840D9"/>
    <w:rsid w:val="00F84187"/>
    <w:rsid w:val="00F84458"/>
    <w:rsid w:val="00F84DAF"/>
    <w:rsid w:val="00F851F0"/>
    <w:rsid w:val="00F859DC"/>
    <w:rsid w:val="00F86F7E"/>
    <w:rsid w:val="00F87132"/>
    <w:rsid w:val="00F8769A"/>
    <w:rsid w:val="00F87869"/>
    <w:rsid w:val="00F901BA"/>
    <w:rsid w:val="00F90381"/>
    <w:rsid w:val="00F910CF"/>
    <w:rsid w:val="00F91D22"/>
    <w:rsid w:val="00F92CF1"/>
    <w:rsid w:val="00F931ED"/>
    <w:rsid w:val="00F93764"/>
    <w:rsid w:val="00F93929"/>
    <w:rsid w:val="00F94AC8"/>
    <w:rsid w:val="00F95516"/>
    <w:rsid w:val="00F95609"/>
    <w:rsid w:val="00F95D1E"/>
    <w:rsid w:val="00F962E0"/>
    <w:rsid w:val="00F965E0"/>
    <w:rsid w:val="00F975F9"/>
    <w:rsid w:val="00F97A71"/>
    <w:rsid w:val="00FA0710"/>
    <w:rsid w:val="00FA0B40"/>
    <w:rsid w:val="00FA1E46"/>
    <w:rsid w:val="00FA1FFA"/>
    <w:rsid w:val="00FA276A"/>
    <w:rsid w:val="00FA2A67"/>
    <w:rsid w:val="00FA331B"/>
    <w:rsid w:val="00FA3387"/>
    <w:rsid w:val="00FA3958"/>
    <w:rsid w:val="00FA4859"/>
    <w:rsid w:val="00FA4E69"/>
    <w:rsid w:val="00FA5111"/>
    <w:rsid w:val="00FA5756"/>
    <w:rsid w:val="00FA5DB2"/>
    <w:rsid w:val="00FA5F30"/>
    <w:rsid w:val="00FA6259"/>
    <w:rsid w:val="00FA67D6"/>
    <w:rsid w:val="00FA68A8"/>
    <w:rsid w:val="00FA788C"/>
    <w:rsid w:val="00FB0156"/>
    <w:rsid w:val="00FB0713"/>
    <w:rsid w:val="00FB0762"/>
    <w:rsid w:val="00FB0DD9"/>
    <w:rsid w:val="00FB3145"/>
    <w:rsid w:val="00FB327C"/>
    <w:rsid w:val="00FB4191"/>
    <w:rsid w:val="00FB43A7"/>
    <w:rsid w:val="00FB5AE6"/>
    <w:rsid w:val="00FB5B19"/>
    <w:rsid w:val="00FB69EE"/>
    <w:rsid w:val="00FB786E"/>
    <w:rsid w:val="00FB78FC"/>
    <w:rsid w:val="00FB7E23"/>
    <w:rsid w:val="00FC0276"/>
    <w:rsid w:val="00FC06FE"/>
    <w:rsid w:val="00FC18BB"/>
    <w:rsid w:val="00FC261F"/>
    <w:rsid w:val="00FC3045"/>
    <w:rsid w:val="00FC30A9"/>
    <w:rsid w:val="00FC4389"/>
    <w:rsid w:val="00FC458B"/>
    <w:rsid w:val="00FC52AC"/>
    <w:rsid w:val="00FC5C94"/>
    <w:rsid w:val="00FC78E6"/>
    <w:rsid w:val="00FC7DE8"/>
    <w:rsid w:val="00FD05AC"/>
    <w:rsid w:val="00FD169B"/>
    <w:rsid w:val="00FD2D17"/>
    <w:rsid w:val="00FD2FC0"/>
    <w:rsid w:val="00FD4239"/>
    <w:rsid w:val="00FD6014"/>
    <w:rsid w:val="00FD655D"/>
    <w:rsid w:val="00FD7269"/>
    <w:rsid w:val="00FE0341"/>
    <w:rsid w:val="00FE044C"/>
    <w:rsid w:val="00FE0E3F"/>
    <w:rsid w:val="00FE16A8"/>
    <w:rsid w:val="00FE1A50"/>
    <w:rsid w:val="00FE1F4F"/>
    <w:rsid w:val="00FE25E5"/>
    <w:rsid w:val="00FE2D37"/>
    <w:rsid w:val="00FE3BCF"/>
    <w:rsid w:val="00FE3CDB"/>
    <w:rsid w:val="00FE43BD"/>
    <w:rsid w:val="00FE543B"/>
    <w:rsid w:val="00FE69AC"/>
    <w:rsid w:val="00FE6E01"/>
    <w:rsid w:val="00FE7511"/>
    <w:rsid w:val="00FF03B8"/>
    <w:rsid w:val="00FF2208"/>
    <w:rsid w:val="00FF3F7D"/>
    <w:rsid w:val="00FF4606"/>
    <w:rsid w:val="00FF5418"/>
    <w:rsid w:val="00FF6DA2"/>
    <w:rsid w:val="00FF77C8"/>
    <w:rsid w:val="00FF7D19"/>
    <w:rsid w:val="00FF7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46" style="mso-position-horizontal:center;mso-position-horizontal-relative:margin;mso-position-vertical:center;mso-position-vertical-relative:margin" o:allowincell="f" fillcolor="#eaeaea" stroke="f">
      <v:fill color="#eaeaea" opacity=".5" color2="fill lighten(163)" rotate="t" focusposition=".5,.5" focussize="" method="linear sigma" focus="100%" type="gradientRadial"/>
      <v:stroke on="f"/>
    </o:shapedefaults>
    <o:shapelayout v:ext="edit">
      <o:idmap v:ext="edit" data="1"/>
    </o:shapelayout>
  </w:shapeDefaults>
  <w:decimalSymbol w:val="."/>
  <w:listSeparator w:val=","/>
  <w14:docId w14:val="0FBE190D"/>
  <w15:docId w15:val="{7C707D16-97BC-4D4E-96EA-899A9F62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D4C"/>
    <w:pPr>
      <w:widowControl w:val="0"/>
      <w:jc w:val="both"/>
    </w:pPr>
  </w:style>
  <w:style w:type="paragraph" w:styleId="1">
    <w:name w:val="heading 1"/>
    <w:basedOn w:val="a"/>
    <w:next w:val="a"/>
    <w:link w:val="10"/>
    <w:uiPriority w:val="9"/>
    <w:qFormat/>
    <w:rsid w:val="00061CF8"/>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link w:val="30"/>
    <w:uiPriority w:val="99"/>
    <w:qFormat/>
    <w:rsid w:val="00B15C44"/>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61CF8"/>
    <w:rPr>
      <w:rFonts w:asciiTheme="majorHAnsi" w:eastAsiaTheme="majorEastAsia" w:hAnsiTheme="majorHAnsi" w:cstheme="majorBidi"/>
      <w:b/>
      <w:bCs/>
      <w:color w:val="365F91" w:themeColor="accent1" w:themeShade="BF"/>
      <w:kern w:val="0"/>
      <w:sz w:val="28"/>
      <w:szCs w:val="28"/>
    </w:rPr>
  </w:style>
  <w:style w:type="paragraph" w:styleId="a3">
    <w:name w:val="header"/>
    <w:basedOn w:val="a"/>
    <w:link w:val="a4"/>
    <w:uiPriority w:val="99"/>
    <w:unhideWhenUsed/>
    <w:rsid w:val="0015564F"/>
    <w:pPr>
      <w:pBdr>
        <w:bottom w:val="single" w:sz="6" w:space="0"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564F"/>
    <w:rPr>
      <w:sz w:val="18"/>
      <w:szCs w:val="18"/>
    </w:rPr>
  </w:style>
  <w:style w:type="paragraph" w:styleId="a5">
    <w:name w:val="footer"/>
    <w:basedOn w:val="a"/>
    <w:link w:val="a6"/>
    <w:uiPriority w:val="99"/>
    <w:unhideWhenUsed/>
    <w:rsid w:val="00B13771"/>
    <w:pPr>
      <w:tabs>
        <w:tab w:val="center" w:pos="4153"/>
        <w:tab w:val="right" w:pos="8306"/>
      </w:tabs>
      <w:snapToGrid w:val="0"/>
      <w:jc w:val="left"/>
    </w:pPr>
    <w:rPr>
      <w:sz w:val="18"/>
      <w:szCs w:val="18"/>
    </w:rPr>
  </w:style>
  <w:style w:type="character" w:customStyle="1" w:styleId="a6">
    <w:name w:val="页脚 字符"/>
    <w:basedOn w:val="a0"/>
    <w:link w:val="a5"/>
    <w:uiPriority w:val="99"/>
    <w:rsid w:val="00B13771"/>
    <w:rPr>
      <w:sz w:val="18"/>
      <w:szCs w:val="18"/>
    </w:rPr>
  </w:style>
  <w:style w:type="paragraph" w:styleId="a7">
    <w:name w:val="Balloon Text"/>
    <w:basedOn w:val="a"/>
    <w:link w:val="a8"/>
    <w:uiPriority w:val="99"/>
    <w:unhideWhenUsed/>
    <w:rsid w:val="00F621CB"/>
    <w:rPr>
      <w:sz w:val="18"/>
      <w:szCs w:val="18"/>
    </w:rPr>
  </w:style>
  <w:style w:type="character" w:customStyle="1" w:styleId="a8">
    <w:name w:val="批注框文本 字符"/>
    <w:basedOn w:val="a0"/>
    <w:link w:val="a7"/>
    <w:uiPriority w:val="99"/>
    <w:rsid w:val="00F621CB"/>
    <w:rPr>
      <w:sz w:val="18"/>
      <w:szCs w:val="18"/>
    </w:rPr>
  </w:style>
  <w:style w:type="table" w:styleId="a9">
    <w:name w:val="Table Grid"/>
    <w:basedOn w:val="a1"/>
    <w:uiPriority w:val="99"/>
    <w:qFormat/>
    <w:rsid w:val="00042470"/>
    <w:rPr>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link w:val="ab"/>
    <w:uiPriority w:val="99"/>
    <w:qFormat/>
    <w:rsid w:val="00042470"/>
    <w:rPr>
      <w:kern w:val="0"/>
      <w:sz w:val="22"/>
    </w:rPr>
  </w:style>
  <w:style w:type="character" w:customStyle="1" w:styleId="ab">
    <w:name w:val="无间隔 字符"/>
    <w:basedOn w:val="a0"/>
    <w:link w:val="aa"/>
    <w:uiPriority w:val="1"/>
    <w:rsid w:val="00042470"/>
    <w:rPr>
      <w:kern w:val="0"/>
      <w:sz w:val="22"/>
    </w:rPr>
  </w:style>
  <w:style w:type="paragraph" w:styleId="ac">
    <w:name w:val="Body Text Indent"/>
    <w:basedOn w:val="a"/>
    <w:link w:val="ad"/>
    <w:uiPriority w:val="99"/>
    <w:qFormat/>
    <w:rsid w:val="00915373"/>
    <w:pPr>
      <w:tabs>
        <w:tab w:val="left" w:pos="8280"/>
        <w:tab w:val="left" w:pos="12360"/>
      </w:tabs>
      <w:spacing w:line="460" w:lineRule="exact"/>
      <w:ind w:right="-16" w:firstLine="420"/>
    </w:pPr>
    <w:rPr>
      <w:rFonts w:ascii="Times New Roman" w:eastAsia="宋体" w:hAnsi="Times New Roman" w:cs="Times New Roman"/>
      <w:sz w:val="28"/>
      <w:szCs w:val="20"/>
    </w:rPr>
  </w:style>
  <w:style w:type="character" w:customStyle="1" w:styleId="ad">
    <w:name w:val="正文文本缩进 字符"/>
    <w:basedOn w:val="a0"/>
    <w:link w:val="ac"/>
    <w:uiPriority w:val="99"/>
    <w:qFormat/>
    <w:rsid w:val="00915373"/>
    <w:rPr>
      <w:rFonts w:ascii="Times New Roman" w:eastAsia="宋体" w:hAnsi="Times New Roman" w:cs="Times New Roman"/>
      <w:sz w:val="28"/>
      <w:szCs w:val="20"/>
    </w:rPr>
  </w:style>
  <w:style w:type="character" w:styleId="ae">
    <w:name w:val="page number"/>
    <w:basedOn w:val="a0"/>
    <w:uiPriority w:val="99"/>
    <w:rsid w:val="00B74426"/>
  </w:style>
  <w:style w:type="paragraph" w:styleId="af">
    <w:name w:val="Date"/>
    <w:basedOn w:val="a"/>
    <w:next w:val="a"/>
    <w:link w:val="af0"/>
    <w:uiPriority w:val="99"/>
    <w:rsid w:val="00B74426"/>
    <w:rPr>
      <w:rFonts w:ascii="Times New Roman" w:eastAsia="宋体" w:hAnsi="Times New Roman" w:cs="Times New Roman"/>
      <w:kern w:val="0"/>
      <w:sz w:val="28"/>
      <w:szCs w:val="20"/>
    </w:rPr>
  </w:style>
  <w:style w:type="character" w:customStyle="1" w:styleId="af0">
    <w:name w:val="日期 字符"/>
    <w:basedOn w:val="a0"/>
    <w:link w:val="af"/>
    <w:uiPriority w:val="99"/>
    <w:rsid w:val="00B74426"/>
    <w:rPr>
      <w:rFonts w:ascii="Times New Roman" w:eastAsia="宋体" w:hAnsi="Times New Roman" w:cs="Times New Roman"/>
      <w:kern w:val="0"/>
      <w:sz w:val="28"/>
      <w:szCs w:val="20"/>
    </w:rPr>
  </w:style>
  <w:style w:type="character" w:styleId="af1">
    <w:name w:val="Hyperlink"/>
    <w:basedOn w:val="a0"/>
    <w:uiPriority w:val="99"/>
    <w:rsid w:val="00B74426"/>
    <w:rPr>
      <w:color w:val="0000FF"/>
      <w:u w:val="single"/>
    </w:rPr>
  </w:style>
  <w:style w:type="character" w:styleId="af2">
    <w:name w:val="FollowedHyperlink"/>
    <w:basedOn w:val="a0"/>
    <w:uiPriority w:val="99"/>
    <w:rsid w:val="00B74426"/>
    <w:rPr>
      <w:color w:val="800080"/>
      <w:u w:val="single"/>
    </w:rPr>
  </w:style>
  <w:style w:type="paragraph" w:styleId="af3">
    <w:name w:val="Body Text"/>
    <w:basedOn w:val="a"/>
    <w:link w:val="af4"/>
    <w:uiPriority w:val="99"/>
    <w:rsid w:val="00B74426"/>
    <w:pPr>
      <w:spacing w:after="120"/>
    </w:pPr>
    <w:rPr>
      <w:rFonts w:ascii="Times New Roman" w:eastAsia="宋体" w:hAnsi="Times New Roman" w:cs="Times New Roman"/>
      <w:szCs w:val="24"/>
    </w:rPr>
  </w:style>
  <w:style w:type="character" w:customStyle="1" w:styleId="af4">
    <w:name w:val="正文文本 字符"/>
    <w:basedOn w:val="a0"/>
    <w:link w:val="af3"/>
    <w:uiPriority w:val="99"/>
    <w:rsid w:val="00B74426"/>
    <w:rPr>
      <w:rFonts w:ascii="Times New Roman" w:eastAsia="宋体" w:hAnsi="Times New Roman" w:cs="Times New Roman"/>
      <w:szCs w:val="24"/>
    </w:rPr>
  </w:style>
  <w:style w:type="paragraph" w:styleId="af5">
    <w:name w:val="List Paragraph"/>
    <w:basedOn w:val="a"/>
    <w:uiPriority w:val="99"/>
    <w:qFormat/>
    <w:rsid w:val="00B74426"/>
    <w:pPr>
      <w:ind w:firstLineChars="200" w:firstLine="420"/>
    </w:pPr>
    <w:rPr>
      <w:rFonts w:ascii="Times New Roman" w:eastAsia="宋体" w:hAnsi="Times New Roman" w:cs="Times New Roman"/>
      <w:szCs w:val="24"/>
    </w:rPr>
  </w:style>
  <w:style w:type="paragraph" w:customStyle="1" w:styleId="11">
    <w:name w:val="列出段落1"/>
    <w:basedOn w:val="a"/>
    <w:rsid w:val="00DB66AE"/>
    <w:pPr>
      <w:ind w:firstLineChars="200" w:firstLine="420"/>
    </w:pPr>
    <w:rPr>
      <w:rFonts w:ascii="Times New Roman" w:eastAsia="宋体" w:hAnsi="Times New Roman" w:cs="Times New Roman"/>
      <w:szCs w:val="24"/>
    </w:rPr>
  </w:style>
  <w:style w:type="paragraph" w:customStyle="1" w:styleId="2">
    <w:name w:val="列出段落2"/>
    <w:basedOn w:val="a"/>
    <w:rsid w:val="00E223BF"/>
    <w:pPr>
      <w:ind w:firstLineChars="200" w:firstLine="420"/>
    </w:pPr>
    <w:rPr>
      <w:rFonts w:ascii="Times New Roman" w:eastAsia="宋体" w:hAnsi="Times New Roman" w:cs="Times New Roman"/>
      <w:szCs w:val="24"/>
    </w:rPr>
  </w:style>
  <w:style w:type="paragraph" w:customStyle="1" w:styleId="12">
    <w:name w:val="无间隔1"/>
    <w:rsid w:val="00A87913"/>
    <w:pPr>
      <w:widowControl w:val="0"/>
      <w:jc w:val="both"/>
    </w:pPr>
    <w:rPr>
      <w:rFonts w:ascii="Times New Roman" w:eastAsia="宋体" w:hAnsi="Times New Roman" w:cs="Times New Roman"/>
      <w:szCs w:val="24"/>
    </w:rPr>
  </w:style>
  <w:style w:type="table" w:styleId="7">
    <w:name w:val="Table Grid 7"/>
    <w:basedOn w:val="a1"/>
    <w:uiPriority w:val="99"/>
    <w:rsid w:val="00A87913"/>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31">
    <w:name w:val="列出段落3"/>
    <w:basedOn w:val="a"/>
    <w:rsid w:val="00A87913"/>
    <w:pPr>
      <w:ind w:firstLineChars="200" w:firstLine="420"/>
    </w:pPr>
    <w:rPr>
      <w:rFonts w:ascii="Times New Roman" w:eastAsia="宋体" w:hAnsi="Times New Roman" w:cs="Times New Roman"/>
      <w:szCs w:val="24"/>
    </w:rPr>
  </w:style>
  <w:style w:type="paragraph" w:styleId="af6">
    <w:name w:val="Normal (Web)"/>
    <w:basedOn w:val="a"/>
    <w:uiPriority w:val="99"/>
    <w:rsid w:val="00A87913"/>
    <w:pPr>
      <w:widowControl/>
      <w:spacing w:before="100" w:beforeAutospacing="1" w:after="100" w:afterAutospacing="1"/>
      <w:jc w:val="left"/>
    </w:pPr>
    <w:rPr>
      <w:rFonts w:ascii="宋体" w:eastAsia="宋体" w:hAnsi="宋体" w:cs="宋体"/>
      <w:kern w:val="0"/>
      <w:sz w:val="24"/>
      <w:szCs w:val="24"/>
    </w:rPr>
  </w:style>
  <w:style w:type="character" w:styleId="af7">
    <w:name w:val="Emphasis"/>
    <w:basedOn w:val="a0"/>
    <w:qFormat/>
    <w:rsid w:val="00A87913"/>
    <w:rPr>
      <w:rFonts w:cs="Times New Roman"/>
      <w:i/>
      <w:iCs/>
    </w:rPr>
  </w:style>
  <w:style w:type="paragraph" w:customStyle="1" w:styleId="af8">
    <w:name w:val="报告正文"/>
    <w:basedOn w:val="a"/>
    <w:rsid w:val="00A87913"/>
    <w:pPr>
      <w:spacing w:line="400" w:lineRule="exact"/>
      <w:ind w:right="40" w:firstLine="601"/>
    </w:pPr>
    <w:rPr>
      <w:rFonts w:ascii="宋体" w:eastAsia="宋体" w:hAnsi="Times New Roman" w:cs="Times New Roman"/>
      <w:color w:val="000000"/>
      <w:spacing w:val="-4"/>
      <w:sz w:val="24"/>
      <w:szCs w:val="20"/>
    </w:rPr>
  </w:style>
  <w:style w:type="character" w:customStyle="1" w:styleId="apple-converted-space">
    <w:name w:val="apple-converted-space"/>
    <w:basedOn w:val="a0"/>
    <w:rsid w:val="00A87913"/>
  </w:style>
  <w:style w:type="character" w:customStyle="1" w:styleId="ref">
    <w:name w:val="ref"/>
    <w:basedOn w:val="a0"/>
    <w:rsid w:val="00906B54"/>
  </w:style>
  <w:style w:type="character" w:customStyle="1" w:styleId="30">
    <w:name w:val="标题 3 字符"/>
    <w:basedOn w:val="a0"/>
    <w:link w:val="3"/>
    <w:uiPriority w:val="99"/>
    <w:rsid w:val="00B15C44"/>
    <w:rPr>
      <w:rFonts w:ascii="Times New Roman" w:eastAsia="宋体" w:hAnsi="Times New Roman" w:cs="Times New Roman"/>
      <w:b/>
      <w:bCs/>
      <w:sz w:val="32"/>
      <w:szCs w:val="32"/>
    </w:rPr>
  </w:style>
  <w:style w:type="character" w:customStyle="1" w:styleId="Char1">
    <w:name w:val="正文文本缩进 Char1"/>
    <w:basedOn w:val="a0"/>
    <w:uiPriority w:val="99"/>
    <w:locked/>
    <w:rsid w:val="00B15C44"/>
    <w:rPr>
      <w:rFonts w:cs="Times New Roman"/>
      <w:kern w:val="2"/>
      <w:sz w:val="28"/>
    </w:rPr>
  </w:style>
  <w:style w:type="paragraph" w:customStyle="1" w:styleId="Char">
    <w:name w:val="Char"/>
    <w:basedOn w:val="a"/>
    <w:autoRedefine/>
    <w:uiPriority w:val="99"/>
    <w:rsid w:val="00B15C44"/>
    <w:pPr>
      <w:widowControl/>
      <w:tabs>
        <w:tab w:val="num" w:pos="360"/>
      </w:tabs>
      <w:jc w:val="left"/>
    </w:pPr>
    <w:rPr>
      <w:rFonts w:ascii="宋体" w:eastAsia="宋体" w:hAnsi="宋体" w:cs="宋体"/>
      <w:kern w:val="0"/>
      <w:sz w:val="24"/>
      <w:szCs w:val="24"/>
    </w:rPr>
  </w:style>
  <w:style w:type="paragraph" w:styleId="HTML">
    <w:name w:val="HTML Preformatted"/>
    <w:basedOn w:val="a"/>
    <w:link w:val="HTML0"/>
    <w:uiPriority w:val="99"/>
    <w:rsid w:val="00B15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0">
    <w:name w:val="HTML 预设格式 字符"/>
    <w:basedOn w:val="a0"/>
    <w:link w:val="HTML"/>
    <w:uiPriority w:val="99"/>
    <w:rsid w:val="00B15C44"/>
    <w:rPr>
      <w:rFonts w:ascii="Arial" w:eastAsia="宋体" w:hAnsi="Arial" w:cs="Arial"/>
      <w:kern w:val="0"/>
      <w:sz w:val="24"/>
      <w:szCs w:val="24"/>
    </w:rPr>
  </w:style>
  <w:style w:type="character" w:styleId="af9">
    <w:name w:val="Strong"/>
    <w:basedOn w:val="a0"/>
    <w:uiPriority w:val="22"/>
    <w:qFormat/>
    <w:rsid w:val="00AB7F45"/>
    <w:rPr>
      <w:b/>
      <w:bCs/>
    </w:rPr>
  </w:style>
  <w:style w:type="character" w:styleId="afa">
    <w:name w:val="annotation reference"/>
    <w:basedOn w:val="a0"/>
    <w:uiPriority w:val="99"/>
    <w:semiHidden/>
    <w:unhideWhenUsed/>
    <w:rsid w:val="007E5CD1"/>
    <w:rPr>
      <w:sz w:val="21"/>
      <w:szCs w:val="21"/>
    </w:rPr>
  </w:style>
  <w:style w:type="paragraph" w:styleId="afb">
    <w:name w:val="annotation text"/>
    <w:basedOn w:val="a"/>
    <w:link w:val="afc"/>
    <w:uiPriority w:val="99"/>
    <w:semiHidden/>
    <w:unhideWhenUsed/>
    <w:rsid w:val="007E5CD1"/>
    <w:pPr>
      <w:jc w:val="left"/>
    </w:pPr>
  </w:style>
  <w:style w:type="character" w:customStyle="1" w:styleId="afc">
    <w:name w:val="批注文字 字符"/>
    <w:basedOn w:val="a0"/>
    <w:link w:val="afb"/>
    <w:uiPriority w:val="99"/>
    <w:semiHidden/>
    <w:rsid w:val="007E5CD1"/>
  </w:style>
  <w:style w:type="paragraph" w:styleId="afd">
    <w:name w:val="annotation subject"/>
    <w:basedOn w:val="afb"/>
    <w:next w:val="afb"/>
    <w:link w:val="afe"/>
    <w:uiPriority w:val="99"/>
    <w:semiHidden/>
    <w:unhideWhenUsed/>
    <w:rsid w:val="007E5CD1"/>
    <w:rPr>
      <w:b/>
      <w:bCs/>
    </w:rPr>
  </w:style>
  <w:style w:type="character" w:customStyle="1" w:styleId="afe">
    <w:name w:val="批注主题 字符"/>
    <w:basedOn w:val="afc"/>
    <w:link w:val="afd"/>
    <w:uiPriority w:val="99"/>
    <w:semiHidden/>
    <w:rsid w:val="007E5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3121">
      <w:bodyDiv w:val="1"/>
      <w:marLeft w:val="0"/>
      <w:marRight w:val="0"/>
      <w:marTop w:val="0"/>
      <w:marBottom w:val="0"/>
      <w:divBdr>
        <w:top w:val="none" w:sz="0" w:space="0" w:color="auto"/>
        <w:left w:val="none" w:sz="0" w:space="0" w:color="auto"/>
        <w:bottom w:val="none" w:sz="0" w:space="0" w:color="auto"/>
        <w:right w:val="none" w:sz="0" w:space="0" w:color="auto"/>
      </w:divBdr>
      <w:divsChild>
        <w:div w:id="502159647">
          <w:marLeft w:val="547"/>
          <w:marRight w:val="0"/>
          <w:marTop w:val="0"/>
          <w:marBottom w:val="0"/>
          <w:divBdr>
            <w:top w:val="none" w:sz="0" w:space="0" w:color="auto"/>
            <w:left w:val="none" w:sz="0" w:space="0" w:color="auto"/>
            <w:bottom w:val="none" w:sz="0" w:space="0" w:color="auto"/>
            <w:right w:val="none" w:sz="0" w:space="0" w:color="auto"/>
          </w:divBdr>
        </w:div>
      </w:divsChild>
    </w:div>
    <w:div w:id="316963075">
      <w:bodyDiv w:val="1"/>
      <w:marLeft w:val="0"/>
      <w:marRight w:val="0"/>
      <w:marTop w:val="0"/>
      <w:marBottom w:val="0"/>
      <w:divBdr>
        <w:top w:val="none" w:sz="0" w:space="0" w:color="auto"/>
        <w:left w:val="none" w:sz="0" w:space="0" w:color="auto"/>
        <w:bottom w:val="none" w:sz="0" w:space="0" w:color="auto"/>
        <w:right w:val="none" w:sz="0" w:space="0" w:color="auto"/>
      </w:divBdr>
      <w:divsChild>
        <w:div w:id="1059980335">
          <w:marLeft w:val="0"/>
          <w:marRight w:val="0"/>
          <w:marTop w:val="0"/>
          <w:marBottom w:val="0"/>
          <w:divBdr>
            <w:top w:val="none" w:sz="0" w:space="0" w:color="auto"/>
            <w:left w:val="none" w:sz="0" w:space="0" w:color="auto"/>
            <w:bottom w:val="none" w:sz="0" w:space="0" w:color="auto"/>
            <w:right w:val="none" w:sz="0" w:space="0" w:color="auto"/>
          </w:divBdr>
        </w:div>
      </w:divsChild>
    </w:div>
    <w:div w:id="341511233">
      <w:bodyDiv w:val="1"/>
      <w:marLeft w:val="0"/>
      <w:marRight w:val="0"/>
      <w:marTop w:val="0"/>
      <w:marBottom w:val="0"/>
      <w:divBdr>
        <w:top w:val="none" w:sz="0" w:space="0" w:color="auto"/>
        <w:left w:val="none" w:sz="0" w:space="0" w:color="auto"/>
        <w:bottom w:val="none" w:sz="0" w:space="0" w:color="auto"/>
        <w:right w:val="none" w:sz="0" w:space="0" w:color="auto"/>
      </w:divBdr>
      <w:divsChild>
        <w:div w:id="393359671">
          <w:marLeft w:val="0"/>
          <w:marRight w:val="0"/>
          <w:marTop w:val="0"/>
          <w:marBottom w:val="0"/>
          <w:divBdr>
            <w:top w:val="none" w:sz="0" w:space="0" w:color="auto"/>
            <w:left w:val="none" w:sz="0" w:space="0" w:color="auto"/>
            <w:bottom w:val="none" w:sz="0" w:space="0" w:color="auto"/>
            <w:right w:val="none" w:sz="0" w:space="0" w:color="auto"/>
          </w:divBdr>
        </w:div>
      </w:divsChild>
    </w:div>
    <w:div w:id="349992750">
      <w:bodyDiv w:val="1"/>
      <w:marLeft w:val="0"/>
      <w:marRight w:val="0"/>
      <w:marTop w:val="0"/>
      <w:marBottom w:val="0"/>
      <w:divBdr>
        <w:top w:val="none" w:sz="0" w:space="0" w:color="auto"/>
        <w:left w:val="none" w:sz="0" w:space="0" w:color="auto"/>
        <w:bottom w:val="none" w:sz="0" w:space="0" w:color="auto"/>
        <w:right w:val="none" w:sz="0" w:space="0" w:color="auto"/>
      </w:divBdr>
      <w:divsChild>
        <w:div w:id="155726021">
          <w:marLeft w:val="0"/>
          <w:marRight w:val="0"/>
          <w:marTop w:val="0"/>
          <w:marBottom w:val="225"/>
          <w:divBdr>
            <w:top w:val="none" w:sz="0" w:space="0" w:color="auto"/>
            <w:left w:val="none" w:sz="0" w:space="0" w:color="auto"/>
            <w:bottom w:val="none" w:sz="0" w:space="0" w:color="auto"/>
            <w:right w:val="none" w:sz="0" w:space="0" w:color="auto"/>
          </w:divBdr>
        </w:div>
        <w:div w:id="349993134">
          <w:marLeft w:val="0"/>
          <w:marRight w:val="0"/>
          <w:marTop w:val="0"/>
          <w:marBottom w:val="225"/>
          <w:divBdr>
            <w:top w:val="none" w:sz="0" w:space="0" w:color="auto"/>
            <w:left w:val="none" w:sz="0" w:space="0" w:color="auto"/>
            <w:bottom w:val="none" w:sz="0" w:space="0" w:color="auto"/>
            <w:right w:val="none" w:sz="0" w:space="0" w:color="auto"/>
          </w:divBdr>
        </w:div>
        <w:div w:id="1587348153">
          <w:marLeft w:val="0"/>
          <w:marRight w:val="0"/>
          <w:marTop w:val="0"/>
          <w:marBottom w:val="225"/>
          <w:divBdr>
            <w:top w:val="none" w:sz="0" w:space="0" w:color="auto"/>
            <w:left w:val="none" w:sz="0" w:space="0" w:color="auto"/>
            <w:bottom w:val="none" w:sz="0" w:space="0" w:color="auto"/>
            <w:right w:val="none" w:sz="0" w:space="0" w:color="auto"/>
          </w:divBdr>
        </w:div>
      </w:divsChild>
    </w:div>
    <w:div w:id="597250149">
      <w:bodyDiv w:val="1"/>
      <w:marLeft w:val="0"/>
      <w:marRight w:val="0"/>
      <w:marTop w:val="0"/>
      <w:marBottom w:val="0"/>
      <w:divBdr>
        <w:top w:val="none" w:sz="0" w:space="0" w:color="auto"/>
        <w:left w:val="none" w:sz="0" w:space="0" w:color="auto"/>
        <w:bottom w:val="none" w:sz="0" w:space="0" w:color="auto"/>
        <w:right w:val="none" w:sz="0" w:space="0" w:color="auto"/>
      </w:divBdr>
      <w:divsChild>
        <w:div w:id="1525636914">
          <w:marLeft w:val="0"/>
          <w:marRight w:val="0"/>
          <w:marTop w:val="0"/>
          <w:marBottom w:val="0"/>
          <w:divBdr>
            <w:top w:val="none" w:sz="0" w:space="0" w:color="auto"/>
            <w:left w:val="none" w:sz="0" w:space="0" w:color="auto"/>
            <w:bottom w:val="none" w:sz="0" w:space="0" w:color="auto"/>
            <w:right w:val="none" w:sz="0" w:space="0" w:color="auto"/>
          </w:divBdr>
        </w:div>
      </w:divsChild>
    </w:div>
    <w:div w:id="649553343">
      <w:bodyDiv w:val="1"/>
      <w:marLeft w:val="0"/>
      <w:marRight w:val="0"/>
      <w:marTop w:val="0"/>
      <w:marBottom w:val="0"/>
      <w:divBdr>
        <w:top w:val="none" w:sz="0" w:space="0" w:color="auto"/>
        <w:left w:val="none" w:sz="0" w:space="0" w:color="auto"/>
        <w:bottom w:val="none" w:sz="0" w:space="0" w:color="auto"/>
        <w:right w:val="none" w:sz="0" w:space="0" w:color="auto"/>
      </w:divBdr>
      <w:divsChild>
        <w:div w:id="355275558">
          <w:marLeft w:val="0"/>
          <w:marRight w:val="0"/>
          <w:marTop w:val="0"/>
          <w:marBottom w:val="0"/>
          <w:divBdr>
            <w:top w:val="none" w:sz="0" w:space="0" w:color="auto"/>
            <w:left w:val="none" w:sz="0" w:space="0" w:color="auto"/>
            <w:bottom w:val="none" w:sz="0" w:space="0" w:color="auto"/>
            <w:right w:val="none" w:sz="0" w:space="0" w:color="auto"/>
          </w:divBdr>
        </w:div>
      </w:divsChild>
    </w:div>
    <w:div w:id="678042509">
      <w:bodyDiv w:val="1"/>
      <w:marLeft w:val="0"/>
      <w:marRight w:val="0"/>
      <w:marTop w:val="0"/>
      <w:marBottom w:val="0"/>
      <w:divBdr>
        <w:top w:val="none" w:sz="0" w:space="0" w:color="auto"/>
        <w:left w:val="none" w:sz="0" w:space="0" w:color="auto"/>
        <w:bottom w:val="none" w:sz="0" w:space="0" w:color="auto"/>
        <w:right w:val="none" w:sz="0" w:space="0" w:color="auto"/>
      </w:divBdr>
      <w:divsChild>
        <w:div w:id="1228761465">
          <w:marLeft w:val="0"/>
          <w:marRight w:val="0"/>
          <w:marTop w:val="0"/>
          <w:marBottom w:val="188"/>
          <w:divBdr>
            <w:top w:val="none" w:sz="0" w:space="0" w:color="auto"/>
            <w:left w:val="none" w:sz="0" w:space="0" w:color="auto"/>
            <w:bottom w:val="none" w:sz="0" w:space="0" w:color="auto"/>
            <w:right w:val="none" w:sz="0" w:space="0" w:color="auto"/>
          </w:divBdr>
        </w:div>
        <w:div w:id="1666854089">
          <w:marLeft w:val="0"/>
          <w:marRight w:val="0"/>
          <w:marTop w:val="0"/>
          <w:marBottom w:val="188"/>
          <w:divBdr>
            <w:top w:val="none" w:sz="0" w:space="0" w:color="auto"/>
            <w:left w:val="none" w:sz="0" w:space="0" w:color="auto"/>
            <w:bottom w:val="none" w:sz="0" w:space="0" w:color="auto"/>
            <w:right w:val="none" w:sz="0" w:space="0" w:color="auto"/>
          </w:divBdr>
        </w:div>
      </w:divsChild>
    </w:div>
    <w:div w:id="999428042">
      <w:bodyDiv w:val="1"/>
      <w:marLeft w:val="0"/>
      <w:marRight w:val="0"/>
      <w:marTop w:val="0"/>
      <w:marBottom w:val="0"/>
      <w:divBdr>
        <w:top w:val="none" w:sz="0" w:space="0" w:color="auto"/>
        <w:left w:val="none" w:sz="0" w:space="0" w:color="auto"/>
        <w:bottom w:val="none" w:sz="0" w:space="0" w:color="auto"/>
        <w:right w:val="none" w:sz="0" w:space="0" w:color="auto"/>
      </w:divBdr>
      <w:divsChild>
        <w:div w:id="85470364">
          <w:marLeft w:val="547"/>
          <w:marRight w:val="0"/>
          <w:marTop w:val="0"/>
          <w:marBottom w:val="0"/>
          <w:divBdr>
            <w:top w:val="none" w:sz="0" w:space="0" w:color="auto"/>
            <w:left w:val="none" w:sz="0" w:space="0" w:color="auto"/>
            <w:bottom w:val="none" w:sz="0" w:space="0" w:color="auto"/>
            <w:right w:val="none" w:sz="0" w:space="0" w:color="auto"/>
          </w:divBdr>
        </w:div>
        <w:div w:id="867330260">
          <w:marLeft w:val="547"/>
          <w:marRight w:val="0"/>
          <w:marTop w:val="0"/>
          <w:marBottom w:val="0"/>
          <w:divBdr>
            <w:top w:val="none" w:sz="0" w:space="0" w:color="auto"/>
            <w:left w:val="none" w:sz="0" w:space="0" w:color="auto"/>
            <w:bottom w:val="none" w:sz="0" w:space="0" w:color="auto"/>
            <w:right w:val="none" w:sz="0" w:space="0" w:color="auto"/>
          </w:divBdr>
        </w:div>
        <w:div w:id="1702392601">
          <w:marLeft w:val="547"/>
          <w:marRight w:val="0"/>
          <w:marTop w:val="0"/>
          <w:marBottom w:val="0"/>
          <w:divBdr>
            <w:top w:val="none" w:sz="0" w:space="0" w:color="auto"/>
            <w:left w:val="none" w:sz="0" w:space="0" w:color="auto"/>
            <w:bottom w:val="none" w:sz="0" w:space="0" w:color="auto"/>
            <w:right w:val="none" w:sz="0" w:space="0" w:color="auto"/>
          </w:divBdr>
        </w:div>
      </w:divsChild>
    </w:div>
    <w:div w:id="1511020367">
      <w:bodyDiv w:val="1"/>
      <w:marLeft w:val="0"/>
      <w:marRight w:val="0"/>
      <w:marTop w:val="0"/>
      <w:marBottom w:val="0"/>
      <w:divBdr>
        <w:top w:val="none" w:sz="0" w:space="0" w:color="auto"/>
        <w:left w:val="none" w:sz="0" w:space="0" w:color="auto"/>
        <w:bottom w:val="none" w:sz="0" w:space="0" w:color="auto"/>
        <w:right w:val="none" w:sz="0" w:space="0" w:color="auto"/>
      </w:divBdr>
      <w:divsChild>
        <w:div w:id="103036057">
          <w:marLeft w:val="0"/>
          <w:marRight w:val="0"/>
          <w:marTop w:val="0"/>
          <w:marBottom w:val="225"/>
          <w:divBdr>
            <w:top w:val="none" w:sz="0" w:space="0" w:color="auto"/>
            <w:left w:val="none" w:sz="0" w:space="0" w:color="auto"/>
            <w:bottom w:val="none" w:sz="0" w:space="0" w:color="auto"/>
            <w:right w:val="none" w:sz="0" w:space="0" w:color="auto"/>
          </w:divBdr>
        </w:div>
        <w:div w:id="1027484778">
          <w:marLeft w:val="0"/>
          <w:marRight w:val="0"/>
          <w:marTop w:val="0"/>
          <w:marBottom w:val="225"/>
          <w:divBdr>
            <w:top w:val="none" w:sz="0" w:space="0" w:color="auto"/>
            <w:left w:val="none" w:sz="0" w:space="0" w:color="auto"/>
            <w:bottom w:val="none" w:sz="0" w:space="0" w:color="auto"/>
            <w:right w:val="none" w:sz="0" w:space="0" w:color="auto"/>
          </w:divBdr>
        </w:div>
        <w:div w:id="1109159478">
          <w:marLeft w:val="0"/>
          <w:marRight w:val="0"/>
          <w:marTop w:val="0"/>
          <w:marBottom w:val="225"/>
          <w:divBdr>
            <w:top w:val="none" w:sz="0" w:space="0" w:color="auto"/>
            <w:left w:val="none" w:sz="0" w:space="0" w:color="auto"/>
            <w:bottom w:val="none" w:sz="0" w:space="0" w:color="auto"/>
            <w:right w:val="none" w:sz="0" w:space="0" w:color="auto"/>
          </w:divBdr>
        </w:div>
        <w:div w:id="1248804914">
          <w:marLeft w:val="0"/>
          <w:marRight w:val="0"/>
          <w:marTop w:val="0"/>
          <w:marBottom w:val="225"/>
          <w:divBdr>
            <w:top w:val="none" w:sz="0" w:space="0" w:color="auto"/>
            <w:left w:val="none" w:sz="0" w:space="0" w:color="auto"/>
            <w:bottom w:val="none" w:sz="0" w:space="0" w:color="auto"/>
            <w:right w:val="none" w:sz="0" w:space="0" w:color="auto"/>
          </w:divBdr>
        </w:div>
        <w:div w:id="1388333840">
          <w:marLeft w:val="0"/>
          <w:marRight w:val="0"/>
          <w:marTop w:val="0"/>
          <w:marBottom w:val="225"/>
          <w:divBdr>
            <w:top w:val="none" w:sz="0" w:space="0" w:color="auto"/>
            <w:left w:val="none" w:sz="0" w:space="0" w:color="auto"/>
            <w:bottom w:val="none" w:sz="0" w:space="0" w:color="auto"/>
            <w:right w:val="none" w:sz="0" w:space="0" w:color="auto"/>
          </w:divBdr>
        </w:div>
      </w:divsChild>
    </w:div>
    <w:div w:id="1554535671">
      <w:bodyDiv w:val="1"/>
      <w:marLeft w:val="0"/>
      <w:marRight w:val="0"/>
      <w:marTop w:val="0"/>
      <w:marBottom w:val="0"/>
      <w:divBdr>
        <w:top w:val="none" w:sz="0" w:space="0" w:color="auto"/>
        <w:left w:val="none" w:sz="0" w:space="0" w:color="auto"/>
        <w:bottom w:val="none" w:sz="0" w:space="0" w:color="auto"/>
        <w:right w:val="none" w:sz="0" w:space="0" w:color="auto"/>
      </w:divBdr>
      <w:divsChild>
        <w:div w:id="40525271">
          <w:marLeft w:val="0"/>
          <w:marRight w:val="0"/>
          <w:marTop w:val="0"/>
          <w:marBottom w:val="188"/>
          <w:divBdr>
            <w:top w:val="none" w:sz="0" w:space="0" w:color="auto"/>
            <w:left w:val="none" w:sz="0" w:space="0" w:color="auto"/>
            <w:bottom w:val="none" w:sz="0" w:space="0" w:color="auto"/>
            <w:right w:val="none" w:sz="0" w:space="0" w:color="auto"/>
          </w:divBdr>
        </w:div>
        <w:div w:id="363873100">
          <w:marLeft w:val="0"/>
          <w:marRight w:val="0"/>
          <w:marTop w:val="0"/>
          <w:marBottom w:val="188"/>
          <w:divBdr>
            <w:top w:val="none" w:sz="0" w:space="0" w:color="auto"/>
            <w:left w:val="none" w:sz="0" w:space="0" w:color="auto"/>
            <w:bottom w:val="none" w:sz="0" w:space="0" w:color="auto"/>
            <w:right w:val="none" w:sz="0" w:space="0" w:color="auto"/>
          </w:divBdr>
        </w:div>
        <w:div w:id="1535776589">
          <w:marLeft w:val="0"/>
          <w:marRight w:val="0"/>
          <w:marTop w:val="0"/>
          <w:marBottom w:val="188"/>
          <w:divBdr>
            <w:top w:val="none" w:sz="0" w:space="0" w:color="auto"/>
            <w:left w:val="none" w:sz="0" w:space="0" w:color="auto"/>
            <w:bottom w:val="none" w:sz="0" w:space="0" w:color="auto"/>
            <w:right w:val="none" w:sz="0" w:space="0" w:color="auto"/>
          </w:divBdr>
        </w:div>
        <w:div w:id="2023775247">
          <w:marLeft w:val="0"/>
          <w:marRight w:val="0"/>
          <w:marTop w:val="0"/>
          <w:marBottom w:val="188"/>
          <w:divBdr>
            <w:top w:val="none" w:sz="0" w:space="0" w:color="auto"/>
            <w:left w:val="none" w:sz="0" w:space="0" w:color="auto"/>
            <w:bottom w:val="none" w:sz="0" w:space="0" w:color="auto"/>
            <w:right w:val="none" w:sz="0" w:space="0" w:color="auto"/>
          </w:divBdr>
        </w:div>
      </w:divsChild>
    </w:div>
    <w:div w:id="1773548080">
      <w:bodyDiv w:val="1"/>
      <w:marLeft w:val="0"/>
      <w:marRight w:val="0"/>
      <w:marTop w:val="0"/>
      <w:marBottom w:val="0"/>
      <w:divBdr>
        <w:top w:val="none" w:sz="0" w:space="0" w:color="auto"/>
        <w:left w:val="none" w:sz="0" w:space="0" w:color="auto"/>
        <w:bottom w:val="none" w:sz="0" w:space="0" w:color="auto"/>
        <w:right w:val="none" w:sz="0" w:space="0" w:color="auto"/>
      </w:divBdr>
      <w:divsChild>
        <w:div w:id="1530484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6E5DADC1C4FD8A641CBA950295279"/>
        <w:category>
          <w:name w:val="常规"/>
          <w:gallery w:val="placeholder"/>
        </w:category>
        <w:types>
          <w:type w:val="bbPlcHdr"/>
        </w:types>
        <w:behaviors>
          <w:behavior w:val="content"/>
        </w:behaviors>
        <w:guid w:val="{1F86F29F-7C5A-4FB2-AAB0-FE9CA46F4646}"/>
      </w:docPartPr>
      <w:docPartBody>
        <w:p w:rsidR="00891EE0" w:rsidRDefault="00891EE0" w:rsidP="00891EE0">
          <w:pPr>
            <w:pStyle w:val="10C6E5DADC1C4FD8A641CBA950295279"/>
          </w:pPr>
          <w:r>
            <w:rPr>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Swis721 BlkEx BT">
    <w:altName w:val="MS PGothic"/>
    <w:charset w:val="00"/>
    <w:family w:val="swiss"/>
    <w:pitch w:val="default"/>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83392"/>
    <w:rsid w:val="000429BC"/>
    <w:rsid w:val="00043B55"/>
    <w:rsid w:val="00067758"/>
    <w:rsid w:val="00085CF1"/>
    <w:rsid w:val="00097642"/>
    <w:rsid w:val="000C0BD5"/>
    <w:rsid w:val="000D74A5"/>
    <w:rsid w:val="000E5858"/>
    <w:rsid w:val="0010371C"/>
    <w:rsid w:val="00104E12"/>
    <w:rsid w:val="0013025B"/>
    <w:rsid w:val="00133787"/>
    <w:rsid w:val="00157F40"/>
    <w:rsid w:val="001741E8"/>
    <w:rsid w:val="00187EF7"/>
    <w:rsid w:val="00191BFE"/>
    <w:rsid w:val="001D5158"/>
    <w:rsid w:val="001D6A16"/>
    <w:rsid w:val="001E01FC"/>
    <w:rsid w:val="001E780B"/>
    <w:rsid w:val="001F0115"/>
    <w:rsid w:val="001F5AAD"/>
    <w:rsid w:val="00203941"/>
    <w:rsid w:val="002137FB"/>
    <w:rsid w:val="00214437"/>
    <w:rsid w:val="00230126"/>
    <w:rsid w:val="0023376F"/>
    <w:rsid w:val="00266C13"/>
    <w:rsid w:val="00286D30"/>
    <w:rsid w:val="002908D2"/>
    <w:rsid w:val="002E7ADE"/>
    <w:rsid w:val="003616DB"/>
    <w:rsid w:val="00374357"/>
    <w:rsid w:val="0037624B"/>
    <w:rsid w:val="003F1794"/>
    <w:rsid w:val="003F2BCB"/>
    <w:rsid w:val="004058B0"/>
    <w:rsid w:val="00412CE6"/>
    <w:rsid w:val="004130E8"/>
    <w:rsid w:val="00451C82"/>
    <w:rsid w:val="00463556"/>
    <w:rsid w:val="00483392"/>
    <w:rsid w:val="004855F2"/>
    <w:rsid w:val="004A38CE"/>
    <w:rsid w:val="004A6731"/>
    <w:rsid w:val="004B06B7"/>
    <w:rsid w:val="004B6EB2"/>
    <w:rsid w:val="004C05D8"/>
    <w:rsid w:val="004C5457"/>
    <w:rsid w:val="004E4ECD"/>
    <w:rsid w:val="005128E5"/>
    <w:rsid w:val="00513D02"/>
    <w:rsid w:val="00515B54"/>
    <w:rsid w:val="00516C41"/>
    <w:rsid w:val="00521F85"/>
    <w:rsid w:val="00524F76"/>
    <w:rsid w:val="00531F5B"/>
    <w:rsid w:val="00534217"/>
    <w:rsid w:val="005406DC"/>
    <w:rsid w:val="00552DB3"/>
    <w:rsid w:val="005A1F18"/>
    <w:rsid w:val="005B5E4D"/>
    <w:rsid w:val="005D1375"/>
    <w:rsid w:val="005F17C7"/>
    <w:rsid w:val="006178B4"/>
    <w:rsid w:val="006200F0"/>
    <w:rsid w:val="006600E7"/>
    <w:rsid w:val="006636F1"/>
    <w:rsid w:val="006710BA"/>
    <w:rsid w:val="006725B2"/>
    <w:rsid w:val="00675910"/>
    <w:rsid w:val="00686609"/>
    <w:rsid w:val="00686A1C"/>
    <w:rsid w:val="00697AC3"/>
    <w:rsid w:val="006A1FC4"/>
    <w:rsid w:val="006B521F"/>
    <w:rsid w:val="006B58B0"/>
    <w:rsid w:val="006B71E9"/>
    <w:rsid w:val="006B7C8B"/>
    <w:rsid w:val="006C4BAD"/>
    <w:rsid w:val="006D5DE3"/>
    <w:rsid w:val="006E61CB"/>
    <w:rsid w:val="006F6F46"/>
    <w:rsid w:val="007020FF"/>
    <w:rsid w:val="00705FBA"/>
    <w:rsid w:val="00711652"/>
    <w:rsid w:val="007200DB"/>
    <w:rsid w:val="00727AC0"/>
    <w:rsid w:val="00740B56"/>
    <w:rsid w:val="007508C1"/>
    <w:rsid w:val="0075692F"/>
    <w:rsid w:val="00760E81"/>
    <w:rsid w:val="00773B84"/>
    <w:rsid w:val="007D398E"/>
    <w:rsid w:val="007E29B0"/>
    <w:rsid w:val="007E7C0A"/>
    <w:rsid w:val="00810B40"/>
    <w:rsid w:val="008352E9"/>
    <w:rsid w:val="00872611"/>
    <w:rsid w:val="00891EE0"/>
    <w:rsid w:val="008C12FC"/>
    <w:rsid w:val="008E1D85"/>
    <w:rsid w:val="008E2AFD"/>
    <w:rsid w:val="008F3281"/>
    <w:rsid w:val="009251CD"/>
    <w:rsid w:val="009455F4"/>
    <w:rsid w:val="00946A18"/>
    <w:rsid w:val="00952815"/>
    <w:rsid w:val="009552AD"/>
    <w:rsid w:val="009572E1"/>
    <w:rsid w:val="00991EF5"/>
    <w:rsid w:val="00996E74"/>
    <w:rsid w:val="009C3822"/>
    <w:rsid w:val="009C76F5"/>
    <w:rsid w:val="009F067E"/>
    <w:rsid w:val="00A00984"/>
    <w:rsid w:val="00A00ABF"/>
    <w:rsid w:val="00A02235"/>
    <w:rsid w:val="00A03D59"/>
    <w:rsid w:val="00A1123C"/>
    <w:rsid w:val="00A15535"/>
    <w:rsid w:val="00A2750F"/>
    <w:rsid w:val="00A35926"/>
    <w:rsid w:val="00A506AE"/>
    <w:rsid w:val="00A51138"/>
    <w:rsid w:val="00A9287D"/>
    <w:rsid w:val="00A97C68"/>
    <w:rsid w:val="00AB422C"/>
    <w:rsid w:val="00AD34BC"/>
    <w:rsid w:val="00AD3E29"/>
    <w:rsid w:val="00AD7C26"/>
    <w:rsid w:val="00B0460C"/>
    <w:rsid w:val="00B124F0"/>
    <w:rsid w:val="00B20CCA"/>
    <w:rsid w:val="00B22FCF"/>
    <w:rsid w:val="00B32349"/>
    <w:rsid w:val="00B43081"/>
    <w:rsid w:val="00B44471"/>
    <w:rsid w:val="00B600DC"/>
    <w:rsid w:val="00B92081"/>
    <w:rsid w:val="00BC2084"/>
    <w:rsid w:val="00BE0E88"/>
    <w:rsid w:val="00BF32EF"/>
    <w:rsid w:val="00C07BE1"/>
    <w:rsid w:val="00C168ED"/>
    <w:rsid w:val="00C41FF8"/>
    <w:rsid w:val="00C4217E"/>
    <w:rsid w:val="00C6074E"/>
    <w:rsid w:val="00C66E30"/>
    <w:rsid w:val="00C67CBD"/>
    <w:rsid w:val="00C72035"/>
    <w:rsid w:val="00C76C82"/>
    <w:rsid w:val="00C93BAA"/>
    <w:rsid w:val="00CA36F6"/>
    <w:rsid w:val="00CB16AC"/>
    <w:rsid w:val="00CE1B29"/>
    <w:rsid w:val="00D27E83"/>
    <w:rsid w:val="00D3646B"/>
    <w:rsid w:val="00D44755"/>
    <w:rsid w:val="00D511CA"/>
    <w:rsid w:val="00DE5E5D"/>
    <w:rsid w:val="00DF0CB2"/>
    <w:rsid w:val="00DF187C"/>
    <w:rsid w:val="00E01AD3"/>
    <w:rsid w:val="00E05B2C"/>
    <w:rsid w:val="00E12446"/>
    <w:rsid w:val="00E27308"/>
    <w:rsid w:val="00E407AB"/>
    <w:rsid w:val="00E63128"/>
    <w:rsid w:val="00E64475"/>
    <w:rsid w:val="00E9296E"/>
    <w:rsid w:val="00EA1725"/>
    <w:rsid w:val="00EC0985"/>
    <w:rsid w:val="00EE613E"/>
    <w:rsid w:val="00F1519D"/>
    <w:rsid w:val="00F318C6"/>
    <w:rsid w:val="00F6082B"/>
    <w:rsid w:val="00F835BC"/>
    <w:rsid w:val="00F93610"/>
    <w:rsid w:val="00FA1706"/>
    <w:rsid w:val="00FA5ACF"/>
    <w:rsid w:val="00FA5AFA"/>
    <w:rsid w:val="00FB59C5"/>
    <w:rsid w:val="00FE2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6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51D38E2A5748F4AC34AA0D72F73766">
    <w:name w:val="0351D38E2A5748F4AC34AA0D72F73766"/>
    <w:rsid w:val="00483392"/>
    <w:pPr>
      <w:widowControl w:val="0"/>
      <w:jc w:val="both"/>
    </w:pPr>
  </w:style>
  <w:style w:type="paragraph" w:customStyle="1" w:styleId="D167BE7A31A04648801DCF2584360B94">
    <w:name w:val="D167BE7A31A04648801DCF2584360B94"/>
    <w:rsid w:val="00483392"/>
    <w:pPr>
      <w:widowControl w:val="0"/>
      <w:jc w:val="both"/>
    </w:pPr>
  </w:style>
  <w:style w:type="paragraph" w:customStyle="1" w:styleId="6B6D3EBBD697443EBA324C0112298BD3">
    <w:name w:val="6B6D3EBBD697443EBA324C0112298BD3"/>
    <w:rsid w:val="00483392"/>
    <w:pPr>
      <w:widowControl w:val="0"/>
      <w:jc w:val="both"/>
    </w:pPr>
  </w:style>
  <w:style w:type="paragraph" w:customStyle="1" w:styleId="32677DD479854EC78E0329B78B69EDA8">
    <w:name w:val="32677DD479854EC78E0329B78B69EDA8"/>
    <w:rsid w:val="00483392"/>
    <w:pPr>
      <w:widowControl w:val="0"/>
      <w:jc w:val="both"/>
    </w:pPr>
  </w:style>
  <w:style w:type="paragraph" w:customStyle="1" w:styleId="822772E6635046DFB2EBF50529EC3622">
    <w:name w:val="822772E6635046DFB2EBF50529EC3622"/>
    <w:rsid w:val="00483392"/>
    <w:pPr>
      <w:widowControl w:val="0"/>
      <w:jc w:val="both"/>
    </w:pPr>
  </w:style>
  <w:style w:type="paragraph" w:customStyle="1" w:styleId="6E9A93E11F464DB3BBF9AB0BAF960DC6">
    <w:name w:val="6E9A93E11F464DB3BBF9AB0BAF960DC6"/>
    <w:rsid w:val="00483392"/>
    <w:pPr>
      <w:widowControl w:val="0"/>
      <w:jc w:val="both"/>
    </w:pPr>
  </w:style>
  <w:style w:type="paragraph" w:customStyle="1" w:styleId="1C63AC5BB25A446ABE438088E023AE3E">
    <w:name w:val="1C63AC5BB25A446ABE438088E023AE3E"/>
    <w:rsid w:val="00483392"/>
    <w:pPr>
      <w:widowControl w:val="0"/>
      <w:jc w:val="both"/>
    </w:pPr>
  </w:style>
  <w:style w:type="paragraph" w:customStyle="1" w:styleId="93EDDBDD0D334D189841B0D0ACC725C1">
    <w:name w:val="93EDDBDD0D334D189841B0D0ACC725C1"/>
    <w:rsid w:val="00483392"/>
    <w:pPr>
      <w:widowControl w:val="0"/>
      <w:jc w:val="both"/>
    </w:pPr>
  </w:style>
  <w:style w:type="paragraph" w:customStyle="1" w:styleId="0EEE54A711CA48DE86E37A8EC7586BE3">
    <w:name w:val="0EEE54A711CA48DE86E37A8EC7586BE3"/>
    <w:rsid w:val="00483392"/>
    <w:pPr>
      <w:widowControl w:val="0"/>
      <w:jc w:val="both"/>
    </w:pPr>
  </w:style>
  <w:style w:type="paragraph" w:customStyle="1" w:styleId="D845CEE7DF7E49CAB4536E980C085680">
    <w:name w:val="D845CEE7DF7E49CAB4536E980C085680"/>
    <w:rsid w:val="00483392"/>
    <w:pPr>
      <w:widowControl w:val="0"/>
      <w:jc w:val="both"/>
    </w:pPr>
  </w:style>
  <w:style w:type="paragraph" w:customStyle="1" w:styleId="DA008A23FAD241E8845D746DC5CD05CE">
    <w:name w:val="DA008A23FAD241E8845D746DC5CD05CE"/>
    <w:rsid w:val="00483392"/>
    <w:pPr>
      <w:widowControl w:val="0"/>
      <w:jc w:val="both"/>
    </w:pPr>
  </w:style>
  <w:style w:type="paragraph" w:customStyle="1" w:styleId="2299DD67CDC4410E9A44ABBA5F2C23A4">
    <w:name w:val="2299DD67CDC4410E9A44ABBA5F2C23A4"/>
    <w:rsid w:val="00483392"/>
    <w:pPr>
      <w:widowControl w:val="0"/>
      <w:jc w:val="both"/>
    </w:pPr>
  </w:style>
  <w:style w:type="paragraph" w:customStyle="1" w:styleId="0A0AFFD54EBE4CBC929E209037F32244">
    <w:name w:val="0A0AFFD54EBE4CBC929E209037F32244"/>
    <w:rsid w:val="00483392"/>
    <w:pPr>
      <w:widowControl w:val="0"/>
      <w:jc w:val="both"/>
    </w:pPr>
  </w:style>
  <w:style w:type="paragraph" w:customStyle="1" w:styleId="731250403C1445D4BCBC75C609B37784">
    <w:name w:val="731250403C1445D4BCBC75C609B37784"/>
    <w:rsid w:val="00483392"/>
    <w:pPr>
      <w:widowControl w:val="0"/>
      <w:jc w:val="both"/>
    </w:pPr>
  </w:style>
  <w:style w:type="paragraph" w:customStyle="1" w:styleId="F092739F4D2144A8B57C6494FAD8CD8D">
    <w:name w:val="F092739F4D2144A8B57C6494FAD8CD8D"/>
    <w:rsid w:val="00483392"/>
    <w:pPr>
      <w:widowControl w:val="0"/>
      <w:jc w:val="both"/>
    </w:pPr>
  </w:style>
  <w:style w:type="paragraph" w:customStyle="1" w:styleId="C087CD11DBD54E999DC3F24D5185E028">
    <w:name w:val="C087CD11DBD54E999DC3F24D5185E028"/>
    <w:rsid w:val="00483392"/>
    <w:pPr>
      <w:widowControl w:val="0"/>
      <w:jc w:val="both"/>
    </w:pPr>
  </w:style>
  <w:style w:type="paragraph" w:customStyle="1" w:styleId="EA55F84EBD534F48B4E7CD85736562B6">
    <w:name w:val="EA55F84EBD534F48B4E7CD85736562B6"/>
    <w:rsid w:val="00483392"/>
    <w:pPr>
      <w:widowControl w:val="0"/>
      <w:jc w:val="both"/>
    </w:pPr>
  </w:style>
  <w:style w:type="paragraph" w:customStyle="1" w:styleId="80AFA5396D7E4327A6DC385B6581831C">
    <w:name w:val="80AFA5396D7E4327A6DC385B6581831C"/>
    <w:rsid w:val="00483392"/>
    <w:pPr>
      <w:widowControl w:val="0"/>
      <w:jc w:val="both"/>
    </w:pPr>
  </w:style>
  <w:style w:type="paragraph" w:customStyle="1" w:styleId="57EC850E9E4D4A10B0E42030839F6D8C">
    <w:name w:val="57EC850E9E4D4A10B0E42030839F6D8C"/>
    <w:rsid w:val="00483392"/>
    <w:pPr>
      <w:widowControl w:val="0"/>
      <w:jc w:val="both"/>
    </w:pPr>
  </w:style>
  <w:style w:type="paragraph" w:customStyle="1" w:styleId="60294AECEBE445C7A71B376072C38F02">
    <w:name w:val="60294AECEBE445C7A71B376072C38F02"/>
    <w:rsid w:val="00483392"/>
    <w:pPr>
      <w:widowControl w:val="0"/>
      <w:jc w:val="both"/>
    </w:pPr>
  </w:style>
  <w:style w:type="paragraph" w:customStyle="1" w:styleId="81DAB46AB684401CB6B56C26D7DCBA4A">
    <w:name w:val="81DAB46AB684401CB6B56C26D7DCBA4A"/>
    <w:rsid w:val="00483392"/>
    <w:pPr>
      <w:widowControl w:val="0"/>
      <w:jc w:val="both"/>
    </w:pPr>
  </w:style>
  <w:style w:type="paragraph" w:customStyle="1" w:styleId="123C720C007D4C65AFE7E327904B2D07">
    <w:name w:val="123C720C007D4C65AFE7E327904B2D07"/>
    <w:rsid w:val="00483392"/>
    <w:pPr>
      <w:widowControl w:val="0"/>
      <w:jc w:val="both"/>
    </w:pPr>
  </w:style>
  <w:style w:type="paragraph" w:customStyle="1" w:styleId="EA1EFA5C4F3B4324826D670431616958">
    <w:name w:val="EA1EFA5C4F3B4324826D670431616958"/>
    <w:rsid w:val="00483392"/>
    <w:pPr>
      <w:widowControl w:val="0"/>
      <w:jc w:val="both"/>
    </w:pPr>
  </w:style>
  <w:style w:type="paragraph" w:customStyle="1" w:styleId="B31C0FC4BB234A81946873681895527B">
    <w:name w:val="B31C0FC4BB234A81946873681895527B"/>
    <w:rsid w:val="00483392"/>
    <w:pPr>
      <w:widowControl w:val="0"/>
      <w:jc w:val="both"/>
    </w:pPr>
  </w:style>
  <w:style w:type="paragraph" w:customStyle="1" w:styleId="90D6B9209BF840BDBB514D93F3C74D18">
    <w:name w:val="90D6B9209BF840BDBB514D93F3C74D18"/>
    <w:rsid w:val="00483392"/>
    <w:pPr>
      <w:widowControl w:val="0"/>
      <w:jc w:val="both"/>
    </w:pPr>
  </w:style>
  <w:style w:type="paragraph" w:customStyle="1" w:styleId="706FBD7971E34D4487EC9D1C7484898C">
    <w:name w:val="706FBD7971E34D4487EC9D1C7484898C"/>
    <w:rsid w:val="00483392"/>
    <w:pPr>
      <w:widowControl w:val="0"/>
      <w:jc w:val="both"/>
    </w:pPr>
  </w:style>
  <w:style w:type="paragraph" w:customStyle="1" w:styleId="F5FB65E2C8F44541B7E958C6A15551DC">
    <w:name w:val="F5FB65E2C8F44541B7E958C6A15551DC"/>
    <w:rsid w:val="00483392"/>
    <w:pPr>
      <w:widowControl w:val="0"/>
      <w:jc w:val="both"/>
    </w:pPr>
  </w:style>
  <w:style w:type="paragraph" w:customStyle="1" w:styleId="F8C1CDDBA5B844FDA2F75AFEC086372F">
    <w:name w:val="F8C1CDDBA5B844FDA2F75AFEC086372F"/>
    <w:rsid w:val="00483392"/>
    <w:pPr>
      <w:widowControl w:val="0"/>
      <w:jc w:val="both"/>
    </w:pPr>
  </w:style>
  <w:style w:type="paragraph" w:customStyle="1" w:styleId="118CCA772F87483785CE0264E022D021">
    <w:name w:val="118CCA772F87483785CE0264E022D021"/>
    <w:rsid w:val="00483392"/>
    <w:pPr>
      <w:widowControl w:val="0"/>
      <w:jc w:val="both"/>
    </w:pPr>
  </w:style>
  <w:style w:type="paragraph" w:customStyle="1" w:styleId="D7B9EA8CFF134E25B0CAAA1EC3078D61">
    <w:name w:val="D7B9EA8CFF134E25B0CAAA1EC3078D61"/>
    <w:rsid w:val="00483392"/>
    <w:pPr>
      <w:widowControl w:val="0"/>
      <w:jc w:val="both"/>
    </w:pPr>
  </w:style>
  <w:style w:type="paragraph" w:customStyle="1" w:styleId="9C53D04E49514FCCBBB55AB71A649086">
    <w:name w:val="9C53D04E49514FCCBBB55AB71A649086"/>
    <w:rsid w:val="00483392"/>
    <w:pPr>
      <w:widowControl w:val="0"/>
      <w:jc w:val="both"/>
    </w:pPr>
  </w:style>
  <w:style w:type="paragraph" w:customStyle="1" w:styleId="4CA09254E0094E34A725C439379A2A2A">
    <w:name w:val="4CA09254E0094E34A725C439379A2A2A"/>
    <w:rsid w:val="00483392"/>
    <w:pPr>
      <w:widowControl w:val="0"/>
      <w:jc w:val="both"/>
    </w:pPr>
  </w:style>
  <w:style w:type="paragraph" w:customStyle="1" w:styleId="821B3A9066464328AC2BB4113A1A2EA3">
    <w:name w:val="821B3A9066464328AC2BB4113A1A2EA3"/>
    <w:rsid w:val="00483392"/>
    <w:pPr>
      <w:widowControl w:val="0"/>
      <w:jc w:val="both"/>
    </w:pPr>
  </w:style>
  <w:style w:type="paragraph" w:customStyle="1" w:styleId="84AEDBE5384D487699451D5B71428AE4">
    <w:name w:val="84AEDBE5384D487699451D5B71428AE4"/>
    <w:rsid w:val="00483392"/>
    <w:pPr>
      <w:widowControl w:val="0"/>
      <w:jc w:val="both"/>
    </w:pPr>
  </w:style>
  <w:style w:type="paragraph" w:customStyle="1" w:styleId="795E1155753C478483512683CAA7775C">
    <w:name w:val="795E1155753C478483512683CAA7775C"/>
    <w:rsid w:val="00483392"/>
    <w:pPr>
      <w:widowControl w:val="0"/>
      <w:jc w:val="both"/>
    </w:pPr>
  </w:style>
  <w:style w:type="paragraph" w:customStyle="1" w:styleId="8D4BDD5BC01F44A78A849C5E63836AA1">
    <w:name w:val="8D4BDD5BC01F44A78A849C5E63836AA1"/>
    <w:rsid w:val="00483392"/>
    <w:pPr>
      <w:widowControl w:val="0"/>
      <w:jc w:val="both"/>
    </w:pPr>
  </w:style>
  <w:style w:type="paragraph" w:customStyle="1" w:styleId="E6754C621C4D4D1BA876D0F0FE4D928E">
    <w:name w:val="E6754C621C4D4D1BA876D0F0FE4D928E"/>
    <w:rsid w:val="00483392"/>
    <w:pPr>
      <w:widowControl w:val="0"/>
      <w:jc w:val="both"/>
    </w:pPr>
  </w:style>
  <w:style w:type="paragraph" w:customStyle="1" w:styleId="A3B18AC8A78848C58CC84B810BF4F285">
    <w:name w:val="A3B18AC8A78848C58CC84B810BF4F285"/>
    <w:rsid w:val="00483392"/>
    <w:pPr>
      <w:widowControl w:val="0"/>
      <w:jc w:val="both"/>
    </w:pPr>
  </w:style>
  <w:style w:type="paragraph" w:customStyle="1" w:styleId="B665F9D0529A4D9C8EFE77E2CAAECD90">
    <w:name w:val="B665F9D0529A4D9C8EFE77E2CAAECD90"/>
    <w:rsid w:val="00483392"/>
    <w:pPr>
      <w:widowControl w:val="0"/>
      <w:jc w:val="both"/>
    </w:pPr>
  </w:style>
  <w:style w:type="paragraph" w:customStyle="1" w:styleId="BAC90445C19D4442BA88BFA4B9ABA6D4">
    <w:name w:val="BAC90445C19D4442BA88BFA4B9ABA6D4"/>
    <w:rsid w:val="00483392"/>
    <w:pPr>
      <w:widowControl w:val="0"/>
      <w:jc w:val="both"/>
    </w:pPr>
  </w:style>
  <w:style w:type="paragraph" w:customStyle="1" w:styleId="330DF98C0E2F49C58748C492184150BE">
    <w:name w:val="330DF98C0E2F49C58748C492184150BE"/>
    <w:rsid w:val="00483392"/>
    <w:pPr>
      <w:widowControl w:val="0"/>
      <w:jc w:val="both"/>
    </w:pPr>
  </w:style>
  <w:style w:type="paragraph" w:customStyle="1" w:styleId="C45EA14BE0664ABBA845C259DF050CE5">
    <w:name w:val="C45EA14BE0664ABBA845C259DF050CE5"/>
    <w:rsid w:val="00483392"/>
    <w:pPr>
      <w:widowControl w:val="0"/>
      <w:jc w:val="both"/>
    </w:pPr>
  </w:style>
  <w:style w:type="paragraph" w:customStyle="1" w:styleId="ED105369CD074ABF8FF0782D99965487">
    <w:name w:val="ED105369CD074ABF8FF0782D99965487"/>
    <w:rsid w:val="00483392"/>
    <w:pPr>
      <w:widowControl w:val="0"/>
      <w:jc w:val="both"/>
    </w:pPr>
  </w:style>
  <w:style w:type="paragraph" w:customStyle="1" w:styleId="136C927030254346A4A61FBDE656B408">
    <w:name w:val="136C927030254346A4A61FBDE656B408"/>
    <w:rsid w:val="00483392"/>
    <w:pPr>
      <w:widowControl w:val="0"/>
      <w:jc w:val="both"/>
    </w:pPr>
  </w:style>
  <w:style w:type="paragraph" w:customStyle="1" w:styleId="A0999EDE81C24260B8D1D0F908631492">
    <w:name w:val="A0999EDE81C24260B8D1D0F908631492"/>
    <w:rsid w:val="00483392"/>
    <w:pPr>
      <w:widowControl w:val="0"/>
      <w:jc w:val="both"/>
    </w:pPr>
  </w:style>
  <w:style w:type="paragraph" w:customStyle="1" w:styleId="E0A021234F07436A9B3A352347725F78">
    <w:name w:val="E0A021234F07436A9B3A352347725F78"/>
    <w:rsid w:val="00483392"/>
    <w:pPr>
      <w:widowControl w:val="0"/>
      <w:jc w:val="both"/>
    </w:pPr>
  </w:style>
  <w:style w:type="paragraph" w:customStyle="1" w:styleId="CE8339A012304E3D9FB4D90142AE8926">
    <w:name w:val="CE8339A012304E3D9FB4D90142AE8926"/>
    <w:rsid w:val="00483392"/>
    <w:pPr>
      <w:widowControl w:val="0"/>
      <w:jc w:val="both"/>
    </w:pPr>
  </w:style>
  <w:style w:type="paragraph" w:customStyle="1" w:styleId="DCE29B629EAF437EA9DCB417F0D66982">
    <w:name w:val="DCE29B629EAF437EA9DCB417F0D66982"/>
    <w:rsid w:val="00483392"/>
    <w:pPr>
      <w:widowControl w:val="0"/>
      <w:jc w:val="both"/>
    </w:pPr>
  </w:style>
  <w:style w:type="paragraph" w:customStyle="1" w:styleId="F8F437E9101345F59FE71F010021EC7F">
    <w:name w:val="F8F437E9101345F59FE71F010021EC7F"/>
    <w:rsid w:val="00483392"/>
    <w:pPr>
      <w:widowControl w:val="0"/>
      <w:jc w:val="both"/>
    </w:pPr>
  </w:style>
  <w:style w:type="paragraph" w:customStyle="1" w:styleId="1D8A98621BB344859C20F9577766ACFD">
    <w:name w:val="1D8A98621BB344859C20F9577766ACFD"/>
    <w:rsid w:val="00483392"/>
    <w:pPr>
      <w:widowControl w:val="0"/>
      <w:jc w:val="both"/>
    </w:pPr>
  </w:style>
  <w:style w:type="paragraph" w:customStyle="1" w:styleId="AB7C9177D6F041AC8E0D39C6A3B0E048">
    <w:name w:val="AB7C9177D6F041AC8E0D39C6A3B0E048"/>
    <w:rsid w:val="00686609"/>
    <w:pPr>
      <w:widowControl w:val="0"/>
      <w:jc w:val="both"/>
    </w:pPr>
  </w:style>
  <w:style w:type="paragraph" w:customStyle="1" w:styleId="FF76C9D5635B41B1B2C31CED6478D37B">
    <w:name w:val="FF76C9D5635B41B1B2C31CED6478D37B"/>
    <w:rsid w:val="00686609"/>
    <w:pPr>
      <w:widowControl w:val="0"/>
      <w:jc w:val="both"/>
    </w:pPr>
  </w:style>
  <w:style w:type="paragraph" w:customStyle="1" w:styleId="A2956817566449B99F0C1AD0FA75953B">
    <w:name w:val="A2956817566449B99F0C1AD0FA75953B"/>
    <w:rsid w:val="00686609"/>
    <w:pPr>
      <w:widowControl w:val="0"/>
      <w:jc w:val="both"/>
    </w:pPr>
  </w:style>
  <w:style w:type="paragraph" w:customStyle="1" w:styleId="E3FB0AD571AC4138A03EEB4F2C7EE08F">
    <w:name w:val="E3FB0AD571AC4138A03EEB4F2C7EE08F"/>
    <w:rsid w:val="00686609"/>
    <w:pPr>
      <w:widowControl w:val="0"/>
      <w:jc w:val="both"/>
    </w:pPr>
  </w:style>
  <w:style w:type="paragraph" w:customStyle="1" w:styleId="489A07F3D0634C76A3C29A7821FC4580">
    <w:name w:val="489A07F3D0634C76A3C29A7821FC4580"/>
    <w:rsid w:val="00686609"/>
    <w:pPr>
      <w:widowControl w:val="0"/>
      <w:jc w:val="both"/>
    </w:pPr>
  </w:style>
  <w:style w:type="paragraph" w:customStyle="1" w:styleId="C9BD9D5696954725AC04CD4D00B9853E">
    <w:name w:val="C9BD9D5696954725AC04CD4D00B9853E"/>
    <w:rsid w:val="00686609"/>
    <w:pPr>
      <w:widowControl w:val="0"/>
      <w:jc w:val="both"/>
    </w:pPr>
  </w:style>
  <w:style w:type="paragraph" w:customStyle="1" w:styleId="10C6E5DADC1C4FD8A641CBA950295279">
    <w:name w:val="10C6E5DADC1C4FD8A641CBA950295279"/>
    <w:rsid w:val="00891EE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858E7E-47C5-49CD-A20B-E116193BF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27</Pages>
  <Words>1522</Words>
  <Characters>8679</Characters>
  <Application>Microsoft Office Word</Application>
  <DocSecurity>0</DocSecurity>
  <Lines>72</Lines>
  <Paragraphs>20</Paragraphs>
  <ScaleCrop>false</ScaleCrop>
  <Company>涉执房地产估价报告</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dc:title>
  <dc:creator>Microsoft</dc:creator>
  <cp:lastModifiedBy>Administered</cp:lastModifiedBy>
  <cp:revision>151</cp:revision>
  <cp:lastPrinted>2022-08-22T08:59:00Z</cp:lastPrinted>
  <dcterms:created xsi:type="dcterms:W3CDTF">2022-07-11T07:23:00Z</dcterms:created>
  <dcterms:modified xsi:type="dcterms:W3CDTF">2022-08-22T08:59:00Z</dcterms:modified>
</cp:coreProperties>
</file>