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45" w:rsidRPr="00244809" w:rsidRDefault="00C51345" w:rsidP="00C51345">
      <w:pPr>
        <w:widowControl/>
        <w:adjustRightInd w:val="0"/>
        <w:snapToGrid w:val="0"/>
        <w:spacing w:line="800" w:lineRule="exact"/>
        <w:jc w:val="center"/>
        <w:outlineLvl w:val="0"/>
        <w:rPr>
          <w:rFonts w:ascii="小标宋体" w:eastAsia="小标宋体" w:cs="宋体"/>
          <w:b/>
          <w:color w:val="000000"/>
          <w:sz w:val="44"/>
          <w:szCs w:val="44"/>
        </w:rPr>
      </w:pPr>
      <w:r>
        <w:rPr>
          <w:rFonts w:ascii="小标宋体" w:eastAsia="小标宋体" w:cs="宋体" w:hint="eastAsia"/>
          <w:b/>
          <w:color w:val="000000"/>
          <w:sz w:val="44"/>
          <w:szCs w:val="44"/>
        </w:rPr>
        <w:t xml:space="preserve">   </w:t>
      </w:r>
      <w:r>
        <w:rPr>
          <w:rFonts w:ascii="小标宋体" w:eastAsia="小标宋体" w:cs="宋体"/>
          <w:b/>
          <w:color w:val="000000"/>
          <w:sz w:val="44"/>
          <w:szCs w:val="44"/>
        </w:rPr>
        <w:t>铁岭市银州区人民法院</w:t>
      </w:r>
    </w:p>
    <w:p w:rsidR="003D5B87" w:rsidRPr="004E4D5E" w:rsidRDefault="00C51345" w:rsidP="004E4D5E">
      <w:pPr>
        <w:widowControl/>
        <w:adjustRightInd w:val="0"/>
        <w:snapToGrid w:val="0"/>
        <w:spacing w:line="800" w:lineRule="exact"/>
        <w:ind w:firstLineChars="200" w:firstLine="883"/>
        <w:jc w:val="center"/>
        <w:outlineLvl w:val="0"/>
        <w:rPr>
          <w:rFonts w:ascii="小标宋体" w:eastAsia="小标宋体" w:cs="宋体"/>
          <w:b/>
          <w:color w:val="000000"/>
          <w:sz w:val="44"/>
          <w:szCs w:val="44"/>
        </w:rPr>
      </w:pPr>
      <w:r w:rsidRPr="00244809">
        <w:rPr>
          <w:rFonts w:ascii="小标宋体" w:eastAsia="小标宋体" w:cs="宋体"/>
          <w:b/>
          <w:color w:val="000000"/>
          <w:sz w:val="44"/>
          <w:szCs w:val="44"/>
        </w:rPr>
        <w:t>执行裁定书</w:t>
      </w:r>
    </w:p>
    <w:p w:rsidR="0030441E" w:rsidRPr="00FE0DDD" w:rsidRDefault="006840C1" w:rsidP="00C55D15">
      <w:pPr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 w:rsidRPr="006840C1">
        <w:rPr>
          <w:rFonts w:ascii="仿宋" w:eastAsia="仿宋" w:hAnsi="仿宋" w:cs="仿宋_GB2312" w:hint="eastAsia"/>
          <w:sz w:val="32"/>
          <w:szCs w:val="32"/>
        </w:rPr>
        <w:t>（2022）辽1202执</w:t>
      </w:r>
      <w:proofErr w:type="gramStart"/>
      <w:r w:rsidR="007967B6">
        <w:rPr>
          <w:rFonts w:ascii="仿宋" w:eastAsia="仿宋" w:hAnsi="仿宋" w:cs="仿宋_GB2312" w:hint="eastAsia"/>
          <w:sz w:val="32"/>
          <w:szCs w:val="32"/>
        </w:rPr>
        <w:t>恢</w:t>
      </w:r>
      <w:proofErr w:type="gramEnd"/>
      <w:r w:rsidR="007967B6">
        <w:rPr>
          <w:rFonts w:ascii="仿宋" w:eastAsia="仿宋" w:hAnsi="仿宋" w:cs="仿宋_GB2312" w:hint="eastAsia"/>
          <w:sz w:val="32"/>
          <w:szCs w:val="32"/>
        </w:rPr>
        <w:t>637</w:t>
      </w:r>
      <w:r w:rsidRPr="006840C1">
        <w:rPr>
          <w:rFonts w:ascii="仿宋" w:eastAsia="仿宋" w:hAnsi="仿宋" w:cs="仿宋_GB2312" w:hint="eastAsia"/>
          <w:sz w:val="32"/>
          <w:szCs w:val="32"/>
        </w:rPr>
        <w:t>号之</w:t>
      </w:r>
      <w:r w:rsidR="000D4240">
        <w:rPr>
          <w:rFonts w:ascii="仿宋" w:eastAsia="仿宋" w:hAnsi="仿宋" w:cs="仿宋_GB2312" w:hint="eastAsia"/>
          <w:sz w:val="32"/>
          <w:szCs w:val="32"/>
        </w:rPr>
        <w:t>一</w:t>
      </w:r>
    </w:p>
    <w:p w:rsidR="003C6D57" w:rsidRDefault="003C6D57" w:rsidP="003C6D57">
      <w:pPr>
        <w:spacing w:line="3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申请执行人：铁岭银行股份有限公司开发区支行，住所</w:t>
      </w:r>
      <w:proofErr w:type="gramStart"/>
      <w:r>
        <w:rPr>
          <w:rFonts w:ascii="仿宋_GB2312" w:eastAsia="仿宋_GB2312" w:cs="仿宋_GB2312"/>
          <w:sz w:val="32"/>
          <w:szCs w:val="32"/>
        </w:rPr>
        <w:t>地铁岭市银</w:t>
      </w:r>
      <w:proofErr w:type="gramEnd"/>
      <w:r>
        <w:rPr>
          <w:rFonts w:ascii="仿宋_GB2312" w:eastAsia="仿宋_GB2312" w:cs="仿宋_GB2312"/>
          <w:sz w:val="32"/>
          <w:szCs w:val="32"/>
        </w:rPr>
        <w:t>州区柴河街南段杨氏集团综合楼。</w:t>
      </w:r>
    </w:p>
    <w:p w:rsidR="0030441E" w:rsidRPr="0034285B" w:rsidRDefault="003C6D57" w:rsidP="003C6D57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被执行人：焦会斌，男，1970年10月20出生，汉族，身份证号码：211202197010201590，住辽宁省铁岭市银州区新华街南段正大2栋2单元401。</w:t>
      </w:r>
      <w:r>
        <w:rPr>
          <w:rFonts w:ascii="仿宋_GB2312" w:eastAsia="仿宋_GB2312" w:cs="仿宋_GB2312"/>
          <w:sz w:val="32"/>
          <w:szCs w:val="32"/>
        </w:rPr>
        <w:br/>
        <w:t xml:space="preserve">    被执行人：沈阳铭世达房地产开发有限责任公司铁岭第一分公司，住所地辽宁省铁岭市银州区铁西街9委。</w:t>
      </w:r>
      <w:r>
        <w:rPr>
          <w:rFonts w:ascii="仿宋_GB2312" w:eastAsia="仿宋_GB2312" w:cs="仿宋_GB2312"/>
          <w:sz w:val="32"/>
          <w:szCs w:val="32"/>
        </w:rPr>
        <w:br/>
        <w:t xml:space="preserve">    法定代表人：张良。</w:t>
      </w:r>
      <w:r>
        <w:rPr>
          <w:rFonts w:ascii="仿宋_GB2312" w:eastAsia="仿宋_GB2312" w:cs="仿宋_GB2312"/>
          <w:sz w:val="32"/>
          <w:szCs w:val="32"/>
        </w:rPr>
        <w:br/>
        <w:t xml:space="preserve">    被执行人：沈阳铭世达房地产开发有限责任公司，住所地沈阳市苏家屯区雪莲</w:t>
      </w:r>
      <w:r w:rsidR="00A81B79">
        <w:rPr>
          <w:rFonts w:ascii="仿宋_GB2312" w:eastAsia="仿宋_GB2312" w:cs="仿宋_GB2312" w:hint="eastAsia"/>
          <w:sz w:val="32"/>
          <w:szCs w:val="32"/>
        </w:rPr>
        <w:t>街</w:t>
      </w:r>
      <w:r>
        <w:rPr>
          <w:rFonts w:ascii="仿宋_GB2312" w:eastAsia="仿宋_GB2312" w:cs="仿宋_GB2312"/>
          <w:sz w:val="32"/>
          <w:szCs w:val="32"/>
        </w:rPr>
        <w:t>146号。</w:t>
      </w:r>
      <w:r>
        <w:rPr>
          <w:rFonts w:ascii="仿宋_GB2312" w:eastAsia="仿宋_GB2312" w:cs="仿宋_GB2312"/>
          <w:sz w:val="32"/>
          <w:szCs w:val="32"/>
        </w:rPr>
        <w:br/>
        <w:t xml:space="preserve">    法定代表人：焦会斌</w:t>
      </w:r>
      <w:r w:rsidR="00B70F6B" w:rsidRPr="00522EF1">
        <w:rPr>
          <w:rFonts w:ascii="仿宋" w:eastAsia="仿宋" w:hAnsi="仿宋" w:cs="仿宋_GB2312"/>
          <w:sz w:val="32"/>
          <w:szCs w:val="32"/>
        </w:rPr>
        <w:t>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申请执行人</w:t>
      </w:r>
      <w:r w:rsidR="00865721">
        <w:rPr>
          <w:rFonts w:ascii="仿宋_GB2312" w:eastAsia="仿宋_GB2312" w:cs="仿宋_GB2312"/>
          <w:sz w:val="32"/>
          <w:szCs w:val="32"/>
        </w:rPr>
        <w:t>铁岭银行股份有限公司开发区支行</w:t>
      </w:r>
      <w:r w:rsidR="0005732D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与</w:t>
      </w:r>
      <w:r w:rsidR="00A071D4" w:rsidRPr="00A071D4"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焦会斌、沈阳铭世达房地产开发有限责任公司铁岭第一分公司、沈阳铭世达房地产开发有限责任公司</w:t>
      </w:r>
      <w:r w:rsidR="0005732D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借款合同纠纷一案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，</w:t>
      </w:r>
      <w:r w:rsidR="00A071D4" w:rsidRPr="00A071D4">
        <w:rPr>
          <w:rFonts w:ascii="仿宋" w:eastAsia="仿宋" w:cs="仿宋" w:hint="eastAsia"/>
          <w:color w:val="000000"/>
          <w:spacing w:val="-4"/>
          <w:kern w:val="0"/>
          <w:sz w:val="32"/>
          <w:szCs w:val="32"/>
          <w:lang w:val="zh-CN"/>
        </w:rPr>
        <w:t>本院</w:t>
      </w:r>
      <w:proofErr w:type="gramStart"/>
      <w:r w:rsidR="00A071D4" w:rsidRPr="00A071D4">
        <w:rPr>
          <w:rFonts w:ascii="仿宋" w:eastAsia="仿宋" w:cs="仿宋" w:hint="eastAsia"/>
          <w:color w:val="000000"/>
          <w:spacing w:val="-4"/>
          <w:kern w:val="0"/>
          <w:sz w:val="32"/>
          <w:szCs w:val="32"/>
          <w:lang w:val="zh-CN"/>
        </w:rPr>
        <w:t>作出</w:t>
      </w:r>
      <w:proofErr w:type="gramEnd"/>
      <w:r w:rsidR="00A071D4" w:rsidRPr="00A071D4">
        <w:rPr>
          <w:rFonts w:ascii="仿宋" w:eastAsia="仿宋" w:cs="仿宋" w:hint="eastAsia"/>
          <w:color w:val="000000"/>
          <w:spacing w:val="-4"/>
          <w:kern w:val="0"/>
          <w:sz w:val="32"/>
          <w:szCs w:val="32"/>
          <w:lang w:val="zh-CN"/>
        </w:rPr>
        <w:t>的（2022）辽1202民初132号判决</w:t>
      </w:r>
      <w:r w:rsidR="00910549" w:rsidRPr="00910549">
        <w:rPr>
          <w:rFonts w:ascii="仿宋" w:eastAsia="仿宋" w:cs="仿宋" w:hint="eastAsia"/>
          <w:color w:val="000000"/>
          <w:spacing w:val="-4"/>
          <w:kern w:val="0"/>
          <w:sz w:val="32"/>
          <w:szCs w:val="32"/>
          <w:lang w:val="zh-CN"/>
        </w:rPr>
        <w:t>书</w:t>
      </w:r>
      <w:r w:rsidR="009A18E4">
        <w:rPr>
          <w:rFonts w:ascii="仿宋" w:eastAsia="仿宋" w:cs="仿宋"/>
          <w:color w:val="000000"/>
          <w:spacing w:val="-4"/>
          <w:kern w:val="0"/>
          <w:sz w:val="32"/>
          <w:szCs w:val="32"/>
          <w:lang w:val="zh-CN"/>
        </w:rPr>
        <w:t>已经发生法律效力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。因</w:t>
      </w:r>
      <w:r w:rsidRPr="00395AF6">
        <w:rPr>
          <w:rFonts w:ascii="仿宋" w:eastAsia="仿宋" w:hAnsi="仿宋" w:cs="仿宋_GB2312" w:hint="eastAsia"/>
          <w:sz w:val="32"/>
          <w:szCs w:val="32"/>
        </w:rPr>
        <w:t>被执行人</w:t>
      </w:r>
      <w:r w:rsidR="00A071D4" w:rsidRPr="00A071D4"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焦会斌、沈阳铭世达房地产开发有限责任公司铁岭第一分公司、沈阳铭世达房地产开发有限责任公司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并未履行生效法律文书所确定的义务，</w:t>
      </w:r>
      <w:r w:rsidRPr="00395AF6">
        <w:rPr>
          <w:rFonts w:ascii="仿宋" w:eastAsia="仿宋" w:hAnsi="仿宋" w:cs="仿宋_GB2312" w:hint="eastAsia"/>
          <w:sz w:val="32"/>
          <w:szCs w:val="32"/>
        </w:rPr>
        <w:t>申请执行人</w:t>
      </w:r>
      <w:r w:rsidR="00865721">
        <w:rPr>
          <w:rFonts w:ascii="仿宋_GB2312" w:eastAsia="仿宋_GB2312" w:cs="仿宋_GB2312"/>
          <w:sz w:val="32"/>
          <w:szCs w:val="32"/>
        </w:rPr>
        <w:t>铁岭银行股份有限公司开发区支行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向本院申请执行本院立案执行。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本院在执行过程中查明,被执行人</w:t>
      </w:r>
      <w:r w:rsidR="005526CB">
        <w:rPr>
          <w:rFonts w:ascii="仿宋_GB2312" w:eastAsia="仿宋_GB2312" w:cs="仿宋_GB2312"/>
          <w:sz w:val="32"/>
          <w:szCs w:val="32"/>
        </w:rPr>
        <w:t>铁岭银行股份有限公司开发区支行</w:t>
      </w:r>
      <w:r w:rsidR="005526CB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与</w:t>
      </w:r>
      <w:r w:rsidR="005526CB" w:rsidRPr="00A071D4"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焦会斌、沈阳铭世达房地产开发有限责任公司铁岭第一分公司、沈阳铭世达房地产开发有限责任公司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应当偿还申请执行人</w:t>
      </w:r>
      <w:r w:rsidR="006B34EA">
        <w:rPr>
          <w:rFonts w:ascii="仿宋_GB2312" w:eastAsia="仿宋_GB2312" w:cs="仿宋_GB2312"/>
          <w:sz w:val="32"/>
          <w:szCs w:val="32"/>
        </w:rPr>
        <w:t>铁岭银行股份有限公司开发区支行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借款本金</w:t>
      </w:r>
      <w:r w:rsidR="00D1082C" w:rsidRPr="00D1082C">
        <w:rPr>
          <w:rFonts w:ascii="仿宋" w:eastAsia="仿宋" w:cs="仿宋_GB2312"/>
          <w:color w:val="000000"/>
          <w:sz w:val="32"/>
          <w:szCs w:val="32"/>
        </w:rPr>
        <w:t>29027944.3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元及利息。本院已于2022年0</w:t>
      </w:r>
      <w:r w:rsidR="003B5302">
        <w:rPr>
          <w:rFonts w:ascii="仿宋" w:eastAsia="仿宋" w:cs="仿宋_GB2312" w:hint="eastAsia"/>
          <w:color w:val="000000"/>
          <w:sz w:val="32"/>
          <w:szCs w:val="32"/>
        </w:rPr>
        <w:t>8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月</w:t>
      </w:r>
      <w:r w:rsidR="003B5302">
        <w:rPr>
          <w:rFonts w:ascii="仿宋" w:eastAsia="仿宋" w:cs="仿宋_GB2312" w:hint="eastAsia"/>
          <w:color w:val="000000"/>
          <w:sz w:val="32"/>
          <w:szCs w:val="32"/>
        </w:rPr>
        <w:t>10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日向被执行人发出执行通知书财产报告令责令被执行人履行义务。因被执行人未能履行义务，本院依法委托</w:t>
      </w:r>
      <w:r w:rsidR="00910549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910549">
        <w:rPr>
          <w:rFonts w:ascii="仿宋" w:eastAsia="仿宋" w:cs="仿宋_GB2312" w:hint="eastAsia"/>
          <w:color w:val="000000"/>
          <w:sz w:val="32"/>
          <w:szCs w:val="32"/>
        </w:rPr>
        <w:t>辽北资产评估事务所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对被执行人</w:t>
      </w:r>
      <w:r w:rsidR="00964ECA" w:rsidRPr="00A071D4"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沈阳铭世达房地产开发有</w:t>
      </w:r>
      <w:bookmarkStart w:id="0" w:name="_GoBack"/>
      <w:bookmarkEnd w:id="0"/>
      <w:r w:rsidR="00964ECA" w:rsidRPr="00A071D4"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限责任公司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3D4CB4">
        <w:rPr>
          <w:rFonts w:ascii="仿宋" w:eastAsia="仿宋" w:cs="仿宋_GB2312" w:hint="eastAsia"/>
          <w:color w:val="000000"/>
          <w:sz w:val="32"/>
          <w:szCs w:val="32"/>
        </w:rPr>
        <w:t>坐落于铁岭市银州区</w:t>
      </w:r>
      <w:r w:rsidR="00964ECA">
        <w:rPr>
          <w:rFonts w:ascii="仿宋" w:eastAsia="仿宋" w:cs="仿宋_GB2312" w:hint="eastAsia"/>
          <w:color w:val="000000"/>
          <w:sz w:val="32"/>
          <w:szCs w:val="32"/>
        </w:rPr>
        <w:t>铁西街道铭</w:t>
      </w:r>
      <w:proofErr w:type="gramStart"/>
      <w:r w:rsidR="00964ECA">
        <w:rPr>
          <w:rFonts w:ascii="仿宋" w:eastAsia="仿宋" w:cs="仿宋_GB2312" w:hint="eastAsia"/>
          <w:color w:val="000000"/>
          <w:sz w:val="32"/>
          <w:szCs w:val="32"/>
        </w:rPr>
        <w:t>世</w:t>
      </w:r>
      <w:proofErr w:type="gramEnd"/>
      <w:r w:rsidR="00964ECA">
        <w:rPr>
          <w:rFonts w:ascii="仿宋" w:eastAsia="仿宋" w:cs="仿宋_GB2312" w:hint="eastAsia"/>
          <w:color w:val="000000"/>
          <w:sz w:val="32"/>
          <w:szCs w:val="32"/>
        </w:rPr>
        <w:t>首府217处房产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评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lastRenderedPageBreak/>
        <w:t>估价格，</w:t>
      </w:r>
      <w:r w:rsidR="00910549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910549">
        <w:rPr>
          <w:rFonts w:ascii="仿宋" w:eastAsia="仿宋" w:cs="仿宋_GB2312" w:hint="eastAsia"/>
          <w:color w:val="000000"/>
          <w:sz w:val="32"/>
          <w:szCs w:val="32"/>
        </w:rPr>
        <w:t>辽北资产评估事务所</w:t>
      </w:r>
      <w:proofErr w:type="gramStart"/>
      <w:r w:rsidRPr="008810E5">
        <w:rPr>
          <w:rFonts w:ascii="仿宋" w:eastAsia="仿宋" w:cs="仿宋_GB2312" w:hint="eastAsia"/>
          <w:color w:val="000000"/>
          <w:sz w:val="32"/>
          <w:szCs w:val="32"/>
        </w:rPr>
        <w:t>作出</w:t>
      </w:r>
      <w:proofErr w:type="gramEnd"/>
      <w:r w:rsidR="003D4CB4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3D4CB4">
        <w:rPr>
          <w:rFonts w:ascii="仿宋" w:eastAsia="仿宋" w:cs="仿宋_GB2312" w:hint="eastAsia"/>
          <w:color w:val="000000"/>
          <w:sz w:val="32"/>
          <w:szCs w:val="32"/>
        </w:rPr>
        <w:t>辽北</w:t>
      </w:r>
      <w:r w:rsidR="003D4CB4" w:rsidRPr="008810E5">
        <w:rPr>
          <w:rFonts w:ascii="仿宋" w:eastAsia="仿宋" w:cs="仿宋_GB2312" w:hint="eastAsia"/>
          <w:color w:val="000000"/>
          <w:sz w:val="32"/>
          <w:szCs w:val="32"/>
        </w:rPr>
        <w:t>评</w:t>
      </w:r>
      <w:r w:rsidR="003D4CB4">
        <w:rPr>
          <w:rFonts w:ascii="仿宋" w:eastAsia="仿宋" w:cs="仿宋_GB2312" w:hint="eastAsia"/>
          <w:color w:val="000000"/>
          <w:sz w:val="32"/>
          <w:szCs w:val="32"/>
        </w:rPr>
        <w:t>报</w:t>
      </w:r>
      <w:r w:rsidR="003D4CB4" w:rsidRPr="008810E5">
        <w:rPr>
          <w:rFonts w:ascii="仿宋" w:eastAsia="仿宋" w:cs="仿宋_GB2312" w:hint="eastAsia"/>
          <w:color w:val="000000"/>
          <w:sz w:val="32"/>
          <w:szCs w:val="32"/>
        </w:rPr>
        <w:t>字[202</w:t>
      </w:r>
      <w:r w:rsidR="003D4CB4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3D4CB4" w:rsidRPr="008810E5">
        <w:rPr>
          <w:rFonts w:ascii="仿宋" w:eastAsia="仿宋" w:cs="仿宋_GB2312" w:hint="eastAsia"/>
          <w:color w:val="000000"/>
          <w:sz w:val="32"/>
          <w:szCs w:val="32"/>
        </w:rPr>
        <w:t>]第</w:t>
      </w:r>
      <w:r w:rsidR="0086138C">
        <w:rPr>
          <w:rFonts w:ascii="仿宋" w:eastAsia="仿宋" w:cs="仿宋_GB2312" w:hint="eastAsia"/>
          <w:color w:val="000000"/>
          <w:sz w:val="32"/>
          <w:szCs w:val="32"/>
        </w:rPr>
        <w:t>115</w:t>
      </w:r>
      <w:r w:rsidR="003D4CB4" w:rsidRPr="008810E5">
        <w:rPr>
          <w:rFonts w:ascii="仿宋" w:eastAsia="仿宋" w:cs="仿宋_GB2312" w:hint="eastAsia"/>
          <w:color w:val="000000"/>
          <w:sz w:val="32"/>
          <w:szCs w:val="32"/>
        </w:rPr>
        <w:t>号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评估报告书，</w:t>
      </w:r>
      <w:r w:rsidR="00212C4C">
        <w:rPr>
          <w:rFonts w:ascii="仿宋" w:eastAsia="仿宋" w:cs="仿宋_GB2312" w:hint="eastAsia"/>
          <w:color w:val="000000"/>
          <w:sz w:val="32"/>
          <w:szCs w:val="32"/>
        </w:rPr>
        <w:t>评估价值</w:t>
      </w:r>
      <w:r w:rsidR="0065502C">
        <w:rPr>
          <w:rFonts w:ascii="仿宋" w:eastAsia="仿宋" w:cs="仿宋_GB2312" w:hint="eastAsia"/>
          <w:color w:val="000000"/>
          <w:sz w:val="32"/>
          <w:szCs w:val="32"/>
        </w:rPr>
        <w:t>合计49,289,022.50</w:t>
      </w:r>
      <w:r w:rsidR="00212C4C">
        <w:rPr>
          <w:rFonts w:ascii="仿宋" w:eastAsia="仿宋" w:cs="仿宋_GB2312" w:hint="eastAsia"/>
          <w:color w:val="000000"/>
          <w:sz w:val="32"/>
          <w:szCs w:val="32"/>
        </w:rPr>
        <w:t>元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。本院已向被执行人及申请执行人送</w:t>
      </w:r>
      <w:r w:rsidR="00E454E8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E454E8">
        <w:rPr>
          <w:rFonts w:ascii="仿宋" w:eastAsia="仿宋" w:cs="仿宋_GB2312" w:hint="eastAsia"/>
          <w:color w:val="000000"/>
          <w:sz w:val="32"/>
          <w:szCs w:val="32"/>
        </w:rPr>
        <w:t>辽北</w:t>
      </w:r>
      <w:r w:rsidR="00E454E8" w:rsidRPr="008810E5">
        <w:rPr>
          <w:rFonts w:ascii="仿宋" w:eastAsia="仿宋" w:cs="仿宋_GB2312" w:hint="eastAsia"/>
          <w:color w:val="000000"/>
          <w:sz w:val="32"/>
          <w:szCs w:val="32"/>
        </w:rPr>
        <w:t>评</w:t>
      </w:r>
      <w:r w:rsidR="00E454E8">
        <w:rPr>
          <w:rFonts w:ascii="仿宋" w:eastAsia="仿宋" w:cs="仿宋_GB2312" w:hint="eastAsia"/>
          <w:color w:val="000000"/>
          <w:sz w:val="32"/>
          <w:szCs w:val="32"/>
        </w:rPr>
        <w:t>报</w:t>
      </w:r>
      <w:r w:rsidR="00E454E8" w:rsidRPr="008810E5">
        <w:rPr>
          <w:rFonts w:ascii="仿宋" w:eastAsia="仿宋" w:cs="仿宋_GB2312" w:hint="eastAsia"/>
          <w:color w:val="000000"/>
          <w:sz w:val="32"/>
          <w:szCs w:val="32"/>
        </w:rPr>
        <w:t>字[202</w:t>
      </w:r>
      <w:r w:rsidR="00E454E8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E454E8" w:rsidRPr="008810E5">
        <w:rPr>
          <w:rFonts w:ascii="仿宋" w:eastAsia="仿宋" w:cs="仿宋_GB2312" w:hint="eastAsia"/>
          <w:color w:val="000000"/>
          <w:sz w:val="32"/>
          <w:szCs w:val="32"/>
        </w:rPr>
        <w:t>]第</w:t>
      </w:r>
      <w:r w:rsidR="008119B8">
        <w:rPr>
          <w:rFonts w:ascii="仿宋" w:eastAsia="仿宋" w:cs="仿宋_GB2312" w:hint="eastAsia"/>
          <w:color w:val="000000"/>
          <w:sz w:val="32"/>
          <w:szCs w:val="32"/>
        </w:rPr>
        <w:t>115</w:t>
      </w:r>
      <w:r w:rsidR="00E454E8" w:rsidRPr="008810E5">
        <w:rPr>
          <w:rFonts w:ascii="仿宋" w:eastAsia="仿宋" w:cs="仿宋_GB2312" w:hint="eastAsia"/>
          <w:color w:val="000000"/>
          <w:sz w:val="32"/>
          <w:szCs w:val="32"/>
        </w:rPr>
        <w:t>号</w:t>
      </w:r>
      <w:r w:rsidR="00E249CC" w:rsidRPr="008810E5">
        <w:rPr>
          <w:rFonts w:ascii="仿宋" w:eastAsia="仿宋" w:cs="仿宋_GB2312" w:hint="eastAsia"/>
          <w:color w:val="000000"/>
          <w:sz w:val="32"/>
          <w:szCs w:val="32"/>
        </w:rPr>
        <w:t>评估报告书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，双方未对评估报告</w:t>
      </w:r>
      <w:r w:rsidR="0060670F" w:rsidRPr="0060670F">
        <w:rPr>
          <w:rFonts w:ascii="仿宋" w:eastAsia="仿宋" w:cs="仿宋_GB2312" w:hint="eastAsia"/>
          <w:color w:val="000000"/>
          <w:sz w:val="32"/>
          <w:szCs w:val="32"/>
        </w:rPr>
        <w:t>提出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异议，因被执行人至今仍未能履行义务。</w:t>
      </w:r>
      <w:r w:rsidR="009A00B4" w:rsidRPr="002B1307">
        <w:rPr>
          <w:rFonts w:ascii="仿宋" w:eastAsia="仿宋" w:cs="仿宋_GB2312" w:hint="eastAsia"/>
          <w:color w:val="000000"/>
          <w:sz w:val="32"/>
          <w:szCs w:val="32"/>
        </w:rPr>
        <w:t>现依照《中华人民共和国民事诉讼法》第二百五十一条、第二百五十四条、《最高人民法院关于人民法院拍卖、变卖财产的规定》第一条、《最高人民法院关于人民法院网络司法拍卖若干问题的规定》第二条、第六条、第十条的规定，裁定如下：</w:t>
      </w:r>
    </w:p>
    <w:p w:rsidR="008A6AD8" w:rsidRDefault="0030441E" w:rsidP="004F46F4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一、</w:t>
      </w:r>
      <w:r w:rsidR="00E26468"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891D28" w:rsidRPr="00A071D4"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沈阳铭世达房地产开发有限责任公司</w:t>
      </w:r>
      <w:r w:rsidR="00E454E8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E454E8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23033B">
        <w:rPr>
          <w:rFonts w:ascii="仿宋" w:eastAsia="仿宋" w:cs="仿宋_GB2312" w:hint="eastAsia"/>
          <w:color w:val="000000"/>
          <w:sz w:val="32"/>
          <w:szCs w:val="32"/>
        </w:rPr>
        <w:t>铁岭市银州区铁西街道铭</w:t>
      </w:r>
      <w:proofErr w:type="gramStart"/>
      <w:r w:rsidR="0023033B">
        <w:rPr>
          <w:rFonts w:ascii="仿宋" w:eastAsia="仿宋" w:cs="仿宋_GB2312" w:hint="eastAsia"/>
          <w:color w:val="000000"/>
          <w:sz w:val="32"/>
          <w:szCs w:val="32"/>
        </w:rPr>
        <w:t>世</w:t>
      </w:r>
      <w:proofErr w:type="gramEnd"/>
      <w:r w:rsidR="0023033B">
        <w:rPr>
          <w:rFonts w:ascii="仿宋" w:eastAsia="仿宋" w:cs="仿宋_GB2312" w:hint="eastAsia"/>
          <w:color w:val="000000"/>
          <w:sz w:val="32"/>
          <w:szCs w:val="32"/>
        </w:rPr>
        <w:t>首府217处房产</w:t>
      </w:r>
      <w:r w:rsidR="00E26468"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23033B">
        <w:rPr>
          <w:rFonts w:ascii="仿宋" w:eastAsia="仿宋" w:cs="仿宋_GB2312" w:hint="eastAsia"/>
          <w:color w:val="000000"/>
          <w:sz w:val="32"/>
          <w:szCs w:val="32"/>
        </w:rPr>
        <w:t>49,289,022.50</w:t>
      </w:r>
      <w:r w:rsidR="004F0558">
        <w:rPr>
          <w:rFonts w:ascii="仿宋" w:eastAsia="仿宋" w:cs="仿宋_GB2312" w:hint="eastAsia"/>
          <w:color w:val="000000"/>
          <w:sz w:val="32"/>
          <w:szCs w:val="32"/>
        </w:rPr>
        <w:t>元</w:t>
      </w:r>
      <w:r w:rsidR="00E26468"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4F46F4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="00E26468"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E26468" w:rsidRPr="00673914">
        <w:rPr>
          <w:rFonts w:ascii="仿宋" w:eastAsia="仿宋" w:hAnsi="仿宋" w:hint="eastAsia"/>
          <w:sz w:val="32"/>
        </w:rPr>
        <w:t>即</w:t>
      </w:r>
      <w:r w:rsidR="0023033B">
        <w:rPr>
          <w:rFonts w:ascii="仿宋" w:eastAsia="仿宋" w:cs="仿宋_GB2312" w:hint="eastAsia"/>
          <w:color w:val="000000"/>
          <w:sz w:val="32"/>
          <w:szCs w:val="32"/>
        </w:rPr>
        <w:t>34,502,315.75</w:t>
      </w:r>
      <w:r w:rsidR="00E26468">
        <w:rPr>
          <w:rFonts w:ascii="仿宋" w:eastAsia="仿宋" w:hAnsi="仿宋" w:hint="eastAsia"/>
          <w:sz w:val="32"/>
        </w:rPr>
        <w:t>元</w:t>
      </w:r>
      <w:r w:rsidR="00E26468"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E26468">
        <w:rPr>
          <w:rFonts w:ascii="仿宋" w:eastAsia="仿宋" w:cs="仿宋_GB2312" w:hint="eastAsia"/>
          <w:color w:val="000000"/>
          <w:sz w:val="32"/>
          <w:szCs w:val="32"/>
        </w:rPr>
        <w:t>。</w:t>
      </w:r>
    </w:p>
    <w:p w:rsidR="0030441E" w:rsidRPr="008810E5" w:rsidRDefault="004F46F4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二</w:t>
      </w:r>
      <w:r w:rsidR="0030441E" w:rsidRPr="008810E5">
        <w:rPr>
          <w:rFonts w:ascii="仿宋" w:eastAsia="仿宋" w:cs="仿宋_GB2312" w:hint="eastAsia"/>
          <w:color w:val="000000"/>
          <w:sz w:val="32"/>
          <w:szCs w:val="32"/>
        </w:rPr>
        <w:t>、因网络司法拍卖本身形成的税费，应当依照相关法律、行政法规的规定，由相应主体承担。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本裁定送达后即发生法律效力。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审  判  长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李  国</w:t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/>
          <w:color w:val="000000"/>
          <w:sz w:val="32"/>
          <w:szCs w:val="32"/>
        </w:rPr>
        <w:t>审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判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员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刘  军</w:t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/>
          <w:color w:val="000000"/>
          <w:sz w:val="32"/>
          <w:szCs w:val="32"/>
        </w:rPr>
        <w:t>审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判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员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于  波</w:t>
      </w:r>
    </w:p>
    <w:p w:rsidR="0030441E" w:rsidRPr="008810E5" w:rsidRDefault="0030441E" w:rsidP="0065332E">
      <w:pPr>
        <w:spacing w:line="480" w:lineRule="exact"/>
        <w:rPr>
          <w:rFonts w:ascii="仿宋" w:eastAsia="仿宋" w:cs="仿宋_GB2312"/>
          <w:color w:val="000000"/>
          <w:sz w:val="32"/>
          <w:szCs w:val="32"/>
        </w:rPr>
      </w:pPr>
    </w:p>
    <w:p w:rsidR="0030441E" w:rsidRPr="008810E5" w:rsidRDefault="0030441E" w:rsidP="004F46F4">
      <w:pPr>
        <w:spacing w:line="480" w:lineRule="exact"/>
        <w:jc w:val="right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二O二二年</w:t>
      </w:r>
      <w:r w:rsidR="00756B23">
        <w:rPr>
          <w:rFonts w:ascii="仿宋" w:eastAsia="仿宋" w:cs="仿宋_GB2312" w:hint="eastAsia"/>
          <w:color w:val="000000"/>
          <w:sz w:val="32"/>
          <w:szCs w:val="32"/>
        </w:rPr>
        <w:t>八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月</w:t>
      </w:r>
      <w:r w:rsidR="00756B23">
        <w:rPr>
          <w:rFonts w:ascii="仿宋" w:eastAsia="仿宋" w:cs="仿宋_GB2312" w:hint="eastAsia"/>
          <w:color w:val="000000"/>
          <w:sz w:val="32"/>
          <w:szCs w:val="32"/>
        </w:rPr>
        <w:t>十六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日</w:t>
      </w:r>
    </w:p>
    <w:p w:rsidR="0030441E" w:rsidRPr="008810E5" w:rsidRDefault="0030441E" w:rsidP="0030441E">
      <w:pPr>
        <w:spacing w:line="480" w:lineRule="exact"/>
        <w:ind w:firstLineChars="1600" w:firstLine="512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</w:t>
      </w:r>
    </w:p>
    <w:p w:rsidR="008A0C7C" w:rsidRPr="0065332E" w:rsidRDefault="0030441E" w:rsidP="0065332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书  记  员  </w:t>
      </w:r>
      <w:proofErr w:type="gramStart"/>
      <w:r w:rsidRPr="008810E5">
        <w:rPr>
          <w:rFonts w:ascii="仿宋" w:eastAsia="仿宋" w:cs="仿宋_GB2312" w:hint="eastAsia"/>
          <w:color w:val="000000"/>
          <w:sz w:val="32"/>
          <w:szCs w:val="32"/>
        </w:rPr>
        <w:t>郑龙峰</w:t>
      </w:r>
      <w:proofErr w:type="gramEnd"/>
    </w:p>
    <w:sectPr w:rsidR="008A0C7C" w:rsidRPr="0065332E" w:rsidSect="0080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1F" w:rsidRDefault="00D43E1F" w:rsidP="0030441E">
      <w:r>
        <w:separator/>
      </w:r>
    </w:p>
  </w:endnote>
  <w:endnote w:type="continuationSeparator" w:id="0">
    <w:p w:rsidR="00D43E1F" w:rsidRDefault="00D43E1F" w:rsidP="0030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体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1F" w:rsidRDefault="00D43E1F" w:rsidP="0030441E">
      <w:r>
        <w:separator/>
      </w:r>
    </w:p>
  </w:footnote>
  <w:footnote w:type="continuationSeparator" w:id="0">
    <w:p w:rsidR="00D43E1F" w:rsidRDefault="00D43E1F" w:rsidP="0030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7A93"/>
    <w:multiLevelType w:val="hybridMultilevel"/>
    <w:tmpl w:val="F312BE56"/>
    <w:lvl w:ilvl="0" w:tplc="47B42B5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A5"/>
    <w:rsid w:val="00021D5A"/>
    <w:rsid w:val="0005732D"/>
    <w:rsid w:val="0009121B"/>
    <w:rsid w:val="000A38B9"/>
    <w:rsid w:val="000D4240"/>
    <w:rsid w:val="00175803"/>
    <w:rsid w:val="001D04F3"/>
    <w:rsid w:val="00212C4C"/>
    <w:rsid w:val="0023033B"/>
    <w:rsid w:val="00257567"/>
    <w:rsid w:val="00267CA5"/>
    <w:rsid w:val="002B1307"/>
    <w:rsid w:val="002D7A1A"/>
    <w:rsid w:val="002F568F"/>
    <w:rsid w:val="0030441E"/>
    <w:rsid w:val="003638B5"/>
    <w:rsid w:val="00372040"/>
    <w:rsid w:val="00384127"/>
    <w:rsid w:val="00390AC6"/>
    <w:rsid w:val="00397459"/>
    <w:rsid w:val="003B5302"/>
    <w:rsid w:val="003C0E0D"/>
    <w:rsid w:val="003C46C8"/>
    <w:rsid w:val="003C6D57"/>
    <w:rsid w:val="003C7895"/>
    <w:rsid w:val="003D4CB4"/>
    <w:rsid w:val="003D5B87"/>
    <w:rsid w:val="003F60F9"/>
    <w:rsid w:val="004038A3"/>
    <w:rsid w:val="0042668A"/>
    <w:rsid w:val="00447913"/>
    <w:rsid w:val="004E1949"/>
    <w:rsid w:val="004E4D5E"/>
    <w:rsid w:val="004E5B33"/>
    <w:rsid w:val="004F0558"/>
    <w:rsid w:val="004F46F4"/>
    <w:rsid w:val="005526CB"/>
    <w:rsid w:val="00556D4A"/>
    <w:rsid w:val="005A475C"/>
    <w:rsid w:val="005C404A"/>
    <w:rsid w:val="005C7337"/>
    <w:rsid w:val="005F45C7"/>
    <w:rsid w:val="0060670F"/>
    <w:rsid w:val="00616075"/>
    <w:rsid w:val="0065332E"/>
    <w:rsid w:val="0065502C"/>
    <w:rsid w:val="006840C1"/>
    <w:rsid w:val="006A2399"/>
    <w:rsid w:val="006B27A5"/>
    <w:rsid w:val="006B34EA"/>
    <w:rsid w:val="006F7004"/>
    <w:rsid w:val="00725DC6"/>
    <w:rsid w:val="00756115"/>
    <w:rsid w:val="00756B23"/>
    <w:rsid w:val="0077479F"/>
    <w:rsid w:val="00783FD5"/>
    <w:rsid w:val="007916EC"/>
    <w:rsid w:val="007967B6"/>
    <w:rsid w:val="007C7A52"/>
    <w:rsid w:val="007D4DD8"/>
    <w:rsid w:val="007E4980"/>
    <w:rsid w:val="008119B8"/>
    <w:rsid w:val="008251DC"/>
    <w:rsid w:val="0086138C"/>
    <w:rsid w:val="00865721"/>
    <w:rsid w:val="00891D28"/>
    <w:rsid w:val="00895B7F"/>
    <w:rsid w:val="008A0C7C"/>
    <w:rsid w:val="008A6AD8"/>
    <w:rsid w:val="008E0035"/>
    <w:rsid w:val="00910549"/>
    <w:rsid w:val="0093530E"/>
    <w:rsid w:val="00964ECA"/>
    <w:rsid w:val="00984404"/>
    <w:rsid w:val="0099200C"/>
    <w:rsid w:val="009A00B4"/>
    <w:rsid w:val="009A18E4"/>
    <w:rsid w:val="009B32C4"/>
    <w:rsid w:val="009C130D"/>
    <w:rsid w:val="009E0831"/>
    <w:rsid w:val="009E66CA"/>
    <w:rsid w:val="00A06F93"/>
    <w:rsid w:val="00A071D4"/>
    <w:rsid w:val="00A34B1A"/>
    <w:rsid w:val="00A81B79"/>
    <w:rsid w:val="00A945FD"/>
    <w:rsid w:val="00AA2BBD"/>
    <w:rsid w:val="00AB4FA1"/>
    <w:rsid w:val="00AF4CB6"/>
    <w:rsid w:val="00B01D30"/>
    <w:rsid w:val="00B04952"/>
    <w:rsid w:val="00B225AA"/>
    <w:rsid w:val="00B64D8A"/>
    <w:rsid w:val="00B70F6B"/>
    <w:rsid w:val="00B77F83"/>
    <w:rsid w:val="00BB0A50"/>
    <w:rsid w:val="00BC3AA2"/>
    <w:rsid w:val="00C25422"/>
    <w:rsid w:val="00C51345"/>
    <w:rsid w:val="00C55D15"/>
    <w:rsid w:val="00C731C3"/>
    <w:rsid w:val="00CA2B3B"/>
    <w:rsid w:val="00CB3543"/>
    <w:rsid w:val="00CF6FEA"/>
    <w:rsid w:val="00D1082C"/>
    <w:rsid w:val="00D22504"/>
    <w:rsid w:val="00D43E1F"/>
    <w:rsid w:val="00D539D8"/>
    <w:rsid w:val="00D54FDF"/>
    <w:rsid w:val="00D80CA8"/>
    <w:rsid w:val="00DA4D1C"/>
    <w:rsid w:val="00DD0623"/>
    <w:rsid w:val="00DD10E5"/>
    <w:rsid w:val="00DD397A"/>
    <w:rsid w:val="00E06C0A"/>
    <w:rsid w:val="00E07508"/>
    <w:rsid w:val="00E249CC"/>
    <w:rsid w:val="00E26468"/>
    <w:rsid w:val="00E40834"/>
    <w:rsid w:val="00E41645"/>
    <w:rsid w:val="00E45181"/>
    <w:rsid w:val="00E454E8"/>
    <w:rsid w:val="00E51BAB"/>
    <w:rsid w:val="00E55C55"/>
    <w:rsid w:val="00E55D29"/>
    <w:rsid w:val="00E73B94"/>
    <w:rsid w:val="00EB1F56"/>
    <w:rsid w:val="00EB4C4F"/>
    <w:rsid w:val="00EB57B1"/>
    <w:rsid w:val="00F063AB"/>
    <w:rsid w:val="00F274A3"/>
    <w:rsid w:val="00F45B9A"/>
    <w:rsid w:val="00F71E91"/>
    <w:rsid w:val="00F85E1C"/>
    <w:rsid w:val="00FC52E0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41E"/>
    <w:rPr>
      <w:sz w:val="18"/>
      <w:szCs w:val="18"/>
    </w:rPr>
  </w:style>
  <w:style w:type="paragraph" w:styleId="a5">
    <w:name w:val="List Paragraph"/>
    <w:basedOn w:val="a"/>
    <w:uiPriority w:val="34"/>
    <w:qFormat/>
    <w:rsid w:val="00CA2B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916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16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41E"/>
    <w:rPr>
      <w:sz w:val="18"/>
      <w:szCs w:val="18"/>
    </w:rPr>
  </w:style>
  <w:style w:type="paragraph" w:styleId="a5">
    <w:name w:val="List Paragraph"/>
    <w:basedOn w:val="a"/>
    <w:uiPriority w:val="34"/>
    <w:qFormat/>
    <w:rsid w:val="00CA2B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916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16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张强</dc:creator>
  <cp:keywords/>
  <dc:description/>
  <cp:lastModifiedBy>张强</cp:lastModifiedBy>
  <cp:revision>205</cp:revision>
  <cp:lastPrinted>2022-06-02T08:05:00Z</cp:lastPrinted>
  <dcterms:created xsi:type="dcterms:W3CDTF">2022-04-14T03:30:00Z</dcterms:created>
  <dcterms:modified xsi:type="dcterms:W3CDTF">2022-08-16T06:51:00Z</dcterms:modified>
</cp:coreProperties>
</file>