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3C" w:rsidRPr="007B78AF" w:rsidRDefault="0063403C" w:rsidP="0063403C">
      <w:pPr>
        <w:spacing w:line="460" w:lineRule="exact"/>
        <w:jc w:val="center"/>
        <w:rPr>
          <w:b/>
          <w:sz w:val="48"/>
          <w:szCs w:val="48"/>
        </w:rPr>
      </w:pPr>
      <w:r w:rsidRPr="007B78AF">
        <w:rPr>
          <w:rFonts w:hint="eastAsia"/>
          <w:b/>
          <w:sz w:val="48"/>
          <w:szCs w:val="48"/>
        </w:rPr>
        <w:t>辽宁省沈阳市苏家屯区人民法院</w:t>
      </w:r>
    </w:p>
    <w:p w:rsidR="0063403C" w:rsidRPr="007B78AF" w:rsidRDefault="0063403C" w:rsidP="0063403C">
      <w:pPr>
        <w:spacing w:line="460" w:lineRule="exact"/>
        <w:jc w:val="center"/>
        <w:rPr>
          <w:b/>
          <w:sz w:val="48"/>
          <w:szCs w:val="48"/>
        </w:rPr>
      </w:pPr>
      <w:r w:rsidRPr="007B78AF">
        <w:rPr>
          <w:rFonts w:hint="eastAsia"/>
          <w:b/>
          <w:sz w:val="48"/>
          <w:szCs w:val="48"/>
        </w:rPr>
        <w:t>执行裁定书</w:t>
      </w:r>
    </w:p>
    <w:p w:rsidR="0063403C" w:rsidRDefault="0063403C" w:rsidP="0063403C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63403C" w:rsidRPr="00BE35D3" w:rsidRDefault="0063403C" w:rsidP="0063403C">
      <w:pPr>
        <w:spacing w:line="460" w:lineRule="exact"/>
        <w:ind w:firstLineChars="1350" w:firstLine="4320"/>
        <w:rPr>
          <w:rFonts w:ascii="仿宋" w:eastAsia="仿宋" w:hAnsi="仿宋"/>
          <w:sz w:val="32"/>
          <w:szCs w:val="32"/>
        </w:rPr>
      </w:pPr>
      <w:r w:rsidRPr="00BE35D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2019</w:t>
      </w:r>
      <w:r w:rsidRPr="00BE35D3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辽0111执444</w:t>
      </w:r>
      <w:r w:rsidRPr="00BE35D3">
        <w:rPr>
          <w:rFonts w:ascii="仿宋" w:eastAsia="仿宋" w:hAnsi="仿宋" w:hint="eastAsia"/>
          <w:sz w:val="32"/>
          <w:szCs w:val="32"/>
        </w:rPr>
        <w:t>号</w:t>
      </w:r>
    </w:p>
    <w:p w:rsidR="0063403C" w:rsidRPr="00BE35D3" w:rsidRDefault="0063403C" w:rsidP="0063403C">
      <w:pPr>
        <w:spacing w:line="460" w:lineRule="exact"/>
        <w:rPr>
          <w:rFonts w:ascii="仿宋" w:eastAsia="仿宋" w:hAnsi="仿宋"/>
          <w:sz w:val="32"/>
          <w:szCs w:val="32"/>
        </w:rPr>
      </w:pPr>
      <w:r w:rsidRPr="00BE35D3">
        <w:rPr>
          <w:rFonts w:ascii="仿宋" w:eastAsia="仿宋" w:hAnsi="仿宋" w:hint="eastAsia"/>
          <w:sz w:val="32"/>
          <w:szCs w:val="32"/>
        </w:rPr>
        <w:t xml:space="preserve">    申请执行人</w:t>
      </w:r>
      <w:r>
        <w:rPr>
          <w:rFonts w:ascii="仿宋" w:eastAsia="仿宋" w:hAnsi="仿宋" w:hint="eastAsia"/>
          <w:sz w:val="32"/>
          <w:szCs w:val="32"/>
        </w:rPr>
        <w:t>夏桂娟，女，1959年12月4日出生，汉族，现住苏家屯区。</w:t>
      </w:r>
    </w:p>
    <w:p w:rsidR="0063403C" w:rsidRDefault="0063403C" w:rsidP="0063403C">
      <w:pPr>
        <w:spacing w:line="460" w:lineRule="exact"/>
        <w:ind w:firstLine="645"/>
        <w:rPr>
          <w:rFonts w:ascii="仿宋" w:eastAsia="仿宋" w:hAnsi="仿宋"/>
          <w:sz w:val="32"/>
          <w:szCs w:val="32"/>
        </w:rPr>
      </w:pPr>
      <w:r w:rsidRPr="00BE35D3">
        <w:rPr>
          <w:rFonts w:ascii="仿宋" w:eastAsia="仿宋" w:hAnsi="仿宋" w:hint="eastAsia"/>
          <w:sz w:val="32"/>
          <w:szCs w:val="32"/>
        </w:rPr>
        <w:t>被执行人</w:t>
      </w:r>
      <w:r>
        <w:rPr>
          <w:rFonts w:ascii="仿宋" w:eastAsia="仿宋" w:hAnsi="仿宋" w:hint="eastAsia"/>
          <w:sz w:val="32"/>
          <w:szCs w:val="32"/>
        </w:rPr>
        <w:t>盘锦龙</w:t>
      </w:r>
      <w:proofErr w:type="gramStart"/>
      <w:r>
        <w:rPr>
          <w:rFonts w:ascii="仿宋" w:eastAsia="仿宋" w:hAnsi="仿宋" w:hint="eastAsia"/>
          <w:sz w:val="32"/>
          <w:szCs w:val="32"/>
        </w:rPr>
        <w:t>驿</w:t>
      </w:r>
      <w:proofErr w:type="gramEnd"/>
      <w:r>
        <w:rPr>
          <w:rFonts w:ascii="仿宋" w:eastAsia="仿宋" w:hAnsi="仿宋" w:hint="eastAsia"/>
          <w:sz w:val="32"/>
          <w:szCs w:val="32"/>
        </w:rPr>
        <w:t>房地产开发有限责任公司，住所</w:t>
      </w:r>
      <w:proofErr w:type="gramStart"/>
      <w:r>
        <w:rPr>
          <w:rFonts w:ascii="仿宋" w:eastAsia="仿宋" w:hAnsi="仿宋" w:hint="eastAsia"/>
          <w:sz w:val="32"/>
          <w:szCs w:val="32"/>
        </w:rPr>
        <w:t>地盘锦市兴隆</w:t>
      </w:r>
      <w:proofErr w:type="gramEnd"/>
      <w:r>
        <w:rPr>
          <w:rFonts w:ascii="仿宋" w:eastAsia="仿宋" w:hAnsi="仿宋" w:hint="eastAsia"/>
          <w:sz w:val="32"/>
          <w:szCs w:val="32"/>
        </w:rPr>
        <w:t>台区。</w:t>
      </w:r>
    </w:p>
    <w:p w:rsidR="0063403C" w:rsidRPr="00066C88" w:rsidRDefault="0063403C" w:rsidP="0063403C">
      <w:pPr>
        <w:spacing w:line="4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法定代表人孙振鹏，该公司董事长。</w:t>
      </w:r>
    </w:p>
    <w:p w:rsidR="0063403C" w:rsidRPr="00BE35D3" w:rsidRDefault="0063403C" w:rsidP="0063403C">
      <w:pPr>
        <w:spacing w:line="460" w:lineRule="exact"/>
        <w:ind w:firstLine="645"/>
        <w:rPr>
          <w:rFonts w:ascii="仿宋" w:eastAsia="仿宋" w:hAnsi="仿宋"/>
          <w:sz w:val="32"/>
          <w:szCs w:val="32"/>
        </w:rPr>
      </w:pPr>
      <w:r w:rsidRPr="00BE35D3">
        <w:rPr>
          <w:rFonts w:ascii="仿宋" w:eastAsia="仿宋" w:hAnsi="仿宋" w:hint="eastAsia"/>
          <w:sz w:val="32"/>
          <w:szCs w:val="32"/>
        </w:rPr>
        <w:t>本院依据已经发生法律效力的法律文书，依法查封了</w:t>
      </w:r>
      <w:r>
        <w:rPr>
          <w:rFonts w:ascii="仿宋" w:eastAsia="仿宋" w:hAnsi="仿宋" w:hint="eastAsia"/>
          <w:sz w:val="32"/>
          <w:szCs w:val="32"/>
        </w:rPr>
        <w:t>登记在</w:t>
      </w:r>
      <w:r w:rsidRPr="00BE35D3">
        <w:rPr>
          <w:rFonts w:ascii="仿宋" w:eastAsia="仿宋" w:hAnsi="仿宋" w:hint="eastAsia"/>
          <w:sz w:val="32"/>
          <w:szCs w:val="32"/>
        </w:rPr>
        <w:t>被执行</w:t>
      </w:r>
      <w:r w:rsidRPr="001F6DB1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盘锦龙</w:t>
      </w:r>
      <w:proofErr w:type="gramStart"/>
      <w:r>
        <w:rPr>
          <w:rFonts w:ascii="仿宋" w:eastAsia="仿宋" w:hAnsi="仿宋" w:hint="eastAsia"/>
          <w:sz w:val="32"/>
          <w:szCs w:val="32"/>
        </w:rPr>
        <w:t>驿</w:t>
      </w:r>
      <w:proofErr w:type="gramEnd"/>
      <w:r>
        <w:rPr>
          <w:rFonts w:ascii="仿宋" w:eastAsia="仿宋" w:hAnsi="仿宋" w:hint="eastAsia"/>
          <w:sz w:val="32"/>
          <w:szCs w:val="32"/>
        </w:rPr>
        <w:t>房地产开发有限责任公司名下</w:t>
      </w:r>
      <w:r w:rsidRPr="001F6DB1">
        <w:rPr>
          <w:rFonts w:ascii="仿宋" w:eastAsia="仿宋" w:hAnsi="仿宋" w:hint="eastAsia"/>
          <w:sz w:val="32"/>
          <w:szCs w:val="32"/>
        </w:rPr>
        <w:t>的位于</w:t>
      </w:r>
      <w:r>
        <w:rPr>
          <w:rFonts w:ascii="仿宋" w:eastAsia="仿宋" w:hAnsi="仿宋" w:hint="eastAsia"/>
          <w:sz w:val="32"/>
          <w:szCs w:val="32"/>
        </w:rPr>
        <w:t>盘锦市兴隆台区石油大街南西水湾枫丹白露B11#1-301、2-1002、2-1102、2-1202、2-1302、3-301、3-401、3-501房八处，</w:t>
      </w:r>
      <w:r w:rsidRPr="001F6DB1">
        <w:rPr>
          <w:rFonts w:ascii="仿宋" w:eastAsia="仿宋" w:hAnsi="仿宋" w:hint="eastAsia"/>
          <w:sz w:val="32"/>
          <w:szCs w:val="32"/>
        </w:rPr>
        <w:t>并责令被执行人于</w:t>
      </w:r>
      <w:r>
        <w:rPr>
          <w:rFonts w:ascii="仿宋" w:eastAsia="仿宋" w:hAnsi="仿宋" w:hint="eastAsia"/>
          <w:sz w:val="32"/>
          <w:szCs w:val="32"/>
        </w:rPr>
        <w:t>2021</w:t>
      </w:r>
      <w:r w:rsidRPr="001F6DB1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 w:rsidRPr="001F6DB1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22</w:t>
      </w:r>
      <w:r w:rsidRPr="001F6DB1">
        <w:rPr>
          <w:rFonts w:ascii="仿宋" w:eastAsia="仿宋" w:hAnsi="仿宋" w:hint="eastAsia"/>
          <w:sz w:val="32"/>
          <w:szCs w:val="32"/>
        </w:rPr>
        <w:t>日前履行</w:t>
      </w:r>
      <w:r>
        <w:rPr>
          <w:rFonts w:ascii="仿宋" w:eastAsia="仿宋" w:hAnsi="仿宋" w:hint="eastAsia"/>
          <w:sz w:val="32"/>
          <w:szCs w:val="32"/>
        </w:rPr>
        <w:t>(2018</w:t>
      </w:r>
      <w:r w:rsidRPr="001F6DB1"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辽0111民初4203</w:t>
      </w:r>
      <w:r w:rsidRPr="001F6DB1">
        <w:rPr>
          <w:rFonts w:ascii="仿宋" w:eastAsia="仿宋" w:hAnsi="仿宋" w:hint="eastAsia"/>
          <w:sz w:val="32"/>
          <w:szCs w:val="32"/>
        </w:rPr>
        <w:t>号民事</w:t>
      </w:r>
      <w:r>
        <w:rPr>
          <w:rFonts w:ascii="仿宋" w:eastAsia="仿宋" w:hAnsi="仿宋" w:hint="eastAsia"/>
          <w:sz w:val="32"/>
          <w:szCs w:val="32"/>
        </w:rPr>
        <w:t>判决</w:t>
      </w:r>
      <w:r w:rsidRPr="001F6DB1">
        <w:rPr>
          <w:rFonts w:ascii="仿宋" w:eastAsia="仿宋" w:hAnsi="仿宋" w:hint="eastAsia"/>
          <w:sz w:val="32"/>
          <w:szCs w:val="32"/>
        </w:rPr>
        <w:t>书确定的给付义务，但被执行人</w:t>
      </w:r>
      <w:r w:rsidRPr="00BE35D3">
        <w:rPr>
          <w:rFonts w:ascii="仿宋" w:eastAsia="仿宋" w:hAnsi="仿宋" w:hint="eastAsia"/>
          <w:sz w:val="32"/>
          <w:szCs w:val="32"/>
        </w:rPr>
        <w:t>至今未履行生效法律文书确定的义务，依照《中华人民共和国民事诉讼法》第二百四十四条、第二百四十七条、《最高人民法院关于人民法院民事执行中拍卖、变卖财产的规定》第一条规定，裁定如下：</w:t>
      </w:r>
    </w:p>
    <w:p w:rsidR="0063403C" w:rsidRDefault="0063403C" w:rsidP="0063403C">
      <w:pPr>
        <w:spacing w:line="4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评估、</w:t>
      </w:r>
      <w:r w:rsidRPr="00BE35D3">
        <w:rPr>
          <w:rFonts w:ascii="仿宋" w:eastAsia="仿宋" w:hAnsi="仿宋" w:hint="eastAsia"/>
          <w:sz w:val="32"/>
          <w:szCs w:val="32"/>
        </w:rPr>
        <w:t>拍卖</w:t>
      </w:r>
      <w:r>
        <w:rPr>
          <w:rFonts w:ascii="仿宋" w:eastAsia="仿宋" w:hAnsi="仿宋" w:hint="eastAsia"/>
          <w:sz w:val="32"/>
          <w:szCs w:val="32"/>
        </w:rPr>
        <w:t>登记在</w:t>
      </w:r>
      <w:r w:rsidRPr="00BE35D3">
        <w:rPr>
          <w:rFonts w:ascii="仿宋" w:eastAsia="仿宋" w:hAnsi="仿宋" w:hint="eastAsia"/>
          <w:sz w:val="32"/>
          <w:szCs w:val="32"/>
        </w:rPr>
        <w:t>被执行</w:t>
      </w:r>
      <w:r w:rsidRPr="001F6DB1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盘锦龙</w:t>
      </w:r>
      <w:proofErr w:type="gramStart"/>
      <w:r>
        <w:rPr>
          <w:rFonts w:ascii="仿宋" w:eastAsia="仿宋" w:hAnsi="仿宋" w:hint="eastAsia"/>
          <w:sz w:val="32"/>
          <w:szCs w:val="32"/>
        </w:rPr>
        <w:t>驿</w:t>
      </w:r>
      <w:proofErr w:type="gramEnd"/>
      <w:r>
        <w:rPr>
          <w:rFonts w:ascii="仿宋" w:eastAsia="仿宋" w:hAnsi="仿宋" w:hint="eastAsia"/>
          <w:sz w:val="32"/>
          <w:szCs w:val="32"/>
        </w:rPr>
        <w:t>房地产开发有限责任公司名下</w:t>
      </w:r>
      <w:r w:rsidRPr="001F6DB1">
        <w:rPr>
          <w:rFonts w:ascii="仿宋" w:eastAsia="仿宋" w:hAnsi="仿宋" w:hint="eastAsia"/>
          <w:sz w:val="32"/>
          <w:szCs w:val="32"/>
        </w:rPr>
        <w:t>的位于</w:t>
      </w:r>
      <w:r>
        <w:rPr>
          <w:rFonts w:ascii="仿宋" w:eastAsia="仿宋" w:hAnsi="仿宋" w:hint="eastAsia"/>
          <w:sz w:val="32"/>
          <w:szCs w:val="32"/>
        </w:rPr>
        <w:t>盘锦市兴隆台区石油大街南西水湾枫丹白露B11#1-301、2-1002、2-1102、2-1202、2-1302、3-301、3-401、3-501房产八处。</w:t>
      </w:r>
    </w:p>
    <w:p w:rsidR="0063403C" w:rsidRPr="00BE35D3" w:rsidRDefault="0063403C" w:rsidP="0063403C">
      <w:pPr>
        <w:spacing w:line="460" w:lineRule="exact"/>
        <w:ind w:firstLine="645"/>
        <w:rPr>
          <w:rFonts w:ascii="仿宋" w:eastAsia="仿宋" w:hAnsi="仿宋"/>
          <w:sz w:val="32"/>
          <w:szCs w:val="32"/>
        </w:rPr>
      </w:pPr>
      <w:r w:rsidRPr="00BE35D3"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63403C" w:rsidRPr="00BE35D3" w:rsidRDefault="0063403C" w:rsidP="0063403C">
      <w:pPr>
        <w:spacing w:line="460" w:lineRule="exac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</w:p>
    <w:p w:rsidR="0063403C" w:rsidRPr="00BE35D3" w:rsidRDefault="0063403C" w:rsidP="0063403C">
      <w:pPr>
        <w:spacing w:line="460" w:lineRule="exac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 w:rsidRPr="00BE35D3">
        <w:rPr>
          <w:rFonts w:ascii="仿宋" w:eastAsia="仿宋" w:hAnsi="仿宋" w:hint="eastAsia"/>
          <w:sz w:val="32"/>
          <w:szCs w:val="32"/>
        </w:rPr>
        <w:t xml:space="preserve">                                 执行长   </w:t>
      </w:r>
      <w:r>
        <w:rPr>
          <w:rFonts w:ascii="仿宋" w:eastAsia="仿宋" w:hAnsi="仿宋" w:hint="eastAsia"/>
          <w:sz w:val="32"/>
          <w:szCs w:val="32"/>
        </w:rPr>
        <w:t>李尚书</w:t>
      </w:r>
    </w:p>
    <w:p w:rsidR="0063403C" w:rsidRPr="00BE35D3" w:rsidRDefault="0063403C" w:rsidP="0063403C">
      <w:pPr>
        <w:spacing w:line="460" w:lineRule="exac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 w:rsidRPr="00BE35D3">
        <w:rPr>
          <w:rFonts w:ascii="仿宋" w:eastAsia="仿宋" w:hAnsi="仿宋" w:hint="eastAsia"/>
          <w:sz w:val="32"/>
          <w:szCs w:val="32"/>
        </w:rPr>
        <w:t xml:space="preserve">                                 执行员  </w:t>
      </w:r>
      <w:r>
        <w:rPr>
          <w:rFonts w:ascii="仿宋" w:eastAsia="仿宋" w:hAnsi="仿宋" w:hint="eastAsia"/>
          <w:sz w:val="32"/>
          <w:szCs w:val="32"/>
        </w:rPr>
        <w:t xml:space="preserve"> 张  健</w:t>
      </w:r>
    </w:p>
    <w:p w:rsidR="0063403C" w:rsidRPr="00BE35D3" w:rsidRDefault="0063403C" w:rsidP="0063403C">
      <w:pPr>
        <w:spacing w:line="460" w:lineRule="exac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 w:rsidRPr="00BE35D3">
        <w:rPr>
          <w:rFonts w:ascii="仿宋" w:eastAsia="仿宋" w:hAnsi="仿宋" w:hint="eastAsia"/>
          <w:sz w:val="32"/>
          <w:szCs w:val="32"/>
        </w:rPr>
        <w:t xml:space="preserve">                                 执行员   李  洁</w:t>
      </w:r>
    </w:p>
    <w:p w:rsidR="0063403C" w:rsidRPr="00BE35D3" w:rsidRDefault="0063403C" w:rsidP="0063403C">
      <w:pPr>
        <w:spacing w:line="460" w:lineRule="exac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 w:rsidRPr="00BE35D3"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E35D3">
        <w:rPr>
          <w:rFonts w:ascii="仿宋" w:eastAsia="仿宋" w:hAnsi="仿宋" w:hint="eastAsia"/>
          <w:sz w:val="32"/>
          <w:szCs w:val="32"/>
        </w:rPr>
        <w:t>二</w:t>
      </w:r>
      <w:proofErr w:type="gramStart"/>
      <w:r w:rsidRPr="00BE35D3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二一</w:t>
      </w:r>
      <w:proofErr w:type="gramEnd"/>
      <w:r>
        <w:rPr>
          <w:rFonts w:ascii="仿宋" w:eastAsia="仿宋" w:hAnsi="仿宋" w:hint="eastAsia"/>
          <w:sz w:val="32"/>
          <w:szCs w:val="32"/>
        </w:rPr>
        <w:t>年八月二十三</w:t>
      </w:r>
      <w:r w:rsidRPr="00BE35D3">
        <w:rPr>
          <w:rFonts w:ascii="仿宋" w:eastAsia="仿宋" w:hAnsi="仿宋" w:hint="eastAsia"/>
          <w:sz w:val="32"/>
          <w:szCs w:val="32"/>
        </w:rPr>
        <w:t>日</w:t>
      </w:r>
    </w:p>
    <w:p w:rsidR="00E70504" w:rsidRPr="0063403C" w:rsidRDefault="0063403C" w:rsidP="0063403C">
      <w:pPr>
        <w:spacing w:line="460" w:lineRule="exac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 w:rsidRPr="00BE35D3">
        <w:rPr>
          <w:rFonts w:ascii="仿宋" w:eastAsia="仿宋" w:hAnsi="仿宋" w:hint="eastAsia"/>
          <w:sz w:val="32"/>
          <w:szCs w:val="32"/>
        </w:rPr>
        <w:t xml:space="preserve">                                 书记员   </w:t>
      </w:r>
      <w:proofErr w:type="gramStart"/>
      <w:r w:rsidRPr="00BE35D3">
        <w:rPr>
          <w:rFonts w:ascii="仿宋" w:eastAsia="仿宋" w:hAnsi="仿宋" w:hint="eastAsia"/>
          <w:sz w:val="32"/>
          <w:szCs w:val="32"/>
        </w:rPr>
        <w:t>郎国菊</w:t>
      </w:r>
      <w:proofErr w:type="gramEnd"/>
    </w:p>
    <w:sectPr w:rsidR="00E70504" w:rsidRPr="0063403C" w:rsidSect="0007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03C"/>
    <w:rsid w:val="0063403C"/>
    <w:rsid w:val="00E7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2021-11-10T06:08:00Z</dcterms:created>
  <dcterms:modified xsi:type="dcterms:W3CDTF">2021-11-10T06:09:00Z</dcterms:modified>
</cp:coreProperties>
</file>