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AC" w:rsidRPr="007B78AF" w:rsidRDefault="006A2AAC" w:rsidP="006A2AAC">
      <w:pPr>
        <w:spacing w:line="0" w:lineRule="atLeast"/>
        <w:jc w:val="center"/>
        <w:rPr>
          <w:b/>
          <w:sz w:val="48"/>
          <w:szCs w:val="48"/>
        </w:rPr>
      </w:pPr>
      <w:r w:rsidRPr="007B78AF">
        <w:rPr>
          <w:rFonts w:hint="eastAsia"/>
          <w:b/>
          <w:sz w:val="48"/>
          <w:szCs w:val="48"/>
        </w:rPr>
        <w:t>辽宁省沈阳市苏家屯区人民法院</w:t>
      </w:r>
    </w:p>
    <w:p w:rsidR="006A2AAC" w:rsidRPr="007B78AF" w:rsidRDefault="006A2AAC" w:rsidP="006A2AAC">
      <w:pPr>
        <w:spacing w:line="0" w:lineRule="atLeast"/>
        <w:jc w:val="center"/>
        <w:rPr>
          <w:b/>
          <w:sz w:val="48"/>
          <w:szCs w:val="48"/>
        </w:rPr>
      </w:pPr>
      <w:r w:rsidRPr="007B78AF">
        <w:rPr>
          <w:rFonts w:hint="eastAsia"/>
          <w:b/>
          <w:sz w:val="48"/>
          <w:szCs w:val="48"/>
        </w:rPr>
        <w:t>执行裁定书</w:t>
      </w:r>
    </w:p>
    <w:p w:rsidR="006A2AAC" w:rsidRDefault="006A2AAC" w:rsidP="006A2AAC">
      <w:pPr>
        <w:spacing w:line="0" w:lineRule="atLeast"/>
        <w:rPr>
          <w:rFonts w:ascii="仿宋_GB2312" w:eastAsia="仿宋_GB2312"/>
          <w:sz w:val="32"/>
          <w:szCs w:val="32"/>
        </w:rPr>
      </w:pPr>
    </w:p>
    <w:p w:rsidR="006A2AAC" w:rsidRPr="008B704B" w:rsidRDefault="006A2AAC" w:rsidP="006A2AAC">
      <w:pPr>
        <w:spacing w:line="0" w:lineRule="atLeast"/>
        <w:ind w:firstLineChars="1350" w:firstLine="4320"/>
        <w:rPr>
          <w:rFonts w:ascii="仿宋" w:eastAsia="仿宋" w:hAnsi="仿宋"/>
          <w:sz w:val="32"/>
          <w:szCs w:val="32"/>
        </w:rPr>
      </w:pPr>
      <w:r w:rsidRPr="008B704B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2021</w:t>
      </w:r>
      <w:r w:rsidRPr="008B704B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辽0111执</w:t>
      </w:r>
      <w:proofErr w:type="gramStart"/>
      <w:r>
        <w:rPr>
          <w:rFonts w:ascii="仿宋" w:eastAsia="仿宋" w:hAnsi="仿宋" w:hint="eastAsia"/>
          <w:sz w:val="32"/>
          <w:szCs w:val="32"/>
        </w:rPr>
        <w:t>恢</w:t>
      </w:r>
      <w:proofErr w:type="gramEnd"/>
      <w:r>
        <w:rPr>
          <w:rFonts w:ascii="仿宋" w:eastAsia="仿宋" w:hAnsi="仿宋" w:hint="eastAsia"/>
          <w:sz w:val="32"/>
          <w:szCs w:val="32"/>
        </w:rPr>
        <w:t>97</w:t>
      </w:r>
      <w:r w:rsidRPr="008B704B">
        <w:rPr>
          <w:rFonts w:ascii="仿宋" w:eastAsia="仿宋" w:hAnsi="仿宋" w:hint="eastAsia"/>
          <w:sz w:val="32"/>
          <w:szCs w:val="32"/>
        </w:rPr>
        <w:t>号</w:t>
      </w:r>
    </w:p>
    <w:p w:rsidR="006A2AAC" w:rsidRPr="008B704B" w:rsidRDefault="006A2AAC" w:rsidP="006A2AAC">
      <w:pPr>
        <w:spacing w:line="0" w:lineRule="atLeast"/>
        <w:ind w:firstLine="645"/>
        <w:rPr>
          <w:rFonts w:ascii="仿宋" w:eastAsia="仿宋" w:hAnsi="仿宋"/>
          <w:sz w:val="32"/>
          <w:szCs w:val="32"/>
        </w:rPr>
      </w:pPr>
      <w:r w:rsidRPr="008B704B">
        <w:rPr>
          <w:rFonts w:ascii="仿宋" w:eastAsia="仿宋" w:hAnsi="仿宋" w:hint="eastAsia"/>
          <w:sz w:val="32"/>
          <w:szCs w:val="32"/>
        </w:rPr>
        <w:t>申请执行人</w:t>
      </w:r>
      <w:r>
        <w:rPr>
          <w:rFonts w:ascii="仿宋" w:eastAsia="仿宋" w:hAnsi="仿宋" w:hint="eastAsia"/>
          <w:sz w:val="32"/>
          <w:szCs w:val="32"/>
        </w:rPr>
        <w:t>刘鑫，女，1986年5月14日出生，汉族，现住沈阳市苏家屯区。</w:t>
      </w:r>
    </w:p>
    <w:p w:rsidR="006A2AAC" w:rsidRDefault="006A2AAC" w:rsidP="006A2AAC">
      <w:pPr>
        <w:spacing w:line="0" w:lineRule="atLeast"/>
        <w:ind w:firstLine="645"/>
        <w:rPr>
          <w:rFonts w:ascii="仿宋" w:eastAsia="仿宋" w:hAnsi="仿宋"/>
          <w:sz w:val="32"/>
          <w:szCs w:val="32"/>
        </w:rPr>
      </w:pPr>
      <w:r w:rsidRPr="008B704B">
        <w:rPr>
          <w:rFonts w:ascii="仿宋" w:eastAsia="仿宋" w:hAnsi="仿宋" w:hint="eastAsia"/>
          <w:sz w:val="32"/>
          <w:szCs w:val="32"/>
        </w:rPr>
        <w:t>被执行人</w:t>
      </w:r>
      <w:r>
        <w:rPr>
          <w:rFonts w:ascii="仿宋" w:eastAsia="仿宋" w:hAnsi="仿宋" w:hint="eastAsia"/>
          <w:sz w:val="32"/>
          <w:szCs w:val="32"/>
        </w:rPr>
        <w:t>沈阳市天文运输有限公司，住所地苏家屯区。</w:t>
      </w:r>
    </w:p>
    <w:p w:rsidR="006A2AAC" w:rsidRDefault="006A2AAC" w:rsidP="006A2AAC">
      <w:pPr>
        <w:spacing w:line="0" w:lineRule="atLeas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法定代表人董杰，系该公司经理。</w:t>
      </w:r>
    </w:p>
    <w:p w:rsidR="006A2AAC" w:rsidRPr="008B704B" w:rsidRDefault="006A2AAC" w:rsidP="006A2AAC">
      <w:pPr>
        <w:spacing w:line="0" w:lineRule="atLeas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被执行人胡芳，女，1970年12月9日出生，汉族，现住苏家屯区。</w:t>
      </w:r>
    </w:p>
    <w:p w:rsidR="006A2AAC" w:rsidRPr="008B704B" w:rsidRDefault="006A2AAC" w:rsidP="006A2AAC">
      <w:pPr>
        <w:spacing w:line="0" w:lineRule="atLeast"/>
        <w:ind w:right="23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B704B">
        <w:rPr>
          <w:rFonts w:ascii="仿宋" w:eastAsia="仿宋" w:hAnsi="仿宋" w:hint="eastAsia"/>
          <w:sz w:val="32"/>
          <w:szCs w:val="32"/>
        </w:rPr>
        <w:t>本院依据已经发生法律效力的</w:t>
      </w:r>
      <w:r>
        <w:rPr>
          <w:rFonts w:ascii="仿宋" w:eastAsia="仿宋" w:hAnsi="仿宋" w:hint="eastAsia"/>
          <w:sz w:val="32"/>
          <w:szCs w:val="32"/>
        </w:rPr>
        <w:t>(2014</w:t>
      </w:r>
      <w:r w:rsidRPr="008B704B"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苏</w:t>
      </w:r>
      <w:proofErr w:type="gramStart"/>
      <w:r>
        <w:rPr>
          <w:rFonts w:ascii="仿宋" w:eastAsia="仿宋" w:hAnsi="仿宋" w:hint="eastAsia"/>
          <w:sz w:val="32"/>
          <w:szCs w:val="32"/>
        </w:rPr>
        <w:t>民三初字</w:t>
      </w:r>
      <w:proofErr w:type="gramEnd"/>
      <w:r>
        <w:rPr>
          <w:rFonts w:ascii="仿宋" w:eastAsia="仿宋" w:hAnsi="仿宋" w:hint="eastAsia"/>
          <w:sz w:val="32"/>
          <w:szCs w:val="32"/>
        </w:rPr>
        <w:t>第189</w:t>
      </w:r>
      <w:r w:rsidRPr="008B704B">
        <w:rPr>
          <w:rFonts w:ascii="仿宋" w:eastAsia="仿宋" w:hAnsi="仿宋" w:hint="eastAsia"/>
          <w:sz w:val="32"/>
          <w:szCs w:val="32"/>
        </w:rPr>
        <w:t>号民事</w:t>
      </w:r>
      <w:r>
        <w:rPr>
          <w:rFonts w:ascii="仿宋" w:eastAsia="仿宋" w:hAnsi="仿宋" w:hint="eastAsia"/>
          <w:sz w:val="32"/>
          <w:szCs w:val="32"/>
        </w:rPr>
        <w:t>判决</w:t>
      </w:r>
      <w:r w:rsidRPr="008B704B">
        <w:rPr>
          <w:rFonts w:ascii="仿宋" w:eastAsia="仿宋" w:hAnsi="仿宋" w:hint="eastAsia"/>
          <w:sz w:val="32"/>
          <w:szCs w:val="32"/>
        </w:rPr>
        <w:t>书，于</w:t>
      </w:r>
      <w:r>
        <w:rPr>
          <w:rFonts w:ascii="仿宋" w:eastAsia="仿宋" w:hAnsi="仿宋" w:hint="eastAsia"/>
          <w:sz w:val="32"/>
          <w:szCs w:val="32"/>
        </w:rPr>
        <w:t>2015</w:t>
      </w:r>
      <w:r w:rsidRPr="008B704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 w:rsidRPr="008B704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8</w:t>
      </w:r>
      <w:r w:rsidRPr="008B704B">
        <w:rPr>
          <w:rFonts w:ascii="仿宋" w:eastAsia="仿宋" w:hAnsi="仿宋" w:hint="eastAsia"/>
          <w:sz w:val="32"/>
          <w:szCs w:val="32"/>
        </w:rPr>
        <w:t>日依法查封了</w:t>
      </w:r>
      <w:r>
        <w:rPr>
          <w:rFonts w:ascii="仿宋" w:eastAsia="仿宋" w:hAnsi="仿宋" w:hint="eastAsia"/>
          <w:sz w:val="32"/>
          <w:szCs w:val="32"/>
        </w:rPr>
        <w:t>登记在</w:t>
      </w:r>
      <w:r w:rsidRPr="008B704B">
        <w:rPr>
          <w:rFonts w:ascii="仿宋" w:eastAsia="仿宋" w:hAnsi="仿宋" w:hint="eastAsia"/>
          <w:sz w:val="32"/>
          <w:szCs w:val="32"/>
        </w:rPr>
        <w:t>被执行人</w:t>
      </w:r>
      <w:r>
        <w:rPr>
          <w:rFonts w:ascii="仿宋" w:eastAsia="仿宋" w:hAnsi="仿宋" w:hint="eastAsia"/>
          <w:sz w:val="32"/>
          <w:szCs w:val="32"/>
        </w:rPr>
        <w:t>胡芳名下</w:t>
      </w:r>
      <w:r w:rsidRPr="008B704B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位于苏家屯区丁香街283-4号1-12-4房屋一处（建筑面积119.49平方米）</w:t>
      </w:r>
      <w:r w:rsidRPr="008B704B">
        <w:rPr>
          <w:rFonts w:ascii="仿宋" w:eastAsia="仿宋" w:hAnsi="仿宋" w:hint="eastAsia"/>
          <w:sz w:val="32"/>
          <w:szCs w:val="32"/>
        </w:rPr>
        <w:t>，并责令被执行人于</w:t>
      </w:r>
      <w:r>
        <w:rPr>
          <w:rFonts w:ascii="仿宋" w:eastAsia="仿宋" w:hAnsi="仿宋" w:hint="eastAsia"/>
          <w:sz w:val="32"/>
          <w:szCs w:val="32"/>
        </w:rPr>
        <w:t>2021</w:t>
      </w:r>
      <w:r w:rsidRPr="008B704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5</w:t>
      </w:r>
      <w:r w:rsidRPr="008B704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25</w:t>
      </w:r>
      <w:r w:rsidRPr="008B704B">
        <w:rPr>
          <w:rFonts w:ascii="仿宋" w:eastAsia="仿宋" w:hAnsi="仿宋" w:hint="eastAsia"/>
          <w:sz w:val="32"/>
          <w:szCs w:val="32"/>
        </w:rPr>
        <w:t>日前履行</w:t>
      </w:r>
      <w:r>
        <w:rPr>
          <w:rFonts w:ascii="仿宋" w:eastAsia="仿宋" w:hAnsi="仿宋" w:hint="eastAsia"/>
          <w:sz w:val="32"/>
          <w:szCs w:val="32"/>
        </w:rPr>
        <w:t>(2014</w:t>
      </w:r>
      <w:r w:rsidRPr="008B704B"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苏</w:t>
      </w:r>
      <w:proofErr w:type="gramStart"/>
      <w:r>
        <w:rPr>
          <w:rFonts w:ascii="仿宋" w:eastAsia="仿宋" w:hAnsi="仿宋" w:hint="eastAsia"/>
          <w:sz w:val="32"/>
          <w:szCs w:val="32"/>
        </w:rPr>
        <w:t>民三初字</w:t>
      </w:r>
      <w:proofErr w:type="gramEnd"/>
      <w:r>
        <w:rPr>
          <w:rFonts w:ascii="仿宋" w:eastAsia="仿宋" w:hAnsi="仿宋" w:hint="eastAsia"/>
          <w:sz w:val="32"/>
          <w:szCs w:val="32"/>
        </w:rPr>
        <w:t>第189</w:t>
      </w:r>
      <w:r w:rsidRPr="008B704B">
        <w:rPr>
          <w:rFonts w:ascii="仿宋" w:eastAsia="仿宋" w:hAnsi="仿宋" w:hint="eastAsia"/>
          <w:sz w:val="32"/>
          <w:szCs w:val="32"/>
        </w:rPr>
        <w:t>号民事</w:t>
      </w:r>
      <w:r>
        <w:rPr>
          <w:rFonts w:ascii="仿宋" w:eastAsia="仿宋" w:hAnsi="仿宋" w:hint="eastAsia"/>
          <w:sz w:val="32"/>
          <w:szCs w:val="32"/>
        </w:rPr>
        <w:t>判决</w:t>
      </w:r>
      <w:r w:rsidRPr="008B704B">
        <w:rPr>
          <w:rFonts w:ascii="仿宋" w:eastAsia="仿宋" w:hAnsi="仿宋" w:hint="eastAsia"/>
          <w:sz w:val="32"/>
          <w:szCs w:val="32"/>
        </w:rPr>
        <w:t>书号民事</w:t>
      </w:r>
      <w:r>
        <w:rPr>
          <w:rFonts w:ascii="仿宋" w:eastAsia="仿宋" w:hAnsi="仿宋" w:hint="eastAsia"/>
          <w:sz w:val="32"/>
          <w:szCs w:val="32"/>
        </w:rPr>
        <w:t>判决</w:t>
      </w:r>
      <w:r w:rsidRPr="008B704B">
        <w:rPr>
          <w:rFonts w:ascii="仿宋" w:eastAsia="仿宋" w:hAnsi="仿宋" w:hint="eastAsia"/>
          <w:sz w:val="32"/>
          <w:szCs w:val="32"/>
        </w:rPr>
        <w:t>书确定的给付义务，但被执行人至今未履行生效法律文书确定的义务，依照《中华人民共和国民事诉讼法》第二百四十四条、第二百四十七条、《最高人民法院关于人民法院民事执行中拍卖、变卖财产的规定》第一条规定，裁定如下：</w:t>
      </w:r>
    </w:p>
    <w:p w:rsidR="006A2AAC" w:rsidRDefault="006A2AAC" w:rsidP="006A2AAC">
      <w:pPr>
        <w:spacing w:line="0" w:lineRule="atLeast"/>
        <w:ind w:right="23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评估、</w:t>
      </w:r>
      <w:r w:rsidRPr="008B704B">
        <w:rPr>
          <w:rFonts w:ascii="仿宋" w:eastAsia="仿宋" w:hAnsi="仿宋" w:hint="eastAsia"/>
          <w:sz w:val="32"/>
          <w:szCs w:val="32"/>
        </w:rPr>
        <w:t>拍卖</w:t>
      </w:r>
      <w:r>
        <w:rPr>
          <w:rFonts w:ascii="仿宋" w:eastAsia="仿宋" w:hAnsi="仿宋" w:hint="eastAsia"/>
          <w:sz w:val="32"/>
          <w:szCs w:val="32"/>
        </w:rPr>
        <w:t>登记在</w:t>
      </w:r>
      <w:r w:rsidRPr="008B704B">
        <w:rPr>
          <w:rFonts w:ascii="仿宋" w:eastAsia="仿宋" w:hAnsi="仿宋" w:hint="eastAsia"/>
          <w:sz w:val="32"/>
          <w:szCs w:val="32"/>
        </w:rPr>
        <w:t>被执行人</w:t>
      </w:r>
      <w:r>
        <w:rPr>
          <w:rFonts w:ascii="仿宋" w:eastAsia="仿宋" w:hAnsi="仿宋" w:hint="eastAsia"/>
          <w:sz w:val="32"/>
          <w:szCs w:val="32"/>
        </w:rPr>
        <w:t>胡芳名下</w:t>
      </w:r>
      <w:r w:rsidRPr="008B704B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位于苏家屯区丁香街283-4号1-12-4房屋一处（建筑面积119.49平方米）。</w:t>
      </w:r>
    </w:p>
    <w:p w:rsidR="006A2AAC" w:rsidRPr="008B704B" w:rsidRDefault="006A2AAC" w:rsidP="006A2AAC">
      <w:pPr>
        <w:spacing w:line="0" w:lineRule="atLeast"/>
        <w:ind w:right="23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B704B">
        <w:rPr>
          <w:rFonts w:ascii="仿宋" w:eastAsia="仿宋" w:hAnsi="仿宋" w:hint="eastAsia"/>
          <w:sz w:val="32"/>
          <w:szCs w:val="32"/>
        </w:rPr>
        <w:t>本裁定送达后即发生法律效力。</w:t>
      </w:r>
    </w:p>
    <w:p w:rsidR="006A2AAC" w:rsidRPr="008B704B" w:rsidRDefault="006A2AAC" w:rsidP="006A2AAC">
      <w:pPr>
        <w:spacing w:line="0" w:lineRule="atLeas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</w:p>
    <w:p w:rsidR="006A2AAC" w:rsidRPr="008B704B" w:rsidRDefault="006A2AAC" w:rsidP="006A2AAC">
      <w:pPr>
        <w:spacing w:line="0" w:lineRule="atLeas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</w:p>
    <w:p w:rsidR="006A2AAC" w:rsidRPr="008B704B" w:rsidRDefault="006A2AAC" w:rsidP="006A2AAC">
      <w:pPr>
        <w:spacing w:line="0" w:lineRule="atLeas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  <w:r w:rsidRPr="008B704B">
        <w:rPr>
          <w:rFonts w:ascii="仿宋" w:eastAsia="仿宋" w:hAnsi="仿宋" w:hint="eastAsia"/>
          <w:sz w:val="32"/>
          <w:szCs w:val="32"/>
        </w:rPr>
        <w:t xml:space="preserve">                                 执行长   </w:t>
      </w:r>
      <w:r>
        <w:rPr>
          <w:rFonts w:ascii="仿宋" w:eastAsia="仿宋" w:hAnsi="仿宋" w:hint="eastAsia"/>
          <w:sz w:val="32"/>
          <w:szCs w:val="32"/>
        </w:rPr>
        <w:t>李尚书</w:t>
      </w:r>
    </w:p>
    <w:p w:rsidR="006A2AAC" w:rsidRPr="008B704B" w:rsidRDefault="006A2AAC" w:rsidP="006A2AAC">
      <w:pPr>
        <w:spacing w:line="0" w:lineRule="atLeas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  <w:r w:rsidRPr="008B704B">
        <w:rPr>
          <w:rFonts w:ascii="仿宋" w:eastAsia="仿宋" w:hAnsi="仿宋" w:hint="eastAsia"/>
          <w:sz w:val="32"/>
          <w:szCs w:val="32"/>
        </w:rPr>
        <w:t xml:space="preserve">                                 执行员   </w:t>
      </w:r>
      <w:r>
        <w:rPr>
          <w:rFonts w:ascii="仿宋" w:eastAsia="仿宋" w:hAnsi="仿宋" w:hint="eastAsia"/>
          <w:sz w:val="32"/>
          <w:szCs w:val="32"/>
        </w:rPr>
        <w:t>张  健</w:t>
      </w:r>
    </w:p>
    <w:p w:rsidR="006A2AAC" w:rsidRPr="008B704B" w:rsidRDefault="006A2AAC" w:rsidP="006A2AAC">
      <w:pPr>
        <w:spacing w:line="0" w:lineRule="atLeas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  <w:r w:rsidRPr="008B704B">
        <w:rPr>
          <w:rFonts w:ascii="仿宋" w:eastAsia="仿宋" w:hAnsi="仿宋" w:hint="eastAsia"/>
          <w:sz w:val="32"/>
          <w:szCs w:val="32"/>
        </w:rPr>
        <w:t xml:space="preserve">                                 执行员   </w:t>
      </w:r>
      <w:r>
        <w:rPr>
          <w:rFonts w:ascii="仿宋" w:eastAsia="仿宋" w:hAnsi="仿宋" w:hint="eastAsia"/>
          <w:sz w:val="32"/>
          <w:szCs w:val="32"/>
        </w:rPr>
        <w:t>李  洁</w:t>
      </w:r>
    </w:p>
    <w:p w:rsidR="006A2AAC" w:rsidRPr="008B704B" w:rsidRDefault="006A2AAC" w:rsidP="006A2AAC">
      <w:pPr>
        <w:spacing w:line="0" w:lineRule="atLeas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Pr="008B704B">
        <w:rPr>
          <w:rFonts w:ascii="仿宋" w:eastAsia="仿宋" w:hAnsi="仿宋" w:hint="eastAsia"/>
          <w:sz w:val="32"/>
          <w:szCs w:val="32"/>
        </w:rPr>
        <w:t>二</w:t>
      </w:r>
      <w:proofErr w:type="gramStart"/>
      <w:r w:rsidRPr="008B704B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二一</w:t>
      </w:r>
      <w:proofErr w:type="gramEnd"/>
      <w:r w:rsidRPr="008B704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五</w:t>
      </w:r>
      <w:r w:rsidRPr="008B704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二十六</w:t>
      </w:r>
      <w:r w:rsidRPr="008B704B">
        <w:rPr>
          <w:rFonts w:ascii="仿宋" w:eastAsia="仿宋" w:hAnsi="仿宋" w:hint="eastAsia"/>
          <w:sz w:val="32"/>
          <w:szCs w:val="32"/>
        </w:rPr>
        <w:t>日</w:t>
      </w:r>
    </w:p>
    <w:p w:rsidR="006A2AAC" w:rsidRDefault="006A2AAC" w:rsidP="006A2AAC">
      <w:pPr>
        <w:spacing w:line="0" w:lineRule="atLeas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  <w:r w:rsidRPr="008B704B"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</w:p>
    <w:p w:rsidR="006A2AAC" w:rsidRPr="008B704B" w:rsidRDefault="006A2AAC" w:rsidP="006A2AAC">
      <w:pPr>
        <w:spacing w:line="0" w:lineRule="atLeas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  <w:r w:rsidRPr="008B704B">
        <w:rPr>
          <w:rFonts w:ascii="仿宋" w:eastAsia="仿宋" w:hAnsi="仿宋" w:hint="eastAsia"/>
          <w:sz w:val="32"/>
          <w:szCs w:val="32"/>
        </w:rPr>
        <w:t xml:space="preserve">书记员   </w:t>
      </w:r>
      <w:proofErr w:type="gramStart"/>
      <w:r>
        <w:rPr>
          <w:rFonts w:ascii="仿宋" w:eastAsia="仿宋" w:hAnsi="仿宋" w:hint="eastAsia"/>
          <w:sz w:val="32"/>
          <w:szCs w:val="32"/>
        </w:rPr>
        <w:t>郎国菊</w:t>
      </w:r>
      <w:proofErr w:type="gramEnd"/>
    </w:p>
    <w:p w:rsidR="006A469A" w:rsidRDefault="006A469A" w:rsidP="006A2AAC">
      <w:pPr>
        <w:spacing w:line="0" w:lineRule="atLeast"/>
      </w:pPr>
    </w:p>
    <w:sectPr w:rsidR="006A469A" w:rsidSect="002E7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2AAC"/>
    <w:rsid w:val="006A2AAC"/>
    <w:rsid w:val="006A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2021-09-10T00:21:00Z</dcterms:created>
  <dcterms:modified xsi:type="dcterms:W3CDTF">2021-09-10T00:21:00Z</dcterms:modified>
</cp:coreProperties>
</file>