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28" w:rsidRPr="003B6C5D" w:rsidRDefault="00943128" w:rsidP="00943128">
      <w:pPr>
        <w:spacing w:beforeLines="50" w:before="156" w:line="600" w:lineRule="exact"/>
        <w:jc w:val="center"/>
        <w:rPr>
          <w:rFonts w:ascii="宋体" w:hAnsi="宋体"/>
          <w:sz w:val="44"/>
          <w:szCs w:val="44"/>
        </w:rPr>
      </w:pPr>
      <w:bookmarkStart w:id="0" w:name="_GoBack"/>
      <w:bookmarkEnd w:id="0"/>
      <w:r w:rsidRPr="003B6C5D">
        <w:rPr>
          <w:rFonts w:ascii="宋体" w:hAnsi="宋体" w:hint="eastAsia"/>
          <w:sz w:val="44"/>
          <w:szCs w:val="44"/>
        </w:rPr>
        <w:t>辽宁省锦州市</w:t>
      </w:r>
      <w:r>
        <w:rPr>
          <w:rFonts w:ascii="宋体" w:hAnsi="宋体" w:hint="eastAsia"/>
          <w:sz w:val="44"/>
          <w:szCs w:val="44"/>
        </w:rPr>
        <w:t>太和区</w:t>
      </w:r>
      <w:r w:rsidRPr="003B6C5D">
        <w:rPr>
          <w:rFonts w:ascii="宋体" w:hAnsi="宋体" w:hint="eastAsia"/>
          <w:sz w:val="44"/>
          <w:szCs w:val="44"/>
        </w:rPr>
        <w:t>人民法院</w:t>
      </w:r>
    </w:p>
    <w:p w:rsidR="00943128" w:rsidRDefault="00943128" w:rsidP="00943128">
      <w:pPr>
        <w:spacing w:beforeLines="50" w:before="156"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b/>
          <w:sz w:val="52"/>
          <w:szCs w:val="52"/>
        </w:rPr>
        <w:t>执行裁定书</w:t>
      </w:r>
    </w:p>
    <w:p w:rsidR="00943128" w:rsidRDefault="00943128" w:rsidP="00943128">
      <w:pPr>
        <w:spacing w:beforeLines="50" w:before="156" w:afterLines="50" w:after="156" w:line="42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（202</w:t>
      </w:r>
      <w:r w:rsidR="00DF0E4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）辽0711执</w:t>
      </w:r>
      <w:proofErr w:type="gramStart"/>
      <w:r>
        <w:rPr>
          <w:rFonts w:ascii="仿宋_GB2312" w:eastAsia="仿宋_GB2312" w:hint="eastAsia"/>
          <w:sz w:val="32"/>
          <w:szCs w:val="32"/>
        </w:rPr>
        <w:t>恢</w:t>
      </w:r>
      <w:proofErr w:type="gramEnd"/>
      <w:r w:rsidR="00DF0E46">
        <w:rPr>
          <w:rFonts w:ascii="仿宋_GB2312" w:eastAsia="仿宋_GB2312" w:hint="eastAsia"/>
          <w:sz w:val="32"/>
          <w:szCs w:val="32"/>
        </w:rPr>
        <w:t>172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DF0E46" w:rsidRDefault="00DF0E46" w:rsidP="00DF0E4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申请执行人锦州</w:t>
      </w:r>
      <w:proofErr w:type="gramStart"/>
      <w:r>
        <w:rPr>
          <w:rFonts w:ascii="仿宋_GB2312" w:eastAsia="仿宋_GB2312" w:hint="eastAsia"/>
          <w:sz w:val="32"/>
          <w:szCs w:val="32"/>
        </w:rPr>
        <w:t>太和锦银村镇</w:t>
      </w:r>
      <w:proofErr w:type="gramEnd"/>
      <w:r>
        <w:rPr>
          <w:rFonts w:ascii="仿宋_GB2312" w:eastAsia="仿宋_GB2312" w:hint="eastAsia"/>
          <w:sz w:val="32"/>
          <w:szCs w:val="32"/>
        </w:rPr>
        <w:t>银行股份有限公司，住所地锦州市太和区吉祥新家园29-86号。</w:t>
      </w:r>
    </w:p>
    <w:p w:rsidR="00DF0E46" w:rsidRDefault="00DF0E46" w:rsidP="00DF0E4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法定代表人：曹志军，该公司董事长。</w:t>
      </w:r>
    </w:p>
    <w:p w:rsidR="00DF0E46" w:rsidRDefault="00DF0E46" w:rsidP="00DF0E4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被执行人林华恭，男，1972年4月8日出生，汉族，住锦州市松山新区科技路64-22号，身份证号350583197204080031。</w:t>
      </w:r>
    </w:p>
    <w:p w:rsidR="00DF0E46" w:rsidRDefault="00DF0E46" w:rsidP="00DF0E4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被执行人阮敬民，男，1966年4月29日出生，汉族，住锦州市古塔区锦华街4-58号，身份证号210702196604291417。</w:t>
      </w:r>
    </w:p>
    <w:p w:rsidR="00DF0E46" w:rsidRDefault="00DF0E46" w:rsidP="00DF0E4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被执行人蔺文玉，女，1966年10月1日出生，汉族，住</w:t>
      </w:r>
      <w:r w:rsidRPr="000A707F">
        <w:rPr>
          <w:rFonts w:ascii="仿宋_GB2312" w:eastAsia="仿宋_GB2312" w:hint="eastAsia"/>
          <w:sz w:val="32"/>
          <w:szCs w:val="32"/>
        </w:rPr>
        <w:t>锦州市</w:t>
      </w:r>
      <w:r>
        <w:rPr>
          <w:rFonts w:ascii="仿宋_GB2312" w:eastAsia="仿宋_GB2312" w:hint="eastAsia"/>
          <w:sz w:val="32"/>
          <w:szCs w:val="32"/>
        </w:rPr>
        <w:t>古塔区锦华街4-58号，身份证号210702196610010028。</w:t>
      </w:r>
    </w:p>
    <w:p w:rsidR="00943128" w:rsidRDefault="00DF0E46" w:rsidP="00DF0E4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申请执行人锦州</w:t>
      </w:r>
      <w:proofErr w:type="gramStart"/>
      <w:r>
        <w:rPr>
          <w:rFonts w:ascii="仿宋_GB2312" w:eastAsia="仿宋_GB2312" w:hint="eastAsia"/>
          <w:sz w:val="32"/>
          <w:szCs w:val="32"/>
        </w:rPr>
        <w:t>太和锦银村镇</w:t>
      </w:r>
      <w:proofErr w:type="gramEnd"/>
      <w:r>
        <w:rPr>
          <w:rFonts w:ascii="仿宋_GB2312" w:eastAsia="仿宋_GB2312" w:hint="eastAsia"/>
          <w:sz w:val="32"/>
          <w:szCs w:val="32"/>
        </w:rPr>
        <w:t>银行股份有限公司与被执行人林华恭、阮敬民、蔺文玉公证债权文书执行一案，</w:t>
      </w:r>
      <w:r>
        <w:rPr>
          <w:rFonts w:ascii="仿宋_GB2312" w:eastAsia="仿宋_GB2312" w:hint="eastAsia"/>
          <w:color w:val="000000"/>
          <w:sz w:val="32"/>
          <w:szCs w:val="32"/>
        </w:rPr>
        <w:t>辽宁省锦州市公证处于2019年4月30日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的（2019）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锦证执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字第6号公证书</w:t>
      </w:r>
      <w:r>
        <w:rPr>
          <w:rFonts w:ascii="仿宋_GB2312" w:eastAsia="仿宋_GB2312" w:hint="eastAsia"/>
          <w:sz w:val="32"/>
          <w:szCs w:val="32"/>
        </w:rPr>
        <w:t>已发生法律效力，</w:t>
      </w:r>
      <w:r>
        <w:rPr>
          <w:rFonts w:ascii="仿宋_GB2312" w:eastAsia="仿宋_GB2312" w:hint="eastAsia"/>
          <w:color w:val="000000"/>
          <w:sz w:val="32"/>
          <w:szCs w:val="32"/>
        </w:rPr>
        <w:t>被执行人至今未履行生效法律文书确定的给付义务。</w:t>
      </w:r>
      <w:r w:rsidR="00943128" w:rsidRPr="00D529DB">
        <w:rPr>
          <w:rFonts w:ascii="仿宋_GB2312" w:eastAsia="仿宋_GB2312" w:hint="eastAsia"/>
          <w:sz w:val="32"/>
          <w:szCs w:val="32"/>
        </w:rPr>
        <w:t>依照《中华人民共和国民事诉讼法》第二百四十四条、第二百四十七条和《最高人民法院关于人民法院民事执行中拍卖、变卖财产的规定》第一条</w:t>
      </w:r>
      <w:r w:rsidR="00943128">
        <w:rPr>
          <w:rFonts w:ascii="仿宋_GB2312" w:eastAsia="仿宋_GB2312" w:hint="eastAsia"/>
          <w:sz w:val="32"/>
          <w:szCs w:val="32"/>
        </w:rPr>
        <w:t>的</w:t>
      </w:r>
      <w:r w:rsidR="00943128" w:rsidRPr="00D529DB">
        <w:rPr>
          <w:rFonts w:ascii="仿宋_GB2312" w:eastAsia="仿宋_GB2312" w:hint="eastAsia"/>
          <w:sz w:val="32"/>
          <w:szCs w:val="32"/>
        </w:rPr>
        <w:t>规定，裁定如下：</w:t>
      </w:r>
    </w:p>
    <w:p w:rsidR="00943128" w:rsidRDefault="00943128" w:rsidP="009431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拍卖被执行人</w:t>
      </w:r>
      <w:r w:rsidR="00DF0E46">
        <w:rPr>
          <w:rFonts w:ascii="仿宋_GB2312" w:eastAsia="仿宋_GB2312" w:hint="eastAsia"/>
          <w:sz w:val="32"/>
          <w:szCs w:val="32"/>
        </w:rPr>
        <w:t>阮敬民、蔺文玉名下位于锦州市太和区科技路64-31号住宅（建筑面积：257.65平方米，产权证：辽（2017）锦州市不动产权第0018730号）。</w:t>
      </w:r>
    </w:p>
    <w:p w:rsidR="00943128" w:rsidRPr="0064551E" w:rsidRDefault="00943128" w:rsidP="009431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4551E">
        <w:rPr>
          <w:rFonts w:ascii="仿宋_GB2312" w:eastAsia="仿宋_GB2312" w:hint="eastAsia"/>
          <w:sz w:val="32"/>
          <w:szCs w:val="32"/>
        </w:rPr>
        <w:lastRenderedPageBreak/>
        <w:t>本裁定书送达后，即发生法律效力。</w:t>
      </w:r>
    </w:p>
    <w:p w:rsidR="00943128" w:rsidRDefault="00943128" w:rsidP="009431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43128" w:rsidRPr="00464977" w:rsidRDefault="00943128" w:rsidP="00943128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943128" w:rsidRPr="00D529DB" w:rsidRDefault="00943128" w:rsidP="0094312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D529DB">
        <w:rPr>
          <w:rFonts w:ascii="仿宋_GB2312" w:eastAsia="仿宋_GB2312" w:hint="eastAsia"/>
          <w:sz w:val="32"/>
          <w:szCs w:val="32"/>
        </w:rPr>
        <w:t>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529DB">
        <w:rPr>
          <w:rFonts w:ascii="仿宋_GB2312" w:eastAsia="仿宋_GB2312" w:hint="eastAsia"/>
          <w:sz w:val="32"/>
          <w:szCs w:val="32"/>
        </w:rPr>
        <w:t>判</w:t>
      </w:r>
      <w:r>
        <w:rPr>
          <w:rFonts w:ascii="仿宋_GB2312" w:eastAsia="仿宋_GB2312" w:hint="eastAsia"/>
          <w:sz w:val="32"/>
          <w:szCs w:val="32"/>
        </w:rPr>
        <w:t xml:space="preserve">  长   李红英</w:t>
      </w:r>
    </w:p>
    <w:p w:rsidR="00943128" w:rsidRDefault="00943128" w:rsidP="0094312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人民陪审员   赵月月</w:t>
      </w:r>
    </w:p>
    <w:p w:rsidR="00943128" w:rsidRDefault="00943128" w:rsidP="0094312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人民陪审员   王思佳</w:t>
      </w:r>
    </w:p>
    <w:p w:rsidR="00943128" w:rsidRDefault="00464977" w:rsidP="00464977">
      <w:pPr>
        <w:tabs>
          <w:tab w:val="left" w:pos="7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8705710" wp14:editId="08C903CA">
            <wp:simplePos x="0" y="0"/>
            <wp:positionH relativeFrom="column">
              <wp:posOffset>3835400</wp:posOffset>
            </wp:positionH>
            <wp:positionV relativeFrom="paragraph">
              <wp:posOffset>324485</wp:posOffset>
            </wp:positionV>
            <wp:extent cx="1619885" cy="1621790"/>
            <wp:effectExtent l="0" t="0" r="0" b="0"/>
            <wp:wrapNone/>
            <wp:docPr id="1" name="wordSignPicturece8572775aa946c4be28fdd71b4f2e01____1627608618____TOPISZERO" descr="wordSignPicturece8572775aa946c4be28fdd71b4f2e01____1627608618____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/>
          <w:sz w:val="32"/>
          <w:szCs w:val="32"/>
        </w:rPr>
        <w:tab/>
      </w:r>
    </w:p>
    <w:p w:rsidR="00943128" w:rsidRPr="00FA3B43" w:rsidRDefault="00943128" w:rsidP="0094312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943128" w:rsidRPr="00D529DB" w:rsidRDefault="00943128" w:rsidP="0094312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943128" w:rsidRPr="0064551E" w:rsidRDefault="00943128" w:rsidP="0094312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64551E">
        <w:rPr>
          <w:rFonts w:ascii="仿宋_GB2312" w:eastAsia="仿宋_GB2312" w:hint="eastAsia"/>
          <w:sz w:val="32"/>
          <w:szCs w:val="32"/>
        </w:rPr>
        <w:t>二</w:t>
      </w:r>
      <w:r w:rsidRPr="0064551E">
        <w:rPr>
          <w:rFonts w:ascii="宋体" w:hAnsi="宋体" w:cs="宋体" w:hint="eastAsia"/>
          <w:sz w:val="32"/>
          <w:szCs w:val="32"/>
        </w:rPr>
        <w:t>〇</w:t>
      </w:r>
      <w:r w:rsidRPr="0064551E"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 w:rsidRPr="0064551E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DF0E46">
        <w:rPr>
          <w:rFonts w:ascii="仿宋_GB2312" w:eastAsia="仿宋_GB2312" w:hAnsi="仿宋_GB2312" w:cs="仿宋_GB2312" w:hint="eastAsia"/>
          <w:sz w:val="32"/>
          <w:szCs w:val="32"/>
        </w:rPr>
        <w:t>七月三十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43128" w:rsidRPr="00943128" w:rsidRDefault="00464977" w:rsidP="00464977">
      <w:pPr>
        <w:tabs>
          <w:tab w:val="left" w:pos="84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A220B66" wp14:editId="071C2E8F">
            <wp:simplePos x="0" y="0"/>
            <wp:positionH relativeFrom="column">
              <wp:posOffset>534035</wp:posOffset>
            </wp:positionH>
            <wp:positionV relativeFrom="paragraph">
              <wp:posOffset>125095</wp:posOffset>
            </wp:positionV>
            <wp:extent cx="1799590" cy="280035"/>
            <wp:effectExtent l="0" t="0" r="0" b="5715"/>
            <wp:wrapNone/>
            <wp:docPr id="2" name="wordSignPicture83ca278d468f4542bee4ff9a4f142408____1627608623____TOPISZERO" descr="wordSignPicture83ca278d468f4542bee4ff9a4f142408____1627608623____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/>
          <w:sz w:val="32"/>
          <w:szCs w:val="32"/>
        </w:rPr>
        <w:tab/>
      </w:r>
    </w:p>
    <w:p w:rsidR="00943128" w:rsidRPr="00D529DB" w:rsidRDefault="00943128" w:rsidP="0094312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D529DB">
        <w:rPr>
          <w:rFonts w:ascii="仿宋_GB2312" w:eastAsia="仿宋_GB2312" w:hint="eastAsia"/>
          <w:sz w:val="32"/>
          <w:szCs w:val="32"/>
        </w:rPr>
        <w:t>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529DB">
        <w:rPr>
          <w:rFonts w:ascii="仿宋_GB2312" w:eastAsia="仿宋_GB2312" w:hint="eastAsia"/>
          <w:sz w:val="32"/>
          <w:szCs w:val="32"/>
        </w:rPr>
        <w:t>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529DB">
        <w:rPr>
          <w:rFonts w:ascii="仿宋_GB2312" w:eastAsia="仿宋_GB2312" w:hint="eastAsia"/>
          <w:sz w:val="32"/>
          <w:szCs w:val="32"/>
        </w:rPr>
        <w:t>员</w:t>
      </w:r>
      <w:r>
        <w:rPr>
          <w:rFonts w:ascii="仿宋_GB2312" w:eastAsia="仿宋_GB2312" w:hint="eastAsia"/>
          <w:sz w:val="32"/>
          <w:szCs w:val="32"/>
        </w:rPr>
        <w:t xml:space="preserve">    吴 </w:t>
      </w:r>
      <w:proofErr w:type="gramStart"/>
      <w:r>
        <w:rPr>
          <w:rFonts w:ascii="仿宋_GB2312" w:eastAsia="仿宋_GB2312" w:hint="eastAsia"/>
          <w:sz w:val="32"/>
          <w:szCs w:val="32"/>
        </w:rPr>
        <w:t>彤</w:t>
      </w:r>
      <w:proofErr w:type="gramEnd"/>
    </w:p>
    <w:p w:rsidR="00943128" w:rsidRDefault="00943128" w:rsidP="00943128">
      <w:pPr>
        <w:spacing w:line="560" w:lineRule="exact"/>
        <w:rPr>
          <w:rFonts w:ascii="仿宋_GB2312" w:eastAsia="仿宋_GB2312"/>
        </w:rPr>
      </w:pPr>
    </w:p>
    <w:p w:rsidR="00943128" w:rsidRPr="00B47BDD" w:rsidRDefault="00943128" w:rsidP="00943128">
      <w:pPr>
        <w:spacing w:line="520" w:lineRule="exact"/>
        <w:rPr>
          <w:rFonts w:ascii="仿宋_GB2312" w:eastAsia="仿宋_GB2312"/>
        </w:rPr>
      </w:pPr>
    </w:p>
    <w:p w:rsidR="00943128" w:rsidRDefault="00943128"/>
    <w:sectPr w:rsidR="00943128" w:rsidSect="003B6C5D">
      <w:head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CE" w:rsidRDefault="002031CE" w:rsidP="00356D1F">
      <w:r>
        <w:separator/>
      </w:r>
    </w:p>
  </w:endnote>
  <w:endnote w:type="continuationSeparator" w:id="0">
    <w:p w:rsidR="002031CE" w:rsidRDefault="002031CE" w:rsidP="0035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CE" w:rsidRDefault="002031CE" w:rsidP="00356D1F">
      <w:r>
        <w:separator/>
      </w:r>
    </w:p>
  </w:footnote>
  <w:footnote w:type="continuationSeparator" w:id="0">
    <w:p w:rsidR="002031CE" w:rsidRDefault="002031CE" w:rsidP="00356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77" w:rsidRDefault="00464977" w:rsidP="00464977">
    <w:pPr>
      <w:pStyle w:val="a3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50Mxk7Yd/kG3Hy4unAmnKdzpqcE=" w:salt="SBIdTs2rAprm2rwSHuaid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4E"/>
    <w:rsid w:val="00034081"/>
    <w:rsid w:val="00100414"/>
    <w:rsid w:val="00135945"/>
    <w:rsid w:val="00137CB3"/>
    <w:rsid w:val="00165711"/>
    <w:rsid w:val="00192D2F"/>
    <w:rsid w:val="002031CE"/>
    <w:rsid w:val="002A10E0"/>
    <w:rsid w:val="002E168D"/>
    <w:rsid w:val="00326551"/>
    <w:rsid w:val="00356D1F"/>
    <w:rsid w:val="003B5B2B"/>
    <w:rsid w:val="003B6C5D"/>
    <w:rsid w:val="004126E4"/>
    <w:rsid w:val="0041349D"/>
    <w:rsid w:val="00423C4E"/>
    <w:rsid w:val="00444096"/>
    <w:rsid w:val="00445D65"/>
    <w:rsid w:val="00452715"/>
    <w:rsid w:val="00464977"/>
    <w:rsid w:val="005B5822"/>
    <w:rsid w:val="005F3317"/>
    <w:rsid w:val="005F76BE"/>
    <w:rsid w:val="00661ADA"/>
    <w:rsid w:val="006C4378"/>
    <w:rsid w:val="00712D31"/>
    <w:rsid w:val="00757412"/>
    <w:rsid w:val="0077101F"/>
    <w:rsid w:val="007E3292"/>
    <w:rsid w:val="007F3A7D"/>
    <w:rsid w:val="00813A5B"/>
    <w:rsid w:val="008333C0"/>
    <w:rsid w:val="008673C7"/>
    <w:rsid w:val="00895DD1"/>
    <w:rsid w:val="008C037C"/>
    <w:rsid w:val="00925BE5"/>
    <w:rsid w:val="00943128"/>
    <w:rsid w:val="009E6C59"/>
    <w:rsid w:val="00A5308A"/>
    <w:rsid w:val="00A72063"/>
    <w:rsid w:val="00AB072E"/>
    <w:rsid w:val="00B64670"/>
    <w:rsid w:val="00B813F0"/>
    <w:rsid w:val="00BA52C3"/>
    <w:rsid w:val="00BC6CA0"/>
    <w:rsid w:val="00C12A26"/>
    <w:rsid w:val="00C36010"/>
    <w:rsid w:val="00C7685E"/>
    <w:rsid w:val="00D13D48"/>
    <w:rsid w:val="00DC2E3F"/>
    <w:rsid w:val="00DE149B"/>
    <w:rsid w:val="00DF0E46"/>
    <w:rsid w:val="00ED2E7E"/>
    <w:rsid w:val="00EE6DE2"/>
    <w:rsid w:val="00F81690"/>
    <w:rsid w:val="00FA0C57"/>
    <w:rsid w:val="00FB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D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D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D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D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D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D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E1EE-1353-46FE-A24C-002B8A29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巴特</dc:creator>
  <cp:lastModifiedBy>刘乐维</cp:lastModifiedBy>
  <cp:revision>4</cp:revision>
  <cp:lastPrinted>2020-08-26T07:57:00Z</cp:lastPrinted>
  <dcterms:created xsi:type="dcterms:W3CDTF">2021-07-30T00:43:00Z</dcterms:created>
  <dcterms:modified xsi:type="dcterms:W3CDTF">2021-07-30T01:31:00Z</dcterms:modified>
</cp:coreProperties>
</file>