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ind w:firstLine="645"/>
        <w:jc w:val="center"/>
        <w:rPr>
          <w:rFonts w:ascii="Tahoma" w:hAnsi="Tahoma" w:cs="Tahoma"/>
          <w:kern w:val="0"/>
          <w:sz w:val="18"/>
          <w:szCs w:val="18"/>
        </w:rPr>
      </w:pPr>
      <w:r>
        <w:rPr>
          <w:rFonts w:hint="eastAsia" w:ascii="Tahoma" w:hAnsi="Tahoma" w:cs="Tahoma"/>
          <w:b/>
          <w:bCs/>
          <w:kern w:val="0"/>
          <w:sz w:val="32"/>
          <w:szCs w:val="32"/>
        </w:rPr>
        <w:t>不动产竞价</w:t>
      </w:r>
      <w:r>
        <w:rPr>
          <w:rFonts w:ascii="Tahoma" w:hAnsi="Tahoma" w:cs="Tahoma"/>
          <w:b/>
          <w:bCs/>
          <w:kern w:val="0"/>
          <w:sz w:val="32"/>
          <w:szCs w:val="32"/>
        </w:rPr>
        <w:t>标的调查情况表</w:t>
      </w:r>
    </w:p>
    <w:p>
      <w:pPr>
        <w:widowControl/>
        <w:spacing w:line="315" w:lineRule="atLeast"/>
        <w:ind w:firstLine="180"/>
        <w:jc w:val="left"/>
        <w:rPr>
          <w:rFonts w:ascii="Tahoma" w:hAnsi="Tahoma" w:cs="Tahoma"/>
          <w:color w:val="666666"/>
          <w:kern w:val="0"/>
          <w:sz w:val="18"/>
          <w:szCs w:val="18"/>
        </w:rPr>
      </w:pPr>
      <w:r>
        <w:rPr>
          <w:rFonts w:ascii="Tahoma" w:hAnsi="Tahoma" w:cs="Tahoma"/>
          <w:color w:val="666666"/>
          <w:kern w:val="0"/>
          <w:sz w:val="18"/>
          <w:szCs w:val="18"/>
        </w:rPr>
        <w:t> </w:t>
      </w:r>
    </w:p>
    <w:tbl>
      <w:tblPr>
        <w:tblStyle w:val="3"/>
        <w:tblpPr w:leftFromText="180" w:rightFromText="180" w:vertAnchor="text" w:tblpXSpec="center"/>
        <w:tblW w:w="8748" w:type="dxa"/>
        <w:tblInd w:w="0" w:type="dxa"/>
        <w:tblBorders>
          <w:top w:val="single" w:color="DCDCDC" w:sz="6" w:space="0"/>
          <w:left w:val="single" w:color="DCDCDC" w:sz="6" w:space="0"/>
          <w:bottom w:val="single" w:color="DCDCDC" w:sz="6" w:space="0"/>
          <w:right w:val="single" w:color="DCDCDC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980"/>
        <w:gridCol w:w="151"/>
        <w:gridCol w:w="4529"/>
      </w:tblGrid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标的</w:t>
            </w:r>
            <w:r>
              <w:rPr>
                <w:rFonts w:ascii="宋体" w:hAnsi="宋体" w:cs="Tahom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东莞市道滘镇昌平村深涌村民小组2巷3号的集体土地使用权及地上建筑物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ind w:firstLine="180"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权证情况</w:t>
            </w: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房地产权证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hint="default" w:ascii="宋体" w:hAnsi="宋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lang w:val="en-US" w:eastAsia="zh-CN"/>
              </w:rPr>
              <w:t>-----</w:t>
            </w:r>
            <w:bookmarkStart w:id="0" w:name="_GoBack"/>
            <w:bookmarkEnd w:id="0"/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8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90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房屋所有权证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90" w:lineRule="atLeast"/>
              <w:ind w:firstLine="180"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-----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90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土地使用权证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90" w:lineRule="atLeast"/>
              <w:ind w:firstLine="180"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-----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标的</w:t>
            </w:r>
            <w:r>
              <w:rPr>
                <w:rFonts w:ascii="宋体" w:hAnsi="宋体" w:cs="Tahoma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6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卢淦森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0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标的</w:t>
            </w:r>
            <w:r>
              <w:rPr>
                <w:rFonts w:ascii="宋体" w:hAnsi="宋体" w:cs="Tahoma"/>
                <w:color w:val="000000"/>
                <w:kern w:val="0"/>
                <w:sz w:val="24"/>
              </w:rPr>
              <w:t>现状</w:t>
            </w: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房屋用途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住宅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0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土地性质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集体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土地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0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土地用途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住宅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使用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-----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钥  匙</w:t>
            </w:r>
          </w:p>
        </w:tc>
        <w:tc>
          <w:tcPr>
            <w:tcW w:w="4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-----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权利限制情况</w:t>
            </w:r>
          </w:p>
        </w:tc>
        <w:tc>
          <w:tcPr>
            <w:tcW w:w="6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被东莞市第一人民法院查封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标的物介绍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建筑总面积</w:t>
            </w:r>
          </w:p>
        </w:tc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21.5平方米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土地总面积</w:t>
            </w:r>
          </w:p>
        </w:tc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21.5平方米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登记日期</w:t>
            </w:r>
          </w:p>
        </w:tc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-----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装修情况</w:t>
            </w:r>
          </w:p>
        </w:tc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-----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标的物估值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标的评估总价</w:t>
            </w:r>
          </w:p>
        </w:tc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62,350元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其他费用情况</w:t>
            </w:r>
          </w:p>
        </w:tc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ind w:firstLine="180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  <w:t>不详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D4"/>
    <w:rsid w:val="006C1ED4"/>
    <w:rsid w:val="0078716A"/>
    <w:rsid w:val="52297A5F"/>
    <w:rsid w:val="601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79</Words>
  <Characters>454</Characters>
  <Lines>3</Lines>
  <Paragraphs>1</Paragraphs>
  <TotalTime>4</TotalTime>
  <ScaleCrop>false</ScaleCrop>
  <LinksUpToDate>false</LinksUpToDate>
  <CharactersWithSpaces>532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2018-07-05T06:36:00Z</dcterms:created>
  <dc:creator>Chinese User</dc:creator>
  <cp:lastModifiedBy>Administrator</cp:lastModifiedBy>
  <dcterms:modified xsi:type="dcterms:W3CDTF">2021-03-31T07:02:13Z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D04C6955D5FF43ABA48A9A15584E6ED2</vt:lpwstr>
  </property>
</Properties>
</file>