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e497e6db7fa3ba04c68d5958c6863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497e6db7fa3ba04c68d5958c6863f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c865cff3d9da40805be525c36297b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865cff3d9da40805be525c36297bc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C364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2020-09-21T08:34:53Z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