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A6" w:rsidRPr="00BA5890" w:rsidRDefault="00E575A6" w:rsidP="00E575A6">
      <w:pPr>
        <w:jc w:val="center"/>
        <w:rPr>
          <w:rFonts w:ascii="仿宋" w:eastAsia="仿宋" w:hAnsi="仿宋"/>
          <w:b/>
          <w:bCs/>
          <w:sz w:val="44"/>
          <w:szCs w:val="44"/>
        </w:rPr>
      </w:pPr>
      <w:r w:rsidRPr="00BA5890">
        <w:rPr>
          <w:rFonts w:ascii="仿宋" w:eastAsia="仿宋" w:hAnsi="仿宋" w:hint="eastAsia"/>
          <w:b/>
          <w:bCs/>
          <w:sz w:val="44"/>
          <w:szCs w:val="44"/>
        </w:rPr>
        <w:t>房地产估价报告</w:t>
      </w:r>
    </w:p>
    <w:p w:rsidR="00E575A6" w:rsidRPr="00BA5890" w:rsidRDefault="00E575A6" w:rsidP="00E575A6">
      <w:pPr>
        <w:spacing w:line="540" w:lineRule="exact"/>
        <w:ind w:left="1260" w:hangingChars="450" w:hanging="1260"/>
        <w:rPr>
          <w:rFonts w:ascii="仿宋" w:eastAsia="仿宋" w:hAnsi="仿宋"/>
          <w:bCs/>
          <w:sz w:val="28"/>
          <w:szCs w:val="28"/>
        </w:rPr>
      </w:pPr>
    </w:p>
    <w:p w:rsidR="00E575A6" w:rsidRPr="00011818" w:rsidRDefault="00E575A6" w:rsidP="00E575A6">
      <w:pPr>
        <w:spacing w:line="540" w:lineRule="exact"/>
        <w:ind w:left="2100" w:hangingChars="750" w:hanging="2100"/>
        <w:rPr>
          <w:rFonts w:ascii="仿宋" w:eastAsia="仿宋" w:hAnsi="仿宋"/>
          <w:bCs/>
          <w:sz w:val="32"/>
          <w:szCs w:val="32"/>
        </w:rPr>
      </w:pPr>
      <w:r w:rsidRPr="00BA5890">
        <w:rPr>
          <w:rFonts w:ascii="仿宋" w:eastAsia="仿宋" w:hAnsi="仿宋" w:hint="eastAsia"/>
          <w:bCs/>
          <w:sz w:val="28"/>
          <w:szCs w:val="28"/>
        </w:rPr>
        <w:t>估价报告编号：内蒙古通辽市恒达估字[201</w:t>
      </w:r>
      <w:r w:rsidR="0072451D" w:rsidRPr="00BA5890">
        <w:rPr>
          <w:rFonts w:ascii="仿宋" w:eastAsia="仿宋" w:hAnsi="仿宋" w:hint="eastAsia"/>
          <w:bCs/>
          <w:sz w:val="28"/>
          <w:szCs w:val="28"/>
        </w:rPr>
        <w:t>9</w:t>
      </w:r>
      <w:r w:rsidRPr="00BA5890">
        <w:rPr>
          <w:rFonts w:ascii="仿宋" w:eastAsia="仿宋" w:hAnsi="仿宋" w:hint="eastAsia"/>
          <w:bCs/>
          <w:sz w:val="28"/>
          <w:szCs w:val="28"/>
        </w:rPr>
        <w:t>]第</w:t>
      </w:r>
      <w:r w:rsidR="006B7552" w:rsidRPr="00011818">
        <w:rPr>
          <w:rFonts w:ascii="仿宋" w:eastAsia="仿宋" w:hAnsi="仿宋" w:hint="eastAsia"/>
          <w:bCs/>
          <w:sz w:val="28"/>
          <w:szCs w:val="28"/>
        </w:rPr>
        <w:t>0</w:t>
      </w:r>
      <w:r w:rsidR="00011818" w:rsidRPr="00011818">
        <w:rPr>
          <w:rFonts w:ascii="仿宋" w:eastAsia="仿宋" w:hAnsi="仿宋" w:hint="eastAsia"/>
          <w:bCs/>
          <w:sz w:val="28"/>
          <w:szCs w:val="28"/>
        </w:rPr>
        <w:t>24</w:t>
      </w:r>
      <w:r w:rsidR="006B7552" w:rsidRPr="00011818">
        <w:rPr>
          <w:rFonts w:ascii="仿宋" w:eastAsia="仿宋" w:hAnsi="仿宋" w:hint="eastAsia"/>
          <w:bCs/>
          <w:sz w:val="28"/>
          <w:szCs w:val="28"/>
        </w:rPr>
        <w:t>0</w:t>
      </w:r>
      <w:r w:rsidRPr="00011818">
        <w:rPr>
          <w:rFonts w:ascii="仿宋" w:eastAsia="仿宋" w:hAnsi="仿宋" w:hint="eastAsia"/>
          <w:bCs/>
          <w:sz w:val="28"/>
          <w:szCs w:val="28"/>
        </w:rPr>
        <w:t>号</w:t>
      </w:r>
    </w:p>
    <w:p w:rsidR="00AE69E9" w:rsidRPr="00BA5890" w:rsidRDefault="00E575A6" w:rsidP="000F5F92">
      <w:pPr>
        <w:spacing w:line="540" w:lineRule="exact"/>
        <w:ind w:leftChars="16" w:left="1994" w:hangingChars="700" w:hanging="1960"/>
        <w:rPr>
          <w:rFonts w:ascii="仿宋" w:eastAsia="仿宋" w:hAnsi="仿宋"/>
          <w:sz w:val="28"/>
          <w:szCs w:val="28"/>
        </w:rPr>
      </w:pPr>
      <w:r w:rsidRPr="00011818">
        <w:rPr>
          <w:rFonts w:ascii="仿宋" w:eastAsia="仿宋" w:hAnsi="仿宋" w:hint="eastAsia"/>
          <w:bCs/>
          <w:sz w:val="28"/>
          <w:szCs w:val="28"/>
        </w:rPr>
        <w:t>估价项目名称：</w:t>
      </w:r>
      <w:r w:rsidR="00147DD6" w:rsidRPr="00011818">
        <w:rPr>
          <w:rFonts w:ascii="仿宋" w:eastAsia="仿宋" w:hAnsi="仿宋" w:hint="eastAsia"/>
          <w:sz w:val="28"/>
          <w:szCs w:val="28"/>
        </w:rPr>
        <w:t>通辽经济技术开发区北岸华庭11</w:t>
      </w:r>
      <w:r w:rsidR="00566E04" w:rsidRPr="00011818">
        <w:rPr>
          <w:rFonts w:ascii="仿宋" w:eastAsia="仿宋" w:hAnsi="仿宋" w:hint="eastAsia"/>
          <w:sz w:val="28"/>
          <w:szCs w:val="28"/>
        </w:rPr>
        <w:t>#-</w:t>
      </w:r>
      <w:r w:rsidR="00147DD6" w:rsidRPr="00011818">
        <w:rPr>
          <w:rFonts w:ascii="仿宋" w:eastAsia="仿宋" w:hAnsi="仿宋" w:hint="eastAsia"/>
          <w:sz w:val="28"/>
          <w:szCs w:val="28"/>
        </w:rPr>
        <w:t>32</w:t>
      </w:r>
      <w:r w:rsidR="00AE69E9" w:rsidRPr="00011818">
        <w:rPr>
          <w:rFonts w:ascii="仿宋" w:eastAsia="仿宋" w:hAnsi="仿宋" w:hint="eastAsia"/>
          <w:sz w:val="28"/>
          <w:szCs w:val="28"/>
        </w:rPr>
        <w:t>2</w:t>
      </w:r>
      <w:r w:rsidR="000F5F92" w:rsidRPr="00011818">
        <w:rPr>
          <w:rFonts w:ascii="仿宋" w:eastAsia="仿宋" w:hAnsi="仿宋" w:hint="eastAsia"/>
          <w:sz w:val="28"/>
          <w:szCs w:val="28"/>
        </w:rPr>
        <w:t>的</w:t>
      </w:r>
      <w:r w:rsidR="008F05F7" w:rsidRPr="00011818">
        <w:rPr>
          <w:rFonts w:ascii="仿宋" w:eastAsia="仿宋" w:hAnsi="仿宋" w:hint="eastAsia"/>
          <w:sz w:val="28"/>
          <w:szCs w:val="28"/>
        </w:rPr>
        <w:t>住宅</w:t>
      </w:r>
      <w:r w:rsidR="00100317" w:rsidRPr="00011818">
        <w:rPr>
          <w:rFonts w:ascii="仿宋" w:eastAsia="仿宋" w:hAnsi="仿宋" w:hint="eastAsia"/>
          <w:sz w:val="28"/>
          <w:szCs w:val="28"/>
        </w:rPr>
        <w:t>房地产市场价值评估</w:t>
      </w:r>
    </w:p>
    <w:p w:rsidR="00E575A6" w:rsidRPr="00BA5890" w:rsidRDefault="00E575A6" w:rsidP="00E575A6">
      <w:pPr>
        <w:spacing w:line="540" w:lineRule="exact"/>
        <w:rPr>
          <w:rFonts w:ascii="仿宋" w:eastAsia="仿宋" w:hAnsi="仿宋"/>
          <w:bCs/>
          <w:sz w:val="28"/>
          <w:szCs w:val="28"/>
        </w:rPr>
      </w:pPr>
      <w:r w:rsidRPr="00BA5890">
        <w:rPr>
          <w:rFonts w:ascii="仿宋" w:eastAsia="仿宋" w:hAnsi="仿宋" w:hint="eastAsia"/>
          <w:bCs/>
          <w:sz w:val="28"/>
          <w:szCs w:val="28"/>
        </w:rPr>
        <w:t>估价委托人：</w:t>
      </w:r>
      <w:r w:rsidR="008A1617" w:rsidRPr="00BA5890">
        <w:rPr>
          <w:rFonts w:ascii="仿宋" w:eastAsia="仿宋" w:hAnsi="仿宋" w:hint="eastAsia"/>
          <w:sz w:val="28"/>
          <w:szCs w:val="28"/>
        </w:rPr>
        <w:t>通辽市科尔沁区人民法院</w:t>
      </w:r>
    </w:p>
    <w:p w:rsidR="00E575A6" w:rsidRPr="00BA5890" w:rsidRDefault="00E575A6" w:rsidP="00E575A6">
      <w:pPr>
        <w:spacing w:line="540" w:lineRule="exact"/>
        <w:rPr>
          <w:rFonts w:ascii="仿宋" w:eastAsia="仿宋" w:hAnsi="仿宋"/>
          <w:bCs/>
          <w:sz w:val="28"/>
          <w:szCs w:val="28"/>
        </w:rPr>
      </w:pPr>
      <w:r w:rsidRPr="00BA5890">
        <w:rPr>
          <w:rFonts w:ascii="仿宋" w:eastAsia="仿宋" w:hAnsi="仿宋" w:hint="eastAsia"/>
          <w:bCs/>
          <w:sz w:val="28"/>
          <w:szCs w:val="28"/>
        </w:rPr>
        <w:t>房地产估价</w:t>
      </w:r>
      <w:r w:rsidR="00791591" w:rsidRPr="00BA5890">
        <w:rPr>
          <w:rFonts w:ascii="仿宋" w:eastAsia="仿宋" w:hAnsi="仿宋" w:hint="eastAsia"/>
          <w:bCs/>
          <w:sz w:val="28"/>
          <w:szCs w:val="28"/>
        </w:rPr>
        <w:t>机构：</w:t>
      </w:r>
      <w:r w:rsidRPr="00BA5890">
        <w:rPr>
          <w:rFonts w:ascii="仿宋" w:eastAsia="仿宋" w:hAnsi="仿宋" w:hint="eastAsia"/>
          <w:bCs/>
          <w:sz w:val="28"/>
          <w:szCs w:val="28"/>
        </w:rPr>
        <w:t>通辽市恒达房地产价格评估有限公司</w:t>
      </w:r>
    </w:p>
    <w:p w:rsidR="000F5F92" w:rsidRPr="00BA5890" w:rsidRDefault="00E575A6" w:rsidP="000F5F92">
      <w:pPr>
        <w:spacing w:line="540" w:lineRule="exact"/>
        <w:rPr>
          <w:rFonts w:ascii="仿宋" w:eastAsia="仿宋" w:hAnsi="仿宋"/>
          <w:bCs/>
          <w:sz w:val="28"/>
          <w:szCs w:val="28"/>
        </w:rPr>
      </w:pPr>
      <w:r w:rsidRPr="00BA5890">
        <w:rPr>
          <w:rFonts w:ascii="仿宋" w:eastAsia="仿宋" w:hAnsi="仿宋" w:hint="eastAsia"/>
          <w:bCs/>
          <w:sz w:val="28"/>
          <w:szCs w:val="28"/>
        </w:rPr>
        <w:t>法定代表人：</w:t>
      </w:r>
      <w:r w:rsidR="005C3EF0" w:rsidRPr="00BA5890">
        <w:rPr>
          <w:rFonts w:ascii="仿宋" w:eastAsia="仿宋" w:hAnsi="仿宋" w:hint="eastAsia"/>
          <w:bCs/>
          <w:sz w:val="28"/>
          <w:szCs w:val="28"/>
        </w:rPr>
        <w:t>于利红</w:t>
      </w:r>
    </w:p>
    <w:p w:rsidR="00E575A6" w:rsidRPr="00BA5890" w:rsidRDefault="009575D7" w:rsidP="000F5F92">
      <w:pPr>
        <w:spacing w:line="540" w:lineRule="exact"/>
        <w:rPr>
          <w:rFonts w:ascii="仿宋" w:eastAsia="仿宋" w:hAnsi="仿宋"/>
          <w:bCs/>
          <w:sz w:val="28"/>
          <w:szCs w:val="28"/>
        </w:rPr>
      </w:pPr>
      <w:r w:rsidRPr="00BA5890">
        <w:rPr>
          <w:rFonts w:ascii="仿宋" w:eastAsia="仿宋" w:hAnsi="仿宋" w:hint="eastAsia"/>
          <w:sz w:val="28"/>
          <w:szCs w:val="28"/>
        </w:rPr>
        <w:t>地址</w:t>
      </w:r>
      <w:r w:rsidR="00E575A6" w:rsidRPr="00BA5890">
        <w:rPr>
          <w:rFonts w:ascii="仿宋" w:eastAsia="仿宋" w:hAnsi="仿宋" w:hint="eastAsia"/>
          <w:sz w:val="28"/>
          <w:szCs w:val="28"/>
        </w:rPr>
        <w:t>：</w:t>
      </w:r>
      <w:r w:rsidR="00316F7B" w:rsidRPr="00BA5890">
        <w:rPr>
          <w:rFonts w:ascii="仿宋" w:eastAsia="仿宋" w:hAnsi="仿宋" w:hint="eastAsia"/>
          <w:sz w:val="28"/>
          <w:szCs w:val="28"/>
        </w:rPr>
        <w:t>通辽市科尔沁区永清办事处芙蓉小区10#楼1-2层3室</w:t>
      </w:r>
    </w:p>
    <w:p w:rsidR="00E575A6" w:rsidRPr="00BA5890" w:rsidRDefault="00E575A6" w:rsidP="000F5F92">
      <w:pPr>
        <w:spacing w:line="540" w:lineRule="exact"/>
        <w:rPr>
          <w:rFonts w:ascii="仿宋" w:eastAsia="仿宋" w:hAnsi="仿宋"/>
          <w:sz w:val="28"/>
          <w:szCs w:val="28"/>
        </w:rPr>
      </w:pPr>
      <w:r w:rsidRPr="00BA5890">
        <w:rPr>
          <w:rFonts w:ascii="仿宋" w:eastAsia="仿宋" w:hAnsi="仿宋" w:hint="eastAsia"/>
          <w:sz w:val="28"/>
          <w:szCs w:val="28"/>
        </w:rPr>
        <w:t>资质等级：</w:t>
      </w:r>
      <w:r w:rsidR="009575D7" w:rsidRPr="00BA5890">
        <w:rPr>
          <w:rFonts w:ascii="仿宋" w:eastAsia="仿宋" w:hAnsi="仿宋" w:hint="eastAsia"/>
          <w:sz w:val="28"/>
          <w:szCs w:val="28"/>
        </w:rPr>
        <w:t>二</w:t>
      </w:r>
      <w:r w:rsidRPr="00BA5890">
        <w:rPr>
          <w:rFonts w:ascii="仿宋" w:eastAsia="仿宋" w:hAnsi="仿宋" w:hint="eastAsia"/>
          <w:sz w:val="28"/>
          <w:szCs w:val="28"/>
        </w:rPr>
        <w:t>级</w:t>
      </w:r>
    </w:p>
    <w:p w:rsidR="00E575A6" w:rsidRPr="00BA5890" w:rsidRDefault="009575D7" w:rsidP="000F5F92">
      <w:pPr>
        <w:spacing w:line="540" w:lineRule="exact"/>
        <w:rPr>
          <w:rFonts w:ascii="仿宋" w:eastAsia="仿宋" w:hAnsi="仿宋"/>
          <w:sz w:val="28"/>
          <w:szCs w:val="28"/>
        </w:rPr>
      </w:pPr>
      <w:r w:rsidRPr="00BA5890">
        <w:rPr>
          <w:rFonts w:ascii="仿宋" w:eastAsia="仿宋" w:hAnsi="仿宋" w:hint="eastAsia"/>
          <w:sz w:val="28"/>
          <w:szCs w:val="28"/>
        </w:rPr>
        <w:t>资质证书编号：内建房估备</w:t>
      </w:r>
      <w:r w:rsidR="00E575A6" w:rsidRPr="00BA5890">
        <w:rPr>
          <w:rFonts w:ascii="仿宋" w:eastAsia="仿宋" w:hAnsi="仿宋" w:hint="eastAsia"/>
          <w:sz w:val="28"/>
          <w:szCs w:val="28"/>
        </w:rPr>
        <w:t>字</w:t>
      </w:r>
      <w:r w:rsidR="00E575A6" w:rsidRPr="00BA5890">
        <w:rPr>
          <w:rFonts w:ascii="仿宋" w:eastAsia="仿宋" w:hAnsi="仿宋"/>
          <w:sz w:val="28"/>
          <w:szCs w:val="28"/>
        </w:rPr>
        <w:t>[201</w:t>
      </w:r>
      <w:r w:rsidRPr="00BA5890">
        <w:rPr>
          <w:rFonts w:ascii="仿宋" w:eastAsia="仿宋" w:hAnsi="仿宋" w:hint="eastAsia"/>
          <w:sz w:val="28"/>
          <w:szCs w:val="28"/>
        </w:rPr>
        <w:t>8</w:t>
      </w:r>
      <w:r w:rsidR="00E575A6" w:rsidRPr="00BA5890">
        <w:rPr>
          <w:rFonts w:ascii="仿宋" w:eastAsia="仿宋" w:hAnsi="仿宋"/>
          <w:sz w:val="28"/>
          <w:szCs w:val="28"/>
        </w:rPr>
        <w:t>]</w:t>
      </w:r>
      <w:r w:rsidR="00E575A6" w:rsidRPr="00BA5890">
        <w:rPr>
          <w:rFonts w:ascii="仿宋" w:eastAsia="仿宋" w:hAnsi="仿宋" w:hint="eastAsia"/>
          <w:sz w:val="28"/>
          <w:szCs w:val="28"/>
        </w:rPr>
        <w:t>第</w:t>
      </w:r>
      <w:r w:rsidRPr="00BA5890">
        <w:rPr>
          <w:rFonts w:ascii="仿宋" w:eastAsia="仿宋" w:hAnsi="仿宋" w:hint="eastAsia"/>
          <w:sz w:val="28"/>
          <w:szCs w:val="28"/>
        </w:rPr>
        <w:t>0009</w:t>
      </w:r>
      <w:r w:rsidR="00E575A6" w:rsidRPr="00BA5890">
        <w:rPr>
          <w:rFonts w:ascii="仿宋" w:eastAsia="仿宋" w:hAnsi="仿宋" w:hint="eastAsia"/>
          <w:sz w:val="28"/>
          <w:szCs w:val="28"/>
        </w:rPr>
        <w:t>号</w:t>
      </w:r>
    </w:p>
    <w:p w:rsidR="00E575A6" w:rsidRPr="00BA5890" w:rsidRDefault="00E575A6" w:rsidP="000F5F92">
      <w:pPr>
        <w:spacing w:line="540" w:lineRule="exact"/>
        <w:rPr>
          <w:rFonts w:ascii="仿宋" w:eastAsia="仿宋" w:hAnsi="仿宋"/>
          <w:bCs/>
          <w:sz w:val="28"/>
          <w:szCs w:val="28"/>
        </w:rPr>
      </w:pPr>
      <w:r w:rsidRPr="00BA5890">
        <w:rPr>
          <w:rFonts w:ascii="仿宋" w:eastAsia="仿宋" w:hAnsi="仿宋" w:hint="eastAsia"/>
          <w:sz w:val="28"/>
          <w:szCs w:val="28"/>
        </w:rPr>
        <w:t>联系电话：</w:t>
      </w:r>
      <w:r w:rsidRPr="00BA5890">
        <w:rPr>
          <w:rFonts w:ascii="仿宋" w:eastAsia="仿宋" w:hAnsi="仿宋"/>
          <w:sz w:val="28"/>
          <w:szCs w:val="28"/>
        </w:rPr>
        <w:t>0475-8433111</w:t>
      </w:r>
    </w:p>
    <w:p w:rsidR="00E575A6" w:rsidRPr="00BA5890" w:rsidRDefault="00E575A6" w:rsidP="00E575A6">
      <w:pPr>
        <w:spacing w:line="540" w:lineRule="exact"/>
        <w:rPr>
          <w:rFonts w:ascii="仿宋" w:eastAsia="仿宋" w:hAnsi="仿宋"/>
          <w:bCs/>
          <w:sz w:val="28"/>
          <w:szCs w:val="28"/>
        </w:rPr>
      </w:pPr>
      <w:r w:rsidRPr="00BA5890">
        <w:rPr>
          <w:rFonts w:ascii="仿宋" w:eastAsia="仿宋" w:hAnsi="仿宋" w:hint="eastAsia"/>
          <w:bCs/>
          <w:sz w:val="28"/>
          <w:szCs w:val="28"/>
        </w:rPr>
        <w:t>注册房地产估价师：</w:t>
      </w:r>
      <w:r w:rsidR="00B949E4" w:rsidRPr="00BA5890">
        <w:rPr>
          <w:rFonts w:ascii="仿宋" w:eastAsia="仿宋" w:hAnsi="仿宋" w:hint="eastAsia"/>
          <w:bCs/>
          <w:sz w:val="28"/>
          <w:szCs w:val="28"/>
        </w:rPr>
        <w:t>张雪松</w:t>
      </w:r>
      <w:r w:rsidRPr="00BA5890">
        <w:rPr>
          <w:rFonts w:ascii="仿宋" w:eastAsia="仿宋" w:hAnsi="仿宋" w:hint="eastAsia"/>
          <w:bCs/>
          <w:sz w:val="28"/>
          <w:szCs w:val="28"/>
        </w:rPr>
        <w:t>（注册号：</w:t>
      </w:r>
      <w:r w:rsidR="002C5901" w:rsidRPr="00BA5890">
        <w:rPr>
          <w:rFonts w:ascii="仿宋" w:eastAsia="仿宋" w:hAnsi="仿宋"/>
          <w:bCs/>
          <w:sz w:val="28"/>
          <w:szCs w:val="28"/>
        </w:rPr>
        <w:t>15200</w:t>
      </w:r>
      <w:r w:rsidR="00B949E4" w:rsidRPr="00BA5890">
        <w:rPr>
          <w:rFonts w:ascii="仿宋" w:eastAsia="仿宋" w:hAnsi="仿宋" w:hint="eastAsia"/>
          <w:bCs/>
          <w:sz w:val="28"/>
          <w:szCs w:val="28"/>
        </w:rPr>
        <w:t>4</w:t>
      </w:r>
      <w:r w:rsidR="002C5901" w:rsidRPr="00BA5890">
        <w:rPr>
          <w:rFonts w:ascii="仿宋" w:eastAsia="仿宋" w:hAnsi="仿宋"/>
          <w:bCs/>
          <w:sz w:val="28"/>
          <w:szCs w:val="28"/>
        </w:rPr>
        <w:t>00</w:t>
      </w:r>
      <w:r w:rsidR="00B949E4" w:rsidRPr="00BA5890">
        <w:rPr>
          <w:rFonts w:ascii="仿宋" w:eastAsia="仿宋" w:hAnsi="仿宋" w:hint="eastAsia"/>
          <w:bCs/>
          <w:sz w:val="28"/>
          <w:szCs w:val="28"/>
        </w:rPr>
        <w:t>93</w:t>
      </w:r>
      <w:r w:rsidRPr="00BA5890">
        <w:rPr>
          <w:rFonts w:ascii="仿宋" w:eastAsia="仿宋" w:hAnsi="仿宋" w:hint="eastAsia"/>
          <w:bCs/>
          <w:sz w:val="28"/>
          <w:szCs w:val="28"/>
        </w:rPr>
        <w:t>）</w:t>
      </w:r>
    </w:p>
    <w:p w:rsidR="00E575A6" w:rsidRPr="00BA5890" w:rsidRDefault="00E575A6" w:rsidP="000F5F92">
      <w:pPr>
        <w:spacing w:line="540" w:lineRule="exact"/>
        <w:ind w:firstLineChars="900" w:firstLine="2520"/>
        <w:rPr>
          <w:rFonts w:ascii="仿宋" w:eastAsia="仿宋" w:hAnsi="仿宋"/>
          <w:bCs/>
          <w:sz w:val="28"/>
          <w:szCs w:val="28"/>
        </w:rPr>
      </w:pPr>
      <w:r w:rsidRPr="00BA5890">
        <w:rPr>
          <w:rFonts w:ascii="仿宋" w:eastAsia="仿宋" w:hAnsi="仿宋" w:hint="eastAsia"/>
          <w:bCs/>
          <w:sz w:val="28"/>
          <w:szCs w:val="28"/>
        </w:rPr>
        <w:t>于利红（注册号：</w:t>
      </w:r>
      <w:r w:rsidRPr="00BA5890">
        <w:rPr>
          <w:rFonts w:ascii="仿宋" w:eastAsia="仿宋" w:hAnsi="仿宋"/>
          <w:bCs/>
          <w:sz w:val="28"/>
          <w:szCs w:val="28"/>
        </w:rPr>
        <w:t>1520140003</w:t>
      </w:r>
      <w:r w:rsidRPr="00BA5890">
        <w:rPr>
          <w:rFonts w:ascii="仿宋" w:eastAsia="仿宋" w:hAnsi="仿宋" w:hint="eastAsia"/>
          <w:bCs/>
          <w:sz w:val="28"/>
          <w:szCs w:val="28"/>
        </w:rPr>
        <w:t>）</w:t>
      </w:r>
    </w:p>
    <w:p w:rsidR="00E575A6" w:rsidRPr="00BA5890" w:rsidRDefault="00E575A6" w:rsidP="00E575A6">
      <w:pPr>
        <w:spacing w:line="540" w:lineRule="exact"/>
        <w:rPr>
          <w:rFonts w:ascii="仿宋" w:eastAsia="仿宋" w:hAnsi="仿宋"/>
          <w:bCs/>
          <w:spacing w:val="-4"/>
          <w:sz w:val="28"/>
          <w:szCs w:val="28"/>
        </w:rPr>
      </w:pPr>
      <w:r w:rsidRPr="00BA5890">
        <w:rPr>
          <w:rFonts w:ascii="仿宋" w:eastAsia="仿宋" w:hAnsi="仿宋" w:hint="eastAsia"/>
          <w:bCs/>
          <w:sz w:val="28"/>
          <w:szCs w:val="28"/>
        </w:rPr>
        <w:t>估价报告出具日期：</w:t>
      </w:r>
      <w:r w:rsidR="00772167" w:rsidRPr="00011818">
        <w:rPr>
          <w:rFonts w:ascii="仿宋" w:eastAsia="仿宋" w:hAnsi="仿宋" w:hint="eastAsia"/>
          <w:bCs/>
          <w:spacing w:val="-4"/>
          <w:sz w:val="28"/>
          <w:szCs w:val="28"/>
        </w:rPr>
        <w:t>二0一九年</w:t>
      </w:r>
      <w:r w:rsidR="00997F40" w:rsidRPr="00011818">
        <w:rPr>
          <w:rFonts w:ascii="仿宋" w:eastAsia="仿宋" w:hAnsi="仿宋" w:hint="eastAsia"/>
          <w:bCs/>
          <w:spacing w:val="-4"/>
          <w:sz w:val="28"/>
          <w:szCs w:val="28"/>
        </w:rPr>
        <w:t>九</w:t>
      </w:r>
      <w:r w:rsidR="00772167" w:rsidRPr="00011818">
        <w:rPr>
          <w:rFonts w:ascii="仿宋" w:eastAsia="仿宋" w:hAnsi="仿宋" w:hint="eastAsia"/>
          <w:bCs/>
          <w:spacing w:val="-4"/>
          <w:sz w:val="28"/>
          <w:szCs w:val="28"/>
        </w:rPr>
        <w:t>月</w:t>
      </w:r>
      <w:r w:rsidR="00147DD6" w:rsidRPr="00011818">
        <w:rPr>
          <w:rFonts w:ascii="仿宋" w:eastAsia="仿宋" w:hAnsi="仿宋" w:hint="eastAsia"/>
          <w:bCs/>
          <w:spacing w:val="-4"/>
          <w:sz w:val="28"/>
          <w:szCs w:val="28"/>
        </w:rPr>
        <w:t>十</w:t>
      </w:r>
      <w:r w:rsidR="00997F40" w:rsidRPr="00011818">
        <w:rPr>
          <w:rFonts w:ascii="仿宋" w:eastAsia="仿宋" w:hAnsi="仿宋" w:hint="eastAsia"/>
          <w:bCs/>
          <w:spacing w:val="-4"/>
          <w:sz w:val="28"/>
          <w:szCs w:val="28"/>
        </w:rPr>
        <w:t>七</w:t>
      </w:r>
      <w:r w:rsidR="00772167" w:rsidRPr="00011818">
        <w:rPr>
          <w:rFonts w:ascii="仿宋" w:eastAsia="仿宋" w:hAnsi="仿宋" w:hint="eastAsia"/>
          <w:bCs/>
          <w:spacing w:val="-4"/>
          <w:sz w:val="28"/>
          <w:szCs w:val="28"/>
        </w:rPr>
        <w:t>日</w:t>
      </w:r>
    </w:p>
    <w:p w:rsidR="00E575A6" w:rsidRPr="00BA5890" w:rsidRDefault="00E575A6" w:rsidP="00E575A6">
      <w:pPr>
        <w:spacing w:line="540" w:lineRule="exact"/>
        <w:rPr>
          <w:rFonts w:ascii="仿宋" w:eastAsia="仿宋" w:hAnsi="仿宋"/>
          <w:bCs/>
          <w:sz w:val="32"/>
          <w:szCs w:val="32"/>
          <w:u w:val="single"/>
        </w:rPr>
      </w:pPr>
      <w:r w:rsidRPr="00BA5890">
        <w:rPr>
          <w:rFonts w:ascii="仿宋" w:eastAsia="仿宋" w:hAnsi="仿宋"/>
          <w:bCs/>
          <w:sz w:val="28"/>
          <w:szCs w:val="28"/>
        </w:rPr>
        <w:t xml:space="preserve">  </w:t>
      </w: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E575A6" w:rsidRPr="00BA5890" w:rsidRDefault="00E575A6" w:rsidP="00E575A6">
      <w:pPr>
        <w:spacing w:line="540" w:lineRule="exact"/>
        <w:ind w:firstLineChars="596" w:firstLine="1907"/>
        <w:rPr>
          <w:rFonts w:ascii="仿宋" w:eastAsia="仿宋" w:hAnsi="仿宋"/>
          <w:bCs/>
          <w:sz w:val="32"/>
          <w:szCs w:val="32"/>
        </w:rPr>
      </w:pPr>
    </w:p>
    <w:p w:rsidR="00FE5EC7" w:rsidRPr="00BA5890" w:rsidRDefault="00FE5EC7" w:rsidP="00E575A6">
      <w:pPr>
        <w:spacing w:line="540" w:lineRule="exact"/>
        <w:jc w:val="center"/>
        <w:rPr>
          <w:rFonts w:ascii="仿宋" w:eastAsia="仿宋" w:hAnsi="仿宋"/>
          <w:b/>
          <w:sz w:val="44"/>
          <w:szCs w:val="44"/>
        </w:rPr>
      </w:pPr>
    </w:p>
    <w:p w:rsidR="00E575A6" w:rsidRPr="00BA5890" w:rsidRDefault="00E575A6" w:rsidP="00531FF7">
      <w:pPr>
        <w:spacing w:line="480" w:lineRule="exact"/>
        <w:jc w:val="center"/>
        <w:rPr>
          <w:rFonts w:ascii="仿宋" w:eastAsia="仿宋" w:hAnsi="仿宋"/>
          <w:b/>
          <w:sz w:val="44"/>
          <w:szCs w:val="44"/>
        </w:rPr>
      </w:pPr>
      <w:r w:rsidRPr="00BA5890">
        <w:rPr>
          <w:rFonts w:ascii="仿宋" w:eastAsia="仿宋" w:hAnsi="仿宋" w:hint="eastAsia"/>
          <w:b/>
          <w:sz w:val="44"/>
          <w:szCs w:val="44"/>
        </w:rPr>
        <w:lastRenderedPageBreak/>
        <w:t>致估价委托人函</w:t>
      </w:r>
    </w:p>
    <w:p w:rsidR="0026099E" w:rsidRPr="00BA5890" w:rsidRDefault="0026099E" w:rsidP="00531FF7">
      <w:pPr>
        <w:spacing w:line="480" w:lineRule="exact"/>
        <w:jc w:val="center"/>
        <w:rPr>
          <w:rFonts w:ascii="仿宋" w:eastAsia="仿宋" w:hAnsi="仿宋"/>
          <w:b/>
          <w:sz w:val="44"/>
          <w:szCs w:val="44"/>
        </w:rPr>
      </w:pPr>
    </w:p>
    <w:p w:rsidR="003F4CBB" w:rsidRPr="00BA5890" w:rsidRDefault="003F4CBB" w:rsidP="00531FF7">
      <w:pPr>
        <w:spacing w:line="480" w:lineRule="exact"/>
        <w:rPr>
          <w:rFonts w:ascii="仿宋" w:eastAsia="仿宋" w:hAnsi="仿宋"/>
          <w:sz w:val="28"/>
          <w:szCs w:val="28"/>
        </w:rPr>
      </w:pPr>
      <w:r w:rsidRPr="00BA5890">
        <w:rPr>
          <w:rFonts w:ascii="仿宋" w:eastAsia="仿宋" w:hAnsi="仿宋" w:hint="eastAsia"/>
          <w:sz w:val="28"/>
          <w:szCs w:val="28"/>
        </w:rPr>
        <w:t>通辽市科尔沁区人民法院：</w:t>
      </w:r>
    </w:p>
    <w:p w:rsidR="00100317" w:rsidRPr="00011818" w:rsidRDefault="003F4CBB" w:rsidP="00147DD6">
      <w:pPr>
        <w:spacing w:line="540" w:lineRule="exact"/>
        <w:ind w:left="1" w:firstLineChars="212" w:firstLine="594"/>
        <w:rPr>
          <w:rFonts w:ascii="仿宋" w:eastAsia="仿宋" w:hAnsi="仿宋"/>
          <w:sz w:val="28"/>
          <w:szCs w:val="28"/>
        </w:rPr>
      </w:pPr>
      <w:r w:rsidRPr="00BA5890">
        <w:rPr>
          <w:rFonts w:ascii="仿宋" w:eastAsia="仿宋" w:hAnsi="仿宋" w:hint="eastAsia"/>
          <w:sz w:val="28"/>
          <w:szCs w:val="28"/>
        </w:rPr>
        <w:t>受贵院委托，</w:t>
      </w:r>
      <w:r w:rsidR="00100317" w:rsidRPr="00BA5890">
        <w:rPr>
          <w:rFonts w:ascii="仿宋" w:eastAsia="仿宋" w:hAnsi="仿宋" w:hint="eastAsia"/>
          <w:sz w:val="28"/>
          <w:szCs w:val="28"/>
        </w:rPr>
        <w:t>我公司</w:t>
      </w:r>
      <w:r w:rsidR="00100317" w:rsidRPr="00BA5890">
        <w:rPr>
          <w:rFonts w:ascii="仿宋" w:eastAsia="仿宋" w:hAnsi="仿宋" w:cs="仿宋_GB2312" w:hint="eastAsia"/>
          <w:sz w:val="28"/>
          <w:szCs w:val="28"/>
        </w:rPr>
        <w:t>秉着客观、公正、科学、独立的原则，</w:t>
      </w:r>
      <w:r w:rsidRPr="00BA5890">
        <w:rPr>
          <w:rFonts w:ascii="仿宋" w:eastAsia="仿宋" w:hAnsi="仿宋" w:hint="eastAsia"/>
          <w:sz w:val="28"/>
          <w:szCs w:val="28"/>
        </w:rPr>
        <w:t>对位于</w:t>
      </w:r>
      <w:r w:rsidR="00147DD6">
        <w:rPr>
          <w:rFonts w:ascii="仿宋" w:eastAsia="仿宋" w:hAnsi="仿宋" w:hint="eastAsia"/>
          <w:sz w:val="28"/>
          <w:szCs w:val="28"/>
        </w:rPr>
        <w:t>通辽经济技术开发区</w:t>
      </w:r>
      <w:r w:rsidR="00147DD6" w:rsidRPr="00011818">
        <w:rPr>
          <w:rFonts w:ascii="仿宋" w:eastAsia="仿宋" w:hAnsi="仿宋" w:hint="eastAsia"/>
          <w:sz w:val="28"/>
          <w:szCs w:val="28"/>
        </w:rPr>
        <w:t>北岸华庭11#-322</w:t>
      </w:r>
      <w:r w:rsidRPr="00011818">
        <w:rPr>
          <w:rFonts w:ascii="仿宋" w:eastAsia="仿宋" w:hAnsi="仿宋" w:hint="eastAsia"/>
          <w:sz w:val="28"/>
          <w:szCs w:val="28"/>
        </w:rPr>
        <w:t>涉案房地产价值进行了</w:t>
      </w:r>
      <w:r w:rsidR="00100317" w:rsidRPr="00011818">
        <w:rPr>
          <w:rFonts w:ascii="仿宋" w:eastAsia="仿宋" w:hAnsi="仿宋" w:hint="eastAsia"/>
          <w:sz w:val="28"/>
          <w:szCs w:val="28"/>
        </w:rPr>
        <w:t>市场价值评估。</w:t>
      </w:r>
    </w:p>
    <w:p w:rsidR="00331F95" w:rsidRPr="00011818" w:rsidRDefault="003F4CBB" w:rsidP="00531FF7">
      <w:pPr>
        <w:spacing w:line="480" w:lineRule="exact"/>
        <w:ind w:firstLineChars="200" w:firstLine="560"/>
        <w:rPr>
          <w:rFonts w:ascii="仿宋" w:eastAsia="仿宋" w:hAnsi="仿宋"/>
          <w:sz w:val="28"/>
          <w:szCs w:val="28"/>
        </w:rPr>
      </w:pPr>
      <w:r w:rsidRPr="00011818">
        <w:rPr>
          <w:rFonts w:ascii="仿宋" w:eastAsia="仿宋" w:hAnsi="仿宋" w:hint="eastAsia"/>
          <w:sz w:val="28"/>
          <w:szCs w:val="28"/>
        </w:rPr>
        <w:t>估价对象产权人为</w:t>
      </w:r>
      <w:r w:rsidR="00147DD6" w:rsidRPr="00011818">
        <w:rPr>
          <w:rFonts w:ascii="仿宋" w:eastAsia="仿宋" w:hAnsi="仿宋" w:hint="eastAsia"/>
          <w:sz w:val="28"/>
          <w:szCs w:val="28"/>
        </w:rPr>
        <w:t>胡长福</w:t>
      </w:r>
      <w:r w:rsidRPr="00011818">
        <w:rPr>
          <w:rFonts w:ascii="仿宋" w:eastAsia="仿宋" w:hAnsi="仿宋" w:hint="eastAsia"/>
          <w:sz w:val="28"/>
          <w:szCs w:val="28"/>
        </w:rPr>
        <w:t>，</w:t>
      </w:r>
      <w:r w:rsidR="004A1233" w:rsidRPr="00011818">
        <w:rPr>
          <w:rFonts w:ascii="仿宋" w:eastAsia="仿宋" w:hAnsi="仿宋" w:hint="eastAsia"/>
          <w:sz w:val="28"/>
          <w:szCs w:val="28"/>
        </w:rPr>
        <w:t>产权</w:t>
      </w:r>
      <w:r w:rsidR="00234101" w:rsidRPr="00011818">
        <w:rPr>
          <w:rFonts w:ascii="仿宋" w:eastAsia="仿宋" w:hAnsi="仿宋" w:hint="eastAsia"/>
          <w:sz w:val="28"/>
          <w:szCs w:val="28"/>
        </w:rPr>
        <w:t>证号</w:t>
      </w:r>
      <w:r w:rsidR="00147DD6" w:rsidRPr="00011818">
        <w:rPr>
          <w:rFonts w:ascii="仿宋" w:eastAsia="仿宋" w:hAnsi="仿宋" w:hint="eastAsia"/>
          <w:sz w:val="28"/>
          <w:szCs w:val="28"/>
        </w:rPr>
        <w:t>108021006397，设计用途</w:t>
      </w:r>
      <w:r w:rsidR="00566E04" w:rsidRPr="00011818">
        <w:rPr>
          <w:rFonts w:ascii="仿宋" w:eastAsia="仿宋" w:hAnsi="仿宋" w:hint="eastAsia"/>
          <w:sz w:val="28"/>
          <w:szCs w:val="28"/>
        </w:rPr>
        <w:t>住宅，实际用途为住宅</w:t>
      </w:r>
      <w:r w:rsidR="00331F95" w:rsidRPr="00011818">
        <w:rPr>
          <w:rFonts w:ascii="仿宋" w:eastAsia="仿宋" w:hAnsi="仿宋" w:hint="eastAsia"/>
          <w:sz w:val="28"/>
          <w:szCs w:val="28"/>
        </w:rPr>
        <w:t>；</w:t>
      </w:r>
      <w:r w:rsidR="001F529D" w:rsidRPr="00011818">
        <w:rPr>
          <w:rFonts w:ascii="仿宋" w:eastAsia="仿宋" w:hAnsi="仿宋" w:hint="eastAsia"/>
          <w:sz w:val="28"/>
          <w:szCs w:val="28"/>
        </w:rPr>
        <w:t>2008</w:t>
      </w:r>
      <w:r w:rsidR="00331F95" w:rsidRPr="00011818">
        <w:rPr>
          <w:rFonts w:ascii="仿宋" w:eastAsia="仿宋" w:hAnsi="仿宋" w:hint="eastAsia"/>
          <w:sz w:val="28"/>
          <w:szCs w:val="28"/>
        </w:rPr>
        <w:t>年建成</w:t>
      </w:r>
      <w:r w:rsidR="0000205B" w:rsidRPr="00011818">
        <w:rPr>
          <w:rFonts w:ascii="仿宋" w:eastAsia="仿宋" w:hAnsi="仿宋" w:hint="eastAsia"/>
          <w:sz w:val="28"/>
          <w:szCs w:val="28"/>
        </w:rPr>
        <w:t>；</w:t>
      </w:r>
      <w:r w:rsidR="00331F95" w:rsidRPr="00011818">
        <w:rPr>
          <w:rFonts w:ascii="仿宋" w:eastAsia="仿宋" w:hAnsi="仿宋" w:hint="eastAsia"/>
          <w:sz w:val="28"/>
          <w:szCs w:val="28"/>
        </w:rPr>
        <w:t>总层数0</w:t>
      </w:r>
      <w:r w:rsidR="00566E04" w:rsidRPr="00011818">
        <w:rPr>
          <w:rFonts w:ascii="仿宋" w:eastAsia="仿宋" w:hAnsi="仿宋" w:hint="eastAsia"/>
          <w:sz w:val="28"/>
          <w:szCs w:val="28"/>
        </w:rPr>
        <w:t>6</w:t>
      </w:r>
      <w:r w:rsidR="00331F95" w:rsidRPr="00011818">
        <w:rPr>
          <w:rFonts w:ascii="仿宋" w:eastAsia="仿宋" w:hAnsi="仿宋" w:hint="eastAsia"/>
          <w:sz w:val="28"/>
          <w:szCs w:val="28"/>
        </w:rPr>
        <w:t>层，所在层数0</w:t>
      </w:r>
      <w:r w:rsidR="00147DD6" w:rsidRPr="00011818">
        <w:rPr>
          <w:rFonts w:ascii="仿宋" w:eastAsia="仿宋" w:hAnsi="仿宋" w:hint="eastAsia"/>
          <w:sz w:val="28"/>
          <w:szCs w:val="28"/>
        </w:rPr>
        <w:t>2</w:t>
      </w:r>
      <w:r w:rsidR="00331F95" w:rsidRPr="00011818">
        <w:rPr>
          <w:rFonts w:ascii="仿宋" w:eastAsia="仿宋" w:hAnsi="仿宋" w:hint="eastAsia"/>
          <w:sz w:val="28"/>
          <w:szCs w:val="28"/>
        </w:rPr>
        <w:t>层</w:t>
      </w:r>
      <w:r w:rsidR="0000205B" w:rsidRPr="00011818">
        <w:rPr>
          <w:rFonts w:ascii="仿宋" w:eastAsia="仿宋" w:hAnsi="仿宋" w:hint="eastAsia"/>
          <w:sz w:val="28"/>
          <w:szCs w:val="28"/>
        </w:rPr>
        <w:t>；</w:t>
      </w:r>
      <w:r w:rsidR="00AE69E9" w:rsidRPr="00011818">
        <w:rPr>
          <w:rFonts w:ascii="仿宋" w:eastAsia="仿宋" w:hAnsi="仿宋" w:hint="eastAsia"/>
          <w:sz w:val="28"/>
          <w:szCs w:val="28"/>
        </w:rPr>
        <w:t>混</w:t>
      </w:r>
      <w:r w:rsidR="008F05F7" w:rsidRPr="00011818">
        <w:rPr>
          <w:rFonts w:ascii="仿宋" w:eastAsia="仿宋" w:hAnsi="仿宋" w:hint="eastAsia"/>
          <w:sz w:val="28"/>
          <w:szCs w:val="28"/>
        </w:rPr>
        <w:t>合</w:t>
      </w:r>
      <w:r w:rsidR="00331F95" w:rsidRPr="00011818">
        <w:rPr>
          <w:rFonts w:ascii="仿宋" w:eastAsia="仿宋" w:hAnsi="仿宋" w:hint="eastAsia"/>
          <w:sz w:val="28"/>
          <w:szCs w:val="28"/>
        </w:rPr>
        <w:t>结构</w:t>
      </w:r>
      <w:r w:rsidR="0000205B" w:rsidRPr="00011818">
        <w:rPr>
          <w:rFonts w:ascii="仿宋" w:eastAsia="仿宋" w:hAnsi="仿宋" w:hint="eastAsia"/>
          <w:sz w:val="28"/>
          <w:szCs w:val="28"/>
        </w:rPr>
        <w:t>；</w:t>
      </w:r>
      <w:r w:rsidR="00C93DB8" w:rsidRPr="00011818">
        <w:rPr>
          <w:rFonts w:ascii="仿宋" w:eastAsia="仿宋" w:hAnsi="仿宋" w:hint="eastAsia"/>
          <w:sz w:val="28"/>
          <w:szCs w:val="28"/>
        </w:rPr>
        <w:t>证载建筑面积为</w:t>
      </w:r>
      <w:r w:rsidR="00147DD6" w:rsidRPr="00011818">
        <w:rPr>
          <w:rFonts w:ascii="仿宋" w:eastAsia="仿宋" w:hAnsi="仿宋" w:hint="eastAsia"/>
          <w:sz w:val="28"/>
          <w:szCs w:val="28"/>
        </w:rPr>
        <w:t>162</w:t>
      </w:r>
      <w:r w:rsidR="00566E04" w:rsidRPr="00011818">
        <w:rPr>
          <w:rFonts w:ascii="仿宋" w:eastAsia="仿宋" w:hAnsi="仿宋" w:hint="eastAsia"/>
          <w:sz w:val="28"/>
          <w:szCs w:val="28"/>
        </w:rPr>
        <w:t>.</w:t>
      </w:r>
      <w:r w:rsidR="00147DD6" w:rsidRPr="00011818">
        <w:rPr>
          <w:rFonts w:ascii="仿宋" w:eastAsia="仿宋" w:hAnsi="仿宋" w:hint="eastAsia"/>
          <w:sz w:val="28"/>
          <w:szCs w:val="28"/>
        </w:rPr>
        <w:t>26</w:t>
      </w:r>
      <w:r w:rsidR="00C93DB8" w:rsidRPr="00011818">
        <w:rPr>
          <w:rFonts w:ascii="仿宋" w:eastAsia="仿宋" w:hAnsi="仿宋" w:hint="eastAsia"/>
          <w:sz w:val="28"/>
          <w:szCs w:val="28"/>
        </w:rPr>
        <w:t>㎡，委托评估建筑面积为</w:t>
      </w:r>
      <w:r w:rsidR="00147DD6" w:rsidRPr="00011818">
        <w:rPr>
          <w:rFonts w:ascii="仿宋" w:eastAsia="仿宋" w:hAnsi="仿宋" w:hint="eastAsia"/>
          <w:sz w:val="28"/>
          <w:szCs w:val="28"/>
        </w:rPr>
        <w:t>162.26</w:t>
      </w:r>
      <w:r w:rsidR="00C93DB8" w:rsidRPr="00011818">
        <w:rPr>
          <w:rFonts w:ascii="仿宋" w:eastAsia="仿宋" w:hAnsi="仿宋" w:hint="eastAsia"/>
          <w:sz w:val="28"/>
          <w:szCs w:val="28"/>
        </w:rPr>
        <w:t>㎡</w:t>
      </w:r>
      <w:r w:rsidR="00331F95" w:rsidRPr="00011818">
        <w:rPr>
          <w:rFonts w:ascii="仿宋" w:eastAsia="仿宋" w:hAnsi="仿宋" w:hint="eastAsia"/>
          <w:sz w:val="28"/>
          <w:szCs w:val="28"/>
        </w:rPr>
        <w:t>。</w:t>
      </w:r>
    </w:p>
    <w:p w:rsidR="00E575A6" w:rsidRPr="00011818" w:rsidRDefault="00E575A6" w:rsidP="00531FF7">
      <w:pPr>
        <w:spacing w:line="480" w:lineRule="exact"/>
        <w:ind w:firstLineChars="200" w:firstLine="560"/>
        <w:rPr>
          <w:rFonts w:ascii="仿宋" w:eastAsia="仿宋" w:hAnsi="仿宋"/>
          <w:sz w:val="28"/>
          <w:szCs w:val="28"/>
        </w:rPr>
      </w:pPr>
      <w:r w:rsidRPr="00011818">
        <w:rPr>
          <w:rFonts w:ascii="仿宋" w:eastAsia="仿宋" w:hAnsi="仿宋" w:hint="eastAsia"/>
          <w:sz w:val="28"/>
          <w:szCs w:val="28"/>
        </w:rPr>
        <w:t>估价目的：</w:t>
      </w:r>
      <w:r w:rsidR="00A575CA" w:rsidRPr="00011818">
        <w:rPr>
          <w:rFonts w:ascii="仿宋" w:eastAsia="仿宋" w:hAnsi="仿宋" w:hint="eastAsia"/>
          <w:sz w:val="28"/>
          <w:szCs w:val="28"/>
        </w:rPr>
        <w:t>确定房地产市场价值，为估价委托人处置申请执行人</w:t>
      </w:r>
      <w:r w:rsidR="00147DD6" w:rsidRPr="00011818">
        <w:rPr>
          <w:rFonts w:ascii="仿宋" w:eastAsia="仿宋" w:hAnsi="仿宋" w:hint="eastAsia"/>
          <w:sz w:val="28"/>
          <w:szCs w:val="28"/>
        </w:rPr>
        <w:t>赵越宏</w:t>
      </w:r>
      <w:r w:rsidR="00A575CA" w:rsidRPr="00011818">
        <w:rPr>
          <w:rFonts w:ascii="仿宋" w:eastAsia="仿宋" w:hAnsi="仿宋" w:hint="eastAsia"/>
          <w:sz w:val="28"/>
          <w:szCs w:val="28"/>
        </w:rPr>
        <w:t>与被执行人</w:t>
      </w:r>
      <w:r w:rsidR="00147DD6" w:rsidRPr="00011818">
        <w:rPr>
          <w:rFonts w:ascii="仿宋" w:eastAsia="仿宋" w:hAnsi="仿宋" w:hint="eastAsia"/>
          <w:sz w:val="28"/>
          <w:szCs w:val="28"/>
        </w:rPr>
        <w:t>胡长福</w:t>
      </w:r>
      <w:r w:rsidR="00566E04" w:rsidRPr="00011818">
        <w:rPr>
          <w:rFonts w:ascii="仿宋" w:eastAsia="仿宋" w:hAnsi="仿宋" w:hint="eastAsia"/>
          <w:sz w:val="28"/>
          <w:szCs w:val="28"/>
        </w:rPr>
        <w:t>民间借贷</w:t>
      </w:r>
      <w:r w:rsidR="00A575CA" w:rsidRPr="00011818">
        <w:rPr>
          <w:rFonts w:ascii="仿宋" w:eastAsia="仿宋" w:hAnsi="仿宋" w:hint="eastAsia"/>
          <w:sz w:val="28"/>
          <w:szCs w:val="28"/>
        </w:rPr>
        <w:t>纠纷一案涉案</w:t>
      </w:r>
      <w:r w:rsidRPr="00011818">
        <w:rPr>
          <w:rFonts w:ascii="仿宋" w:eastAsia="仿宋" w:hAnsi="仿宋" w:hint="eastAsia"/>
          <w:sz w:val="28"/>
          <w:szCs w:val="28"/>
        </w:rPr>
        <w:t>房地产</w:t>
      </w:r>
      <w:r w:rsidR="006E14FE" w:rsidRPr="00011818">
        <w:rPr>
          <w:rFonts w:ascii="仿宋" w:eastAsia="仿宋" w:hAnsi="仿宋" w:hint="eastAsia"/>
          <w:sz w:val="28"/>
          <w:szCs w:val="28"/>
        </w:rPr>
        <w:t>提供</w:t>
      </w:r>
      <w:r w:rsidR="00A575CA" w:rsidRPr="00011818">
        <w:rPr>
          <w:rFonts w:ascii="仿宋" w:eastAsia="仿宋" w:hAnsi="仿宋" w:hint="eastAsia"/>
          <w:sz w:val="28"/>
          <w:szCs w:val="28"/>
        </w:rPr>
        <w:t>价格</w:t>
      </w:r>
      <w:r w:rsidR="006E14FE" w:rsidRPr="00011818">
        <w:rPr>
          <w:rFonts w:ascii="仿宋" w:eastAsia="仿宋" w:hAnsi="仿宋" w:hint="eastAsia"/>
          <w:sz w:val="28"/>
          <w:szCs w:val="28"/>
        </w:rPr>
        <w:t>参考</w:t>
      </w:r>
      <w:r w:rsidR="00A575CA" w:rsidRPr="00011818">
        <w:rPr>
          <w:rFonts w:ascii="仿宋" w:eastAsia="仿宋" w:hAnsi="仿宋" w:hint="eastAsia"/>
          <w:sz w:val="28"/>
          <w:szCs w:val="28"/>
        </w:rPr>
        <w:t>依据</w:t>
      </w:r>
      <w:r w:rsidR="006E14FE" w:rsidRPr="00011818">
        <w:rPr>
          <w:rFonts w:ascii="仿宋" w:eastAsia="仿宋" w:hAnsi="仿宋" w:hint="eastAsia"/>
          <w:sz w:val="28"/>
          <w:szCs w:val="28"/>
        </w:rPr>
        <w:t>。</w:t>
      </w:r>
    </w:p>
    <w:p w:rsidR="006E14FE" w:rsidRPr="00BA5890" w:rsidRDefault="006E14FE" w:rsidP="00531FF7">
      <w:pPr>
        <w:spacing w:line="480" w:lineRule="exact"/>
        <w:ind w:firstLineChars="200" w:firstLine="560"/>
        <w:rPr>
          <w:rFonts w:ascii="仿宋" w:eastAsia="仿宋" w:hAnsi="仿宋"/>
          <w:sz w:val="28"/>
          <w:szCs w:val="28"/>
        </w:rPr>
      </w:pPr>
      <w:r w:rsidRPr="00011818">
        <w:rPr>
          <w:rFonts w:ascii="仿宋" w:eastAsia="仿宋" w:hAnsi="仿宋" w:hint="eastAsia"/>
          <w:sz w:val="28"/>
          <w:szCs w:val="28"/>
        </w:rPr>
        <w:t>价值时点：2019年</w:t>
      </w:r>
      <w:r w:rsidR="001F529D" w:rsidRPr="00011818">
        <w:rPr>
          <w:rFonts w:ascii="仿宋" w:eastAsia="仿宋" w:hAnsi="仿宋" w:hint="eastAsia"/>
          <w:sz w:val="28"/>
          <w:szCs w:val="28"/>
        </w:rPr>
        <w:t>6</w:t>
      </w:r>
      <w:r w:rsidR="00F06EDB" w:rsidRPr="00011818">
        <w:rPr>
          <w:rFonts w:ascii="仿宋" w:eastAsia="仿宋" w:hAnsi="仿宋" w:hint="eastAsia"/>
          <w:sz w:val="28"/>
          <w:szCs w:val="28"/>
        </w:rPr>
        <w:t>月</w:t>
      </w:r>
      <w:r w:rsidR="001F529D" w:rsidRPr="00011818">
        <w:rPr>
          <w:rFonts w:ascii="仿宋" w:eastAsia="仿宋" w:hAnsi="仿宋" w:hint="eastAsia"/>
          <w:sz w:val="28"/>
          <w:szCs w:val="28"/>
        </w:rPr>
        <w:t>13</w:t>
      </w:r>
      <w:r w:rsidR="00F06EDB" w:rsidRPr="00011818">
        <w:rPr>
          <w:rFonts w:ascii="仿宋" w:eastAsia="仿宋" w:hAnsi="仿宋" w:hint="eastAsia"/>
          <w:sz w:val="28"/>
          <w:szCs w:val="28"/>
        </w:rPr>
        <w:t>日</w:t>
      </w:r>
    </w:p>
    <w:p w:rsidR="00E575A6" w:rsidRPr="00BA5890" w:rsidRDefault="00E575A6" w:rsidP="00531FF7">
      <w:pPr>
        <w:spacing w:line="480" w:lineRule="exact"/>
        <w:ind w:firstLineChars="200" w:firstLine="560"/>
        <w:rPr>
          <w:rFonts w:ascii="仿宋" w:eastAsia="仿宋" w:hAnsi="仿宋"/>
          <w:sz w:val="28"/>
          <w:szCs w:val="28"/>
        </w:rPr>
      </w:pPr>
      <w:r w:rsidRPr="00BA5890">
        <w:rPr>
          <w:rFonts w:ascii="仿宋" w:eastAsia="仿宋" w:hAnsi="仿宋" w:hint="eastAsia"/>
          <w:sz w:val="28"/>
          <w:szCs w:val="28"/>
        </w:rPr>
        <w:t>价值类型：房地产</w:t>
      </w:r>
      <w:r w:rsidR="006E14FE" w:rsidRPr="00BA5890">
        <w:rPr>
          <w:rFonts w:ascii="仿宋" w:eastAsia="仿宋" w:hAnsi="仿宋" w:hint="eastAsia"/>
          <w:sz w:val="28"/>
          <w:szCs w:val="28"/>
        </w:rPr>
        <w:t>市场</w:t>
      </w:r>
      <w:r w:rsidRPr="00BA5890">
        <w:rPr>
          <w:rFonts w:ascii="仿宋" w:eastAsia="仿宋" w:hAnsi="仿宋" w:hint="eastAsia"/>
          <w:sz w:val="28"/>
          <w:szCs w:val="28"/>
        </w:rPr>
        <w:t>价值</w:t>
      </w:r>
    </w:p>
    <w:p w:rsidR="00E575A6" w:rsidRPr="00BA5890" w:rsidRDefault="00E575A6" w:rsidP="00531FF7">
      <w:pPr>
        <w:spacing w:line="480" w:lineRule="exact"/>
        <w:ind w:firstLineChars="200" w:firstLine="560"/>
        <w:rPr>
          <w:rFonts w:ascii="仿宋" w:eastAsia="仿宋" w:hAnsi="仿宋"/>
          <w:sz w:val="28"/>
          <w:szCs w:val="28"/>
        </w:rPr>
      </w:pPr>
      <w:r w:rsidRPr="00BA5890">
        <w:rPr>
          <w:rFonts w:ascii="仿宋" w:eastAsia="仿宋" w:hAnsi="仿宋" w:hint="eastAsia"/>
          <w:sz w:val="28"/>
          <w:szCs w:val="28"/>
        </w:rPr>
        <w:t>估价方法：比较法</w:t>
      </w:r>
    </w:p>
    <w:p w:rsidR="005B24FA" w:rsidRPr="00BA5890" w:rsidRDefault="00E575A6" w:rsidP="00531FF7">
      <w:pPr>
        <w:spacing w:line="480" w:lineRule="exact"/>
        <w:ind w:firstLineChars="200" w:firstLine="560"/>
        <w:rPr>
          <w:rFonts w:ascii="仿宋" w:eastAsia="仿宋" w:hAnsi="仿宋"/>
          <w:sz w:val="28"/>
          <w:szCs w:val="28"/>
        </w:rPr>
      </w:pPr>
      <w:r w:rsidRPr="00BA5890">
        <w:rPr>
          <w:rFonts w:ascii="仿宋" w:eastAsia="仿宋" w:hAnsi="仿宋" w:hint="eastAsia"/>
          <w:sz w:val="28"/>
          <w:szCs w:val="28"/>
        </w:rPr>
        <w:t>本公司根据估价目的，遵循估价原则，采用科学合理的估价方法，在认真分析现有资料的基础上，经过测算，结合估价人员经验与对影响房地产市场价格因</w:t>
      </w:r>
      <w:bookmarkStart w:id="0" w:name="_GoBack"/>
      <w:r w:rsidRPr="00BA5890">
        <w:rPr>
          <w:rFonts w:ascii="仿宋" w:eastAsia="仿宋" w:hAnsi="仿宋" w:hint="eastAsia"/>
          <w:sz w:val="28"/>
          <w:szCs w:val="28"/>
        </w:rPr>
        <w:t>素进行分析，最终确定估价对象在价值时点</w:t>
      </w:r>
      <w:bookmarkEnd w:id="0"/>
      <w:r w:rsidR="006E14FE" w:rsidRPr="00BA5890">
        <w:rPr>
          <w:rFonts w:ascii="仿宋" w:eastAsia="仿宋" w:hAnsi="仿宋" w:hint="eastAsia"/>
          <w:sz w:val="28"/>
          <w:szCs w:val="28"/>
        </w:rPr>
        <w:t>的市场价值为</w:t>
      </w:r>
      <w:r w:rsidR="005B24FA" w:rsidRPr="00BA5890">
        <w:rPr>
          <w:rFonts w:ascii="仿宋" w:eastAsia="仿宋" w:hAnsi="仿宋" w:hint="eastAsia"/>
          <w:sz w:val="28"/>
          <w:szCs w:val="28"/>
        </w:rPr>
        <w:t>：</w:t>
      </w:r>
    </w:p>
    <w:tbl>
      <w:tblPr>
        <w:tblStyle w:val="a8"/>
        <w:tblW w:w="5387" w:type="pct"/>
        <w:jc w:val="center"/>
        <w:tblInd w:w="-403" w:type="dxa"/>
        <w:tblLook w:val="01E0"/>
      </w:tblPr>
      <w:tblGrid>
        <w:gridCol w:w="1896"/>
        <w:gridCol w:w="1648"/>
        <w:gridCol w:w="1515"/>
        <w:gridCol w:w="1896"/>
        <w:gridCol w:w="3778"/>
      </w:tblGrid>
      <w:tr w:rsidR="006D7DC8" w:rsidRPr="00BA5890" w:rsidTr="001F529D">
        <w:trPr>
          <w:trHeight w:val="808"/>
          <w:jc w:val="center"/>
        </w:trPr>
        <w:tc>
          <w:tcPr>
            <w:tcW w:w="883" w:type="pct"/>
            <w:tcBorders>
              <w:top w:val="single" w:sz="4" w:space="0" w:color="auto"/>
              <w:left w:val="single" w:sz="4" w:space="0" w:color="auto"/>
              <w:bottom w:val="single" w:sz="4" w:space="0" w:color="auto"/>
              <w:right w:val="single" w:sz="4" w:space="0" w:color="auto"/>
            </w:tcBorders>
            <w:vAlign w:val="center"/>
          </w:tcPr>
          <w:p w:rsidR="006D7DC8" w:rsidRPr="00BA5890" w:rsidRDefault="00147DD6" w:rsidP="00531FF7">
            <w:pPr>
              <w:spacing w:line="480" w:lineRule="exact"/>
              <w:jc w:val="center"/>
              <w:rPr>
                <w:rFonts w:ascii="仿宋" w:eastAsia="仿宋" w:hAnsi="仿宋"/>
                <w:sz w:val="24"/>
              </w:rPr>
            </w:pPr>
            <w:r>
              <w:rPr>
                <w:rFonts w:ascii="仿宋" w:eastAsia="仿宋" w:hAnsi="仿宋" w:hint="eastAsia"/>
                <w:sz w:val="24"/>
              </w:rPr>
              <w:t>产权证</w:t>
            </w:r>
            <w:r w:rsidR="008F05F7" w:rsidRPr="008F05F7">
              <w:rPr>
                <w:rFonts w:ascii="仿宋" w:eastAsia="仿宋" w:hAnsi="仿宋" w:hint="eastAsia"/>
                <w:sz w:val="24"/>
              </w:rPr>
              <w:t>号</w:t>
            </w:r>
          </w:p>
        </w:tc>
        <w:tc>
          <w:tcPr>
            <w:tcW w:w="768" w:type="pct"/>
            <w:tcBorders>
              <w:top w:val="single" w:sz="4" w:space="0" w:color="auto"/>
              <w:left w:val="single" w:sz="4" w:space="0" w:color="auto"/>
              <w:bottom w:val="single" w:sz="4" w:space="0" w:color="auto"/>
              <w:right w:val="single" w:sz="4" w:space="0" w:color="auto"/>
            </w:tcBorders>
            <w:vAlign w:val="center"/>
            <w:hideMark/>
          </w:tcPr>
          <w:p w:rsidR="006D7DC8" w:rsidRPr="00BA5890" w:rsidRDefault="006D7DC8" w:rsidP="00531FF7">
            <w:pPr>
              <w:spacing w:line="480" w:lineRule="exact"/>
              <w:jc w:val="center"/>
              <w:rPr>
                <w:rFonts w:ascii="仿宋" w:eastAsia="仿宋" w:hAnsi="仿宋"/>
                <w:sz w:val="24"/>
              </w:rPr>
            </w:pPr>
            <w:r w:rsidRPr="00BA5890">
              <w:rPr>
                <w:rFonts w:ascii="仿宋" w:eastAsia="仿宋" w:hAnsi="仿宋" w:hint="eastAsia"/>
                <w:sz w:val="24"/>
              </w:rPr>
              <w:t>建筑面积（㎡）</w:t>
            </w:r>
          </w:p>
        </w:tc>
        <w:tc>
          <w:tcPr>
            <w:tcW w:w="706" w:type="pct"/>
            <w:tcBorders>
              <w:top w:val="single" w:sz="4" w:space="0" w:color="auto"/>
              <w:left w:val="single" w:sz="4" w:space="0" w:color="auto"/>
              <w:bottom w:val="single" w:sz="4" w:space="0" w:color="auto"/>
              <w:right w:val="single" w:sz="4" w:space="0" w:color="auto"/>
            </w:tcBorders>
            <w:vAlign w:val="center"/>
            <w:hideMark/>
          </w:tcPr>
          <w:p w:rsidR="006D7DC8" w:rsidRPr="00BA5890" w:rsidRDefault="006D7DC8" w:rsidP="00531FF7">
            <w:pPr>
              <w:spacing w:line="480" w:lineRule="exact"/>
              <w:jc w:val="center"/>
              <w:rPr>
                <w:rFonts w:ascii="仿宋" w:eastAsia="仿宋" w:hAnsi="仿宋"/>
                <w:sz w:val="24"/>
              </w:rPr>
            </w:pPr>
            <w:r w:rsidRPr="00BA5890">
              <w:rPr>
                <w:rFonts w:ascii="仿宋" w:eastAsia="仿宋" w:hAnsi="仿宋" w:hint="eastAsia"/>
                <w:sz w:val="24"/>
              </w:rPr>
              <w:t>单价（元/㎡）</w:t>
            </w:r>
          </w:p>
        </w:tc>
        <w:tc>
          <w:tcPr>
            <w:tcW w:w="883" w:type="pct"/>
            <w:tcBorders>
              <w:top w:val="single" w:sz="4" w:space="0" w:color="auto"/>
              <w:left w:val="single" w:sz="4" w:space="0" w:color="auto"/>
              <w:bottom w:val="single" w:sz="4" w:space="0" w:color="auto"/>
              <w:right w:val="single" w:sz="4" w:space="0" w:color="auto"/>
            </w:tcBorders>
            <w:vAlign w:val="center"/>
            <w:hideMark/>
          </w:tcPr>
          <w:p w:rsidR="006D7DC8" w:rsidRPr="00BA5890" w:rsidRDefault="006D7DC8" w:rsidP="00531FF7">
            <w:pPr>
              <w:spacing w:line="480" w:lineRule="exact"/>
              <w:jc w:val="center"/>
              <w:rPr>
                <w:rFonts w:ascii="仿宋" w:eastAsia="仿宋" w:hAnsi="仿宋"/>
                <w:sz w:val="24"/>
              </w:rPr>
            </w:pPr>
            <w:r w:rsidRPr="00BA5890">
              <w:rPr>
                <w:rFonts w:ascii="仿宋" w:eastAsia="仿宋" w:hAnsi="仿宋" w:hint="eastAsia"/>
                <w:sz w:val="24"/>
              </w:rPr>
              <w:t>评估值（元）</w:t>
            </w:r>
          </w:p>
        </w:tc>
        <w:tc>
          <w:tcPr>
            <w:tcW w:w="1760" w:type="pct"/>
            <w:tcBorders>
              <w:top w:val="single" w:sz="4" w:space="0" w:color="auto"/>
              <w:left w:val="single" w:sz="4" w:space="0" w:color="auto"/>
              <w:bottom w:val="single" w:sz="4" w:space="0" w:color="auto"/>
              <w:right w:val="single" w:sz="4" w:space="0" w:color="auto"/>
            </w:tcBorders>
            <w:vAlign w:val="center"/>
            <w:hideMark/>
          </w:tcPr>
          <w:p w:rsidR="006D7DC8" w:rsidRPr="00BA5890" w:rsidRDefault="006D7DC8" w:rsidP="00531FF7">
            <w:pPr>
              <w:spacing w:line="480" w:lineRule="exact"/>
              <w:jc w:val="center"/>
              <w:rPr>
                <w:rFonts w:ascii="仿宋" w:eastAsia="仿宋" w:hAnsi="仿宋"/>
                <w:sz w:val="24"/>
              </w:rPr>
            </w:pPr>
            <w:r w:rsidRPr="00BA5890">
              <w:rPr>
                <w:rFonts w:ascii="仿宋" w:eastAsia="仿宋" w:hAnsi="仿宋" w:hint="eastAsia"/>
                <w:sz w:val="24"/>
              </w:rPr>
              <w:t>人民币大写（元）</w:t>
            </w:r>
          </w:p>
        </w:tc>
      </w:tr>
      <w:tr w:rsidR="006D7DC8" w:rsidRPr="00BA5890" w:rsidTr="001F529D">
        <w:trPr>
          <w:trHeight w:val="560"/>
          <w:jc w:val="center"/>
        </w:trPr>
        <w:tc>
          <w:tcPr>
            <w:tcW w:w="883" w:type="pct"/>
            <w:tcBorders>
              <w:top w:val="single" w:sz="4" w:space="0" w:color="auto"/>
              <w:left w:val="single" w:sz="4" w:space="0" w:color="auto"/>
              <w:bottom w:val="single" w:sz="4" w:space="0" w:color="auto"/>
              <w:right w:val="single" w:sz="4" w:space="0" w:color="auto"/>
            </w:tcBorders>
            <w:vAlign w:val="center"/>
          </w:tcPr>
          <w:p w:rsidR="006D7DC8" w:rsidRPr="00011818" w:rsidRDefault="006D7DC8" w:rsidP="00531FF7">
            <w:pPr>
              <w:spacing w:line="480" w:lineRule="exact"/>
              <w:jc w:val="center"/>
              <w:rPr>
                <w:rFonts w:ascii="仿宋" w:eastAsia="仿宋" w:hAnsi="仿宋"/>
                <w:sz w:val="28"/>
                <w:szCs w:val="28"/>
              </w:rPr>
            </w:pPr>
            <w:r w:rsidRPr="00011818">
              <w:rPr>
                <w:rFonts w:ascii="仿宋" w:eastAsia="仿宋" w:hAnsi="仿宋" w:hint="eastAsia"/>
                <w:sz w:val="28"/>
                <w:szCs w:val="28"/>
              </w:rPr>
              <w:t>108021</w:t>
            </w:r>
            <w:r w:rsidR="00147DD6" w:rsidRPr="00011818">
              <w:rPr>
                <w:rFonts w:ascii="仿宋" w:eastAsia="仿宋" w:hAnsi="仿宋" w:hint="eastAsia"/>
                <w:sz w:val="28"/>
                <w:szCs w:val="28"/>
              </w:rPr>
              <w:t>006397</w:t>
            </w:r>
          </w:p>
        </w:tc>
        <w:tc>
          <w:tcPr>
            <w:tcW w:w="768" w:type="pct"/>
            <w:tcBorders>
              <w:top w:val="single" w:sz="4" w:space="0" w:color="auto"/>
              <w:left w:val="single" w:sz="4" w:space="0" w:color="auto"/>
              <w:bottom w:val="single" w:sz="4" w:space="0" w:color="auto"/>
              <w:right w:val="single" w:sz="4" w:space="0" w:color="auto"/>
            </w:tcBorders>
            <w:vAlign w:val="center"/>
            <w:hideMark/>
          </w:tcPr>
          <w:p w:rsidR="006D7DC8" w:rsidRPr="00011818" w:rsidRDefault="00147DD6" w:rsidP="00566E04">
            <w:pPr>
              <w:spacing w:line="480" w:lineRule="exact"/>
              <w:jc w:val="center"/>
              <w:rPr>
                <w:rFonts w:ascii="仿宋" w:eastAsia="仿宋" w:hAnsi="仿宋"/>
                <w:sz w:val="28"/>
                <w:szCs w:val="28"/>
              </w:rPr>
            </w:pPr>
            <w:r w:rsidRPr="00011818">
              <w:rPr>
                <w:rFonts w:ascii="仿宋" w:eastAsia="仿宋" w:hAnsi="仿宋" w:hint="eastAsia"/>
                <w:sz w:val="28"/>
                <w:szCs w:val="28"/>
              </w:rPr>
              <w:t>162</w:t>
            </w:r>
            <w:r w:rsidR="00566E04" w:rsidRPr="00011818">
              <w:rPr>
                <w:rFonts w:ascii="仿宋" w:eastAsia="仿宋" w:hAnsi="仿宋" w:hint="eastAsia"/>
                <w:sz w:val="28"/>
                <w:szCs w:val="28"/>
              </w:rPr>
              <w:t>.</w:t>
            </w:r>
            <w:r w:rsidRPr="00011818">
              <w:rPr>
                <w:rFonts w:ascii="仿宋" w:eastAsia="仿宋" w:hAnsi="仿宋" w:hint="eastAsia"/>
                <w:sz w:val="28"/>
                <w:szCs w:val="28"/>
              </w:rPr>
              <w:t>26</w:t>
            </w:r>
          </w:p>
        </w:tc>
        <w:tc>
          <w:tcPr>
            <w:tcW w:w="706" w:type="pct"/>
            <w:tcBorders>
              <w:top w:val="single" w:sz="4" w:space="0" w:color="auto"/>
              <w:left w:val="single" w:sz="4" w:space="0" w:color="auto"/>
              <w:bottom w:val="single" w:sz="4" w:space="0" w:color="auto"/>
              <w:right w:val="single" w:sz="4" w:space="0" w:color="auto"/>
            </w:tcBorders>
            <w:vAlign w:val="center"/>
            <w:hideMark/>
          </w:tcPr>
          <w:p w:rsidR="006D7DC8" w:rsidRPr="00011818" w:rsidRDefault="006D7DC8" w:rsidP="008F2374">
            <w:pPr>
              <w:spacing w:line="480" w:lineRule="exact"/>
              <w:jc w:val="center"/>
              <w:rPr>
                <w:rFonts w:ascii="仿宋" w:eastAsia="仿宋" w:hAnsi="仿宋"/>
                <w:sz w:val="28"/>
                <w:szCs w:val="28"/>
              </w:rPr>
            </w:pPr>
            <w:r w:rsidRPr="00011818">
              <w:rPr>
                <w:rFonts w:ascii="仿宋" w:eastAsia="仿宋" w:hAnsi="仿宋" w:hint="eastAsia"/>
                <w:sz w:val="28"/>
                <w:szCs w:val="28"/>
              </w:rPr>
              <w:t>6,</w:t>
            </w:r>
            <w:r w:rsidR="00566E04" w:rsidRPr="00011818">
              <w:rPr>
                <w:rFonts w:ascii="仿宋" w:eastAsia="仿宋" w:hAnsi="仿宋" w:hint="eastAsia"/>
                <w:sz w:val="28"/>
                <w:szCs w:val="28"/>
              </w:rPr>
              <w:t>2</w:t>
            </w:r>
            <w:r w:rsidR="008F2374" w:rsidRPr="00011818">
              <w:rPr>
                <w:rFonts w:ascii="仿宋" w:eastAsia="仿宋" w:hAnsi="仿宋" w:hint="eastAsia"/>
                <w:sz w:val="28"/>
                <w:szCs w:val="28"/>
              </w:rPr>
              <w:t>10</w:t>
            </w:r>
            <w:r w:rsidR="00DD5401" w:rsidRPr="00011818">
              <w:rPr>
                <w:rFonts w:ascii="仿宋" w:eastAsia="仿宋" w:hAnsi="仿宋" w:hint="eastAsia"/>
                <w:sz w:val="28"/>
                <w:szCs w:val="28"/>
              </w:rPr>
              <w:t>.00</w:t>
            </w:r>
          </w:p>
        </w:tc>
        <w:tc>
          <w:tcPr>
            <w:tcW w:w="883" w:type="pct"/>
            <w:tcBorders>
              <w:top w:val="single" w:sz="4" w:space="0" w:color="auto"/>
              <w:left w:val="single" w:sz="4" w:space="0" w:color="auto"/>
              <w:bottom w:val="single" w:sz="4" w:space="0" w:color="auto"/>
              <w:right w:val="single" w:sz="4" w:space="0" w:color="auto"/>
            </w:tcBorders>
            <w:vAlign w:val="center"/>
            <w:hideMark/>
          </w:tcPr>
          <w:p w:rsidR="006D7DC8" w:rsidRPr="00011818" w:rsidRDefault="008F2374" w:rsidP="00F75F17">
            <w:pPr>
              <w:spacing w:line="480" w:lineRule="exact"/>
              <w:jc w:val="center"/>
              <w:rPr>
                <w:rFonts w:ascii="仿宋" w:eastAsia="仿宋" w:hAnsi="仿宋"/>
                <w:sz w:val="28"/>
                <w:szCs w:val="28"/>
              </w:rPr>
            </w:pPr>
            <w:r w:rsidRPr="00011818">
              <w:rPr>
                <w:rFonts w:ascii="仿宋" w:eastAsia="仿宋" w:hAnsi="仿宋" w:hint="eastAsia"/>
                <w:sz w:val="28"/>
                <w:szCs w:val="28"/>
              </w:rPr>
              <w:t>1,007,6</w:t>
            </w:r>
            <w:r w:rsidR="00566E04" w:rsidRPr="00011818">
              <w:rPr>
                <w:rFonts w:ascii="仿宋" w:eastAsia="仿宋" w:hAnsi="仿宋" w:hint="eastAsia"/>
                <w:sz w:val="28"/>
                <w:szCs w:val="28"/>
              </w:rPr>
              <w:t>34.0</w:t>
            </w:r>
            <w:r w:rsidR="00F75F17" w:rsidRPr="00011818">
              <w:rPr>
                <w:rFonts w:ascii="仿宋" w:eastAsia="仿宋" w:hAnsi="仿宋" w:hint="eastAsia"/>
                <w:sz w:val="28"/>
                <w:szCs w:val="28"/>
              </w:rPr>
              <w:t>0</w:t>
            </w:r>
          </w:p>
        </w:tc>
        <w:tc>
          <w:tcPr>
            <w:tcW w:w="1760" w:type="pct"/>
            <w:tcBorders>
              <w:top w:val="single" w:sz="4" w:space="0" w:color="auto"/>
              <w:left w:val="single" w:sz="4" w:space="0" w:color="auto"/>
              <w:bottom w:val="single" w:sz="4" w:space="0" w:color="auto"/>
              <w:right w:val="single" w:sz="4" w:space="0" w:color="auto"/>
            </w:tcBorders>
            <w:vAlign w:val="center"/>
            <w:hideMark/>
          </w:tcPr>
          <w:p w:rsidR="006D7DC8" w:rsidRPr="00011818" w:rsidRDefault="008F2374" w:rsidP="008F2374">
            <w:pPr>
              <w:spacing w:line="480" w:lineRule="exact"/>
              <w:jc w:val="center"/>
              <w:rPr>
                <w:rFonts w:ascii="仿宋" w:eastAsia="仿宋" w:hAnsi="仿宋"/>
                <w:sz w:val="28"/>
                <w:szCs w:val="28"/>
              </w:rPr>
            </w:pPr>
            <w:r w:rsidRPr="00011818">
              <w:rPr>
                <w:rFonts w:ascii="仿宋" w:eastAsia="仿宋" w:hAnsi="仿宋" w:hint="eastAsia"/>
                <w:sz w:val="28"/>
                <w:szCs w:val="28"/>
              </w:rPr>
              <w:t>壹佰</w:t>
            </w:r>
            <w:r w:rsidR="00566E04" w:rsidRPr="00011818">
              <w:rPr>
                <w:rFonts w:ascii="仿宋" w:eastAsia="仿宋" w:hAnsi="仿宋" w:hint="eastAsia"/>
                <w:sz w:val="28"/>
                <w:szCs w:val="28"/>
              </w:rPr>
              <w:t>万</w:t>
            </w:r>
            <w:r w:rsidRPr="00011818">
              <w:rPr>
                <w:rFonts w:ascii="仿宋" w:eastAsia="仿宋" w:hAnsi="仿宋" w:hint="eastAsia"/>
                <w:sz w:val="28"/>
                <w:szCs w:val="28"/>
              </w:rPr>
              <w:t>柒仟陆</w:t>
            </w:r>
            <w:r w:rsidR="00F75F17" w:rsidRPr="00011818">
              <w:rPr>
                <w:rFonts w:ascii="仿宋" w:eastAsia="仿宋" w:hAnsi="仿宋" w:hint="eastAsia"/>
                <w:sz w:val="28"/>
                <w:szCs w:val="28"/>
              </w:rPr>
              <w:t>佰叁拾肆</w:t>
            </w:r>
            <w:r w:rsidR="006D7DC8" w:rsidRPr="00011818">
              <w:rPr>
                <w:rFonts w:ascii="仿宋" w:eastAsia="仿宋" w:hAnsi="仿宋" w:hint="eastAsia"/>
                <w:sz w:val="28"/>
                <w:szCs w:val="28"/>
                <w:shd w:val="clear" w:color="auto" w:fill="FFFFFF"/>
              </w:rPr>
              <w:t>元整</w:t>
            </w:r>
          </w:p>
        </w:tc>
      </w:tr>
    </w:tbl>
    <w:p w:rsidR="005B24FA" w:rsidRPr="00BA5890" w:rsidRDefault="005B24FA" w:rsidP="00531FF7">
      <w:pPr>
        <w:spacing w:line="480" w:lineRule="exact"/>
        <w:ind w:firstLineChars="200" w:firstLine="560"/>
        <w:rPr>
          <w:rFonts w:ascii="仿宋" w:eastAsia="仿宋" w:hAnsi="仿宋"/>
          <w:sz w:val="28"/>
          <w:szCs w:val="28"/>
        </w:rPr>
      </w:pPr>
      <w:r w:rsidRPr="00BA5890">
        <w:rPr>
          <w:rFonts w:ascii="仿宋" w:eastAsia="仿宋" w:hAnsi="仿宋" w:cs="仿宋_GB2312" w:hint="eastAsia"/>
          <w:sz w:val="28"/>
          <w:szCs w:val="28"/>
        </w:rPr>
        <w:t>报告使用人在使用本报告之前须对报告全文，特别是“估价假设和限制条件”认真阅读，以免使用不当，造成损失！估价的详细结果及有关说明，请见附后的《估价结果报告》。</w:t>
      </w:r>
    </w:p>
    <w:p w:rsidR="00E575A6" w:rsidRPr="00BA5890" w:rsidRDefault="00E575A6" w:rsidP="00531FF7">
      <w:pPr>
        <w:spacing w:line="480" w:lineRule="exact"/>
        <w:ind w:firstLineChars="200" w:firstLine="560"/>
        <w:rPr>
          <w:rFonts w:ascii="仿宋" w:eastAsia="仿宋" w:hAnsi="仿宋"/>
          <w:sz w:val="28"/>
          <w:szCs w:val="28"/>
        </w:rPr>
      </w:pPr>
      <w:r w:rsidRPr="00BA5890">
        <w:rPr>
          <w:rFonts w:ascii="仿宋" w:eastAsia="仿宋" w:hAnsi="仿宋" w:hint="eastAsia"/>
          <w:sz w:val="28"/>
          <w:szCs w:val="28"/>
        </w:rPr>
        <w:t>估价报告应用有效期：</w:t>
      </w:r>
      <w:r w:rsidR="009364E6" w:rsidRPr="00BA5890">
        <w:rPr>
          <w:rFonts w:ascii="仿宋" w:eastAsia="仿宋" w:hAnsi="仿宋" w:hint="eastAsia"/>
          <w:sz w:val="28"/>
          <w:szCs w:val="28"/>
        </w:rPr>
        <w:t>2019年</w:t>
      </w:r>
      <w:r w:rsidR="00997F40">
        <w:rPr>
          <w:rFonts w:ascii="仿宋" w:eastAsia="仿宋" w:hAnsi="仿宋" w:hint="eastAsia"/>
          <w:sz w:val="28"/>
          <w:szCs w:val="28"/>
        </w:rPr>
        <w:t>9</w:t>
      </w:r>
      <w:r w:rsidR="009364E6" w:rsidRPr="00BA5890">
        <w:rPr>
          <w:rFonts w:ascii="仿宋" w:eastAsia="仿宋" w:hAnsi="仿宋" w:hint="eastAsia"/>
          <w:sz w:val="28"/>
          <w:szCs w:val="28"/>
        </w:rPr>
        <w:t>月</w:t>
      </w:r>
      <w:r w:rsidR="00997F40">
        <w:rPr>
          <w:rFonts w:ascii="仿宋" w:eastAsia="仿宋" w:hAnsi="仿宋" w:hint="eastAsia"/>
          <w:sz w:val="28"/>
          <w:szCs w:val="28"/>
        </w:rPr>
        <w:t>17</w:t>
      </w:r>
      <w:r w:rsidR="00F75F17" w:rsidRPr="00BA5890">
        <w:rPr>
          <w:rFonts w:ascii="仿宋" w:eastAsia="仿宋" w:hAnsi="仿宋" w:hint="eastAsia"/>
          <w:sz w:val="28"/>
          <w:szCs w:val="28"/>
        </w:rPr>
        <w:t>日 至2020年</w:t>
      </w:r>
      <w:r w:rsidR="00997F40">
        <w:rPr>
          <w:rFonts w:ascii="仿宋" w:eastAsia="仿宋" w:hAnsi="仿宋" w:hint="eastAsia"/>
          <w:sz w:val="28"/>
          <w:szCs w:val="28"/>
        </w:rPr>
        <w:t>9</w:t>
      </w:r>
      <w:r w:rsidR="00F75F17" w:rsidRPr="00BA5890">
        <w:rPr>
          <w:rFonts w:ascii="仿宋" w:eastAsia="仿宋" w:hAnsi="仿宋" w:hint="eastAsia"/>
          <w:sz w:val="28"/>
          <w:szCs w:val="28"/>
        </w:rPr>
        <w:t>月</w:t>
      </w:r>
      <w:r w:rsidR="00997F40">
        <w:rPr>
          <w:rFonts w:ascii="仿宋" w:eastAsia="仿宋" w:hAnsi="仿宋" w:hint="eastAsia"/>
          <w:sz w:val="28"/>
          <w:szCs w:val="28"/>
        </w:rPr>
        <w:t>16</w:t>
      </w:r>
      <w:r w:rsidR="00F75F17" w:rsidRPr="00BA5890">
        <w:rPr>
          <w:rFonts w:ascii="仿宋" w:eastAsia="仿宋" w:hAnsi="仿宋" w:hint="eastAsia"/>
          <w:sz w:val="28"/>
          <w:szCs w:val="28"/>
        </w:rPr>
        <w:t>日</w:t>
      </w:r>
    </w:p>
    <w:p w:rsidR="007B3F2E" w:rsidRDefault="007B3F2E" w:rsidP="00531FF7">
      <w:pPr>
        <w:spacing w:line="480" w:lineRule="exact"/>
        <w:ind w:rightChars="13" w:right="27"/>
        <w:rPr>
          <w:rFonts w:ascii="仿宋" w:eastAsia="仿宋" w:hAnsi="仿宋"/>
          <w:sz w:val="28"/>
          <w:szCs w:val="28"/>
        </w:rPr>
      </w:pPr>
    </w:p>
    <w:p w:rsidR="00F24020" w:rsidRPr="00BA5890" w:rsidRDefault="00E575A6" w:rsidP="00531FF7">
      <w:pPr>
        <w:spacing w:line="480" w:lineRule="exact"/>
        <w:ind w:rightChars="13" w:right="27" w:firstLineChars="1500" w:firstLine="4200"/>
        <w:rPr>
          <w:rFonts w:ascii="仿宋" w:eastAsia="仿宋" w:hAnsi="仿宋"/>
          <w:sz w:val="28"/>
          <w:szCs w:val="28"/>
        </w:rPr>
      </w:pPr>
      <w:r w:rsidRPr="00BA5890">
        <w:rPr>
          <w:rFonts w:ascii="仿宋" w:eastAsia="仿宋" w:hAnsi="仿宋" w:hint="eastAsia"/>
          <w:sz w:val="28"/>
          <w:szCs w:val="28"/>
        </w:rPr>
        <w:t>通辽市恒达房地产价格评估有限公司（公章）</w:t>
      </w:r>
    </w:p>
    <w:p w:rsidR="00F24020" w:rsidRPr="00BA5890" w:rsidRDefault="00F24020" w:rsidP="00531FF7">
      <w:pPr>
        <w:spacing w:line="480" w:lineRule="exact"/>
        <w:ind w:rightChars="13" w:right="27" w:firstLineChars="1900" w:firstLine="5320"/>
        <w:jc w:val="left"/>
        <w:rPr>
          <w:rFonts w:ascii="仿宋" w:eastAsia="仿宋" w:hAnsi="仿宋"/>
          <w:bCs/>
          <w:sz w:val="28"/>
          <w:szCs w:val="28"/>
        </w:rPr>
      </w:pPr>
      <w:r w:rsidRPr="00BA5890">
        <w:rPr>
          <w:rFonts w:ascii="仿宋" w:eastAsia="仿宋" w:hAnsi="仿宋" w:hint="eastAsia"/>
          <w:sz w:val="28"/>
          <w:szCs w:val="28"/>
        </w:rPr>
        <w:t>法定代表</w:t>
      </w:r>
      <w:r w:rsidR="00F75F17" w:rsidRPr="00BA5890">
        <w:rPr>
          <w:rFonts w:ascii="仿宋" w:eastAsia="仿宋" w:hAnsi="仿宋" w:hint="eastAsia"/>
          <w:sz w:val="28"/>
          <w:szCs w:val="28"/>
        </w:rPr>
        <w:t>人</w:t>
      </w:r>
      <w:r w:rsidR="0091099B" w:rsidRPr="00BA5890">
        <w:rPr>
          <w:rFonts w:ascii="仿宋" w:eastAsia="仿宋" w:hAnsi="仿宋" w:hint="eastAsia"/>
          <w:sz w:val="28"/>
          <w:szCs w:val="28"/>
        </w:rPr>
        <w:t>（章）</w:t>
      </w:r>
      <w:r w:rsidRPr="00BA5890">
        <w:rPr>
          <w:rFonts w:ascii="仿宋" w:eastAsia="仿宋" w:hAnsi="仿宋" w:hint="eastAsia"/>
          <w:sz w:val="28"/>
          <w:szCs w:val="28"/>
        </w:rPr>
        <w:t>:</w:t>
      </w:r>
      <w:r w:rsidRPr="00BA5890">
        <w:rPr>
          <w:rFonts w:ascii="仿宋" w:eastAsia="仿宋" w:hAnsi="仿宋" w:hint="eastAsia"/>
          <w:bCs/>
          <w:sz w:val="28"/>
          <w:szCs w:val="28"/>
        </w:rPr>
        <w:t xml:space="preserve"> 于利红</w:t>
      </w:r>
    </w:p>
    <w:p w:rsidR="0058753D" w:rsidRPr="00BA5890" w:rsidRDefault="001D02A5" w:rsidP="006D7DC8">
      <w:pPr>
        <w:spacing w:line="480" w:lineRule="exact"/>
        <w:ind w:firstLineChars="650" w:firstLine="1820"/>
        <w:rPr>
          <w:rFonts w:ascii="仿宋" w:eastAsia="仿宋" w:hAnsi="仿宋"/>
          <w:bCs/>
          <w:spacing w:val="-4"/>
          <w:sz w:val="28"/>
          <w:szCs w:val="28"/>
        </w:rPr>
      </w:pPr>
      <w:r w:rsidRPr="00BA5890">
        <w:rPr>
          <w:rFonts w:ascii="仿宋" w:eastAsia="仿宋" w:hAnsi="仿宋" w:hint="eastAsia"/>
          <w:sz w:val="28"/>
          <w:szCs w:val="28"/>
        </w:rPr>
        <w:t xml:space="preserve">  </w:t>
      </w:r>
      <w:r w:rsidR="00D31061" w:rsidRPr="00BA5890">
        <w:rPr>
          <w:rFonts w:ascii="仿宋" w:eastAsia="仿宋" w:hAnsi="仿宋" w:hint="eastAsia"/>
          <w:sz w:val="28"/>
          <w:szCs w:val="28"/>
        </w:rPr>
        <w:t xml:space="preserve">                  </w:t>
      </w:r>
      <w:r w:rsidR="007B3F2E" w:rsidRPr="00BA5890">
        <w:rPr>
          <w:rFonts w:ascii="仿宋" w:eastAsia="仿宋" w:hAnsi="仿宋" w:hint="eastAsia"/>
          <w:sz w:val="28"/>
          <w:szCs w:val="28"/>
        </w:rPr>
        <w:t xml:space="preserve">      </w:t>
      </w:r>
      <w:r w:rsidR="00F24020" w:rsidRPr="00BA5890">
        <w:rPr>
          <w:rFonts w:ascii="仿宋" w:eastAsia="仿宋" w:hAnsi="仿宋" w:hint="eastAsia"/>
          <w:sz w:val="28"/>
          <w:szCs w:val="28"/>
        </w:rPr>
        <w:t xml:space="preserve"> </w:t>
      </w:r>
      <w:r w:rsidR="00772167" w:rsidRPr="00BA5890">
        <w:rPr>
          <w:rFonts w:ascii="仿宋" w:eastAsia="仿宋" w:hAnsi="仿宋" w:hint="eastAsia"/>
          <w:bCs/>
          <w:spacing w:val="-4"/>
          <w:sz w:val="28"/>
          <w:szCs w:val="28"/>
        </w:rPr>
        <w:t>二0一九年</w:t>
      </w:r>
      <w:r w:rsidR="00997F40">
        <w:rPr>
          <w:rFonts w:ascii="仿宋" w:eastAsia="仿宋" w:hAnsi="仿宋" w:hint="eastAsia"/>
          <w:bCs/>
          <w:spacing w:val="-4"/>
          <w:sz w:val="28"/>
          <w:szCs w:val="28"/>
        </w:rPr>
        <w:t>九月</w:t>
      </w:r>
      <w:r w:rsidR="00147DD6">
        <w:rPr>
          <w:rFonts w:ascii="仿宋" w:eastAsia="仿宋" w:hAnsi="仿宋" w:hint="eastAsia"/>
          <w:bCs/>
          <w:spacing w:val="-4"/>
          <w:sz w:val="28"/>
          <w:szCs w:val="28"/>
        </w:rPr>
        <w:t>十</w:t>
      </w:r>
      <w:r w:rsidR="00997F40">
        <w:rPr>
          <w:rFonts w:ascii="仿宋" w:eastAsia="仿宋" w:hAnsi="仿宋" w:hint="eastAsia"/>
          <w:bCs/>
          <w:spacing w:val="-4"/>
          <w:sz w:val="28"/>
          <w:szCs w:val="28"/>
        </w:rPr>
        <w:t>七</w:t>
      </w:r>
      <w:r w:rsidR="00F75F17" w:rsidRPr="00BA5890">
        <w:rPr>
          <w:rFonts w:ascii="仿宋" w:eastAsia="仿宋" w:hAnsi="仿宋" w:hint="eastAsia"/>
          <w:bCs/>
          <w:spacing w:val="-4"/>
          <w:sz w:val="28"/>
          <w:szCs w:val="28"/>
        </w:rPr>
        <w:t>日</w:t>
      </w:r>
    </w:p>
    <w:p w:rsidR="009D65E0" w:rsidRPr="00BA5890" w:rsidRDefault="009D65E0" w:rsidP="0026099E">
      <w:pPr>
        <w:spacing w:line="480" w:lineRule="exact"/>
        <w:jc w:val="center"/>
        <w:rPr>
          <w:rFonts w:ascii="仿宋" w:eastAsia="仿宋" w:hAnsi="仿宋"/>
          <w:b/>
          <w:sz w:val="44"/>
          <w:szCs w:val="44"/>
        </w:rPr>
      </w:pPr>
    </w:p>
    <w:p w:rsidR="00736FF6" w:rsidRPr="00BA5890" w:rsidRDefault="00736FF6" w:rsidP="0026099E">
      <w:pPr>
        <w:spacing w:line="480" w:lineRule="exact"/>
        <w:jc w:val="center"/>
        <w:rPr>
          <w:rFonts w:ascii="仿宋" w:eastAsia="仿宋" w:hAnsi="仿宋"/>
          <w:b/>
          <w:sz w:val="44"/>
          <w:szCs w:val="44"/>
        </w:rPr>
      </w:pPr>
      <w:r w:rsidRPr="00BA5890">
        <w:rPr>
          <w:rFonts w:ascii="仿宋" w:eastAsia="仿宋" w:hAnsi="仿宋" w:hint="eastAsia"/>
          <w:b/>
          <w:sz w:val="44"/>
          <w:szCs w:val="44"/>
        </w:rPr>
        <w:lastRenderedPageBreak/>
        <w:t>目</w:t>
      </w:r>
      <w:r w:rsidRPr="00BA5890">
        <w:rPr>
          <w:rFonts w:ascii="仿宋" w:eastAsia="仿宋" w:hAnsi="仿宋"/>
          <w:b/>
          <w:sz w:val="44"/>
          <w:szCs w:val="44"/>
        </w:rPr>
        <w:t xml:space="preserve">    </w:t>
      </w:r>
      <w:r w:rsidRPr="00BA5890">
        <w:rPr>
          <w:rFonts w:ascii="仿宋" w:eastAsia="仿宋" w:hAnsi="仿宋" w:hint="eastAsia"/>
          <w:b/>
          <w:sz w:val="44"/>
          <w:szCs w:val="44"/>
        </w:rPr>
        <w:t>录</w:t>
      </w:r>
    </w:p>
    <w:p w:rsidR="0063176D" w:rsidRPr="00BA5890" w:rsidRDefault="0063176D" w:rsidP="0063176D">
      <w:pPr>
        <w:spacing w:line="420" w:lineRule="exact"/>
        <w:jc w:val="center"/>
        <w:rPr>
          <w:rFonts w:ascii="仿宋" w:eastAsia="仿宋" w:hAnsi="仿宋"/>
          <w:b/>
          <w:sz w:val="44"/>
          <w:szCs w:val="44"/>
        </w:rPr>
      </w:pPr>
    </w:p>
    <w:p w:rsidR="00442473" w:rsidRPr="00BA5890" w:rsidRDefault="00442473" w:rsidP="00CC1ECA">
      <w:pPr>
        <w:tabs>
          <w:tab w:val="left" w:pos="562"/>
        </w:tabs>
        <w:spacing w:line="480" w:lineRule="exact"/>
        <w:rPr>
          <w:rFonts w:ascii="仿宋" w:eastAsia="仿宋" w:hAnsi="仿宋"/>
          <w:sz w:val="28"/>
          <w:szCs w:val="28"/>
        </w:rPr>
      </w:pPr>
      <w:r w:rsidRPr="00BA5890">
        <w:rPr>
          <w:rFonts w:ascii="仿宋" w:eastAsia="仿宋" w:hAnsi="仿宋" w:hint="eastAsia"/>
          <w:sz w:val="28"/>
          <w:szCs w:val="28"/>
        </w:rPr>
        <w:t>估价师声明…………………………………………………………</w:t>
      </w:r>
      <w:r w:rsidR="008C38DD" w:rsidRPr="00BA5890">
        <w:rPr>
          <w:rFonts w:ascii="仿宋" w:eastAsia="仿宋" w:hAnsi="仿宋" w:hint="eastAsia"/>
          <w:sz w:val="28"/>
          <w:szCs w:val="28"/>
        </w:rPr>
        <w:t>……</w:t>
      </w:r>
      <w:r w:rsidRPr="00BA5890">
        <w:rPr>
          <w:rFonts w:ascii="仿宋" w:eastAsia="仿宋" w:hAnsi="仿宋" w:hint="eastAsia"/>
          <w:sz w:val="28"/>
          <w:szCs w:val="28"/>
        </w:rPr>
        <w:t>………</w:t>
      </w:r>
      <w:r w:rsidR="006F33C0" w:rsidRPr="00BA5890">
        <w:rPr>
          <w:rFonts w:ascii="仿宋" w:eastAsia="仿宋" w:hAnsi="仿宋" w:hint="eastAsia"/>
          <w:sz w:val="28"/>
          <w:szCs w:val="28"/>
        </w:rPr>
        <w:t>……</w:t>
      </w:r>
      <w:r w:rsidRPr="00BA5890">
        <w:rPr>
          <w:rFonts w:ascii="仿宋" w:eastAsia="仿宋" w:hAnsi="仿宋" w:hint="eastAsia"/>
          <w:sz w:val="28"/>
          <w:szCs w:val="28"/>
        </w:rPr>
        <w:t>4</w:t>
      </w:r>
    </w:p>
    <w:p w:rsidR="00442473" w:rsidRPr="00BA5890" w:rsidRDefault="00442473" w:rsidP="00CC1ECA">
      <w:pPr>
        <w:tabs>
          <w:tab w:val="left" w:pos="562"/>
        </w:tabs>
        <w:spacing w:line="480" w:lineRule="exact"/>
        <w:rPr>
          <w:rFonts w:ascii="仿宋" w:eastAsia="仿宋" w:hAnsi="仿宋"/>
          <w:sz w:val="28"/>
          <w:szCs w:val="28"/>
        </w:rPr>
      </w:pPr>
      <w:r w:rsidRPr="00BA5890">
        <w:rPr>
          <w:rFonts w:ascii="仿宋" w:eastAsia="仿宋" w:hAnsi="仿宋" w:hint="eastAsia"/>
          <w:sz w:val="28"/>
          <w:szCs w:val="28"/>
        </w:rPr>
        <w:t>估价假设和限制条件……………………………………</w:t>
      </w:r>
      <w:r w:rsidR="008C38DD" w:rsidRPr="00BA5890">
        <w:rPr>
          <w:rFonts w:ascii="仿宋" w:eastAsia="仿宋" w:hAnsi="仿宋" w:hint="eastAsia"/>
          <w:sz w:val="28"/>
          <w:szCs w:val="28"/>
        </w:rPr>
        <w:t>……</w:t>
      </w:r>
      <w:r w:rsidRPr="00BA5890">
        <w:rPr>
          <w:rFonts w:ascii="仿宋" w:eastAsia="仿宋" w:hAnsi="仿宋" w:hint="eastAsia"/>
          <w:sz w:val="28"/>
          <w:szCs w:val="28"/>
        </w:rPr>
        <w:t>…………………</w:t>
      </w:r>
      <w:r w:rsidR="006F33C0" w:rsidRPr="00BA5890">
        <w:rPr>
          <w:rFonts w:ascii="仿宋" w:eastAsia="仿宋" w:hAnsi="仿宋" w:hint="eastAsia"/>
          <w:sz w:val="28"/>
          <w:szCs w:val="28"/>
        </w:rPr>
        <w:t>……</w:t>
      </w:r>
      <w:r w:rsidRPr="00BA5890">
        <w:rPr>
          <w:rFonts w:ascii="仿宋" w:eastAsia="仿宋" w:hAnsi="仿宋" w:hint="eastAsia"/>
          <w:sz w:val="28"/>
          <w:szCs w:val="28"/>
        </w:rPr>
        <w:t>5</w:t>
      </w:r>
    </w:p>
    <w:p w:rsidR="00442473" w:rsidRPr="00BA5890" w:rsidRDefault="00442473" w:rsidP="00CC1ECA">
      <w:pPr>
        <w:tabs>
          <w:tab w:val="left" w:pos="562"/>
        </w:tabs>
        <w:spacing w:line="480" w:lineRule="exact"/>
        <w:rPr>
          <w:rFonts w:ascii="仿宋" w:eastAsia="仿宋" w:hAnsi="仿宋"/>
          <w:sz w:val="28"/>
          <w:szCs w:val="28"/>
        </w:rPr>
      </w:pPr>
      <w:r w:rsidRPr="00BA5890">
        <w:rPr>
          <w:rFonts w:ascii="仿宋" w:eastAsia="仿宋" w:hAnsi="仿宋" w:hint="eastAsia"/>
          <w:sz w:val="28"/>
          <w:szCs w:val="28"/>
        </w:rPr>
        <w:t>估价结果报告</w:t>
      </w:r>
      <w:r w:rsidRPr="00BA5890">
        <w:rPr>
          <w:rFonts w:ascii="仿宋" w:eastAsia="仿宋" w:hAnsi="仿宋" w:hint="eastAsia"/>
          <w:bCs/>
          <w:sz w:val="28"/>
          <w:szCs w:val="28"/>
        </w:rPr>
        <w:t>………………………………………</w:t>
      </w:r>
      <w:r w:rsidRPr="00BA5890">
        <w:rPr>
          <w:rFonts w:ascii="仿宋" w:eastAsia="仿宋" w:hAnsi="仿宋" w:hint="eastAsia"/>
          <w:sz w:val="28"/>
          <w:szCs w:val="28"/>
        </w:rPr>
        <w:t>………</w:t>
      </w:r>
      <w:r w:rsidR="008C38DD" w:rsidRPr="00BA5890">
        <w:rPr>
          <w:rFonts w:ascii="仿宋" w:eastAsia="仿宋" w:hAnsi="仿宋" w:hint="eastAsia"/>
          <w:sz w:val="28"/>
          <w:szCs w:val="28"/>
        </w:rPr>
        <w:t>……</w:t>
      </w:r>
      <w:r w:rsidRPr="00BA5890">
        <w:rPr>
          <w:rFonts w:ascii="仿宋" w:eastAsia="仿宋" w:hAnsi="仿宋" w:hint="eastAsia"/>
          <w:sz w:val="28"/>
          <w:szCs w:val="28"/>
        </w:rPr>
        <w:t>………………</w:t>
      </w:r>
      <w:r w:rsidR="006F33C0" w:rsidRPr="00BA5890">
        <w:rPr>
          <w:rFonts w:ascii="仿宋" w:eastAsia="仿宋" w:hAnsi="仿宋" w:hint="eastAsia"/>
          <w:sz w:val="28"/>
          <w:szCs w:val="28"/>
        </w:rPr>
        <w:t>……</w:t>
      </w:r>
      <w:r w:rsidRPr="00BA5890">
        <w:rPr>
          <w:rFonts w:ascii="仿宋" w:eastAsia="仿宋" w:hAnsi="仿宋" w:hint="eastAsia"/>
          <w:sz w:val="28"/>
          <w:szCs w:val="28"/>
        </w:rPr>
        <w:t>7</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一</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估价委托人…</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7</w:t>
      </w:r>
    </w:p>
    <w:p w:rsidR="00442473" w:rsidRPr="00BA5890" w:rsidRDefault="008C38DD" w:rsidP="00CC1ECA">
      <w:pPr>
        <w:spacing w:line="480" w:lineRule="exact"/>
        <w:ind w:firstLineChars="200" w:firstLine="560"/>
        <w:rPr>
          <w:rFonts w:ascii="仿宋" w:eastAsia="仿宋" w:hAnsi="仿宋"/>
          <w:sz w:val="28"/>
          <w:szCs w:val="28"/>
        </w:rPr>
      </w:pPr>
      <w:r w:rsidRPr="00BA5890">
        <w:rPr>
          <w:rFonts w:ascii="仿宋" w:eastAsia="仿宋" w:hAnsi="仿宋" w:hint="eastAsia"/>
          <w:bCs/>
          <w:sz w:val="28"/>
          <w:szCs w:val="28"/>
        </w:rPr>
        <w:t>二</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房地产估价机构…</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7</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三</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估价目的</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7</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四</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估价对象</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7</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五</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价值时点</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8</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六</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价值类型</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8</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七</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估价原则</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8</w:t>
      </w:r>
    </w:p>
    <w:p w:rsidR="00442473" w:rsidRPr="00BA5890" w:rsidRDefault="00CC1ECA" w:rsidP="00EF2CF6">
      <w:pPr>
        <w:spacing w:line="480" w:lineRule="exact"/>
        <w:rPr>
          <w:rFonts w:ascii="仿宋" w:eastAsia="仿宋" w:hAnsi="仿宋"/>
          <w:bCs/>
          <w:sz w:val="28"/>
          <w:szCs w:val="28"/>
        </w:rPr>
      </w:pPr>
      <w:r w:rsidRPr="00BA5890">
        <w:rPr>
          <w:rFonts w:ascii="仿宋" w:eastAsia="仿宋" w:hAnsi="仿宋" w:hint="eastAsia"/>
          <w:bCs/>
          <w:sz w:val="28"/>
          <w:szCs w:val="28"/>
        </w:rPr>
        <w:t xml:space="preserve">    </w:t>
      </w:r>
      <w:r w:rsidR="00442473" w:rsidRPr="00BA5890">
        <w:rPr>
          <w:rFonts w:ascii="仿宋" w:eastAsia="仿宋" w:hAnsi="仿宋" w:hint="eastAsia"/>
          <w:bCs/>
          <w:sz w:val="28"/>
          <w:szCs w:val="28"/>
        </w:rPr>
        <w:t>八</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估价依据</w:t>
      </w:r>
      <w:r w:rsidR="00442473" w:rsidRPr="00BA5890">
        <w:rPr>
          <w:rFonts w:ascii="仿宋" w:eastAsia="仿宋" w:hAnsi="仿宋" w:hint="eastAsia"/>
          <w:sz w:val="28"/>
          <w:szCs w:val="28"/>
        </w:rPr>
        <w:t>………………………………………</w:t>
      </w:r>
      <w:r w:rsidR="008C38DD" w:rsidRPr="00BA5890">
        <w:rPr>
          <w:rFonts w:ascii="仿宋" w:eastAsia="仿宋" w:hAnsi="仿宋" w:hint="eastAsia"/>
          <w:sz w:val="28"/>
          <w:szCs w:val="28"/>
        </w:rPr>
        <w:t>……</w:t>
      </w:r>
      <w:r w:rsidR="00985F7F"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9</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九</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估价方法</w:t>
      </w:r>
      <w:r w:rsidR="00561B8B" w:rsidRPr="00BA5890">
        <w:rPr>
          <w:rFonts w:ascii="仿宋" w:eastAsia="仿宋" w:hAnsi="仿宋" w:hint="eastAsia"/>
          <w:sz w:val="28"/>
          <w:szCs w:val="28"/>
        </w:rPr>
        <w:t>…………</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442473" w:rsidRPr="00BA5890">
        <w:rPr>
          <w:rFonts w:ascii="仿宋" w:eastAsia="仿宋" w:hAnsi="仿宋" w:hint="eastAsia"/>
          <w:sz w:val="28"/>
          <w:szCs w:val="28"/>
        </w:rPr>
        <w:t>10</w:t>
      </w:r>
    </w:p>
    <w:p w:rsidR="00442473" w:rsidRPr="00BA5890" w:rsidRDefault="008C38DD" w:rsidP="00CC1ECA">
      <w:pPr>
        <w:spacing w:line="480" w:lineRule="exact"/>
        <w:ind w:firstLineChars="200" w:firstLine="560"/>
        <w:rPr>
          <w:rFonts w:ascii="仿宋" w:eastAsia="仿宋" w:hAnsi="仿宋"/>
          <w:sz w:val="28"/>
          <w:szCs w:val="28"/>
        </w:rPr>
      </w:pPr>
      <w:r w:rsidRPr="00BA5890">
        <w:rPr>
          <w:rFonts w:ascii="仿宋" w:eastAsia="仿宋" w:hAnsi="仿宋" w:hint="eastAsia"/>
          <w:bCs/>
          <w:sz w:val="28"/>
          <w:szCs w:val="28"/>
        </w:rPr>
        <w:t>十</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估价结果</w:t>
      </w:r>
      <w:r w:rsidR="00561B8B" w:rsidRPr="00BA5890">
        <w:rPr>
          <w:rFonts w:ascii="仿宋" w:eastAsia="仿宋" w:hAnsi="仿宋" w:hint="eastAsia"/>
          <w:sz w:val="28"/>
          <w:szCs w:val="28"/>
        </w:rPr>
        <w:t>……………</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172477" w:rsidRPr="00BA5890">
        <w:rPr>
          <w:rFonts w:ascii="仿宋" w:eastAsia="仿宋" w:hAnsi="仿宋" w:hint="eastAsia"/>
          <w:sz w:val="28"/>
          <w:szCs w:val="28"/>
        </w:rPr>
        <w:t>11</w:t>
      </w:r>
    </w:p>
    <w:p w:rsidR="00442473" w:rsidRPr="00BA5890" w:rsidRDefault="008C38DD" w:rsidP="00CC1ECA">
      <w:pPr>
        <w:spacing w:line="480" w:lineRule="exact"/>
        <w:ind w:firstLineChars="200" w:firstLine="560"/>
        <w:rPr>
          <w:rFonts w:ascii="仿宋" w:eastAsia="仿宋" w:hAnsi="仿宋"/>
          <w:sz w:val="28"/>
          <w:szCs w:val="28"/>
        </w:rPr>
      </w:pPr>
      <w:r w:rsidRPr="00BA5890">
        <w:rPr>
          <w:rFonts w:ascii="仿宋" w:eastAsia="仿宋" w:hAnsi="仿宋" w:hint="eastAsia"/>
          <w:bCs/>
          <w:sz w:val="28"/>
          <w:szCs w:val="28"/>
        </w:rPr>
        <w:t>十一</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注册房地产估价师</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172477" w:rsidRPr="00BA5890">
        <w:rPr>
          <w:rFonts w:ascii="仿宋" w:eastAsia="仿宋" w:hAnsi="仿宋" w:hint="eastAsia"/>
          <w:sz w:val="28"/>
          <w:szCs w:val="28"/>
        </w:rPr>
        <w:t>11</w:t>
      </w:r>
    </w:p>
    <w:p w:rsidR="00442473" w:rsidRPr="00BA5890" w:rsidRDefault="008C38DD" w:rsidP="00CC1ECA">
      <w:pPr>
        <w:spacing w:line="480" w:lineRule="exact"/>
        <w:ind w:firstLineChars="200" w:firstLine="560"/>
        <w:rPr>
          <w:rFonts w:ascii="仿宋" w:eastAsia="仿宋" w:hAnsi="仿宋"/>
          <w:bCs/>
          <w:sz w:val="28"/>
          <w:szCs w:val="28"/>
        </w:rPr>
      </w:pPr>
      <w:r w:rsidRPr="00BA5890">
        <w:rPr>
          <w:rFonts w:ascii="仿宋" w:eastAsia="仿宋" w:hAnsi="仿宋" w:hint="eastAsia"/>
          <w:bCs/>
          <w:sz w:val="28"/>
          <w:szCs w:val="28"/>
        </w:rPr>
        <w:t>十二</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实地查勘期…</w:t>
      </w:r>
      <w:r w:rsidR="00561B8B" w:rsidRPr="00BA5890">
        <w:rPr>
          <w:rFonts w:ascii="仿宋" w:eastAsia="仿宋" w:hAnsi="仿宋" w:hint="eastAsia"/>
          <w:sz w:val="28"/>
          <w:szCs w:val="28"/>
        </w:rPr>
        <w:t>…………</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172477" w:rsidRPr="00BA5890">
        <w:rPr>
          <w:rFonts w:ascii="仿宋" w:eastAsia="仿宋" w:hAnsi="仿宋" w:hint="eastAsia"/>
          <w:sz w:val="28"/>
          <w:szCs w:val="28"/>
        </w:rPr>
        <w:t>11</w:t>
      </w:r>
    </w:p>
    <w:p w:rsidR="00442473" w:rsidRPr="00BA5890" w:rsidRDefault="008C38DD" w:rsidP="00CC1ECA">
      <w:pPr>
        <w:spacing w:line="480" w:lineRule="exact"/>
        <w:ind w:firstLineChars="200" w:firstLine="560"/>
        <w:rPr>
          <w:rFonts w:ascii="仿宋" w:eastAsia="仿宋" w:hAnsi="仿宋"/>
          <w:sz w:val="28"/>
          <w:szCs w:val="28"/>
        </w:rPr>
      </w:pPr>
      <w:r w:rsidRPr="00BA5890">
        <w:rPr>
          <w:rFonts w:ascii="仿宋" w:eastAsia="仿宋" w:hAnsi="仿宋" w:hint="eastAsia"/>
          <w:bCs/>
          <w:sz w:val="28"/>
          <w:szCs w:val="28"/>
        </w:rPr>
        <w:t>十三</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估价作业期</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w:t>
      </w:r>
      <w:r w:rsidR="00442473" w:rsidRPr="00BA5890">
        <w:rPr>
          <w:rFonts w:ascii="仿宋" w:eastAsia="仿宋" w:hAnsi="仿宋" w:hint="eastAsia"/>
          <w:sz w:val="28"/>
          <w:szCs w:val="28"/>
        </w:rPr>
        <w:t>……</w:t>
      </w:r>
      <w:r w:rsidRPr="00BA5890">
        <w:rPr>
          <w:rFonts w:ascii="仿宋" w:eastAsia="仿宋" w:hAnsi="仿宋" w:hint="eastAsia"/>
          <w:sz w:val="28"/>
          <w:szCs w:val="28"/>
        </w:rPr>
        <w:t>……</w:t>
      </w:r>
      <w:r w:rsidR="00442473" w:rsidRPr="00BA5890">
        <w:rPr>
          <w:rFonts w:ascii="仿宋" w:eastAsia="仿宋" w:hAnsi="仿宋" w:hint="eastAsia"/>
          <w:sz w:val="28"/>
          <w:szCs w:val="28"/>
        </w:rPr>
        <w:t>………………………………</w:t>
      </w:r>
      <w:r w:rsidR="006F33C0" w:rsidRPr="00BA5890">
        <w:rPr>
          <w:rFonts w:ascii="仿宋" w:eastAsia="仿宋" w:hAnsi="仿宋" w:hint="eastAsia"/>
          <w:sz w:val="28"/>
          <w:szCs w:val="28"/>
        </w:rPr>
        <w:t>……</w:t>
      </w:r>
      <w:r w:rsidR="00172477" w:rsidRPr="00BA5890">
        <w:rPr>
          <w:rFonts w:ascii="仿宋" w:eastAsia="仿宋" w:hAnsi="仿宋" w:hint="eastAsia"/>
          <w:sz w:val="28"/>
          <w:szCs w:val="28"/>
        </w:rPr>
        <w:t>11</w:t>
      </w:r>
    </w:p>
    <w:p w:rsidR="00442473" w:rsidRPr="00BA5890" w:rsidRDefault="00442473" w:rsidP="00EF2CF6">
      <w:pPr>
        <w:pStyle w:val="10"/>
        <w:tabs>
          <w:tab w:val="left" w:pos="562"/>
        </w:tabs>
        <w:spacing w:line="480" w:lineRule="exact"/>
        <w:ind w:firstLineChars="0" w:firstLine="0"/>
        <w:rPr>
          <w:rFonts w:ascii="仿宋" w:eastAsia="仿宋" w:hAnsi="仿宋"/>
          <w:sz w:val="28"/>
          <w:szCs w:val="28"/>
        </w:rPr>
      </w:pPr>
      <w:r w:rsidRPr="00BA5890">
        <w:rPr>
          <w:rFonts w:ascii="仿宋" w:eastAsia="仿宋" w:hAnsi="仿宋" w:hint="eastAsia"/>
          <w:sz w:val="28"/>
          <w:szCs w:val="28"/>
        </w:rPr>
        <w:t>附件</w:t>
      </w:r>
    </w:p>
    <w:p w:rsidR="00442473" w:rsidRPr="00BA5890" w:rsidRDefault="007426B7" w:rsidP="00CC1ECA">
      <w:pPr>
        <w:pStyle w:val="22"/>
        <w:spacing w:line="480" w:lineRule="exact"/>
        <w:ind w:firstLine="560"/>
        <w:rPr>
          <w:rFonts w:ascii="仿宋" w:eastAsia="仿宋" w:hAnsi="仿宋"/>
          <w:bCs/>
          <w:sz w:val="28"/>
          <w:szCs w:val="28"/>
        </w:rPr>
      </w:pPr>
      <w:r w:rsidRPr="00011818">
        <w:rPr>
          <w:rFonts w:ascii="仿宋" w:eastAsia="仿宋" w:hAnsi="仿宋" w:hint="eastAsia"/>
          <w:bCs/>
          <w:sz w:val="28"/>
          <w:szCs w:val="28"/>
        </w:rPr>
        <w:t>一、</w:t>
      </w:r>
      <w:r w:rsidR="00234101" w:rsidRPr="00011818">
        <w:rPr>
          <w:rFonts w:ascii="仿宋" w:eastAsia="仿宋" w:hAnsi="仿宋" w:hint="eastAsia"/>
          <w:bCs/>
          <w:sz w:val="28"/>
          <w:szCs w:val="28"/>
        </w:rPr>
        <w:t>通辽市房产档案馆证明复印件</w:t>
      </w:r>
    </w:p>
    <w:p w:rsidR="00442473" w:rsidRPr="00BA5890" w:rsidRDefault="006529E6" w:rsidP="00CC1ECA">
      <w:pPr>
        <w:pStyle w:val="22"/>
        <w:spacing w:line="480" w:lineRule="exact"/>
        <w:ind w:firstLine="560"/>
        <w:rPr>
          <w:rFonts w:ascii="仿宋" w:eastAsia="仿宋" w:hAnsi="仿宋"/>
          <w:bCs/>
          <w:sz w:val="28"/>
          <w:szCs w:val="28"/>
        </w:rPr>
      </w:pPr>
      <w:r>
        <w:rPr>
          <w:rFonts w:ascii="仿宋" w:eastAsia="仿宋" w:hAnsi="仿宋" w:hint="eastAsia"/>
          <w:bCs/>
          <w:sz w:val="28"/>
          <w:szCs w:val="28"/>
        </w:rPr>
        <w:t>二</w:t>
      </w:r>
      <w:r w:rsidR="00561B8B" w:rsidRPr="00BA5890">
        <w:rPr>
          <w:rFonts w:ascii="仿宋" w:eastAsia="仿宋" w:hAnsi="仿宋" w:hint="eastAsia"/>
          <w:bCs/>
          <w:sz w:val="28"/>
          <w:szCs w:val="28"/>
        </w:rPr>
        <w:t>、</w:t>
      </w:r>
      <w:r w:rsidR="00234101" w:rsidRPr="00BA5890">
        <w:rPr>
          <w:rFonts w:ascii="仿宋" w:eastAsia="仿宋" w:hAnsi="仿宋" w:hint="eastAsia"/>
          <w:bCs/>
          <w:sz w:val="28"/>
          <w:szCs w:val="28"/>
        </w:rPr>
        <w:t>现场勘查</w:t>
      </w:r>
      <w:r w:rsidR="00234101">
        <w:rPr>
          <w:rFonts w:ascii="仿宋" w:eastAsia="仿宋" w:hAnsi="仿宋" w:hint="eastAsia"/>
          <w:bCs/>
          <w:sz w:val="28"/>
          <w:szCs w:val="28"/>
        </w:rPr>
        <w:t>情况</w:t>
      </w:r>
    </w:p>
    <w:p w:rsidR="00442473" w:rsidRPr="00BA5890" w:rsidRDefault="006529E6" w:rsidP="00CC1ECA">
      <w:pPr>
        <w:pStyle w:val="22"/>
        <w:spacing w:line="480" w:lineRule="exact"/>
        <w:ind w:firstLine="560"/>
        <w:rPr>
          <w:rFonts w:ascii="仿宋" w:eastAsia="仿宋" w:hAnsi="仿宋"/>
          <w:bCs/>
          <w:sz w:val="28"/>
          <w:szCs w:val="28"/>
        </w:rPr>
      </w:pPr>
      <w:r>
        <w:rPr>
          <w:rFonts w:ascii="仿宋" w:eastAsia="仿宋" w:hAnsi="仿宋" w:hint="eastAsia"/>
          <w:bCs/>
          <w:sz w:val="28"/>
          <w:szCs w:val="28"/>
        </w:rPr>
        <w:t>三</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现场勘查照片</w:t>
      </w:r>
    </w:p>
    <w:p w:rsidR="00442473" w:rsidRPr="00BA5890" w:rsidRDefault="006529E6" w:rsidP="00CC1ECA">
      <w:pPr>
        <w:spacing w:line="480" w:lineRule="exact"/>
        <w:ind w:firstLineChars="200" w:firstLine="560"/>
        <w:rPr>
          <w:rFonts w:ascii="仿宋" w:eastAsia="仿宋" w:hAnsi="仿宋"/>
          <w:bCs/>
          <w:sz w:val="28"/>
          <w:szCs w:val="28"/>
        </w:rPr>
      </w:pPr>
      <w:r>
        <w:rPr>
          <w:rFonts w:ascii="仿宋" w:eastAsia="仿宋" w:hAnsi="仿宋" w:hint="eastAsia"/>
          <w:bCs/>
          <w:sz w:val="28"/>
          <w:szCs w:val="28"/>
        </w:rPr>
        <w:t>四</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估价对象位置图</w:t>
      </w:r>
    </w:p>
    <w:p w:rsidR="00D023DC" w:rsidRPr="00BA5890" w:rsidRDefault="006529E6" w:rsidP="00CC1ECA">
      <w:pPr>
        <w:pStyle w:val="22"/>
        <w:spacing w:line="480" w:lineRule="exact"/>
        <w:ind w:firstLine="560"/>
        <w:rPr>
          <w:rFonts w:ascii="仿宋" w:eastAsia="仿宋" w:hAnsi="仿宋"/>
          <w:bCs/>
          <w:sz w:val="28"/>
          <w:szCs w:val="28"/>
        </w:rPr>
      </w:pPr>
      <w:r>
        <w:rPr>
          <w:rFonts w:ascii="仿宋" w:eastAsia="仿宋" w:hAnsi="仿宋" w:hint="eastAsia"/>
          <w:bCs/>
          <w:sz w:val="28"/>
          <w:szCs w:val="28"/>
        </w:rPr>
        <w:t>五</w:t>
      </w:r>
      <w:r w:rsidR="00561B8B" w:rsidRPr="00BA5890">
        <w:rPr>
          <w:rFonts w:ascii="仿宋" w:eastAsia="仿宋" w:hAnsi="仿宋" w:hint="eastAsia"/>
          <w:bCs/>
          <w:sz w:val="28"/>
          <w:szCs w:val="28"/>
        </w:rPr>
        <w:t>、</w:t>
      </w:r>
      <w:r w:rsidR="00D023DC" w:rsidRPr="00BA5890">
        <w:rPr>
          <w:rFonts w:ascii="仿宋" w:eastAsia="仿宋" w:hAnsi="仿宋" w:hint="eastAsia"/>
          <w:bCs/>
          <w:sz w:val="28"/>
          <w:szCs w:val="28"/>
        </w:rPr>
        <w:t>《营业执照》复印件</w:t>
      </w:r>
    </w:p>
    <w:p w:rsidR="00442473" w:rsidRPr="00BA5890" w:rsidRDefault="006529E6" w:rsidP="00CC1ECA">
      <w:pPr>
        <w:pStyle w:val="22"/>
        <w:spacing w:line="480" w:lineRule="exact"/>
        <w:ind w:firstLine="560"/>
        <w:rPr>
          <w:rFonts w:ascii="仿宋" w:eastAsia="仿宋" w:hAnsi="仿宋"/>
          <w:bCs/>
          <w:sz w:val="28"/>
          <w:szCs w:val="28"/>
        </w:rPr>
      </w:pPr>
      <w:r>
        <w:rPr>
          <w:rFonts w:ascii="仿宋" w:eastAsia="仿宋" w:hAnsi="仿宋" w:hint="eastAsia"/>
          <w:bCs/>
          <w:sz w:val="28"/>
          <w:szCs w:val="28"/>
        </w:rPr>
        <w:t>六</w:t>
      </w:r>
      <w:r w:rsidR="00561B8B" w:rsidRPr="00BA5890">
        <w:rPr>
          <w:rFonts w:ascii="仿宋" w:eastAsia="仿宋" w:hAnsi="仿宋" w:hint="eastAsia"/>
          <w:bCs/>
          <w:sz w:val="28"/>
          <w:szCs w:val="28"/>
        </w:rPr>
        <w:t>、</w:t>
      </w:r>
      <w:r w:rsidR="00442473" w:rsidRPr="00BA5890">
        <w:rPr>
          <w:rFonts w:ascii="仿宋" w:eastAsia="仿宋" w:hAnsi="仿宋" w:hint="eastAsia"/>
          <w:bCs/>
          <w:sz w:val="28"/>
          <w:szCs w:val="28"/>
        </w:rPr>
        <w:t>《房地产估价机构资质证书》复印件</w:t>
      </w:r>
    </w:p>
    <w:p w:rsidR="00D023DC" w:rsidRPr="00BA5890" w:rsidRDefault="006529E6" w:rsidP="00CC1ECA">
      <w:pPr>
        <w:pStyle w:val="22"/>
        <w:spacing w:line="480" w:lineRule="exact"/>
        <w:ind w:firstLine="560"/>
        <w:rPr>
          <w:rFonts w:ascii="仿宋" w:eastAsia="仿宋" w:hAnsi="仿宋"/>
          <w:bCs/>
          <w:sz w:val="28"/>
          <w:szCs w:val="28"/>
        </w:rPr>
      </w:pPr>
      <w:r>
        <w:rPr>
          <w:rFonts w:ascii="仿宋" w:eastAsia="仿宋" w:hAnsi="仿宋" w:hint="eastAsia"/>
          <w:bCs/>
          <w:sz w:val="28"/>
          <w:szCs w:val="28"/>
        </w:rPr>
        <w:t>七</w:t>
      </w:r>
      <w:r w:rsidR="00561B8B" w:rsidRPr="00BA5890">
        <w:rPr>
          <w:rFonts w:ascii="仿宋" w:eastAsia="仿宋" w:hAnsi="仿宋" w:hint="eastAsia"/>
          <w:bCs/>
          <w:sz w:val="28"/>
          <w:szCs w:val="28"/>
        </w:rPr>
        <w:t>、</w:t>
      </w:r>
      <w:r w:rsidR="00D023DC" w:rsidRPr="00BA5890">
        <w:rPr>
          <w:rFonts w:ascii="仿宋" w:eastAsia="仿宋" w:hAnsi="仿宋" w:hint="eastAsia"/>
          <w:bCs/>
          <w:sz w:val="28"/>
          <w:szCs w:val="28"/>
        </w:rPr>
        <w:t>《中国注册房地产估价师资格证书》复印件</w:t>
      </w:r>
    </w:p>
    <w:p w:rsidR="00484953" w:rsidRPr="00BA5890" w:rsidRDefault="00484953" w:rsidP="00442473">
      <w:pPr>
        <w:pStyle w:val="a6"/>
        <w:spacing w:line="440" w:lineRule="exact"/>
        <w:ind w:leftChars="268" w:left="563" w:firstLineChars="98" w:firstLine="274"/>
        <w:rPr>
          <w:rFonts w:ascii="仿宋" w:eastAsia="仿宋" w:hAnsi="仿宋"/>
          <w:bCs/>
          <w:sz w:val="28"/>
          <w:szCs w:val="28"/>
        </w:rPr>
      </w:pPr>
    </w:p>
    <w:p w:rsidR="00DD5401" w:rsidRPr="00BA5890" w:rsidRDefault="00DD5401" w:rsidP="00B66ABD">
      <w:pPr>
        <w:spacing w:line="440" w:lineRule="exact"/>
        <w:jc w:val="center"/>
        <w:rPr>
          <w:rFonts w:ascii="仿宋" w:eastAsia="仿宋" w:hAnsi="仿宋"/>
          <w:b/>
          <w:sz w:val="44"/>
          <w:szCs w:val="44"/>
        </w:rPr>
      </w:pPr>
    </w:p>
    <w:p w:rsidR="006529E6" w:rsidRDefault="006529E6" w:rsidP="00585331">
      <w:pPr>
        <w:spacing w:line="480" w:lineRule="exact"/>
        <w:jc w:val="center"/>
        <w:rPr>
          <w:rFonts w:ascii="仿宋" w:eastAsia="仿宋" w:hAnsi="仿宋"/>
          <w:b/>
          <w:sz w:val="44"/>
          <w:szCs w:val="44"/>
        </w:rPr>
      </w:pPr>
    </w:p>
    <w:p w:rsidR="00B66ABD" w:rsidRPr="00BA5890" w:rsidRDefault="00B66ABD" w:rsidP="00585331">
      <w:pPr>
        <w:spacing w:line="480" w:lineRule="exact"/>
        <w:jc w:val="center"/>
        <w:rPr>
          <w:rFonts w:ascii="仿宋" w:eastAsia="仿宋" w:hAnsi="仿宋"/>
          <w:b/>
          <w:sz w:val="44"/>
          <w:szCs w:val="44"/>
        </w:rPr>
      </w:pPr>
      <w:r w:rsidRPr="00BA5890">
        <w:rPr>
          <w:rFonts w:ascii="仿宋" w:eastAsia="仿宋" w:hAnsi="仿宋" w:hint="eastAsia"/>
          <w:b/>
          <w:sz w:val="44"/>
          <w:szCs w:val="44"/>
        </w:rPr>
        <w:lastRenderedPageBreak/>
        <w:t>估价师声明</w:t>
      </w:r>
    </w:p>
    <w:p w:rsidR="00B66ABD" w:rsidRPr="00BA5890" w:rsidRDefault="00B66ABD" w:rsidP="00B66ABD">
      <w:pPr>
        <w:spacing w:line="580" w:lineRule="exact"/>
        <w:ind w:left="142" w:firstLine="660"/>
        <w:jc w:val="center"/>
        <w:rPr>
          <w:rFonts w:ascii="仿宋" w:eastAsia="仿宋" w:hAnsi="仿宋"/>
          <w:b/>
          <w:sz w:val="44"/>
          <w:szCs w:val="44"/>
        </w:rPr>
      </w:pPr>
    </w:p>
    <w:p w:rsidR="004A1233" w:rsidRPr="00BA5890" w:rsidRDefault="004A1233" w:rsidP="004A1233">
      <w:pPr>
        <w:spacing w:line="500" w:lineRule="exact"/>
        <w:rPr>
          <w:rFonts w:ascii="仿宋" w:eastAsia="仿宋" w:hAnsi="仿宋"/>
          <w:sz w:val="28"/>
          <w:szCs w:val="28"/>
        </w:rPr>
      </w:pPr>
      <w:r w:rsidRPr="00BA5890">
        <w:rPr>
          <w:rFonts w:ascii="仿宋" w:eastAsia="仿宋" w:hAnsi="仿宋" w:hint="eastAsia"/>
          <w:sz w:val="28"/>
          <w:szCs w:val="28"/>
        </w:rPr>
        <w:t>我们郑重声明：</w:t>
      </w:r>
    </w:p>
    <w:p w:rsidR="004A1233" w:rsidRPr="00BA5890" w:rsidRDefault="004A1233" w:rsidP="004A1233">
      <w:pPr>
        <w:spacing w:line="500" w:lineRule="exact"/>
        <w:ind w:firstLineChars="200" w:firstLine="560"/>
        <w:rPr>
          <w:rFonts w:ascii="仿宋" w:eastAsia="仿宋" w:hAnsi="仿宋"/>
          <w:sz w:val="28"/>
          <w:szCs w:val="28"/>
        </w:rPr>
      </w:pPr>
      <w:r w:rsidRPr="00BA5890">
        <w:rPr>
          <w:rFonts w:ascii="仿宋" w:eastAsia="仿宋" w:hAnsi="仿宋" w:hint="eastAsia"/>
          <w:sz w:val="28"/>
          <w:szCs w:val="28"/>
        </w:rPr>
        <w:t>一、我们在本估价报告中对事实的说明是真实和准确的，没有虚假记载、误导性陈述和重大遗漏。</w:t>
      </w:r>
    </w:p>
    <w:p w:rsidR="004A1233" w:rsidRPr="00BA5890" w:rsidRDefault="004A1233" w:rsidP="004A1233">
      <w:pPr>
        <w:spacing w:line="500" w:lineRule="exact"/>
        <w:ind w:firstLineChars="200" w:firstLine="560"/>
        <w:rPr>
          <w:rFonts w:ascii="仿宋" w:eastAsia="仿宋" w:hAnsi="仿宋"/>
          <w:sz w:val="28"/>
          <w:szCs w:val="28"/>
        </w:rPr>
      </w:pPr>
      <w:r w:rsidRPr="00BA5890">
        <w:rPr>
          <w:rFonts w:ascii="仿宋" w:eastAsia="仿宋" w:hAnsi="仿宋" w:hint="eastAsia"/>
          <w:sz w:val="28"/>
          <w:szCs w:val="28"/>
        </w:rPr>
        <w:t>二、本估价报告中的分析、意见和结论是我们独立、客观、公正的专业分析、意见和结论，但受本估价报告已说明的假设和限制条件的限制。</w:t>
      </w:r>
    </w:p>
    <w:p w:rsidR="004A1233" w:rsidRPr="00BA5890" w:rsidRDefault="004A1233" w:rsidP="004A1233">
      <w:pPr>
        <w:spacing w:line="500" w:lineRule="exact"/>
        <w:ind w:firstLineChars="200" w:firstLine="560"/>
        <w:rPr>
          <w:rFonts w:ascii="仿宋" w:eastAsia="仿宋" w:hAnsi="仿宋"/>
          <w:sz w:val="28"/>
          <w:szCs w:val="28"/>
        </w:rPr>
      </w:pPr>
      <w:r w:rsidRPr="00BA5890">
        <w:rPr>
          <w:rFonts w:ascii="仿宋" w:eastAsia="仿宋" w:hAnsi="仿宋" w:hint="eastAsia"/>
          <w:sz w:val="28"/>
          <w:szCs w:val="28"/>
        </w:rPr>
        <w:t>三、我们与估价报告中的估价对象没有现实或潜在的利益,与估价委托人及估价利害关系人没有利害关系，也对估价对象、估价委托人及估价利害关系人没有偏见。</w:t>
      </w:r>
    </w:p>
    <w:p w:rsidR="004A1233" w:rsidRPr="00BA5890" w:rsidRDefault="004A1233" w:rsidP="004A1233">
      <w:pPr>
        <w:spacing w:line="500" w:lineRule="exact"/>
        <w:ind w:firstLineChars="200" w:firstLine="560"/>
        <w:rPr>
          <w:rFonts w:ascii="仿宋" w:eastAsia="仿宋" w:hAnsi="仿宋"/>
          <w:sz w:val="28"/>
          <w:szCs w:val="28"/>
        </w:rPr>
      </w:pPr>
      <w:r w:rsidRPr="00BA5890">
        <w:rPr>
          <w:rFonts w:ascii="仿宋" w:eastAsia="仿宋" w:hAnsi="仿宋" w:hint="eastAsia"/>
          <w:sz w:val="28"/>
          <w:szCs w:val="28"/>
        </w:rPr>
        <w:t>四、我们是按照中华人民共和国国家标准《房地产估价规范》（GB/T50291-2015）、《房地产估价基本术语标准》（GB/T50899-2013）有关规定进行估价工作，撰写估价报告。</w:t>
      </w:r>
    </w:p>
    <w:p w:rsidR="004A1233" w:rsidRPr="00BA5890" w:rsidRDefault="004A1233" w:rsidP="00C328A3">
      <w:pPr>
        <w:spacing w:line="500" w:lineRule="exact"/>
        <w:ind w:firstLineChars="200" w:firstLine="883"/>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4A1233" w:rsidRPr="00BA5890" w:rsidRDefault="004A1233" w:rsidP="00E575A6">
      <w:pPr>
        <w:spacing w:line="600" w:lineRule="exact"/>
        <w:ind w:firstLineChars="35" w:firstLine="155"/>
        <w:jc w:val="center"/>
        <w:rPr>
          <w:rFonts w:ascii="仿宋" w:eastAsia="仿宋" w:hAnsi="仿宋"/>
          <w:b/>
          <w:sz w:val="44"/>
          <w:szCs w:val="44"/>
        </w:rPr>
      </w:pPr>
    </w:p>
    <w:p w:rsidR="00723A99" w:rsidRPr="00BA5890" w:rsidRDefault="00723A99" w:rsidP="004A1233">
      <w:pPr>
        <w:spacing w:line="384" w:lineRule="exact"/>
        <w:ind w:firstLineChars="35" w:firstLine="155"/>
        <w:jc w:val="center"/>
        <w:rPr>
          <w:rFonts w:ascii="仿宋" w:eastAsia="仿宋" w:hAnsi="仿宋"/>
          <w:b/>
          <w:sz w:val="44"/>
          <w:szCs w:val="44"/>
        </w:rPr>
      </w:pPr>
    </w:p>
    <w:p w:rsidR="00C328A3" w:rsidRPr="00BA5890" w:rsidRDefault="00C328A3" w:rsidP="00723A99">
      <w:pPr>
        <w:spacing w:line="440" w:lineRule="exact"/>
        <w:ind w:firstLineChars="35" w:firstLine="155"/>
        <w:jc w:val="center"/>
        <w:rPr>
          <w:rFonts w:ascii="仿宋" w:eastAsia="仿宋" w:hAnsi="仿宋"/>
          <w:b/>
          <w:sz w:val="44"/>
          <w:szCs w:val="44"/>
        </w:rPr>
      </w:pPr>
    </w:p>
    <w:p w:rsidR="00C328A3" w:rsidRPr="00BA5890" w:rsidRDefault="00C328A3" w:rsidP="00723A99">
      <w:pPr>
        <w:spacing w:line="440" w:lineRule="exact"/>
        <w:ind w:firstLineChars="35" w:firstLine="155"/>
        <w:jc w:val="center"/>
        <w:rPr>
          <w:rFonts w:ascii="仿宋" w:eastAsia="仿宋" w:hAnsi="仿宋"/>
          <w:b/>
          <w:sz w:val="44"/>
          <w:szCs w:val="44"/>
        </w:rPr>
      </w:pPr>
    </w:p>
    <w:p w:rsidR="00C328A3" w:rsidRPr="00BA5890" w:rsidRDefault="00C328A3" w:rsidP="00723A99">
      <w:pPr>
        <w:spacing w:line="440" w:lineRule="exact"/>
        <w:ind w:firstLineChars="35" w:firstLine="155"/>
        <w:jc w:val="center"/>
        <w:rPr>
          <w:rFonts w:ascii="仿宋" w:eastAsia="仿宋" w:hAnsi="仿宋"/>
          <w:b/>
          <w:sz w:val="44"/>
          <w:szCs w:val="44"/>
        </w:rPr>
      </w:pPr>
    </w:p>
    <w:p w:rsidR="00E575A6" w:rsidRPr="00BA5890" w:rsidRDefault="00E575A6" w:rsidP="00723A99">
      <w:pPr>
        <w:spacing w:line="440" w:lineRule="exact"/>
        <w:ind w:firstLineChars="35" w:firstLine="155"/>
        <w:jc w:val="center"/>
        <w:rPr>
          <w:rFonts w:ascii="仿宋" w:eastAsia="仿宋" w:hAnsi="仿宋"/>
          <w:b/>
          <w:sz w:val="44"/>
          <w:szCs w:val="44"/>
        </w:rPr>
      </w:pPr>
      <w:r w:rsidRPr="00BA5890">
        <w:rPr>
          <w:rFonts w:ascii="仿宋" w:eastAsia="仿宋" w:hAnsi="仿宋" w:hint="eastAsia"/>
          <w:b/>
          <w:sz w:val="44"/>
          <w:szCs w:val="44"/>
        </w:rPr>
        <w:lastRenderedPageBreak/>
        <w:t>估价假设和限制条件</w:t>
      </w:r>
    </w:p>
    <w:p w:rsidR="00E575A6" w:rsidRPr="00BA5890" w:rsidRDefault="001E5FC5" w:rsidP="00BD2E4F">
      <w:pPr>
        <w:spacing w:line="400" w:lineRule="exact"/>
        <w:ind w:firstLineChars="200" w:firstLine="560"/>
        <w:rPr>
          <w:rFonts w:ascii="仿宋" w:eastAsia="仿宋" w:hAnsi="仿宋"/>
          <w:sz w:val="28"/>
          <w:szCs w:val="28"/>
        </w:rPr>
      </w:pPr>
      <w:r w:rsidRPr="00BA5890">
        <w:rPr>
          <w:rFonts w:ascii="仿宋" w:eastAsia="仿宋" w:hAnsi="仿宋" w:hint="eastAsia"/>
          <w:sz w:val="28"/>
          <w:szCs w:val="28"/>
        </w:rPr>
        <w:t>一、</w:t>
      </w:r>
      <w:r w:rsidR="00E575A6" w:rsidRPr="00BA5890">
        <w:rPr>
          <w:rFonts w:ascii="仿宋" w:eastAsia="仿宋" w:hAnsi="仿宋" w:hint="eastAsia"/>
          <w:sz w:val="28"/>
          <w:szCs w:val="28"/>
        </w:rPr>
        <w:t>一般假设</w:t>
      </w:r>
    </w:p>
    <w:p w:rsidR="00E575A6" w:rsidRPr="00BA5890" w:rsidRDefault="00EF3960"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（一）</w:t>
      </w:r>
      <w:r w:rsidR="00E575A6" w:rsidRPr="00BA5890">
        <w:rPr>
          <w:rFonts w:ascii="仿宋" w:eastAsia="仿宋" w:hAnsi="仿宋" w:hint="eastAsia"/>
          <w:sz w:val="28"/>
          <w:szCs w:val="28"/>
        </w:rPr>
        <w:t>估价对象产权明晰，手续齐全，可在公开市场上自由转让，并可持续利用。</w:t>
      </w:r>
    </w:p>
    <w:p w:rsidR="004A1233"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（二</w:t>
      </w:r>
      <w:r w:rsidR="004A1233" w:rsidRPr="00BA5890">
        <w:rPr>
          <w:rFonts w:ascii="仿宋" w:eastAsia="仿宋" w:hAnsi="仿宋" w:hint="eastAsia"/>
          <w:sz w:val="28"/>
          <w:szCs w:val="28"/>
        </w:rPr>
        <w:t>）</w:t>
      </w:r>
      <w:r w:rsidR="00AD6E99" w:rsidRPr="00BA5890">
        <w:rPr>
          <w:rFonts w:ascii="仿宋" w:eastAsia="仿宋" w:hAnsi="仿宋" w:hint="eastAsia"/>
          <w:sz w:val="28"/>
          <w:szCs w:val="28"/>
        </w:rPr>
        <w:t>假设估价对象不存在欠缴税费。如估价对象存在欠缴税费，评估结果应当扣除欠缴税费金额。</w:t>
      </w:r>
    </w:p>
    <w:p w:rsidR="00E575A6" w:rsidRPr="00BA5890" w:rsidRDefault="00EF3960"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w:t>
      </w:r>
      <w:r w:rsidR="00D13C45" w:rsidRPr="00BA5890">
        <w:rPr>
          <w:rFonts w:ascii="仿宋" w:eastAsia="仿宋" w:hAnsi="仿宋" w:hint="eastAsia"/>
          <w:sz w:val="28"/>
          <w:szCs w:val="28"/>
        </w:rPr>
        <w:t>三</w:t>
      </w:r>
      <w:r w:rsidRPr="00BA5890">
        <w:rPr>
          <w:rFonts w:ascii="仿宋" w:eastAsia="仿宋" w:hAnsi="仿宋" w:hint="eastAsia"/>
          <w:sz w:val="28"/>
          <w:szCs w:val="28"/>
        </w:rPr>
        <w:t>）</w:t>
      </w:r>
      <w:r w:rsidR="00E575A6" w:rsidRPr="00BA5890">
        <w:rPr>
          <w:rFonts w:ascii="仿宋" w:eastAsia="仿宋" w:hAnsi="仿宋" w:hint="eastAsia"/>
          <w:sz w:val="28"/>
          <w:szCs w:val="28"/>
        </w:rPr>
        <w:t>本机构对</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提供的估价对象的权属、面积、用途等资料进行了检查，</w:t>
      </w:r>
      <w:r w:rsidR="003B0A5D" w:rsidRPr="00BA5890">
        <w:rPr>
          <w:rFonts w:ascii="仿宋" w:eastAsia="仿宋" w:hAnsi="仿宋" w:hint="eastAsia"/>
          <w:sz w:val="28"/>
          <w:szCs w:val="28"/>
        </w:rPr>
        <w:t>在</w:t>
      </w:r>
      <w:r w:rsidR="00E575A6" w:rsidRPr="00BA5890">
        <w:rPr>
          <w:rFonts w:ascii="仿宋" w:eastAsia="仿宋" w:hAnsi="仿宋" w:hint="eastAsia"/>
          <w:sz w:val="28"/>
          <w:szCs w:val="28"/>
        </w:rPr>
        <w:t>无理由怀疑其合法性、真实性、准确性、完整性</w:t>
      </w:r>
      <w:r w:rsidR="003B0A5D" w:rsidRPr="00BA5890">
        <w:rPr>
          <w:rFonts w:ascii="仿宋" w:eastAsia="仿宋" w:hAnsi="仿宋" w:hint="eastAsia"/>
          <w:sz w:val="28"/>
          <w:szCs w:val="28"/>
        </w:rPr>
        <w:t>的情况下</w:t>
      </w:r>
      <w:r w:rsidR="00E575A6" w:rsidRPr="00BA5890">
        <w:rPr>
          <w:rFonts w:ascii="仿宋" w:eastAsia="仿宋" w:hAnsi="仿宋" w:hint="eastAsia"/>
          <w:sz w:val="28"/>
          <w:szCs w:val="28"/>
        </w:rPr>
        <w:t>，本次估价</w:t>
      </w:r>
      <w:r w:rsidR="003B0A5D" w:rsidRPr="00BA5890">
        <w:rPr>
          <w:rFonts w:ascii="仿宋" w:eastAsia="仿宋" w:hAnsi="仿宋" w:hint="eastAsia"/>
          <w:sz w:val="28"/>
          <w:szCs w:val="28"/>
        </w:rPr>
        <w:t>假设</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提供的资料是合法、真实、准确、完整的。</w:t>
      </w:r>
    </w:p>
    <w:p w:rsidR="00E575A6"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（四</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本机构对房屋安全、环境污染等影响估价对象价值或价格的重大因素给予了关注，无理由怀疑估价对象存在安全隐患，在无相应的专业机构进行鉴定、检测的情况下，假定估价对象无安全隐患、环境污染等影响其价值或价格的重大因素。</w:t>
      </w:r>
    </w:p>
    <w:p w:rsidR="00E575A6"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（五</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假设估价对象处于完全公开市场、即价值时点公开市场上最可能实现的价格；未考虑强制处分、快速变现等特殊交易方式带来的影响。</w:t>
      </w:r>
    </w:p>
    <w:p w:rsidR="00B33BDA"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（六</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假设估价对象是合法产权下的房地产，</w:t>
      </w:r>
      <w:r w:rsidR="000924AB" w:rsidRPr="00BA5890">
        <w:rPr>
          <w:rFonts w:ascii="仿宋" w:eastAsia="仿宋" w:hAnsi="仿宋" w:hint="eastAsia"/>
          <w:sz w:val="28"/>
          <w:szCs w:val="28"/>
        </w:rPr>
        <w:t>除</w:t>
      </w:r>
      <w:r w:rsidR="00B33BDA" w:rsidRPr="00BA5890">
        <w:rPr>
          <w:rFonts w:ascii="仿宋" w:eastAsia="仿宋" w:hAnsi="仿宋" w:hint="eastAsia"/>
          <w:sz w:val="28"/>
          <w:szCs w:val="28"/>
        </w:rPr>
        <w:t>另有说明，本次房地产估价假定估价对象房地产不存在任何产权纠纷等限制条件。</w:t>
      </w:r>
    </w:p>
    <w:p w:rsidR="00E575A6"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（七</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任何有关估价对象运作方式、程序都符合国家、地方的相关法律、法规。</w:t>
      </w:r>
    </w:p>
    <w:p w:rsidR="00E575A6"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（八</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市场供应关系、市场结构保持稳定，未发生重大变化或实质性改变。</w:t>
      </w:r>
    </w:p>
    <w:p w:rsidR="00E575A6"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（九</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本次估价未对估价对象做建筑物基础和结构上的</w:t>
      </w:r>
      <w:r w:rsidR="00773109" w:rsidRPr="00BA5890">
        <w:rPr>
          <w:rFonts w:ascii="仿宋" w:eastAsia="仿宋" w:hAnsi="仿宋" w:hint="eastAsia"/>
          <w:sz w:val="28"/>
          <w:szCs w:val="28"/>
        </w:rPr>
        <w:t xml:space="preserve">测量和实验，本次评估假设其无基础、结构等方面的重大质量安全问题。 </w:t>
      </w:r>
    </w:p>
    <w:p w:rsidR="00773109" w:rsidRPr="00BA5890" w:rsidRDefault="00D13C45" w:rsidP="00BD2E4F">
      <w:pPr>
        <w:spacing w:line="400" w:lineRule="exact"/>
        <w:ind w:firstLineChars="150" w:firstLine="420"/>
        <w:rPr>
          <w:rFonts w:ascii="仿宋" w:eastAsia="仿宋" w:hAnsi="仿宋"/>
          <w:sz w:val="28"/>
          <w:szCs w:val="28"/>
        </w:rPr>
      </w:pPr>
      <w:r w:rsidRPr="00BA5890">
        <w:rPr>
          <w:rFonts w:ascii="仿宋" w:eastAsia="仿宋" w:hAnsi="仿宋" w:hint="eastAsia"/>
          <w:sz w:val="28"/>
          <w:szCs w:val="28"/>
        </w:rPr>
        <w:t>（十</w:t>
      </w:r>
      <w:r w:rsidR="00773109" w:rsidRPr="00BA5890">
        <w:rPr>
          <w:rFonts w:ascii="仿宋" w:eastAsia="仿宋" w:hAnsi="仿宋" w:hint="eastAsia"/>
          <w:sz w:val="28"/>
          <w:szCs w:val="28"/>
        </w:rPr>
        <w:t>）估价对象应享有公共部位的通行权及水电等共用设施的使用权。</w:t>
      </w:r>
    </w:p>
    <w:p w:rsidR="00E575A6" w:rsidRPr="00BA5890" w:rsidRDefault="001E5FC5" w:rsidP="00BD2E4F">
      <w:pPr>
        <w:spacing w:line="400" w:lineRule="exact"/>
        <w:ind w:firstLineChars="200" w:firstLine="560"/>
        <w:rPr>
          <w:rFonts w:ascii="仿宋" w:eastAsia="仿宋" w:hAnsi="仿宋"/>
          <w:sz w:val="28"/>
          <w:szCs w:val="28"/>
        </w:rPr>
      </w:pPr>
      <w:r w:rsidRPr="00BA5890">
        <w:rPr>
          <w:rFonts w:ascii="仿宋" w:eastAsia="仿宋" w:hAnsi="仿宋" w:hint="eastAsia"/>
          <w:sz w:val="28"/>
          <w:szCs w:val="28"/>
        </w:rPr>
        <w:t>二、</w:t>
      </w:r>
      <w:r w:rsidR="00E575A6" w:rsidRPr="00BA5890">
        <w:rPr>
          <w:rFonts w:ascii="仿宋" w:eastAsia="仿宋" w:hAnsi="仿宋" w:hint="eastAsia"/>
          <w:sz w:val="28"/>
          <w:szCs w:val="28"/>
        </w:rPr>
        <w:t>未定事项假设</w:t>
      </w:r>
    </w:p>
    <w:p w:rsidR="00065B0A" w:rsidRPr="00065B0A" w:rsidRDefault="00065B0A" w:rsidP="00065B0A">
      <w:pPr>
        <w:pStyle w:val="22"/>
        <w:spacing w:line="480" w:lineRule="exact"/>
        <w:ind w:firstLine="560"/>
        <w:rPr>
          <w:rFonts w:ascii="仿宋" w:eastAsia="仿宋" w:hAnsi="仿宋"/>
          <w:bCs/>
          <w:color w:val="000000" w:themeColor="text1"/>
          <w:sz w:val="28"/>
          <w:szCs w:val="28"/>
        </w:rPr>
      </w:pPr>
      <w:r w:rsidRPr="00011818">
        <w:rPr>
          <w:rFonts w:ascii="仿宋" w:eastAsia="仿宋" w:hAnsi="仿宋" w:hint="eastAsia"/>
          <w:bCs/>
          <w:color w:val="000000" w:themeColor="text1"/>
          <w:sz w:val="28"/>
          <w:szCs w:val="28"/>
        </w:rPr>
        <w:t>《通辽市房产档案馆证明</w:t>
      </w:r>
      <w:r w:rsidRPr="00065B0A">
        <w:rPr>
          <w:rFonts w:ascii="仿宋" w:eastAsia="仿宋" w:hAnsi="仿宋" w:hint="eastAsia"/>
          <w:bCs/>
          <w:color w:val="000000" w:themeColor="text1"/>
          <w:sz w:val="28"/>
          <w:szCs w:val="28"/>
        </w:rPr>
        <w:t>》</w:t>
      </w:r>
      <w:r w:rsidRPr="00065B0A">
        <w:rPr>
          <w:rFonts w:ascii="仿宋" w:eastAsia="仿宋" w:hAnsi="仿宋" w:hint="eastAsia"/>
          <w:color w:val="000000" w:themeColor="text1"/>
          <w:sz w:val="28"/>
          <w:szCs w:val="28"/>
        </w:rPr>
        <w:t>未标注估价对象建成年限。通过询问物业,得知估价对象建成年限为2008年，如与实际建成年限相差3年以上，需重新评估。</w:t>
      </w:r>
    </w:p>
    <w:p w:rsidR="00E575A6" w:rsidRPr="00BA5890" w:rsidRDefault="008B1623" w:rsidP="00BD2E4F">
      <w:pPr>
        <w:spacing w:line="400" w:lineRule="exact"/>
        <w:ind w:firstLineChars="200" w:firstLine="560"/>
        <w:rPr>
          <w:rFonts w:ascii="仿宋" w:eastAsia="仿宋" w:hAnsi="仿宋"/>
          <w:sz w:val="28"/>
          <w:szCs w:val="28"/>
        </w:rPr>
      </w:pPr>
      <w:r w:rsidRPr="00BA5890">
        <w:rPr>
          <w:rFonts w:ascii="仿宋" w:eastAsia="仿宋" w:hAnsi="仿宋" w:hint="eastAsia"/>
          <w:sz w:val="28"/>
          <w:szCs w:val="28"/>
        </w:rPr>
        <w:t>三</w:t>
      </w:r>
      <w:r w:rsidR="001E5FC5" w:rsidRPr="00BA5890">
        <w:rPr>
          <w:rFonts w:ascii="仿宋" w:eastAsia="仿宋" w:hAnsi="仿宋" w:hint="eastAsia"/>
          <w:sz w:val="28"/>
          <w:szCs w:val="28"/>
        </w:rPr>
        <w:t>、</w:t>
      </w:r>
      <w:r w:rsidR="00E575A6" w:rsidRPr="00BA5890">
        <w:rPr>
          <w:rFonts w:ascii="仿宋" w:eastAsia="仿宋" w:hAnsi="仿宋" w:hint="eastAsia"/>
          <w:sz w:val="28"/>
          <w:szCs w:val="28"/>
        </w:rPr>
        <w:t>背离实际情况假设</w:t>
      </w:r>
    </w:p>
    <w:p w:rsidR="00212FF7" w:rsidRPr="00BA5890" w:rsidRDefault="00212FF7" w:rsidP="00212FF7">
      <w:pPr>
        <w:spacing w:line="400" w:lineRule="exact"/>
        <w:ind w:firstLineChars="200" w:firstLine="560"/>
        <w:jc w:val="left"/>
        <w:rPr>
          <w:rFonts w:ascii="仿宋" w:eastAsia="仿宋" w:hAnsi="仿宋"/>
          <w:sz w:val="28"/>
          <w:szCs w:val="28"/>
        </w:rPr>
      </w:pPr>
      <w:r w:rsidRPr="00BA5890">
        <w:rPr>
          <w:rFonts w:ascii="仿宋" w:eastAsia="仿宋" w:hAnsi="仿宋" w:hint="eastAsia"/>
          <w:sz w:val="28"/>
          <w:szCs w:val="28"/>
        </w:rPr>
        <w:t>(一) 价值时点与完成实地查勘日期不一致，本次估价假设价值时点房地产状况与完成实地查勘之日的状况一致。</w:t>
      </w:r>
    </w:p>
    <w:p w:rsidR="00773109" w:rsidRPr="00BA5890" w:rsidRDefault="00212FF7" w:rsidP="00234101">
      <w:pPr>
        <w:spacing w:line="400" w:lineRule="exact"/>
        <w:ind w:firstLineChars="200" w:firstLine="560"/>
        <w:jc w:val="left"/>
        <w:rPr>
          <w:rFonts w:ascii="仿宋" w:eastAsia="仿宋" w:hAnsi="仿宋"/>
          <w:sz w:val="28"/>
          <w:szCs w:val="28"/>
        </w:rPr>
      </w:pPr>
      <w:r w:rsidRPr="00011818">
        <w:rPr>
          <w:rFonts w:ascii="仿宋" w:eastAsia="仿宋" w:hAnsi="仿宋" w:hint="eastAsia"/>
          <w:sz w:val="28"/>
          <w:szCs w:val="28"/>
        </w:rPr>
        <w:t>（二）</w:t>
      </w:r>
      <w:r w:rsidR="00773109" w:rsidRPr="00011818">
        <w:rPr>
          <w:rFonts w:ascii="仿宋" w:eastAsia="仿宋" w:hAnsi="仿宋" w:hint="eastAsia"/>
          <w:sz w:val="28"/>
          <w:szCs w:val="28"/>
        </w:rPr>
        <w:t>至价值时点，估价对象已</w:t>
      </w:r>
      <w:r w:rsidR="00AF240C" w:rsidRPr="00011818">
        <w:rPr>
          <w:rFonts w:ascii="仿宋" w:eastAsia="仿宋" w:hAnsi="仿宋" w:hint="eastAsia"/>
          <w:sz w:val="28"/>
          <w:szCs w:val="28"/>
        </w:rPr>
        <w:t>向中国建设银行股份有限公司通辽分行进行抵押登记</w:t>
      </w:r>
      <w:r w:rsidR="002715F8" w:rsidRPr="00011818">
        <w:rPr>
          <w:rFonts w:ascii="仿宋" w:eastAsia="仿宋" w:hAnsi="仿宋" w:hint="eastAsia"/>
          <w:sz w:val="28"/>
          <w:szCs w:val="28"/>
        </w:rPr>
        <w:t>。</w:t>
      </w:r>
      <w:r w:rsidR="00773109" w:rsidRPr="00011818">
        <w:rPr>
          <w:rFonts w:ascii="仿宋" w:eastAsia="仿宋" w:hAnsi="仿宋" w:hint="eastAsia"/>
          <w:sz w:val="28"/>
          <w:szCs w:val="28"/>
        </w:rPr>
        <w:t>因估价</w:t>
      </w:r>
      <w:r w:rsidR="00773109" w:rsidRPr="00BA5890">
        <w:rPr>
          <w:rFonts w:ascii="仿宋" w:eastAsia="仿宋" w:hAnsi="仿宋" w:hint="eastAsia"/>
          <w:sz w:val="28"/>
          <w:szCs w:val="28"/>
        </w:rPr>
        <w:t>目的的需要，本次评估</w:t>
      </w:r>
      <w:r w:rsidR="00DF7F7E" w:rsidRPr="00BA5890">
        <w:rPr>
          <w:rFonts w:ascii="仿宋" w:eastAsia="仿宋" w:hAnsi="仿宋" w:hint="eastAsia"/>
          <w:sz w:val="28"/>
          <w:szCs w:val="28"/>
        </w:rPr>
        <w:t>假设</w:t>
      </w:r>
      <w:r w:rsidR="00773109" w:rsidRPr="00BA5890">
        <w:rPr>
          <w:rFonts w:ascii="仿宋" w:eastAsia="仿宋" w:hAnsi="仿宋" w:hint="eastAsia"/>
          <w:sz w:val="28"/>
          <w:szCs w:val="28"/>
        </w:rPr>
        <w:t>为正常交易情况下，由熟悉情况的交易双方以公平交易方式在价值时点自愿进行交易的金额，不考虑估价对象原有的担保物权、其他优先受偿权及租赁、抵押、查封等情况。</w:t>
      </w:r>
    </w:p>
    <w:p w:rsidR="00E575A6" w:rsidRPr="00BA5890" w:rsidRDefault="008B1623" w:rsidP="00BD2E4F">
      <w:pPr>
        <w:spacing w:line="400" w:lineRule="exact"/>
        <w:ind w:firstLineChars="200" w:firstLine="560"/>
        <w:rPr>
          <w:rFonts w:ascii="仿宋" w:eastAsia="仿宋" w:hAnsi="仿宋"/>
          <w:sz w:val="28"/>
          <w:szCs w:val="28"/>
        </w:rPr>
      </w:pPr>
      <w:r w:rsidRPr="00BA5890">
        <w:rPr>
          <w:rFonts w:ascii="仿宋" w:eastAsia="仿宋" w:hAnsi="仿宋" w:hint="eastAsia"/>
          <w:sz w:val="28"/>
          <w:szCs w:val="28"/>
        </w:rPr>
        <w:t>四</w:t>
      </w:r>
      <w:r w:rsidR="001E5FC5" w:rsidRPr="00BA5890">
        <w:rPr>
          <w:rFonts w:ascii="仿宋" w:eastAsia="仿宋" w:hAnsi="仿宋" w:hint="eastAsia"/>
          <w:sz w:val="28"/>
          <w:szCs w:val="28"/>
        </w:rPr>
        <w:t>、</w:t>
      </w:r>
      <w:r w:rsidR="00E575A6" w:rsidRPr="00BA5890">
        <w:rPr>
          <w:rFonts w:ascii="仿宋" w:eastAsia="仿宋" w:hAnsi="仿宋" w:hint="eastAsia"/>
          <w:sz w:val="28"/>
          <w:szCs w:val="28"/>
        </w:rPr>
        <w:t>不相一致假设</w:t>
      </w:r>
    </w:p>
    <w:p w:rsidR="00AC146D" w:rsidRPr="00BA5890" w:rsidRDefault="00AC146D" w:rsidP="00A97C15">
      <w:pPr>
        <w:spacing w:line="396" w:lineRule="exact"/>
        <w:ind w:firstLineChars="200" w:firstLine="560"/>
        <w:rPr>
          <w:rFonts w:ascii="仿宋" w:eastAsia="仿宋" w:hAnsi="仿宋"/>
          <w:sz w:val="28"/>
          <w:szCs w:val="28"/>
        </w:rPr>
      </w:pPr>
      <w:r w:rsidRPr="00BA5890">
        <w:rPr>
          <w:rFonts w:ascii="仿宋" w:eastAsia="仿宋" w:hAnsi="仿宋" w:hint="eastAsia"/>
          <w:sz w:val="28"/>
          <w:szCs w:val="28"/>
        </w:rPr>
        <w:lastRenderedPageBreak/>
        <w:t>本次估价对象状况之间一致，无不相一致假设。</w:t>
      </w:r>
    </w:p>
    <w:p w:rsidR="00E575A6" w:rsidRPr="00BA5890" w:rsidRDefault="008B1623" w:rsidP="00A97C15">
      <w:pPr>
        <w:spacing w:line="396" w:lineRule="exact"/>
        <w:ind w:firstLineChars="200" w:firstLine="560"/>
        <w:rPr>
          <w:rFonts w:ascii="仿宋" w:eastAsia="仿宋" w:hAnsi="仿宋"/>
          <w:sz w:val="28"/>
          <w:szCs w:val="28"/>
        </w:rPr>
      </w:pPr>
      <w:r w:rsidRPr="00BA5890">
        <w:rPr>
          <w:rFonts w:ascii="仿宋" w:eastAsia="仿宋" w:hAnsi="仿宋" w:hint="eastAsia"/>
          <w:sz w:val="28"/>
          <w:szCs w:val="28"/>
        </w:rPr>
        <w:t>五</w:t>
      </w:r>
      <w:r w:rsidR="001E5FC5" w:rsidRPr="00BA5890">
        <w:rPr>
          <w:rFonts w:ascii="仿宋" w:eastAsia="仿宋" w:hAnsi="仿宋" w:hint="eastAsia"/>
          <w:sz w:val="28"/>
          <w:szCs w:val="28"/>
        </w:rPr>
        <w:t>、</w:t>
      </w:r>
      <w:r w:rsidR="00E575A6" w:rsidRPr="00BA5890">
        <w:rPr>
          <w:rFonts w:ascii="仿宋" w:eastAsia="仿宋" w:hAnsi="仿宋" w:hint="eastAsia"/>
          <w:sz w:val="28"/>
          <w:szCs w:val="28"/>
        </w:rPr>
        <w:t>依据不足假设</w:t>
      </w:r>
    </w:p>
    <w:p w:rsidR="00A97C15" w:rsidRPr="00011818" w:rsidRDefault="00A97C15" w:rsidP="00A97C15">
      <w:pPr>
        <w:spacing w:line="396" w:lineRule="exact"/>
        <w:ind w:firstLineChars="200" w:firstLine="560"/>
        <w:rPr>
          <w:rFonts w:ascii="仿宋" w:eastAsia="仿宋" w:hAnsi="仿宋" w:cs="Tahoma"/>
          <w:kern w:val="0"/>
          <w:sz w:val="28"/>
          <w:szCs w:val="28"/>
        </w:rPr>
      </w:pPr>
      <w:r w:rsidRPr="00011818">
        <w:rPr>
          <w:rFonts w:ascii="仿宋" w:eastAsia="仿宋" w:hAnsi="仿宋" w:hint="eastAsia"/>
          <w:sz w:val="28"/>
          <w:szCs w:val="28"/>
        </w:rPr>
        <w:t>由于被执行人未到现场勘查我公司勘查人员无法进入估价对象内部进行勘查，本次估价对象内部状况按普通装修情况进行本次评估：</w:t>
      </w:r>
      <w:r w:rsidRPr="00011818">
        <w:rPr>
          <w:rFonts w:ascii="仿宋" w:eastAsia="仿宋" w:hAnsi="仿宋" w:cs="Tahoma" w:hint="eastAsia"/>
          <w:kern w:val="0"/>
          <w:sz w:val="28"/>
          <w:szCs w:val="28"/>
        </w:rPr>
        <w:t>内墙涂料饰面，顶棚部分涂料、部分铝扣板吊顶，地面为瓷砖铺面</w:t>
      </w:r>
      <w:r w:rsidR="00011818">
        <w:rPr>
          <w:rFonts w:ascii="仿宋" w:eastAsia="仿宋" w:hAnsi="仿宋" w:cs="Tahoma" w:hint="eastAsia"/>
          <w:kern w:val="0"/>
          <w:sz w:val="28"/>
          <w:szCs w:val="28"/>
        </w:rPr>
        <w:t>。</w:t>
      </w:r>
    </w:p>
    <w:p w:rsidR="00E575A6" w:rsidRPr="00BA5890" w:rsidRDefault="008B1623" w:rsidP="00A97C15">
      <w:pPr>
        <w:spacing w:line="396" w:lineRule="exact"/>
        <w:ind w:firstLineChars="200" w:firstLine="560"/>
        <w:rPr>
          <w:rFonts w:ascii="仿宋" w:eastAsia="仿宋" w:hAnsi="仿宋"/>
          <w:sz w:val="28"/>
          <w:szCs w:val="28"/>
        </w:rPr>
      </w:pPr>
      <w:r w:rsidRPr="00BA5890">
        <w:rPr>
          <w:rFonts w:ascii="仿宋" w:eastAsia="仿宋" w:hAnsi="仿宋" w:hint="eastAsia"/>
          <w:sz w:val="28"/>
          <w:szCs w:val="28"/>
        </w:rPr>
        <w:t>六</w:t>
      </w:r>
      <w:r w:rsidR="001E5FC5" w:rsidRPr="00BA5890">
        <w:rPr>
          <w:rFonts w:ascii="仿宋" w:eastAsia="仿宋" w:hAnsi="仿宋" w:hint="eastAsia"/>
          <w:sz w:val="28"/>
          <w:szCs w:val="28"/>
        </w:rPr>
        <w:t>、</w:t>
      </w:r>
      <w:r w:rsidR="00E575A6" w:rsidRPr="00BA5890">
        <w:rPr>
          <w:rFonts w:ascii="仿宋" w:eastAsia="仿宋" w:hAnsi="仿宋" w:hint="eastAsia"/>
          <w:sz w:val="28"/>
          <w:szCs w:val="28"/>
        </w:rPr>
        <w:t>估价报告使用限制</w:t>
      </w:r>
    </w:p>
    <w:p w:rsidR="00E575A6" w:rsidRPr="00BA5890" w:rsidRDefault="00EF3960"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（一）</w:t>
      </w:r>
      <w:r w:rsidR="00E575A6" w:rsidRPr="00BA5890">
        <w:rPr>
          <w:rFonts w:ascii="仿宋" w:eastAsia="仿宋" w:hAnsi="仿宋" w:hint="eastAsia"/>
          <w:sz w:val="28"/>
          <w:szCs w:val="28"/>
        </w:rPr>
        <w:t>本报告评估</w:t>
      </w:r>
      <w:r w:rsidR="007F624B" w:rsidRPr="00BA5890">
        <w:rPr>
          <w:rFonts w:ascii="仿宋" w:eastAsia="仿宋" w:hAnsi="仿宋" w:hint="eastAsia"/>
          <w:sz w:val="28"/>
          <w:szCs w:val="28"/>
        </w:rPr>
        <w:t>目</w:t>
      </w:r>
      <w:r w:rsidR="00E575A6" w:rsidRPr="00BA5890">
        <w:rPr>
          <w:rFonts w:ascii="仿宋" w:eastAsia="仿宋" w:hAnsi="仿宋" w:hint="eastAsia"/>
          <w:sz w:val="28"/>
          <w:szCs w:val="28"/>
        </w:rPr>
        <w:t>的仅</w:t>
      </w:r>
      <w:r w:rsidR="00052AE8" w:rsidRPr="00BA5890">
        <w:rPr>
          <w:rFonts w:ascii="仿宋" w:eastAsia="仿宋" w:hAnsi="仿宋" w:hint="eastAsia"/>
          <w:sz w:val="28"/>
          <w:szCs w:val="28"/>
        </w:rPr>
        <w:t>确定房地产市场价值，为估价委托人处置申请执行人</w:t>
      </w:r>
      <w:r w:rsidR="00234101" w:rsidRPr="00011818">
        <w:rPr>
          <w:rFonts w:ascii="仿宋" w:eastAsia="仿宋" w:hAnsi="仿宋" w:hint="eastAsia"/>
          <w:sz w:val="28"/>
          <w:szCs w:val="28"/>
        </w:rPr>
        <w:t>赵越宏</w:t>
      </w:r>
      <w:r w:rsidR="00052AE8" w:rsidRPr="00011818">
        <w:rPr>
          <w:rFonts w:ascii="仿宋" w:eastAsia="仿宋" w:hAnsi="仿宋" w:hint="eastAsia"/>
          <w:sz w:val="28"/>
          <w:szCs w:val="28"/>
        </w:rPr>
        <w:t>与被执行人</w:t>
      </w:r>
      <w:r w:rsidR="00234101" w:rsidRPr="00011818">
        <w:rPr>
          <w:rFonts w:ascii="仿宋" w:eastAsia="仿宋" w:hAnsi="仿宋" w:hint="eastAsia"/>
          <w:sz w:val="28"/>
          <w:szCs w:val="28"/>
        </w:rPr>
        <w:t>胡长福</w:t>
      </w:r>
      <w:r w:rsidR="00D91C68" w:rsidRPr="00011818">
        <w:rPr>
          <w:rFonts w:ascii="仿宋" w:eastAsia="仿宋" w:hAnsi="仿宋" w:hint="eastAsia"/>
          <w:sz w:val="28"/>
          <w:szCs w:val="28"/>
        </w:rPr>
        <w:t>的</w:t>
      </w:r>
      <w:r w:rsidR="007426B7" w:rsidRPr="00011818">
        <w:rPr>
          <w:rFonts w:ascii="仿宋" w:eastAsia="仿宋" w:hAnsi="仿宋" w:hint="eastAsia"/>
          <w:sz w:val="28"/>
          <w:szCs w:val="28"/>
        </w:rPr>
        <w:t>民间借贷</w:t>
      </w:r>
      <w:r w:rsidR="00234101" w:rsidRPr="00011818">
        <w:rPr>
          <w:rFonts w:ascii="仿宋" w:eastAsia="仿宋" w:hAnsi="仿宋" w:hint="eastAsia"/>
          <w:sz w:val="28"/>
          <w:szCs w:val="28"/>
        </w:rPr>
        <w:t>合同</w:t>
      </w:r>
      <w:r w:rsidR="00052AE8" w:rsidRPr="00011818">
        <w:rPr>
          <w:rFonts w:ascii="仿宋" w:eastAsia="仿宋" w:hAnsi="仿宋" w:hint="eastAsia"/>
          <w:sz w:val="28"/>
          <w:szCs w:val="28"/>
        </w:rPr>
        <w:t>纠纷</w:t>
      </w:r>
      <w:r w:rsidR="00052AE8" w:rsidRPr="00BA5890">
        <w:rPr>
          <w:rFonts w:ascii="仿宋" w:eastAsia="仿宋" w:hAnsi="仿宋" w:hint="eastAsia"/>
          <w:sz w:val="28"/>
          <w:szCs w:val="28"/>
        </w:rPr>
        <w:t>一案涉案房地产提供价格参考依据</w:t>
      </w:r>
      <w:r w:rsidR="006D5B2C" w:rsidRPr="00BA5890">
        <w:rPr>
          <w:rFonts w:ascii="仿宋" w:eastAsia="仿宋" w:hAnsi="仿宋" w:cs="仿宋_GB2312"/>
          <w:sz w:val="28"/>
          <w:szCs w:val="28"/>
        </w:rPr>
        <w:t>并发表专业意见，</w:t>
      </w:r>
      <w:r w:rsidR="006D5B2C" w:rsidRPr="00BA5890">
        <w:rPr>
          <w:rFonts w:ascii="仿宋" w:eastAsia="仿宋" w:hAnsi="仿宋" w:cs="仿宋_GB2312" w:hint="eastAsia"/>
          <w:sz w:val="28"/>
          <w:szCs w:val="28"/>
        </w:rPr>
        <w:t>房地产</w:t>
      </w:r>
      <w:r w:rsidR="006D5B2C" w:rsidRPr="00BA5890">
        <w:rPr>
          <w:rFonts w:ascii="仿宋" w:eastAsia="仿宋" w:hAnsi="仿宋" w:cs="仿宋_GB2312"/>
          <w:sz w:val="28"/>
          <w:szCs w:val="28"/>
        </w:rPr>
        <w:t>评估结果不应被认为是对评估对象可实现价格的保证</w:t>
      </w:r>
      <w:r w:rsidR="00052AE8" w:rsidRPr="00BA5890">
        <w:rPr>
          <w:rFonts w:ascii="仿宋" w:eastAsia="仿宋" w:hAnsi="仿宋" w:hint="eastAsia"/>
          <w:sz w:val="28"/>
          <w:szCs w:val="28"/>
        </w:rPr>
        <w:t>。</w:t>
      </w:r>
      <w:r w:rsidR="004025A2">
        <w:rPr>
          <w:rFonts w:ascii="仿宋" w:eastAsia="仿宋" w:hAnsi="仿宋" w:hint="eastAsia"/>
          <w:sz w:val="28"/>
          <w:szCs w:val="28"/>
        </w:rPr>
        <w:t>若改变估价目的及使用条件，需向本公司咨询后做</w:t>
      </w:r>
      <w:r w:rsidR="00E575A6" w:rsidRPr="00BA5890">
        <w:rPr>
          <w:rFonts w:ascii="仿宋" w:eastAsia="仿宋" w:hAnsi="仿宋" w:hint="eastAsia"/>
          <w:sz w:val="28"/>
          <w:szCs w:val="28"/>
        </w:rPr>
        <w:t>必要修正甚至重新估价。</w:t>
      </w:r>
    </w:p>
    <w:p w:rsidR="00773109"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二）本报告估价结果为估价对象估价范围内整体价值，包括房屋、占用范围内应分摊的土地使用权及房屋室内固定装修及统一配备水电等的设施，不包含可移动设施设备等其他财产。估价对象如分割转让或与其他房地产合并转让，该结果应作相应调整或重新评估。</w:t>
      </w:r>
    </w:p>
    <w:p w:rsidR="00E575A6" w:rsidRPr="00BA5890" w:rsidRDefault="00773109" w:rsidP="00A97C15">
      <w:pPr>
        <w:spacing w:line="396" w:lineRule="exact"/>
        <w:ind w:firstLineChars="150" w:firstLine="420"/>
        <w:rPr>
          <w:rFonts w:ascii="仿宋" w:eastAsia="仿宋" w:hAnsi="仿宋"/>
          <w:spacing w:val="-4"/>
          <w:sz w:val="28"/>
          <w:szCs w:val="28"/>
        </w:rPr>
      </w:pPr>
      <w:r w:rsidRPr="00BA5890">
        <w:rPr>
          <w:rFonts w:ascii="仿宋" w:eastAsia="仿宋" w:hAnsi="仿宋" w:hint="eastAsia"/>
          <w:sz w:val="28"/>
          <w:szCs w:val="28"/>
        </w:rPr>
        <w:t>（三</w:t>
      </w:r>
      <w:r w:rsidR="00EF3960" w:rsidRPr="00BA5890">
        <w:rPr>
          <w:rFonts w:ascii="仿宋" w:eastAsia="仿宋" w:hAnsi="仿宋" w:hint="eastAsia"/>
          <w:sz w:val="28"/>
          <w:szCs w:val="28"/>
        </w:rPr>
        <w:t>）</w:t>
      </w:r>
      <w:r w:rsidR="00E575A6" w:rsidRPr="00BA5890">
        <w:rPr>
          <w:rFonts w:ascii="仿宋" w:eastAsia="仿宋" w:hAnsi="仿宋" w:hint="eastAsia"/>
          <w:spacing w:val="-4"/>
          <w:sz w:val="28"/>
          <w:szCs w:val="28"/>
        </w:rPr>
        <w:t>本估价报告的有效期限自估价报告完成之日起满一年为止，即：</w:t>
      </w:r>
      <w:r w:rsidR="009364E6" w:rsidRPr="00011818">
        <w:rPr>
          <w:rFonts w:ascii="仿宋" w:eastAsia="仿宋" w:hAnsi="仿宋" w:hint="eastAsia"/>
          <w:spacing w:val="-4"/>
          <w:sz w:val="28"/>
          <w:szCs w:val="28"/>
        </w:rPr>
        <w:t>2019年</w:t>
      </w:r>
      <w:r w:rsidR="00212FF7" w:rsidRPr="00011818">
        <w:rPr>
          <w:rFonts w:ascii="仿宋" w:eastAsia="仿宋" w:hAnsi="仿宋" w:hint="eastAsia"/>
          <w:spacing w:val="-4"/>
          <w:sz w:val="28"/>
          <w:szCs w:val="28"/>
        </w:rPr>
        <w:t>9</w:t>
      </w:r>
      <w:r w:rsidR="009364E6" w:rsidRPr="00011818">
        <w:rPr>
          <w:rFonts w:ascii="仿宋" w:eastAsia="仿宋" w:hAnsi="仿宋" w:hint="eastAsia"/>
          <w:spacing w:val="-4"/>
          <w:sz w:val="28"/>
          <w:szCs w:val="28"/>
        </w:rPr>
        <w:t>月</w:t>
      </w:r>
      <w:r w:rsidR="00212FF7" w:rsidRPr="00011818">
        <w:rPr>
          <w:rFonts w:ascii="仿宋" w:eastAsia="仿宋" w:hAnsi="仿宋" w:hint="eastAsia"/>
          <w:spacing w:val="-4"/>
          <w:sz w:val="28"/>
          <w:szCs w:val="28"/>
        </w:rPr>
        <w:t>17</w:t>
      </w:r>
      <w:r w:rsidR="009364E6" w:rsidRPr="00011818">
        <w:rPr>
          <w:rFonts w:ascii="仿宋" w:eastAsia="仿宋" w:hAnsi="仿宋" w:hint="eastAsia"/>
          <w:spacing w:val="-4"/>
          <w:sz w:val="28"/>
          <w:szCs w:val="28"/>
        </w:rPr>
        <w:t>日</w:t>
      </w:r>
      <w:r w:rsidR="005C3EF0" w:rsidRPr="00011818">
        <w:rPr>
          <w:rFonts w:ascii="仿宋" w:eastAsia="仿宋" w:hAnsi="仿宋" w:hint="eastAsia"/>
          <w:sz w:val="28"/>
          <w:szCs w:val="28"/>
        </w:rPr>
        <w:t>至2020年</w:t>
      </w:r>
      <w:r w:rsidR="00212FF7" w:rsidRPr="00011818">
        <w:rPr>
          <w:rFonts w:ascii="仿宋" w:eastAsia="仿宋" w:hAnsi="仿宋" w:hint="eastAsia"/>
          <w:sz w:val="28"/>
          <w:szCs w:val="28"/>
        </w:rPr>
        <w:t>9</w:t>
      </w:r>
      <w:r w:rsidR="005C3EF0" w:rsidRPr="00011818">
        <w:rPr>
          <w:rFonts w:ascii="仿宋" w:eastAsia="仿宋" w:hAnsi="仿宋" w:hint="eastAsia"/>
          <w:sz w:val="28"/>
          <w:szCs w:val="28"/>
        </w:rPr>
        <w:t>月</w:t>
      </w:r>
      <w:r w:rsidR="00212FF7" w:rsidRPr="00011818">
        <w:rPr>
          <w:rFonts w:ascii="仿宋" w:eastAsia="仿宋" w:hAnsi="仿宋" w:hint="eastAsia"/>
          <w:sz w:val="28"/>
          <w:szCs w:val="28"/>
        </w:rPr>
        <w:t>16</w:t>
      </w:r>
      <w:r w:rsidR="005C3EF0" w:rsidRPr="00011818">
        <w:rPr>
          <w:rFonts w:ascii="仿宋" w:eastAsia="仿宋" w:hAnsi="仿宋" w:hint="eastAsia"/>
          <w:sz w:val="28"/>
          <w:szCs w:val="28"/>
        </w:rPr>
        <w:t>日</w:t>
      </w:r>
      <w:r w:rsidR="00E575A6" w:rsidRPr="00011818">
        <w:rPr>
          <w:rFonts w:ascii="仿宋" w:eastAsia="仿宋" w:hAnsi="仿宋" w:hint="eastAsia"/>
          <w:spacing w:val="-4"/>
          <w:sz w:val="28"/>
          <w:szCs w:val="28"/>
        </w:rPr>
        <w:t>，超过一年需重新进行评估。</w:t>
      </w:r>
    </w:p>
    <w:p w:rsidR="00E575A6" w:rsidRPr="00BA5890" w:rsidRDefault="00E575A6" w:rsidP="00A97C15">
      <w:pPr>
        <w:spacing w:line="396" w:lineRule="exact"/>
        <w:ind w:firstLineChars="200" w:firstLine="544"/>
        <w:rPr>
          <w:rFonts w:ascii="仿宋" w:eastAsia="仿宋" w:hAnsi="仿宋"/>
          <w:sz w:val="28"/>
          <w:szCs w:val="28"/>
        </w:rPr>
      </w:pPr>
      <w:r w:rsidRPr="00BA5890">
        <w:rPr>
          <w:rFonts w:ascii="仿宋" w:eastAsia="仿宋" w:hAnsi="仿宋" w:hint="eastAsia"/>
          <w:spacing w:val="-4"/>
          <w:sz w:val="28"/>
          <w:szCs w:val="28"/>
        </w:rPr>
        <w:t>如在有效期之内，估价对象或国家经济形势、城市规划、房地产税费政策、金融政策等发生重大变化，</w:t>
      </w:r>
      <w:r w:rsidRPr="00BA5890">
        <w:rPr>
          <w:rFonts w:ascii="仿宋" w:eastAsia="仿宋" w:hAnsi="仿宋" w:hint="eastAsia"/>
          <w:sz w:val="28"/>
          <w:szCs w:val="28"/>
        </w:rPr>
        <w:t>房地产状况或估价报告中对估价对象房地产的假设和限制条件发生变化，</w:t>
      </w:r>
      <w:r w:rsidRPr="00BA5890">
        <w:rPr>
          <w:rFonts w:ascii="仿宋" w:eastAsia="仿宋" w:hAnsi="仿宋" w:hint="eastAsia"/>
          <w:spacing w:val="-4"/>
          <w:sz w:val="28"/>
          <w:szCs w:val="28"/>
        </w:rPr>
        <w:t>对估价结果产生明显影响时，</w:t>
      </w:r>
      <w:r w:rsidR="005E7B50" w:rsidRPr="00BA5890">
        <w:rPr>
          <w:rFonts w:ascii="仿宋" w:eastAsia="仿宋" w:hAnsi="仿宋" w:hint="eastAsia"/>
          <w:spacing w:val="-4"/>
          <w:sz w:val="28"/>
          <w:szCs w:val="28"/>
        </w:rPr>
        <w:t>委托人</w:t>
      </w:r>
      <w:r w:rsidRPr="00BA5890">
        <w:rPr>
          <w:rFonts w:ascii="仿宋" w:eastAsia="仿宋" w:hAnsi="仿宋" w:hint="eastAsia"/>
          <w:spacing w:val="-4"/>
          <w:sz w:val="28"/>
          <w:szCs w:val="28"/>
        </w:rPr>
        <w:t>应及时聘请房地产评估机构对估价结果作相应调整或重新估价</w:t>
      </w:r>
      <w:r w:rsidRPr="00BA5890">
        <w:rPr>
          <w:rFonts w:ascii="仿宋" w:eastAsia="仿宋" w:hAnsi="仿宋" w:hint="eastAsia"/>
          <w:spacing w:val="-2"/>
          <w:sz w:val="28"/>
          <w:szCs w:val="28"/>
        </w:rPr>
        <w:t>。</w:t>
      </w:r>
    </w:p>
    <w:p w:rsidR="00E575A6"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（四</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本估价报告依据了</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提供</w:t>
      </w:r>
      <w:r w:rsidR="007426B7">
        <w:rPr>
          <w:rFonts w:ascii="仿宋" w:eastAsia="仿宋" w:hAnsi="仿宋" w:hint="eastAsia"/>
          <w:sz w:val="28"/>
          <w:szCs w:val="28"/>
        </w:rPr>
        <w:t>的相关资料</w:t>
      </w:r>
      <w:r w:rsidR="00957D8D">
        <w:rPr>
          <w:rFonts w:ascii="仿宋" w:eastAsia="仿宋" w:hAnsi="仿宋" w:hint="eastAsia"/>
          <w:sz w:val="28"/>
          <w:szCs w:val="28"/>
        </w:rPr>
        <w:t>，</w:t>
      </w:r>
      <w:r w:rsidR="00957D8D" w:rsidRPr="00BA5890">
        <w:rPr>
          <w:rFonts w:ascii="仿宋" w:eastAsia="仿宋" w:hAnsi="仿宋" w:hint="eastAsia"/>
          <w:sz w:val="28"/>
          <w:szCs w:val="28"/>
        </w:rPr>
        <w:t>委托人应对资料的真实性、合法性、准确性和完整性负责</w:t>
      </w:r>
      <w:r w:rsidR="00E575A6" w:rsidRPr="00BA5890">
        <w:rPr>
          <w:rFonts w:ascii="仿宋" w:eastAsia="仿宋" w:hAnsi="仿宋" w:hint="eastAsia"/>
          <w:sz w:val="28"/>
          <w:szCs w:val="28"/>
        </w:rPr>
        <w:t>。</w:t>
      </w:r>
    </w:p>
    <w:p w:rsidR="00E575A6"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（五</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本估价报告结果是估价对象和条件固化前提下的价值，如条件改变价值发生变化。</w:t>
      </w:r>
    </w:p>
    <w:p w:rsidR="00E575A6"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（六</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价值时点改变则价值发生变化。</w:t>
      </w:r>
    </w:p>
    <w:p w:rsidR="00E575A6"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（七</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法规政策变化则价值发生变化。</w:t>
      </w:r>
    </w:p>
    <w:p w:rsidR="00E575A6"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（八</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估价结果为满足全部假设与限制条件下的价值。</w:t>
      </w:r>
    </w:p>
    <w:p w:rsidR="00E575A6" w:rsidRPr="00BA5890" w:rsidRDefault="00773109" w:rsidP="00A97C15">
      <w:pPr>
        <w:spacing w:line="396" w:lineRule="exact"/>
        <w:ind w:firstLineChars="150" w:firstLine="420"/>
        <w:rPr>
          <w:rFonts w:ascii="仿宋" w:eastAsia="仿宋" w:hAnsi="仿宋"/>
          <w:bCs/>
          <w:sz w:val="28"/>
          <w:szCs w:val="28"/>
        </w:rPr>
      </w:pPr>
      <w:r w:rsidRPr="00BA5890">
        <w:rPr>
          <w:rFonts w:ascii="仿宋" w:eastAsia="仿宋" w:hAnsi="仿宋" w:hint="eastAsia"/>
          <w:sz w:val="28"/>
          <w:szCs w:val="28"/>
        </w:rPr>
        <w:t>（九</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若发现本报告内文字或数字因校对或其它原因出现错误时，请</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及时通知本公司进行更正。</w:t>
      </w:r>
    </w:p>
    <w:p w:rsidR="00E575A6" w:rsidRPr="00BA5890" w:rsidRDefault="00773109" w:rsidP="00A97C15">
      <w:pPr>
        <w:spacing w:line="396" w:lineRule="exact"/>
        <w:ind w:firstLineChars="150" w:firstLine="420"/>
        <w:rPr>
          <w:rFonts w:ascii="仿宋" w:eastAsia="仿宋" w:hAnsi="仿宋"/>
          <w:sz w:val="28"/>
          <w:szCs w:val="28"/>
        </w:rPr>
      </w:pPr>
      <w:r w:rsidRPr="00BA5890">
        <w:rPr>
          <w:rFonts w:ascii="仿宋" w:eastAsia="仿宋" w:hAnsi="仿宋" w:hint="eastAsia"/>
          <w:sz w:val="28"/>
          <w:szCs w:val="28"/>
        </w:rPr>
        <w:t>（十</w:t>
      </w:r>
      <w:r w:rsidR="00EF3960" w:rsidRPr="00BA5890">
        <w:rPr>
          <w:rFonts w:ascii="仿宋" w:eastAsia="仿宋" w:hAnsi="仿宋" w:hint="eastAsia"/>
          <w:sz w:val="28"/>
          <w:szCs w:val="28"/>
        </w:rPr>
        <w:t>）</w:t>
      </w:r>
      <w:r w:rsidR="00E575A6" w:rsidRPr="00BA5890">
        <w:rPr>
          <w:rFonts w:ascii="仿宋" w:eastAsia="仿宋" w:hAnsi="仿宋" w:hint="eastAsia"/>
          <w:sz w:val="28"/>
          <w:szCs w:val="28"/>
        </w:rPr>
        <w:t>本估价报告需经估价人员签字、盖章并加盖估价机构公章，在估价报告使用的有效期内，作为一个整体时有效，复印件无效。</w:t>
      </w:r>
    </w:p>
    <w:p w:rsidR="00E575A6" w:rsidRPr="00BA5890" w:rsidRDefault="00EF3960" w:rsidP="00A97C15">
      <w:pPr>
        <w:spacing w:line="396" w:lineRule="exact"/>
        <w:ind w:firstLineChars="150" w:firstLine="420"/>
        <w:rPr>
          <w:rFonts w:ascii="仿宋" w:eastAsia="仿宋" w:hAnsi="仿宋"/>
          <w:spacing w:val="-12"/>
          <w:sz w:val="28"/>
          <w:szCs w:val="28"/>
        </w:rPr>
      </w:pPr>
      <w:r w:rsidRPr="00BA5890">
        <w:rPr>
          <w:rFonts w:ascii="仿宋" w:eastAsia="仿宋" w:hAnsi="仿宋" w:hint="eastAsia"/>
          <w:sz w:val="28"/>
          <w:szCs w:val="28"/>
        </w:rPr>
        <w:t>（十</w:t>
      </w:r>
      <w:r w:rsidR="00773109" w:rsidRPr="00BA5890">
        <w:rPr>
          <w:rFonts w:ascii="仿宋" w:eastAsia="仿宋" w:hAnsi="仿宋" w:hint="eastAsia"/>
          <w:sz w:val="28"/>
          <w:szCs w:val="28"/>
        </w:rPr>
        <w:t>一</w:t>
      </w:r>
      <w:r w:rsidRPr="00BA5890">
        <w:rPr>
          <w:rFonts w:ascii="仿宋" w:eastAsia="仿宋" w:hAnsi="仿宋" w:hint="eastAsia"/>
          <w:sz w:val="28"/>
          <w:szCs w:val="28"/>
        </w:rPr>
        <w:t>）</w:t>
      </w:r>
      <w:r w:rsidR="00E575A6" w:rsidRPr="00BA5890">
        <w:rPr>
          <w:rFonts w:ascii="仿宋" w:eastAsia="仿宋" w:hAnsi="仿宋" w:hint="eastAsia"/>
          <w:sz w:val="28"/>
          <w:szCs w:val="28"/>
        </w:rPr>
        <w:t>本报告估价结果仅作为</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在本次估价目的下使用，不得做其他用途。未经本估价机构授权或许可，估价报告的全部或任何一部分均不得向</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、报告使用者、报告审查部门以外的单位和个人提供，也不得以任何形式公开发表。</w:t>
      </w:r>
    </w:p>
    <w:p w:rsidR="00E575A6" w:rsidRPr="00BA5890" w:rsidRDefault="00E575A6" w:rsidP="00992EBA">
      <w:pPr>
        <w:spacing w:line="620" w:lineRule="exact"/>
        <w:ind w:firstLineChars="788" w:firstLine="3481"/>
        <w:rPr>
          <w:rFonts w:ascii="仿宋" w:eastAsia="仿宋" w:hAnsi="仿宋"/>
          <w:b/>
          <w:bCs/>
          <w:sz w:val="44"/>
          <w:szCs w:val="44"/>
        </w:rPr>
      </w:pPr>
      <w:r w:rsidRPr="00BA5890">
        <w:rPr>
          <w:rFonts w:ascii="仿宋" w:eastAsia="仿宋" w:hAnsi="仿宋" w:hint="eastAsia"/>
          <w:b/>
          <w:bCs/>
          <w:sz w:val="44"/>
          <w:szCs w:val="44"/>
        </w:rPr>
        <w:lastRenderedPageBreak/>
        <w:t>估价结果报告</w:t>
      </w:r>
    </w:p>
    <w:p w:rsidR="008561D0" w:rsidRPr="00BA5890" w:rsidRDefault="008561D0" w:rsidP="002634CE">
      <w:pPr>
        <w:spacing w:line="470" w:lineRule="exact"/>
        <w:ind w:firstLineChars="690" w:firstLine="3048"/>
        <w:rPr>
          <w:rFonts w:ascii="仿宋" w:eastAsia="仿宋" w:hAnsi="仿宋"/>
          <w:b/>
          <w:bCs/>
          <w:sz w:val="44"/>
          <w:szCs w:val="44"/>
        </w:rPr>
      </w:pPr>
    </w:p>
    <w:p w:rsidR="00E575A6" w:rsidRPr="00BA5890" w:rsidRDefault="00376AFC"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一、</w:t>
      </w:r>
      <w:r w:rsidR="00E575A6" w:rsidRPr="00BA5890">
        <w:rPr>
          <w:rFonts w:ascii="仿宋" w:eastAsia="仿宋" w:hAnsi="仿宋" w:hint="eastAsia"/>
          <w:sz w:val="28"/>
          <w:szCs w:val="28"/>
        </w:rPr>
        <w:t>估价委托人</w:t>
      </w:r>
    </w:p>
    <w:p w:rsidR="001447FD" w:rsidRPr="00BA5890" w:rsidRDefault="001447FD" w:rsidP="00011818">
      <w:pPr>
        <w:spacing w:line="490" w:lineRule="exact"/>
        <w:ind w:firstLineChars="200" w:firstLine="560"/>
        <w:rPr>
          <w:rFonts w:ascii="仿宋" w:eastAsia="仿宋" w:hAnsi="仿宋"/>
          <w:sz w:val="28"/>
          <w:szCs w:val="28"/>
        </w:rPr>
      </w:pPr>
      <w:r w:rsidRPr="00BA5890">
        <w:rPr>
          <w:rFonts w:ascii="仿宋" w:eastAsia="仿宋" w:hAnsi="仿宋" w:hint="eastAsia"/>
          <w:bCs/>
          <w:sz w:val="28"/>
          <w:szCs w:val="28"/>
        </w:rPr>
        <w:t>单位名称</w:t>
      </w:r>
      <w:r w:rsidR="00E575A6" w:rsidRPr="00BA5890">
        <w:rPr>
          <w:rFonts w:ascii="仿宋" w:eastAsia="仿宋" w:hAnsi="仿宋" w:hint="eastAsia"/>
          <w:bCs/>
          <w:sz w:val="28"/>
          <w:szCs w:val="28"/>
        </w:rPr>
        <w:t>：</w:t>
      </w:r>
      <w:r w:rsidRPr="00BA5890">
        <w:rPr>
          <w:rFonts w:ascii="仿宋" w:eastAsia="仿宋" w:hAnsi="仿宋" w:hint="eastAsia"/>
          <w:sz w:val="28"/>
          <w:szCs w:val="28"/>
        </w:rPr>
        <w:t>通辽市科尔沁区人民法院</w:t>
      </w:r>
    </w:p>
    <w:p w:rsidR="0016147F" w:rsidRPr="00BA5890" w:rsidRDefault="009575D7" w:rsidP="00011818">
      <w:pPr>
        <w:spacing w:line="490" w:lineRule="exact"/>
        <w:ind w:left="560"/>
        <w:rPr>
          <w:rFonts w:ascii="仿宋" w:eastAsia="仿宋" w:hAnsi="仿宋"/>
          <w:w w:val="90"/>
          <w:sz w:val="28"/>
          <w:szCs w:val="28"/>
        </w:rPr>
      </w:pPr>
      <w:r w:rsidRPr="00BA5890">
        <w:rPr>
          <w:rFonts w:ascii="仿宋" w:eastAsia="仿宋" w:hAnsi="仿宋" w:hint="eastAsia"/>
          <w:sz w:val="28"/>
          <w:szCs w:val="28"/>
        </w:rPr>
        <w:t>地址</w:t>
      </w:r>
      <w:r w:rsidR="00E575A6" w:rsidRPr="00BA5890">
        <w:rPr>
          <w:rFonts w:ascii="仿宋" w:eastAsia="仿宋" w:hAnsi="仿宋" w:hint="eastAsia"/>
          <w:sz w:val="28"/>
          <w:szCs w:val="28"/>
        </w:rPr>
        <w:t>：</w:t>
      </w:r>
      <w:r w:rsidR="00023B8F" w:rsidRPr="00BA5890">
        <w:rPr>
          <w:rFonts w:ascii="仿宋" w:eastAsia="仿宋" w:hAnsi="仿宋" w:hint="eastAsia"/>
          <w:sz w:val="28"/>
          <w:szCs w:val="28"/>
        </w:rPr>
        <w:t>通辽市科尔沁区科尔沁大街106号</w:t>
      </w:r>
    </w:p>
    <w:p w:rsidR="00854A3C" w:rsidRPr="00BA5890" w:rsidRDefault="00E575A6" w:rsidP="00011818">
      <w:pPr>
        <w:spacing w:line="490" w:lineRule="exact"/>
        <w:ind w:firstLineChars="200" w:firstLine="560"/>
        <w:rPr>
          <w:rFonts w:ascii="仿宋" w:eastAsia="仿宋" w:hAnsi="仿宋"/>
          <w:bCs/>
          <w:sz w:val="28"/>
          <w:szCs w:val="28"/>
        </w:rPr>
      </w:pPr>
      <w:r w:rsidRPr="00BA5890">
        <w:rPr>
          <w:rFonts w:ascii="仿宋" w:eastAsia="仿宋" w:hAnsi="仿宋" w:hint="eastAsia"/>
          <w:bCs/>
          <w:sz w:val="28"/>
          <w:szCs w:val="28"/>
        </w:rPr>
        <w:t>电话：</w:t>
      </w:r>
      <w:r w:rsidR="00023B8F" w:rsidRPr="00BA5890">
        <w:rPr>
          <w:rFonts w:ascii="仿宋" w:eastAsia="仿宋" w:hAnsi="仿宋" w:hint="eastAsia"/>
          <w:bCs/>
          <w:sz w:val="28"/>
          <w:szCs w:val="28"/>
        </w:rPr>
        <w:t>0475-8232868</w:t>
      </w:r>
    </w:p>
    <w:p w:rsidR="00E575A6" w:rsidRPr="00BA5890" w:rsidRDefault="008B1623" w:rsidP="00011818">
      <w:pPr>
        <w:spacing w:line="490" w:lineRule="exact"/>
        <w:ind w:firstLineChars="200" w:firstLine="560"/>
        <w:rPr>
          <w:rFonts w:ascii="仿宋" w:eastAsia="仿宋" w:hAnsi="仿宋"/>
          <w:sz w:val="28"/>
          <w:szCs w:val="28"/>
        </w:rPr>
      </w:pPr>
      <w:r w:rsidRPr="00BA5890">
        <w:rPr>
          <w:rFonts w:ascii="仿宋" w:eastAsia="仿宋" w:hAnsi="仿宋" w:hint="eastAsia"/>
          <w:bCs/>
          <w:sz w:val="28"/>
          <w:szCs w:val="28"/>
        </w:rPr>
        <w:t>二</w:t>
      </w:r>
      <w:r w:rsidR="00376AFC" w:rsidRPr="00BA5890">
        <w:rPr>
          <w:rFonts w:ascii="仿宋" w:eastAsia="仿宋" w:hAnsi="仿宋" w:hint="eastAsia"/>
          <w:bCs/>
          <w:sz w:val="28"/>
          <w:szCs w:val="28"/>
        </w:rPr>
        <w:t>、</w:t>
      </w:r>
      <w:r w:rsidR="00E575A6" w:rsidRPr="00BA5890">
        <w:rPr>
          <w:rFonts w:ascii="仿宋" w:eastAsia="仿宋" w:hAnsi="仿宋" w:hint="eastAsia"/>
          <w:bCs/>
          <w:sz w:val="28"/>
          <w:szCs w:val="28"/>
        </w:rPr>
        <w:t>房地产</w:t>
      </w:r>
      <w:r w:rsidR="00E575A6" w:rsidRPr="00BA5890">
        <w:rPr>
          <w:rFonts w:ascii="仿宋" w:eastAsia="仿宋" w:hAnsi="仿宋" w:hint="eastAsia"/>
          <w:sz w:val="28"/>
          <w:szCs w:val="28"/>
        </w:rPr>
        <w:t>估价机构</w:t>
      </w:r>
    </w:p>
    <w:p w:rsidR="00E575A6" w:rsidRPr="00BA5890" w:rsidRDefault="00E575A6"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名称：通辽市恒达房地产价格评估有限公司</w:t>
      </w:r>
    </w:p>
    <w:p w:rsidR="00E575A6" w:rsidRPr="00BA5890" w:rsidRDefault="00E575A6" w:rsidP="00011818">
      <w:pPr>
        <w:spacing w:line="490" w:lineRule="exact"/>
        <w:ind w:firstLineChars="200" w:firstLine="560"/>
        <w:rPr>
          <w:rFonts w:ascii="仿宋" w:eastAsia="仿宋" w:hAnsi="仿宋"/>
          <w:bCs/>
          <w:sz w:val="28"/>
          <w:szCs w:val="28"/>
        </w:rPr>
      </w:pPr>
      <w:r w:rsidRPr="00BA5890">
        <w:rPr>
          <w:rFonts w:ascii="仿宋" w:eastAsia="仿宋" w:hAnsi="仿宋" w:hint="eastAsia"/>
          <w:sz w:val="28"/>
          <w:szCs w:val="28"/>
        </w:rPr>
        <w:t>法定代表人：</w:t>
      </w:r>
      <w:r w:rsidR="006D46D8" w:rsidRPr="00BA5890">
        <w:rPr>
          <w:rFonts w:ascii="仿宋" w:eastAsia="仿宋" w:hAnsi="仿宋" w:hint="eastAsia"/>
          <w:bCs/>
          <w:sz w:val="28"/>
          <w:szCs w:val="28"/>
        </w:rPr>
        <w:t>于利红</w:t>
      </w:r>
    </w:p>
    <w:p w:rsidR="00E575A6" w:rsidRPr="00BA5890" w:rsidRDefault="009575D7"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地址</w:t>
      </w:r>
      <w:r w:rsidR="00E575A6" w:rsidRPr="00BA5890">
        <w:rPr>
          <w:rFonts w:ascii="仿宋" w:eastAsia="仿宋" w:hAnsi="仿宋" w:hint="eastAsia"/>
          <w:sz w:val="28"/>
          <w:szCs w:val="28"/>
        </w:rPr>
        <w:t>：</w:t>
      </w:r>
      <w:r w:rsidR="00B012C9" w:rsidRPr="00BA5890">
        <w:rPr>
          <w:rFonts w:ascii="仿宋" w:eastAsia="仿宋" w:hAnsi="仿宋" w:hint="eastAsia"/>
          <w:sz w:val="28"/>
          <w:szCs w:val="28"/>
        </w:rPr>
        <w:t>通辽市科尔沁区永清办事处芙蓉小区10#楼1-2层3室</w:t>
      </w:r>
    </w:p>
    <w:p w:rsidR="005D50E3" w:rsidRPr="00BA5890" w:rsidRDefault="005D50E3"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营业执照统一社会信用代码：91150502065043749D</w:t>
      </w:r>
    </w:p>
    <w:p w:rsidR="00E575A6" w:rsidRPr="00BA5890" w:rsidRDefault="00E575A6"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房地产评估资质等级：</w:t>
      </w:r>
      <w:r w:rsidR="009575D7" w:rsidRPr="00BA5890">
        <w:rPr>
          <w:rFonts w:ascii="仿宋" w:eastAsia="仿宋" w:hAnsi="仿宋" w:hint="eastAsia"/>
          <w:sz w:val="28"/>
          <w:szCs w:val="28"/>
        </w:rPr>
        <w:t>二</w:t>
      </w:r>
      <w:r w:rsidRPr="00BA5890">
        <w:rPr>
          <w:rFonts w:ascii="仿宋" w:eastAsia="仿宋" w:hAnsi="仿宋" w:hint="eastAsia"/>
          <w:sz w:val="28"/>
          <w:szCs w:val="28"/>
        </w:rPr>
        <w:t>级</w:t>
      </w:r>
    </w:p>
    <w:p w:rsidR="00E575A6" w:rsidRPr="00BA5890" w:rsidRDefault="00E575A6"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资质证书编号：</w:t>
      </w:r>
      <w:r w:rsidR="009575D7" w:rsidRPr="00BA5890">
        <w:rPr>
          <w:rFonts w:ascii="仿宋" w:eastAsia="仿宋" w:hAnsi="仿宋" w:hint="eastAsia"/>
          <w:sz w:val="28"/>
          <w:szCs w:val="28"/>
        </w:rPr>
        <w:t>内建房估备字[2018]第0009号</w:t>
      </w:r>
    </w:p>
    <w:p w:rsidR="00E575A6" w:rsidRPr="00BA5890" w:rsidRDefault="00E575A6"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联系电话：</w:t>
      </w:r>
      <w:r w:rsidRPr="00BA5890">
        <w:rPr>
          <w:rFonts w:ascii="仿宋" w:eastAsia="仿宋" w:hAnsi="仿宋"/>
          <w:sz w:val="28"/>
          <w:szCs w:val="28"/>
        </w:rPr>
        <w:t>0475-8433111</w:t>
      </w:r>
    </w:p>
    <w:p w:rsidR="00E575A6" w:rsidRPr="00BA5890" w:rsidRDefault="008B1623" w:rsidP="00011818">
      <w:pPr>
        <w:spacing w:line="490" w:lineRule="exact"/>
        <w:ind w:left="560"/>
        <w:jc w:val="left"/>
        <w:rPr>
          <w:rFonts w:ascii="仿宋" w:eastAsia="仿宋" w:hAnsi="仿宋"/>
          <w:sz w:val="28"/>
          <w:szCs w:val="28"/>
        </w:rPr>
      </w:pPr>
      <w:r w:rsidRPr="00BA5890">
        <w:rPr>
          <w:rFonts w:ascii="仿宋" w:eastAsia="仿宋" w:hAnsi="仿宋" w:hint="eastAsia"/>
          <w:sz w:val="28"/>
          <w:szCs w:val="28"/>
        </w:rPr>
        <w:t>三</w:t>
      </w:r>
      <w:r w:rsidR="00376AFC" w:rsidRPr="00BA5890">
        <w:rPr>
          <w:rFonts w:ascii="仿宋" w:eastAsia="仿宋" w:hAnsi="仿宋" w:hint="eastAsia"/>
          <w:sz w:val="28"/>
          <w:szCs w:val="28"/>
        </w:rPr>
        <w:t>、</w:t>
      </w:r>
      <w:r w:rsidR="00E575A6" w:rsidRPr="00BA5890">
        <w:rPr>
          <w:rFonts w:ascii="仿宋" w:eastAsia="仿宋" w:hAnsi="仿宋" w:hint="eastAsia"/>
          <w:sz w:val="28"/>
          <w:szCs w:val="28"/>
        </w:rPr>
        <w:t>估价目的</w:t>
      </w:r>
    </w:p>
    <w:p w:rsidR="00052AE8" w:rsidRPr="00BA5890" w:rsidRDefault="00052AE8"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确定房地产市场价值，为估价委托人处置申请执行人</w:t>
      </w:r>
      <w:r w:rsidR="00592357">
        <w:rPr>
          <w:rFonts w:ascii="仿宋" w:eastAsia="仿宋" w:hAnsi="仿宋" w:hint="eastAsia"/>
          <w:sz w:val="28"/>
          <w:szCs w:val="28"/>
        </w:rPr>
        <w:t>赵越宏</w:t>
      </w:r>
      <w:r w:rsidRPr="00BA5890">
        <w:rPr>
          <w:rFonts w:ascii="仿宋" w:eastAsia="仿宋" w:hAnsi="仿宋" w:hint="eastAsia"/>
          <w:sz w:val="28"/>
          <w:szCs w:val="28"/>
        </w:rPr>
        <w:t>被执行人</w:t>
      </w:r>
      <w:r w:rsidR="00592357">
        <w:rPr>
          <w:rFonts w:ascii="仿宋" w:eastAsia="仿宋" w:hAnsi="仿宋" w:hint="eastAsia"/>
          <w:sz w:val="28"/>
          <w:szCs w:val="28"/>
        </w:rPr>
        <w:t>胡长福</w:t>
      </w:r>
      <w:r w:rsidR="007426B7">
        <w:rPr>
          <w:rFonts w:ascii="仿宋" w:eastAsia="仿宋" w:hAnsi="仿宋" w:hint="eastAsia"/>
          <w:sz w:val="28"/>
          <w:szCs w:val="28"/>
        </w:rPr>
        <w:t>民间借贷</w:t>
      </w:r>
      <w:r w:rsidR="00592357">
        <w:rPr>
          <w:rFonts w:ascii="仿宋" w:eastAsia="仿宋" w:hAnsi="仿宋" w:hint="eastAsia"/>
          <w:sz w:val="28"/>
          <w:szCs w:val="28"/>
        </w:rPr>
        <w:t>合同</w:t>
      </w:r>
      <w:r w:rsidRPr="00BA5890">
        <w:rPr>
          <w:rFonts w:ascii="仿宋" w:eastAsia="仿宋" w:hAnsi="仿宋" w:hint="eastAsia"/>
          <w:sz w:val="28"/>
          <w:szCs w:val="28"/>
        </w:rPr>
        <w:t>纠纷一案涉案房地产提供价格参考依据。</w:t>
      </w:r>
    </w:p>
    <w:p w:rsidR="002F2569" w:rsidRPr="00BA5890" w:rsidRDefault="008B1623" w:rsidP="00011818">
      <w:pPr>
        <w:spacing w:line="490" w:lineRule="exact"/>
        <w:ind w:firstLineChars="200" w:firstLine="560"/>
        <w:jc w:val="left"/>
        <w:rPr>
          <w:rFonts w:ascii="仿宋" w:eastAsia="仿宋" w:hAnsi="仿宋"/>
          <w:spacing w:val="-4"/>
          <w:sz w:val="28"/>
          <w:szCs w:val="28"/>
        </w:rPr>
      </w:pPr>
      <w:r w:rsidRPr="00BA5890">
        <w:rPr>
          <w:rFonts w:ascii="仿宋" w:eastAsia="仿宋" w:hAnsi="仿宋" w:hint="eastAsia"/>
          <w:sz w:val="28"/>
          <w:szCs w:val="28"/>
        </w:rPr>
        <w:t>四</w:t>
      </w:r>
      <w:r w:rsidR="00376AFC" w:rsidRPr="00BA5890">
        <w:rPr>
          <w:rFonts w:ascii="仿宋" w:eastAsia="仿宋" w:hAnsi="仿宋" w:hint="eastAsia"/>
          <w:sz w:val="28"/>
          <w:szCs w:val="28"/>
        </w:rPr>
        <w:t>、</w:t>
      </w:r>
      <w:r w:rsidR="00E575A6" w:rsidRPr="00BA5890">
        <w:rPr>
          <w:rFonts w:ascii="仿宋" w:eastAsia="仿宋" w:hAnsi="仿宋" w:hint="eastAsia"/>
          <w:sz w:val="28"/>
          <w:szCs w:val="28"/>
        </w:rPr>
        <w:t>估价对象</w:t>
      </w:r>
    </w:p>
    <w:p w:rsidR="00C90363" w:rsidRPr="00BA5890" w:rsidRDefault="00C90363" w:rsidP="00011818">
      <w:pPr>
        <w:spacing w:line="490" w:lineRule="exact"/>
        <w:ind w:firstLineChars="200" w:firstLine="560"/>
        <w:jc w:val="left"/>
        <w:rPr>
          <w:rFonts w:ascii="仿宋" w:eastAsia="仿宋" w:hAnsi="仿宋"/>
          <w:spacing w:val="-4"/>
          <w:sz w:val="28"/>
          <w:szCs w:val="28"/>
        </w:rPr>
      </w:pPr>
      <w:r w:rsidRPr="00BA5890">
        <w:rPr>
          <w:rFonts w:ascii="仿宋" w:eastAsia="仿宋" w:hAnsi="仿宋" w:hint="eastAsia"/>
          <w:sz w:val="28"/>
          <w:szCs w:val="28"/>
        </w:rPr>
        <w:t>（一）财产范围、坐落、权属、规模、用途等基本状况</w:t>
      </w:r>
    </w:p>
    <w:p w:rsidR="00C90363" w:rsidRPr="00BA5890" w:rsidRDefault="00C90363" w:rsidP="00011818">
      <w:pPr>
        <w:spacing w:line="490" w:lineRule="exact"/>
        <w:ind w:left="1" w:firstLineChars="212" w:firstLine="594"/>
        <w:rPr>
          <w:rFonts w:ascii="仿宋" w:eastAsia="仿宋" w:hAnsi="仿宋"/>
          <w:sz w:val="28"/>
          <w:szCs w:val="28"/>
        </w:rPr>
      </w:pPr>
      <w:r w:rsidRPr="00BA5890">
        <w:rPr>
          <w:rFonts w:ascii="仿宋" w:eastAsia="仿宋" w:hAnsi="仿宋" w:hint="eastAsia"/>
          <w:sz w:val="28"/>
          <w:szCs w:val="28"/>
        </w:rPr>
        <w:t>估价对象为</w:t>
      </w:r>
      <w:r w:rsidR="00592357" w:rsidRPr="00011818">
        <w:rPr>
          <w:rFonts w:ascii="仿宋" w:eastAsia="仿宋" w:hAnsi="仿宋" w:hint="eastAsia"/>
          <w:sz w:val="28"/>
          <w:szCs w:val="28"/>
        </w:rPr>
        <w:t>胡长福</w:t>
      </w:r>
      <w:r w:rsidRPr="00011818">
        <w:rPr>
          <w:rFonts w:ascii="仿宋" w:eastAsia="仿宋" w:hAnsi="仿宋" w:hint="eastAsia"/>
          <w:sz w:val="28"/>
          <w:szCs w:val="28"/>
        </w:rPr>
        <w:t>单独所有的位于</w:t>
      </w:r>
      <w:r w:rsidR="00592357" w:rsidRPr="00011818">
        <w:rPr>
          <w:rFonts w:ascii="仿宋" w:eastAsia="仿宋" w:hAnsi="仿宋" w:hint="eastAsia"/>
          <w:sz w:val="28"/>
          <w:szCs w:val="28"/>
        </w:rPr>
        <w:t>通辽经济技术开发区北岸华庭11#-322</w:t>
      </w:r>
      <w:r w:rsidRPr="00011818">
        <w:rPr>
          <w:rFonts w:ascii="仿宋" w:eastAsia="仿宋" w:hAnsi="仿宋" w:hint="eastAsia"/>
          <w:bCs/>
          <w:sz w:val="28"/>
          <w:szCs w:val="28"/>
        </w:rPr>
        <w:t>的</w:t>
      </w:r>
      <w:r w:rsidR="0080101A" w:rsidRPr="00011818">
        <w:rPr>
          <w:rFonts w:ascii="仿宋" w:eastAsia="仿宋" w:hAnsi="仿宋" w:hint="eastAsia"/>
          <w:bCs/>
          <w:sz w:val="28"/>
          <w:szCs w:val="28"/>
        </w:rPr>
        <w:t>住宅</w:t>
      </w:r>
      <w:r w:rsidRPr="00011818">
        <w:rPr>
          <w:rFonts w:ascii="仿宋" w:eastAsia="仿宋" w:hAnsi="仿宋" w:hint="eastAsia"/>
          <w:bCs/>
          <w:sz w:val="28"/>
          <w:szCs w:val="28"/>
        </w:rPr>
        <w:t>用房</w:t>
      </w:r>
      <w:r w:rsidRPr="00011818">
        <w:rPr>
          <w:rFonts w:ascii="仿宋" w:eastAsia="仿宋" w:hAnsi="仿宋" w:hint="eastAsia"/>
          <w:sz w:val="28"/>
          <w:szCs w:val="28"/>
        </w:rPr>
        <w:t>。</w:t>
      </w:r>
      <w:r w:rsidR="00592357" w:rsidRPr="00011818">
        <w:rPr>
          <w:rFonts w:ascii="仿宋" w:eastAsia="仿宋" w:hAnsi="仿宋" w:hint="eastAsia"/>
          <w:sz w:val="28"/>
          <w:szCs w:val="28"/>
        </w:rPr>
        <w:t>产权证号108021006397</w:t>
      </w:r>
      <w:r w:rsidRPr="00011818">
        <w:rPr>
          <w:rFonts w:ascii="仿宋" w:eastAsia="仿宋" w:hAnsi="仿宋" w:hint="eastAsia"/>
          <w:kern w:val="0"/>
          <w:sz w:val="28"/>
          <w:szCs w:val="28"/>
        </w:rPr>
        <w:t>。</w:t>
      </w:r>
      <w:r w:rsidR="00AB5F72" w:rsidRPr="00011818">
        <w:rPr>
          <w:rFonts w:ascii="仿宋" w:eastAsia="仿宋" w:hAnsi="仿宋" w:hint="eastAsia"/>
          <w:sz w:val="28"/>
          <w:szCs w:val="28"/>
        </w:rPr>
        <w:t>建筑面积为</w:t>
      </w:r>
      <w:r w:rsidR="00592357" w:rsidRPr="00011818">
        <w:rPr>
          <w:rFonts w:ascii="仿宋" w:eastAsia="仿宋" w:hAnsi="仿宋" w:hint="eastAsia"/>
          <w:sz w:val="28"/>
          <w:szCs w:val="28"/>
        </w:rPr>
        <w:t>162.26</w:t>
      </w:r>
      <w:r w:rsidR="00AB5F72" w:rsidRPr="00011818">
        <w:rPr>
          <w:rFonts w:ascii="仿宋" w:eastAsia="仿宋" w:hAnsi="仿宋" w:hint="eastAsia"/>
          <w:sz w:val="28"/>
          <w:szCs w:val="28"/>
        </w:rPr>
        <w:t>㎡，委托评估建筑面积为</w:t>
      </w:r>
      <w:r w:rsidR="00592357" w:rsidRPr="00011818">
        <w:rPr>
          <w:rFonts w:ascii="仿宋" w:eastAsia="仿宋" w:hAnsi="仿宋" w:hint="eastAsia"/>
          <w:sz w:val="28"/>
          <w:szCs w:val="28"/>
        </w:rPr>
        <w:t>162.26</w:t>
      </w:r>
      <w:r w:rsidR="00AB5F72" w:rsidRPr="00011818">
        <w:rPr>
          <w:rFonts w:ascii="仿宋" w:eastAsia="仿宋" w:hAnsi="仿宋" w:hint="eastAsia"/>
          <w:sz w:val="28"/>
          <w:szCs w:val="28"/>
        </w:rPr>
        <w:t>㎡。</w:t>
      </w:r>
      <w:r w:rsidR="0080101A" w:rsidRPr="00011818">
        <w:rPr>
          <w:rFonts w:ascii="仿宋" w:eastAsia="仿宋" w:hAnsi="仿宋" w:hint="eastAsia"/>
          <w:sz w:val="28"/>
          <w:szCs w:val="28"/>
        </w:rPr>
        <w:t>规划</w:t>
      </w:r>
      <w:r w:rsidR="00AB5F72" w:rsidRPr="00011818">
        <w:rPr>
          <w:rFonts w:ascii="仿宋" w:eastAsia="仿宋" w:hAnsi="仿宋" w:hint="eastAsia"/>
          <w:sz w:val="28"/>
          <w:szCs w:val="28"/>
        </w:rPr>
        <w:t>用途为</w:t>
      </w:r>
      <w:r w:rsidR="0080101A" w:rsidRPr="00011818">
        <w:rPr>
          <w:rFonts w:ascii="仿宋" w:eastAsia="仿宋" w:hAnsi="仿宋" w:hint="eastAsia"/>
          <w:sz w:val="28"/>
          <w:szCs w:val="28"/>
        </w:rPr>
        <w:t>住宅</w:t>
      </w:r>
      <w:r w:rsidR="00AB5F72" w:rsidRPr="00011818">
        <w:rPr>
          <w:rFonts w:ascii="仿宋" w:eastAsia="仿宋" w:hAnsi="仿宋" w:hint="eastAsia"/>
          <w:sz w:val="28"/>
          <w:szCs w:val="28"/>
        </w:rPr>
        <w:t>，实际用途为</w:t>
      </w:r>
      <w:r w:rsidR="0080101A" w:rsidRPr="00011818">
        <w:rPr>
          <w:rFonts w:ascii="仿宋" w:eastAsia="仿宋" w:hAnsi="仿宋" w:hint="eastAsia"/>
          <w:sz w:val="28"/>
          <w:szCs w:val="28"/>
        </w:rPr>
        <w:t>住宅</w:t>
      </w:r>
      <w:r w:rsidRPr="00011818">
        <w:rPr>
          <w:rFonts w:ascii="仿宋" w:eastAsia="仿宋" w:hAnsi="仿宋" w:hint="eastAsia"/>
          <w:bCs/>
          <w:sz w:val="28"/>
          <w:szCs w:val="28"/>
        </w:rPr>
        <w:t>。</w:t>
      </w:r>
    </w:p>
    <w:p w:rsidR="00C90363" w:rsidRPr="00BA5890" w:rsidRDefault="00C90363" w:rsidP="00011818">
      <w:pPr>
        <w:spacing w:line="490" w:lineRule="exact"/>
        <w:ind w:firstLineChars="200" w:firstLine="560"/>
        <w:rPr>
          <w:rFonts w:ascii="仿宋" w:eastAsia="仿宋" w:hAnsi="仿宋"/>
          <w:kern w:val="0"/>
          <w:sz w:val="28"/>
          <w:szCs w:val="28"/>
        </w:rPr>
      </w:pPr>
      <w:r w:rsidRPr="00BA5890">
        <w:rPr>
          <w:rFonts w:ascii="仿宋" w:eastAsia="仿宋" w:hAnsi="仿宋" w:hint="eastAsia"/>
          <w:kern w:val="0"/>
          <w:sz w:val="28"/>
          <w:szCs w:val="28"/>
        </w:rPr>
        <w:t>（二）土地基本状况</w:t>
      </w:r>
    </w:p>
    <w:p w:rsidR="00C90363" w:rsidRPr="00BA5890" w:rsidRDefault="00C90363"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估价对象</w:t>
      </w:r>
      <w:r w:rsidRPr="0080101A">
        <w:rPr>
          <w:rFonts w:ascii="仿宋" w:eastAsia="仿宋" w:hAnsi="仿宋" w:hint="eastAsia"/>
          <w:sz w:val="28"/>
          <w:szCs w:val="28"/>
        </w:rPr>
        <w:t>北至</w:t>
      </w:r>
      <w:r w:rsidR="00674395">
        <w:rPr>
          <w:rFonts w:ascii="仿宋" w:eastAsia="仿宋" w:hAnsi="仿宋" w:hint="eastAsia"/>
          <w:sz w:val="28"/>
          <w:szCs w:val="28"/>
        </w:rPr>
        <w:t>青龙山</w:t>
      </w:r>
      <w:r w:rsidR="003128B0" w:rsidRPr="0080101A">
        <w:rPr>
          <w:rFonts w:ascii="仿宋" w:eastAsia="仿宋" w:hAnsi="仿宋" w:hint="eastAsia"/>
          <w:sz w:val="28"/>
          <w:szCs w:val="28"/>
        </w:rPr>
        <w:t>大街</w:t>
      </w:r>
      <w:r w:rsidRPr="0080101A">
        <w:rPr>
          <w:rFonts w:ascii="仿宋" w:eastAsia="仿宋" w:hAnsi="仿宋" w:hint="eastAsia"/>
          <w:sz w:val="28"/>
          <w:szCs w:val="28"/>
        </w:rPr>
        <w:t>，南至</w:t>
      </w:r>
      <w:r w:rsidR="001A5EDF">
        <w:rPr>
          <w:rFonts w:ascii="仿宋" w:eastAsia="仿宋" w:hAnsi="仿宋" w:hint="eastAsia"/>
          <w:sz w:val="28"/>
          <w:szCs w:val="28"/>
        </w:rPr>
        <w:t>柳荫</w:t>
      </w:r>
      <w:r w:rsidR="00674395">
        <w:rPr>
          <w:rFonts w:ascii="仿宋" w:eastAsia="仿宋" w:hAnsi="仿宋" w:hint="eastAsia"/>
          <w:sz w:val="28"/>
          <w:szCs w:val="28"/>
        </w:rPr>
        <w:t>路</w:t>
      </w:r>
      <w:r w:rsidRPr="0080101A">
        <w:rPr>
          <w:rFonts w:ascii="仿宋" w:eastAsia="仿宋" w:hAnsi="仿宋" w:hint="eastAsia"/>
          <w:sz w:val="28"/>
          <w:szCs w:val="28"/>
        </w:rPr>
        <w:t>，</w:t>
      </w:r>
      <w:r w:rsidR="00D91C68" w:rsidRPr="0080101A">
        <w:rPr>
          <w:rFonts w:ascii="仿宋" w:eastAsia="仿宋" w:hAnsi="仿宋" w:hint="eastAsia"/>
          <w:sz w:val="28"/>
          <w:szCs w:val="28"/>
        </w:rPr>
        <w:t>西至</w:t>
      </w:r>
      <w:r w:rsidR="0080101A" w:rsidRPr="0080101A">
        <w:rPr>
          <w:rFonts w:ascii="仿宋" w:eastAsia="仿宋" w:hAnsi="仿宋" w:hint="eastAsia"/>
          <w:sz w:val="28"/>
          <w:szCs w:val="28"/>
        </w:rPr>
        <w:t>库伦</w:t>
      </w:r>
      <w:r w:rsidR="00D91C68" w:rsidRPr="0080101A">
        <w:rPr>
          <w:rFonts w:ascii="仿宋" w:eastAsia="仿宋" w:hAnsi="仿宋" w:hint="eastAsia"/>
          <w:sz w:val="28"/>
          <w:szCs w:val="28"/>
        </w:rPr>
        <w:t>路，</w:t>
      </w:r>
      <w:r w:rsidRPr="0080101A">
        <w:rPr>
          <w:rFonts w:ascii="仿宋" w:eastAsia="仿宋" w:hAnsi="仿宋" w:hint="eastAsia"/>
          <w:sz w:val="28"/>
          <w:szCs w:val="28"/>
        </w:rPr>
        <w:t>东至</w:t>
      </w:r>
      <w:r w:rsidR="0080101A" w:rsidRPr="0080101A">
        <w:rPr>
          <w:rFonts w:ascii="仿宋" w:eastAsia="仿宋" w:hAnsi="仿宋" w:hint="eastAsia"/>
          <w:sz w:val="28"/>
          <w:szCs w:val="28"/>
        </w:rPr>
        <w:t>建国北</w:t>
      </w:r>
      <w:r w:rsidR="00C619E2" w:rsidRPr="0080101A">
        <w:rPr>
          <w:rFonts w:ascii="仿宋" w:eastAsia="仿宋" w:hAnsi="仿宋" w:hint="eastAsia"/>
          <w:sz w:val="28"/>
          <w:szCs w:val="28"/>
        </w:rPr>
        <w:t>路</w:t>
      </w:r>
      <w:r w:rsidRPr="0080101A">
        <w:rPr>
          <w:rFonts w:ascii="仿宋" w:eastAsia="仿宋" w:hAnsi="仿宋" w:hint="eastAsia"/>
          <w:sz w:val="28"/>
          <w:szCs w:val="28"/>
        </w:rPr>
        <w:t>。</w:t>
      </w:r>
      <w:r w:rsidR="00091C29" w:rsidRPr="0080101A">
        <w:rPr>
          <w:rFonts w:ascii="仿宋" w:eastAsia="仿宋" w:hAnsi="仿宋" w:hint="eastAsia"/>
          <w:sz w:val="28"/>
          <w:szCs w:val="28"/>
        </w:rPr>
        <w:t>土地</w:t>
      </w:r>
      <w:r w:rsidRPr="0080101A">
        <w:rPr>
          <w:rFonts w:ascii="仿宋" w:eastAsia="仿宋" w:hAnsi="仿宋" w:hint="eastAsia"/>
          <w:bCs/>
          <w:sz w:val="28"/>
          <w:szCs w:val="28"/>
        </w:rPr>
        <w:t>开发程度为“</w:t>
      </w:r>
      <w:r w:rsidR="0080101A" w:rsidRPr="0080101A">
        <w:rPr>
          <w:rFonts w:ascii="仿宋" w:eastAsia="仿宋" w:hAnsi="仿宋" w:hint="eastAsia"/>
          <w:bCs/>
          <w:sz w:val="28"/>
          <w:szCs w:val="28"/>
        </w:rPr>
        <w:t>七</w:t>
      </w:r>
      <w:r w:rsidRPr="0080101A">
        <w:rPr>
          <w:rFonts w:ascii="仿宋" w:eastAsia="仿宋" w:hAnsi="仿宋" w:hint="eastAsia"/>
          <w:bCs/>
          <w:sz w:val="28"/>
          <w:szCs w:val="28"/>
        </w:rPr>
        <w:t>通一平” (供水、</w:t>
      </w:r>
      <w:r w:rsidRPr="00BA5890">
        <w:rPr>
          <w:rFonts w:ascii="仿宋" w:eastAsia="仿宋" w:hAnsi="仿宋" w:hint="eastAsia"/>
          <w:bCs/>
          <w:sz w:val="28"/>
          <w:szCs w:val="28"/>
        </w:rPr>
        <w:t>排水、通电、通路、通讯、通暖、</w:t>
      </w:r>
      <w:r w:rsidR="0080101A">
        <w:rPr>
          <w:rFonts w:ascii="仿宋" w:eastAsia="仿宋" w:hAnsi="仿宋" w:hint="eastAsia"/>
          <w:bCs/>
          <w:sz w:val="28"/>
          <w:szCs w:val="28"/>
        </w:rPr>
        <w:t>通燃气、</w:t>
      </w:r>
      <w:r w:rsidRPr="00BA5890">
        <w:rPr>
          <w:rFonts w:ascii="仿宋" w:eastAsia="仿宋" w:hAnsi="仿宋" w:hint="eastAsia"/>
          <w:bCs/>
          <w:sz w:val="28"/>
          <w:szCs w:val="28"/>
        </w:rPr>
        <w:t>平整土地)，</w:t>
      </w:r>
      <w:r w:rsidRPr="00BA5890">
        <w:rPr>
          <w:rFonts w:ascii="仿宋" w:eastAsia="仿宋" w:hAnsi="仿宋" w:hint="eastAsia"/>
          <w:sz w:val="28"/>
          <w:szCs w:val="28"/>
        </w:rPr>
        <w:t>宗地形状规则</w:t>
      </w:r>
      <w:r w:rsidRPr="00BA5890">
        <w:rPr>
          <w:rFonts w:ascii="仿宋" w:eastAsia="仿宋" w:hAnsi="仿宋" w:hint="eastAsia"/>
          <w:bCs/>
          <w:sz w:val="28"/>
          <w:szCs w:val="28"/>
        </w:rPr>
        <w:t>。</w:t>
      </w:r>
    </w:p>
    <w:p w:rsidR="00C90363" w:rsidRPr="00BA5890" w:rsidRDefault="00C90363" w:rsidP="00011818">
      <w:pPr>
        <w:spacing w:line="490" w:lineRule="exact"/>
        <w:ind w:firstLineChars="200" w:firstLine="560"/>
        <w:rPr>
          <w:rFonts w:ascii="仿宋" w:eastAsia="仿宋" w:hAnsi="仿宋"/>
          <w:sz w:val="28"/>
          <w:szCs w:val="28"/>
        </w:rPr>
      </w:pPr>
      <w:r w:rsidRPr="00BA5890">
        <w:rPr>
          <w:rFonts w:ascii="仿宋" w:eastAsia="仿宋" w:hAnsi="仿宋" w:hint="eastAsia"/>
          <w:sz w:val="28"/>
          <w:szCs w:val="28"/>
        </w:rPr>
        <w:t>（三）建筑物基本状况</w:t>
      </w:r>
    </w:p>
    <w:p w:rsidR="00C90363" w:rsidRPr="00BA5890" w:rsidRDefault="00C90363" w:rsidP="00011818">
      <w:pPr>
        <w:spacing w:line="490" w:lineRule="exact"/>
        <w:ind w:firstLineChars="200" w:firstLine="560"/>
        <w:rPr>
          <w:rFonts w:ascii="仿宋" w:eastAsia="仿宋" w:hAnsi="仿宋"/>
          <w:sz w:val="28"/>
          <w:szCs w:val="28"/>
        </w:rPr>
      </w:pPr>
      <w:r w:rsidRPr="00011818">
        <w:rPr>
          <w:rFonts w:ascii="仿宋" w:eastAsia="仿宋" w:hAnsi="仿宋" w:hint="eastAsia"/>
          <w:sz w:val="28"/>
          <w:szCs w:val="28"/>
        </w:rPr>
        <w:t>估价对象总层数</w:t>
      </w:r>
      <w:r w:rsidR="00D91C68" w:rsidRPr="00011818">
        <w:rPr>
          <w:rFonts w:ascii="仿宋" w:eastAsia="仿宋" w:hAnsi="仿宋" w:hint="eastAsia"/>
          <w:sz w:val="28"/>
          <w:szCs w:val="28"/>
        </w:rPr>
        <w:t>0</w:t>
      </w:r>
      <w:r w:rsidR="0080101A" w:rsidRPr="00011818">
        <w:rPr>
          <w:rFonts w:ascii="仿宋" w:eastAsia="仿宋" w:hAnsi="仿宋" w:hint="eastAsia"/>
          <w:sz w:val="28"/>
          <w:szCs w:val="28"/>
        </w:rPr>
        <w:t>6</w:t>
      </w:r>
      <w:r w:rsidRPr="00011818">
        <w:rPr>
          <w:rFonts w:ascii="仿宋" w:eastAsia="仿宋" w:hAnsi="仿宋" w:hint="eastAsia"/>
          <w:sz w:val="28"/>
          <w:szCs w:val="28"/>
        </w:rPr>
        <w:t>层，所在层数</w:t>
      </w:r>
      <w:r w:rsidR="00D91C68" w:rsidRPr="00011818">
        <w:rPr>
          <w:rFonts w:ascii="仿宋" w:eastAsia="仿宋" w:hAnsi="仿宋" w:hint="eastAsia"/>
          <w:sz w:val="28"/>
          <w:szCs w:val="28"/>
        </w:rPr>
        <w:t>0</w:t>
      </w:r>
      <w:r w:rsidR="00674395" w:rsidRPr="00011818">
        <w:rPr>
          <w:rFonts w:ascii="仿宋" w:eastAsia="仿宋" w:hAnsi="仿宋" w:hint="eastAsia"/>
          <w:sz w:val="28"/>
          <w:szCs w:val="28"/>
        </w:rPr>
        <w:t>2</w:t>
      </w:r>
      <w:r w:rsidRPr="00011818">
        <w:rPr>
          <w:rFonts w:ascii="仿宋" w:eastAsia="仿宋" w:hAnsi="仿宋" w:hint="eastAsia"/>
          <w:sz w:val="28"/>
          <w:szCs w:val="28"/>
        </w:rPr>
        <w:t>层，</w:t>
      </w:r>
      <w:r w:rsidR="00D91C68" w:rsidRPr="00011818">
        <w:rPr>
          <w:rFonts w:ascii="仿宋" w:eastAsia="仿宋" w:hAnsi="仿宋" w:hint="eastAsia"/>
          <w:sz w:val="28"/>
          <w:szCs w:val="28"/>
        </w:rPr>
        <w:t>混</w:t>
      </w:r>
      <w:r w:rsidR="0080101A" w:rsidRPr="00011818">
        <w:rPr>
          <w:rFonts w:ascii="仿宋" w:eastAsia="仿宋" w:hAnsi="仿宋" w:hint="eastAsia"/>
          <w:sz w:val="28"/>
          <w:szCs w:val="28"/>
        </w:rPr>
        <w:t>合</w:t>
      </w:r>
      <w:r w:rsidRPr="00011818">
        <w:rPr>
          <w:rFonts w:ascii="仿宋" w:eastAsia="仿宋" w:hAnsi="仿宋" w:hint="eastAsia"/>
          <w:sz w:val="28"/>
          <w:szCs w:val="28"/>
        </w:rPr>
        <w:t>结构，坐</w:t>
      </w:r>
      <w:r w:rsidR="0080101A" w:rsidRPr="00011818">
        <w:rPr>
          <w:rFonts w:ascii="仿宋" w:eastAsia="仿宋" w:hAnsi="仿宋" w:hint="eastAsia"/>
          <w:sz w:val="28"/>
          <w:szCs w:val="28"/>
        </w:rPr>
        <w:t>北</w:t>
      </w:r>
      <w:r w:rsidRPr="00011818">
        <w:rPr>
          <w:rFonts w:ascii="仿宋" w:eastAsia="仿宋" w:hAnsi="仿宋" w:hint="eastAsia"/>
          <w:sz w:val="28"/>
          <w:szCs w:val="28"/>
        </w:rPr>
        <w:t>朝</w:t>
      </w:r>
      <w:r w:rsidR="0080101A" w:rsidRPr="00011818">
        <w:rPr>
          <w:rFonts w:ascii="仿宋" w:eastAsia="仿宋" w:hAnsi="仿宋" w:hint="eastAsia"/>
          <w:sz w:val="28"/>
          <w:szCs w:val="28"/>
        </w:rPr>
        <w:t>南</w:t>
      </w:r>
      <w:r w:rsidRPr="00011818">
        <w:rPr>
          <w:rFonts w:ascii="仿宋" w:eastAsia="仿宋" w:hAnsi="仿宋" w:hint="eastAsia"/>
          <w:sz w:val="28"/>
          <w:szCs w:val="28"/>
        </w:rPr>
        <w:t>，200</w:t>
      </w:r>
      <w:r w:rsidR="00A51053" w:rsidRPr="00011818">
        <w:rPr>
          <w:rFonts w:ascii="仿宋" w:eastAsia="仿宋" w:hAnsi="仿宋" w:hint="eastAsia"/>
          <w:sz w:val="28"/>
          <w:szCs w:val="28"/>
        </w:rPr>
        <w:t>8</w:t>
      </w:r>
      <w:r w:rsidRPr="00011818">
        <w:rPr>
          <w:rFonts w:ascii="仿宋" w:eastAsia="仿宋" w:hAnsi="仿宋" w:hint="eastAsia"/>
          <w:kern w:val="0"/>
          <w:sz w:val="28"/>
          <w:szCs w:val="28"/>
        </w:rPr>
        <w:t>年建成，</w:t>
      </w:r>
      <w:r w:rsidRPr="00011818">
        <w:rPr>
          <w:rFonts w:ascii="仿宋" w:eastAsia="仿宋" w:hAnsi="仿宋" w:hint="eastAsia"/>
          <w:sz w:val="28"/>
          <w:szCs w:val="28"/>
        </w:rPr>
        <w:lastRenderedPageBreak/>
        <w:t>墙体外立面粉刷涂料，入户门为</w:t>
      </w:r>
      <w:r w:rsidR="0080101A" w:rsidRPr="00011818">
        <w:rPr>
          <w:rFonts w:ascii="仿宋" w:eastAsia="仿宋" w:hAnsi="仿宋" w:hint="eastAsia"/>
          <w:sz w:val="28"/>
          <w:szCs w:val="28"/>
        </w:rPr>
        <w:t>防盗</w:t>
      </w:r>
      <w:r w:rsidR="00365958" w:rsidRPr="00011818">
        <w:rPr>
          <w:rFonts w:ascii="仿宋" w:eastAsia="仿宋" w:hAnsi="仿宋" w:hint="eastAsia"/>
          <w:sz w:val="28"/>
          <w:szCs w:val="28"/>
        </w:rPr>
        <w:t>门</w:t>
      </w:r>
      <w:r w:rsidRPr="00011818">
        <w:rPr>
          <w:rFonts w:ascii="仿宋" w:eastAsia="仿宋" w:hAnsi="仿宋" w:hint="eastAsia"/>
          <w:sz w:val="28"/>
          <w:szCs w:val="28"/>
        </w:rPr>
        <w:t>，塑钢窗，</w:t>
      </w:r>
      <w:r w:rsidR="00A51053" w:rsidRPr="00011818">
        <w:rPr>
          <w:rFonts w:ascii="仿宋" w:eastAsia="仿宋" w:hAnsi="仿宋" w:hint="eastAsia"/>
          <w:sz w:val="28"/>
          <w:szCs w:val="28"/>
        </w:rPr>
        <w:t>由于被执行人未到现场勘查我公司</w:t>
      </w:r>
      <w:r w:rsidR="00CA01EE" w:rsidRPr="00011818">
        <w:rPr>
          <w:rFonts w:ascii="仿宋" w:eastAsia="仿宋" w:hAnsi="仿宋" w:hint="eastAsia"/>
          <w:sz w:val="28"/>
          <w:szCs w:val="28"/>
        </w:rPr>
        <w:t>勘查人员无法进入估价对象内部进行勘查，本次估价对象内部状况</w:t>
      </w:r>
      <w:r w:rsidR="00A51053" w:rsidRPr="00011818">
        <w:rPr>
          <w:rFonts w:ascii="仿宋" w:eastAsia="仿宋" w:hAnsi="仿宋" w:hint="eastAsia"/>
          <w:sz w:val="28"/>
          <w:szCs w:val="28"/>
        </w:rPr>
        <w:t>按普通</w:t>
      </w:r>
      <w:r w:rsidR="00393E31" w:rsidRPr="00011818">
        <w:rPr>
          <w:rFonts w:ascii="仿宋" w:eastAsia="仿宋" w:hAnsi="仿宋" w:hint="eastAsia"/>
          <w:sz w:val="28"/>
          <w:szCs w:val="28"/>
        </w:rPr>
        <w:t>装修情况</w:t>
      </w:r>
      <w:r w:rsidR="00A51053" w:rsidRPr="00011818">
        <w:rPr>
          <w:rFonts w:ascii="仿宋" w:eastAsia="仿宋" w:hAnsi="仿宋" w:hint="eastAsia"/>
          <w:sz w:val="28"/>
          <w:szCs w:val="28"/>
        </w:rPr>
        <w:t>进行本次评估</w:t>
      </w:r>
      <w:r w:rsidR="00393E31" w:rsidRPr="00011818">
        <w:rPr>
          <w:rFonts w:ascii="仿宋" w:eastAsia="仿宋" w:hAnsi="仿宋" w:hint="eastAsia"/>
          <w:sz w:val="28"/>
          <w:szCs w:val="28"/>
        </w:rPr>
        <w:t>：</w:t>
      </w:r>
      <w:r w:rsidRPr="00011818">
        <w:rPr>
          <w:rFonts w:ascii="仿宋" w:eastAsia="仿宋" w:hAnsi="仿宋" w:cs="Tahoma" w:hint="eastAsia"/>
          <w:kern w:val="0"/>
          <w:sz w:val="28"/>
          <w:szCs w:val="28"/>
        </w:rPr>
        <w:t>内墙涂料饰面</w:t>
      </w:r>
      <w:r w:rsidR="00365958" w:rsidRPr="00011818">
        <w:rPr>
          <w:rFonts w:ascii="仿宋" w:eastAsia="仿宋" w:hAnsi="仿宋" w:cs="Tahoma" w:hint="eastAsia"/>
          <w:kern w:val="0"/>
          <w:sz w:val="28"/>
          <w:szCs w:val="28"/>
        </w:rPr>
        <w:t>，顶棚部分涂料、部分</w:t>
      </w:r>
      <w:r w:rsidR="0080101A" w:rsidRPr="00011818">
        <w:rPr>
          <w:rFonts w:ascii="仿宋" w:eastAsia="仿宋" w:hAnsi="仿宋" w:cs="Tahoma" w:hint="eastAsia"/>
          <w:kern w:val="0"/>
          <w:sz w:val="28"/>
          <w:szCs w:val="28"/>
        </w:rPr>
        <w:t>铝扣板</w:t>
      </w:r>
      <w:r w:rsidR="00365958" w:rsidRPr="00011818">
        <w:rPr>
          <w:rFonts w:ascii="仿宋" w:eastAsia="仿宋" w:hAnsi="仿宋" w:cs="Tahoma" w:hint="eastAsia"/>
          <w:kern w:val="0"/>
          <w:sz w:val="28"/>
          <w:szCs w:val="28"/>
        </w:rPr>
        <w:t>吊顶</w:t>
      </w:r>
      <w:r w:rsidRPr="00011818">
        <w:rPr>
          <w:rFonts w:ascii="仿宋" w:eastAsia="仿宋" w:hAnsi="仿宋" w:cs="Tahoma" w:hint="eastAsia"/>
          <w:kern w:val="0"/>
          <w:sz w:val="28"/>
          <w:szCs w:val="28"/>
        </w:rPr>
        <w:t>，地面为瓷砖铺面</w:t>
      </w:r>
      <w:r w:rsidRPr="00011818">
        <w:rPr>
          <w:rFonts w:ascii="仿宋" w:eastAsia="仿宋" w:hAnsi="仿宋" w:hint="eastAsia"/>
          <w:sz w:val="28"/>
          <w:szCs w:val="28"/>
        </w:rPr>
        <w:t>。估</w:t>
      </w:r>
      <w:r w:rsidRPr="00BA5890">
        <w:rPr>
          <w:rFonts w:ascii="仿宋" w:eastAsia="仿宋" w:hAnsi="仿宋" w:hint="eastAsia"/>
          <w:sz w:val="28"/>
          <w:szCs w:val="28"/>
        </w:rPr>
        <w:t>价对象采光、通风良好，维护、保养状况良好。</w:t>
      </w:r>
      <w:r w:rsidRPr="00BA5890">
        <w:rPr>
          <w:rFonts w:ascii="仿宋" w:eastAsia="仿宋" w:hAnsi="仿宋" w:hint="eastAsia"/>
          <w:bCs/>
          <w:sz w:val="28"/>
          <w:szCs w:val="28"/>
        </w:rPr>
        <w:t>估价对象所处地段公共基础设施和</w:t>
      </w:r>
      <w:r w:rsidRPr="00BA5890">
        <w:rPr>
          <w:rFonts w:ascii="仿宋" w:eastAsia="仿宋" w:hAnsi="仿宋" w:hint="eastAsia"/>
          <w:sz w:val="28"/>
          <w:szCs w:val="28"/>
        </w:rPr>
        <w:t>配套设施齐全，交通便利。</w:t>
      </w:r>
    </w:p>
    <w:p w:rsidR="003D5652" w:rsidRPr="00011818" w:rsidRDefault="003D5652" w:rsidP="00011818">
      <w:pPr>
        <w:pStyle w:val="22"/>
        <w:spacing w:line="490" w:lineRule="exact"/>
        <w:ind w:firstLine="529"/>
        <w:rPr>
          <w:rFonts w:ascii="仿宋" w:eastAsia="仿宋" w:hAnsi="仿宋"/>
          <w:bCs/>
          <w:sz w:val="28"/>
          <w:szCs w:val="28"/>
        </w:rPr>
      </w:pPr>
      <w:r w:rsidRPr="00011818">
        <w:rPr>
          <w:rFonts w:ascii="仿宋" w:eastAsia="仿宋" w:hAnsi="仿宋" w:hint="eastAsia"/>
          <w:w w:val="95"/>
          <w:sz w:val="28"/>
          <w:szCs w:val="28"/>
        </w:rPr>
        <w:t>根据估价委托人提供的</w:t>
      </w:r>
      <w:r w:rsidR="0080101A" w:rsidRPr="00011818">
        <w:rPr>
          <w:rFonts w:ascii="仿宋" w:eastAsia="仿宋" w:hAnsi="仿宋" w:hint="eastAsia"/>
          <w:bCs/>
          <w:sz w:val="28"/>
          <w:szCs w:val="28"/>
        </w:rPr>
        <w:t>《</w:t>
      </w:r>
      <w:r w:rsidR="00AF240C" w:rsidRPr="00011818">
        <w:rPr>
          <w:rFonts w:ascii="仿宋" w:eastAsia="仿宋" w:hAnsi="仿宋" w:hint="eastAsia"/>
          <w:bCs/>
          <w:sz w:val="28"/>
          <w:szCs w:val="28"/>
        </w:rPr>
        <w:t>通辽</w:t>
      </w:r>
      <w:r w:rsidR="00AF240C" w:rsidRPr="00011818">
        <w:rPr>
          <w:rFonts w:ascii="仿宋" w:eastAsia="仿宋" w:hAnsi="仿宋" w:hint="eastAsia"/>
          <w:sz w:val="28"/>
          <w:szCs w:val="28"/>
        </w:rPr>
        <w:t>房产档案馆证明</w:t>
      </w:r>
      <w:r w:rsidR="0080101A" w:rsidRPr="00011818">
        <w:rPr>
          <w:rFonts w:ascii="仿宋" w:eastAsia="仿宋" w:hAnsi="仿宋" w:hint="eastAsia"/>
          <w:bCs/>
          <w:sz w:val="28"/>
          <w:szCs w:val="28"/>
        </w:rPr>
        <w:t>》复印件</w:t>
      </w:r>
      <w:r w:rsidRPr="00011818">
        <w:rPr>
          <w:rFonts w:ascii="仿宋" w:eastAsia="仿宋" w:hAnsi="仿宋" w:hint="eastAsia"/>
          <w:w w:val="99"/>
          <w:sz w:val="28"/>
          <w:szCs w:val="28"/>
        </w:rPr>
        <w:t>记载，估价对象</w:t>
      </w:r>
      <w:r w:rsidR="00AF240C" w:rsidRPr="00011818">
        <w:rPr>
          <w:rFonts w:ascii="仿宋" w:eastAsia="仿宋" w:hAnsi="仿宋" w:hint="eastAsia"/>
          <w:sz w:val="28"/>
          <w:szCs w:val="28"/>
        </w:rPr>
        <w:t>已向中国建设银行股份有限公司通辽分行进行抵押人登记</w:t>
      </w:r>
      <w:r w:rsidRPr="00011818">
        <w:rPr>
          <w:rFonts w:ascii="仿宋" w:eastAsia="仿宋" w:hAnsi="仿宋" w:hint="eastAsia"/>
          <w:sz w:val="28"/>
          <w:szCs w:val="28"/>
        </w:rPr>
        <w:t>。至价值时点，尚未注销。本次估价不考虑估价对象原有的担保物权、其他优先受偿权及</w:t>
      </w:r>
      <w:r w:rsidR="00365958" w:rsidRPr="00011818">
        <w:rPr>
          <w:rFonts w:ascii="仿宋" w:eastAsia="仿宋" w:hAnsi="仿宋" w:hint="eastAsia"/>
          <w:sz w:val="28"/>
          <w:szCs w:val="28"/>
        </w:rPr>
        <w:t>租赁、抵押、</w:t>
      </w:r>
      <w:r w:rsidRPr="00011818">
        <w:rPr>
          <w:rFonts w:ascii="仿宋" w:eastAsia="仿宋" w:hAnsi="仿宋" w:hint="eastAsia"/>
          <w:sz w:val="28"/>
          <w:szCs w:val="28"/>
        </w:rPr>
        <w:t>查封</w:t>
      </w:r>
      <w:r w:rsidR="00365958" w:rsidRPr="00011818">
        <w:rPr>
          <w:rFonts w:ascii="仿宋" w:eastAsia="仿宋" w:hAnsi="仿宋" w:hint="eastAsia"/>
          <w:sz w:val="28"/>
          <w:szCs w:val="28"/>
        </w:rPr>
        <w:t>等情况</w:t>
      </w:r>
      <w:r w:rsidRPr="00011818">
        <w:rPr>
          <w:rFonts w:ascii="仿宋" w:eastAsia="仿宋" w:hAnsi="仿宋" w:hint="eastAsia"/>
          <w:sz w:val="28"/>
          <w:szCs w:val="28"/>
        </w:rPr>
        <w:t>。</w:t>
      </w:r>
    </w:p>
    <w:p w:rsidR="00E575A6" w:rsidRPr="00011818" w:rsidRDefault="008B1623" w:rsidP="00011818">
      <w:pPr>
        <w:spacing w:line="490" w:lineRule="exact"/>
        <w:ind w:firstLineChars="200" w:firstLine="560"/>
        <w:jc w:val="left"/>
        <w:rPr>
          <w:rFonts w:ascii="仿宋" w:eastAsia="仿宋" w:hAnsi="仿宋"/>
          <w:sz w:val="28"/>
          <w:szCs w:val="28"/>
        </w:rPr>
      </w:pPr>
      <w:r w:rsidRPr="00011818">
        <w:rPr>
          <w:rFonts w:ascii="仿宋" w:eastAsia="仿宋" w:hAnsi="仿宋" w:hint="eastAsia"/>
          <w:sz w:val="28"/>
          <w:szCs w:val="28"/>
        </w:rPr>
        <w:t>五</w:t>
      </w:r>
      <w:r w:rsidR="00102177" w:rsidRPr="00011818">
        <w:rPr>
          <w:rFonts w:ascii="仿宋" w:eastAsia="仿宋" w:hAnsi="仿宋" w:hint="eastAsia"/>
          <w:sz w:val="28"/>
          <w:szCs w:val="28"/>
        </w:rPr>
        <w:t>、</w:t>
      </w:r>
      <w:r w:rsidR="00E575A6" w:rsidRPr="00011818">
        <w:rPr>
          <w:rFonts w:ascii="仿宋" w:eastAsia="仿宋" w:hAnsi="仿宋" w:hint="eastAsia"/>
          <w:sz w:val="28"/>
          <w:szCs w:val="28"/>
        </w:rPr>
        <w:t>价值时点</w:t>
      </w:r>
    </w:p>
    <w:p w:rsidR="00E575A6" w:rsidRPr="00BA5890" w:rsidRDefault="00540F23" w:rsidP="00011818">
      <w:pPr>
        <w:spacing w:line="490" w:lineRule="exact"/>
        <w:ind w:firstLineChars="200" w:firstLine="560"/>
        <w:jc w:val="left"/>
        <w:rPr>
          <w:rFonts w:ascii="仿宋" w:eastAsia="仿宋" w:hAnsi="仿宋"/>
          <w:sz w:val="28"/>
          <w:szCs w:val="28"/>
        </w:rPr>
      </w:pPr>
      <w:r w:rsidRPr="00011818">
        <w:rPr>
          <w:rFonts w:ascii="仿宋" w:eastAsia="仿宋" w:hAnsi="仿宋" w:hint="eastAsia"/>
          <w:sz w:val="28"/>
          <w:szCs w:val="28"/>
        </w:rPr>
        <w:t>价值时点</w:t>
      </w:r>
      <w:r w:rsidR="00E575A6" w:rsidRPr="00011818">
        <w:rPr>
          <w:rFonts w:ascii="仿宋" w:eastAsia="仿宋" w:hAnsi="仿宋" w:hint="eastAsia"/>
          <w:sz w:val="28"/>
          <w:szCs w:val="28"/>
        </w:rPr>
        <w:t>：</w:t>
      </w:r>
      <w:r w:rsidR="009364E6" w:rsidRPr="00011818">
        <w:rPr>
          <w:rFonts w:ascii="仿宋" w:eastAsia="仿宋" w:hAnsi="仿宋" w:hint="eastAsia"/>
          <w:sz w:val="28"/>
          <w:szCs w:val="28"/>
        </w:rPr>
        <w:t>2019年</w:t>
      </w:r>
      <w:r w:rsidR="0054429E" w:rsidRPr="00011818">
        <w:rPr>
          <w:rFonts w:ascii="仿宋" w:eastAsia="仿宋" w:hAnsi="仿宋" w:hint="eastAsia"/>
          <w:sz w:val="28"/>
          <w:szCs w:val="28"/>
        </w:rPr>
        <w:t>6</w:t>
      </w:r>
      <w:r w:rsidR="00442473" w:rsidRPr="00011818">
        <w:rPr>
          <w:rFonts w:ascii="仿宋" w:eastAsia="仿宋" w:hAnsi="仿宋" w:hint="eastAsia"/>
          <w:sz w:val="28"/>
          <w:szCs w:val="28"/>
        </w:rPr>
        <w:t>月</w:t>
      </w:r>
      <w:r w:rsidR="0054429E" w:rsidRPr="00011818">
        <w:rPr>
          <w:rFonts w:ascii="仿宋" w:eastAsia="仿宋" w:hAnsi="仿宋" w:hint="eastAsia"/>
          <w:sz w:val="28"/>
          <w:szCs w:val="28"/>
        </w:rPr>
        <w:t>13</w:t>
      </w:r>
      <w:r w:rsidR="00442473" w:rsidRPr="00011818">
        <w:rPr>
          <w:rFonts w:ascii="仿宋" w:eastAsia="仿宋" w:hAnsi="仿宋" w:hint="eastAsia"/>
          <w:sz w:val="28"/>
          <w:szCs w:val="28"/>
        </w:rPr>
        <w:t>日</w:t>
      </w:r>
      <w:r w:rsidR="00872389" w:rsidRPr="00011818">
        <w:rPr>
          <w:rFonts w:ascii="仿宋" w:eastAsia="仿宋" w:hAnsi="仿宋" w:hint="eastAsia"/>
          <w:sz w:val="28"/>
          <w:szCs w:val="28"/>
        </w:rPr>
        <w:t>。</w:t>
      </w:r>
    </w:p>
    <w:p w:rsidR="00E575A6" w:rsidRPr="00BA5890" w:rsidRDefault="008B1623" w:rsidP="00011818">
      <w:pPr>
        <w:spacing w:line="490" w:lineRule="exact"/>
        <w:ind w:leftChars="1" w:left="2" w:firstLineChars="200" w:firstLine="560"/>
        <w:jc w:val="left"/>
        <w:rPr>
          <w:rFonts w:ascii="仿宋" w:eastAsia="仿宋" w:hAnsi="仿宋"/>
          <w:sz w:val="28"/>
          <w:szCs w:val="28"/>
        </w:rPr>
      </w:pPr>
      <w:r w:rsidRPr="00BA5890">
        <w:rPr>
          <w:rFonts w:ascii="仿宋" w:eastAsia="仿宋" w:hAnsi="仿宋" w:hint="eastAsia"/>
          <w:sz w:val="28"/>
          <w:szCs w:val="28"/>
        </w:rPr>
        <w:t>六</w:t>
      </w:r>
      <w:r w:rsidR="00102177" w:rsidRPr="00BA5890">
        <w:rPr>
          <w:rFonts w:ascii="仿宋" w:eastAsia="仿宋" w:hAnsi="仿宋" w:hint="eastAsia"/>
          <w:sz w:val="28"/>
          <w:szCs w:val="28"/>
        </w:rPr>
        <w:t>、</w:t>
      </w:r>
      <w:r w:rsidR="00E575A6" w:rsidRPr="00BA5890">
        <w:rPr>
          <w:rFonts w:ascii="仿宋" w:eastAsia="仿宋" w:hAnsi="仿宋" w:hint="eastAsia"/>
          <w:sz w:val="28"/>
          <w:szCs w:val="28"/>
        </w:rPr>
        <w:t>价值类型</w:t>
      </w:r>
    </w:p>
    <w:p w:rsidR="00921752" w:rsidRPr="00BA5890" w:rsidRDefault="00921752"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估价对象在估价时点的公开市场价格，所谓公开市场价格为满足下列条件下进行交易最可能的价格。</w:t>
      </w:r>
    </w:p>
    <w:p w:rsidR="00921752" w:rsidRPr="00BA5890" w:rsidRDefault="00921752" w:rsidP="00011818">
      <w:pPr>
        <w:spacing w:line="490" w:lineRule="exact"/>
        <w:ind w:firstLineChars="200" w:firstLine="560"/>
        <w:jc w:val="left"/>
        <w:rPr>
          <w:rFonts w:ascii="仿宋" w:eastAsia="仿宋" w:hAnsi="仿宋"/>
          <w:sz w:val="28"/>
          <w:szCs w:val="28"/>
        </w:rPr>
      </w:pPr>
      <w:r w:rsidRPr="00BA5890">
        <w:rPr>
          <w:rFonts w:ascii="仿宋" w:eastAsia="仿宋" w:hAnsi="仿宋"/>
          <w:sz w:val="28"/>
          <w:szCs w:val="28"/>
        </w:rPr>
        <w:t>（</w:t>
      </w:r>
      <w:r w:rsidRPr="00BA5890">
        <w:rPr>
          <w:rFonts w:ascii="仿宋" w:eastAsia="仿宋" w:hAnsi="仿宋" w:hint="eastAsia"/>
          <w:sz w:val="28"/>
          <w:szCs w:val="28"/>
        </w:rPr>
        <w:t>一</w:t>
      </w:r>
      <w:r w:rsidRPr="00BA5890">
        <w:rPr>
          <w:rFonts w:ascii="仿宋" w:eastAsia="仿宋" w:hAnsi="仿宋"/>
          <w:sz w:val="28"/>
          <w:szCs w:val="28"/>
        </w:rPr>
        <w:t>）公开和公平的市场条件。即所指市场价值是在公开和公平的市场条件下形成的，市场条件不局限于某事件发生或某人发生，同时，当事人是在信息充分掌握的基础上做出的。</w:t>
      </w:r>
    </w:p>
    <w:p w:rsidR="00921752" w:rsidRPr="00BA5890" w:rsidRDefault="00921752" w:rsidP="00011818">
      <w:pPr>
        <w:spacing w:line="490" w:lineRule="exact"/>
        <w:ind w:firstLineChars="200" w:firstLine="560"/>
        <w:jc w:val="left"/>
        <w:rPr>
          <w:rFonts w:ascii="仿宋" w:eastAsia="仿宋" w:hAnsi="仿宋"/>
          <w:sz w:val="28"/>
          <w:szCs w:val="28"/>
        </w:rPr>
      </w:pPr>
      <w:r w:rsidRPr="00BA5890">
        <w:rPr>
          <w:rFonts w:ascii="仿宋" w:eastAsia="仿宋" w:hAnsi="仿宋"/>
          <w:sz w:val="28"/>
          <w:szCs w:val="28"/>
        </w:rPr>
        <w:t>（</w:t>
      </w:r>
      <w:r w:rsidRPr="00BA5890">
        <w:rPr>
          <w:rFonts w:ascii="仿宋" w:eastAsia="仿宋" w:hAnsi="仿宋" w:hint="eastAsia"/>
          <w:sz w:val="28"/>
          <w:szCs w:val="28"/>
        </w:rPr>
        <w:t>二</w:t>
      </w:r>
      <w:r w:rsidRPr="00BA5890">
        <w:rPr>
          <w:rFonts w:ascii="仿宋" w:eastAsia="仿宋" w:hAnsi="仿宋"/>
          <w:sz w:val="28"/>
          <w:szCs w:val="28"/>
        </w:rPr>
        <w:t>）当事人是理性的。当事人充分掌握信息，不受任何压力，理性条件下做出的选择</w:t>
      </w:r>
      <w:r w:rsidRPr="00BA5890">
        <w:rPr>
          <w:rFonts w:ascii="仿宋" w:eastAsia="仿宋" w:hAnsi="仿宋" w:hint="eastAsia"/>
          <w:sz w:val="28"/>
          <w:szCs w:val="28"/>
        </w:rPr>
        <w:t>。</w:t>
      </w:r>
    </w:p>
    <w:p w:rsidR="00E575A6" w:rsidRPr="00BA5890" w:rsidRDefault="008B1623" w:rsidP="00011818">
      <w:pPr>
        <w:spacing w:line="490" w:lineRule="exact"/>
        <w:ind w:leftChars="268" w:left="2582" w:hangingChars="721" w:hanging="2019"/>
        <w:jc w:val="left"/>
        <w:rPr>
          <w:rFonts w:ascii="仿宋" w:eastAsia="仿宋" w:hAnsi="仿宋"/>
          <w:sz w:val="28"/>
          <w:szCs w:val="28"/>
        </w:rPr>
      </w:pPr>
      <w:r w:rsidRPr="00BA5890">
        <w:rPr>
          <w:rFonts w:ascii="仿宋" w:eastAsia="仿宋" w:hAnsi="仿宋" w:hint="eastAsia"/>
          <w:sz w:val="28"/>
          <w:szCs w:val="28"/>
        </w:rPr>
        <w:t>七</w:t>
      </w:r>
      <w:r w:rsidR="00102177" w:rsidRPr="00BA5890">
        <w:rPr>
          <w:rFonts w:ascii="仿宋" w:eastAsia="仿宋" w:hAnsi="仿宋" w:hint="eastAsia"/>
          <w:sz w:val="28"/>
          <w:szCs w:val="28"/>
        </w:rPr>
        <w:t>、</w:t>
      </w:r>
      <w:r w:rsidR="00E575A6" w:rsidRPr="00BA5890">
        <w:rPr>
          <w:rFonts w:ascii="仿宋" w:eastAsia="仿宋" w:hAnsi="仿宋" w:hint="eastAsia"/>
          <w:sz w:val="28"/>
          <w:szCs w:val="28"/>
        </w:rPr>
        <w:t>估价原则</w:t>
      </w:r>
    </w:p>
    <w:p w:rsidR="00E575A6" w:rsidRPr="00BA5890" w:rsidRDefault="00E575A6"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本次估价遵循独立、客观、公正、合法的原则</w:t>
      </w:r>
      <w:r w:rsidR="00CC1ECA" w:rsidRPr="00BA5890">
        <w:rPr>
          <w:rFonts w:ascii="仿宋" w:eastAsia="仿宋" w:hAnsi="仿宋" w:hint="eastAsia"/>
          <w:sz w:val="28"/>
          <w:szCs w:val="28"/>
        </w:rPr>
        <w:t>、价值时点原则，替代原则</w:t>
      </w:r>
      <w:r w:rsidRPr="00BA5890">
        <w:rPr>
          <w:rFonts w:ascii="仿宋" w:eastAsia="仿宋" w:hAnsi="仿宋" w:hint="eastAsia"/>
          <w:sz w:val="28"/>
          <w:szCs w:val="28"/>
        </w:rPr>
        <w:t>及最高最佳利用原则等技术原则。</w:t>
      </w:r>
    </w:p>
    <w:p w:rsidR="005128B9" w:rsidRPr="00BA5890" w:rsidRDefault="00102177"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（一）</w:t>
      </w:r>
      <w:r w:rsidR="005128B9" w:rsidRPr="00BA5890">
        <w:rPr>
          <w:rFonts w:ascii="仿宋" w:eastAsia="仿宋" w:hAnsi="仿宋" w:hint="eastAsia"/>
          <w:sz w:val="28"/>
          <w:szCs w:val="28"/>
        </w:rPr>
        <w:t>独立、客观、公正原则</w:t>
      </w:r>
    </w:p>
    <w:p w:rsidR="005128B9" w:rsidRPr="00BA5890" w:rsidRDefault="005128B9"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遵循独立、客观、公正原则，评估价值应为对各方估价利害关系人均是公平合理的价值或价格。</w:t>
      </w:r>
    </w:p>
    <w:p w:rsidR="005128B9" w:rsidRPr="00BA5890" w:rsidRDefault="00102177"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（二）</w:t>
      </w:r>
      <w:r w:rsidR="005128B9" w:rsidRPr="00BA5890">
        <w:rPr>
          <w:rFonts w:ascii="仿宋" w:eastAsia="仿宋" w:hAnsi="仿宋" w:hint="eastAsia"/>
          <w:sz w:val="28"/>
          <w:szCs w:val="28"/>
        </w:rPr>
        <w:t>合法原则</w:t>
      </w:r>
    </w:p>
    <w:p w:rsidR="005128B9" w:rsidRPr="00BA5890" w:rsidRDefault="005128B9"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遵循合法原则，评估价值应为在依法判定的估价对象状况下的价值或价格。</w:t>
      </w:r>
    </w:p>
    <w:p w:rsidR="005128B9" w:rsidRPr="00BA5890" w:rsidRDefault="00102177"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（三）</w:t>
      </w:r>
      <w:r w:rsidR="005128B9" w:rsidRPr="00BA5890">
        <w:rPr>
          <w:rFonts w:ascii="仿宋" w:eastAsia="仿宋" w:hAnsi="仿宋" w:hint="eastAsia"/>
          <w:sz w:val="28"/>
          <w:szCs w:val="28"/>
        </w:rPr>
        <w:t>价值时点原则</w:t>
      </w:r>
    </w:p>
    <w:p w:rsidR="005128B9" w:rsidRPr="00BA5890" w:rsidRDefault="005128B9"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lastRenderedPageBreak/>
        <w:t>遵循价值时点原则，评估价值应为在根据估价目的确定的某一特定时间的价值或价格。</w:t>
      </w:r>
    </w:p>
    <w:p w:rsidR="005128B9" w:rsidRPr="00BA5890" w:rsidRDefault="00102177"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（四）</w:t>
      </w:r>
      <w:r w:rsidR="005128B9" w:rsidRPr="00BA5890">
        <w:rPr>
          <w:rFonts w:ascii="仿宋" w:eastAsia="仿宋" w:hAnsi="仿宋" w:hint="eastAsia"/>
          <w:sz w:val="28"/>
          <w:szCs w:val="28"/>
        </w:rPr>
        <w:t xml:space="preserve"> 替代原则</w:t>
      </w:r>
    </w:p>
    <w:p w:rsidR="005128B9" w:rsidRPr="00BA5890" w:rsidRDefault="005128B9"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遵循替代原则，评估价值与估价对象的类似房地产在同等条件下的价值或价格偏差应在合理范围内。</w:t>
      </w:r>
    </w:p>
    <w:p w:rsidR="005128B9" w:rsidRPr="00BA5890" w:rsidRDefault="00102177"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（五）</w:t>
      </w:r>
      <w:r w:rsidR="005128B9" w:rsidRPr="00BA5890">
        <w:rPr>
          <w:rFonts w:ascii="仿宋" w:eastAsia="仿宋" w:hAnsi="仿宋" w:hint="eastAsia"/>
          <w:sz w:val="28"/>
          <w:szCs w:val="28"/>
        </w:rPr>
        <w:t xml:space="preserve"> 最高最佳利用原则</w:t>
      </w:r>
    </w:p>
    <w:p w:rsidR="005128B9" w:rsidRPr="00BA5890" w:rsidRDefault="005128B9" w:rsidP="00011818">
      <w:pPr>
        <w:spacing w:line="490" w:lineRule="exact"/>
        <w:ind w:leftChars="59" w:left="124" w:firstLineChars="200" w:firstLine="560"/>
        <w:jc w:val="left"/>
        <w:rPr>
          <w:rFonts w:ascii="仿宋" w:eastAsia="仿宋" w:hAnsi="仿宋"/>
          <w:sz w:val="28"/>
          <w:szCs w:val="28"/>
        </w:rPr>
      </w:pPr>
      <w:r w:rsidRPr="00BA5890">
        <w:rPr>
          <w:rFonts w:ascii="仿宋" w:eastAsia="仿宋" w:hAnsi="仿宋" w:hint="eastAsia"/>
          <w:sz w:val="28"/>
          <w:szCs w:val="28"/>
        </w:rPr>
        <w:t>遵循最高最佳利用原则，评估价值应为在估价对象最高最佳利用状况下的价值或价格。</w:t>
      </w:r>
    </w:p>
    <w:p w:rsidR="00BD4826" w:rsidRPr="00BA5890" w:rsidRDefault="0087238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八</w:t>
      </w:r>
      <w:r w:rsidR="00102177" w:rsidRPr="00BA5890">
        <w:rPr>
          <w:rFonts w:ascii="仿宋" w:eastAsia="仿宋" w:hAnsi="仿宋" w:hint="eastAsia"/>
          <w:sz w:val="28"/>
          <w:szCs w:val="28"/>
        </w:rPr>
        <w:t>、</w:t>
      </w:r>
      <w:r w:rsidR="00E575A6" w:rsidRPr="00BA5890">
        <w:rPr>
          <w:rFonts w:ascii="仿宋" w:eastAsia="仿宋" w:hAnsi="仿宋" w:hint="eastAsia"/>
          <w:sz w:val="28"/>
          <w:szCs w:val="28"/>
        </w:rPr>
        <w:t>估价依据</w:t>
      </w:r>
    </w:p>
    <w:p w:rsidR="00E575A6" w:rsidRPr="00BA5890" w:rsidRDefault="00102177"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（一）</w:t>
      </w:r>
      <w:r w:rsidR="00E575A6" w:rsidRPr="00BA5890">
        <w:rPr>
          <w:rFonts w:ascii="仿宋" w:eastAsia="仿宋" w:hAnsi="仿宋" w:hint="eastAsia"/>
          <w:sz w:val="28"/>
          <w:szCs w:val="28"/>
        </w:rPr>
        <w:t>本次估价所依据的有关法律、法规和部门规章</w:t>
      </w:r>
    </w:p>
    <w:p w:rsidR="008A6E4D" w:rsidRPr="00BA5890" w:rsidRDefault="0087238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1</w:t>
      </w:r>
      <w:r w:rsidR="00102177" w:rsidRPr="00BA5890">
        <w:rPr>
          <w:rFonts w:ascii="仿宋" w:eastAsia="仿宋" w:hAnsi="仿宋" w:hint="eastAsia"/>
          <w:sz w:val="28"/>
          <w:szCs w:val="28"/>
        </w:rPr>
        <w:t>．</w:t>
      </w:r>
      <w:r w:rsidR="008A6E4D" w:rsidRPr="00BA5890">
        <w:rPr>
          <w:rFonts w:ascii="仿宋" w:eastAsia="仿宋" w:hAnsi="仿宋" w:hint="eastAsia"/>
          <w:sz w:val="28"/>
          <w:szCs w:val="28"/>
        </w:rPr>
        <w:t>《中华人民共和国城市房地产管理法》(中华人民共和国主席令第七十二号、2007年)；</w:t>
      </w:r>
    </w:p>
    <w:p w:rsidR="008A6E4D" w:rsidRPr="00BA5890" w:rsidRDefault="0087238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2</w:t>
      </w:r>
      <w:r w:rsidR="00102177" w:rsidRPr="00BA5890">
        <w:rPr>
          <w:rFonts w:ascii="仿宋" w:eastAsia="仿宋" w:hAnsi="仿宋" w:hint="eastAsia"/>
          <w:sz w:val="28"/>
          <w:szCs w:val="28"/>
        </w:rPr>
        <w:t>．</w:t>
      </w:r>
      <w:r w:rsidR="008A6E4D" w:rsidRPr="00BA5890">
        <w:rPr>
          <w:rFonts w:ascii="仿宋" w:eastAsia="仿宋" w:hAnsi="仿宋" w:hint="eastAsia"/>
          <w:sz w:val="28"/>
          <w:szCs w:val="28"/>
        </w:rPr>
        <w:t>《中华人民共和国担保法》（</w:t>
      </w:r>
      <w:r w:rsidR="008A6E4D" w:rsidRPr="00BA5890">
        <w:rPr>
          <w:rFonts w:ascii="仿宋" w:eastAsia="仿宋" w:hAnsi="仿宋"/>
          <w:sz w:val="28"/>
          <w:szCs w:val="28"/>
        </w:rPr>
        <w:t>中华人民共和国主席令第五十号</w:t>
      </w:r>
      <w:r w:rsidR="008A6E4D" w:rsidRPr="00BA5890">
        <w:rPr>
          <w:rFonts w:ascii="仿宋" w:eastAsia="仿宋" w:hAnsi="仿宋" w:hint="eastAsia"/>
          <w:sz w:val="28"/>
          <w:szCs w:val="28"/>
        </w:rPr>
        <w:t>、1995年）；</w:t>
      </w:r>
    </w:p>
    <w:p w:rsidR="008A6E4D" w:rsidRPr="00BA5890" w:rsidRDefault="0087238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3</w:t>
      </w:r>
      <w:r w:rsidR="00102177" w:rsidRPr="00BA5890">
        <w:rPr>
          <w:rFonts w:ascii="仿宋" w:eastAsia="仿宋" w:hAnsi="仿宋" w:hint="eastAsia"/>
          <w:sz w:val="28"/>
          <w:szCs w:val="28"/>
        </w:rPr>
        <w:t>．</w:t>
      </w:r>
      <w:r w:rsidR="008A6E4D" w:rsidRPr="00BA5890">
        <w:rPr>
          <w:rFonts w:ascii="仿宋" w:eastAsia="仿宋" w:hAnsi="仿宋" w:hint="eastAsia"/>
          <w:sz w:val="28"/>
          <w:szCs w:val="28"/>
        </w:rPr>
        <w:t>《城市房地产管理办法》（建设部令第56号、2001年）；</w:t>
      </w:r>
    </w:p>
    <w:p w:rsidR="008A6E4D" w:rsidRPr="00BA5890" w:rsidRDefault="0087238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4</w:t>
      </w:r>
      <w:r w:rsidR="00102177" w:rsidRPr="00BA5890">
        <w:rPr>
          <w:rFonts w:ascii="仿宋" w:eastAsia="仿宋" w:hAnsi="仿宋" w:hint="eastAsia"/>
          <w:sz w:val="28"/>
          <w:szCs w:val="28"/>
        </w:rPr>
        <w:t>．</w:t>
      </w:r>
      <w:r w:rsidR="00CC1ECA" w:rsidRPr="00BA5890">
        <w:rPr>
          <w:rFonts w:ascii="仿宋" w:eastAsia="仿宋" w:hAnsi="仿宋" w:hint="eastAsia"/>
          <w:sz w:val="28"/>
          <w:szCs w:val="28"/>
        </w:rPr>
        <w:t>《</w:t>
      </w:r>
      <w:r w:rsidR="008A6E4D" w:rsidRPr="00BA5890">
        <w:rPr>
          <w:rFonts w:ascii="仿宋" w:eastAsia="仿宋" w:hAnsi="仿宋" w:hint="eastAsia"/>
          <w:sz w:val="28"/>
          <w:szCs w:val="28"/>
        </w:rPr>
        <w:t>中华人民共和国物权法》(中华人民共和国主席令第六十二号、2007年)；</w:t>
      </w:r>
    </w:p>
    <w:p w:rsidR="00BD4826" w:rsidRPr="00BA5890" w:rsidRDefault="0087238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5</w:t>
      </w:r>
      <w:r w:rsidR="00102177" w:rsidRPr="00BA5890">
        <w:rPr>
          <w:rFonts w:ascii="仿宋" w:eastAsia="仿宋" w:hAnsi="仿宋" w:hint="eastAsia"/>
          <w:sz w:val="28"/>
          <w:szCs w:val="28"/>
        </w:rPr>
        <w:t>．</w:t>
      </w:r>
      <w:r w:rsidR="008A6E4D" w:rsidRPr="00BA5890">
        <w:rPr>
          <w:rFonts w:ascii="仿宋" w:eastAsia="仿宋" w:hAnsi="仿宋" w:hint="eastAsia"/>
          <w:sz w:val="28"/>
          <w:szCs w:val="28"/>
        </w:rPr>
        <w:t>《中华人民共和国土地管理法》(</w:t>
      </w:r>
      <w:r w:rsidR="00261713" w:rsidRPr="00BA5890">
        <w:rPr>
          <w:rFonts w:ascii="仿宋" w:eastAsia="仿宋" w:hAnsi="仿宋" w:hint="eastAsia"/>
          <w:sz w:val="28"/>
          <w:szCs w:val="28"/>
        </w:rPr>
        <w:t>中华人民共和国主席令第</w:t>
      </w:r>
      <w:r w:rsidR="00AB4327" w:rsidRPr="00BA5890">
        <w:rPr>
          <w:rFonts w:ascii="仿宋" w:eastAsia="仿宋" w:hAnsi="仿宋" w:hint="eastAsia"/>
          <w:sz w:val="28"/>
          <w:szCs w:val="28"/>
        </w:rPr>
        <w:t>二十一</w:t>
      </w:r>
      <w:r w:rsidR="008A6E4D" w:rsidRPr="00BA5890">
        <w:rPr>
          <w:rFonts w:ascii="仿宋" w:eastAsia="仿宋" w:hAnsi="仿宋" w:hint="eastAsia"/>
          <w:sz w:val="28"/>
          <w:szCs w:val="28"/>
        </w:rPr>
        <w:t>号、2004年)。</w:t>
      </w:r>
    </w:p>
    <w:p w:rsidR="00BF2DAD" w:rsidRPr="00BA5890" w:rsidRDefault="00AA0C94"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6</w:t>
      </w:r>
      <w:r w:rsidR="00BF2DAD" w:rsidRPr="00BA5890">
        <w:rPr>
          <w:rFonts w:ascii="仿宋" w:eastAsia="仿宋" w:hAnsi="仿宋" w:hint="eastAsia"/>
          <w:sz w:val="28"/>
          <w:szCs w:val="28"/>
        </w:rPr>
        <w:t>.《中华人民共和国资产评估法》（中华人民共和国主席令 第四十六号，自2016年12月1日起施行）；</w:t>
      </w:r>
    </w:p>
    <w:p w:rsidR="004B2E19" w:rsidRPr="00BA5890" w:rsidRDefault="004B2E1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7.</w:t>
      </w:r>
      <w:r w:rsidRPr="00BA5890">
        <w:rPr>
          <w:rFonts w:ascii="Arial" w:hAnsi="Arial" w:cs="Arial"/>
        </w:rPr>
        <w:t xml:space="preserve"> </w:t>
      </w:r>
      <w:r w:rsidRPr="00BA5890">
        <w:rPr>
          <w:rFonts w:ascii="仿宋" w:eastAsia="仿宋" w:hAnsi="仿宋"/>
          <w:sz w:val="28"/>
          <w:szCs w:val="28"/>
        </w:rPr>
        <w:t>《最高人民法院关于人民法院确定财产处置参考价若干问题的规定》（法释〔2018〕15号）</w:t>
      </w:r>
      <w:r w:rsidRPr="00BA5890">
        <w:rPr>
          <w:rFonts w:ascii="仿宋" w:eastAsia="仿宋" w:hAnsi="仿宋" w:hint="eastAsia"/>
          <w:sz w:val="28"/>
          <w:szCs w:val="28"/>
        </w:rPr>
        <w:t>；</w:t>
      </w:r>
    </w:p>
    <w:p w:rsidR="004B2E19" w:rsidRPr="00BA5890" w:rsidRDefault="004B2E19"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8.《人民法院委托评估工作规范》。</w:t>
      </w:r>
    </w:p>
    <w:p w:rsidR="00E575A6" w:rsidRPr="00BA5890" w:rsidRDefault="00102177"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（二）</w:t>
      </w:r>
      <w:r w:rsidR="00E575A6" w:rsidRPr="00BA5890">
        <w:rPr>
          <w:rFonts w:ascii="仿宋" w:eastAsia="仿宋" w:hAnsi="仿宋" w:hint="eastAsia"/>
          <w:sz w:val="28"/>
          <w:szCs w:val="28"/>
        </w:rPr>
        <w:t>本次估价采用的技术规范</w:t>
      </w:r>
    </w:p>
    <w:p w:rsidR="008A6E4D" w:rsidRPr="00BA5890" w:rsidRDefault="00872389" w:rsidP="00011818">
      <w:pPr>
        <w:spacing w:line="490" w:lineRule="exact"/>
        <w:ind w:firstLineChars="200" w:firstLine="560"/>
        <w:jc w:val="left"/>
        <w:rPr>
          <w:rFonts w:ascii="仿宋" w:eastAsia="仿宋" w:hAnsi="仿宋"/>
          <w:bCs/>
          <w:sz w:val="28"/>
          <w:szCs w:val="28"/>
        </w:rPr>
      </w:pPr>
      <w:r w:rsidRPr="00BA5890">
        <w:rPr>
          <w:rFonts w:ascii="仿宋" w:eastAsia="仿宋" w:hAnsi="仿宋" w:hint="eastAsia"/>
          <w:sz w:val="28"/>
          <w:szCs w:val="28"/>
        </w:rPr>
        <w:t>1</w:t>
      </w:r>
      <w:r w:rsidR="00102177" w:rsidRPr="00BA5890">
        <w:rPr>
          <w:rFonts w:ascii="仿宋" w:eastAsia="仿宋" w:hAnsi="仿宋" w:hint="eastAsia"/>
          <w:sz w:val="28"/>
          <w:szCs w:val="28"/>
        </w:rPr>
        <w:t>．</w:t>
      </w:r>
      <w:r w:rsidR="00E2331E" w:rsidRPr="00BA5890">
        <w:rPr>
          <w:rFonts w:ascii="仿宋" w:eastAsia="仿宋" w:hAnsi="仿宋" w:hint="eastAsia"/>
          <w:bCs/>
          <w:sz w:val="28"/>
          <w:szCs w:val="28"/>
        </w:rPr>
        <w:t>《房地产估价规范》</w:t>
      </w:r>
      <w:r w:rsidR="00E575A6" w:rsidRPr="00BA5890">
        <w:rPr>
          <w:rFonts w:ascii="仿宋" w:eastAsia="仿宋" w:hAnsi="仿宋" w:hint="eastAsia"/>
          <w:sz w:val="28"/>
          <w:szCs w:val="28"/>
        </w:rPr>
        <w:t>中华人民共和国国家标准GB/T50291-2015</w:t>
      </w:r>
      <w:r w:rsidR="008C660F" w:rsidRPr="00BA5890">
        <w:rPr>
          <w:rFonts w:ascii="仿宋" w:eastAsia="仿宋" w:hAnsi="仿宋" w:hint="eastAsia"/>
          <w:bCs/>
          <w:sz w:val="28"/>
          <w:szCs w:val="28"/>
        </w:rPr>
        <w:t>；</w:t>
      </w:r>
    </w:p>
    <w:p w:rsidR="008A6E4D" w:rsidRPr="00BA5890" w:rsidRDefault="00872389" w:rsidP="00011818">
      <w:pPr>
        <w:spacing w:line="490" w:lineRule="exact"/>
        <w:ind w:firstLineChars="200" w:firstLine="560"/>
        <w:jc w:val="left"/>
        <w:rPr>
          <w:rFonts w:ascii="仿宋" w:eastAsia="仿宋" w:hAnsi="仿宋"/>
          <w:bCs/>
          <w:sz w:val="28"/>
          <w:szCs w:val="28"/>
        </w:rPr>
      </w:pPr>
      <w:r w:rsidRPr="00BA5890">
        <w:rPr>
          <w:rFonts w:ascii="仿宋" w:eastAsia="仿宋" w:hAnsi="仿宋" w:hint="eastAsia"/>
          <w:sz w:val="28"/>
          <w:szCs w:val="28"/>
        </w:rPr>
        <w:t>2</w:t>
      </w:r>
      <w:r w:rsidR="00102177" w:rsidRPr="00BA5890">
        <w:rPr>
          <w:rFonts w:ascii="仿宋" w:eastAsia="仿宋" w:hAnsi="仿宋" w:hint="eastAsia"/>
          <w:sz w:val="28"/>
          <w:szCs w:val="28"/>
        </w:rPr>
        <w:t>．</w:t>
      </w:r>
      <w:r w:rsidR="00E2331E" w:rsidRPr="00BA5890">
        <w:rPr>
          <w:rFonts w:ascii="仿宋" w:eastAsia="仿宋" w:hAnsi="仿宋" w:hint="eastAsia"/>
          <w:sz w:val="28"/>
          <w:szCs w:val="28"/>
        </w:rPr>
        <w:t xml:space="preserve"> </w:t>
      </w:r>
      <w:r w:rsidR="00E2331E" w:rsidRPr="00BA5890">
        <w:rPr>
          <w:rFonts w:ascii="仿宋" w:eastAsia="仿宋" w:hAnsi="仿宋" w:hint="eastAsia"/>
          <w:bCs/>
          <w:sz w:val="28"/>
          <w:szCs w:val="28"/>
        </w:rPr>
        <w:t>《房地产估价基本术语标准》</w:t>
      </w:r>
      <w:r w:rsidR="008A6E4D" w:rsidRPr="00BA5890">
        <w:rPr>
          <w:rFonts w:ascii="仿宋" w:eastAsia="仿宋" w:hAnsi="仿宋" w:hint="eastAsia"/>
          <w:sz w:val="28"/>
          <w:szCs w:val="28"/>
        </w:rPr>
        <w:t>中华人民共和国国家标准</w:t>
      </w:r>
      <w:r w:rsidR="008A6E4D" w:rsidRPr="00BA5890">
        <w:rPr>
          <w:rFonts w:ascii="仿宋" w:eastAsia="仿宋" w:hAnsi="仿宋"/>
          <w:sz w:val="28"/>
          <w:szCs w:val="28"/>
        </w:rPr>
        <w:t>GB/T50</w:t>
      </w:r>
      <w:r w:rsidR="008A6E4D" w:rsidRPr="00BA5890">
        <w:rPr>
          <w:rFonts w:ascii="仿宋" w:eastAsia="仿宋" w:hAnsi="仿宋" w:hint="eastAsia"/>
          <w:sz w:val="28"/>
          <w:szCs w:val="28"/>
        </w:rPr>
        <w:t>899</w:t>
      </w:r>
      <w:r w:rsidR="008A6E4D" w:rsidRPr="00BA5890">
        <w:rPr>
          <w:rFonts w:ascii="仿宋" w:eastAsia="仿宋" w:hAnsi="仿宋"/>
          <w:sz w:val="28"/>
          <w:szCs w:val="28"/>
        </w:rPr>
        <w:t>-</w:t>
      </w:r>
      <w:r w:rsidR="009364E6" w:rsidRPr="00BA5890">
        <w:rPr>
          <w:rFonts w:ascii="仿宋" w:eastAsia="仿宋" w:hAnsi="仿宋"/>
          <w:sz w:val="28"/>
          <w:szCs w:val="28"/>
        </w:rPr>
        <w:t>201</w:t>
      </w:r>
      <w:r w:rsidR="00011818">
        <w:rPr>
          <w:rFonts w:ascii="仿宋" w:eastAsia="仿宋" w:hAnsi="仿宋" w:hint="eastAsia"/>
          <w:sz w:val="28"/>
          <w:szCs w:val="28"/>
        </w:rPr>
        <w:t>3</w:t>
      </w:r>
      <w:r w:rsidR="008A6E4D" w:rsidRPr="00BA5890">
        <w:rPr>
          <w:rFonts w:ascii="仿宋" w:eastAsia="仿宋" w:hAnsi="仿宋" w:hint="eastAsia"/>
          <w:bCs/>
          <w:sz w:val="28"/>
          <w:szCs w:val="28"/>
        </w:rPr>
        <w:t>；</w:t>
      </w:r>
    </w:p>
    <w:p w:rsidR="00BD4826" w:rsidRPr="00BA5890" w:rsidRDefault="00102177"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（三）</w:t>
      </w:r>
      <w:r w:rsidR="005E7B50" w:rsidRPr="00BA5890">
        <w:rPr>
          <w:rFonts w:ascii="仿宋" w:eastAsia="仿宋" w:hAnsi="仿宋" w:hint="eastAsia"/>
          <w:sz w:val="28"/>
          <w:szCs w:val="28"/>
        </w:rPr>
        <w:t>委托人</w:t>
      </w:r>
      <w:r w:rsidR="00E575A6" w:rsidRPr="00BA5890">
        <w:rPr>
          <w:rFonts w:ascii="仿宋" w:eastAsia="仿宋" w:hAnsi="仿宋" w:hint="eastAsia"/>
          <w:sz w:val="28"/>
          <w:szCs w:val="28"/>
        </w:rPr>
        <w:t>提供的有关资料</w:t>
      </w:r>
    </w:p>
    <w:p w:rsidR="00BD4826" w:rsidRPr="00393E31" w:rsidRDefault="006529E6" w:rsidP="00011818">
      <w:pPr>
        <w:spacing w:line="490" w:lineRule="exact"/>
        <w:ind w:firstLineChars="200" w:firstLine="560"/>
        <w:jc w:val="left"/>
        <w:rPr>
          <w:rFonts w:ascii="仿宋" w:eastAsia="仿宋" w:hAnsi="仿宋"/>
          <w:color w:val="FF0000"/>
          <w:sz w:val="28"/>
          <w:szCs w:val="28"/>
        </w:rPr>
      </w:pPr>
      <w:r w:rsidRPr="0080101A">
        <w:rPr>
          <w:rFonts w:ascii="仿宋" w:eastAsia="仿宋" w:hAnsi="仿宋" w:hint="eastAsia"/>
          <w:sz w:val="28"/>
          <w:szCs w:val="28"/>
        </w:rPr>
        <w:t xml:space="preserve"> </w:t>
      </w:r>
      <w:r w:rsidRPr="00011818">
        <w:rPr>
          <w:rFonts w:ascii="仿宋" w:eastAsia="仿宋" w:hAnsi="仿宋" w:hint="eastAsia"/>
          <w:sz w:val="28"/>
          <w:szCs w:val="28"/>
        </w:rPr>
        <w:t>1</w:t>
      </w:r>
      <w:r w:rsidR="00102177" w:rsidRPr="00011818">
        <w:rPr>
          <w:rFonts w:ascii="仿宋" w:eastAsia="仿宋" w:hAnsi="仿宋" w:hint="eastAsia"/>
          <w:sz w:val="28"/>
          <w:szCs w:val="28"/>
        </w:rPr>
        <w:t>．</w:t>
      </w:r>
      <w:r w:rsidR="00137E64" w:rsidRPr="00011818">
        <w:rPr>
          <w:rFonts w:ascii="仿宋" w:eastAsia="仿宋" w:hAnsi="仿宋" w:hint="eastAsia"/>
          <w:bCs/>
          <w:sz w:val="28"/>
          <w:szCs w:val="28"/>
        </w:rPr>
        <w:t>《</w:t>
      </w:r>
      <w:r w:rsidR="00393E31" w:rsidRPr="00011818">
        <w:rPr>
          <w:rFonts w:ascii="仿宋" w:eastAsia="仿宋" w:hAnsi="仿宋" w:hint="eastAsia"/>
          <w:bCs/>
          <w:sz w:val="28"/>
          <w:szCs w:val="28"/>
        </w:rPr>
        <w:t>通辽市房</w:t>
      </w:r>
      <w:r w:rsidR="002634CE" w:rsidRPr="00011818">
        <w:rPr>
          <w:rFonts w:ascii="仿宋" w:eastAsia="仿宋" w:hAnsi="仿宋" w:hint="eastAsia"/>
          <w:sz w:val="28"/>
          <w:szCs w:val="28"/>
        </w:rPr>
        <w:t>产</w:t>
      </w:r>
      <w:r w:rsidR="00393E31" w:rsidRPr="00011818">
        <w:rPr>
          <w:rFonts w:ascii="仿宋" w:eastAsia="仿宋" w:hAnsi="仿宋" w:hint="eastAsia"/>
          <w:sz w:val="28"/>
          <w:szCs w:val="28"/>
        </w:rPr>
        <w:t>档案馆证明</w:t>
      </w:r>
      <w:r w:rsidR="00137E64" w:rsidRPr="00011818">
        <w:rPr>
          <w:rFonts w:ascii="仿宋" w:eastAsia="仿宋" w:hAnsi="仿宋" w:hint="eastAsia"/>
          <w:bCs/>
          <w:sz w:val="28"/>
          <w:szCs w:val="28"/>
        </w:rPr>
        <w:t>》复印件</w:t>
      </w:r>
      <w:r w:rsidR="008C660F" w:rsidRPr="00011818">
        <w:rPr>
          <w:rFonts w:ascii="仿宋" w:eastAsia="仿宋" w:hAnsi="仿宋" w:hint="eastAsia"/>
          <w:sz w:val="28"/>
          <w:szCs w:val="28"/>
        </w:rPr>
        <w:t>；</w:t>
      </w:r>
    </w:p>
    <w:p w:rsidR="00DE61C7" w:rsidRPr="00BA5890" w:rsidRDefault="00102177" w:rsidP="00011818">
      <w:pPr>
        <w:spacing w:line="490" w:lineRule="exact"/>
        <w:ind w:firstLineChars="200" w:firstLine="560"/>
        <w:jc w:val="left"/>
        <w:rPr>
          <w:rFonts w:ascii="仿宋" w:eastAsia="仿宋" w:hAnsi="仿宋"/>
          <w:sz w:val="28"/>
          <w:szCs w:val="28"/>
        </w:rPr>
      </w:pPr>
      <w:r w:rsidRPr="00BA5890">
        <w:rPr>
          <w:rFonts w:ascii="仿宋" w:eastAsia="仿宋" w:hAnsi="仿宋" w:hint="eastAsia"/>
          <w:sz w:val="28"/>
          <w:szCs w:val="28"/>
        </w:rPr>
        <w:t>（四）</w:t>
      </w:r>
      <w:r w:rsidR="00E575A6" w:rsidRPr="00BA5890">
        <w:rPr>
          <w:rFonts w:ascii="仿宋" w:eastAsia="仿宋" w:hAnsi="仿宋" w:hint="eastAsia"/>
          <w:sz w:val="28"/>
          <w:szCs w:val="28"/>
        </w:rPr>
        <w:t>估价机构和估价人员所搜集掌握的有关资料</w:t>
      </w:r>
    </w:p>
    <w:p w:rsidR="00BD4826" w:rsidRPr="00BA5890" w:rsidRDefault="00872389" w:rsidP="002634CE">
      <w:pPr>
        <w:spacing w:line="470" w:lineRule="exact"/>
        <w:ind w:firstLineChars="200" w:firstLine="560"/>
        <w:jc w:val="left"/>
        <w:rPr>
          <w:rFonts w:ascii="仿宋" w:eastAsia="仿宋" w:hAnsi="仿宋"/>
          <w:sz w:val="28"/>
          <w:szCs w:val="28"/>
        </w:rPr>
      </w:pPr>
      <w:r w:rsidRPr="00BA5890">
        <w:rPr>
          <w:rFonts w:ascii="仿宋" w:eastAsia="仿宋" w:hAnsi="仿宋" w:hint="eastAsia"/>
          <w:sz w:val="28"/>
          <w:szCs w:val="28"/>
        </w:rPr>
        <w:lastRenderedPageBreak/>
        <w:t>九</w:t>
      </w:r>
      <w:r w:rsidR="00102177" w:rsidRPr="00BA5890">
        <w:rPr>
          <w:rFonts w:ascii="仿宋" w:eastAsia="仿宋" w:hAnsi="仿宋" w:hint="eastAsia"/>
          <w:sz w:val="28"/>
          <w:szCs w:val="28"/>
        </w:rPr>
        <w:t>、</w:t>
      </w:r>
      <w:r w:rsidR="00E575A6" w:rsidRPr="00BA5890">
        <w:rPr>
          <w:rFonts w:ascii="仿宋" w:eastAsia="仿宋" w:hAnsi="仿宋" w:hint="eastAsia"/>
          <w:sz w:val="28"/>
          <w:szCs w:val="28"/>
        </w:rPr>
        <w:t>估价方法</w:t>
      </w:r>
    </w:p>
    <w:p w:rsidR="00E575A6" w:rsidRPr="0080101A" w:rsidRDefault="00654FEA" w:rsidP="002634CE">
      <w:pPr>
        <w:spacing w:line="470" w:lineRule="exact"/>
        <w:ind w:firstLineChars="200" w:firstLine="560"/>
        <w:jc w:val="left"/>
        <w:rPr>
          <w:rFonts w:ascii="仿宋" w:eastAsia="仿宋" w:hAnsi="仿宋"/>
          <w:sz w:val="28"/>
          <w:szCs w:val="28"/>
        </w:rPr>
      </w:pPr>
      <w:r w:rsidRPr="0080101A">
        <w:rPr>
          <w:rFonts w:ascii="仿宋" w:eastAsia="仿宋" w:hAnsi="仿宋" w:hint="eastAsia"/>
          <w:sz w:val="28"/>
          <w:szCs w:val="28"/>
        </w:rPr>
        <w:t>（一）</w:t>
      </w:r>
      <w:r w:rsidR="00E575A6" w:rsidRPr="0080101A">
        <w:rPr>
          <w:rFonts w:ascii="仿宋" w:eastAsia="仿宋" w:hAnsi="仿宋" w:hint="eastAsia"/>
          <w:sz w:val="28"/>
          <w:szCs w:val="28"/>
        </w:rPr>
        <w:t>估价方法定义、选取理由及估价对象基本状况分析</w:t>
      </w:r>
    </w:p>
    <w:p w:rsidR="00AD6031" w:rsidRPr="0080101A" w:rsidRDefault="00E575A6" w:rsidP="002634CE">
      <w:pPr>
        <w:spacing w:line="470" w:lineRule="exact"/>
        <w:ind w:firstLineChars="200" w:firstLine="560"/>
        <w:rPr>
          <w:rFonts w:ascii="仿宋" w:eastAsia="仿宋" w:hAnsi="仿宋"/>
          <w:sz w:val="28"/>
          <w:szCs w:val="28"/>
        </w:rPr>
      </w:pPr>
      <w:r w:rsidRPr="0080101A">
        <w:rPr>
          <w:rFonts w:ascii="仿宋" w:eastAsia="仿宋" w:hAnsi="仿宋" w:hint="eastAsia"/>
          <w:sz w:val="28"/>
          <w:szCs w:val="28"/>
        </w:rPr>
        <w:t>根据《房地产估价规范》，房地产评估主要方法有比较法、收益法、成本法、假设开发法等方法。</w:t>
      </w:r>
    </w:p>
    <w:p w:rsidR="002634CE" w:rsidRPr="0080101A" w:rsidRDefault="007850DB" w:rsidP="002634CE">
      <w:pPr>
        <w:spacing w:line="470" w:lineRule="exact"/>
        <w:ind w:firstLineChars="200" w:firstLine="560"/>
        <w:rPr>
          <w:rFonts w:ascii="仿宋" w:eastAsia="仿宋" w:hAnsi="仿宋"/>
          <w:sz w:val="28"/>
          <w:szCs w:val="28"/>
        </w:rPr>
      </w:pPr>
      <w:r>
        <w:rPr>
          <w:rFonts w:ascii="仿宋" w:eastAsia="仿宋" w:hAnsi="仿宋" w:hint="eastAsia"/>
          <w:sz w:val="28"/>
          <w:szCs w:val="28"/>
        </w:rPr>
        <w:t>估价对象的实际用途为</w:t>
      </w:r>
      <w:r w:rsidRPr="00011818">
        <w:rPr>
          <w:rFonts w:ascii="仿宋" w:eastAsia="仿宋" w:hAnsi="仿宋" w:hint="eastAsia"/>
          <w:sz w:val="28"/>
          <w:szCs w:val="28"/>
        </w:rPr>
        <w:t>住宅</w:t>
      </w:r>
      <w:r w:rsidR="002634CE" w:rsidRPr="0080101A">
        <w:rPr>
          <w:rFonts w:ascii="仿宋" w:eastAsia="仿宋" w:hAnsi="仿宋" w:hint="eastAsia"/>
          <w:sz w:val="28"/>
          <w:szCs w:val="28"/>
        </w:rPr>
        <w:t>用房,所在地区房地产市场发育充分,类似房地产的市场交易实例较多，确定选用比较法进行估价。</w:t>
      </w:r>
    </w:p>
    <w:p w:rsidR="002634CE" w:rsidRPr="00BA5890" w:rsidRDefault="002634CE" w:rsidP="002634CE">
      <w:pPr>
        <w:spacing w:line="470" w:lineRule="exact"/>
        <w:ind w:firstLineChars="200" w:firstLine="560"/>
        <w:rPr>
          <w:rFonts w:ascii="仿宋" w:eastAsia="仿宋" w:hAnsi="仿宋"/>
          <w:sz w:val="28"/>
          <w:szCs w:val="28"/>
        </w:rPr>
      </w:pPr>
      <w:r w:rsidRPr="0080101A">
        <w:rPr>
          <w:rFonts w:ascii="仿宋" w:eastAsia="仿宋" w:hAnsi="仿宋" w:hint="eastAsia"/>
          <w:sz w:val="28"/>
          <w:szCs w:val="28"/>
        </w:rPr>
        <w:t>比较法定义：选取一定数量的可比实例，将它们与估价对象进行比较，根据其间的差异对可比实例成交价格进行处理后得到估价对象价格或</w:t>
      </w:r>
      <w:r w:rsidRPr="00BA5890">
        <w:rPr>
          <w:rFonts w:ascii="仿宋" w:eastAsia="仿宋" w:hAnsi="仿宋" w:hint="eastAsia"/>
          <w:sz w:val="28"/>
          <w:szCs w:val="28"/>
        </w:rPr>
        <w:t>价值的方法。</w:t>
      </w:r>
    </w:p>
    <w:p w:rsidR="002634CE" w:rsidRPr="00BA5890" w:rsidRDefault="002634CE" w:rsidP="002634CE">
      <w:pPr>
        <w:spacing w:line="470" w:lineRule="exact"/>
        <w:ind w:firstLineChars="200" w:firstLine="560"/>
        <w:rPr>
          <w:rFonts w:ascii="仿宋" w:eastAsia="仿宋" w:hAnsi="仿宋"/>
          <w:sz w:val="28"/>
          <w:szCs w:val="28"/>
        </w:rPr>
      </w:pPr>
      <w:r w:rsidRPr="00BA5890">
        <w:rPr>
          <w:rFonts w:ascii="仿宋" w:eastAsia="仿宋" w:hAnsi="仿宋" w:hint="eastAsia"/>
          <w:sz w:val="28"/>
          <w:szCs w:val="28"/>
        </w:rPr>
        <w:t>（二）未选用估价方法的理由</w:t>
      </w:r>
    </w:p>
    <w:p w:rsidR="002634CE" w:rsidRPr="00BA5890" w:rsidRDefault="002634CE" w:rsidP="002634CE">
      <w:pPr>
        <w:spacing w:line="470" w:lineRule="exact"/>
        <w:ind w:firstLineChars="200" w:firstLine="560"/>
        <w:rPr>
          <w:rFonts w:ascii="仿宋" w:eastAsia="仿宋" w:hAnsi="仿宋"/>
          <w:sz w:val="28"/>
          <w:szCs w:val="28"/>
        </w:rPr>
      </w:pPr>
      <w:r w:rsidRPr="00BA5890">
        <w:rPr>
          <w:rFonts w:ascii="仿宋" w:eastAsia="仿宋" w:hAnsi="仿宋" w:hint="eastAsia"/>
          <w:sz w:val="28"/>
          <w:szCs w:val="28"/>
        </w:rPr>
        <w:t>收益法定义：预测估价对象的未来收益，利用报酬率或资本化率、收益乘数将未来收益转换为价值得到估价对象价格或价值的方法。</w:t>
      </w:r>
    </w:p>
    <w:p w:rsidR="002634CE" w:rsidRPr="00BA5890" w:rsidRDefault="002634CE" w:rsidP="002634CE">
      <w:pPr>
        <w:tabs>
          <w:tab w:val="left" w:pos="720"/>
        </w:tabs>
        <w:spacing w:line="470" w:lineRule="exact"/>
        <w:ind w:firstLineChars="200" w:firstLine="560"/>
        <w:jc w:val="left"/>
        <w:rPr>
          <w:rFonts w:ascii="仿宋" w:eastAsia="仿宋" w:hAnsi="仿宋"/>
          <w:sz w:val="28"/>
          <w:szCs w:val="32"/>
        </w:rPr>
      </w:pPr>
      <w:r w:rsidRPr="00BA5890">
        <w:rPr>
          <w:rFonts w:ascii="仿宋" w:eastAsia="仿宋" w:hAnsi="仿宋" w:hint="eastAsia"/>
          <w:sz w:val="28"/>
          <w:szCs w:val="28"/>
        </w:rPr>
        <w:t>收益法适用对象：住宅，商铺，写字楼，标准厂房，房地产开发用地等。</w:t>
      </w:r>
    </w:p>
    <w:p w:rsidR="002634CE" w:rsidRPr="00BA5890" w:rsidRDefault="002634CE" w:rsidP="002634CE">
      <w:pPr>
        <w:pStyle w:val="a9"/>
        <w:spacing w:line="470" w:lineRule="exact"/>
        <w:ind w:leftChars="0" w:left="0" w:firstLineChars="200" w:firstLine="560"/>
        <w:contextualSpacing/>
        <w:rPr>
          <w:rFonts w:ascii="仿宋" w:eastAsia="仿宋" w:hAnsi="仿宋"/>
          <w:sz w:val="28"/>
          <w:szCs w:val="28"/>
        </w:rPr>
      </w:pPr>
      <w:r w:rsidRPr="00BA5890">
        <w:rPr>
          <w:rFonts w:ascii="仿宋" w:eastAsia="仿宋" w:hAnsi="仿宋" w:hint="eastAsia"/>
          <w:sz w:val="28"/>
          <w:szCs w:val="28"/>
        </w:rPr>
        <w:t>未选用收益法的理由：估价对象所在地区房地产预测未来的收益或未来收益的不确定性较大，与现实成交价格存在差距，难以采用收益法进行估价。</w:t>
      </w:r>
    </w:p>
    <w:p w:rsidR="002634CE" w:rsidRPr="00BA5890" w:rsidRDefault="002634CE" w:rsidP="002634CE">
      <w:pPr>
        <w:pStyle w:val="a9"/>
        <w:spacing w:line="470" w:lineRule="exact"/>
        <w:ind w:leftChars="0" w:left="0" w:firstLineChars="200" w:firstLine="560"/>
        <w:contextualSpacing/>
        <w:rPr>
          <w:rFonts w:ascii="仿宋" w:eastAsia="仿宋" w:hAnsi="仿宋"/>
          <w:sz w:val="28"/>
          <w:szCs w:val="28"/>
        </w:rPr>
      </w:pPr>
      <w:r w:rsidRPr="00BA5890">
        <w:rPr>
          <w:rFonts w:ascii="仿宋" w:eastAsia="仿宋" w:hAnsi="仿宋" w:hint="eastAsia"/>
          <w:sz w:val="28"/>
          <w:szCs w:val="28"/>
        </w:rPr>
        <w:t>成本法定义：是测算估价对象在价值时点的重置成本或重建成本和折旧，将重置成本或重建成本减去折旧得到估价对象价格或价值的方法。</w:t>
      </w:r>
    </w:p>
    <w:p w:rsidR="002634CE" w:rsidRPr="00BA5890" w:rsidRDefault="002634CE" w:rsidP="002634CE">
      <w:pPr>
        <w:pStyle w:val="a9"/>
        <w:spacing w:line="470" w:lineRule="exact"/>
        <w:ind w:leftChars="0" w:left="0" w:firstLineChars="200" w:firstLine="560"/>
        <w:contextualSpacing/>
        <w:rPr>
          <w:rFonts w:ascii="仿宋" w:eastAsia="仿宋" w:hAnsi="仿宋"/>
          <w:sz w:val="28"/>
          <w:szCs w:val="28"/>
        </w:rPr>
      </w:pPr>
      <w:r w:rsidRPr="00BA5890">
        <w:rPr>
          <w:rFonts w:ascii="仿宋" w:eastAsia="仿宋" w:hAnsi="仿宋" w:hint="eastAsia"/>
          <w:sz w:val="28"/>
          <w:szCs w:val="28"/>
        </w:rPr>
        <w:t>成本法适用对象：新开发建成的房地产，很少发生交易、又没经济收益或潜在经济收益的以公益、公用为目的的房地产。</w:t>
      </w:r>
    </w:p>
    <w:p w:rsidR="002634CE" w:rsidRPr="00BA5890" w:rsidRDefault="00BA6527" w:rsidP="002634CE">
      <w:pPr>
        <w:spacing w:line="470" w:lineRule="exact"/>
        <w:ind w:firstLineChars="200" w:firstLine="560"/>
        <w:rPr>
          <w:rFonts w:ascii="仿宋" w:eastAsia="仿宋" w:hAnsi="仿宋"/>
          <w:sz w:val="28"/>
          <w:szCs w:val="28"/>
        </w:rPr>
      </w:pPr>
      <w:r>
        <w:rPr>
          <w:rFonts w:ascii="仿宋" w:eastAsia="仿宋" w:hAnsi="仿宋" w:hint="eastAsia"/>
          <w:sz w:val="28"/>
          <w:szCs w:val="28"/>
        </w:rPr>
        <w:t>未选用成本法的理由：现时</w:t>
      </w:r>
      <w:r w:rsidRPr="00011818">
        <w:rPr>
          <w:rFonts w:ascii="仿宋" w:eastAsia="仿宋" w:hAnsi="仿宋" w:hint="eastAsia"/>
          <w:sz w:val="28"/>
          <w:szCs w:val="28"/>
        </w:rPr>
        <w:t>住宅</w:t>
      </w:r>
      <w:r w:rsidR="002634CE" w:rsidRPr="00BA5890">
        <w:rPr>
          <w:rFonts w:ascii="仿宋" w:eastAsia="仿宋" w:hAnsi="仿宋" w:hint="eastAsia"/>
          <w:sz w:val="28"/>
          <w:szCs w:val="28"/>
        </w:rPr>
        <w:t>用房市场价格与重置成本或重建成本关联性较弱，主要影响因素为区位因素，房地产的重置成本或重建成本不能准确反映该类型房地产的实际市场价格，采用成本法评估的该类型房地产价值往往很大程度低于房地产市场交易价格，故不适宜采用成本法评估。</w:t>
      </w:r>
    </w:p>
    <w:p w:rsidR="002634CE" w:rsidRPr="00BA5890" w:rsidRDefault="002634CE" w:rsidP="002634CE">
      <w:pPr>
        <w:pStyle w:val="a9"/>
        <w:spacing w:line="470" w:lineRule="exact"/>
        <w:ind w:leftChars="0" w:left="0" w:firstLineChars="200" w:firstLine="560"/>
        <w:contextualSpacing/>
        <w:rPr>
          <w:rFonts w:ascii="仿宋" w:eastAsia="仿宋" w:hAnsi="仿宋"/>
          <w:sz w:val="28"/>
          <w:szCs w:val="28"/>
        </w:rPr>
      </w:pPr>
      <w:r w:rsidRPr="00BA5890">
        <w:rPr>
          <w:rFonts w:ascii="仿宋" w:eastAsia="仿宋" w:hAnsi="仿宋" w:hint="eastAsia"/>
          <w:sz w:val="28"/>
          <w:szCs w:val="28"/>
        </w:rPr>
        <w:t>假设开发法定义：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p>
    <w:p w:rsidR="002634CE" w:rsidRPr="00BA5890" w:rsidRDefault="002634CE" w:rsidP="002634CE">
      <w:pPr>
        <w:spacing w:line="470" w:lineRule="exact"/>
        <w:ind w:firstLineChars="200" w:firstLine="560"/>
        <w:rPr>
          <w:rFonts w:ascii="仿宋" w:eastAsia="仿宋" w:hAnsi="仿宋"/>
          <w:sz w:val="28"/>
          <w:szCs w:val="28"/>
        </w:rPr>
      </w:pPr>
      <w:r w:rsidRPr="00BA5890">
        <w:rPr>
          <w:rFonts w:ascii="仿宋" w:eastAsia="仿宋" w:hAnsi="仿宋" w:hint="eastAsia"/>
          <w:sz w:val="28"/>
          <w:szCs w:val="28"/>
        </w:rPr>
        <w:t>假设开发法适用对象：待开发土地，在建工程，可重新改造的旧房地产。</w:t>
      </w:r>
    </w:p>
    <w:p w:rsidR="002634CE" w:rsidRPr="00BA5890" w:rsidRDefault="002634CE" w:rsidP="002634CE">
      <w:pPr>
        <w:tabs>
          <w:tab w:val="left" w:pos="720"/>
        </w:tabs>
        <w:spacing w:line="470" w:lineRule="exact"/>
        <w:ind w:firstLineChars="200" w:firstLine="560"/>
        <w:jc w:val="left"/>
        <w:rPr>
          <w:rFonts w:ascii="仿宋" w:eastAsia="仿宋" w:hAnsi="仿宋"/>
          <w:sz w:val="28"/>
          <w:szCs w:val="28"/>
        </w:rPr>
      </w:pPr>
      <w:r w:rsidRPr="00BA5890">
        <w:rPr>
          <w:rFonts w:ascii="仿宋" w:eastAsia="仿宋" w:hAnsi="仿宋" w:hint="eastAsia"/>
          <w:sz w:val="28"/>
          <w:szCs w:val="28"/>
        </w:rPr>
        <w:t>未选用假设开发法的理由：估价对象属建成并已投入使用的物业，非待开发建设物业，不产生后续开发成本，故不适宜采用假设开发法。</w:t>
      </w:r>
    </w:p>
    <w:p w:rsidR="00E575A6" w:rsidRPr="00BA5890" w:rsidRDefault="00872389" w:rsidP="002634CE">
      <w:pPr>
        <w:tabs>
          <w:tab w:val="left" w:pos="720"/>
        </w:tabs>
        <w:spacing w:line="470" w:lineRule="exact"/>
        <w:ind w:firstLineChars="200" w:firstLine="560"/>
        <w:jc w:val="left"/>
        <w:rPr>
          <w:rFonts w:ascii="仿宋" w:eastAsia="仿宋" w:hAnsi="仿宋"/>
          <w:sz w:val="28"/>
          <w:szCs w:val="28"/>
        </w:rPr>
      </w:pPr>
      <w:r w:rsidRPr="00BA5890">
        <w:rPr>
          <w:rFonts w:ascii="仿宋" w:eastAsia="仿宋" w:hAnsi="仿宋" w:hint="eastAsia"/>
          <w:sz w:val="28"/>
          <w:szCs w:val="28"/>
        </w:rPr>
        <w:lastRenderedPageBreak/>
        <w:t>十</w:t>
      </w:r>
      <w:r w:rsidR="00654FEA" w:rsidRPr="00BA5890">
        <w:rPr>
          <w:rFonts w:ascii="仿宋" w:eastAsia="仿宋" w:hAnsi="仿宋" w:hint="eastAsia"/>
          <w:sz w:val="28"/>
          <w:szCs w:val="28"/>
        </w:rPr>
        <w:t>、</w:t>
      </w:r>
      <w:r w:rsidR="00E575A6" w:rsidRPr="00BA5890">
        <w:rPr>
          <w:rFonts w:ascii="仿宋" w:eastAsia="仿宋" w:hAnsi="仿宋" w:hint="eastAsia"/>
          <w:sz w:val="28"/>
          <w:szCs w:val="28"/>
        </w:rPr>
        <w:t>估价结果</w:t>
      </w:r>
    </w:p>
    <w:p w:rsidR="002634CE" w:rsidRPr="00BA5890" w:rsidRDefault="002634CE" w:rsidP="002634CE">
      <w:pPr>
        <w:pStyle w:val="a3"/>
        <w:spacing w:line="470" w:lineRule="exact"/>
        <w:ind w:firstLineChars="200" w:firstLine="560"/>
        <w:rPr>
          <w:rFonts w:ascii="仿宋" w:eastAsia="仿宋" w:hAnsi="仿宋"/>
          <w:spacing w:val="-12"/>
          <w:sz w:val="28"/>
          <w:szCs w:val="28"/>
        </w:rPr>
      </w:pPr>
      <w:r w:rsidRPr="00BA5890">
        <w:rPr>
          <w:rFonts w:ascii="仿宋" w:eastAsia="仿宋" w:hAnsi="仿宋" w:hint="eastAsia"/>
          <w:sz w:val="28"/>
          <w:szCs w:val="28"/>
        </w:rPr>
        <w:t>估价人员根据估价目的，按照估价程序，遵循估价原则，在详细勘查估价对象的基础上，认真分析所掌握资料与影响估价对象价值诸多因素的基础上，采用比较法进行了分析、测算和判断，最终确定估价对象在价值时点房地产价值为：</w:t>
      </w:r>
    </w:p>
    <w:p w:rsidR="002634CE" w:rsidRPr="00BA5890" w:rsidRDefault="00A51053" w:rsidP="00A85A83">
      <w:pPr>
        <w:spacing w:line="480" w:lineRule="exact"/>
        <w:rPr>
          <w:rFonts w:ascii="仿宋" w:eastAsia="仿宋" w:hAnsi="仿宋"/>
          <w:sz w:val="28"/>
          <w:szCs w:val="28"/>
        </w:rPr>
      </w:pPr>
      <w:r w:rsidRPr="00011818">
        <w:rPr>
          <w:rFonts w:ascii="仿宋" w:eastAsia="仿宋" w:hAnsi="仿宋" w:hint="eastAsia"/>
          <w:sz w:val="28"/>
          <w:szCs w:val="28"/>
        </w:rPr>
        <w:t>1,007,6</w:t>
      </w:r>
      <w:r w:rsidR="00A85A83" w:rsidRPr="00011818">
        <w:rPr>
          <w:rFonts w:ascii="仿宋" w:eastAsia="仿宋" w:hAnsi="仿宋" w:hint="eastAsia"/>
          <w:sz w:val="28"/>
          <w:szCs w:val="28"/>
        </w:rPr>
        <w:t>34.00</w:t>
      </w:r>
      <w:r w:rsidR="002634CE" w:rsidRPr="00011818">
        <w:rPr>
          <w:rFonts w:ascii="仿宋" w:eastAsia="仿宋" w:hAnsi="仿宋" w:hint="eastAsia"/>
          <w:sz w:val="28"/>
          <w:szCs w:val="28"/>
        </w:rPr>
        <w:t>元，人民币大写：</w:t>
      </w:r>
      <w:r w:rsidR="00212FF7" w:rsidRPr="00011818">
        <w:rPr>
          <w:rFonts w:ascii="仿宋" w:eastAsia="仿宋" w:hAnsi="仿宋" w:hint="eastAsia"/>
          <w:sz w:val="28"/>
          <w:szCs w:val="28"/>
        </w:rPr>
        <w:t>壹佰万</w:t>
      </w:r>
      <w:r w:rsidRPr="00011818">
        <w:rPr>
          <w:rFonts w:ascii="仿宋" w:eastAsia="仿宋" w:hAnsi="仿宋" w:hint="eastAsia"/>
          <w:sz w:val="28"/>
          <w:szCs w:val="28"/>
        </w:rPr>
        <w:t>柒仟陆佰叁</w:t>
      </w:r>
      <w:r w:rsidR="00A85A83" w:rsidRPr="00011818">
        <w:rPr>
          <w:rFonts w:ascii="仿宋" w:eastAsia="仿宋" w:hAnsi="仿宋" w:hint="eastAsia"/>
          <w:sz w:val="28"/>
          <w:szCs w:val="28"/>
        </w:rPr>
        <w:t>拾肆</w:t>
      </w:r>
      <w:r w:rsidR="002634CE" w:rsidRPr="00011818">
        <w:rPr>
          <w:rFonts w:ascii="仿宋" w:eastAsia="仿宋" w:hAnsi="仿宋" w:hint="eastAsia"/>
          <w:sz w:val="28"/>
          <w:szCs w:val="28"/>
        </w:rPr>
        <w:t>元整。每平方米单价：</w:t>
      </w:r>
      <w:r w:rsidRPr="00011818">
        <w:rPr>
          <w:rFonts w:ascii="仿宋" w:eastAsia="仿宋" w:hAnsi="仿宋" w:hint="eastAsia"/>
          <w:sz w:val="28"/>
          <w:szCs w:val="28"/>
        </w:rPr>
        <w:t>6,21</w:t>
      </w:r>
      <w:r w:rsidR="00A85A83" w:rsidRPr="00011818">
        <w:rPr>
          <w:rFonts w:ascii="仿宋" w:eastAsia="仿宋" w:hAnsi="仿宋" w:hint="eastAsia"/>
          <w:sz w:val="28"/>
          <w:szCs w:val="28"/>
        </w:rPr>
        <w:t>0.00</w:t>
      </w:r>
      <w:r w:rsidR="002634CE" w:rsidRPr="00011818">
        <w:rPr>
          <w:rFonts w:ascii="仿宋" w:eastAsia="仿宋" w:hAnsi="仿宋" w:hint="eastAsia"/>
          <w:sz w:val="28"/>
          <w:szCs w:val="28"/>
        </w:rPr>
        <w:t>元。</w:t>
      </w:r>
    </w:p>
    <w:p w:rsidR="00E575A6" w:rsidRPr="00BA5890" w:rsidRDefault="00872389" w:rsidP="00BD4826">
      <w:pPr>
        <w:pStyle w:val="a3"/>
        <w:spacing w:line="486" w:lineRule="exact"/>
        <w:ind w:firstLineChars="200" w:firstLine="512"/>
        <w:rPr>
          <w:rFonts w:ascii="仿宋" w:eastAsia="仿宋" w:hAnsi="仿宋"/>
          <w:sz w:val="28"/>
          <w:szCs w:val="28"/>
        </w:rPr>
      </w:pPr>
      <w:r w:rsidRPr="00BA5890">
        <w:rPr>
          <w:rFonts w:ascii="仿宋" w:eastAsia="仿宋" w:hAnsi="仿宋" w:hint="eastAsia"/>
          <w:spacing w:val="-12"/>
          <w:sz w:val="28"/>
          <w:szCs w:val="28"/>
        </w:rPr>
        <w:t>十一</w:t>
      </w:r>
      <w:r w:rsidR="00654FEA" w:rsidRPr="00BA5890">
        <w:rPr>
          <w:rFonts w:ascii="仿宋" w:eastAsia="仿宋" w:hAnsi="仿宋" w:hint="eastAsia"/>
          <w:spacing w:val="-12"/>
          <w:sz w:val="28"/>
          <w:szCs w:val="28"/>
        </w:rPr>
        <w:t>、</w:t>
      </w:r>
      <w:r w:rsidR="00E575A6" w:rsidRPr="00BA5890">
        <w:rPr>
          <w:rFonts w:ascii="仿宋" w:eastAsia="仿宋" w:hAnsi="仿宋" w:hint="eastAsia"/>
          <w:spacing w:val="-12"/>
          <w:sz w:val="28"/>
          <w:szCs w:val="28"/>
        </w:rPr>
        <w:t>注册房地产估价师</w:t>
      </w:r>
    </w:p>
    <w:p w:rsidR="00E575A6" w:rsidRPr="00BA5890" w:rsidRDefault="00E575A6" w:rsidP="00E575A6">
      <w:pPr>
        <w:spacing w:line="520" w:lineRule="exact"/>
        <w:ind w:leftChars="267" w:left="561"/>
        <w:rPr>
          <w:rFonts w:ascii="仿宋" w:eastAsia="仿宋" w:hAnsi="仿宋"/>
          <w:sz w:val="28"/>
          <w:szCs w:val="28"/>
        </w:rPr>
      </w:pPr>
      <w:r w:rsidRPr="00BA5890">
        <w:rPr>
          <w:rFonts w:ascii="仿宋" w:eastAsia="仿宋" w:hAnsi="仿宋" w:hint="eastAsia"/>
          <w:sz w:val="28"/>
          <w:szCs w:val="28"/>
        </w:rPr>
        <w:t>参加本次估价的注册房地产估价师签名、盖章</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3"/>
        <w:gridCol w:w="1985"/>
        <w:gridCol w:w="3969"/>
        <w:gridCol w:w="2693"/>
      </w:tblGrid>
      <w:tr w:rsidR="00E575A6" w:rsidRPr="00BA5890" w:rsidTr="00E575A6">
        <w:trPr>
          <w:trHeight w:val="750"/>
        </w:trPr>
        <w:tc>
          <w:tcPr>
            <w:tcW w:w="1134"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E575A6">
            <w:pPr>
              <w:spacing w:line="520" w:lineRule="exact"/>
              <w:jc w:val="center"/>
              <w:rPr>
                <w:rFonts w:ascii="仿宋" w:eastAsia="仿宋" w:hAnsi="仿宋"/>
                <w:sz w:val="28"/>
                <w:szCs w:val="28"/>
              </w:rPr>
            </w:pPr>
            <w:r w:rsidRPr="00BA5890">
              <w:rPr>
                <w:rFonts w:ascii="仿宋" w:eastAsia="仿宋" w:hAnsi="仿宋" w:hint="eastAsia"/>
                <w:sz w:val="28"/>
                <w:szCs w:val="28"/>
              </w:rPr>
              <w:t>姓名</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E575A6">
            <w:pPr>
              <w:spacing w:line="520" w:lineRule="exact"/>
              <w:jc w:val="center"/>
              <w:rPr>
                <w:rFonts w:ascii="仿宋" w:eastAsia="仿宋" w:hAnsi="仿宋"/>
                <w:sz w:val="28"/>
                <w:szCs w:val="28"/>
              </w:rPr>
            </w:pPr>
            <w:r w:rsidRPr="00BA5890">
              <w:rPr>
                <w:rFonts w:ascii="仿宋" w:eastAsia="仿宋" w:hAnsi="仿宋" w:hint="eastAsia"/>
                <w:sz w:val="28"/>
                <w:szCs w:val="28"/>
              </w:rPr>
              <w:t>注册号</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E575A6">
            <w:pPr>
              <w:spacing w:line="520" w:lineRule="exact"/>
              <w:jc w:val="center"/>
              <w:rPr>
                <w:rFonts w:ascii="仿宋" w:eastAsia="仿宋" w:hAnsi="仿宋"/>
                <w:sz w:val="28"/>
                <w:szCs w:val="28"/>
              </w:rPr>
            </w:pPr>
            <w:r w:rsidRPr="00BA5890">
              <w:rPr>
                <w:rFonts w:ascii="仿宋" w:eastAsia="仿宋" w:hAnsi="仿宋" w:hint="eastAsia"/>
                <w:sz w:val="28"/>
                <w:szCs w:val="28"/>
              </w:rPr>
              <w:t>签名、盖章</w:t>
            </w:r>
          </w:p>
        </w:tc>
        <w:tc>
          <w:tcPr>
            <w:tcW w:w="2693"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E575A6">
            <w:pPr>
              <w:spacing w:line="520" w:lineRule="exact"/>
              <w:jc w:val="center"/>
              <w:rPr>
                <w:rFonts w:ascii="仿宋" w:eastAsia="仿宋" w:hAnsi="仿宋"/>
                <w:sz w:val="28"/>
                <w:szCs w:val="28"/>
              </w:rPr>
            </w:pPr>
            <w:r w:rsidRPr="00BA5890">
              <w:rPr>
                <w:rFonts w:ascii="仿宋" w:eastAsia="仿宋" w:hAnsi="仿宋" w:hint="eastAsia"/>
                <w:sz w:val="28"/>
                <w:szCs w:val="28"/>
              </w:rPr>
              <w:t>签名日期</w:t>
            </w:r>
          </w:p>
        </w:tc>
      </w:tr>
      <w:tr w:rsidR="00E575A6" w:rsidRPr="00BA5890" w:rsidTr="00E575A6">
        <w:trPr>
          <w:trHeight w:val="1930"/>
        </w:trPr>
        <w:tc>
          <w:tcPr>
            <w:tcW w:w="1134" w:type="dxa"/>
            <w:tcBorders>
              <w:top w:val="single" w:sz="4" w:space="0" w:color="auto"/>
              <w:left w:val="single" w:sz="4" w:space="0" w:color="auto"/>
              <w:bottom w:val="single" w:sz="4" w:space="0" w:color="auto"/>
              <w:right w:val="single" w:sz="4" w:space="0" w:color="auto"/>
            </w:tcBorders>
            <w:vAlign w:val="center"/>
          </w:tcPr>
          <w:p w:rsidR="00E575A6" w:rsidRPr="00BA5890" w:rsidRDefault="00E575A6">
            <w:pPr>
              <w:spacing w:line="520" w:lineRule="exact"/>
              <w:jc w:val="center"/>
              <w:rPr>
                <w:rFonts w:ascii="仿宋" w:eastAsia="仿宋" w:hAnsi="仿宋"/>
                <w:sz w:val="28"/>
                <w:szCs w:val="28"/>
              </w:rPr>
            </w:pPr>
          </w:p>
          <w:p w:rsidR="00E575A6" w:rsidRPr="00BA5890" w:rsidRDefault="00736171">
            <w:pPr>
              <w:spacing w:line="520" w:lineRule="exact"/>
              <w:jc w:val="center"/>
              <w:rPr>
                <w:rFonts w:ascii="仿宋" w:eastAsia="仿宋" w:hAnsi="仿宋"/>
                <w:sz w:val="28"/>
                <w:szCs w:val="28"/>
              </w:rPr>
            </w:pPr>
            <w:r w:rsidRPr="00BA5890">
              <w:rPr>
                <w:rFonts w:ascii="仿宋" w:eastAsia="仿宋" w:hAnsi="仿宋" w:hint="eastAsia"/>
                <w:sz w:val="28"/>
                <w:szCs w:val="28"/>
              </w:rPr>
              <w:t>张雪松</w:t>
            </w:r>
          </w:p>
          <w:p w:rsidR="00E575A6" w:rsidRPr="00BA5890" w:rsidRDefault="00E575A6">
            <w:pPr>
              <w:spacing w:line="520" w:lineRule="exact"/>
              <w:jc w:val="center"/>
              <w:rPr>
                <w:rFonts w:ascii="仿宋" w:eastAsia="仿宋" w:hAnsi="仿宋"/>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2C5901" w:rsidP="00736171">
            <w:pPr>
              <w:spacing w:line="520" w:lineRule="exact"/>
              <w:jc w:val="center"/>
              <w:rPr>
                <w:rFonts w:ascii="仿宋" w:eastAsia="仿宋" w:hAnsi="仿宋"/>
                <w:sz w:val="28"/>
                <w:szCs w:val="28"/>
              </w:rPr>
            </w:pPr>
            <w:r w:rsidRPr="00BA5890">
              <w:rPr>
                <w:rFonts w:ascii="仿宋" w:eastAsia="仿宋" w:hAnsi="仿宋" w:hint="eastAsia"/>
                <w:sz w:val="28"/>
                <w:szCs w:val="28"/>
              </w:rPr>
              <w:t>15200</w:t>
            </w:r>
            <w:r w:rsidR="00736171" w:rsidRPr="00BA5890">
              <w:rPr>
                <w:rFonts w:ascii="仿宋" w:eastAsia="仿宋" w:hAnsi="仿宋" w:hint="eastAsia"/>
                <w:sz w:val="28"/>
                <w:szCs w:val="28"/>
              </w:rPr>
              <w:t>4</w:t>
            </w:r>
            <w:r w:rsidRPr="00BA5890">
              <w:rPr>
                <w:rFonts w:ascii="仿宋" w:eastAsia="仿宋" w:hAnsi="仿宋" w:hint="eastAsia"/>
                <w:sz w:val="28"/>
                <w:szCs w:val="28"/>
              </w:rPr>
              <w:t>00</w:t>
            </w:r>
            <w:r w:rsidR="00736171" w:rsidRPr="00BA5890">
              <w:rPr>
                <w:rFonts w:ascii="仿宋" w:eastAsia="仿宋" w:hAnsi="仿宋" w:hint="eastAsia"/>
                <w:sz w:val="28"/>
                <w:szCs w:val="28"/>
              </w:rPr>
              <w:t>93</w:t>
            </w:r>
          </w:p>
        </w:tc>
        <w:tc>
          <w:tcPr>
            <w:tcW w:w="3969" w:type="dxa"/>
            <w:tcBorders>
              <w:top w:val="single" w:sz="4" w:space="0" w:color="auto"/>
              <w:left w:val="single" w:sz="4" w:space="0" w:color="auto"/>
              <w:bottom w:val="single" w:sz="4" w:space="0" w:color="auto"/>
              <w:right w:val="single" w:sz="4" w:space="0" w:color="auto"/>
            </w:tcBorders>
            <w:vAlign w:val="center"/>
          </w:tcPr>
          <w:p w:rsidR="00E575A6" w:rsidRPr="00BA5890" w:rsidRDefault="00E575A6">
            <w:pPr>
              <w:widowControl/>
              <w:spacing w:line="520" w:lineRule="exact"/>
              <w:jc w:val="center"/>
              <w:rPr>
                <w:rFonts w:ascii="仿宋" w:eastAsia="仿宋" w:hAnsi="仿宋"/>
                <w:sz w:val="28"/>
                <w:szCs w:val="28"/>
              </w:rPr>
            </w:pPr>
          </w:p>
          <w:p w:rsidR="00E575A6" w:rsidRPr="00BA5890" w:rsidRDefault="00E575A6">
            <w:pPr>
              <w:widowControl/>
              <w:spacing w:line="520" w:lineRule="exact"/>
              <w:jc w:val="center"/>
              <w:rPr>
                <w:rFonts w:ascii="仿宋" w:eastAsia="仿宋" w:hAnsi="仿宋"/>
                <w:sz w:val="28"/>
                <w:szCs w:val="28"/>
              </w:rPr>
            </w:pPr>
          </w:p>
          <w:p w:rsidR="00E575A6" w:rsidRPr="00BA5890" w:rsidRDefault="00E575A6">
            <w:pPr>
              <w:spacing w:line="520" w:lineRule="exact"/>
              <w:jc w:val="center"/>
              <w:rPr>
                <w:rFonts w:ascii="仿宋" w:eastAsia="仿宋" w:hAnsi="仿宋"/>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E575A6" w:rsidRPr="00BA5890" w:rsidRDefault="00E575A6">
            <w:pPr>
              <w:widowControl/>
              <w:spacing w:line="520" w:lineRule="exact"/>
              <w:jc w:val="center"/>
              <w:rPr>
                <w:rFonts w:ascii="仿宋" w:eastAsia="仿宋" w:hAnsi="仿宋"/>
                <w:sz w:val="28"/>
                <w:szCs w:val="28"/>
              </w:rPr>
            </w:pPr>
          </w:p>
          <w:p w:rsidR="00E575A6" w:rsidRPr="00BA5890" w:rsidRDefault="00E575A6" w:rsidP="00EF6CE7">
            <w:pPr>
              <w:widowControl/>
              <w:spacing w:line="520" w:lineRule="exact"/>
              <w:ind w:firstLineChars="200" w:firstLine="560"/>
              <w:jc w:val="center"/>
              <w:rPr>
                <w:rFonts w:ascii="仿宋" w:eastAsia="仿宋" w:hAnsi="仿宋"/>
                <w:sz w:val="28"/>
                <w:szCs w:val="28"/>
              </w:rPr>
            </w:pPr>
          </w:p>
        </w:tc>
      </w:tr>
      <w:tr w:rsidR="00E575A6" w:rsidRPr="00BA5890" w:rsidTr="00E575A6">
        <w:trPr>
          <w:trHeight w:val="2116"/>
        </w:trPr>
        <w:tc>
          <w:tcPr>
            <w:tcW w:w="1134"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E575A6">
            <w:pPr>
              <w:spacing w:line="520" w:lineRule="exact"/>
              <w:jc w:val="center"/>
              <w:rPr>
                <w:rFonts w:ascii="仿宋" w:eastAsia="仿宋" w:hAnsi="仿宋"/>
                <w:sz w:val="28"/>
                <w:szCs w:val="28"/>
              </w:rPr>
            </w:pPr>
            <w:r w:rsidRPr="00BA5890">
              <w:rPr>
                <w:rFonts w:ascii="仿宋" w:eastAsia="仿宋" w:hAnsi="仿宋" w:hint="eastAsia"/>
                <w:sz w:val="28"/>
                <w:szCs w:val="28"/>
              </w:rPr>
              <w:t>于利红</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75A6" w:rsidRPr="00BA5890" w:rsidRDefault="00E575A6">
            <w:pPr>
              <w:spacing w:line="520" w:lineRule="exact"/>
              <w:jc w:val="center"/>
              <w:rPr>
                <w:rFonts w:ascii="仿宋" w:eastAsia="仿宋" w:hAnsi="仿宋"/>
                <w:sz w:val="28"/>
                <w:szCs w:val="28"/>
              </w:rPr>
            </w:pPr>
            <w:r w:rsidRPr="00BA5890">
              <w:rPr>
                <w:rFonts w:ascii="仿宋" w:eastAsia="仿宋" w:hAnsi="仿宋" w:hint="eastAsia"/>
                <w:bCs/>
                <w:sz w:val="28"/>
                <w:szCs w:val="28"/>
              </w:rPr>
              <w:t>1520140003</w:t>
            </w:r>
          </w:p>
        </w:tc>
        <w:tc>
          <w:tcPr>
            <w:tcW w:w="3969" w:type="dxa"/>
            <w:tcBorders>
              <w:top w:val="single" w:sz="4" w:space="0" w:color="auto"/>
              <w:left w:val="single" w:sz="4" w:space="0" w:color="auto"/>
              <w:bottom w:val="single" w:sz="4" w:space="0" w:color="auto"/>
              <w:right w:val="single" w:sz="4" w:space="0" w:color="auto"/>
            </w:tcBorders>
            <w:vAlign w:val="center"/>
          </w:tcPr>
          <w:p w:rsidR="00E575A6" w:rsidRPr="00BA5890" w:rsidRDefault="00E575A6">
            <w:pPr>
              <w:widowControl/>
              <w:spacing w:line="520" w:lineRule="exact"/>
              <w:jc w:val="center"/>
              <w:rPr>
                <w:rFonts w:ascii="仿宋" w:eastAsia="仿宋" w:hAnsi="仿宋"/>
                <w:sz w:val="28"/>
                <w:szCs w:val="28"/>
              </w:rPr>
            </w:pPr>
          </w:p>
          <w:p w:rsidR="00E575A6" w:rsidRPr="00BA5890" w:rsidRDefault="00E575A6">
            <w:pPr>
              <w:widowControl/>
              <w:spacing w:line="520" w:lineRule="exact"/>
              <w:jc w:val="center"/>
              <w:rPr>
                <w:rFonts w:ascii="仿宋" w:eastAsia="仿宋" w:hAnsi="仿宋"/>
                <w:sz w:val="28"/>
                <w:szCs w:val="28"/>
              </w:rPr>
            </w:pPr>
          </w:p>
          <w:p w:rsidR="00E575A6" w:rsidRPr="00BA5890" w:rsidRDefault="00E575A6">
            <w:pPr>
              <w:spacing w:line="520" w:lineRule="exact"/>
              <w:ind w:left="132"/>
              <w:jc w:val="center"/>
              <w:rPr>
                <w:rFonts w:ascii="仿宋" w:eastAsia="仿宋" w:hAnsi="仿宋"/>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E575A6" w:rsidRPr="00BA5890" w:rsidRDefault="00E575A6">
            <w:pPr>
              <w:widowControl/>
              <w:spacing w:line="520" w:lineRule="exact"/>
              <w:jc w:val="center"/>
              <w:rPr>
                <w:rFonts w:ascii="仿宋" w:eastAsia="仿宋" w:hAnsi="仿宋"/>
                <w:sz w:val="28"/>
                <w:szCs w:val="28"/>
              </w:rPr>
            </w:pPr>
          </w:p>
          <w:p w:rsidR="00E575A6" w:rsidRPr="00BA5890" w:rsidRDefault="00E575A6" w:rsidP="00EF6CE7">
            <w:pPr>
              <w:widowControl/>
              <w:spacing w:line="520" w:lineRule="exact"/>
              <w:ind w:firstLineChars="200" w:firstLine="560"/>
              <w:jc w:val="center"/>
              <w:rPr>
                <w:rFonts w:ascii="仿宋" w:eastAsia="仿宋" w:hAnsi="仿宋"/>
                <w:sz w:val="28"/>
                <w:szCs w:val="28"/>
              </w:rPr>
            </w:pPr>
          </w:p>
        </w:tc>
      </w:tr>
    </w:tbl>
    <w:p w:rsidR="00E575A6" w:rsidRPr="00BA5890" w:rsidRDefault="00872389" w:rsidP="00BD4826">
      <w:pPr>
        <w:spacing w:line="520" w:lineRule="exact"/>
        <w:ind w:firstLineChars="200" w:firstLine="560"/>
        <w:jc w:val="left"/>
        <w:rPr>
          <w:rFonts w:ascii="仿宋" w:eastAsia="仿宋" w:hAnsi="仿宋"/>
          <w:sz w:val="28"/>
          <w:szCs w:val="28"/>
        </w:rPr>
      </w:pPr>
      <w:r w:rsidRPr="00BA5890">
        <w:rPr>
          <w:rFonts w:ascii="仿宋" w:eastAsia="仿宋" w:hAnsi="仿宋" w:hint="eastAsia"/>
          <w:sz w:val="28"/>
          <w:szCs w:val="28"/>
        </w:rPr>
        <w:t>十二</w:t>
      </w:r>
      <w:r w:rsidR="00654FEA" w:rsidRPr="00BA5890">
        <w:rPr>
          <w:rFonts w:ascii="仿宋" w:eastAsia="仿宋" w:hAnsi="仿宋" w:hint="eastAsia"/>
          <w:sz w:val="28"/>
          <w:szCs w:val="28"/>
        </w:rPr>
        <w:t>、</w:t>
      </w:r>
      <w:r w:rsidR="00E575A6" w:rsidRPr="00BA5890">
        <w:rPr>
          <w:rFonts w:ascii="仿宋" w:eastAsia="仿宋" w:hAnsi="仿宋" w:hint="eastAsia"/>
          <w:sz w:val="28"/>
          <w:szCs w:val="28"/>
        </w:rPr>
        <w:t>实地查勘期</w:t>
      </w:r>
    </w:p>
    <w:p w:rsidR="00E575A6" w:rsidRPr="00011818" w:rsidRDefault="009364E6" w:rsidP="00E575A6">
      <w:pPr>
        <w:spacing w:line="520" w:lineRule="exact"/>
        <w:ind w:firstLineChars="200" w:firstLine="560"/>
        <w:jc w:val="left"/>
        <w:rPr>
          <w:rFonts w:ascii="仿宋" w:eastAsia="仿宋" w:hAnsi="仿宋"/>
          <w:sz w:val="28"/>
          <w:szCs w:val="28"/>
        </w:rPr>
      </w:pPr>
      <w:r w:rsidRPr="00011818">
        <w:rPr>
          <w:rFonts w:ascii="仿宋" w:eastAsia="仿宋" w:hAnsi="仿宋" w:hint="eastAsia"/>
          <w:sz w:val="28"/>
          <w:szCs w:val="28"/>
        </w:rPr>
        <w:t>2019年</w:t>
      </w:r>
      <w:r w:rsidR="00393E31" w:rsidRPr="00011818">
        <w:rPr>
          <w:rFonts w:ascii="仿宋" w:eastAsia="仿宋" w:hAnsi="仿宋" w:hint="eastAsia"/>
          <w:sz w:val="28"/>
          <w:szCs w:val="28"/>
        </w:rPr>
        <w:t>8</w:t>
      </w:r>
      <w:r w:rsidRPr="00011818">
        <w:rPr>
          <w:rFonts w:ascii="仿宋" w:eastAsia="仿宋" w:hAnsi="仿宋" w:hint="eastAsia"/>
          <w:sz w:val="28"/>
          <w:szCs w:val="28"/>
        </w:rPr>
        <w:t>月</w:t>
      </w:r>
      <w:r w:rsidR="0038320B" w:rsidRPr="00011818">
        <w:rPr>
          <w:rFonts w:ascii="仿宋" w:eastAsia="仿宋" w:hAnsi="仿宋" w:hint="eastAsia"/>
          <w:sz w:val="28"/>
          <w:szCs w:val="28"/>
        </w:rPr>
        <w:t>2</w:t>
      </w:r>
      <w:r w:rsidR="00A85A83" w:rsidRPr="00011818">
        <w:rPr>
          <w:rFonts w:ascii="仿宋" w:eastAsia="仿宋" w:hAnsi="仿宋" w:hint="eastAsia"/>
          <w:sz w:val="28"/>
          <w:szCs w:val="28"/>
        </w:rPr>
        <w:t>6</w:t>
      </w:r>
      <w:r w:rsidRPr="00011818">
        <w:rPr>
          <w:rFonts w:ascii="仿宋" w:eastAsia="仿宋" w:hAnsi="仿宋" w:hint="eastAsia"/>
          <w:sz w:val="28"/>
          <w:szCs w:val="28"/>
        </w:rPr>
        <w:t>日</w:t>
      </w:r>
    </w:p>
    <w:p w:rsidR="00E575A6" w:rsidRPr="00011818" w:rsidRDefault="00872389" w:rsidP="00C436EF">
      <w:pPr>
        <w:spacing w:line="480" w:lineRule="exact"/>
        <w:ind w:firstLineChars="200" w:firstLine="560"/>
        <w:jc w:val="left"/>
        <w:rPr>
          <w:rFonts w:ascii="仿宋" w:eastAsia="仿宋" w:hAnsi="仿宋"/>
          <w:sz w:val="28"/>
          <w:szCs w:val="28"/>
        </w:rPr>
      </w:pPr>
      <w:r w:rsidRPr="00011818">
        <w:rPr>
          <w:rFonts w:ascii="仿宋" w:eastAsia="仿宋" w:hAnsi="仿宋" w:hint="eastAsia"/>
          <w:sz w:val="28"/>
          <w:szCs w:val="28"/>
        </w:rPr>
        <w:t>十三</w:t>
      </w:r>
      <w:r w:rsidR="00654FEA" w:rsidRPr="00011818">
        <w:rPr>
          <w:rFonts w:ascii="仿宋" w:eastAsia="仿宋" w:hAnsi="仿宋" w:hint="eastAsia"/>
          <w:sz w:val="28"/>
          <w:szCs w:val="28"/>
        </w:rPr>
        <w:t>、</w:t>
      </w:r>
      <w:r w:rsidR="00901FA0" w:rsidRPr="00011818">
        <w:rPr>
          <w:rFonts w:ascii="仿宋" w:eastAsia="仿宋" w:hAnsi="仿宋" w:hint="eastAsia"/>
          <w:sz w:val="28"/>
          <w:szCs w:val="28"/>
        </w:rPr>
        <w:t>估价作业</w:t>
      </w:r>
      <w:r w:rsidR="00E575A6" w:rsidRPr="00011818">
        <w:rPr>
          <w:rFonts w:ascii="仿宋" w:eastAsia="仿宋" w:hAnsi="仿宋" w:hint="eastAsia"/>
          <w:sz w:val="28"/>
          <w:szCs w:val="28"/>
        </w:rPr>
        <w:t>期</w:t>
      </w:r>
    </w:p>
    <w:p w:rsidR="00E575A6" w:rsidRPr="00011818" w:rsidRDefault="009364E6" w:rsidP="00C436EF">
      <w:pPr>
        <w:spacing w:line="480" w:lineRule="exact"/>
        <w:ind w:firstLineChars="200" w:firstLine="560"/>
        <w:jc w:val="left"/>
        <w:rPr>
          <w:rFonts w:ascii="仿宋" w:eastAsia="仿宋" w:hAnsi="仿宋"/>
          <w:sz w:val="28"/>
          <w:szCs w:val="28"/>
        </w:rPr>
      </w:pPr>
      <w:r w:rsidRPr="00011818">
        <w:rPr>
          <w:rFonts w:ascii="仿宋" w:eastAsia="仿宋" w:hAnsi="仿宋" w:hint="eastAsia"/>
          <w:sz w:val="28"/>
          <w:szCs w:val="28"/>
        </w:rPr>
        <w:t>2019年</w:t>
      </w:r>
      <w:r w:rsidR="00393E31" w:rsidRPr="00011818">
        <w:rPr>
          <w:rFonts w:ascii="仿宋" w:eastAsia="仿宋" w:hAnsi="仿宋" w:hint="eastAsia"/>
          <w:sz w:val="28"/>
          <w:szCs w:val="28"/>
        </w:rPr>
        <w:t>8</w:t>
      </w:r>
      <w:r w:rsidRPr="00011818">
        <w:rPr>
          <w:rFonts w:ascii="仿宋" w:eastAsia="仿宋" w:hAnsi="仿宋" w:hint="eastAsia"/>
          <w:sz w:val="28"/>
          <w:szCs w:val="28"/>
        </w:rPr>
        <w:t>月</w:t>
      </w:r>
      <w:r w:rsidR="0077415D" w:rsidRPr="00011818">
        <w:rPr>
          <w:rFonts w:ascii="仿宋" w:eastAsia="仿宋" w:hAnsi="仿宋" w:hint="eastAsia"/>
          <w:sz w:val="28"/>
          <w:szCs w:val="28"/>
        </w:rPr>
        <w:t>2</w:t>
      </w:r>
      <w:r w:rsidR="00A85A83" w:rsidRPr="00011818">
        <w:rPr>
          <w:rFonts w:ascii="仿宋" w:eastAsia="仿宋" w:hAnsi="仿宋" w:hint="eastAsia"/>
          <w:sz w:val="28"/>
          <w:szCs w:val="28"/>
        </w:rPr>
        <w:t>6</w:t>
      </w:r>
      <w:r w:rsidRPr="00011818">
        <w:rPr>
          <w:rFonts w:ascii="仿宋" w:eastAsia="仿宋" w:hAnsi="仿宋" w:hint="eastAsia"/>
          <w:sz w:val="28"/>
          <w:szCs w:val="28"/>
        </w:rPr>
        <w:t>日</w:t>
      </w:r>
      <w:r w:rsidR="00020058" w:rsidRPr="00011818">
        <w:rPr>
          <w:rFonts w:ascii="仿宋" w:eastAsia="仿宋" w:hAnsi="仿宋" w:hint="eastAsia"/>
          <w:sz w:val="28"/>
          <w:szCs w:val="28"/>
        </w:rPr>
        <w:t>至</w:t>
      </w:r>
      <w:r w:rsidR="00C619E2" w:rsidRPr="00011818">
        <w:rPr>
          <w:rFonts w:ascii="仿宋" w:eastAsia="仿宋" w:hAnsi="仿宋" w:hint="eastAsia"/>
          <w:sz w:val="28"/>
          <w:szCs w:val="28"/>
        </w:rPr>
        <w:t>2019</w:t>
      </w:r>
      <w:r w:rsidR="00020058" w:rsidRPr="00011818">
        <w:rPr>
          <w:rFonts w:ascii="仿宋" w:eastAsia="仿宋" w:hAnsi="仿宋" w:hint="eastAsia"/>
          <w:sz w:val="28"/>
          <w:szCs w:val="28"/>
        </w:rPr>
        <w:t>年</w:t>
      </w:r>
      <w:r w:rsidR="00212FF7" w:rsidRPr="00011818">
        <w:rPr>
          <w:rFonts w:ascii="仿宋" w:eastAsia="仿宋" w:hAnsi="仿宋" w:hint="eastAsia"/>
          <w:sz w:val="28"/>
          <w:szCs w:val="28"/>
        </w:rPr>
        <w:t>9</w:t>
      </w:r>
      <w:r w:rsidR="00020058" w:rsidRPr="00011818">
        <w:rPr>
          <w:rFonts w:ascii="仿宋" w:eastAsia="仿宋" w:hAnsi="仿宋" w:hint="eastAsia"/>
          <w:sz w:val="28"/>
          <w:szCs w:val="28"/>
        </w:rPr>
        <w:t>月</w:t>
      </w:r>
      <w:r w:rsidR="00212FF7" w:rsidRPr="00011818">
        <w:rPr>
          <w:rFonts w:ascii="仿宋" w:eastAsia="仿宋" w:hAnsi="仿宋" w:hint="eastAsia"/>
          <w:sz w:val="28"/>
          <w:szCs w:val="28"/>
        </w:rPr>
        <w:t>17</w:t>
      </w:r>
      <w:r w:rsidR="00020058" w:rsidRPr="00011818">
        <w:rPr>
          <w:rFonts w:ascii="仿宋" w:eastAsia="仿宋" w:hAnsi="仿宋" w:hint="eastAsia"/>
          <w:sz w:val="28"/>
          <w:szCs w:val="28"/>
        </w:rPr>
        <w:t>日</w:t>
      </w:r>
    </w:p>
    <w:p w:rsidR="00067C41" w:rsidRPr="00011818" w:rsidRDefault="00067C41" w:rsidP="00E37A82">
      <w:pPr>
        <w:spacing w:line="480" w:lineRule="exact"/>
        <w:ind w:firstLine="555"/>
        <w:jc w:val="left"/>
        <w:rPr>
          <w:rFonts w:ascii="仿宋" w:eastAsia="仿宋" w:hAnsi="仿宋"/>
          <w:bCs/>
          <w:sz w:val="28"/>
          <w:szCs w:val="28"/>
        </w:rPr>
      </w:pPr>
    </w:p>
    <w:p w:rsidR="00E575A6" w:rsidRPr="00011818" w:rsidRDefault="00095E96" w:rsidP="00E575A6">
      <w:pPr>
        <w:pStyle w:val="a3"/>
        <w:ind w:firstLineChars="1100" w:firstLine="3080"/>
        <w:rPr>
          <w:rFonts w:ascii="仿宋" w:eastAsia="仿宋" w:hAnsi="仿宋"/>
          <w:sz w:val="28"/>
          <w:szCs w:val="28"/>
        </w:rPr>
      </w:pPr>
      <w:r w:rsidRPr="00011818">
        <w:rPr>
          <w:rFonts w:ascii="仿宋" w:eastAsia="仿宋" w:hAnsi="仿宋" w:hint="eastAsia"/>
          <w:sz w:val="28"/>
          <w:szCs w:val="28"/>
        </w:rPr>
        <w:t>估</w:t>
      </w:r>
      <w:r w:rsidR="00E575A6" w:rsidRPr="00011818">
        <w:rPr>
          <w:rFonts w:ascii="仿宋" w:eastAsia="仿宋" w:hAnsi="仿宋" w:hint="eastAsia"/>
          <w:sz w:val="28"/>
          <w:szCs w:val="28"/>
        </w:rPr>
        <w:t>价单位：通辽市恒达房地产价格评估有限公司（公章）</w:t>
      </w:r>
    </w:p>
    <w:p w:rsidR="00E575A6" w:rsidRPr="00011818" w:rsidRDefault="00E575A6" w:rsidP="00E575A6">
      <w:pPr>
        <w:pStyle w:val="a3"/>
        <w:jc w:val="center"/>
        <w:rPr>
          <w:rFonts w:ascii="仿宋" w:eastAsia="仿宋" w:hAnsi="仿宋"/>
          <w:sz w:val="28"/>
          <w:szCs w:val="28"/>
        </w:rPr>
      </w:pPr>
      <w:r w:rsidRPr="00011818">
        <w:rPr>
          <w:rFonts w:ascii="仿宋" w:eastAsia="仿宋" w:hAnsi="仿宋"/>
          <w:sz w:val="28"/>
          <w:szCs w:val="28"/>
        </w:rPr>
        <w:t xml:space="preserve">                                                </w:t>
      </w:r>
    </w:p>
    <w:p w:rsidR="00DE61C7" w:rsidRPr="00BA5890" w:rsidRDefault="00E575A6" w:rsidP="004B2E19">
      <w:pPr>
        <w:pStyle w:val="a3"/>
        <w:jc w:val="center"/>
        <w:rPr>
          <w:rFonts w:ascii="仿宋" w:eastAsia="仿宋" w:hAnsi="仿宋"/>
          <w:sz w:val="28"/>
          <w:szCs w:val="28"/>
        </w:rPr>
      </w:pPr>
      <w:r w:rsidRPr="00011818">
        <w:rPr>
          <w:rFonts w:ascii="仿宋" w:eastAsia="仿宋" w:hAnsi="仿宋"/>
          <w:sz w:val="28"/>
          <w:szCs w:val="28"/>
        </w:rPr>
        <w:t xml:space="preserve">                             </w:t>
      </w:r>
      <w:r w:rsidR="00457688" w:rsidRPr="00011818">
        <w:rPr>
          <w:rFonts w:ascii="仿宋" w:eastAsia="仿宋" w:hAnsi="仿宋" w:hint="eastAsia"/>
          <w:bCs/>
          <w:spacing w:val="-4"/>
          <w:sz w:val="28"/>
          <w:szCs w:val="28"/>
        </w:rPr>
        <w:t>二0一九年</w:t>
      </w:r>
      <w:r w:rsidR="00212FF7" w:rsidRPr="00011818">
        <w:rPr>
          <w:rFonts w:ascii="仿宋" w:eastAsia="仿宋" w:hAnsi="仿宋" w:hint="eastAsia"/>
          <w:bCs/>
          <w:spacing w:val="-4"/>
          <w:sz w:val="28"/>
          <w:szCs w:val="28"/>
        </w:rPr>
        <w:t>九</w:t>
      </w:r>
      <w:r w:rsidR="00457688" w:rsidRPr="00011818">
        <w:rPr>
          <w:rFonts w:ascii="仿宋" w:eastAsia="仿宋" w:hAnsi="仿宋" w:hint="eastAsia"/>
          <w:bCs/>
          <w:spacing w:val="-4"/>
          <w:sz w:val="28"/>
          <w:szCs w:val="28"/>
        </w:rPr>
        <w:t>月</w:t>
      </w:r>
      <w:r w:rsidR="00393E31" w:rsidRPr="00011818">
        <w:rPr>
          <w:rFonts w:ascii="仿宋" w:eastAsia="仿宋" w:hAnsi="仿宋" w:hint="eastAsia"/>
          <w:bCs/>
          <w:spacing w:val="-4"/>
          <w:sz w:val="28"/>
          <w:szCs w:val="28"/>
        </w:rPr>
        <w:t>十</w:t>
      </w:r>
      <w:r w:rsidR="00212FF7" w:rsidRPr="00011818">
        <w:rPr>
          <w:rFonts w:ascii="仿宋" w:eastAsia="仿宋" w:hAnsi="仿宋" w:hint="eastAsia"/>
          <w:bCs/>
          <w:spacing w:val="-4"/>
          <w:sz w:val="28"/>
          <w:szCs w:val="28"/>
        </w:rPr>
        <w:t>七</w:t>
      </w:r>
      <w:r w:rsidR="00457688" w:rsidRPr="00011818">
        <w:rPr>
          <w:rFonts w:ascii="仿宋" w:eastAsia="仿宋" w:hAnsi="仿宋" w:hint="eastAsia"/>
          <w:bCs/>
          <w:spacing w:val="-4"/>
          <w:sz w:val="28"/>
          <w:szCs w:val="28"/>
        </w:rPr>
        <w:t>日</w:t>
      </w:r>
    </w:p>
    <w:sectPr w:rsidR="00DE61C7" w:rsidRPr="00BA5890" w:rsidSect="00A50F2C">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D3" w:rsidRDefault="000163D3" w:rsidP="00A50F2C">
      <w:r>
        <w:separator/>
      </w:r>
    </w:p>
  </w:endnote>
  <w:endnote w:type="continuationSeparator" w:id="1">
    <w:p w:rsidR="000163D3" w:rsidRDefault="000163D3" w:rsidP="00A50F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99" w:rsidRDefault="008556E1">
    <w:pPr>
      <w:pStyle w:val="a4"/>
      <w:jc w:val="center"/>
    </w:pPr>
    <w:fldSimple w:instr=" PAGE   \* MERGEFORMAT ">
      <w:r w:rsidR="00011818">
        <w:rPr>
          <w:noProof/>
        </w:rPr>
        <w:t>9</w:t>
      </w:r>
    </w:fldSimple>
  </w:p>
  <w:p w:rsidR="00AD6E99" w:rsidRDefault="00AD6E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D3" w:rsidRDefault="000163D3" w:rsidP="00A50F2C">
      <w:r>
        <w:separator/>
      </w:r>
    </w:p>
  </w:footnote>
  <w:footnote w:type="continuationSeparator" w:id="1">
    <w:p w:rsidR="000163D3" w:rsidRDefault="000163D3" w:rsidP="00A5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4CA"/>
    <w:multiLevelType w:val="hybridMultilevel"/>
    <w:tmpl w:val="8E224DE8"/>
    <w:lvl w:ilvl="0" w:tplc="863E703E">
      <w:start w:val="1"/>
      <w:numFmt w:val="japaneseCounting"/>
      <w:lvlText w:val="（%1）"/>
      <w:lvlJc w:val="left"/>
      <w:pPr>
        <w:ind w:left="1537"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2A424A"/>
    <w:multiLevelType w:val="hybridMultilevel"/>
    <w:tmpl w:val="FDE61CF0"/>
    <w:lvl w:ilvl="0" w:tplc="8728A734">
      <w:start w:val="1"/>
      <w:numFmt w:val="japaneseCounting"/>
      <w:lvlText w:val="%1、"/>
      <w:lvlJc w:val="left"/>
      <w:pPr>
        <w:ind w:left="1420" w:hanging="720"/>
      </w:pPr>
      <w:rPr>
        <w:rFonts w:ascii="宋体" w:hAnsi="宋体" w:hint="default"/>
        <w:color w:val="000000"/>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0E521637"/>
    <w:multiLevelType w:val="hybridMultilevel"/>
    <w:tmpl w:val="E9A62446"/>
    <w:lvl w:ilvl="0" w:tplc="05E0A5F0">
      <w:start w:val="1"/>
      <w:numFmt w:val="japaneseCounting"/>
      <w:lvlText w:val="%1、"/>
      <w:lvlJc w:val="left"/>
      <w:pPr>
        <w:ind w:left="900" w:hanging="900"/>
      </w:pPr>
      <w:rPr>
        <w:rFonts w:ascii="Times New Roman" w:eastAsia="宋体" w:hAnsi="Times New Roman" w:cs="Times New Roman"/>
        <w:b w:val="0"/>
        <w:color w:val="00000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F57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B5A07FE"/>
    <w:multiLevelType w:val="hybridMultilevel"/>
    <w:tmpl w:val="470E3F48"/>
    <w:lvl w:ilvl="0" w:tplc="A80C7B44">
      <w:start w:val="1"/>
      <w:numFmt w:val="japaneseCounting"/>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F22490"/>
    <w:multiLevelType w:val="hybridMultilevel"/>
    <w:tmpl w:val="95D2156C"/>
    <w:lvl w:ilvl="0" w:tplc="CB0C264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2FE2DE4"/>
    <w:multiLevelType w:val="hybridMultilevel"/>
    <w:tmpl w:val="C24448EA"/>
    <w:lvl w:ilvl="0" w:tplc="02888390">
      <w:start w:val="1"/>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29E5035A"/>
    <w:multiLevelType w:val="hybridMultilevel"/>
    <w:tmpl w:val="08365FEC"/>
    <w:lvl w:ilvl="0" w:tplc="4134FD5A">
      <w:start w:val="5"/>
      <w:numFmt w:val="japaneseCounting"/>
      <w:lvlText w:val="(%1）"/>
      <w:lvlJc w:val="left"/>
      <w:pPr>
        <w:ind w:left="1571" w:hanging="720"/>
      </w:pPr>
      <w:rPr>
        <w:rFonts w:hAnsi="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8">
    <w:nsid w:val="2D346F8C"/>
    <w:multiLevelType w:val="hybridMultilevel"/>
    <w:tmpl w:val="3CAE33F0"/>
    <w:lvl w:ilvl="0" w:tplc="04090013">
      <w:start w:val="1"/>
      <w:numFmt w:val="chineseCountingThousand"/>
      <w:lvlText w:val="%1、"/>
      <w:lvlJc w:val="left"/>
      <w:pPr>
        <w:ind w:left="833" w:hanging="420"/>
      </w:p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9">
    <w:nsid w:val="300869E5"/>
    <w:multiLevelType w:val="hybridMultilevel"/>
    <w:tmpl w:val="331C1456"/>
    <w:lvl w:ilvl="0" w:tplc="2076929E">
      <w:start w:val="1"/>
      <w:numFmt w:val="japaneseCounting"/>
      <w:lvlText w:val="%1、"/>
      <w:lvlJc w:val="left"/>
      <w:pPr>
        <w:ind w:left="1287" w:hanging="720"/>
      </w:pPr>
      <w:rPr>
        <w:rFonts w:ascii="Times New Roman"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1715340"/>
    <w:multiLevelType w:val="hybridMultilevel"/>
    <w:tmpl w:val="2BAA827C"/>
    <w:lvl w:ilvl="0" w:tplc="5E1CB372">
      <w:start w:val="1"/>
      <w:numFmt w:val="decimal"/>
      <w:lvlText w:val="%1、"/>
      <w:lvlJc w:val="left"/>
      <w:pPr>
        <w:ind w:left="1320" w:hanging="420"/>
      </w:pPr>
      <w:rPr>
        <w:rFonts w:ascii="Times New Roman" w:hAnsi="Times New Roman" w:hint="default"/>
        <w:color w:val="FF0000"/>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
    <w:nsid w:val="42D81AD4"/>
    <w:multiLevelType w:val="hybridMultilevel"/>
    <w:tmpl w:val="DCA2CAD4"/>
    <w:lvl w:ilvl="0" w:tplc="1CB24D62">
      <w:start w:val="1"/>
      <w:numFmt w:val="japaneseCounting"/>
      <w:lvlText w:val="%1、"/>
      <w:lvlJc w:val="left"/>
      <w:pPr>
        <w:ind w:left="1140" w:hanging="420"/>
      </w:pPr>
      <w:rPr>
        <w:rFonts w:ascii="宋体" w:hAnsi="宋体"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43292CE9"/>
    <w:multiLevelType w:val="hybridMultilevel"/>
    <w:tmpl w:val="4166682C"/>
    <w:lvl w:ilvl="0" w:tplc="59B0347E">
      <w:start w:val="1"/>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390034"/>
    <w:multiLevelType w:val="hybridMultilevel"/>
    <w:tmpl w:val="484AA184"/>
    <w:lvl w:ilvl="0" w:tplc="0AD28AC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553B0EEC"/>
    <w:multiLevelType w:val="hybridMultilevel"/>
    <w:tmpl w:val="9210E1A2"/>
    <w:lvl w:ilvl="0" w:tplc="980EB84A">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5433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59E5194"/>
    <w:multiLevelType w:val="multilevel"/>
    <w:tmpl w:val="6D141922"/>
    <w:lvl w:ilvl="0">
      <w:start w:val="1"/>
      <w:numFmt w:val="japaneseCounting"/>
      <w:lvlText w:val="%1、"/>
      <w:lvlJc w:val="left"/>
      <w:pPr>
        <w:tabs>
          <w:tab w:val="left" w:pos="562"/>
        </w:tabs>
        <w:ind w:left="562" w:hanging="420"/>
      </w:pPr>
      <w:rPr>
        <w:rFonts w:cs="Times New Roman" w:hint="default"/>
        <w:b w:val="0"/>
      </w:rPr>
    </w:lvl>
    <w:lvl w:ilvl="1">
      <w:start w:val="1"/>
      <w:numFmt w:val="japaneseCounting"/>
      <w:lvlText w:val="（%2）"/>
      <w:lvlJc w:val="left"/>
      <w:pPr>
        <w:ind w:left="1564" w:hanging="855"/>
      </w:pPr>
      <w:rPr>
        <w:rFonts w:hint="default"/>
        <w:color w:val="000000" w:themeColor="text1"/>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
    <w:nsid w:val="56053CBC"/>
    <w:multiLevelType w:val="hybridMultilevel"/>
    <w:tmpl w:val="0AEC391E"/>
    <w:lvl w:ilvl="0" w:tplc="7C94C326">
      <w:start w:val="1"/>
      <w:numFmt w:val="japaneseCounting"/>
      <w:lvlText w:val="%1、"/>
      <w:lvlJc w:val="left"/>
      <w:pPr>
        <w:ind w:left="2140" w:hanging="720"/>
      </w:pPr>
      <w:rPr>
        <w:rFonts w:ascii="宋体" w:hAnsi="宋体" w:hint="default"/>
        <w:color w:val="000000"/>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8">
    <w:nsid w:val="596949D2"/>
    <w:multiLevelType w:val="hybridMultilevel"/>
    <w:tmpl w:val="83B073C6"/>
    <w:lvl w:ilvl="0" w:tplc="A80C7B44">
      <w:start w:val="1"/>
      <w:numFmt w:val="japaneseCounting"/>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C946C0"/>
    <w:multiLevelType w:val="hybridMultilevel"/>
    <w:tmpl w:val="07C43DC0"/>
    <w:lvl w:ilvl="0" w:tplc="C7D85A92">
      <w:start w:val="4"/>
      <w:numFmt w:val="japaneseCounting"/>
      <w:lvlText w:val="%1、"/>
      <w:lvlJc w:val="left"/>
      <w:pPr>
        <w:ind w:left="1280" w:hanging="7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AED6C71"/>
    <w:multiLevelType w:val="hybridMultilevel"/>
    <w:tmpl w:val="F4806DA2"/>
    <w:lvl w:ilvl="0" w:tplc="BFDABD2C">
      <w:start w:val="1"/>
      <w:numFmt w:val="japaneseCounting"/>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8E6726"/>
    <w:multiLevelType w:val="hybridMultilevel"/>
    <w:tmpl w:val="0F463366"/>
    <w:lvl w:ilvl="0" w:tplc="1CB24D62">
      <w:start w:val="1"/>
      <w:numFmt w:val="japaneseCounting"/>
      <w:lvlText w:val="%1、"/>
      <w:lvlJc w:val="left"/>
      <w:pPr>
        <w:ind w:left="1280" w:hanging="720"/>
      </w:pPr>
      <w:rPr>
        <w:rFonts w:ascii="宋体" w:hAnsi="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33B6A77"/>
    <w:multiLevelType w:val="hybridMultilevel"/>
    <w:tmpl w:val="D5DCD34C"/>
    <w:lvl w:ilvl="0" w:tplc="E9748E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23">
    <w:nsid w:val="7754229A"/>
    <w:multiLevelType w:val="hybridMultilevel"/>
    <w:tmpl w:val="1632DEB4"/>
    <w:lvl w:ilvl="0" w:tplc="89B6A90E">
      <w:start w:val="1"/>
      <w:numFmt w:val="japaneseCounting"/>
      <w:lvlText w:val="%1、"/>
      <w:lvlJc w:val="left"/>
      <w:pPr>
        <w:ind w:left="1280" w:hanging="720"/>
      </w:pPr>
      <w:rPr>
        <w:rFonts w:ascii="Times New Roman"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7B8977A4"/>
    <w:multiLevelType w:val="hybridMultilevel"/>
    <w:tmpl w:val="583082DA"/>
    <w:lvl w:ilvl="0" w:tplc="DB8AF032">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6"/>
  </w:num>
  <w:num w:numId="2">
    <w:abstractNumId w:val="1"/>
  </w:num>
  <w:num w:numId="3">
    <w:abstractNumId w:val="17"/>
  </w:num>
  <w:num w:numId="4">
    <w:abstractNumId w:val="21"/>
  </w:num>
  <w:num w:numId="5">
    <w:abstractNumId w:val="12"/>
  </w:num>
  <w:num w:numId="6">
    <w:abstractNumId w:val="15"/>
  </w:num>
  <w:num w:numId="7">
    <w:abstractNumId w:val="3"/>
  </w:num>
  <w:num w:numId="8">
    <w:abstractNumId w:val="11"/>
  </w:num>
  <w:num w:numId="9">
    <w:abstractNumId w:val="2"/>
  </w:num>
  <w:num w:numId="10">
    <w:abstractNumId w:val="10"/>
  </w:num>
  <w:num w:numId="11">
    <w:abstractNumId w:val="7"/>
  </w:num>
  <w:num w:numId="12">
    <w:abstractNumId w:val="9"/>
  </w:num>
  <w:num w:numId="13">
    <w:abstractNumId w:val="19"/>
  </w:num>
  <w:num w:numId="14">
    <w:abstractNumId w:val="20"/>
  </w:num>
  <w:num w:numId="15">
    <w:abstractNumId w:val="14"/>
  </w:num>
  <w:num w:numId="16">
    <w:abstractNumId w:val="23"/>
  </w:num>
  <w:num w:numId="17">
    <w:abstractNumId w:val="2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 w:numId="27">
    <w:abstractNumId w:val="1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4F3"/>
    <w:rsid w:val="000003FB"/>
    <w:rsid w:val="00000A93"/>
    <w:rsid w:val="000018C1"/>
    <w:rsid w:val="0000205B"/>
    <w:rsid w:val="00002BD8"/>
    <w:rsid w:val="0000303D"/>
    <w:rsid w:val="000041E9"/>
    <w:rsid w:val="00006482"/>
    <w:rsid w:val="00006850"/>
    <w:rsid w:val="00006D1A"/>
    <w:rsid w:val="0000782E"/>
    <w:rsid w:val="00007E62"/>
    <w:rsid w:val="00010BC8"/>
    <w:rsid w:val="00011818"/>
    <w:rsid w:val="0001241D"/>
    <w:rsid w:val="000129E0"/>
    <w:rsid w:val="0001337A"/>
    <w:rsid w:val="000140E7"/>
    <w:rsid w:val="00016290"/>
    <w:rsid w:val="000163D3"/>
    <w:rsid w:val="00016619"/>
    <w:rsid w:val="0001769F"/>
    <w:rsid w:val="000176C2"/>
    <w:rsid w:val="00020058"/>
    <w:rsid w:val="000234C9"/>
    <w:rsid w:val="000235D9"/>
    <w:rsid w:val="00023B8F"/>
    <w:rsid w:val="00024087"/>
    <w:rsid w:val="000264C3"/>
    <w:rsid w:val="00031002"/>
    <w:rsid w:val="00033A96"/>
    <w:rsid w:val="00033B9C"/>
    <w:rsid w:val="000364FB"/>
    <w:rsid w:val="0003668B"/>
    <w:rsid w:val="000372AA"/>
    <w:rsid w:val="000414C4"/>
    <w:rsid w:val="000415B9"/>
    <w:rsid w:val="00042A1C"/>
    <w:rsid w:val="00042CD7"/>
    <w:rsid w:val="000432F3"/>
    <w:rsid w:val="000436B1"/>
    <w:rsid w:val="00043BE8"/>
    <w:rsid w:val="00044FFA"/>
    <w:rsid w:val="000458DC"/>
    <w:rsid w:val="000463D8"/>
    <w:rsid w:val="00046830"/>
    <w:rsid w:val="00046A4D"/>
    <w:rsid w:val="000508DA"/>
    <w:rsid w:val="00051DF4"/>
    <w:rsid w:val="00052AE8"/>
    <w:rsid w:val="00053324"/>
    <w:rsid w:val="00054D97"/>
    <w:rsid w:val="00055AAF"/>
    <w:rsid w:val="00055D51"/>
    <w:rsid w:val="000560E4"/>
    <w:rsid w:val="00056F11"/>
    <w:rsid w:val="000614D5"/>
    <w:rsid w:val="00065B0A"/>
    <w:rsid w:val="00066983"/>
    <w:rsid w:val="00067C41"/>
    <w:rsid w:val="000704EE"/>
    <w:rsid w:val="00070BCD"/>
    <w:rsid w:val="000710B6"/>
    <w:rsid w:val="000717DA"/>
    <w:rsid w:val="00072841"/>
    <w:rsid w:val="00073CFF"/>
    <w:rsid w:val="00074972"/>
    <w:rsid w:val="000749D8"/>
    <w:rsid w:val="00077662"/>
    <w:rsid w:val="00082CB7"/>
    <w:rsid w:val="00090A25"/>
    <w:rsid w:val="00090A88"/>
    <w:rsid w:val="000911A8"/>
    <w:rsid w:val="00091C29"/>
    <w:rsid w:val="000924AB"/>
    <w:rsid w:val="00095B45"/>
    <w:rsid w:val="00095E96"/>
    <w:rsid w:val="0009789D"/>
    <w:rsid w:val="00097E6B"/>
    <w:rsid w:val="000A0A93"/>
    <w:rsid w:val="000A1990"/>
    <w:rsid w:val="000A3A7F"/>
    <w:rsid w:val="000A3EA3"/>
    <w:rsid w:val="000A53FC"/>
    <w:rsid w:val="000A59DB"/>
    <w:rsid w:val="000A6013"/>
    <w:rsid w:val="000B13C7"/>
    <w:rsid w:val="000B1DCC"/>
    <w:rsid w:val="000B3D6E"/>
    <w:rsid w:val="000B4190"/>
    <w:rsid w:val="000B4193"/>
    <w:rsid w:val="000C0C2A"/>
    <w:rsid w:val="000C0C4B"/>
    <w:rsid w:val="000C1D81"/>
    <w:rsid w:val="000C1F6D"/>
    <w:rsid w:val="000C3E7D"/>
    <w:rsid w:val="000C4A8D"/>
    <w:rsid w:val="000C51FA"/>
    <w:rsid w:val="000C5BC6"/>
    <w:rsid w:val="000C6315"/>
    <w:rsid w:val="000C74D3"/>
    <w:rsid w:val="000C7C9A"/>
    <w:rsid w:val="000D39C8"/>
    <w:rsid w:val="000D3EAA"/>
    <w:rsid w:val="000D4546"/>
    <w:rsid w:val="000D6592"/>
    <w:rsid w:val="000D7A0A"/>
    <w:rsid w:val="000D7E57"/>
    <w:rsid w:val="000E1961"/>
    <w:rsid w:val="000E1DBE"/>
    <w:rsid w:val="000E3454"/>
    <w:rsid w:val="000E3CDD"/>
    <w:rsid w:val="000E3DAE"/>
    <w:rsid w:val="000E3E2D"/>
    <w:rsid w:val="000E6DEE"/>
    <w:rsid w:val="000F04B2"/>
    <w:rsid w:val="000F0894"/>
    <w:rsid w:val="000F5F92"/>
    <w:rsid w:val="00100317"/>
    <w:rsid w:val="00102177"/>
    <w:rsid w:val="00102E78"/>
    <w:rsid w:val="001104AD"/>
    <w:rsid w:val="00110B82"/>
    <w:rsid w:val="0011178B"/>
    <w:rsid w:val="00112195"/>
    <w:rsid w:val="00113483"/>
    <w:rsid w:val="00113520"/>
    <w:rsid w:val="0011358F"/>
    <w:rsid w:val="0012362A"/>
    <w:rsid w:val="00131FFE"/>
    <w:rsid w:val="001325D5"/>
    <w:rsid w:val="00135278"/>
    <w:rsid w:val="00137083"/>
    <w:rsid w:val="00137E64"/>
    <w:rsid w:val="00140497"/>
    <w:rsid w:val="00140501"/>
    <w:rsid w:val="00142D93"/>
    <w:rsid w:val="001430E5"/>
    <w:rsid w:val="001439DB"/>
    <w:rsid w:val="001447FD"/>
    <w:rsid w:val="00146111"/>
    <w:rsid w:val="00147DD6"/>
    <w:rsid w:val="001523E1"/>
    <w:rsid w:val="00152F1C"/>
    <w:rsid w:val="0015328C"/>
    <w:rsid w:val="00153B8D"/>
    <w:rsid w:val="001548D7"/>
    <w:rsid w:val="0016147F"/>
    <w:rsid w:val="0016233F"/>
    <w:rsid w:val="00165C94"/>
    <w:rsid w:val="001666FC"/>
    <w:rsid w:val="00166777"/>
    <w:rsid w:val="00166903"/>
    <w:rsid w:val="00167BD2"/>
    <w:rsid w:val="00167C0E"/>
    <w:rsid w:val="00170C98"/>
    <w:rsid w:val="00170DAE"/>
    <w:rsid w:val="00171689"/>
    <w:rsid w:val="00172477"/>
    <w:rsid w:val="0017419D"/>
    <w:rsid w:val="00176483"/>
    <w:rsid w:val="00181305"/>
    <w:rsid w:val="001821EA"/>
    <w:rsid w:val="00182C1B"/>
    <w:rsid w:val="00184C88"/>
    <w:rsid w:val="0018553D"/>
    <w:rsid w:val="0019087E"/>
    <w:rsid w:val="00191D6A"/>
    <w:rsid w:val="001926D0"/>
    <w:rsid w:val="00193DDF"/>
    <w:rsid w:val="00194178"/>
    <w:rsid w:val="0019525A"/>
    <w:rsid w:val="0019592C"/>
    <w:rsid w:val="001A0A71"/>
    <w:rsid w:val="001A1279"/>
    <w:rsid w:val="001A4BAD"/>
    <w:rsid w:val="001A5EDF"/>
    <w:rsid w:val="001A5F22"/>
    <w:rsid w:val="001A751C"/>
    <w:rsid w:val="001B07ED"/>
    <w:rsid w:val="001B0B2A"/>
    <w:rsid w:val="001B1F7E"/>
    <w:rsid w:val="001B20A3"/>
    <w:rsid w:val="001B39BC"/>
    <w:rsid w:val="001B3F9C"/>
    <w:rsid w:val="001B41E3"/>
    <w:rsid w:val="001C0245"/>
    <w:rsid w:val="001C1938"/>
    <w:rsid w:val="001C209F"/>
    <w:rsid w:val="001C2938"/>
    <w:rsid w:val="001C33B6"/>
    <w:rsid w:val="001D02A5"/>
    <w:rsid w:val="001D3E26"/>
    <w:rsid w:val="001D76D5"/>
    <w:rsid w:val="001E25E4"/>
    <w:rsid w:val="001E2769"/>
    <w:rsid w:val="001E4981"/>
    <w:rsid w:val="001E5FC5"/>
    <w:rsid w:val="001E70C1"/>
    <w:rsid w:val="001E7908"/>
    <w:rsid w:val="001F084A"/>
    <w:rsid w:val="001F0C7A"/>
    <w:rsid w:val="001F206D"/>
    <w:rsid w:val="001F28A8"/>
    <w:rsid w:val="001F2CA4"/>
    <w:rsid w:val="001F37A9"/>
    <w:rsid w:val="001F529D"/>
    <w:rsid w:val="001F594A"/>
    <w:rsid w:val="001F6BBE"/>
    <w:rsid w:val="001F7DF5"/>
    <w:rsid w:val="002003DF"/>
    <w:rsid w:val="00200DD1"/>
    <w:rsid w:val="00203523"/>
    <w:rsid w:val="00203DE1"/>
    <w:rsid w:val="00205064"/>
    <w:rsid w:val="00205440"/>
    <w:rsid w:val="00206238"/>
    <w:rsid w:val="002079C8"/>
    <w:rsid w:val="00207A12"/>
    <w:rsid w:val="00210135"/>
    <w:rsid w:val="002127B4"/>
    <w:rsid w:val="00212DD3"/>
    <w:rsid w:val="00212FF7"/>
    <w:rsid w:val="002137E0"/>
    <w:rsid w:val="00213841"/>
    <w:rsid w:val="00216342"/>
    <w:rsid w:val="002238AB"/>
    <w:rsid w:val="002245D2"/>
    <w:rsid w:val="002301E5"/>
    <w:rsid w:val="00231769"/>
    <w:rsid w:val="00232883"/>
    <w:rsid w:val="00233A80"/>
    <w:rsid w:val="00234101"/>
    <w:rsid w:val="00235A4F"/>
    <w:rsid w:val="002364C7"/>
    <w:rsid w:val="00236884"/>
    <w:rsid w:val="00236CAD"/>
    <w:rsid w:val="00241049"/>
    <w:rsid w:val="0024119C"/>
    <w:rsid w:val="002425BA"/>
    <w:rsid w:val="00244290"/>
    <w:rsid w:val="002444BD"/>
    <w:rsid w:val="00245BCD"/>
    <w:rsid w:val="002468D1"/>
    <w:rsid w:val="00247538"/>
    <w:rsid w:val="0025069C"/>
    <w:rsid w:val="002513DF"/>
    <w:rsid w:val="00251A86"/>
    <w:rsid w:val="0025367E"/>
    <w:rsid w:val="0025779F"/>
    <w:rsid w:val="0026099E"/>
    <w:rsid w:val="00261713"/>
    <w:rsid w:val="00261871"/>
    <w:rsid w:val="002634CE"/>
    <w:rsid w:val="00267D47"/>
    <w:rsid w:val="00271372"/>
    <w:rsid w:val="002715F8"/>
    <w:rsid w:val="00272950"/>
    <w:rsid w:val="00272CA0"/>
    <w:rsid w:val="002730E7"/>
    <w:rsid w:val="0027354A"/>
    <w:rsid w:val="00275D12"/>
    <w:rsid w:val="00275D77"/>
    <w:rsid w:val="0027765E"/>
    <w:rsid w:val="00277F8C"/>
    <w:rsid w:val="00282101"/>
    <w:rsid w:val="00286813"/>
    <w:rsid w:val="00290013"/>
    <w:rsid w:val="002900C3"/>
    <w:rsid w:val="0029095F"/>
    <w:rsid w:val="00292E6F"/>
    <w:rsid w:val="002933CA"/>
    <w:rsid w:val="00294547"/>
    <w:rsid w:val="00294910"/>
    <w:rsid w:val="002966ED"/>
    <w:rsid w:val="00296BCB"/>
    <w:rsid w:val="002A0633"/>
    <w:rsid w:val="002A0938"/>
    <w:rsid w:val="002A14A9"/>
    <w:rsid w:val="002A17EA"/>
    <w:rsid w:val="002A20A4"/>
    <w:rsid w:val="002A29BB"/>
    <w:rsid w:val="002A4784"/>
    <w:rsid w:val="002A601A"/>
    <w:rsid w:val="002A6870"/>
    <w:rsid w:val="002B2A0C"/>
    <w:rsid w:val="002B2AC4"/>
    <w:rsid w:val="002B2F51"/>
    <w:rsid w:val="002B359E"/>
    <w:rsid w:val="002B4B2C"/>
    <w:rsid w:val="002B5E3A"/>
    <w:rsid w:val="002B78F6"/>
    <w:rsid w:val="002C18FE"/>
    <w:rsid w:val="002C4DB8"/>
    <w:rsid w:val="002C5901"/>
    <w:rsid w:val="002C7954"/>
    <w:rsid w:val="002D00F7"/>
    <w:rsid w:val="002D0B2A"/>
    <w:rsid w:val="002D0DDC"/>
    <w:rsid w:val="002D2472"/>
    <w:rsid w:val="002D3027"/>
    <w:rsid w:val="002D316D"/>
    <w:rsid w:val="002D6109"/>
    <w:rsid w:val="002E00F5"/>
    <w:rsid w:val="002E1AC9"/>
    <w:rsid w:val="002E2672"/>
    <w:rsid w:val="002E31A1"/>
    <w:rsid w:val="002E58DF"/>
    <w:rsid w:val="002E5AD7"/>
    <w:rsid w:val="002E5B40"/>
    <w:rsid w:val="002E6F5D"/>
    <w:rsid w:val="002F165F"/>
    <w:rsid w:val="002F2569"/>
    <w:rsid w:val="002F3A57"/>
    <w:rsid w:val="002F4913"/>
    <w:rsid w:val="002F671F"/>
    <w:rsid w:val="002F6F0F"/>
    <w:rsid w:val="002F7293"/>
    <w:rsid w:val="002F79BC"/>
    <w:rsid w:val="003015FA"/>
    <w:rsid w:val="003016A2"/>
    <w:rsid w:val="00303D34"/>
    <w:rsid w:val="0030501B"/>
    <w:rsid w:val="00310099"/>
    <w:rsid w:val="003102A8"/>
    <w:rsid w:val="00310916"/>
    <w:rsid w:val="003125FC"/>
    <w:rsid w:val="003128B0"/>
    <w:rsid w:val="00312958"/>
    <w:rsid w:val="00315877"/>
    <w:rsid w:val="00316678"/>
    <w:rsid w:val="00316852"/>
    <w:rsid w:val="00316F7B"/>
    <w:rsid w:val="00317A95"/>
    <w:rsid w:val="00320614"/>
    <w:rsid w:val="003216C4"/>
    <w:rsid w:val="00325629"/>
    <w:rsid w:val="00326C13"/>
    <w:rsid w:val="00327487"/>
    <w:rsid w:val="00331F95"/>
    <w:rsid w:val="0033659C"/>
    <w:rsid w:val="00337533"/>
    <w:rsid w:val="00342D61"/>
    <w:rsid w:val="00343291"/>
    <w:rsid w:val="0034378B"/>
    <w:rsid w:val="00343FBB"/>
    <w:rsid w:val="00344383"/>
    <w:rsid w:val="0034440E"/>
    <w:rsid w:val="00345C09"/>
    <w:rsid w:val="00346201"/>
    <w:rsid w:val="00347454"/>
    <w:rsid w:val="0035024D"/>
    <w:rsid w:val="003506ED"/>
    <w:rsid w:val="00350819"/>
    <w:rsid w:val="00350AAB"/>
    <w:rsid w:val="00351421"/>
    <w:rsid w:val="003517DA"/>
    <w:rsid w:val="00351E0A"/>
    <w:rsid w:val="00353669"/>
    <w:rsid w:val="00354C74"/>
    <w:rsid w:val="00355F7E"/>
    <w:rsid w:val="00357521"/>
    <w:rsid w:val="00360AAD"/>
    <w:rsid w:val="00363772"/>
    <w:rsid w:val="003641DA"/>
    <w:rsid w:val="003652F5"/>
    <w:rsid w:val="003653C7"/>
    <w:rsid w:val="0036580A"/>
    <w:rsid w:val="00365958"/>
    <w:rsid w:val="00366A34"/>
    <w:rsid w:val="00370EFF"/>
    <w:rsid w:val="00372BB5"/>
    <w:rsid w:val="003748F8"/>
    <w:rsid w:val="00375A3A"/>
    <w:rsid w:val="00376AFC"/>
    <w:rsid w:val="003776F0"/>
    <w:rsid w:val="00377C7A"/>
    <w:rsid w:val="00380C6B"/>
    <w:rsid w:val="00381D5D"/>
    <w:rsid w:val="0038320B"/>
    <w:rsid w:val="00385311"/>
    <w:rsid w:val="00385EF9"/>
    <w:rsid w:val="00391D5F"/>
    <w:rsid w:val="0039367C"/>
    <w:rsid w:val="00393E31"/>
    <w:rsid w:val="003A51EA"/>
    <w:rsid w:val="003A6C40"/>
    <w:rsid w:val="003A714E"/>
    <w:rsid w:val="003A7A04"/>
    <w:rsid w:val="003B0A5D"/>
    <w:rsid w:val="003B5EED"/>
    <w:rsid w:val="003B6954"/>
    <w:rsid w:val="003B6A8C"/>
    <w:rsid w:val="003B78FE"/>
    <w:rsid w:val="003B7E38"/>
    <w:rsid w:val="003C0E55"/>
    <w:rsid w:val="003C1263"/>
    <w:rsid w:val="003C22D5"/>
    <w:rsid w:val="003C23E4"/>
    <w:rsid w:val="003C2A37"/>
    <w:rsid w:val="003C3921"/>
    <w:rsid w:val="003C7F1F"/>
    <w:rsid w:val="003D0BD7"/>
    <w:rsid w:val="003D0F3E"/>
    <w:rsid w:val="003D1C85"/>
    <w:rsid w:val="003D1F8D"/>
    <w:rsid w:val="003D2D24"/>
    <w:rsid w:val="003D471B"/>
    <w:rsid w:val="003D5652"/>
    <w:rsid w:val="003D579B"/>
    <w:rsid w:val="003D5B3A"/>
    <w:rsid w:val="003D6966"/>
    <w:rsid w:val="003D79B7"/>
    <w:rsid w:val="003D7AC2"/>
    <w:rsid w:val="003E1E7C"/>
    <w:rsid w:val="003E3901"/>
    <w:rsid w:val="003E4307"/>
    <w:rsid w:val="003E78DD"/>
    <w:rsid w:val="003F215C"/>
    <w:rsid w:val="003F4CBB"/>
    <w:rsid w:val="003F79F8"/>
    <w:rsid w:val="00401220"/>
    <w:rsid w:val="004025A2"/>
    <w:rsid w:val="0040270F"/>
    <w:rsid w:val="00410204"/>
    <w:rsid w:val="004102D9"/>
    <w:rsid w:val="004129FC"/>
    <w:rsid w:val="00416B53"/>
    <w:rsid w:val="00416D84"/>
    <w:rsid w:val="00416DE3"/>
    <w:rsid w:val="00417757"/>
    <w:rsid w:val="0041785A"/>
    <w:rsid w:val="00421C94"/>
    <w:rsid w:val="00424C45"/>
    <w:rsid w:val="004273CC"/>
    <w:rsid w:val="00430303"/>
    <w:rsid w:val="00431080"/>
    <w:rsid w:val="00431172"/>
    <w:rsid w:val="004327BF"/>
    <w:rsid w:val="0043740A"/>
    <w:rsid w:val="00441220"/>
    <w:rsid w:val="00442473"/>
    <w:rsid w:val="004428CE"/>
    <w:rsid w:val="00444493"/>
    <w:rsid w:val="004451CC"/>
    <w:rsid w:val="00446360"/>
    <w:rsid w:val="004469BB"/>
    <w:rsid w:val="00452173"/>
    <w:rsid w:val="004552B4"/>
    <w:rsid w:val="004557FD"/>
    <w:rsid w:val="00457067"/>
    <w:rsid w:val="00457688"/>
    <w:rsid w:val="00461B65"/>
    <w:rsid w:val="00461C02"/>
    <w:rsid w:val="00463A69"/>
    <w:rsid w:val="00463B23"/>
    <w:rsid w:val="00472997"/>
    <w:rsid w:val="00473613"/>
    <w:rsid w:val="00475A16"/>
    <w:rsid w:val="004766EF"/>
    <w:rsid w:val="004775F2"/>
    <w:rsid w:val="00481000"/>
    <w:rsid w:val="00483052"/>
    <w:rsid w:val="00484421"/>
    <w:rsid w:val="00484953"/>
    <w:rsid w:val="00484C8F"/>
    <w:rsid w:val="00485736"/>
    <w:rsid w:val="00485741"/>
    <w:rsid w:val="00487646"/>
    <w:rsid w:val="00487850"/>
    <w:rsid w:val="004900E8"/>
    <w:rsid w:val="0049027B"/>
    <w:rsid w:val="0049286B"/>
    <w:rsid w:val="00496E45"/>
    <w:rsid w:val="00497898"/>
    <w:rsid w:val="004A079B"/>
    <w:rsid w:val="004A089F"/>
    <w:rsid w:val="004A1233"/>
    <w:rsid w:val="004A25A9"/>
    <w:rsid w:val="004A5640"/>
    <w:rsid w:val="004A6198"/>
    <w:rsid w:val="004A7992"/>
    <w:rsid w:val="004B248B"/>
    <w:rsid w:val="004B2E19"/>
    <w:rsid w:val="004B2F2A"/>
    <w:rsid w:val="004B461C"/>
    <w:rsid w:val="004B49C2"/>
    <w:rsid w:val="004B6D03"/>
    <w:rsid w:val="004B74F1"/>
    <w:rsid w:val="004C049B"/>
    <w:rsid w:val="004C1C9E"/>
    <w:rsid w:val="004C2B08"/>
    <w:rsid w:val="004C3530"/>
    <w:rsid w:val="004C357D"/>
    <w:rsid w:val="004C3B81"/>
    <w:rsid w:val="004C66FE"/>
    <w:rsid w:val="004C77E6"/>
    <w:rsid w:val="004D0603"/>
    <w:rsid w:val="004D1BB6"/>
    <w:rsid w:val="004E00BB"/>
    <w:rsid w:val="004E4EAA"/>
    <w:rsid w:val="004E5755"/>
    <w:rsid w:val="004E6E8D"/>
    <w:rsid w:val="004E78B1"/>
    <w:rsid w:val="004F0A84"/>
    <w:rsid w:val="004F13DE"/>
    <w:rsid w:val="004F6301"/>
    <w:rsid w:val="00500695"/>
    <w:rsid w:val="00501D68"/>
    <w:rsid w:val="005033EB"/>
    <w:rsid w:val="005044C2"/>
    <w:rsid w:val="005057AB"/>
    <w:rsid w:val="00506B45"/>
    <w:rsid w:val="00510942"/>
    <w:rsid w:val="00510F4F"/>
    <w:rsid w:val="00511DF9"/>
    <w:rsid w:val="005128B9"/>
    <w:rsid w:val="00515128"/>
    <w:rsid w:val="00525CF5"/>
    <w:rsid w:val="0052771C"/>
    <w:rsid w:val="00530600"/>
    <w:rsid w:val="00530B28"/>
    <w:rsid w:val="00531FF7"/>
    <w:rsid w:val="005325F5"/>
    <w:rsid w:val="0053283D"/>
    <w:rsid w:val="00532ECC"/>
    <w:rsid w:val="00534A05"/>
    <w:rsid w:val="00536EF6"/>
    <w:rsid w:val="0054029E"/>
    <w:rsid w:val="00540A40"/>
    <w:rsid w:val="00540F23"/>
    <w:rsid w:val="005418D2"/>
    <w:rsid w:val="00542A01"/>
    <w:rsid w:val="00542C2B"/>
    <w:rsid w:val="00543263"/>
    <w:rsid w:val="005434E0"/>
    <w:rsid w:val="00543A3E"/>
    <w:rsid w:val="0054429E"/>
    <w:rsid w:val="00544806"/>
    <w:rsid w:val="005463A4"/>
    <w:rsid w:val="0054702D"/>
    <w:rsid w:val="0055171D"/>
    <w:rsid w:val="005539D7"/>
    <w:rsid w:val="00553C04"/>
    <w:rsid w:val="00554CE7"/>
    <w:rsid w:val="005565F9"/>
    <w:rsid w:val="00561B8B"/>
    <w:rsid w:val="00562480"/>
    <w:rsid w:val="00562D83"/>
    <w:rsid w:val="0056472E"/>
    <w:rsid w:val="00565388"/>
    <w:rsid w:val="0056575E"/>
    <w:rsid w:val="005657B8"/>
    <w:rsid w:val="0056600C"/>
    <w:rsid w:val="00566012"/>
    <w:rsid w:val="005667AC"/>
    <w:rsid w:val="00566E04"/>
    <w:rsid w:val="00570186"/>
    <w:rsid w:val="00571A7A"/>
    <w:rsid w:val="00571D15"/>
    <w:rsid w:val="00573F60"/>
    <w:rsid w:val="00575C44"/>
    <w:rsid w:val="00576405"/>
    <w:rsid w:val="0058052C"/>
    <w:rsid w:val="00580F16"/>
    <w:rsid w:val="005815E7"/>
    <w:rsid w:val="00582B76"/>
    <w:rsid w:val="00583477"/>
    <w:rsid w:val="00585331"/>
    <w:rsid w:val="0058753D"/>
    <w:rsid w:val="00590329"/>
    <w:rsid w:val="00591987"/>
    <w:rsid w:val="00592357"/>
    <w:rsid w:val="00593447"/>
    <w:rsid w:val="005946A7"/>
    <w:rsid w:val="00596624"/>
    <w:rsid w:val="005A10FE"/>
    <w:rsid w:val="005A3A9B"/>
    <w:rsid w:val="005A520D"/>
    <w:rsid w:val="005A52DF"/>
    <w:rsid w:val="005A60A3"/>
    <w:rsid w:val="005A69ED"/>
    <w:rsid w:val="005B02CB"/>
    <w:rsid w:val="005B0431"/>
    <w:rsid w:val="005B24FA"/>
    <w:rsid w:val="005B363B"/>
    <w:rsid w:val="005B4606"/>
    <w:rsid w:val="005B4B24"/>
    <w:rsid w:val="005B4B98"/>
    <w:rsid w:val="005B505A"/>
    <w:rsid w:val="005C106D"/>
    <w:rsid w:val="005C198D"/>
    <w:rsid w:val="005C24ED"/>
    <w:rsid w:val="005C3A3C"/>
    <w:rsid w:val="005C3EF0"/>
    <w:rsid w:val="005C431A"/>
    <w:rsid w:val="005C4CFA"/>
    <w:rsid w:val="005C511C"/>
    <w:rsid w:val="005C65E4"/>
    <w:rsid w:val="005C66E6"/>
    <w:rsid w:val="005C7A72"/>
    <w:rsid w:val="005D028C"/>
    <w:rsid w:val="005D055C"/>
    <w:rsid w:val="005D0A6B"/>
    <w:rsid w:val="005D2235"/>
    <w:rsid w:val="005D2E18"/>
    <w:rsid w:val="005D30AB"/>
    <w:rsid w:val="005D424B"/>
    <w:rsid w:val="005D477C"/>
    <w:rsid w:val="005D4D2E"/>
    <w:rsid w:val="005D50E3"/>
    <w:rsid w:val="005D5282"/>
    <w:rsid w:val="005E267F"/>
    <w:rsid w:val="005E38EC"/>
    <w:rsid w:val="005E5236"/>
    <w:rsid w:val="005E6CC2"/>
    <w:rsid w:val="005E7B50"/>
    <w:rsid w:val="005E7B65"/>
    <w:rsid w:val="005F0107"/>
    <w:rsid w:val="005F119C"/>
    <w:rsid w:val="005F32B3"/>
    <w:rsid w:val="005F38FC"/>
    <w:rsid w:val="005F406D"/>
    <w:rsid w:val="005F65B1"/>
    <w:rsid w:val="005F6AC6"/>
    <w:rsid w:val="005F6CE7"/>
    <w:rsid w:val="00600381"/>
    <w:rsid w:val="006023E0"/>
    <w:rsid w:val="006027E9"/>
    <w:rsid w:val="006029A3"/>
    <w:rsid w:val="00603C72"/>
    <w:rsid w:val="00605593"/>
    <w:rsid w:val="0061140D"/>
    <w:rsid w:val="00611EDC"/>
    <w:rsid w:val="00611F3B"/>
    <w:rsid w:val="006126BF"/>
    <w:rsid w:val="00613627"/>
    <w:rsid w:val="00613E5B"/>
    <w:rsid w:val="006168F0"/>
    <w:rsid w:val="00617B77"/>
    <w:rsid w:val="00623493"/>
    <w:rsid w:val="0062464D"/>
    <w:rsid w:val="0062531E"/>
    <w:rsid w:val="00625595"/>
    <w:rsid w:val="0063176D"/>
    <w:rsid w:val="00632B25"/>
    <w:rsid w:val="0063360E"/>
    <w:rsid w:val="00634CDB"/>
    <w:rsid w:val="00634DF2"/>
    <w:rsid w:val="0063691A"/>
    <w:rsid w:val="0064198B"/>
    <w:rsid w:val="00643495"/>
    <w:rsid w:val="00644AC6"/>
    <w:rsid w:val="00644BDC"/>
    <w:rsid w:val="00647C77"/>
    <w:rsid w:val="00647FB3"/>
    <w:rsid w:val="0065061A"/>
    <w:rsid w:val="006529E6"/>
    <w:rsid w:val="00654294"/>
    <w:rsid w:val="00654816"/>
    <w:rsid w:val="00654B24"/>
    <w:rsid w:val="00654D94"/>
    <w:rsid w:val="00654FEA"/>
    <w:rsid w:val="006570CB"/>
    <w:rsid w:val="00657226"/>
    <w:rsid w:val="00660754"/>
    <w:rsid w:val="00660B91"/>
    <w:rsid w:val="00663126"/>
    <w:rsid w:val="00663974"/>
    <w:rsid w:val="00671433"/>
    <w:rsid w:val="00671DFA"/>
    <w:rsid w:val="00673A9A"/>
    <w:rsid w:val="00673D4C"/>
    <w:rsid w:val="00674395"/>
    <w:rsid w:val="006756DB"/>
    <w:rsid w:val="00675D5F"/>
    <w:rsid w:val="006771BC"/>
    <w:rsid w:val="0068090E"/>
    <w:rsid w:val="00680AA4"/>
    <w:rsid w:val="00681F0D"/>
    <w:rsid w:val="0068213C"/>
    <w:rsid w:val="0068257A"/>
    <w:rsid w:val="00683F71"/>
    <w:rsid w:val="006848C7"/>
    <w:rsid w:val="0068684D"/>
    <w:rsid w:val="0068712A"/>
    <w:rsid w:val="00687884"/>
    <w:rsid w:val="00687A36"/>
    <w:rsid w:val="00687C25"/>
    <w:rsid w:val="00690530"/>
    <w:rsid w:val="0069091C"/>
    <w:rsid w:val="00690EDB"/>
    <w:rsid w:val="006936E9"/>
    <w:rsid w:val="00693F00"/>
    <w:rsid w:val="006941BF"/>
    <w:rsid w:val="00694E1F"/>
    <w:rsid w:val="0069561E"/>
    <w:rsid w:val="006958DC"/>
    <w:rsid w:val="00697889"/>
    <w:rsid w:val="006A0897"/>
    <w:rsid w:val="006A0F2A"/>
    <w:rsid w:val="006A4536"/>
    <w:rsid w:val="006A4B5B"/>
    <w:rsid w:val="006A5EF8"/>
    <w:rsid w:val="006A7576"/>
    <w:rsid w:val="006B0958"/>
    <w:rsid w:val="006B0A46"/>
    <w:rsid w:val="006B1A73"/>
    <w:rsid w:val="006B3CD2"/>
    <w:rsid w:val="006B4629"/>
    <w:rsid w:val="006B563B"/>
    <w:rsid w:val="006B7552"/>
    <w:rsid w:val="006C1E5A"/>
    <w:rsid w:val="006C3204"/>
    <w:rsid w:val="006C4D10"/>
    <w:rsid w:val="006C4EDF"/>
    <w:rsid w:val="006C4F73"/>
    <w:rsid w:val="006C5F47"/>
    <w:rsid w:val="006C635B"/>
    <w:rsid w:val="006C65CB"/>
    <w:rsid w:val="006C67EE"/>
    <w:rsid w:val="006D0D1E"/>
    <w:rsid w:val="006D2105"/>
    <w:rsid w:val="006D3BB7"/>
    <w:rsid w:val="006D41A8"/>
    <w:rsid w:val="006D46D8"/>
    <w:rsid w:val="006D5B2C"/>
    <w:rsid w:val="006D658B"/>
    <w:rsid w:val="006D75C2"/>
    <w:rsid w:val="006D78BC"/>
    <w:rsid w:val="006D7DC8"/>
    <w:rsid w:val="006E12FA"/>
    <w:rsid w:val="006E1484"/>
    <w:rsid w:val="006E14FE"/>
    <w:rsid w:val="006E7A1B"/>
    <w:rsid w:val="006E7E1C"/>
    <w:rsid w:val="006F264B"/>
    <w:rsid w:val="006F33C0"/>
    <w:rsid w:val="006F3992"/>
    <w:rsid w:val="006F3A7D"/>
    <w:rsid w:val="006F4C0C"/>
    <w:rsid w:val="006F50AF"/>
    <w:rsid w:val="006F57AF"/>
    <w:rsid w:val="006F643D"/>
    <w:rsid w:val="006F732A"/>
    <w:rsid w:val="00702FBD"/>
    <w:rsid w:val="007032DD"/>
    <w:rsid w:val="00706F09"/>
    <w:rsid w:val="00707176"/>
    <w:rsid w:val="0071089B"/>
    <w:rsid w:val="00711414"/>
    <w:rsid w:val="0071236E"/>
    <w:rsid w:val="00712870"/>
    <w:rsid w:val="00714223"/>
    <w:rsid w:val="0071569C"/>
    <w:rsid w:val="00717346"/>
    <w:rsid w:val="007219C8"/>
    <w:rsid w:val="00722505"/>
    <w:rsid w:val="00722D82"/>
    <w:rsid w:val="00723A99"/>
    <w:rsid w:val="0072451D"/>
    <w:rsid w:val="00724E57"/>
    <w:rsid w:val="00725193"/>
    <w:rsid w:val="007252E0"/>
    <w:rsid w:val="00726373"/>
    <w:rsid w:val="00726CF9"/>
    <w:rsid w:val="007276F3"/>
    <w:rsid w:val="0073202A"/>
    <w:rsid w:val="00732D67"/>
    <w:rsid w:val="00733F94"/>
    <w:rsid w:val="007353D5"/>
    <w:rsid w:val="00736171"/>
    <w:rsid w:val="00736FF6"/>
    <w:rsid w:val="00741BB8"/>
    <w:rsid w:val="007426B7"/>
    <w:rsid w:val="00742F2B"/>
    <w:rsid w:val="00744C80"/>
    <w:rsid w:val="00745E1E"/>
    <w:rsid w:val="00746133"/>
    <w:rsid w:val="00750973"/>
    <w:rsid w:val="00753B95"/>
    <w:rsid w:val="00753C8F"/>
    <w:rsid w:val="00754754"/>
    <w:rsid w:val="00755235"/>
    <w:rsid w:val="00756D07"/>
    <w:rsid w:val="00756D81"/>
    <w:rsid w:val="00757E63"/>
    <w:rsid w:val="007601A0"/>
    <w:rsid w:val="0076105B"/>
    <w:rsid w:val="00762498"/>
    <w:rsid w:val="00763582"/>
    <w:rsid w:val="00764348"/>
    <w:rsid w:val="007657FD"/>
    <w:rsid w:val="00770B8E"/>
    <w:rsid w:val="00770F73"/>
    <w:rsid w:val="00772167"/>
    <w:rsid w:val="00773109"/>
    <w:rsid w:val="007739DC"/>
    <w:rsid w:val="0077415D"/>
    <w:rsid w:val="00775012"/>
    <w:rsid w:val="00775045"/>
    <w:rsid w:val="007756E0"/>
    <w:rsid w:val="00780D69"/>
    <w:rsid w:val="00781A46"/>
    <w:rsid w:val="0078254F"/>
    <w:rsid w:val="00783AD3"/>
    <w:rsid w:val="00784709"/>
    <w:rsid w:val="007850DB"/>
    <w:rsid w:val="00786693"/>
    <w:rsid w:val="0079131E"/>
    <w:rsid w:val="00791491"/>
    <w:rsid w:val="00791591"/>
    <w:rsid w:val="00791BA5"/>
    <w:rsid w:val="00793DC7"/>
    <w:rsid w:val="00794570"/>
    <w:rsid w:val="00794806"/>
    <w:rsid w:val="00795B98"/>
    <w:rsid w:val="007A0B3F"/>
    <w:rsid w:val="007A11F1"/>
    <w:rsid w:val="007A17CE"/>
    <w:rsid w:val="007A2BBF"/>
    <w:rsid w:val="007A369C"/>
    <w:rsid w:val="007A5708"/>
    <w:rsid w:val="007A7D55"/>
    <w:rsid w:val="007B07CD"/>
    <w:rsid w:val="007B16B1"/>
    <w:rsid w:val="007B2D3D"/>
    <w:rsid w:val="007B3A12"/>
    <w:rsid w:val="007B3F2E"/>
    <w:rsid w:val="007B6E41"/>
    <w:rsid w:val="007B6FAB"/>
    <w:rsid w:val="007B7A58"/>
    <w:rsid w:val="007C0AE9"/>
    <w:rsid w:val="007C1412"/>
    <w:rsid w:val="007C407E"/>
    <w:rsid w:val="007C4EB0"/>
    <w:rsid w:val="007C774D"/>
    <w:rsid w:val="007D04CE"/>
    <w:rsid w:val="007D0C97"/>
    <w:rsid w:val="007D128B"/>
    <w:rsid w:val="007D1ED8"/>
    <w:rsid w:val="007D2D60"/>
    <w:rsid w:val="007D3844"/>
    <w:rsid w:val="007D5FE2"/>
    <w:rsid w:val="007D6FDD"/>
    <w:rsid w:val="007E0A45"/>
    <w:rsid w:val="007E3AFC"/>
    <w:rsid w:val="007E4DA5"/>
    <w:rsid w:val="007E5FE7"/>
    <w:rsid w:val="007E73BF"/>
    <w:rsid w:val="007F0931"/>
    <w:rsid w:val="007F1E80"/>
    <w:rsid w:val="007F3917"/>
    <w:rsid w:val="007F5CF6"/>
    <w:rsid w:val="007F624B"/>
    <w:rsid w:val="007F6EC9"/>
    <w:rsid w:val="007F7B97"/>
    <w:rsid w:val="00800508"/>
    <w:rsid w:val="0080101A"/>
    <w:rsid w:val="0080201A"/>
    <w:rsid w:val="00802D28"/>
    <w:rsid w:val="00804EFD"/>
    <w:rsid w:val="00805C4A"/>
    <w:rsid w:val="00805F1B"/>
    <w:rsid w:val="00810989"/>
    <w:rsid w:val="008116D3"/>
    <w:rsid w:val="00811A97"/>
    <w:rsid w:val="00812007"/>
    <w:rsid w:val="00814865"/>
    <w:rsid w:val="0082135B"/>
    <w:rsid w:val="00821BF2"/>
    <w:rsid w:val="00822AC8"/>
    <w:rsid w:val="00822B3F"/>
    <w:rsid w:val="008269E2"/>
    <w:rsid w:val="00826F0B"/>
    <w:rsid w:val="00831927"/>
    <w:rsid w:val="00831FA6"/>
    <w:rsid w:val="00832B34"/>
    <w:rsid w:val="00832EE4"/>
    <w:rsid w:val="00833E5F"/>
    <w:rsid w:val="00834126"/>
    <w:rsid w:val="0083604A"/>
    <w:rsid w:val="00836815"/>
    <w:rsid w:val="00837518"/>
    <w:rsid w:val="008402EE"/>
    <w:rsid w:val="00840EB2"/>
    <w:rsid w:val="008411A9"/>
    <w:rsid w:val="008419C5"/>
    <w:rsid w:val="00841D5D"/>
    <w:rsid w:val="00846434"/>
    <w:rsid w:val="00846E06"/>
    <w:rsid w:val="0085030B"/>
    <w:rsid w:val="00850A1C"/>
    <w:rsid w:val="00850A8F"/>
    <w:rsid w:val="00850FF5"/>
    <w:rsid w:val="00851211"/>
    <w:rsid w:val="00851B2E"/>
    <w:rsid w:val="00852ADA"/>
    <w:rsid w:val="00853108"/>
    <w:rsid w:val="00854A3C"/>
    <w:rsid w:val="008556E1"/>
    <w:rsid w:val="008561D0"/>
    <w:rsid w:val="0085649E"/>
    <w:rsid w:val="008600AA"/>
    <w:rsid w:val="00861CED"/>
    <w:rsid w:val="0086226E"/>
    <w:rsid w:val="00864592"/>
    <w:rsid w:val="00865020"/>
    <w:rsid w:val="00866661"/>
    <w:rsid w:val="0086677D"/>
    <w:rsid w:val="0086748E"/>
    <w:rsid w:val="00871D77"/>
    <w:rsid w:val="00872389"/>
    <w:rsid w:val="0087245F"/>
    <w:rsid w:val="0087414A"/>
    <w:rsid w:val="008750A9"/>
    <w:rsid w:val="0087615B"/>
    <w:rsid w:val="008812FD"/>
    <w:rsid w:val="00881B5D"/>
    <w:rsid w:val="00881D0C"/>
    <w:rsid w:val="008820FB"/>
    <w:rsid w:val="00882909"/>
    <w:rsid w:val="00887EB9"/>
    <w:rsid w:val="008906AF"/>
    <w:rsid w:val="008921B9"/>
    <w:rsid w:val="00892A68"/>
    <w:rsid w:val="00893F6C"/>
    <w:rsid w:val="00894A23"/>
    <w:rsid w:val="008A00D8"/>
    <w:rsid w:val="008A12BA"/>
    <w:rsid w:val="008A1617"/>
    <w:rsid w:val="008A350C"/>
    <w:rsid w:val="008A3CB4"/>
    <w:rsid w:val="008A4DCF"/>
    <w:rsid w:val="008A6AC1"/>
    <w:rsid w:val="008A6BCD"/>
    <w:rsid w:val="008A6E4D"/>
    <w:rsid w:val="008A7EB3"/>
    <w:rsid w:val="008B1623"/>
    <w:rsid w:val="008B17BF"/>
    <w:rsid w:val="008B702D"/>
    <w:rsid w:val="008B71EC"/>
    <w:rsid w:val="008B71F8"/>
    <w:rsid w:val="008B7B41"/>
    <w:rsid w:val="008C38DD"/>
    <w:rsid w:val="008C3D54"/>
    <w:rsid w:val="008C660F"/>
    <w:rsid w:val="008C6B7F"/>
    <w:rsid w:val="008C6CF2"/>
    <w:rsid w:val="008D0056"/>
    <w:rsid w:val="008D1406"/>
    <w:rsid w:val="008D1E56"/>
    <w:rsid w:val="008D3492"/>
    <w:rsid w:val="008D36B2"/>
    <w:rsid w:val="008D4D6C"/>
    <w:rsid w:val="008D4F2A"/>
    <w:rsid w:val="008D7063"/>
    <w:rsid w:val="008E0C67"/>
    <w:rsid w:val="008E0F3C"/>
    <w:rsid w:val="008E1213"/>
    <w:rsid w:val="008E35CE"/>
    <w:rsid w:val="008E4565"/>
    <w:rsid w:val="008E53CE"/>
    <w:rsid w:val="008F04AE"/>
    <w:rsid w:val="008F05F7"/>
    <w:rsid w:val="008F2374"/>
    <w:rsid w:val="008F2E33"/>
    <w:rsid w:val="008F3D2C"/>
    <w:rsid w:val="008F7734"/>
    <w:rsid w:val="00900E39"/>
    <w:rsid w:val="00901FA0"/>
    <w:rsid w:val="00903145"/>
    <w:rsid w:val="009035AA"/>
    <w:rsid w:val="00906A12"/>
    <w:rsid w:val="00910180"/>
    <w:rsid w:val="0091061D"/>
    <w:rsid w:val="0091099B"/>
    <w:rsid w:val="009122B3"/>
    <w:rsid w:val="009126E5"/>
    <w:rsid w:val="00913BF0"/>
    <w:rsid w:val="009142BE"/>
    <w:rsid w:val="00914893"/>
    <w:rsid w:val="009162F5"/>
    <w:rsid w:val="0091702C"/>
    <w:rsid w:val="00920A3C"/>
    <w:rsid w:val="00921752"/>
    <w:rsid w:val="00921E65"/>
    <w:rsid w:val="009234E7"/>
    <w:rsid w:val="00925C7C"/>
    <w:rsid w:val="009261A4"/>
    <w:rsid w:val="00926219"/>
    <w:rsid w:val="00926B92"/>
    <w:rsid w:val="00926ECA"/>
    <w:rsid w:val="009302F4"/>
    <w:rsid w:val="009318FB"/>
    <w:rsid w:val="0093388D"/>
    <w:rsid w:val="009338BF"/>
    <w:rsid w:val="0093476A"/>
    <w:rsid w:val="009349B3"/>
    <w:rsid w:val="009364E6"/>
    <w:rsid w:val="0094035D"/>
    <w:rsid w:val="00940EB7"/>
    <w:rsid w:val="0094165F"/>
    <w:rsid w:val="00941B56"/>
    <w:rsid w:val="00945AE1"/>
    <w:rsid w:val="00946EAA"/>
    <w:rsid w:val="00951760"/>
    <w:rsid w:val="009571BB"/>
    <w:rsid w:val="009575D7"/>
    <w:rsid w:val="00957D8D"/>
    <w:rsid w:val="00961408"/>
    <w:rsid w:val="00961C83"/>
    <w:rsid w:val="009641FC"/>
    <w:rsid w:val="00965319"/>
    <w:rsid w:val="00966295"/>
    <w:rsid w:val="009678AB"/>
    <w:rsid w:val="00967913"/>
    <w:rsid w:val="009743DB"/>
    <w:rsid w:val="00974B18"/>
    <w:rsid w:val="00975B58"/>
    <w:rsid w:val="00977AD6"/>
    <w:rsid w:val="00980F92"/>
    <w:rsid w:val="00983445"/>
    <w:rsid w:val="009840C4"/>
    <w:rsid w:val="00984368"/>
    <w:rsid w:val="00985F7F"/>
    <w:rsid w:val="00987387"/>
    <w:rsid w:val="009911CA"/>
    <w:rsid w:val="00991EF6"/>
    <w:rsid w:val="00992EBA"/>
    <w:rsid w:val="00993562"/>
    <w:rsid w:val="00993718"/>
    <w:rsid w:val="00993BB7"/>
    <w:rsid w:val="00994DDD"/>
    <w:rsid w:val="00996629"/>
    <w:rsid w:val="0099706E"/>
    <w:rsid w:val="00997632"/>
    <w:rsid w:val="00997F40"/>
    <w:rsid w:val="009A0396"/>
    <w:rsid w:val="009A15DF"/>
    <w:rsid w:val="009A2FE7"/>
    <w:rsid w:val="009A3793"/>
    <w:rsid w:val="009A4F4E"/>
    <w:rsid w:val="009B058C"/>
    <w:rsid w:val="009B0F02"/>
    <w:rsid w:val="009B1D4D"/>
    <w:rsid w:val="009B26B4"/>
    <w:rsid w:val="009B2E08"/>
    <w:rsid w:val="009B331A"/>
    <w:rsid w:val="009B36F0"/>
    <w:rsid w:val="009B7A87"/>
    <w:rsid w:val="009C0173"/>
    <w:rsid w:val="009C1697"/>
    <w:rsid w:val="009C75B6"/>
    <w:rsid w:val="009C7E12"/>
    <w:rsid w:val="009D08EA"/>
    <w:rsid w:val="009D0D1C"/>
    <w:rsid w:val="009D12A6"/>
    <w:rsid w:val="009D207E"/>
    <w:rsid w:val="009D26E3"/>
    <w:rsid w:val="009D60C5"/>
    <w:rsid w:val="009D65E0"/>
    <w:rsid w:val="009D68BB"/>
    <w:rsid w:val="009D7F09"/>
    <w:rsid w:val="009E0325"/>
    <w:rsid w:val="009E0D89"/>
    <w:rsid w:val="009E1B6F"/>
    <w:rsid w:val="009E28F5"/>
    <w:rsid w:val="009F146E"/>
    <w:rsid w:val="009F1C34"/>
    <w:rsid w:val="009F2D87"/>
    <w:rsid w:val="009F3779"/>
    <w:rsid w:val="009F4DD7"/>
    <w:rsid w:val="009F6171"/>
    <w:rsid w:val="009F6761"/>
    <w:rsid w:val="009F7F02"/>
    <w:rsid w:val="00A001C9"/>
    <w:rsid w:val="00A00F28"/>
    <w:rsid w:val="00A01799"/>
    <w:rsid w:val="00A02299"/>
    <w:rsid w:val="00A03EEB"/>
    <w:rsid w:val="00A053FF"/>
    <w:rsid w:val="00A06FE4"/>
    <w:rsid w:val="00A10530"/>
    <w:rsid w:val="00A107B1"/>
    <w:rsid w:val="00A10894"/>
    <w:rsid w:val="00A13B9C"/>
    <w:rsid w:val="00A14B99"/>
    <w:rsid w:val="00A15B6E"/>
    <w:rsid w:val="00A17AE0"/>
    <w:rsid w:val="00A206D4"/>
    <w:rsid w:val="00A21690"/>
    <w:rsid w:val="00A222D7"/>
    <w:rsid w:val="00A23566"/>
    <w:rsid w:val="00A24690"/>
    <w:rsid w:val="00A300C4"/>
    <w:rsid w:val="00A31E28"/>
    <w:rsid w:val="00A32205"/>
    <w:rsid w:val="00A33423"/>
    <w:rsid w:val="00A3412D"/>
    <w:rsid w:val="00A343A0"/>
    <w:rsid w:val="00A3578F"/>
    <w:rsid w:val="00A40FC1"/>
    <w:rsid w:val="00A41D02"/>
    <w:rsid w:val="00A44806"/>
    <w:rsid w:val="00A45865"/>
    <w:rsid w:val="00A465B3"/>
    <w:rsid w:val="00A46B5E"/>
    <w:rsid w:val="00A46BAC"/>
    <w:rsid w:val="00A509C9"/>
    <w:rsid w:val="00A50F2C"/>
    <w:rsid w:val="00A51053"/>
    <w:rsid w:val="00A515F8"/>
    <w:rsid w:val="00A53C9C"/>
    <w:rsid w:val="00A53F82"/>
    <w:rsid w:val="00A575CA"/>
    <w:rsid w:val="00A57A3D"/>
    <w:rsid w:val="00A602F1"/>
    <w:rsid w:val="00A60F35"/>
    <w:rsid w:val="00A61AE3"/>
    <w:rsid w:val="00A62349"/>
    <w:rsid w:val="00A64A6A"/>
    <w:rsid w:val="00A64F3D"/>
    <w:rsid w:val="00A67954"/>
    <w:rsid w:val="00A721C6"/>
    <w:rsid w:val="00A73C49"/>
    <w:rsid w:val="00A73D3E"/>
    <w:rsid w:val="00A75161"/>
    <w:rsid w:val="00A76504"/>
    <w:rsid w:val="00A77A82"/>
    <w:rsid w:val="00A81CD8"/>
    <w:rsid w:val="00A81E4C"/>
    <w:rsid w:val="00A84504"/>
    <w:rsid w:val="00A85995"/>
    <w:rsid w:val="00A85A83"/>
    <w:rsid w:val="00A87ACD"/>
    <w:rsid w:val="00A915C4"/>
    <w:rsid w:val="00A94696"/>
    <w:rsid w:val="00A94F5C"/>
    <w:rsid w:val="00A95EA2"/>
    <w:rsid w:val="00A96824"/>
    <w:rsid w:val="00A96ED0"/>
    <w:rsid w:val="00A97C15"/>
    <w:rsid w:val="00AA0C51"/>
    <w:rsid w:val="00AA0C94"/>
    <w:rsid w:val="00AA0CF9"/>
    <w:rsid w:val="00AA1F18"/>
    <w:rsid w:val="00AA45AF"/>
    <w:rsid w:val="00AA788A"/>
    <w:rsid w:val="00AB19AE"/>
    <w:rsid w:val="00AB2F8C"/>
    <w:rsid w:val="00AB348D"/>
    <w:rsid w:val="00AB3573"/>
    <w:rsid w:val="00AB3D4A"/>
    <w:rsid w:val="00AB4327"/>
    <w:rsid w:val="00AB46ED"/>
    <w:rsid w:val="00AB5F72"/>
    <w:rsid w:val="00AB61C5"/>
    <w:rsid w:val="00AB655F"/>
    <w:rsid w:val="00AB6582"/>
    <w:rsid w:val="00AB69C8"/>
    <w:rsid w:val="00AB7C1F"/>
    <w:rsid w:val="00AC146D"/>
    <w:rsid w:val="00AC27FF"/>
    <w:rsid w:val="00AC2FE0"/>
    <w:rsid w:val="00AC393D"/>
    <w:rsid w:val="00AC4798"/>
    <w:rsid w:val="00AC5A05"/>
    <w:rsid w:val="00AC5CAE"/>
    <w:rsid w:val="00AC6C3A"/>
    <w:rsid w:val="00AD2249"/>
    <w:rsid w:val="00AD38AD"/>
    <w:rsid w:val="00AD3BA6"/>
    <w:rsid w:val="00AD47E1"/>
    <w:rsid w:val="00AD6031"/>
    <w:rsid w:val="00AD6E99"/>
    <w:rsid w:val="00AE0D1E"/>
    <w:rsid w:val="00AE3657"/>
    <w:rsid w:val="00AE3747"/>
    <w:rsid w:val="00AE407F"/>
    <w:rsid w:val="00AE64F4"/>
    <w:rsid w:val="00AE69E9"/>
    <w:rsid w:val="00AE69ED"/>
    <w:rsid w:val="00AF00DD"/>
    <w:rsid w:val="00AF240C"/>
    <w:rsid w:val="00AF3133"/>
    <w:rsid w:val="00AF320B"/>
    <w:rsid w:val="00AF3E3B"/>
    <w:rsid w:val="00AF3FE2"/>
    <w:rsid w:val="00AF4359"/>
    <w:rsid w:val="00AF4C9A"/>
    <w:rsid w:val="00AF59E8"/>
    <w:rsid w:val="00AF5F7F"/>
    <w:rsid w:val="00AF79D5"/>
    <w:rsid w:val="00AF7DE5"/>
    <w:rsid w:val="00B0115E"/>
    <w:rsid w:val="00B012C9"/>
    <w:rsid w:val="00B030EE"/>
    <w:rsid w:val="00B0387B"/>
    <w:rsid w:val="00B03B84"/>
    <w:rsid w:val="00B041F1"/>
    <w:rsid w:val="00B04240"/>
    <w:rsid w:val="00B0569F"/>
    <w:rsid w:val="00B06398"/>
    <w:rsid w:val="00B06585"/>
    <w:rsid w:val="00B07BB4"/>
    <w:rsid w:val="00B103D2"/>
    <w:rsid w:val="00B11D31"/>
    <w:rsid w:val="00B12495"/>
    <w:rsid w:val="00B12820"/>
    <w:rsid w:val="00B16F5D"/>
    <w:rsid w:val="00B207CA"/>
    <w:rsid w:val="00B21029"/>
    <w:rsid w:val="00B21DD8"/>
    <w:rsid w:val="00B23E75"/>
    <w:rsid w:val="00B24BB4"/>
    <w:rsid w:val="00B256D5"/>
    <w:rsid w:val="00B25B77"/>
    <w:rsid w:val="00B26005"/>
    <w:rsid w:val="00B2795A"/>
    <w:rsid w:val="00B33BDA"/>
    <w:rsid w:val="00B35D3A"/>
    <w:rsid w:val="00B37992"/>
    <w:rsid w:val="00B4188B"/>
    <w:rsid w:val="00B44D17"/>
    <w:rsid w:val="00B50677"/>
    <w:rsid w:val="00B51BA5"/>
    <w:rsid w:val="00B52392"/>
    <w:rsid w:val="00B56B1E"/>
    <w:rsid w:val="00B56F46"/>
    <w:rsid w:val="00B578AF"/>
    <w:rsid w:val="00B603D6"/>
    <w:rsid w:val="00B60FEA"/>
    <w:rsid w:val="00B626E4"/>
    <w:rsid w:val="00B66ABD"/>
    <w:rsid w:val="00B66FC0"/>
    <w:rsid w:val="00B673F6"/>
    <w:rsid w:val="00B70F08"/>
    <w:rsid w:val="00B710D1"/>
    <w:rsid w:val="00B711D0"/>
    <w:rsid w:val="00B71AE0"/>
    <w:rsid w:val="00B72C79"/>
    <w:rsid w:val="00B75874"/>
    <w:rsid w:val="00B77987"/>
    <w:rsid w:val="00B77B53"/>
    <w:rsid w:val="00B835BE"/>
    <w:rsid w:val="00B86438"/>
    <w:rsid w:val="00B86FDA"/>
    <w:rsid w:val="00B920E9"/>
    <w:rsid w:val="00B949E4"/>
    <w:rsid w:val="00B9579D"/>
    <w:rsid w:val="00B979E1"/>
    <w:rsid w:val="00BA2304"/>
    <w:rsid w:val="00BA26BB"/>
    <w:rsid w:val="00BA3576"/>
    <w:rsid w:val="00BA40DE"/>
    <w:rsid w:val="00BA5411"/>
    <w:rsid w:val="00BA5890"/>
    <w:rsid w:val="00BA5FC5"/>
    <w:rsid w:val="00BA6527"/>
    <w:rsid w:val="00BB072C"/>
    <w:rsid w:val="00BB136C"/>
    <w:rsid w:val="00BB22E8"/>
    <w:rsid w:val="00BB248A"/>
    <w:rsid w:val="00BB3DF1"/>
    <w:rsid w:val="00BB5934"/>
    <w:rsid w:val="00BB63AB"/>
    <w:rsid w:val="00BC1266"/>
    <w:rsid w:val="00BC1D2C"/>
    <w:rsid w:val="00BC36B3"/>
    <w:rsid w:val="00BC389A"/>
    <w:rsid w:val="00BC4A9C"/>
    <w:rsid w:val="00BC54AE"/>
    <w:rsid w:val="00BC654D"/>
    <w:rsid w:val="00BC7AAB"/>
    <w:rsid w:val="00BD0957"/>
    <w:rsid w:val="00BD1193"/>
    <w:rsid w:val="00BD1A8B"/>
    <w:rsid w:val="00BD1AA2"/>
    <w:rsid w:val="00BD22B4"/>
    <w:rsid w:val="00BD2507"/>
    <w:rsid w:val="00BD2E4F"/>
    <w:rsid w:val="00BD3574"/>
    <w:rsid w:val="00BD3DD3"/>
    <w:rsid w:val="00BD4826"/>
    <w:rsid w:val="00BD61EE"/>
    <w:rsid w:val="00BE046D"/>
    <w:rsid w:val="00BE0609"/>
    <w:rsid w:val="00BE219D"/>
    <w:rsid w:val="00BE2314"/>
    <w:rsid w:val="00BE291D"/>
    <w:rsid w:val="00BE298F"/>
    <w:rsid w:val="00BE2B8E"/>
    <w:rsid w:val="00BE37ED"/>
    <w:rsid w:val="00BE4C73"/>
    <w:rsid w:val="00BE57A8"/>
    <w:rsid w:val="00BF2DAD"/>
    <w:rsid w:val="00BF44C1"/>
    <w:rsid w:val="00BF45B4"/>
    <w:rsid w:val="00BF67A8"/>
    <w:rsid w:val="00C00301"/>
    <w:rsid w:val="00C04504"/>
    <w:rsid w:val="00C07033"/>
    <w:rsid w:val="00C1066C"/>
    <w:rsid w:val="00C14389"/>
    <w:rsid w:val="00C14CC6"/>
    <w:rsid w:val="00C15C4C"/>
    <w:rsid w:val="00C176AB"/>
    <w:rsid w:val="00C20000"/>
    <w:rsid w:val="00C215A8"/>
    <w:rsid w:val="00C26162"/>
    <w:rsid w:val="00C26C2B"/>
    <w:rsid w:val="00C31840"/>
    <w:rsid w:val="00C328A3"/>
    <w:rsid w:val="00C3300E"/>
    <w:rsid w:val="00C355EC"/>
    <w:rsid w:val="00C36954"/>
    <w:rsid w:val="00C37D1D"/>
    <w:rsid w:val="00C414E7"/>
    <w:rsid w:val="00C41E10"/>
    <w:rsid w:val="00C4257D"/>
    <w:rsid w:val="00C436EE"/>
    <w:rsid w:val="00C436EF"/>
    <w:rsid w:val="00C45065"/>
    <w:rsid w:val="00C45870"/>
    <w:rsid w:val="00C45E7F"/>
    <w:rsid w:val="00C46B4F"/>
    <w:rsid w:val="00C50D08"/>
    <w:rsid w:val="00C50F7D"/>
    <w:rsid w:val="00C518B2"/>
    <w:rsid w:val="00C528AA"/>
    <w:rsid w:val="00C5457D"/>
    <w:rsid w:val="00C569BE"/>
    <w:rsid w:val="00C56EEA"/>
    <w:rsid w:val="00C5773D"/>
    <w:rsid w:val="00C57FD0"/>
    <w:rsid w:val="00C60BEA"/>
    <w:rsid w:val="00C6173A"/>
    <w:rsid w:val="00C619E2"/>
    <w:rsid w:val="00C646D5"/>
    <w:rsid w:val="00C64E4A"/>
    <w:rsid w:val="00C64FEC"/>
    <w:rsid w:val="00C66B2D"/>
    <w:rsid w:val="00C671AD"/>
    <w:rsid w:val="00C67E92"/>
    <w:rsid w:val="00C70716"/>
    <w:rsid w:val="00C71343"/>
    <w:rsid w:val="00C8138D"/>
    <w:rsid w:val="00C81A35"/>
    <w:rsid w:val="00C833AD"/>
    <w:rsid w:val="00C83C49"/>
    <w:rsid w:val="00C85843"/>
    <w:rsid w:val="00C85D3D"/>
    <w:rsid w:val="00C8645F"/>
    <w:rsid w:val="00C86CA0"/>
    <w:rsid w:val="00C90363"/>
    <w:rsid w:val="00C9045D"/>
    <w:rsid w:val="00C931DD"/>
    <w:rsid w:val="00C93DB8"/>
    <w:rsid w:val="00C93F2C"/>
    <w:rsid w:val="00C97CC7"/>
    <w:rsid w:val="00C97F46"/>
    <w:rsid w:val="00CA01EE"/>
    <w:rsid w:val="00CA3654"/>
    <w:rsid w:val="00CA393A"/>
    <w:rsid w:val="00CA4F3F"/>
    <w:rsid w:val="00CA5DCB"/>
    <w:rsid w:val="00CA5F31"/>
    <w:rsid w:val="00CA74CD"/>
    <w:rsid w:val="00CB0062"/>
    <w:rsid w:val="00CB2287"/>
    <w:rsid w:val="00CB3294"/>
    <w:rsid w:val="00CB36E4"/>
    <w:rsid w:val="00CB3FBF"/>
    <w:rsid w:val="00CB40A1"/>
    <w:rsid w:val="00CB418F"/>
    <w:rsid w:val="00CB5DC7"/>
    <w:rsid w:val="00CB6C91"/>
    <w:rsid w:val="00CB78D4"/>
    <w:rsid w:val="00CC1684"/>
    <w:rsid w:val="00CC1CBA"/>
    <w:rsid w:val="00CC1ECA"/>
    <w:rsid w:val="00CC3A93"/>
    <w:rsid w:val="00CC4887"/>
    <w:rsid w:val="00CC5E3A"/>
    <w:rsid w:val="00CC7221"/>
    <w:rsid w:val="00CD02E0"/>
    <w:rsid w:val="00CD0339"/>
    <w:rsid w:val="00CD17FD"/>
    <w:rsid w:val="00CD2616"/>
    <w:rsid w:val="00CD3CCA"/>
    <w:rsid w:val="00CD41CF"/>
    <w:rsid w:val="00CD4DCF"/>
    <w:rsid w:val="00CD5312"/>
    <w:rsid w:val="00CE1119"/>
    <w:rsid w:val="00CE1CFD"/>
    <w:rsid w:val="00CE366F"/>
    <w:rsid w:val="00CE4261"/>
    <w:rsid w:val="00CE49B0"/>
    <w:rsid w:val="00CE57A8"/>
    <w:rsid w:val="00CE5BBC"/>
    <w:rsid w:val="00CF14F8"/>
    <w:rsid w:val="00CF2893"/>
    <w:rsid w:val="00CF2F83"/>
    <w:rsid w:val="00CF3C88"/>
    <w:rsid w:val="00CF545C"/>
    <w:rsid w:val="00CF5B5A"/>
    <w:rsid w:val="00CF70A6"/>
    <w:rsid w:val="00D023DC"/>
    <w:rsid w:val="00D04123"/>
    <w:rsid w:val="00D04553"/>
    <w:rsid w:val="00D04EE6"/>
    <w:rsid w:val="00D05FDC"/>
    <w:rsid w:val="00D07C1C"/>
    <w:rsid w:val="00D11BB8"/>
    <w:rsid w:val="00D11C57"/>
    <w:rsid w:val="00D11F19"/>
    <w:rsid w:val="00D12970"/>
    <w:rsid w:val="00D136D4"/>
    <w:rsid w:val="00D13C45"/>
    <w:rsid w:val="00D144BA"/>
    <w:rsid w:val="00D17C56"/>
    <w:rsid w:val="00D20D97"/>
    <w:rsid w:val="00D214F3"/>
    <w:rsid w:val="00D219AB"/>
    <w:rsid w:val="00D22C81"/>
    <w:rsid w:val="00D2654C"/>
    <w:rsid w:val="00D31061"/>
    <w:rsid w:val="00D32CB4"/>
    <w:rsid w:val="00D33428"/>
    <w:rsid w:val="00D35AEF"/>
    <w:rsid w:val="00D365EB"/>
    <w:rsid w:val="00D40183"/>
    <w:rsid w:val="00D41088"/>
    <w:rsid w:val="00D43420"/>
    <w:rsid w:val="00D44956"/>
    <w:rsid w:val="00D44B3D"/>
    <w:rsid w:val="00D4557D"/>
    <w:rsid w:val="00D47BC0"/>
    <w:rsid w:val="00D5387C"/>
    <w:rsid w:val="00D53AA8"/>
    <w:rsid w:val="00D53C16"/>
    <w:rsid w:val="00D5737F"/>
    <w:rsid w:val="00D606BE"/>
    <w:rsid w:val="00D646FD"/>
    <w:rsid w:val="00D64ABE"/>
    <w:rsid w:val="00D671A0"/>
    <w:rsid w:val="00D67593"/>
    <w:rsid w:val="00D70D4F"/>
    <w:rsid w:val="00D74109"/>
    <w:rsid w:val="00D76AAB"/>
    <w:rsid w:val="00D76B63"/>
    <w:rsid w:val="00D80E63"/>
    <w:rsid w:val="00D82398"/>
    <w:rsid w:val="00D836F3"/>
    <w:rsid w:val="00D83B47"/>
    <w:rsid w:val="00D849F3"/>
    <w:rsid w:val="00D85030"/>
    <w:rsid w:val="00D90C21"/>
    <w:rsid w:val="00D91C68"/>
    <w:rsid w:val="00D9487B"/>
    <w:rsid w:val="00D96D46"/>
    <w:rsid w:val="00D97DC6"/>
    <w:rsid w:val="00D97F70"/>
    <w:rsid w:val="00DA1FAF"/>
    <w:rsid w:val="00DA2F6F"/>
    <w:rsid w:val="00DA418D"/>
    <w:rsid w:val="00DA6CBD"/>
    <w:rsid w:val="00DB2FC5"/>
    <w:rsid w:val="00DB4DE4"/>
    <w:rsid w:val="00DB5782"/>
    <w:rsid w:val="00DB6280"/>
    <w:rsid w:val="00DC0745"/>
    <w:rsid w:val="00DC1D6F"/>
    <w:rsid w:val="00DC2080"/>
    <w:rsid w:val="00DC2758"/>
    <w:rsid w:val="00DC33DC"/>
    <w:rsid w:val="00DC38FD"/>
    <w:rsid w:val="00DC42E8"/>
    <w:rsid w:val="00DC4895"/>
    <w:rsid w:val="00DC4F09"/>
    <w:rsid w:val="00DD0A48"/>
    <w:rsid w:val="00DD1DA6"/>
    <w:rsid w:val="00DD2B7B"/>
    <w:rsid w:val="00DD3241"/>
    <w:rsid w:val="00DD39B1"/>
    <w:rsid w:val="00DD409A"/>
    <w:rsid w:val="00DD45D7"/>
    <w:rsid w:val="00DD51F3"/>
    <w:rsid w:val="00DD5401"/>
    <w:rsid w:val="00DD6BAB"/>
    <w:rsid w:val="00DD7A57"/>
    <w:rsid w:val="00DE079C"/>
    <w:rsid w:val="00DE3D55"/>
    <w:rsid w:val="00DE5A97"/>
    <w:rsid w:val="00DE5F7F"/>
    <w:rsid w:val="00DE61C7"/>
    <w:rsid w:val="00DF144E"/>
    <w:rsid w:val="00DF7F7E"/>
    <w:rsid w:val="00E0126F"/>
    <w:rsid w:val="00E04119"/>
    <w:rsid w:val="00E051EA"/>
    <w:rsid w:val="00E0680F"/>
    <w:rsid w:val="00E100E2"/>
    <w:rsid w:val="00E106BE"/>
    <w:rsid w:val="00E10A73"/>
    <w:rsid w:val="00E10D3A"/>
    <w:rsid w:val="00E134A5"/>
    <w:rsid w:val="00E1603B"/>
    <w:rsid w:val="00E166F1"/>
    <w:rsid w:val="00E16A24"/>
    <w:rsid w:val="00E20204"/>
    <w:rsid w:val="00E20E60"/>
    <w:rsid w:val="00E2331E"/>
    <w:rsid w:val="00E2408E"/>
    <w:rsid w:val="00E243B2"/>
    <w:rsid w:val="00E2615D"/>
    <w:rsid w:val="00E26DCE"/>
    <w:rsid w:val="00E27827"/>
    <w:rsid w:val="00E27DAF"/>
    <w:rsid w:val="00E27E5B"/>
    <w:rsid w:val="00E3039A"/>
    <w:rsid w:val="00E3515D"/>
    <w:rsid w:val="00E37999"/>
    <w:rsid w:val="00E37A82"/>
    <w:rsid w:val="00E408DF"/>
    <w:rsid w:val="00E42BC3"/>
    <w:rsid w:val="00E44F8A"/>
    <w:rsid w:val="00E452B8"/>
    <w:rsid w:val="00E45F4B"/>
    <w:rsid w:val="00E46072"/>
    <w:rsid w:val="00E46582"/>
    <w:rsid w:val="00E46827"/>
    <w:rsid w:val="00E46E5B"/>
    <w:rsid w:val="00E51E00"/>
    <w:rsid w:val="00E57567"/>
    <w:rsid w:val="00E575A6"/>
    <w:rsid w:val="00E61118"/>
    <w:rsid w:val="00E61786"/>
    <w:rsid w:val="00E62884"/>
    <w:rsid w:val="00E63611"/>
    <w:rsid w:val="00E64104"/>
    <w:rsid w:val="00E73943"/>
    <w:rsid w:val="00E73EAD"/>
    <w:rsid w:val="00E74EEF"/>
    <w:rsid w:val="00E752F5"/>
    <w:rsid w:val="00E77001"/>
    <w:rsid w:val="00E81FE2"/>
    <w:rsid w:val="00E835B9"/>
    <w:rsid w:val="00E836A8"/>
    <w:rsid w:val="00E83E11"/>
    <w:rsid w:val="00E85CB7"/>
    <w:rsid w:val="00E86440"/>
    <w:rsid w:val="00E87C52"/>
    <w:rsid w:val="00E9019F"/>
    <w:rsid w:val="00E91FE2"/>
    <w:rsid w:val="00E925D1"/>
    <w:rsid w:val="00EA127C"/>
    <w:rsid w:val="00EA308C"/>
    <w:rsid w:val="00EA3A7B"/>
    <w:rsid w:val="00EA502E"/>
    <w:rsid w:val="00EA67D8"/>
    <w:rsid w:val="00EA6CD2"/>
    <w:rsid w:val="00EB10E8"/>
    <w:rsid w:val="00EB2E7A"/>
    <w:rsid w:val="00EB3A10"/>
    <w:rsid w:val="00EB5602"/>
    <w:rsid w:val="00EC076D"/>
    <w:rsid w:val="00EC2112"/>
    <w:rsid w:val="00EC633E"/>
    <w:rsid w:val="00EC70BB"/>
    <w:rsid w:val="00ED22FD"/>
    <w:rsid w:val="00ED3376"/>
    <w:rsid w:val="00ED3DE2"/>
    <w:rsid w:val="00ED5776"/>
    <w:rsid w:val="00ED6EFE"/>
    <w:rsid w:val="00ED70B2"/>
    <w:rsid w:val="00EE18BE"/>
    <w:rsid w:val="00EE1E15"/>
    <w:rsid w:val="00EE27E4"/>
    <w:rsid w:val="00EE3B70"/>
    <w:rsid w:val="00EE5083"/>
    <w:rsid w:val="00EE644E"/>
    <w:rsid w:val="00EF2CF6"/>
    <w:rsid w:val="00EF3960"/>
    <w:rsid w:val="00EF5711"/>
    <w:rsid w:val="00EF65CC"/>
    <w:rsid w:val="00EF6CE7"/>
    <w:rsid w:val="00F00A0C"/>
    <w:rsid w:val="00F01E4C"/>
    <w:rsid w:val="00F022A7"/>
    <w:rsid w:val="00F05A1E"/>
    <w:rsid w:val="00F0670E"/>
    <w:rsid w:val="00F06EDB"/>
    <w:rsid w:val="00F07B54"/>
    <w:rsid w:val="00F11217"/>
    <w:rsid w:val="00F133BC"/>
    <w:rsid w:val="00F21330"/>
    <w:rsid w:val="00F225CD"/>
    <w:rsid w:val="00F22E61"/>
    <w:rsid w:val="00F24020"/>
    <w:rsid w:val="00F254CF"/>
    <w:rsid w:val="00F26795"/>
    <w:rsid w:val="00F36118"/>
    <w:rsid w:val="00F364D6"/>
    <w:rsid w:val="00F3760E"/>
    <w:rsid w:val="00F40667"/>
    <w:rsid w:val="00F4112A"/>
    <w:rsid w:val="00F4268A"/>
    <w:rsid w:val="00F42BB7"/>
    <w:rsid w:val="00F44832"/>
    <w:rsid w:val="00F4510E"/>
    <w:rsid w:val="00F466D1"/>
    <w:rsid w:val="00F4673C"/>
    <w:rsid w:val="00F517CA"/>
    <w:rsid w:val="00F5294C"/>
    <w:rsid w:val="00F55390"/>
    <w:rsid w:val="00F603C7"/>
    <w:rsid w:val="00F60895"/>
    <w:rsid w:val="00F61284"/>
    <w:rsid w:val="00F630AB"/>
    <w:rsid w:val="00F649ED"/>
    <w:rsid w:val="00F656D6"/>
    <w:rsid w:val="00F65D08"/>
    <w:rsid w:val="00F66D2C"/>
    <w:rsid w:val="00F7128D"/>
    <w:rsid w:val="00F72FE2"/>
    <w:rsid w:val="00F73DA7"/>
    <w:rsid w:val="00F75F17"/>
    <w:rsid w:val="00F7697B"/>
    <w:rsid w:val="00F774CD"/>
    <w:rsid w:val="00F809AC"/>
    <w:rsid w:val="00F82141"/>
    <w:rsid w:val="00F82164"/>
    <w:rsid w:val="00F848B5"/>
    <w:rsid w:val="00F8511E"/>
    <w:rsid w:val="00F86B08"/>
    <w:rsid w:val="00F8741A"/>
    <w:rsid w:val="00F9195D"/>
    <w:rsid w:val="00F91E22"/>
    <w:rsid w:val="00F92395"/>
    <w:rsid w:val="00F94095"/>
    <w:rsid w:val="00F9542F"/>
    <w:rsid w:val="00F95DBD"/>
    <w:rsid w:val="00FA1B51"/>
    <w:rsid w:val="00FA27A4"/>
    <w:rsid w:val="00FA5312"/>
    <w:rsid w:val="00FA5D36"/>
    <w:rsid w:val="00FA5EBB"/>
    <w:rsid w:val="00FA7EE8"/>
    <w:rsid w:val="00FB0E9D"/>
    <w:rsid w:val="00FB2791"/>
    <w:rsid w:val="00FB2F4E"/>
    <w:rsid w:val="00FB4EBF"/>
    <w:rsid w:val="00FB5CF3"/>
    <w:rsid w:val="00FC133F"/>
    <w:rsid w:val="00FC16EC"/>
    <w:rsid w:val="00FC1F94"/>
    <w:rsid w:val="00FC2947"/>
    <w:rsid w:val="00FC3E7B"/>
    <w:rsid w:val="00FC5A5C"/>
    <w:rsid w:val="00FC67C6"/>
    <w:rsid w:val="00FC6DDD"/>
    <w:rsid w:val="00FC6E42"/>
    <w:rsid w:val="00FC71E0"/>
    <w:rsid w:val="00FC78A9"/>
    <w:rsid w:val="00FD06D0"/>
    <w:rsid w:val="00FE02B7"/>
    <w:rsid w:val="00FE2DF4"/>
    <w:rsid w:val="00FE359F"/>
    <w:rsid w:val="00FE3713"/>
    <w:rsid w:val="00FE55AC"/>
    <w:rsid w:val="00FE5EC7"/>
    <w:rsid w:val="00FE7CE9"/>
    <w:rsid w:val="00FF1BE2"/>
    <w:rsid w:val="00FF255D"/>
    <w:rsid w:val="00FF33A7"/>
    <w:rsid w:val="00FF34DA"/>
    <w:rsid w:val="00FF5B3B"/>
    <w:rsid w:val="49F70586"/>
    <w:rsid w:val="69403AB1"/>
    <w:rsid w:val="6D450449"/>
    <w:rsid w:val="76084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locked="1" w:uiPriority="0"/>
    <w:lsdException w:name="HTML Bottom of Form" w:locked="1" w:uiPriority="0"/>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061"/>
    <w:pPr>
      <w:widowControl w:val="0"/>
      <w:jc w:val="both"/>
    </w:pPr>
    <w:rPr>
      <w:kern w:val="2"/>
      <w:sz w:val="21"/>
      <w:szCs w:val="24"/>
    </w:rPr>
  </w:style>
  <w:style w:type="paragraph" w:styleId="1">
    <w:name w:val="heading 1"/>
    <w:basedOn w:val="a"/>
    <w:next w:val="a"/>
    <w:link w:val="1Char"/>
    <w:qFormat/>
    <w:locked/>
    <w:rsid w:val="00926219"/>
    <w:pPr>
      <w:keepNext/>
      <w:framePr w:hSpace="180" w:wrap="notBeside" w:vAnchor="text" w:hAnchor="margin" w:y="782"/>
      <w:spacing w:line="720" w:lineRule="auto"/>
      <w:jc w:val="center"/>
      <w:outlineLvl w:val="0"/>
    </w:pPr>
    <w:rPr>
      <w:sz w:val="32"/>
    </w:rPr>
  </w:style>
  <w:style w:type="paragraph" w:styleId="2">
    <w:name w:val="heading 2"/>
    <w:basedOn w:val="a"/>
    <w:next w:val="a"/>
    <w:link w:val="2Char"/>
    <w:semiHidden/>
    <w:unhideWhenUsed/>
    <w:qFormat/>
    <w:locked/>
    <w:rsid w:val="00926219"/>
    <w:pPr>
      <w:keepNext/>
      <w:spacing w:line="520" w:lineRule="exact"/>
      <w:jc w:val="center"/>
      <w:outlineLvl w:val="1"/>
    </w:pPr>
    <w:rPr>
      <w:spacing w:val="-12"/>
      <w:sz w:val="30"/>
    </w:rPr>
  </w:style>
  <w:style w:type="paragraph" w:styleId="3">
    <w:name w:val="heading 3"/>
    <w:basedOn w:val="a"/>
    <w:next w:val="a"/>
    <w:link w:val="3Char"/>
    <w:semiHidden/>
    <w:unhideWhenUsed/>
    <w:qFormat/>
    <w:locked/>
    <w:rsid w:val="00926219"/>
    <w:pPr>
      <w:keepNext/>
      <w:spacing w:line="520" w:lineRule="exact"/>
      <w:jc w:val="center"/>
      <w:outlineLvl w:val="2"/>
    </w:pPr>
    <w:rPr>
      <w:spacing w:val="-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50F2C"/>
    <w:pPr>
      <w:spacing w:line="520" w:lineRule="exact"/>
    </w:pPr>
    <w:rPr>
      <w:sz w:val="32"/>
    </w:rPr>
  </w:style>
  <w:style w:type="character" w:customStyle="1" w:styleId="Char">
    <w:name w:val="正文文本 Char"/>
    <w:basedOn w:val="a0"/>
    <w:link w:val="a3"/>
    <w:qFormat/>
    <w:locked/>
    <w:rsid w:val="00A50F2C"/>
    <w:rPr>
      <w:rFonts w:ascii="Times New Roman" w:eastAsia="宋体" w:hAnsi="Times New Roman" w:cs="Times New Roman"/>
      <w:sz w:val="24"/>
      <w:szCs w:val="24"/>
    </w:rPr>
  </w:style>
  <w:style w:type="paragraph" w:styleId="20">
    <w:name w:val="Body Text Indent 2"/>
    <w:basedOn w:val="a"/>
    <w:link w:val="2Char0"/>
    <w:qFormat/>
    <w:rsid w:val="00A50F2C"/>
    <w:pPr>
      <w:ind w:left="2307" w:hangingChars="721" w:hanging="2307"/>
    </w:pPr>
    <w:rPr>
      <w:sz w:val="32"/>
    </w:rPr>
  </w:style>
  <w:style w:type="character" w:customStyle="1" w:styleId="2Char0">
    <w:name w:val="正文文本缩进 2 Char"/>
    <w:basedOn w:val="a0"/>
    <w:link w:val="20"/>
    <w:qFormat/>
    <w:locked/>
    <w:rsid w:val="00A50F2C"/>
    <w:rPr>
      <w:rFonts w:ascii="Times New Roman" w:eastAsia="宋体" w:hAnsi="Times New Roman" w:cs="Times New Roman"/>
      <w:sz w:val="24"/>
      <w:szCs w:val="24"/>
    </w:rPr>
  </w:style>
  <w:style w:type="paragraph" w:styleId="a4">
    <w:name w:val="footer"/>
    <w:basedOn w:val="a"/>
    <w:link w:val="Char0"/>
    <w:qFormat/>
    <w:rsid w:val="00A50F2C"/>
    <w:pPr>
      <w:tabs>
        <w:tab w:val="center" w:pos="4153"/>
        <w:tab w:val="right" w:pos="8306"/>
      </w:tabs>
      <w:snapToGrid w:val="0"/>
      <w:jc w:val="left"/>
    </w:pPr>
    <w:rPr>
      <w:sz w:val="18"/>
      <w:szCs w:val="18"/>
    </w:rPr>
  </w:style>
  <w:style w:type="character" w:customStyle="1" w:styleId="Char0">
    <w:name w:val="页脚 Char"/>
    <w:basedOn w:val="a0"/>
    <w:link w:val="a4"/>
    <w:qFormat/>
    <w:locked/>
    <w:rsid w:val="00A50F2C"/>
    <w:rPr>
      <w:rFonts w:ascii="Times New Roman" w:eastAsia="宋体" w:hAnsi="Times New Roman" w:cs="Times New Roman"/>
      <w:sz w:val="18"/>
      <w:szCs w:val="18"/>
    </w:rPr>
  </w:style>
  <w:style w:type="paragraph" w:styleId="a5">
    <w:name w:val="header"/>
    <w:basedOn w:val="a"/>
    <w:link w:val="Char1"/>
    <w:qFormat/>
    <w:rsid w:val="00A50F2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semiHidden/>
    <w:qFormat/>
    <w:locked/>
    <w:rsid w:val="00A50F2C"/>
    <w:rPr>
      <w:rFonts w:ascii="Times New Roman" w:eastAsia="宋体" w:hAnsi="Times New Roman" w:cs="Times New Roman"/>
      <w:sz w:val="18"/>
      <w:szCs w:val="18"/>
    </w:rPr>
  </w:style>
  <w:style w:type="paragraph" w:customStyle="1" w:styleId="10">
    <w:name w:val="列出段落1"/>
    <w:basedOn w:val="a"/>
    <w:uiPriority w:val="99"/>
    <w:qFormat/>
    <w:rsid w:val="00A50F2C"/>
    <w:pPr>
      <w:ind w:firstLineChars="200" w:firstLine="420"/>
    </w:pPr>
  </w:style>
  <w:style w:type="paragraph" w:styleId="a6">
    <w:name w:val="List Paragraph"/>
    <w:basedOn w:val="a"/>
    <w:uiPriority w:val="34"/>
    <w:qFormat/>
    <w:rsid w:val="00F94095"/>
    <w:pPr>
      <w:ind w:firstLineChars="200" w:firstLine="420"/>
    </w:pPr>
  </w:style>
  <w:style w:type="character" w:styleId="a7">
    <w:name w:val="Hyperlink"/>
    <w:basedOn w:val="a0"/>
    <w:uiPriority w:val="99"/>
    <w:semiHidden/>
    <w:unhideWhenUsed/>
    <w:qFormat/>
    <w:rsid w:val="00894A23"/>
    <w:rPr>
      <w:color w:val="0000FF"/>
      <w:u w:val="single"/>
    </w:rPr>
  </w:style>
  <w:style w:type="table" w:styleId="a8">
    <w:name w:val="Table Grid"/>
    <w:basedOn w:val="a1"/>
    <w:qFormat/>
    <w:locked/>
    <w:rsid w:val="008812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unhideWhenUsed/>
    <w:qFormat/>
    <w:rsid w:val="003A7A04"/>
    <w:pPr>
      <w:spacing w:after="120"/>
      <w:ind w:leftChars="200" w:left="420"/>
    </w:pPr>
  </w:style>
  <w:style w:type="character" w:customStyle="1" w:styleId="Char2">
    <w:name w:val="正文文本缩进 Char"/>
    <w:basedOn w:val="a0"/>
    <w:link w:val="a9"/>
    <w:rsid w:val="003A7A04"/>
    <w:rPr>
      <w:kern w:val="2"/>
      <w:sz w:val="21"/>
      <w:szCs w:val="24"/>
    </w:rPr>
  </w:style>
  <w:style w:type="character" w:customStyle="1" w:styleId="1Char">
    <w:name w:val="标题 1 Char"/>
    <w:basedOn w:val="a0"/>
    <w:link w:val="1"/>
    <w:rsid w:val="00926219"/>
    <w:rPr>
      <w:kern w:val="2"/>
      <w:sz w:val="32"/>
      <w:szCs w:val="24"/>
    </w:rPr>
  </w:style>
  <w:style w:type="character" w:customStyle="1" w:styleId="2Char">
    <w:name w:val="标题 2 Char"/>
    <w:basedOn w:val="a0"/>
    <w:link w:val="2"/>
    <w:semiHidden/>
    <w:rsid w:val="00926219"/>
    <w:rPr>
      <w:spacing w:val="-12"/>
      <w:kern w:val="2"/>
      <w:sz w:val="30"/>
      <w:szCs w:val="24"/>
    </w:rPr>
  </w:style>
  <w:style w:type="character" w:customStyle="1" w:styleId="3Char">
    <w:name w:val="标题 3 Char"/>
    <w:basedOn w:val="a0"/>
    <w:link w:val="3"/>
    <w:semiHidden/>
    <w:rsid w:val="00926219"/>
    <w:rPr>
      <w:spacing w:val="-12"/>
      <w:kern w:val="2"/>
      <w:sz w:val="32"/>
      <w:szCs w:val="24"/>
    </w:rPr>
  </w:style>
  <w:style w:type="character" w:styleId="aa">
    <w:name w:val="FollowedHyperlink"/>
    <w:basedOn w:val="a0"/>
    <w:uiPriority w:val="99"/>
    <w:semiHidden/>
    <w:unhideWhenUsed/>
    <w:rsid w:val="00926219"/>
    <w:rPr>
      <w:color w:val="800080" w:themeColor="followedHyperlink"/>
      <w:u w:val="single"/>
    </w:rPr>
  </w:style>
  <w:style w:type="paragraph" w:styleId="ab">
    <w:name w:val="Normal (Web)"/>
    <w:basedOn w:val="a"/>
    <w:semiHidden/>
    <w:unhideWhenUsed/>
    <w:rsid w:val="00926219"/>
    <w:pPr>
      <w:widowControl/>
      <w:spacing w:before="100" w:beforeAutospacing="1" w:after="100" w:afterAutospacing="1"/>
      <w:jc w:val="left"/>
    </w:pPr>
    <w:rPr>
      <w:rFonts w:ascii="宋体" w:hAnsi="宋体" w:cs="宋体"/>
      <w:kern w:val="0"/>
      <w:sz w:val="24"/>
    </w:rPr>
  </w:style>
  <w:style w:type="paragraph" w:styleId="21">
    <w:name w:val="Body Text 2"/>
    <w:basedOn w:val="a"/>
    <w:link w:val="2Char1"/>
    <w:semiHidden/>
    <w:unhideWhenUsed/>
    <w:rsid w:val="00926219"/>
    <w:rPr>
      <w:spacing w:val="-12"/>
      <w:sz w:val="30"/>
    </w:rPr>
  </w:style>
  <w:style w:type="character" w:customStyle="1" w:styleId="2Char1">
    <w:name w:val="正文文本 2 Char"/>
    <w:basedOn w:val="a0"/>
    <w:link w:val="21"/>
    <w:semiHidden/>
    <w:rsid w:val="00926219"/>
    <w:rPr>
      <w:spacing w:val="-12"/>
      <w:kern w:val="2"/>
      <w:sz w:val="30"/>
      <w:szCs w:val="24"/>
    </w:rPr>
  </w:style>
  <w:style w:type="paragraph" w:styleId="30">
    <w:name w:val="Body Text Indent 3"/>
    <w:basedOn w:val="a"/>
    <w:link w:val="3Char0"/>
    <w:semiHidden/>
    <w:unhideWhenUsed/>
    <w:rsid w:val="00926219"/>
    <w:pPr>
      <w:spacing w:line="520" w:lineRule="exact"/>
      <w:ind w:left="2100" w:hangingChars="700" w:hanging="2100"/>
    </w:pPr>
    <w:rPr>
      <w:sz w:val="30"/>
    </w:rPr>
  </w:style>
  <w:style w:type="character" w:customStyle="1" w:styleId="3Char0">
    <w:name w:val="正文文本缩进 3 Char"/>
    <w:basedOn w:val="a0"/>
    <w:link w:val="30"/>
    <w:semiHidden/>
    <w:qFormat/>
    <w:rsid w:val="00926219"/>
    <w:rPr>
      <w:kern w:val="2"/>
      <w:sz w:val="30"/>
      <w:szCs w:val="24"/>
    </w:rPr>
  </w:style>
  <w:style w:type="paragraph" w:styleId="ac">
    <w:name w:val="Balloon Text"/>
    <w:basedOn w:val="a"/>
    <w:link w:val="Char10"/>
    <w:semiHidden/>
    <w:unhideWhenUsed/>
    <w:qFormat/>
    <w:rsid w:val="00926219"/>
    <w:rPr>
      <w:kern w:val="0"/>
      <w:sz w:val="18"/>
      <w:szCs w:val="18"/>
    </w:rPr>
  </w:style>
  <w:style w:type="character" w:customStyle="1" w:styleId="Char3">
    <w:name w:val="批注框文本 Char"/>
    <w:basedOn w:val="a0"/>
    <w:link w:val="ac"/>
    <w:semiHidden/>
    <w:rsid w:val="00926219"/>
    <w:rPr>
      <w:kern w:val="2"/>
      <w:sz w:val="16"/>
      <w:szCs w:val="16"/>
    </w:rPr>
  </w:style>
  <w:style w:type="character" w:customStyle="1" w:styleId="Char10">
    <w:name w:val="批注框文本 Char1"/>
    <w:basedOn w:val="a0"/>
    <w:link w:val="ac"/>
    <w:semiHidden/>
    <w:locked/>
    <w:rsid w:val="00926219"/>
    <w:rPr>
      <w:sz w:val="18"/>
      <w:szCs w:val="18"/>
    </w:rPr>
  </w:style>
  <w:style w:type="character" w:customStyle="1" w:styleId="nextpage1">
    <w:name w:val="nextpage1"/>
    <w:basedOn w:val="a0"/>
    <w:qFormat/>
    <w:rsid w:val="00926219"/>
    <w:rPr>
      <w:color w:val="000000"/>
      <w:sz w:val="19"/>
      <w:szCs w:val="19"/>
    </w:rPr>
  </w:style>
  <w:style w:type="paragraph" w:customStyle="1" w:styleId="22">
    <w:name w:val="列出段落2"/>
    <w:basedOn w:val="a"/>
    <w:uiPriority w:val="34"/>
    <w:qFormat/>
    <w:rsid w:val="00442473"/>
    <w:pPr>
      <w:ind w:firstLineChars="200" w:firstLine="420"/>
    </w:pPr>
  </w:style>
  <w:style w:type="paragraph" w:styleId="ad">
    <w:name w:val="Date"/>
    <w:basedOn w:val="a"/>
    <w:next w:val="a"/>
    <w:link w:val="Char11"/>
    <w:uiPriority w:val="99"/>
    <w:semiHidden/>
    <w:unhideWhenUsed/>
    <w:rsid w:val="00442473"/>
    <w:pPr>
      <w:ind w:leftChars="2500" w:left="100"/>
    </w:pPr>
  </w:style>
  <w:style w:type="character" w:customStyle="1" w:styleId="Char4">
    <w:name w:val="日期 Char"/>
    <w:basedOn w:val="a0"/>
    <w:link w:val="ad"/>
    <w:uiPriority w:val="99"/>
    <w:semiHidden/>
    <w:rsid w:val="00442473"/>
    <w:rPr>
      <w:kern w:val="2"/>
      <w:sz w:val="21"/>
      <w:szCs w:val="24"/>
    </w:rPr>
  </w:style>
  <w:style w:type="character" w:customStyle="1" w:styleId="Char11">
    <w:name w:val="日期 Char1"/>
    <w:basedOn w:val="a0"/>
    <w:link w:val="ad"/>
    <w:uiPriority w:val="99"/>
    <w:semiHidden/>
    <w:locked/>
    <w:rsid w:val="00442473"/>
    <w:rPr>
      <w:kern w:val="2"/>
      <w:sz w:val="21"/>
      <w:szCs w:val="24"/>
    </w:rPr>
  </w:style>
  <w:style w:type="character" w:customStyle="1" w:styleId="Char5">
    <w:name w:val="纯文本 Char"/>
    <w:basedOn w:val="a0"/>
    <w:link w:val="ae"/>
    <w:rsid w:val="00102177"/>
    <w:rPr>
      <w:rFonts w:ascii="宋体" w:hAnsi="Courier New" w:cs="Courier New"/>
      <w:kern w:val="18"/>
      <w:sz w:val="21"/>
      <w:szCs w:val="21"/>
    </w:rPr>
  </w:style>
  <w:style w:type="paragraph" w:styleId="ae">
    <w:name w:val="Plain Text"/>
    <w:basedOn w:val="a"/>
    <w:link w:val="Char5"/>
    <w:rsid w:val="00102177"/>
    <w:rPr>
      <w:rFonts w:ascii="宋体" w:hAnsi="Courier New" w:cs="Courier New"/>
      <w:kern w:val="18"/>
      <w:szCs w:val="21"/>
    </w:rPr>
  </w:style>
  <w:style w:type="character" w:customStyle="1" w:styleId="Char12">
    <w:name w:val="纯文本 Char1"/>
    <w:basedOn w:val="a0"/>
    <w:link w:val="ae"/>
    <w:uiPriority w:val="99"/>
    <w:semiHidden/>
    <w:rsid w:val="00102177"/>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5929374">
      <w:bodyDiv w:val="1"/>
      <w:marLeft w:val="0"/>
      <w:marRight w:val="0"/>
      <w:marTop w:val="0"/>
      <w:marBottom w:val="0"/>
      <w:divBdr>
        <w:top w:val="none" w:sz="0" w:space="0" w:color="auto"/>
        <w:left w:val="none" w:sz="0" w:space="0" w:color="auto"/>
        <w:bottom w:val="none" w:sz="0" w:space="0" w:color="auto"/>
        <w:right w:val="none" w:sz="0" w:space="0" w:color="auto"/>
      </w:divBdr>
    </w:div>
    <w:div w:id="38287110">
      <w:bodyDiv w:val="1"/>
      <w:marLeft w:val="0"/>
      <w:marRight w:val="0"/>
      <w:marTop w:val="0"/>
      <w:marBottom w:val="0"/>
      <w:divBdr>
        <w:top w:val="none" w:sz="0" w:space="0" w:color="auto"/>
        <w:left w:val="none" w:sz="0" w:space="0" w:color="auto"/>
        <w:bottom w:val="none" w:sz="0" w:space="0" w:color="auto"/>
        <w:right w:val="none" w:sz="0" w:space="0" w:color="auto"/>
      </w:divBdr>
    </w:div>
    <w:div w:id="274099906">
      <w:bodyDiv w:val="1"/>
      <w:marLeft w:val="0"/>
      <w:marRight w:val="0"/>
      <w:marTop w:val="0"/>
      <w:marBottom w:val="0"/>
      <w:divBdr>
        <w:top w:val="none" w:sz="0" w:space="0" w:color="auto"/>
        <w:left w:val="none" w:sz="0" w:space="0" w:color="auto"/>
        <w:bottom w:val="none" w:sz="0" w:space="0" w:color="auto"/>
        <w:right w:val="none" w:sz="0" w:space="0" w:color="auto"/>
      </w:divBdr>
    </w:div>
    <w:div w:id="278221125">
      <w:bodyDiv w:val="1"/>
      <w:marLeft w:val="0"/>
      <w:marRight w:val="0"/>
      <w:marTop w:val="0"/>
      <w:marBottom w:val="0"/>
      <w:divBdr>
        <w:top w:val="none" w:sz="0" w:space="0" w:color="auto"/>
        <w:left w:val="none" w:sz="0" w:space="0" w:color="auto"/>
        <w:bottom w:val="none" w:sz="0" w:space="0" w:color="auto"/>
        <w:right w:val="none" w:sz="0" w:space="0" w:color="auto"/>
      </w:divBdr>
    </w:div>
    <w:div w:id="440608068">
      <w:bodyDiv w:val="1"/>
      <w:marLeft w:val="0"/>
      <w:marRight w:val="0"/>
      <w:marTop w:val="0"/>
      <w:marBottom w:val="0"/>
      <w:divBdr>
        <w:top w:val="none" w:sz="0" w:space="0" w:color="auto"/>
        <w:left w:val="none" w:sz="0" w:space="0" w:color="auto"/>
        <w:bottom w:val="none" w:sz="0" w:space="0" w:color="auto"/>
        <w:right w:val="none" w:sz="0" w:space="0" w:color="auto"/>
      </w:divBdr>
    </w:div>
    <w:div w:id="586420481">
      <w:bodyDiv w:val="1"/>
      <w:marLeft w:val="0"/>
      <w:marRight w:val="0"/>
      <w:marTop w:val="0"/>
      <w:marBottom w:val="0"/>
      <w:divBdr>
        <w:top w:val="none" w:sz="0" w:space="0" w:color="auto"/>
        <w:left w:val="none" w:sz="0" w:space="0" w:color="auto"/>
        <w:bottom w:val="none" w:sz="0" w:space="0" w:color="auto"/>
        <w:right w:val="none" w:sz="0" w:space="0" w:color="auto"/>
      </w:divBdr>
    </w:div>
    <w:div w:id="607809219">
      <w:bodyDiv w:val="1"/>
      <w:marLeft w:val="0"/>
      <w:marRight w:val="0"/>
      <w:marTop w:val="0"/>
      <w:marBottom w:val="0"/>
      <w:divBdr>
        <w:top w:val="none" w:sz="0" w:space="0" w:color="auto"/>
        <w:left w:val="none" w:sz="0" w:space="0" w:color="auto"/>
        <w:bottom w:val="none" w:sz="0" w:space="0" w:color="auto"/>
        <w:right w:val="none" w:sz="0" w:space="0" w:color="auto"/>
      </w:divBdr>
    </w:div>
    <w:div w:id="680863635">
      <w:bodyDiv w:val="1"/>
      <w:marLeft w:val="0"/>
      <w:marRight w:val="0"/>
      <w:marTop w:val="0"/>
      <w:marBottom w:val="0"/>
      <w:divBdr>
        <w:top w:val="none" w:sz="0" w:space="0" w:color="auto"/>
        <w:left w:val="none" w:sz="0" w:space="0" w:color="auto"/>
        <w:bottom w:val="none" w:sz="0" w:space="0" w:color="auto"/>
        <w:right w:val="none" w:sz="0" w:space="0" w:color="auto"/>
      </w:divBdr>
    </w:div>
    <w:div w:id="694885455">
      <w:bodyDiv w:val="1"/>
      <w:marLeft w:val="0"/>
      <w:marRight w:val="0"/>
      <w:marTop w:val="0"/>
      <w:marBottom w:val="0"/>
      <w:divBdr>
        <w:top w:val="none" w:sz="0" w:space="0" w:color="auto"/>
        <w:left w:val="none" w:sz="0" w:space="0" w:color="auto"/>
        <w:bottom w:val="none" w:sz="0" w:space="0" w:color="auto"/>
        <w:right w:val="none" w:sz="0" w:space="0" w:color="auto"/>
      </w:divBdr>
    </w:div>
    <w:div w:id="748775471">
      <w:bodyDiv w:val="1"/>
      <w:marLeft w:val="0"/>
      <w:marRight w:val="0"/>
      <w:marTop w:val="0"/>
      <w:marBottom w:val="0"/>
      <w:divBdr>
        <w:top w:val="none" w:sz="0" w:space="0" w:color="auto"/>
        <w:left w:val="none" w:sz="0" w:space="0" w:color="auto"/>
        <w:bottom w:val="none" w:sz="0" w:space="0" w:color="auto"/>
        <w:right w:val="none" w:sz="0" w:space="0" w:color="auto"/>
      </w:divBdr>
    </w:div>
    <w:div w:id="835463623">
      <w:bodyDiv w:val="1"/>
      <w:marLeft w:val="0"/>
      <w:marRight w:val="0"/>
      <w:marTop w:val="0"/>
      <w:marBottom w:val="0"/>
      <w:divBdr>
        <w:top w:val="none" w:sz="0" w:space="0" w:color="auto"/>
        <w:left w:val="none" w:sz="0" w:space="0" w:color="auto"/>
        <w:bottom w:val="none" w:sz="0" w:space="0" w:color="auto"/>
        <w:right w:val="none" w:sz="0" w:space="0" w:color="auto"/>
      </w:divBdr>
    </w:div>
    <w:div w:id="842011567">
      <w:bodyDiv w:val="1"/>
      <w:marLeft w:val="0"/>
      <w:marRight w:val="0"/>
      <w:marTop w:val="0"/>
      <w:marBottom w:val="0"/>
      <w:divBdr>
        <w:top w:val="none" w:sz="0" w:space="0" w:color="auto"/>
        <w:left w:val="none" w:sz="0" w:space="0" w:color="auto"/>
        <w:bottom w:val="none" w:sz="0" w:space="0" w:color="auto"/>
        <w:right w:val="none" w:sz="0" w:space="0" w:color="auto"/>
      </w:divBdr>
    </w:div>
    <w:div w:id="1011034079">
      <w:bodyDiv w:val="1"/>
      <w:marLeft w:val="0"/>
      <w:marRight w:val="0"/>
      <w:marTop w:val="0"/>
      <w:marBottom w:val="0"/>
      <w:divBdr>
        <w:top w:val="none" w:sz="0" w:space="0" w:color="auto"/>
        <w:left w:val="none" w:sz="0" w:space="0" w:color="auto"/>
        <w:bottom w:val="none" w:sz="0" w:space="0" w:color="auto"/>
        <w:right w:val="none" w:sz="0" w:space="0" w:color="auto"/>
      </w:divBdr>
    </w:div>
    <w:div w:id="1079517999">
      <w:bodyDiv w:val="1"/>
      <w:marLeft w:val="0"/>
      <w:marRight w:val="0"/>
      <w:marTop w:val="0"/>
      <w:marBottom w:val="0"/>
      <w:divBdr>
        <w:top w:val="none" w:sz="0" w:space="0" w:color="auto"/>
        <w:left w:val="none" w:sz="0" w:space="0" w:color="auto"/>
        <w:bottom w:val="none" w:sz="0" w:space="0" w:color="auto"/>
        <w:right w:val="none" w:sz="0" w:space="0" w:color="auto"/>
      </w:divBdr>
    </w:div>
    <w:div w:id="1101099056">
      <w:bodyDiv w:val="1"/>
      <w:marLeft w:val="0"/>
      <w:marRight w:val="0"/>
      <w:marTop w:val="0"/>
      <w:marBottom w:val="0"/>
      <w:divBdr>
        <w:top w:val="none" w:sz="0" w:space="0" w:color="auto"/>
        <w:left w:val="none" w:sz="0" w:space="0" w:color="auto"/>
        <w:bottom w:val="none" w:sz="0" w:space="0" w:color="auto"/>
        <w:right w:val="none" w:sz="0" w:space="0" w:color="auto"/>
      </w:divBdr>
    </w:div>
    <w:div w:id="1120995027">
      <w:bodyDiv w:val="1"/>
      <w:marLeft w:val="0"/>
      <w:marRight w:val="0"/>
      <w:marTop w:val="0"/>
      <w:marBottom w:val="0"/>
      <w:divBdr>
        <w:top w:val="none" w:sz="0" w:space="0" w:color="auto"/>
        <w:left w:val="none" w:sz="0" w:space="0" w:color="auto"/>
        <w:bottom w:val="none" w:sz="0" w:space="0" w:color="auto"/>
        <w:right w:val="none" w:sz="0" w:space="0" w:color="auto"/>
      </w:divBdr>
    </w:div>
    <w:div w:id="1370185789">
      <w:bodyDiv w:val="1"/>
      <w:marLeft w:val="0"/>
      <w:marRight w:val="0"/>
      <w:marTop w:val="0"/>
      <w:marBottom w:val="0"/>
      <w:divBdr>
        <w:top w:val="none" w:sz="0" w:space="0" w:color="auto"/>
        <w:left w:val="none" w:sz="0" w:space="0" w:color="auto"/>
        <w:bottom w:val="none" w:sz="0" w:space="0" w:color="auto"/>
        <w:right w:val="none" w:sz="0" w:space="0" w:color="auto"/>
      </w:divBdr>
    </w:div>
    <w:div w:id="1392190026">
      <w:bodyDiv w:val="1"/>
      <w:marLeft w:val="0"/>
      <w:marRight w:val="0"/>
      <w:marTop w:val="0"/>
      <w:marBottom w:val="0"/>
      <w:divBdr>
        <w:top w:val="none" w:sz="0" w:space="0" w:color="auto"/>
        <w:left w:val="none" w:sz="0" w:space="0" w:color="auto"/>
        <w:bottom w:val="none" w:sz="0" w:space="0" w:color="auto"/>
        <w:right w:val="none" w:sz="0" w:space="0" w:color="auto"/>
      </w:divBdr>
    </w:div>
    <w:div w:id="1478835591">
      <w:bodyDiv w:val="1"/>
      <w:marLeft w:val="0"/>
      <w:marRight w:val="0"/>
      <w:marTop w:val="0"/>
      <w:marBottom w:val="0"/>
      <w:divBdr>
        <w:top w:val="none" w:sz="0" w:space="0" w:color="auto"/>
        <w:left w:val="none" w:sz="0" w:space="0" w:color="auto"/>
        <w:bottom w:val="none" w:sz="0" w:space="0" w:color="auto"/>
        <w:right w:val="none" w:sz="0" w:space="0" w:color="auto"/>
      </w:divBdr>
    </w:div>
    <w:div w:id="1519924109">
      <w:bodyDiv w:val="1"/>
      <w:marLeft w:val="0"/>
      <w:marRight w:val="0"/>
      <w:marTop w:val="0"/>
      <w:marBottom w:val="0"/>
      <w:divBdr>
        <w:top w:val="none" w:sz="0" w:space="0" w:color="auto"/>
        <w:left w:val="none" w:sz="0" w:space="0" w:color="auto"/>
        <w:bottom w:val="none" w:sz="0" w:space="0" w:color="auto"/>
        <w:right w:val="none" w:sz="0" w:space="0" w:color="auto"/>
      </w:divBdr>
    </w:div>
    <w:div w:id="1555432444">
      <w:bodyDiv w:val="1"/>
      <w:marLeft w:val="0"/>
      <w:marRight w:val="0"/>
      <w:marTop w:val="0"/>
      <w:marBottom w:val="0"/>
      <w:divBdr>
        <w:top w:val="none" w:sz="0" w:space="0" w:color="auto"/>
        <w:left w:val="none" w:sz="0" w:space="0" w:color="auto"/>
        <w:bottom w:val="none" w:sz="0" w:space="0" w:color="auto"/>
        <w:right w:val="none" w:sz="0" w:space="0" w:color="auto"/>
      </w:divBdr>
    </w:div>
    <w:div w:id="1610237982">
      <w:bodyDiv w:val="1"/>
      <w:marLeft w:val="0"/>
      <w:marRight w:val="0"/>
      <w:marTop w:val="0"/>
      <w:marBottom w:val="0"/>
      <w:divBdr>
        <w:top w:val="none" w:sz="0" w:space="0" w:color="auto"/>
        <w:left w:val="none" w:sz="0" w:space="0" w:color="auto"/>
        <w:bottom w:val="none" w:sz="0" w:space="0" w:color="auto"/>
        <w:right w:val="none" w:sz="0" w:space="0" w:color="auto"/>
      </w:divBdr>
    </w:div>
    <w:div w:id="1690329171">
      <w:bodyDiv w:val="1"/>
      <w:marLeft w:val="0"/>
      <w:marRight w:val="0"/>
      <w:marTop w:val="0"/>
      <w:marBottom w:val="0"/>
      <w:divBdr>
        <w:top w:val="none" w:sz="0" w:space="0" w:color="auto"/>
        <w:left w:val="none" w:sz="0" w:space="0" w:color="auto"/>
        <w:bottom w:val="none" w:sz="0" w:space="0" w:color="auto"/>
        <w:right w:val="none" w:sz="0" w:space="0" w:color="auto"/>
      </w:divBdr>
    </w:div>
    <w:div w:id="1748764959">
      <w:bodyDiv w:val="1"/>
      <w:marLeft w:val="0"/>
      <w:marRight w:val="0"/>
      <w:marTop w:val="0"/>
      <w:marBottom w:val="0"/>
      <w:divBdr>
        <w:top w:val="none" w:sz="0" w:space="0" w:color="auto"/>
        <w:left w:val="none" w:sz="0" w:space="0" w:color="auto"/>
        <w:bottom w:val="none" w:sz="0" w:space="0" w:color="auto"/>
        <w:right w:val="none" w:sz="0" w:space="0" w:color="auto"/>
      </w:divBdr>
    </w:div>
    <w:div w:id="1758205213">
      <w:bodyDiv w:val="1"/>
      <w:marLeft w:val="0"/>
      <w:marRight w:val="0"/>
      <w:marTop w:val="0"/>
      <w:marBottom w:val="0"/>
      <w:divBdr>
        <w:top w:val="none" w:sz="0" w:space="0" w:color="auto"/>
        <w:left w:val="none" w:sz="0" w:space="0" w:color="auto"/>
        <w:bottom w:val="none" w:sz="0" w:space="0" w:color="auto"/>
        <w:right w:val="none" w:sz="0" w:space="0" w:color="auto"/>
      </w:divBdr>
    </w:div>
    <w:div w:id="1773474952">
      <w:bodyDiv w:val="1"/>
      <w:marLeft w:val="0"/>
      <w:marRight w:val="0"/>
      <w:marTop w:val="0"/>
      <w:marBottom w:val="0"/>
      <w:divBdr>
        <w:top w:val="none" w:sz="0" w:space="0" w:color="auto"/>
        <w:left w:val="none" w:sz="0" w:space="0" w:color="auto"/>
        <w:bottom w:val="none" w:sz="0" w:space="0" w:color="auto"/>
        <w:right w:val="none" w:sz="0" w:space="0" w:color="auto"/>
      </w:divBdr>
    </w:div>
    <w:div w:id="1982615401">
      <w:bodyDiv w:val="1"/>
      <w:marLeft w:val="0"/>
      <w:marRight w:val="0"/>
      <w:marTop w:val="0"/>
      <w:marBottom w:val="0"/>
      <w:divBdr>
        <w:top w:val="none" w:sz="0" w:space="0" w:color="auto"/>
        <w:left w:val="none" w:sz="0" w:space="0" w:color="auto"/>
        <w:bottom w:val="none" w:sz="0" w:space="0" w:color="auto"/>
        <w:right w:val="none" w:sz="0" w:space="0" w:color="auto"/>
      </w:divBdr>
    </w:div>
    <w:div w:id="2009552289">
      <w:bodyDiv w:val="1"/>
      <w:marLeft w:val="0"/>
      <w:marRight w:val="0"/>
      <w:marTop w:val="0"/>
      <w:marBottom w:val="0"/>
      <w:divBdr>
        <w:top w:val="none" w:sz="0" w:space="0" w:color="auto"/>
        <w:left w:val="none" w:sz="0" w:space="0" w:color="auto"/>
        <w:bottom w:val="none" w:sz="0" w:space="0" w:color="auto"/>
        <w:right w:val="none" w:sz="0" w:space="0" w:color="auto"/>
      </w:divBdr>
    </w:div>
    <w:div w:id="2054957477">
      <w:bodyDiv w:val="1"/>
      <w:marLeft w:val="0"/>
      <w:marRight w:val="0"/>
      <w:marTop w:val="0"/>
      <w:marBottom w:val="0"/>
      <w:divBdr>
        <w:top w:val="none" w:sz="0" w:space="0" w:color="auto"/>
        <w:left w:val="none" w:sz="0" w:space="0" w:color="auto"/>
        <w:bottom w:val="none" w:sz="0" w:space="0" w:color="auto"/>
        <w:right w:val="none" w:sz="0" w:space="0" w:color="auto"/>
      </w:divBdr>
    </w:div>
    <w:div w:id="2083326658">
      <w:bodyDiv w:val="1"/>
      <w:marLeft w:val="0"/>
      <w:marRight w:val="0"/>
      <w:marTop w:val="0"/>
      <w:marBottom w:val="0"/>
      <w:divBdr>
        <w:top w:val="none" w:sz="0" w:space="0" w:color="auto"/>
        <w:left w:val="none" w:sz="0" w:space="0" w:color="auto"/>
        <w:bottom w:val="none" w:sz="0" w:space="0" w:color="auto"/>
        <w:right w:val="none" w:sz="0" w:space="0" w:color="auto"/>
      </w:divBdr>
    </w:div>
    <w:div w:id="21249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D31730-FE31-4492-A4B9-21455B86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11</Pages>
  <Words>6095</Words>
  <Characters>735</Characters>
  <Application>Microsoft Office Word</Application>
  <DocSecurity>0</DocSecurity>
  <Lines>6</Lines>
  <Paragraphs>13</Paragraphs>
  <ScaleCrop>false</ScaleCrop>
  <Company>MS</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USER</dc:creator>
  <cp:lastModifiedBy>dreamsummit</cp:lastModifiedBy>
  <cp:revision>513</cp:revision>
  <cp:lastPrinted>2019-08-06T07:21:00Z</cp:lastPrinted>
  <dcterms:created xsi:type="dcterms:W3CDTF">2019-01-22T00:35:00Z</dcterms:created>
  <dcterms:modified xsi:type="dcterms:W3CDTF">2020-06-18T07:52:00Z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