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511B" w:rsidRDefault="007A511B">
      <w:pPr>
        <w:pStyle w:val="a3"/>
        <w:rPr>
          <w:rFonts w:ascii="Times New Roman"/>
          <w:sz w:val="20"/>
        </w:rPr>
      </w:pPr>
      <w:r w:rsidRPr="007A511B">
        <w:pict>
          <v:rect id="_x0000_s1069" style="position:absolute;margin-left:0;margin-top:0;width:595.3pt;height:841.9pt;z-index:-16916480;mso-position-horizontal-relative:page;mso-position-vertical-relative:page" fillcolor="#daedf3" stroked="f">
            <w10:wrap anchorx="page" anchory="page"/>
          </v:rect>
        </w:pict>
      </w:r>
    </w:p>
    <w:p w:rsidR="007A511B" w:rsidRDefault="007A511B">
      <w:pPr>
        <w:pStyle w:val="a3"/>
        <w:spacing w:before="9"/>
        <w:rPr>
          <w:rFonts w:ascii="Times New Roman"/>
          <w:sz w:val="16"/>
        </w:rPr>
      </w:pPr>
    </w:p>
    <w:p w:rsidR="007A511B" w:rsidRDefault="002F5772">
      <w:pPr>
        <w:tabs>
          <w:tab w:val="left" w:pos="3512"/>
          <w:tab w:val="left" w:pos="6769"/>
        </w:tabs>
        <w:spacing w:before="83" w:after="19"/>
        <w:ind w:left="908"/>
        <w:rPr>
          <w:rFonts w:ascii="宋体" w:eastAsia="宋体" w:hint="eastAsia"/>
          <w:sz w:val="18"/>
        </w:rPr>
      </w:pPr>
      <w:r>
        <w:rPr>
          <w:noProof/>
        </w:rPr>
        <w:drawing>
          <wp:anchor distT="0" distB="0" distL="0" distR="0" simplePos="0" relativeHeight="15729664" behindDoc="0" locked="0" layoutInCell="1" allowOverlap="1">
            <wp:simplePos x="0" y="0"/>
            <wp:positionH relativeFrom="page">
              <wp:posOffset>827532</wp:posOffset>
            </wp:positionH>
            <wp:positionV relativeFrom="paragraph">
              <wp:posOffset>-272529</wp:posOffset>
            </wp:positionV>
            <wp:extent cx="408431" cy="43891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408431" cy="438911"/>
                    </a:xfrm>
                    <a:prstGeom prst="rect">
                      <a:avLst/>
                    </a:prstGeom>
                  </pic:spPr>
                </pic:pic>
              </a:graphicData>
            </a:graphic>
          </wp:anchor>
        </w:drawing>
      </w:r>
      <w:r>
        <w:rPr>
          <w:rFonts w:ascii="宋体" w:eastAsia="宋体" w:hint="eastAsia"/>
          <w:sz w:val="18"/>
        </w:rPr>
        <w:t>顶盛评估</w:t>
      </w:r>
      <w:r>
        <w:rPr>
          <w:rFonts w:ascii="宋体" w:eastAsia="宋体" w:hint="eastAsia"/>
          <w:sz w:val="18"/>
        </w:rPr>
        <w:tab/>
      </w:r>
      <w:r>
        <w:rPr>
          <w:rFonts w:ascii="Times New Roman" w:eastAsia="Times New Roman"/>
          <w:sz w:val="18"/>
        </w:rPr>
        <w:t>TEL</w:t>
      </w:r>
      <w:r>
        <w:rPr>
          <w:rFonts w:ascii="宋体" w:eastAsia="宋体" w:hint="eastAsia"/>
          <w:sz w:val="18"/>
        </w:rPr>
        <w:t>：</w:t>
      </w:r>
      <w:r>
        <w:rPr>
          <w:rFonts w:ascii="Times New Roman" w:eastAsia="Times New Roman"/>
          <w:sz w:val="18"/>
        </w:rPr>
        <w:t>028-23016067</w:t>
      </w:r>
      <w:r>
        <w:rPr>
          <w:rFonts w:ascii="Times New Roman" w:eastAsia="Times New Roman"/>
          <w:sz w:val="18"/>
        </w:rPr>
        <w:tab/>
        <w:t>ADD</w:t>
      </w:r>
      <w:r>
        <w:rPr>
          <w:rFonts w:ascii="宋体" w:eastAsia="宋体" w:hint="eastAsia"/>
          <w:sz w:val="18"/>
        </w:rPr>
        <w:t>：资阳市雁江区仁德中路</w:t>
      </w:r>
      <w:r>
        <w:rPr>
          <w:rFonts w:ascii="宋体" w:eastAsia="宋体" w:hint="eastAsia"/>
          <w:spacing w:val="-48"/>
          <w:sz w:val="18"/>
        </w:rPr>
        <w:t xml:space="preserve"> </w:t>
      </w:r>
      <w:r>
        <w:rPr>
          <w:rFonts w:ascii="Times New Roman" w:eastAsia="Times New Roman"/>
          <w:sz w:val="18"/>
        </w:rPr>
        <w:t>106</w:t>
      </w:r>
      <w:r>
        <w:rPr>
          <w:rFonts w:ascii="Times New Roman" w:eastAsia="Times New Roman"/>
          <w:spacing w:val="1"/>
          <w:sz w:val="18"/>
        </w:rPr>
        <w:t xml:space="preserve"> </w:t>
      </w:r>
      <w:r>
        <w:rPr>
          <w:rFonts w:ascii="宋体" w:eastAsia="宋体" w:hint="eastAsia"/>
          <w:sz w:val="18"/>
        </w:rPr>
        <w:t>号</w:t>
      </w:r>
    </w:p>
    <w:p w:rsidR="007A511B" w:rsidRDefault="007A511B">
      <w:pPr>
        <w:pStyle w:val="a3"/>
        <w:spacing w:line="20" w:lineRule="exact"/>
        <w:ind w:left="264"/>
        <w:rPr>
          <w:rFonts w:ascii="宋体"/>
          <w:sz w:val="2"/>
        </w:rPr>
      </w:pPr>
      <w:r>
        <w:rPr>
          <w:rFonts w:ascii="宋体"/>
          <w:sz w:val="2"/>
        </w:rPr>
      </w:r>
      <w:r>
        <w:rPr>
          <w:rFonts w:ascii="宋体"/>
          <w:sz w:val="2"/>
        </w:rPr>
        <w:pict>
          <v:group id="_x0000_s1067" style="width:470.55pt;height:.75pt;mso-position-horizontal-relative:char;mso-position-vertical-relative:line" coordsize="9411,15">
            <v:rect id="_x0000_s1068" style="position:absolute;width:9411;height:15" fillcolor="black" stroked="f"/>
            <w10:wrap type="none"/>
            <w10:anchorlock/>
          </v:group>
        </w:pict>
      </w:r>
    </w:p>
    <w:p w:rsidR="007A511B" w:rsidRDefault="007A511B">
      <w:pPr>
        <w:pStyle w:val="a3"/>
        <w:rPr>
          <w:rFonts w:ascii="宋体"/>
          <w:sz w:val="20"/>
        </w:rPr>
      </w:pPr>
    </w:p>
    <w:p w:rsidR="007A511B" w:rsidRDefault="007A511B">
      <w:pPr>
        <w:pStyle w:val="a3"/>
        <w:rPr>
          <w:rFonts w:ascii="宋体"/>
          <w:sz w:val="20"/>
        </w:rPr>
      </w:pPr>
    </w:p>
    <w:p w:rsidR="007A511B" w:rsidRDefault="007A511B">
      <w:pPr>
        <w:pStyle w:val="a3"/>
        <w:rPr>
          <w:rFonts w:ascii="宋体"/>
          <w:sz w:val="20"/>
        </w:rPr>
      </w:pPr>
    </w:p>
    <w:p w:rsidR="007A511B" w:rsidRDefault="007A511B">
      <w:pPr>
        <w:pStyle w:val="a3"/>
        <w:rPr>
          <w:rFonts w:ascii="宋体"/>
          <w:sz w:val="20"/>
        </w:rPr>
      </w:pPr>
    </w:p>
    <w:p w:rsidR="007A511B" w:rsidRDefault="007A511B">
      <w:pPr>
        <w:pStyle w:val="a3"/>
        <w:rPr>
          <w:rFonts w:ascii="宋体"/>
          <w:sz w:val="20"/>
        </w:rPr>
      </w:pPr>
    </w:p>
    <w:p w:rsidR="007A511B" w:rsidRDefault="007A511B">
      <w:pPr>
        <w:pStyle w:val="a3"/>
        <w:rPr>
          <w:rFonts w:ascii="宋体"/>
          <w:sz w:val="20"/>
        </w:rPr>
      </w:pPr>
    </w:p>
    <w:p w:rsidR="007A511B" w:rsidRDefault="007A511B">
      <w:pPr>
        <w:pStyle w:val="a3"/>
        <w:spacing w:before="9"/>
        <w:rPr>
          <w:rFonts w:ascii="宋体"/>
          <w:sz w:val="19"/>
        </w:rPr>
      </w:pPr>
    </w:p>
    <w:p w:rsidR="007A511B" w:rsidRDefault="002F5772">
      <w:pPr>
        <w:pStyle w:val="a4"/>
      </w:pPr>
      <w:r>
        <w:t>房地产估价报告</w:t>
      </w:r>
    </w:p>
    <w:p w:rsidR="007A511B" w:rsidRDefault="007A511B">
      <w:pPr>
        <w:pStyle w:val="a3"/>
        <w:rPr>
          <w:b/>
          <w:sz w:val="52"/>
        </w:rPr>
      </w:pPr>
    </w:p>
    <w:p w:rsidR="007A511B" w:rsidRDefault="002F5772">
      <w:pPr>
        <w:pStyle w:val="a3"/>
        <w:spacing w:before="407"/>
        <w:ind w:left="894"/>
      </w:pPr>
      <w:r>
        <w:t>估</w:t>
      </w:r>
      <w:r>
        <w:t xml:space="preserve"> </w:t>
      </w:r>
      <w:r>
        <w:t>价</w:t>
      </w:r>
      <w:r>
        <w:t xml:space="preserve"> </w:t>
      </w:r>
      <w:r>
        <w:t>报</w:t>
      </w:r>
      <w:r>
        <w:t xml:space="preserve"> </w:t>
      </w:r>
      <w:r>
        <w:t>告</w:t>
      </w:r>
      <w:r>
        <w:t xml:space="preserve"> </w:t>
      </w:r>
      <w:r>
        <w:t>编</w:t>
      </w:r>
      <w:r>
        <w:t xml:space="preserve"> </w:t>
      </w:r>
      <w:r>
        <w:t>号：资顶房评</w:t>
      </w:r>
      <w:r>
        <w:t>(2020)</w:t>
      </w:r>
      <w:r>
        <w:t>第</w:t>
      </w:r>
      <w:r>
        <w:t xml:space="preserve"> 1-13 </w:t>
      </w:r>
      <w:r>
        <w:t>号</w:t>
      </w:r>
    </w:p>
    <w:p w:rsidR="007A511B" w:rsidRDefault="007A511B">
      <w:pPr>
        <w:pStyle w:val="a3"/>
      </w:pPr>
    </w:p>
    <w:p w:rsidR="007A511B" w:rsidRDefault="007A511B">
      <w:pPr>
        <w:pStyle w:val="a3"/>
        <w:spacing w:before="9"/>
        <w:rPr>
          <w:sz w:val="27"/>
        </w:rPr>
      </w:pPr>
    </w:p>
    <w:p w:rsidR="007A511B" w:rsidRDefault="002F5772">
      <w:pPr>
        <w:pStyle w:val="a3"/>
        <w:spacing w:before="1"/>
        <w:ind w:left="894"/>
      </w:pPr>
      <w:r>
        <w:t>估</w:t>
      </w:r>
      <w:r>
        <w:t xml:space="preserve"> </w:t>
      </w:r>
      <w:r>
        <w:t>价</w:t>
      </w:r>
      <w:r>
        <w:t xml:space="preserve"> </w:t>
      </w:r>
      <w:r>
        <w:t>项</w:t>
      </w:r>
      <w:r>
        <w:t xml:space="preserve"> </w:t>
      </w:r>
      <w:r>
        <w:t>目</w:t>
      </w:r>
      <w:r>
        <w:t xml:space="preserve"> </w:t>
      </w:r>
      <w:r>
        <w:t>名</w:t>
      </w:r>
      <w:r>
        <w:t xml:space="preserve"> </w:t>
      </w:r>
      <w:r>
        <w:t>称：申请人富登</w:t>
      </w:r>
      <w:r w:rsidR="005C68ED">
        <w:rPr>
          <w:rFonts w:hint="eastAsia"/>
        </w:rPr>
        <w:t>****</w:t>
      </w:r>
      <w:r>
        <w:t>（四川）有限公司达州分公司</w:t>
      </w:r>
    </w:p>
    <w:p w:rsidR="007A511B" w:rsidRDefault="002F5772">
      <w:pPr>
        <w:pStyle w:val="a3"/>
        <w:spacing w:before="214" w:line="384" w:lineRule="auto"/>
        <w:ind w:left="3637" w:right="507"/>
      </w:pPr>
      <w:r>
        <w:rPr>
          <w:spacing w:val="-13"/>
        </w:rPr>
        <w:t>与被执行人浦</w:t>
      </w:r>
      <w:r w:rsidR="005C68ED">
        <w:rPr>
          <w:rFonts w:hint="eastAsia"/>
          <w:spacing w:val="-13"/>
        </w:rPr>
        <w:t>**</w:t>
      </w:r>
      <w:r>
        <w:rPr>
          <w:spacing w:val="-13"/>
        </w:rPr>
        <w:t>、汪</w:t>
      </w:r>
      <w:r w:rsidR="005C68ED">
        <w:rPr>
          <w:rFonts w:hint="eastAsia"/>
          <w:spacing w:val="-13"/>
        </w:rPr>
        <w:t>*</w:t>
      </w:r>
      <w:r>
        <w:rPr>
          <w:spacing w:val="-13"/>
        </w:rPr>
        <w:t>、尤</w:t>
      </w:r>
      <w:r w:rsidR="005C68ED">
        <w:rPr>
          <w:rFonts w:hint="eastAsia"/>
          <w:spacing w:val="-13"/>
        </w:rPr>
        <w:t>**</w:t>
      </w:r>
      <w:r>
        <w:rPr>
          <w:spacing w:val="-13"/>
        </w:rPr>
        <w:t>金融借款合同纠</w:t>
      </w:r>
      <w:r>
        <w:rPr>
          <w:spacing w:val="-5"/>
        </w:rPr>
        <w:t>纷一案涉及的尤</w:t>
      </w:r>
      <w:r w:rsidR="005C68ED">
        <w:rPr>
          <w:rFonts w:hint="eastAsia"/>
          <w:spacing w:val="-5"/>
        </w:rPr>
        <w:t>**</w:t>
      </w:r>
      <w:r>
        <w:rPr>
          <w:spacing w:val="-5"/>
        </w:rPr>
        <w:t>所属住宅用途房地产市场价</w:t>
      </w:r>
      <w:r>
        <w:rPr>
          <w:spacing w:val="-3"/>
        </w:rPr>
        <w:t>值评估</w:t>
      </w:r>
    </w:p>
    <w:p w:rsidR="007A511B" w:rsidRDefault="007A511B">
      <w:pPr>
        <w:pStyle w:val="a3"/>
      </w:pPr>
    </w:p>
    <w:p w:rsidR="007A511B" w:rsidRDefault="002F5772">
      <w:pPr>
        <w:pStyle w:val="a3"/>
        <w:spacing w:before="217"/>
        <w:ind w:left="894"/>
      </w:pPr>
      <w:r>
        <w:t>估</w:t>
      </w:r>
      <w:r>
        <w:t xml:space="preserve"> </w:t>
      </w:r>
      <w:r>
        <w:t>价</w:t>
      </w:r>
      <w:r>
        <w:t xml:space="preserve"> </w:t>
      </w:r>
      <w:r>
        <w:t>委</w:t>
      </w:r>
      <w:r>
        <w:t xml:space="preserve"> </w:t>
      </w:r>
      <w:r>
        <w:t>托</w:t>
      </w:r>
      <w:r>
        <w:t xml:space="preserve"> </w:t>
      </w:r>
      <w:r>
        <w:t>人：达州市达川区人民法院</w:t>
      </w:r>
    </w:p>
    <w:p w:rsidR="007A511B" w:rsidRDefault="007A511B">
      <w:pPr>
        <w:pStyle w:val="a3"/>
      </w:pPr>
    </w:p>
    <w:p w:rsidR="007A511B" w:rsidRDefault="007A511B">
      <w:pPr>
        <w:pStyle w:val="a3"/>
        <w:spacing w:before="6"/>
        <w:rPr>
          <w:sz w:val="33"/>
        </w:rPr>
      </w:pPr>
    </w:p>
    <w:p w:rsidR="007A511B" w:rsidRDefault="002F5772">
      <w:pPr>
        <w:pStyle w:val="a3"/>
        <w:ind w:left="894"/>
      </w:pPr>
      <w:r>
        <w:t>房地产估价机构：资阳顶盛房地产评估事务有限公司</w:t>
      </w:r>
    </w:p>
    <w:p w:rsidR="007A511B" w:rsidRDefault="007A511B">
      <w:pPr>
        <w:pStyle w:val="a3"/>
      </w:pPr>
    </w:p>
    <w:p w:rsidR="007A511B" w:rsidRDefault="007A511B">
      <w:pPr>
        <w:pStyle w:val="a3"/>
        <w:spacing w:before="10"/>
        <w:rPr>
          <w:sz w:val="33"/>
        </w:rPr>
      </w:pPr>
    </w:p>
    <w:p w:rsidR="007A511B" w:rsidRDefault="002F5772">
      <w:pPr>
        <w:pStyle w:val="a3"/>
        <w:tabs>
          <w:tab w:val="left" w:pos="5276"/>
        </w:tabs>
        <w:ind w:left="964"/>
      </w:pPr>
      <w:r>
        <w:t>注</w:t>
      </w:r>
      <w:r>
        <w:rPr>
          <w:spacing w:val="-3"/>
        </w:rPr>
        <w:t>册</w:t>
      </w:r>
      <w:r>
        <w:t>房地</w:t>
      </w:r>
      <w:r>
        <w:rPr>
          <w:spacing w:val="-3"/>
        </w:rPr>
        <w:t>产</w:t>
      </w:r>
      <w:r>
        <w:t>估价</w:t>
      </w:r>
      <w:r>
        <w:rPr>
          <w:spacing w:val="-3"/>
        </w:rPr>
        <w:t>师</w:t>
      </w:r>
      <w:r>
        <w:t>：陈</w:t>
      </w:r>
      <w:r>
        <w:rPr>
          <w:spacing w:val="-3"/>
        </w:rPr>
        <w:t>泽</w:t>
      </w:r>
      <w:r>
        <w:t>贞</w:t>
      </w:r>
      <w:r>
        <w:tab/>
      </w:r>
      <w:r>
        <w:rPr>
          <w:spacing w:val="-2"/>
        </w:rPr>
        <w:t>注</w:t>
      </w:r>
      <w:r>
        <w:rPr>
          <w:spacing w:val="-3"/>
        </w:rPr>
        <w:t>册</w:t>
      </w:r>
      <w:r>
        <w:rPr>
          <w:spacing w:val="-1"/>
        </w:rPr>
        <w:t>号：</w:t>
      </w:r>
      <w:r>
        <w:rPr>
          <w:spacing w:val="-1"/>
        </w:rPr>
        <w:t>5120020170</w:t>
      </w:r>
    </w:p>
    <w:p w:rsidR="007A511B" w:rsidRDefault="002F5772">
      <w:pPr>
        <w:pStyle w:val="a3"/>
        <w:tabs>
          <w:tab w:val="left" w:pos="5276"/>
        </w:tabs>
        <w:spacing w:before="215"/>
        <w:ind w:left="3455"/>
      </w:pPr>
      <w:r>
        <w:t>马</w:t>
      </w:r>
      <w:r>
        <w:rPr>
          <w:spacing w:val="-3"/>
        </w:rPr>
        <w:t>翔</w:t>
      </w:r>
      <w:r>
        <w:t>英</w:t>
      </w:r>
      <w:r>
        <w:tab/>
      </w:r>
      <w:r>
        <w:rPr>
          <w:spacing w:val="-2"/>
        </w:rPr>
        <w:t>注</w:t>
      </w:r>
      <w:r>
        <w:rPr>
          <w:spacing w:val="-3"/>
        </w:rPr>
        <w:t>册</w:t>
      </w:r>
      <w:r>
        <w:rPr>
          <w:spacing w:val="-1"/>
        </w:rPr>
        <w:t>号：</w:t>
      </w:r>
      <w:r>
        <w:rPr>
          <w:spacing w:val="-1"/>
        </w:rPr>
        <w:t>5120110067</w:t>
      </w:r>
    </w:p>
    <w:p w:rsidR="007A511B" w:rsidRDefault="007A511B">
      <w:pPr>
        <w:pStyle w:val="a3"/>
      </w:pPr>
    </w:p>
    <w:p w:rsidR="007A511B" w:rsidRDefault="007A511B">
      <w:pPr>
        <w:pStyle w:val="a3"/>
        <w:spacing w:before="6"/>
        <w:rPr>
          <w:sz w:val="33"/>
        </w:rPr>
      </w:pPr>
    </w:p>
    <w:p w:rsidR="007A511B" w:rsidRDefault="002F5772">
      <w:pPr>
        <w:pStyle w:val="a3"/>
        <w:ind w:left="824"/>
      </w:pPr>
      <w:r>
        <w:t>估价报告出具日期：二〇二〇年四月十三日</w:t>
      </w: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spacing w:before="8"/>
        <w:rPr>
          <w:sz w:val="24"/>
        </w:rPr>
      </w:pPr>
    </w:p>
    <w:p w:rsidR="007A511B" w:rsidRDefault="002F5772">
      <w:pPr>
        <w:spacing w:before="92"/>
        <w:ind w:right="247"/>
        <w:jc w:val="center"/>
        <w:rPr>
          <w:rFonts w:ascii="Times New Roman"/>
          <w:sz w:val="18"/>
        </w:rPr>
      </w:pPr>
      <w:r>
        <w:rPr>
          <w:rFonts w:ascii="Times New Roman"/>
          <w:sz w:val="18"/>
        </w:rPr>
        <w:t>1</w:t>
      </w:r>
    </w:p>
    <w:p w:rsidR="007A511B" w:rsidRDefault="007A511B">
      <w:pPr>
        <w:jc w:val="center"/>
        <w:rPr>
          <w:rFonts w:ascii="Times New Roman"/>
          <w:sz w:val="18"/>
        </w:rPr>
        <w:sectPr w:rsidR="007A511B">
          <w:type w:val="continuous"/>
          <w:pgSz w:w="11910" w:h="16840"/>
          <w:pgMar w:top="300" w:right="680" w:bottom="280" w:left="1040" w:header="720" w:footer="720" w:gutter="0"/>
          <w:cols w:space="720"/>
        </w:sectPr>
      </w:pPr>
    </w:p>
    <w:p w:rsidR="007A511B" w:rsidRDefault="007A511B">
      <w:pPr>
        <w:pStyle w:val="a3"/>
        <w:rPr>
          <w:rFonts w:ascii="Times New Roman"/>
          <w:sz w:val="20"/>
        </w:rPr>
      </w:pPr>
      <w:r w:rsidRPr="007A511B">
        <w:lastRenderedPageBreak/>
        <w:pict>
          <v:rect id="_x0000_s1066" style="position:absolute;margin-left:0;margin-top:0;width:595.3pt;height:841.9pt;z-index:-16914944;mso-position-horizontal-relative:page;mso-position-vertical-relative:page" fillcolor="#daedf3" stroked="f">
            <w10:wrap anchorx="page" anchory="page"/>
          </v:rect>
        </w:pict>
      </w:r>
    </w:p>
    <w:p w:rsidR="007A511B" w:rsidRDefault="007A511B">
      <w:pPr>
        <w:pStyle w:val="a3"/>
        <w:spacing w:before="9"/>
        <w:rPr>
          <w:rFonts w:ascii="Times New Roman"/>
          <w:sz w:val="16"/>
        </w:rPr>
      </w:pPr>
    </w:p>
    <w:p w:rsidR="007A511B" w:rsidRDefault="002F5772">
      <w:pPr>
        <w:tabs>
          <w:tab w:val="left" w:pos="3512"/>
          <w:tab w:val="left" w:pos="6769"/>
        </w:tabs>
        <w:spacing w:before="83" w:after="19"/>
        <w:ind w:left="908"/>
        <w:rPr>
          <w:rFonts w:ascii="宋体" w:eastAsia="宋体" w:hint="eastAsia"/>
          <w:sz w:val="18"/>
        </w:rPr>
      </w:pPr>
      <w:r>
        <w:rPr>
          <w:noProof/>
        </w:rPr>
        <w:drawing>
          <wp:anchor distT="0" distB="0" distL="0" distR="0" simplePos="0" relativeHeight="15731200" behindDoc="0" locked="0" layoutInCell="1" allowOverlap="1">
            <wp:simplePos x="0" y="0"/>
            <wp:positionH relativeFrom="page">
              <wp:posOffset>827532</wp:posOffset>
            </wp:positionH>
            <wp:positionV relativeFrom="paragraph">
              <wp:posOffset>-272529</wp:posOffset>
            </wp:positionV>
            <wp:extent cx="408431" cy="438911"/>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6" cstate="print"/>
                    <a:stretch>
                      <a:fillRect/>
                    </a:stretch>
                  </pic:blipFill>
                  <pic:spPr>
                    <a:xfrm>
                      <a:off x="0" y="0"/>
                      <a:ext cx="408431" cy="438911"/>
                    </a:xfrm>
                    <a:prstGeom prst="rect">
                      <a:avLst/>
                    </a:prstGeom>
                  </pic:spPr>
                </pic:pic>
              </a:graphicData>
            </a:graphic>
          </wp:anchor>
        </w:drawing>
      </w:r>
      <w:r>
        <w:rPr>
          <w:rFonts w:ascii="宋体" w:eastAsia="宋体" w:hint="eastAsia"/>
          <w:sz w:val="18"/>
        </w:rPr>
        <w:t>顶盛评估</w:t>
      </w:r>
      <w:r>
        <w:rPr>
          <w:rFonts w:ascii="宋体" w:eastAsia="宋体" w:hint="eastAsia"/>
          <w:sz w:val="18"/>
        </w:rPr>
        <w:tab/>
      </w:r>
      <w:r>
        <w:rPr>
          <w:rFonts w:ascii="Times New Roman" w:eastAsia="Times New Roman"/>
          <w:sz w:val="18"/>
        </w:rPr>
        <w:t>TEL</w:t>
      </w:r>
      <w:r>
        <w:rPr>
          <w:rFonts w:ascii="宋体" w:eastAsia="宋体" w:hint="eastAsia"/>
          <w:sz w:val="18"/>
        </w:rPr>
        <w:t>：</w:t>
      </w:r>
      <w:r>
        <w:rPr>
          <w:rFonts w:ascii="Times New Roman" w:eastAsia="Times New Roman"/>
          <w:sz w:val="18"/>
        </w:rPr>
        <w:t>028-23016067</w:t>
      </w:r>
      <w:r>
        <w:rPr>
          <w:rFonts w:ascii="Times New Roman" w:eastAsia="Times New Roman"/>
          <w:sz w:val="18"/>
        </w:rPr>
        <w:tab/>
        <w:t>ADD</w:t>
      </w:r>
      <w:r>
        <w:rPr>
          <w:rFonts w:ascii="宋体" w:eastAsia="宋体" w:hint="eastAsia"/>
          <w:sz w:val="18"/>
        </w:rPr>
        <w:t>：资阳市雁江区仁德中路</w:t>
      </w:r>
      <w:r>
        <w:rPr>
          <w:rFonts w:ascii="宋体" w:eastAsia="宋体" w:hint="eastAsia"/>
          <w:spacing w:val="-48"/>
          <w:sz w:val="18"/>
        </w:rPr>
        <w:t xml:space="preserve"> </w:t>
      </w:r>
      <w:r>
        <w:rPr>
          <w:rFonts w:ascii="Times New Roman" w:eastAsia="Times New Roman"/>
          <w:sz w:val="18"/>
        </w:rPr>
        <w:t>106</w:t>
      </w:r>
      <w:r>
        <w:rPr>
          <w:rFonts w:ascii="Times New Roman" w:eastAsia="Times New Roman"/>
          <w:spacing w:val="1"/>
          <w:sz w:val="18"/>
        </w:rPr>
        <w:t xml:space="preserve"> </w:t>
      </w:r>
      <w:r>
        <w:rPr>
          <w:rFonts w:ascii="宋体" w:eastAsia="宋体" w:hint="eastAsia"/>
          <w:sz w:val="18"/>
        </w:rPr>
        <w:t>号</w:t>
      </w:r>
    </w:p>
    <w:p w:rsidR="007A511B" w:rsidRDefault="007A511B">
      <w:pPr>
        <w:pStyle w:val="a3"/>
        <w:spacing w:line="20" w:lineRule="exact"/>
        <w:ind w:left="264"/>
        <w:rPr>
          <w:rFonts w:ascii="宋体"/>
          <w:sz w:val="2"/>
        </w:rPr>
      </w:pPr>
      <w:r>
        <w:rPr>
          <w:rFonts w:ascii="宋体"/>
          <w:sz w:val="2"/>
        </w:rPr>
      </w:r>
      <w:r>
        <w:rPr>
          <w:rFonts w:ascii="宋体"/>
          <w:sz w:val="2"/>
        </w:rPr>
        <w:pict>
          <v:group id="_x0000_s1064" style="width:470.55pt;height:.75pt;mso-position-horizontal-relative:char;mso-position-vertical-relative:line" coordsize="9411,15">
            <v:rect id="_x0000_s1065" style="position:absolute;width:9411;height:15" fillcolor="black" stroked="f"/>
            <w10:wrap type="none"/>
            <w10:anchorlock/>
          </v:group>
        </w:pict>
      </w:r>
    </w:p>
    <w:p w:rsidR="007A511B" w:rsidRDefault="007A511B">
      <w:pPr>
        <w:pStyle w:val="a3"/>
        <w:spacing w:before="11"/>
        <w:rPr>
          <w:rFonts w:ascii="宋体"/>
          <w:sz w:val="23"/>
        </w:rPr>
      </w:pPr>
    </w:p>
    <w:p w:rsidR="007A511B" w:rsidRDefault="002F5772">
      <w:pPr>
        <w:pStyle w:val="Heading1"/>
        <w:ind w:left="2351" w:right="2598"/>
      </w:pPr>
      <w:bookmarkStart w:id="0" w:name="致估价委托人函"/>
      <w:bookmarkEnd w:id="0"/>
      <w:r>
        <w:t>致估价委托人函</w:t>
      </w:r>
    </w:p>
    <w:p w:rsidR="007A511B" w:rsidRDefault="007A511B">
      <w:pPr>
        <w:pStyle w:val="a3"/>
        <w:spacing w:before="7"/>
        <w:rPr>
          <w:sz w:val="29"/>
        </w:rPr>
      </w:pPr>
    </w:p>
    <w:p w:rsidR="007A511B" w:rsidRDefault="002F5772">
      <w:pPr>
        <w:pStyle w:val="a3"/>
        <w:spacing w:before="58"/>
        <w:ind w:left="414"/>
      </w:pPr>
      <w:r>
        <w:rPr>
          <w:sz w:val="30"/>
        </w:rPr>
        <w:t>致：</w:t>
      </w:r>
      <w:r>
        <w:t>达州市达川区人民法院</w:t>
      </w:r>
    </w:p>
    <w:p w:rsidR="007A511B" w:rsidRDefault="002F5772">
      <w:pPr>
        <w:pStyle w:val="a3"/>
        <w:spacing w:before="78" w:line="295" w:lineRule="auto"/>
        <w:ind w:left="263" w:right="493" w:firstLine="571"/>
        <w:jc w:val="both"/>
      </w:pPr>
      <w:r>
        <w:rPr>
          <w:spacing w:val="-2"/>
        </w:rPr>
        <w:t>我公司受贵方委托，选派陈泽贞</w:t>
      </w:r>
      <w:r>
        <w:rPr>
          <w:spacing w:val="-1"/>
        </w:rPr>
        <w:t>（注册号：</w:t>
      </w:r>
      <w:r>
        <w:rPr>
          <w:spacing w:val="1"/>
        </w:rPr>
        <w:t>5</w:t>
      </w:r>
      <w:r>
        <w:rPr>
          <w:spacing w:val="-2"/>
        </w:rPr>
        <w:t>12</w:t>
      </w:r>
      <w:r>
        <w:rPr>
          <w:spacing w:val="1"/>
        </w:rPr>
        <w:t>0</w:t>
      </w:r>
      <w:r>
        <w:rPr>
          <w:spacing w:val="-2"/>
        </w:rPr>
        <w:t>02</w:t>
      </w:r>
      <w:r>
        <w:rPr>
          <w:spacing w:val="1"/>
        </w:rPr>
        <w:t>0</w:t>
      </w:r>
      <w:r>
        <w:rPr>
          <w:spacing w:val="-2"/>
        </w:rPr>
        <w:t>17</w:t>
      </w:r>
      <w:r>
        <w:rPr>
          <w:spacing w:val="1"/>
        </w:rPr>
        <w:t>0</w:t>
      </w:r>
      <w:r>
        <w:rPr>
          <w:spacing w:val="-140"/>
        </w:rPr>
        <w:t>）</w:t>
      </w:r>
      <w:r>
        <w:rPr>
          <w:spacing w:val="-1"/>
        </w:rPr>
        <w:t>、马翔英（注册</w:t>
      </w:r>
      <w:r>
        <w:rPr>
          <w:spacing w:val="2"/>
          <w:w w:val="95"/>
        </w:rPr>
        <w:t>号：</w:t>
      </w:r>
      <w:r>
        <w:rPr>
          <w:w w:val="95"/>
        </w:rPr>
        <w:t>5120110067</w:t>
      </w:r>
      <w:r>
        <w:rPr>
          <w:w w:val="95"/>
        </w:rPr>
        <w:t>）</w:t>
      </w:r>
      <w:r>
        <w:rPr>
          <w:spacing w:val="-9"/>
          <w:w w:val="95"/>
        </w:rPr>
        <w:t>两名注册房地产估价师，以</w:t>
      </w:r>
      <w:r>
        <w:rPr>
          <w:spacing w:val="-9"/>
          <w:w w:val="95"/>
        </w:rPr>
        <w:t>“</w:t>
      </w:r>
      <w:r>
        <w:rPr>
          <w:spacing w:val="-9"/>
          <w:w w:val="95"/>
        </w:rPr>
        <w:t>为达州市达川区人民法院办理</w:t>
      </w:r>
      <w:r>
        <w:rPr>
          <w:spacing w:val="-9"/>
          <w:w w:val="95"/>
        </w:rPr>
        <w:t xml:space="preserve">  </w:t>
      </w:r>
      <w:r>
        <w:rPr>
          <w:spacing w:val="-17"/>
        </w:rPr>
        <w:t>案件提供参考依据而评估估价对象于价值时点的公开市场价值</w:t>
      </w:r>
      <w:r>
        <w:rPr>
          <w:spacing w:val="-17"/>
        </w:rPr>
        <w:t>”</w:t>
      </w:r>
      <w:r>
        <w:rPr>
          <w:spacing w:val="-17"/>
        </w:rPr>
        <w:t>为估价目的，对</w:t>
      </w:r>
      <w:r>
        <w:rPr>
          <w:spacing w:val="-5"/>
        </w:rPr>
        <w:t>其所委托的房地产进行了评估。</w:t>
      </w:r>
    </w:p>
    <w:p w:rsidR="007A511B" w:rsidRDefault="002F5772">
      <w:pPr>
        <w:pStyle w:val="a3"/>
        <w:spacing w:line="295" w:lineRule="auto"/>
        <w:ind w:left="263" w:right="368" w:firstLine="578"/>
      </w:pPr>
      <w:r>
        <w:rPr>
          <w:spacing w:val="-16"/>
        </w:rPr>
        <w:t>估价人员根据特定的估价目的，根据有关房地产估价的规定，遵循</w:t>
      </w:r>
      <w:r>
        <w:rPr>
          <w:spacing w:val="-16"/>
        </w:rPr>
        <w:t>“</w:t>
      </w:r>
      <w:r>
        <w:rPr>
          <w:spacing w:val="-16"/>
        </w:rPr>
        <w:t>独立、</w:t>
      </w:r>
      <w:r>
        <w:rPr>
          <w:spacing w:val="-14"/>
        </w:rPr>
        <w:t>客观、公正、合法</w:t>
      </w:r>
      <w:r>
        <w:rPr>
          <w:spacing w:val="-14"/>
        </w:rPr>
        <w:t>”</w:t>
      </w:r>
      <w:r>
        <w:rPr>
          <w:spacing w:val="-14"/>
        </w:rPr>
        <w:t>的房地产估价原则，按照严谨的估价程序，选用适宜的估</w:t>
      </w:r>
      <w:r>
        <w:rPr>
          <w:spacing w:val="-12"/>
        </w:rPr>
        <w:t>价方</w:t>
      </w:r>
      <w:r>
        <w:rPr>
          <w:spacing w:val="-12"/>
        </w:rPr>
        <w:t>法</w:t>
      </w:r>
      <w:r>
        <w:rPr>
          <w:spacing w:val="-12"/>
        </w:rPr>
        <w:t>—</w:t>
      </w:r>
      <w:r>
        <w:rPr>
          <w:spacing w:val="-12"/>
        </w:rPr>
        <w:t>市场法，在对影响估价对象价值因素进行综合分析的基础上，确定估价对象在满足本估价报告中</w:t>
      </w:r>
      <w:r>
        <w:rPr>
          <w:spacing w:val="-12"/>
        </w:rPr>
        <w:t>“</w:t>
      </w:r>
      <w:r>
        <w:rPr>
          <w:spacing w:val="-12"/>
        </w:rPr>
        <w:t>估价的假设和限制条件</w:t>
      </w:r>
      <w:r>
        <w:rPr>
          <w:spacing w:val="-12"/>
        </w:rPr>
        <w:t>”</w:t>
      </w:r>
      <w:r>
        <w:rPr>
          <w:spacing w:val="-12"/>
        </w:rPr>
        <w:t>下，在价值时点二〇二</w:t>
      </w:r>
      <w:r>
        <w:rPr>
          <w:spacing w:val="-5"/>
        </w:rPr>
        <w:t>〇年四月八日的房地产市场价值估价结果如下：</w:t>
      </w:r>
    </w:p>
    <w:p w:rsidR="007A511B" w:rsidRDefault="007A511B">
      <w:pPr>
        <w:pStyle w:val="a3"/>
        <w:spacing w:before="11"/>
        <w:rPr>
          <w:sz w:val="5"/>
        </w:rPr>
      </w:pPr>
    </w:p>
    <w:tbl>
      <w:tblPr>
        <w:tblStyle w:val="TableNormal"/>
        <w:tblW w:w="0" w:type="auto"/>
        <w:tblInd w:w="220" w:type="dxa"/>
        <w:tblLayout w:type="fixed"/>
        <w:tblLook w:val="01E0"/>
      </w:tblPr>
      <w:tblGrid>
        <w:gridCol w:w="516"/>
        <w:gridCol w:w="374"/>
        <w:gridCol w:w="463"/>
        <w:gridCol w:w="5120"/>
      </w:tblGrid>
      <w:tr w:rsidR="007A511B">
        <w:trPr>
          <w:trHeight w:val="390"/>
        </w:trPr>
        <w:tc>
          <w:tcPr>
            <w:tcW w:w="516" w:type="dxa"/>
            <w:shd w:val="clear" w:color="auto" w:fill="DAEDF3"/>
          </w:tcPr>
          <w:p w:rsidR="007A511B" w:rsidRDefault="002F5772">
            <w:pPr>
              <w:pStyle w:val="TableParagraph"/>
              <w:spacing w:line="320" w:lineRule="exact"/>
              <w:ind w:left="50"/>
              <w:rPr>
                <w:b/>
                <w:sz w:val="28"/>
              </w:rPr>
            </w:pPr>
            <w:r>
              <w:rPr>
                <w:b/>
                <w:w w:val="99"/>
                <w:sz w:val="28"/>
              </w:rPr>
              <w:t>价</w:t>
            </w:r>
          </w:p>
        </w:tc>
        <w:tc>
          <w:tcPr>
            <w:tcW w:w="374" w:type="dxa"/>
            <w:shd w:val="clear" w:color="auto" w:fill="DAEDF3"/>
          </w:tcPr>
          <w:p w:rsidR="007A511B" w:rsidRDefault="002F5772">
            <w:pPr>
              <w:pStyle w:val="TableParagraph"/>
              <w:spacing w:line="320" w:lineRule="exact"/>
              <w:ind w:left="-1"/>
              <w:rPr>
                <w:b/>
                <w:sz w:val="28"/>
              </w:rPr>
            </w:pPr>
            <w:r>
              <w:rPr>
                <w:b/>
                <w:w w:val="99"/>
                <w:sz w:val="28"/>
              </w:rPr>
              <w:t>值</w:t>
            </w:r>
          </w:p>
        </w:tc>
        <w:tc>
          <w:tcPr>
            <w:tcW w:w="463" w:type="dxa"/>
            <w:shd w:val="clear" w:color="auto" w:fill="DAEDF3"/>
          </w:tcPr>
          <w:p w:rsidR="007A511B" w:rsidRDefault="002F5772">
            <w:pPr>
              <w:pStyle w:val="TableParagraph"/>
              <w:spacing w:line="320" w:lineRule="exact"/>
              <w:ind w:left="91"/>
              <w:rPr>
                <w:b/>
                <w:sz w:val="28"/>
              </w:rPr>
            </w:pPr>
            <w:r>
              <w:rPr>
                <w:b/>
                <w:w w:val="99"/>
                <w:sz w:val="28"/>
              </w:rPr>
              <w:t>币</w:t>
            </w:r>
          </w:p>
        </w:tc>
        <w:tc>
          <w:tcPr>
            <w:tcW w:w="5120" w:type="dxa"/>
            <w:shd w:val="clear" w:color="auto" w:fill="DAEDF3"/>
          </w:tcPr>
          <w:p w:rsidR="007A511B" w:rsidRDefault="002F5772">
            <w:pPr>
              <w:pStyle w:val="TableParagraph"/>
              <w:spacing w:line="320" w:lineRule="exact"/>
              <w:ind w:left="93"/>
              <w:rPr>
                <w:b/>
                <w:sz w:val="28"/>
              </w:rPr>
            </w:pPr>
            <w:r>
              <w:rPr>
                <w:b/>
                <w:sz w:val="28"/>
              </w:rPr>
              <w:t>种：人民币</w:t>
            </w:r>
          </w:p>
        </w:tc>
      </w:tr>
      <w:tr w:rsidR="007A511B">
        <w:trPr>
          <w:trHeight w:val="475"/>
        </w:trPr>
        <w:tc>
          <w:tcPr>
            <w:tcW w:w="516" w:type="dxa"/>
            <w:shd w:val="clear" w:color="auto" w:fill="DAEDF3"/>
          </w:tcPr>
          <w:p w:rsidR="007A511B" w:rsidRDefault="002F5772">
            <w:pPr>
              <w:pStyle w:val="TableParagraph"/>
              <w:spacing w:before="70"/>
              <w:ind w:left="50"/>
              <w:rPr>
                <w:b/>
                <w:sz w:val="28"/>
              </w:rPr>
            </w:pPr>
            <w:r>
              <w:rPr>
                <w:b/>
                <w:w w:val="97"/>
                <w:sz w:val="28"/>
              </w:rPr>
              <w:t>评</w:t>
            </w:r>
          </w:p>
        </w:tc>
        <w:tc>
          <w:tcPr>
            <w:tcW w:w="374" w:type="dxa"/>
            <w:shd w:val="clear" w:color="auto" w:fill="DAEDF3"/>
          </w:tcPr>
          <w:p w:rsidR="007A511B" w:rsidRDefault="002F5772">
            <w:pPr>
              <w:pStyle w:val="TableParagraph"/>
              <w:spacing w:before="70"/>
              <w:ind w:left="-1"/>
              <w:rPr>
                <w:b/>
                <w:sz w:val="28"/>
              </w:rPr>
            </w:pPr>
            <w:r>
              <w:rPr>
                <w:b/>
                <w:w w:val="97"/>
                <w:sz w:val="28"/>
              </w:rPr>
              <w:t>估</w:t>
            </w:r>
          </w:p>
        </w:tc>
        <w:tc>
          <w:tcPr>
            <w:tcW w:w="463" w:type="dxa"/>
            <w:shd w:val="clear" w:color="auto" w:fill="DAEDF3"/>
          </w:tcPr>
          <w:p w:rsidR="007A511B" w:rsidRDefault="002F5772">
            <w:pPr>
              <w:pStyle w:val="TableParagraph"/>
              <w:spacing w:before="70"/>
              <w:ind w:left="93"/>
              <w:rPr>
                <w:b/>
                <w:sz w:val="28"/>
              </w:rPr>
            </w:pPr>
            <w:r>
              <w:rPr>
                <w:b/>
                <w:w w:val="97"/>
                <w:sz w:val="28"/>
              </w:rPr>
              <w:t>总</w:t>
            </w:r>
          </w:p>
        </w:tc>
        <w:tc>
          <w:tcPr>
            <w:tcW w:w="5120" w:type="dxa"/>
            <w:shd w:val="clear" w:color="auto" w:fill="DAEDF3"/>
          </w:tcPr>
          <w:p w:rsidR="007A511B" w:rsidRDefault="002F5772">
            <w:pPr>
              <w:pStyle w:val="TableParagraph"/>
              <w:spacing w:before="70"/>
              <w:ind w:left="96"/>
              <w:rPr>
                <w:b/>
                <w:sz w:val="28"/>
              </w:rPr>
            </w:pPr>
            <w:r>
              <w:rPr>
                <w:b/>
                <w:sz w:val="28"/>
              </w:rPr>
              <w:t>价：</w:t>
            </w:r>
            <w:r>
              <w:rPr>
                <w:b/>
                <w:sz w:val="28"/>
              </w:rPr>
              <w:t xml:space="preserve">400614.00 </w:t>
            </w:r>
            <w:r>
              <w:rPr>
                <w:b/>
                <w:sz w:val="28"/>
              </w:rPr>
              <w:t>元</w:t>
            </w:r>
          </w:p>
        </w:tc>
      </w:tr>
      <w:tr w:rsidR="007A511B">
        <w:trPr>
          <w:trHeight w:val="807"/>
        </w:trPr>
        <w:tc>
          <w:tcPr>
            <w:tcW w:w="516" w:type="dxa"/>
            <w:shd w:val="clear" w:color="auto" w:fill="DAEDF3"/>
          </w:tcPr>
          <w:p w:rsidR="007A511B" w:rsidRDefault="002F5772">
            <w:pPr>
              <w:pStyle w:val="TableParagraph"/>
              <w:spacing w:before="46"/>
              <w:ind w:left="50"/>
              <w:rPr>
                <w:b/>
                <w:sz w:val="28"/>
              </w:rPr>
            </w:pPr>
            <w:r>
              <w:rPr>
                <w:b/>
                <w:w w:val="99"/>
                <w:sz w:val="28"/>
              </w:rPr>
              <w:t>大</w:t>
            </w:r>
          </w:p>
          <w:p w:rsidR="007A511B" w:rsidRDefault="002F5772">
            <w:pPr>
              <w:pStyle w:val="TableParagraph"/>
              <w:spacing w:before="83" w:line="300" w:lineRule="exact"/>
              <w:ind w:left="50" w:right="-29"/>
              <w:rPr>
                <w:sz w:val="28"/>
              </w:rPr>
            </w:pPr>
            <w:r>
              <w:rPr>
                <w:spacing w:val="-35"/>
                <w:sz w:val="28"/>
              </w:rPr>
              <w:t>表</w:t>
            </w:r>
            <w:r>
              <w:rPr>
                <w:spacing w:val="-35"/>
                <w:sz w:val="28"/>
              </w:rPr>
              <w:t xml:space="preserve"> </w:t>
            </w:r>
            <w:r>
              <w:rPr>
                <w:spacing w:val="-16"/>
                <w:sz w:val="28"/>
              </w:rPr>
              <w:t>1</w:t>
            </w:r>
          </w:p>
        </w:tc>
        <w:tc>
          <w:tcPr>
            <w:tcW w:w="374" w:type="dxa"/>
            <w:shd w:val="clear" w:color="auto" w:fill="DAEDF3"/>
          </w:tcPr>
          <w:p w:rsidR="007A511B" w:rsidRDefault="007A511B">
            <w:pPr>
              <w:pStyle w:val="TableParagraph"/>
              <w:rPr>
                <w:rFonts w:ascii="Times New Roman"/>
                <w:sz w:val="20"/>
              </w:rPr>
            </w:pPr>
          </w:p>
        </w:tc>
        <w:tc>
          <w:tcPr>
            <w:tcW w:w="463" w:type="dxa"/>
            <w:shd w:val="clear" w:color="auto" w:fill="DAEDF3"/>
          </w:tcPr>
          <w:p w:rsidR="007A511B" w:rsidRDefault="007A511B">
            <w:pPr>
              <w:pStyle w:val="TableParagraph"/>
              <w:rPr>
                <w:rFonts w:ascii="Times New Roman"/>
                <w:sz w:val="20"/>
              </w:rPr>
            </w:pPr>
          </w:p>
        </w:tc>
        <w:tc>
          <w:tcPr>
            <w:tcW w:w="5120" w:type="dxa"/>
            <w:shd w:val="clear" w:color="auto" w:fill="DAEDF3"/>
          </w:tcPr>
          <w:p w:rsidR="007A511B" w:rsidRDefault="002F5772">
            <w:pPr>
              <w:pStyle w:val="TableParagraph"/>
              <w:spacing w:before="46"/>
              <w:ind w:left="86"/>
              <w:rPr>
                <w:b/>
                <w:sz w:val="28"/>
              </w:rPr>
            </w:pPr>
            <w:r>
              <w:rPr>
                <w:b/>
                <w:sz w:val="28"/>
              </w:rPr>
              <w:t>写：肆拾万零陆佰壹拾肆元整。</w:t>
            </w:r>
          </w:p>
          <w:p w:rsidR="007A511B" w:rsidRDefault="002F5772">
            <w:pPr>
              <w:pStyle w:val="TableParagraph"/>
              <w:spacing w:before="83" w:line="300" w:lineRule="exact"/>
              <w:ind w:left="1987"/>
              <w:rPr>
                <w:sz w:val="28"/>
              </w:rPr>
            </w:pPr>
            <w:r>
              <w:rPr>
                <w:sz w:val="28"/>
              </w:rPr>
              <w:t>估价对象估价结果一览表</w:t>
            </w:r>
          </w:p>
        </w:tc>
      </w:tr>
    </w:tbl>
    <w:p w:rsidR="007A511B" w:rsidRDefault="007A511B">
      <w:pPr>
        <w:pStyle w:val="a3"/>
        <w:spacing w:before="9" w:after="1"/>
        <w:rPr>
          <w:sz w:val="4"/>
        </w:rPr>
      </w:pPr>
    </w:p>
    <w:tbl>
      <w:tblPr>
        <w:tblStyle w:val="TableNormal"/>
        <w:tblW w:w="0" w:type="auto"/>
        <w:tblInd w:w="14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tblPr>
      <w:tblGrid>
        <w:gridCol w:w="568"/>
        <w:gridCol w:w="660"/>
        <w:gridCol w:w="901"/>
        <w:gridCol w:w="850"/>
        <w:gridCol w:w="567"/>
        <w:gridCol w:w="410"/>
        <w:gridCol w:w="709"/>
        <w:gridCol w:w="708"/>
        <w:gridCol w:w="851"/>
        <w:gridCol w:w="583"/>
        <w:gridCol w:w="697"/>
        <w:gridCol w:w="567"/>
        <w:gridCol w:w="850"/>
        <w:gridCol w:w="1003"/>
      </w:tblGrid>
      <w:tr w:rsidR="007A511B">
        <w:trPr>
          <w:trHeight w:val="248"/>
        </w:trPr>
        <w:tc>
          <w:tcPr>
            <w:tcW w:w="8071" w:type="dxa"/>
            <w:gridSpan w:val="12"/>
            <w:tcBorders>
              <w:bottom w:val="single" w:sz="6" w:space="0" w:color="000000"/>
              <w:right w:val="single" w:sz="6" w:space="0" w:color="000000"/>
            </w:tcBorders>
            <w:shd w:val="clear" w:color="auto" w:fill="DAEDF3"/>
          </w:tcPr>
          <w:p w:rsidR="007A511B" w:rsidRDefault="002F5772">
            <w:pPr>
              <w:pStyle w:val="TableParagraph"/>
              <w:spacing w:before="71" w:line="158" w:lineRule="exact"/>
              <w:ind w:left="3552" w:right="3539"/>
              <w:jc w:val="center"/>
              <w:rPr>
                <w:sz w:val="13"/>
              </w:rPr>
            </w:pPr>
            <w:r>
              <w:rPr>
                <w:sz w:val="13"/>
              </w:rPr>
              <w:t>房屋建筑物登记</w:t>
            </w:r>
          </w:p>
        </w:tc>
        <w:tc>
          <w:tcPr>
            <w:tcW w:w="1853" w:type="dxa"/>
            <w:gridSpan w:val="2"/>
            <w:tcBorders>
              <w:left w:val="single" w:sz="6" w:space="0" w:color="000000"/>
              <w:bottom w:val="single" w:sz="6" w:space="0" w:color="000000"/>
            </w:tcBorders>
            <w:shd w:val="clear" w:color="auto" w:fill="DAEDF3"/>
          </w:tcPr>
          <w:p w:rsidR="007A511B" w:rsidRDefault="002F5772">
            <w:pPr>
              <w:pStyle w:val="TableParagraph"/>
              <w:spacing w:before="71" w:line="158" w:lineRule="exact"/>
              <w:ind w:left="477"/>
              <w:rPr>
                <w:sz w:val="13"/>
              </w:rPr>
            </w:pPr>
            <w:r>
              <w:rPr>
                <w:sz w:val="13"/>
              </w:rPr>
              <w:t>房地合一评估价</w:t>
            </w:r>
          </w:p>
        </w:tc>
      </w:tr>
      <w:tr w:rsidR="007A511B">
        <w:trPr>
          <w:trHeight w:val="720"/>
        </w:trPr>
        <w:tc>
          <w:tcPr>
            <w:tcW w:w="568" w:type="dxa"/>
            <w:tcBorders>
              <w:top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spacing w:before="7"/>
              <w:rPr>
                <w:sz w:val="11"/>
              </w:rPr>
            </w:pPr>
          </w:p>
          <w:p w:rsidR="007A511B" w:rsidRDefault="002F5772">
            <w:pPr>
              <w:pStyle w:val="TableParagraph"/>
              <w:ind w:left="124" w:right="113"/>
              <w:jc w:val="center"/>
              <w:rPr>
                <w:sz w:val="13"/>
              </w:rPr>
            </w:pPr>
            <w:r>
              <w:rPr>
                <w:sz w:val="13"/>
              </w:rPr>
              <w:t>序号</w:t>
            </w:r>
          </w:p>
        </w:tc>
        <w:tc>
          <w:tcPr>
            <w:tcW w:w="660"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spacing w:before="2"/>
              <w:rPr>
                <w:sz w:val="14"/>
              </w:rPr>
            </w:pPr>
          </w:p>
          <w:p w:rsidR="007A511B" w:rsidRDefault="002F5772">
            <w:pPr>
              <w:pStyle w:val="TableParagraph"/>
              <w:spacing w:line="345" w:lineRule="auto"/>
              <w:ind w:left="141" w:right="112"/>
              <w:rPr>
                <w:sz w:val="13"/>
              </w:rPr>
            </w:pPr>
            <w:r>
              <w:rPr>
                <w:sz w:val="13"/>
              </w:rPr>
              <w:t>房屋所有权人</w:t>
            </w:r>
          </w:p>
        </w:tc>
        <w:tc>
          <w:tcPr>
            <w:tcW w:w="901"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spacing w:before="7"/>
              <w:rPr>
                <w:sz w:val="11"/>
              </w:rPr>
            </w:pPr>
          </w:p>
          <w:p w:rsidR="007A511B" w:rsidRDefault="002F5772">
            <w:pPr>
              <w:pStyle w:val="TableParagraph"/>
              <w:ind w:left="127" w:right="101"/>
              <w:jc w:val="center"/>
              <w:rPr>
                <w:sz w:val="13"/>
              </w:rPr>
            </w:pPr>
            <w:r>
              <w:rPr>
                <w:sz w:val="13"/>
              </w:rPr>
              <w:t>房权证号</w:t>
            </w:r>
          </w:p>
        </w:tc>
        <w:tc>
          <w:tcPr>
            <w:tcW w:w="850"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spacing w:before="7"/>
              <w:rPr>
                <w:sz w:val="11"/>
              </w:rPr>
            </w:pPr>
          </w:p>
          <w:p w:rsidR="007A511B" w:rsidRDefault="002F5772">
            <w:pPr>
              <w:pStyle w:val="TableParagraph"/>
              <w:ind w:left="100" w:right="73"/>
              <w:jc w:val="center"/>
              <w:rPr>
                <w:sz w:val="13"/>
              </w:rPr>
            </w:pPr>
            <w:r>
              <w:rPr>
                <w:sz w:val="13"/>
              </w:rPr>
              <w:t>房屋坐落</w:t>
            </w:r>
          </w:p>
        </w:tc>
        <w:tc>
          <w:tcPr>
            <w:tcW w:w="567"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2F5772">
            <w:pPr>
              <w:pStyle w:val="TableParagraph"/>
              <w:spacing w:before="62"/>
              <w:ind w:left="26"/>
              <w:jc w:val="center"/>
              <w:rPr>
                <w:sz w:val="13"/>
              </w:rPr>
            </w:pPr>
            <w:r>
              <w:rPr>
                <w:sz w:val="13"/>
              </w:rPr>
              <w:t>丘</w:t>
            </w:r>
          </w:p>
          <w:p w:rsidR="007A511B" w:rsidRDefault="002F5772">
            <w:pPr>
              <w:pStyle w:val="TableParagraph"/>
              <w:spacing w:line="240" w:lineRule="atLeast"/>
              <w:ind w:left="113" w:right="44"/>
              <w:jc w:val="center"/>
              <w:rPr>
                <w:sz w:val="13"/>
              </w:rPr>
            </w:pPr>
            <w:r>
              <w:rPr>
                <w:sz w:val="13"/>
              </w:rPr>
              <w:t>（地）</w:t>
            </w:r>
            <w:r>
              <w:rPr>
                <w:sz w:val="13"/>
              </w:rPr>
              <w:t xml:space="preserve"> </w:t>
            </w:r>
            <w:r>
              <w:rPr>
                <w:sz w:val="13"/>
              </w:rPr>
              <w:t>号</w:t>
            </w:r>
          </w:p>
        </w:tc>
        <w:tc>
          <w:tcPr>
            <w:tcW w:w="410"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spacing w:before="2"/>
              <w:rPr>
                <w:sz w:val="14"/>
              </w:rPr>
            </w:pPr>
          </w:p>
          <w:p w:rsidR="007A511B" w:rsidRDefault="002F5772">
            <w:pPr>
              <w:pStyle w:val="TableParagraph"/>
              <w:spacing w:line="345" w:lineRule="auto"/>
              <w:ind w:left="146" w:right="116"/>
              <w:rPr>
                <w:sz w:val="13"/>
              </w:rPr>
            </w:pPr>
            <w:r>
              <w:rPr>
                <w:sz w:val="13"/>
              </w:rPr>
              <w:t>产别</w:t>
            </w:r>
          </w:p>
        </w:tc>
        <w:tc>
          <w:tcPr>
            <w:tcW w:w="709"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spacing w:before="7"/>
              <w:rPr>
                <w:sz w:val="11"/>
              </w:rPr>
            </w:pPr>
          </w:p>
          <w:p w:rsidR="007A511B" w:rsidRDefault="002F5772">
            <w:pPr>
              <w:pStyle w:val="TableParagraph"/>
              <w:ind w:left="211" w:right="183"/>
              <w:jc w:val="center"/>
              <w:rPr>
                <w:sz w:val="13"/>
              </w:rPr>
            </w:pPr>
            <w:r>
              <w:rPr>
                <w:sz w:val="13"/>
              </w:rPr>
              <w:t>幢号</w:t>
            </w:r>
          </w:p>
        </w:tc>
        <w:tc>
          <w:tcPr>
            <w:tcW w:w="708"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spacing w:before="7"/>
              <w:rPr>
                <w:sz w:val="11"/>
              </w:rPr>
            </w:pPr>
          </w:p>
          <w:p w:rsidR="007A511B" w:rsidRDefault="002F5772">
            <w:pPr>
              <w:pStyle w:val="TableParagraph"/>
              <w:ind w:left="210" w:right="183"/>
              <w:jc w:val="center"/>
              <w:rPr>
                <w:sz w:val="13"/>
              </w:rPr>
            </w:pPr>
            <w:r>
              <w:rPr>
                <w:sz w:val="13"/>
              </w:rPr>
              <w:t>房号</w:t>
            </w:r>
          </w:p>
        </w:tc>
        <w:tc>
          <w:tcPr>
            <w:tcW w:w="851"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spacing w:before="2"/>
              <w:rPr>
                <w:sz w:val="14"/>
              </w:rPr>
            </w:pPr>
          </w:p>
          <w:p w:rsidR="007A511B" w:rsidRDefault="002F5772">
            <w:pPr>
              <w:pStyle w:val="TableParagraph"/>
              <w:spacing w:line="345" w:lineRule="auto"/>
              <w:ind w:left="367" w:right="142" w:hanging="195"/>
              <w:rPr>
                <w:sz w:val="13"/>
              </w:rPr>
            </w:pPr>
            <w:r>
              <w:rPr>
                <w:sz w:val="13"/>
              </w:rPr>
              <w:t>房屋总楼层</w:t>
            </w:r>
          </w:p>
        </w:tc>
        <w:tc>
          <w:tcPr>
            <w:tcW w:w="583"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spacing w:before="2"/>
              <w:rPr>
                <w:sz w:val="14"/>
              </w:rPr>
            </w:pPr>
          </w:p>
          <w:p w:rsidR="007A511B" w:rsidRDefault="002F5772">
            <w:pPr>
              <w:pStyle w:val="TableParagraph"/>
              <w:spacing w:line="345" w:lineRule="auto"/>
              <w:ind w:left="168" w:right="137"/>
              <w:rPr>
                <w:sz w:val="13"/>
              </w:rPr>
            </w:pPr>
            <w:r>
              <w:rPr>
                <w:sz w:val="13"/>
              </w:rPr>
              <w:t>所在层数</w:t>
            </w:r>
          </w:p>
        </w:tc>
        <w:tc>
          <w:tcPr>
            <w:tcW w:w="697"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spacing w:before="2"/>
              <w:rPr>
                <w:sz w:val="14"/>
              </w:rPr>
            </w:pPr>
          </w:p>
          <w:p w:rsidR="007A511B" w:rsidRDefault="002F5772">
            <w:pPr>
              <w:pStyle w:val="TableParagraph"/>
              <w:spacing w:line="345" w:lineRule="auto"/>
              <w:ind w:left="113" w:right="44" w:firstLine="45"/>
              <w:rPr>
                <w:sz w:val="13"/>
              </w:rPr>
            </w:pPr>
            <w:r>
              <w:rPr>
                <w:sz w:val="13"/>
              </w:rPr>
              <w:t>建筑面积（㎡）</w:t>
            </w:r>
          </w:p>
        </w:tc>
        <w:tc>
          <w:tcPr>
            <w:tcW w:w="567"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spacing w:before="2"/>
              <w:rPr>
                <w:sz w:val="14"/>
              </w:rPr>
            </w:pPr>
          </w:p>
          <w:p w:rsidR="007A511B" w:rsidRDefault="002F5772">
            <w:pPr>
              <w:pStyle w:val="TableParagraph"/>
              <w:spacing w:line="345" w:lineRule="auto"/>
              <w:ind w:left="160" w:right="129"/>
              <w:rPr>
                <w:sz w:val="13"/>
              </w:rPr>
            </w:pPr>
            <w:r>
              <w:rPr>
                <w:sz w:val="13"/>
              </w:rPr>
              <w:t>设计用途</w:t>
            </w:r>
          </w:p>
        </w:tc>
        <w:tc>
          <w:tcPr>
            <w:tcW w:w="850"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spacing w:before="2"/>
              <w:rPr>
                <w:sz w:val="14"/>
              </w:rPr>
            </w:pPr>
          </w:p>
          <w:p w:rsidR="007A511B" w:rsidRDefault="002F5772">
            <w:pPr>
              <w:pStyle w:val="TableParagraph"/>
              <w:ind w:left="172"/>
              <w:rPr>
                <w:sz w:val="13"/>
              </w:rPr>
            </w:pPr>
            <w:r>
              <w:rPr>
                <w:spacing w:val="-1"/>
                <w:sz w:val="13"/>
              </w:rPr>
              <w:t>评估单价</w:t>
            </w:r>
          </w:p>
          <w:p w:rsidR="007A511B" w:rsidRDefault="002F5772">
            <w:pPr>
              <w:pStyle w:val="TableParagraph"/>
              <w:spacing w:before="74"/>
              <w:ind w:left="138"/>
              <w:rPr>
                <w:sz w:val="13"/>
              </w:rPr>
            </w:pPr>
            <w:r>
              <w:rPr>
                <w:spacing w:val="-1"/>
                <w:sz w:val="13"/>
              </w:rPr>
              <w:t>（元</w:t>
            </w:r>
            <w:r>
              <w:rPr>
                <w:spacing w:val="-1"/>
                <w:sz w:val="13"/>
              </w:rPr>
              <w:t>/</w:t>
            </w:r>
            <w:r>
              <w:rPr>
                <w:spacing w:val="-1"/>
                <w:sz w:val="13"/>
              </w:rPr>
              <w:t>㎡</w:t>
            </w:r>
            <w:r>
              <w:rPr>
                <w:sz w:val="13"/>
              </w:rPr>
              <w:t>）</w:t>
            </w:r>
          </w:p>
        </w:tc>
        <w:tc>
          <w:tcPr>
            <w:tcW w:w="1003" w:type="dxa"/>
            <w:tcBorders>
              <w:top w:val="single" w:sz="6" w:space="0" w:color="000000"/>
              <w:left w:val="single" w:sz="6" w:space="0" w:color="000000"/>
              <w:bottom w:val="single" w:sz="6" w:space="0" w:color="000000"/>
            </w:tcBorders>
            <w:shd w:val="clear" w:color="auto" w:fill="DAEDF3"/>
          </w:tcPr>
          <w:p w:rsidR="007A511B" w:rsidRDefault="007A511B">
            <w:pPr>
              <w:pStyle w:val="TableParagraph"/>
              <w:rPr>
                <w:sz w:val="12"/>
              </w:rPr>
            </w:pPr>
          </w:p>
          <w:p w:rsidR="007A511B" w:rsidRDefault="007A511B">
            <w:pPr>
              <w:pStyle w:val="TableParagraph"/>
              <w:spacing w:before="7"/>
              <w:rPr>
                <w:sz w:val="11"/>
              </w:rPr>
            </w:pPr>
          </w:p>
          <w:p w:rsidR="007A511B" w:rsidRDefault="002F5772">
            <w:pPr>
              <w:pStyle w:val="TableParagraph"/>
              <w:ind w:left="108"/>
              <w:jc w:val="center"/>
              <w:rPr>
                <w:sz w:val="13"/>
              </w:rPr>
            </w:pPr>
            <w:r>
              <w:rPr>
                <w:spacing w:val="-14"/>
                <w:sz w:val="13"/>
              </w:rPr>
              <w:t>评估总价</w:t>
            </w:r>
            <w:r>
              <w:rPr>
                <w:sz w:val="13"/>
              </w:rPr>
              <w:t>（元）</w:t>
            </w:r>
          </w:p>
        </w:tc>
      </w:tr>
      <w:tr w:rsidR="007A511B">
        <w:trPr>
          <w:trHeight w:val="1440"/>
        </w:trPr>
        <w:tc>
          <w:tcPr>
            <w:tcW w:w="568" w:type="dxa"/>
            <w:tcBorders>
              <w:top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spacing w:before="7"/>
              <w:rPr>
                <w:sz w:val="15"/>
              </w:rPr>
            </w:pPr>
          </w:p>
          <w:p w:rsidR="007A511B" w:rsidRDefault="002F5772">
            <w:pPr>
              <w:pStyle w:val="TableParagraph"/>
              <w:spacing w:before="1"/>
              <w:ind w:left="14"/>
              <w:jc w:val="center"/>
              <w:rPr>
                <w:sz w:val="13"/>
              </w:rPr>
            </w:pPr>
            <w:r>
              <w:rPr>
                <w:sz w:val="13"/>
              </w:rPr>
              <w:t>1</w:t>
            </w:r>
          </w:p>
        </w:tc>
        <w:tc>
          <w:tcPr>
            <w:tcW w:w="660"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spacing w:before="7"/>
              <w:rPr>
                <w:sz w:val="15"/>
              </w:rPr>
            </w:pPr>
          </w:p>
          <w:p w:rsidR="007A511B" w:rsidRDefault="002F5772" w:rsidP="005C68ED">
            <w:pPr>
              <w:pStyle w:val="TableParagraph"/>
              <w:spacing w:before="1"/>
              <w:ind w:left="141"/>
              <w:rPr>
                <w:sz w:val="13"/>
              </w:rPr>
            </w:pPr>
            <w:r>
              <w:rPr>
                <w:sz w:val="13"/>
              </w:rPr>
              <w:t>尤</w:t>
            </w:r>
            <w:r w:rsidR="005C68ED">
              <w:rPr>
                <w:rFonts w:hint="eastAsia"/>
                <w:sz w:val="13"/>
              </w:rPr>
              <w:t>**</w:t>
            </w:r>
          </w:p>
        </w:tc>
        <w:tc>
          <w:tcPr>
            <w:tcW w:w="901"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spacing w:before="6"/>
              <w:rPr>
                <w:sz w:val="11"/>
              </w:rPr>
            </w:pPr>
          </w:p>
          <w:p w:rsidR="007A511B" w:rsidRDefault="002F5772">
            <w:pPr>
              <w:pStyle w:val="TableParagraph"/>
              <w:spacing w:line="345" w:lineRule="auto"/>
              <w:ind w:left="132" w:right="101"/>
              <w:jc w:val="center"/>
              <w:rPr>
                <w:sz w:val="13"/>
              </w:rPr>
            </w:pPr>
            <w:r>
              <w:rPr>
                <w:sz w:val="13"/>
              </w:rPr>
              <w:t>房权证宣房权字第</w:t>
            </w:r>
            <w:r>
              <w:rPr>
                <w:sz w:val="13"/>
              </w:rPr>
              <w:t>2015102700</w:t>
            </w:r>
          </w:p>
          <w:p w:rsidR="007A511B" w:rsidRDefault="002F5772">
            <w:pPr>
              <w:pStyle w:val="TableParagraph"/>
              <w:spacing w:before="1"/>
              <w:ind w:left="127" w:right="101"/>
              <w:jc w:val="center"/>
              <w:rPr>
                <w:sz w:val="13"/>
              </w:rPr>
            </w:pPr>
            <w:r>
              <w:rPr>
                <w:sz w:val="13"/>
              </w:rPr>
              <w:t xml:space="preserve">61 </w:t>
            </w:r>
            <w:r>
              <w:rPr>
                <w:sz w:val="13"/>
              </w:rPr>
              <w:t>号</w:t>
            </w:r>
          </w:p>
        </w:tc>
        <w:tc>
          <w:tcPr>
            <w:tcW w:w="850"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2F5772">
            <w:pPr>
              <w:pStyle w:val="TableParagraph"/>
              <w:spacing w:before="61" w:line="345" w:lineRule="auto"/>
              <w:ind w:left="114" w:right="101" w:firstLine="57"/>
              <w:jc w:val="both"/>
              <w:rPr>
                <w:sz w:val="13"/>
              </w:rPr>
            </w:pPr>
            <w:r>
              <w:rPr>
                <w:sz w:val="13"/>
              </w:rPr>
              <w:t>宣汉县东乡镇衙墙街政府院</w:t>
            </w:r>
            <w:r>
              <w:rPr>
                <w:spacing w:val="-7"/>
                <w:sz w:val="13"/>
              </w:rPr>
              <w:t>内集资楼</w:t>
            </w:r>
            <w:r>
              <w:rPr>
                <w:spacing w:val="-7"/>
                <w:sz w:val="13"/>
              </w:rPr>
              <w:t xml:space="preserve"> </w:t>
            </w:r>
            <w:r>
              <w:rPr>
                <w:spacing w:val="-15"/>
                <w:sz w:val="13"/>
              </w:rPr>
              <w:t>2</w:t>
            </w:r>
          </w:p>
          <w:p w:rsidR="007A511B" w:rsidRDefault="002F5772">
            <w:pPr>
              <w:pStyle w:val="TableParagraph"/>
              <w:spacing w:before="1"/>
              <w:ind w:left="100" w:right="85"/>
              <w:jc w:val="center"/>
              <w:rPr>
                <w:sz w:val="13"/>
              </w:rPr>
            </w:pPr>
            <w:r>
              <w:rPr>
                <w:spacing w:val="-13"/>
                <w:sz w:val="13"/>
              </w:rPr>
              <w:t>单元</w:t>
            </w:r>
            <w:r>
              <w:rPr>
                <w:spacing w:val="-13"/>
                <w:sz w:val="13"/>
              </w:rPr>
              <w:t xml:space="preserve"> </w:t>
            </w:r>
            <w:r>
              <w:rPr>
                <w:sz w:val="13"/>
              </w:rPr>
              <w:t>9</w:t>
            </w:r>
            <w:r>
              <w:rPr>
                <w:spacing w:val="-22"/>
                <w:sz w:val="13"/>
              </w:rPr>
              <w:t xml:space="preserve"> </w:t>
            </w:r>
            <w:r>
              <w:rPr>
                <w:spacing w:val="-22"/>
                <w:sz w:val="13"/>
              </w:rPr>
              <w:t>楼</w:t>
            </w:r>
            <w:r>
              <w:rPr>
                <w:spacing w:val="-22"/>
                <w:sz w:val="13"/>
              </w:rPr>
              <w:t xml:space="preserve"> </w:t>
            </w:r>
            <w:r>
              <w:rPr>
                <w:sz w:val="13"/>
              </w:rPr>
              <w:t>1</w:t>
            </w:r>
          </w:p>
          <w:p w:rsidR="007A511B" w:rsidRDefault="002F5772">
            <w:pPr>
              <w:pStyle w:val="TableParagraph"/>
              <w:spacing w:before="73" w:line="159" w:lineRule="exact"/>
              <w:ind w:left="27"/>
              <w:jc w:val="center"/>
              <w:rPr>
                <w:sz w:val="13"/>
              </w:rPr>
            </w:pPr>
            <w:r>
              <w:rPr>
                <w:sz w:val="13"/>
              </w:rPr>
              <w:t>号</w:t>
            </w:r>
          </w:p>
        </w:tc>
        <w:tc>
          <w:tcPr>
            <w:tcW w:w="567"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spacing w:before="7"/>
              <w:rPr>
                <w:sz w:val="15"/>
              </w:rPr>
            </w:pPr>
          </w:p>
          <w:p w:rsidR="007A511B" w:rsidRDefault="002F5772">
            <w:pPr>
              <w:pStyle w:val="TableParagraph"/>
              <w:spacing w:before="1"/>
              <w:ind w:left="28"/>
              <w:jc w:val="center"/>
              <w:rPr>
                <w:sz w:val="13"/>
              </w:rPr>
            </w:pPr>
            <w:r>
              <w:rPr>
                <w:sz w:val="13"/>
              </w:rPr>
              <w:t>/</w:t>
            </w:r>
          </w:p>
        </w:tc>
        <w:tc>
          <w:tcPr>
            <w:tcW w:w="410"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spacing w:before="6"/>
              <w:rPr>
                <w:sz w:val="11"/>
              </w:rPr>
            </w:pPr>
          </w:p>
          <w:p w:rsidR="007A511B" w:rsidRDefault="002F5772">
            <w:pPr>
              <w:pStyle w:val="TableParagraph"/>
              <w:spacing w:line="345" w:lineRule="auto"/>
              <w:ind w:left="146" w:right="116"/>
              <w:jc w:val="both"/>
              <w:rPr>
                <w:sz w:val="13"/>
              </w:rPr>
            </w:pPr>
            <w:r>
              <w:rPr>
                <w:sz w:val="13"/>
              </w:rPr>
              <w:t>单独所有</w:t>
            </w:r>
          </w:p>
        </w:tc>
        <w:tc>
          <w:tcPr>
            <w:tcW w:w="709"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spacing w:before="7"/>
              <w:rPr>
                <w:sz w:val="15"/>
              </w:rPr>
            </w:pPr>
          </w:p>
          <w:p w:rsidR="007A511B" w:rsidRDefault="002F5772">
            <w:pPr>
              <w:pStyle w:val="TableParagraph"/>
              <w:spacing w:before="1"/>
              <w:ind w:left="30"/>
              <w:jc w:val="center"/>
              <w:rPr>
                <w:sz w:val="13"/>
              </w:rPr>
            </w:pPr>
            <w:r>
              <w:rPr>
                <w:sz w:val="13"/>
              </w:rPr>
              <w:t>/</w:t>
            </w:r>
          </w:p>
        </w:tc>
        <w:tc>
          <w:tcPr>
            <w:tcW w:w="708"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spacing w:before="7"/>
              <w:rPr>
                <w:sz w:val="15"/>
              </w:rPr>
            </w:pPr>
          </w:p>
          <w:p w:rsidR="007A511B" w:rsidRDefault="002F5772">
            <w:pPr>
              <w:pStyle w:val="TableParagraph"/>
              <w:spacing w:before="1"/>
              <w:ind w:left="29"/>
              <w:jc w:val="center"/>
              <w:rPr>
                <w:sz w:val="13"/>
              </w:rPr>
            </w:pPr>
            <w:r>
              <w:rPr>
                <w:sz w:val="13"/>
              </w:rPr>
              <w:t>/</w:t>
            </w:r>
          </w:p>
        </w:tc>
        <w:tc>
          <w:tcPr>
            <w:tcW w:w="851"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spacing w:before="7"/>
              <w:rPr>
                <w:sz w:val="15"/>
              </w:rPr>
            </w:pPr>
          </w:p>
          <w:p w:rsidR="007A511B" w:rsidRDefault="002F5772">
            <w:pPr>
              <w:pStyle w:val="TableParagraph"/>
              <w:spacing w:before="1"/>
              <w:ind w:left="248" w:right="221"/>
              <w:jc w:val="center"/>
              <w:rPr>
                <w:sz w:val="13"/>
              </w:rPr>
            </w:pPr>
            <w:r>
              <w:rPr>
                <w:sz w:val="13"/>
              </w:rPr>
              <w:t>10</w:t>
            </w:r>
          </w:p>
        </w:tc>
        <w:tc>
          <w:tcPr>
            <w:tcW w:w="583"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spacing w:before="7"/>
              <w:rPr>
                <w:sz w:val="15"/>
              </w:rPr>
            </w:pPr>
          </w:p>
          <w:p w:rsidR="007A511B" w:rsidRDefault="002F5772">
            <w:pPr>
              <w:pStyle w:val="TableParagraph"/>
              <w:spacing w:before="1"/>
              <w:ind w:left="26"/>
              <w:jc w:val="center"/>
              <w:rPr>
                <w:sz w:val="13"/>
              </w:rPr>
            </w:pPr>
            <w:r>
              <w:rPr>
                <w:sz w:val="13"/>
              </w:rPr>
              <w:t>9</w:t>
            </w:r>
          </w:p>
        </w:tc>
        <w:tc>
          <w:tcPr>
            <w:tcW w:w="697"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spacing w:before="7"/>
              <w:rPr>
                <w:sz w:val="15"/>
              </w:rPr>
            </w:pPr>
          </w:p>
          <w:p w:rsidR="007A511B" w:rsidRDefault="002F5772">
            <w:pPr>
              <w:pStyle w:val="TableParagraph"/>
              <w:spacing w:before="1"/>
              <w:ind w:left="138" w:right="113"/>
              <w:jc w:val="center"/>
              <w:rPr>
                <w:sz w:val="13"/>
              </w:rPr>
            </w:pPr>
            <w:r>
              <w:rPr>
                <w:sz w:val="13"/>
              </w:rPr>
              <w:t>118.21</w:t>
            </w:r>
          </w:p>
        </w:tc>
        <w:tc>
          <w:tcPr>
            <w:tcW w:w="567"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spacing w:before="7"/>
              <w:rPr>
                <w:sz w:val="15"/>
              </w:rPr>
            </w:pPr>
          </w:p>
          <w:p w:rsidR="007A511B" w:rsidRDefault="002F5772">
            <w:pPr>
              <w:pStyle w:val="TableParagraph"/>
              <w:spacing w:before="1"/>
              <w:ind w:left="139" w:right="110"/>
              <w:jc w:val="center"/>
              <w:rPr>
                <w:sz w:val="13"/>
              </w:rPr>
            </w:pPr>
            <w:r>
              <w:rPr>
                <w:sz w:val="13"/>
              </w:rPr>
              <w:t>住宅</w:t>
            </w:r>
          </w:p>
        </w:tc>
        <w:tc>
          <w:tcPr>
            <w:tcW w:w="850" w:type="dxa"/>
            <w:vMerge w:val="restart"/>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spacing w:before="1"/>
              <w:rPr>
                <w:sz w:val="15"/>
              </w:rPr>
            </w:pPr>
          </w:p>
          <w:p w:rsidR="007A511B" w:rsidRDefault="002F5772">
            <w:pPr>
              <w:pStyle w:val="TableParagraph"/>
              <w:spacing w:before="1"/>
              <w:ind w:left="203"/>
              <w:rPr>
                <w:sz w:val="13"/>
              </w:rPr>
            </w:pPr>
            <w:r>
              <w:rPr>
                <w:sz w:val="13"/>
              </w:rPr>
              <w:t>3389.00</w:t>
            </w:r>
          </w:p>
        </w:tc>
        <w:tc>
          <w:tcPr>
            <w:tcW w:w="1003" w:type="dxa"/>
            <w:vMerge w:val="restart"/>
            <w:tcBorders>
              <w:top w:val="single" w:sz="6" w:space="0" w:color="000000"/>
              <w:left w:val="single" w:sz="6" w:space="0" w:color="000000"/>
              <w:bottom w:val="single" w:sz="6" w:space="0" w:color="000000"/>
            </w:tcBorders>
            <w:shd w:val="clear" w:color="auto" w:fill="DAEDF3"/>
          </w:tcPr>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spacing w:before="1"/>
              <w:rPr>
                <w:sz w:val="13"/>
              </w:rPr>
            </w:pPr>
          </w:p>
          <w:p w:rsidR="007A511B" w:rsidRDefault="002F5772">
            <w:pPr>
              <w:pStyle w:val="TableParagraph"/>
              <w:ind w:left="215"/>
              <w:rPr>
                <w:sz w:val="13"/>
              </w:rPr>
            </w:pPr>
            <w:r>
              <w:rPr>
                <w:sz w:val="13"/>
              </w:rPr>
              <w:t>400614.00</w:t>
            </w:r>
          </w:p>
        </w:tc>
      </w:tr>
      <w:tr w:rsidR="007A511B">
        <w:trPr>
          <w:trHeight w:val="240"/>
        </w:trPr>
        <w:tc>
          <w:tcPr>
            <w:tcW w:w="8071" w:type="dxa"/>
            <w:gridSpan w:val="12"/>
            <w:tcBorders>
              <w:top w:val="single" w:sz="6" w:space="0" w:color="000000"/>
              <w:bottom w:val="single" w:sz="6" w:space="0" w:color="000000"/>
              <w:right w:val="single" w:sz="6" w:space="0" w:color="000000"/>
            </w:tcBorders>
            <w:shd w:val="clear" w:color="auto" w:fill="DAEDF3"/>
          </w:tcPr>
          <w:p w:rsidR="007A511B" w:rsidRDefault="002F5772">
            <w:pPr>
              <w:pStyle w:val="TableParagraph"/>
              <w:spacing w:before="63" w:line="157" w:lineRule="exact"/>
              <w:ind w:left="3552" w:right="3539"/>
              <w:jc w:val="center"/>
              <w:rPr>
                <w:sz w:val="13"/>
              </w:rPr>
            </w:pPr>
            <w:r>
              <w:rPr>
                <w:sz w:val="13"/>
              </w:rPr>
              <w:t>土地使用权登记</w:t>
            </w:r>
          </w:p>
        </w:tc>
        <w:tc>
          <w:tcPr>
            <w:tcW w:w="850" w:type="dxa"/>
            <w:vMerge/>
            <w:tcBorders>
              <w:top w:val="nil"/>
              <w:left w:val="single" w:sz="6" w:space="0" w:color="000000"/>
              <w:bottom w:val="single" w:sz="6" w:space="0" w:color="000000"/>
              <w:right w:val="single" w:sz="6" w:space="0" w:color="000000"/>
            </w:tcBorders>
            <w:shd w:val="clear" w:color="auto" w:fill="DAEDF3"/>
          </w:tcPr>
          <w:p w:rsidR="007A511B" w:rsidRDefault="007A511B">
            <w:pPr>
              <w:rPr>
                <w:sz w:val="2"/>
                <w:szCs w:val="2"/>
              </w:rPr>
            </w:pPr>
          </w:p>
        </w:tc>
        <w:tc>
          <w:tcPr>
            <w:tcW w:w="1003" w:type="dxa"/>
            <w:vMerge/>
            <w:tcBorders>
              <w:top w:val="nil"/>
              <w:left w:val="single" w:sz="6" w:space="0" w:color="000000"/>
              <w:bottom w:val="single" w:sz="6" w:space="0" w:color="000000"/>
            </w:tcBorders>
            <w:shd w:val="clear" w:color="auto" w:fill="DAEDF3"/>
          </w:tcPr>
          <w:p w:rsidR="007A511B" w:rsidRDefault="007A511B">
            <w:pPr>
              <w:rPr>
                <w:sz w:val="2"/>
                <w:szCs w:val="2"/>
              </w:rPr>
            </w:pPr>
          </w:p>
        </w:tc>
      </w:tr>
      <w:tr w:rsidR="007A511B">
        <w:trPr>
          <w:trHeight w:val="720"/>
        </w:trPr>
        <w:tc>
          <w:tcPr>
            <w:tcW w:w="568" w:type="dxa"/>
            <w:tcBorders>
              <w:top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spacing w:before="7"/>
              <w:rPr>
                <w:sz w:val="11"/>
              </w:rPr>
            </w:pPr>
          </w:p>
          <w:p w:rsidR="007A511B" w:rsidRDefault="002F5772">
            <w:pPr>
              <w:pStyle w:val="TableParagraph"/>
              <w:ind w:left="124" w:right="113"/>
              <w:jc w:val="center"/>
              <w:rPr>
                <w:sz w:val="13"/>
              </w:rPr>
            </w:pPr>
            <w:r>
              <w:rPr>
                <w:sz w:val="13"/>
              </w:rPr>
              <w:t>序号</w:t>
            </w:r>
          </w:p>
        </w:tc>
        <w:tc>
          <w:tcPr>
            <w:tcW w:w="660"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spacing w:before="3"/>
              <w:rPr>
                <w:sz w:val="14"/>
              </w:rPr>
            </w:pPr>
          </w:p>
          <w:p w:rsidR="007A511B" w:rsidRDefault="002F5772">
            <w:pPr>
              <w:pStyle w:val="TableParagraph"/>
              <w:spacing w:line="345" w:lineRule="auto"/>
              <w:ind w:left="141" w:right="112"/>
              <w:rPr>
                <w:sz w:val="13"/>
              </w:rPr>
            </w:pPr>
            <w:r>
              <w:rPr>
                <w:sz w:val="13"/>
              </w:rPr>
              <w:t>土地使用权人</w:t>
            </w:r>
          </w:p>
        </w:tc>
        <w:tc>
          <w:tcPr>
            <w:tcW w:w="901"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spacing w:before="7"/>
              <w:rPr>
                <w:sz w:val="11"/>
              </w:rPr>
            </w:pPr>
          </w:p>
          <w:p w:rsidR="007A511B" w:rsidRDefault="002F5772">
            <w:pPr>
              <w:pStyle w:val="TableParagraph"/>
              <w:ind w:left="127" w:right="101"/>
              <w:jc w:val="center"/>
              <w:rPr>
                <w:sz w:val="13"/>
              </w:rPr>
            </w:pPr>
            <w:r>
              <w:rPr>
                <w:sz w:val="13"/>
              </w:rPr>
              <w:t>使用权号</w:t>
            </w:r>
          </w:p>
        </w:tc>
        <w:tc>
          <w:tcPr>
            <w:tcW w:w="850"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spacing w:before="7"/>
              <w:rPr>
                <w:sz w:val="11"/>
              </w:rPr>
            </w:pPr>
          </w:p>
          <w:p w:rsidR="007A511B" w:rsidRDefault="002F5772">
            <w:pPr>
              <w:pStyle w:val="TableParagraph"/>
              <w:ind w:left="100" w:right="73"/>
              <w:jc w:val="center"/>
              <w:rPr>
                <w:sz w:val="13"/>
              </w:rPr>
            </w:pPr>
            <w:r>
              <w:rPr>
                <w:sz w:val="13"/>
              </w:rPr>
              <w:t>座落</w:t>
            </w:r>
          </w:p>
        </w:tc>
        <w:tc>
          <w:tcPr>
            <w:tcW w:w="567"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spacing w:before="7"/>
              <w:rPr>
                <w:sz w:val="11"/>
              </w:rPr>
            </w:pPr>
          </w:p>
          <w:p w:rsidR="007A511B" w:rsidRDefault="002F5772">
            <w:pPr>
              <w:pStyle w:val="TableParagraph"/>
              <w:ind w:left="137" w:right="111"/>
              <w:jc w:val="center"/>
              <w:rPr>
                <w:sz w:val="13"/>
              </w:rPr>
            </w:pPr>
            <w:r>
              <w:rPr>
                <w:sz w:val="13"/>
              </w:rPr>
              <w:t>地号</w:t>
            </w:r>
          </w:p>
        </w:tc>
        <w:tc>
          <w:tcPr>
            <w:tcW w:w="410"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spacing w:before="3"/>
              <w:rPr>
                <w:sz w:val="14"/>
              </w:rPr>
            </w:pPr>
          </w:p>
          <w:p w:rsidR="007A511B" w:rsidRDefault="002F5772">
            <w:pPr>
              <w:pStyle w:val="TableParagraph"/>
              <w:spacing w:line="345" w:lineRule="auto"/>
              <w:ind w:left="146" w:right="116"/>
              <w:rPr>
                <w:sz w:val="13"/>
              </w:rPr>
            </w:pPr>
            <w:r>
              <w:rPr>
                <w:sz w:val="13"/>
              </w:rPr>
              <w:t>图号</w:t>
            </w:r>
          </w:p>
        </w:tc>
        <w:tc>
          <w:tcPr>
            <w:tcW w:w="709"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spacing w:before="3"/>
              <w:rPr>
                <w:sz w:val="14"/>
              </w:rPr>
            </w:pPr>
          </w:p>
          <w:p w:rsidR="007A511B" w:rsidRDefault="002F5772">
            <w:pPr>
              <w:pStyle w:val="TableParagraph"/>
              <w:spacing w:line="345" w:lineRule="auto"/>
              <w:ind w:left="231" w:right="32" w:hanging="118"/>
              <w:rPr>
                <w:sz w:val="13"/>
              </w:rPr>
            </w:pPr>
            <w:r>
              <w:rPr>
                <w:sz w:val="13"/>
              </w:rPr>
              <w:t>地类（用途）</w:t>
            </w:r>
          </w:p>
        </w:tc>
        <w:tc>
          <w:tcPr>
            <w:tcW w:w="708"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spacing w:before="3"/>
              <w:rPr>
                <w:sz w:val="14"/>
              </w:rPr>
            </w:pPr>
          </w:p>
          <w:p w:rsidR="007A511B" w:rsidRDefault="002F5772">
            <w:pPr>
              <w:pStyle w:val="TableParagraph"/>
              <w:spacing w:line="345" w:lineRule="auto"/>
              <w:ind w:left="230" w:right="136" w:hanging="65"/>
              <w:rPr>
                <w:sz w:val="13"/>
              </w:rPr>
            </w:pPr>
            <w:r>
              <w:rPr>
                <w:sz w:val="13"/>
              </w:rPr>
              <w:t>使用权类型</w:t>
            </w:r>
          </w:p>
        </w:tc>
        <w:tc>
          <w:tcPr>
            <w:tcW w:w="851"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spacing w:before="3"/>
              <w:rPr>
                <w:sz w:val="14"/>
              </w:rPr>
            </w:pPr>
          </w:p>
          <w:p w:rsidR="007A511B" w:rsidRDefault="002F5772">
            <w:pPr>
              <w:pStyle w:val="TableParagraph"/>
              <w:spacing w:line="345" w:lineRule="auto"/>
              <w:ind w:left="172" w:right="142"/>
              <w:rPr>
                <w:sz w:val="13"/>
              </w:rPr>
            </w:pPr>
            <w:r>
              <w:rPr>
                <w:sz w:val="13"/>
              </w:rPr>
              <w:t>使用权面积（㎡）</w:t>
            </w:r>
          </w:p>
        </w:tc>
        <w:tc>
          <w:tcPr>
            <w:tcW w:w="583"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2F5772">
            <w:pPr>
              <w:pStyle w:val="TableParagraph"/>
              <w:spacing w:before="62" w:line="345" w:lineRule="auto"/>
              <w:ind w:left="168" w:right="137"/>
              <w:rPr>
                <w:sz w:val="13"/>
              </w:rPr>
            </w:pPr>
            <w:r>
              <w:rPr>
                <w:sz w:val="13"/>
              </w:rPr>
              <w:t>独用面积</w:t>
            </w:r>
          </w:p>
          <w:p w:rsidR="007A511B" w:rsidRDefault="002F5772">
            <w:pPr>
              <w:pStyle w:val="TableParagraph"/>
              <w:spacing w:line="158" w:lineRule="exact"/>
              <w:ind w:left="113"/>
              <w:rPr>
                <w:sz w:val="13"/>
              </w:rPr>
            </w:pPr>
            <w:r>
              <w:rPr>
                <w:sz w:val="13"/>
              </w:rPr>
              <w:t>（㎡）</w:t>
            </w:r>
          </w:p>
        </w:tc>
        <w:tc>
          <w:tcPr>
            <w:tcW w:w="697"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spacing w:before="3"/>
              <w:rPr>
                <w:sz w:val="14"/>
              </w:rPr>
            </w:pPr>
          </w:p>
          <w:p w:rsidR="007A511B" w:rsidRDefault="002F5772">
            <w:pPr>
              <w:pStyle w:val="TableParagraph"/>
              <w:spacing w:line="345" w:lineRule="auto"/>
              <w:ind w:left="113" w:right="44" w:firstLine="45"/>
              <w:rPr>
                <w:sz w:val="13"/>
              </w:rPr>
            </w:pPr>
            <w:r>
              <w:rPr>
                <w:sz w:val="13"/>
              </w:rPr>
              <w:t>分摊面积（㎡）</w:t>
            </w:r>
          </w:p>
        </w:tc>
        <w:tc>
          <w:tcPr>
            <w:tcW w:w="567"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spacing w:before="3"/>
              <w:rPr>
                <w:sz w:val="14"/>
              </w:rPr>
            </w:pPr>
          </w:p>
          <w:p w:rsidR="007A511B" w:rsidRDefault="002F5772">
            <w:pPr>
              <w:pStyle w:val="TableParagraph"/>
              <w:spacing w:line="345" w:lineRule="auto"/>
              <w:ind w:left="160" w:right="129"/>
              <w:rPr>
                <w:sz w:val="13"/>
              </w:rPr>
            </w:pPr>
            <w:r>
              <w:rPr>
                <w:sz w:val="13"/>
              </w:rPr>
              <w:t>终止日期</w:t>
            </w:r>
          </w:p>
        </w:tc>
        <w:tc>
          <w:tcPr>
            <w:tcW w:w="850" w:type="dxa"/>
            <w:vMerge/>
            <w:tcBorders>
              <w:top w:val="nil"/>
              <w:left w:val="single" w:sz="6" w:space="0" w:color="000000"/>
              <w:bottom w:val="single" w:sz="6" w:space="0" w:color="000000"/>
              <w:right w:val="single" w:sz="6" w:space="0" w:color="000000"/>
            </w:tcBorders>
            <w:shd w:val="clear" w:color="auto" w:fill="DAEDF3"/>
          </w:tcPr>
          <w:p w:rsidR="007A511B" w:rsidRDefault="007A511B">
            <w:pPr>
              <w:rPr>
                <w:sz w:val="2"/>
                <w:szCs w:val="2"/>
              </w:rPr>
            </w:pPr>
          </w:p>
        </w:tc>
        <w:tc>
          <w:tcPr>
            <w:tcW w:w="1003" w:type="dxa"/>
            <w:vMerge/>
            <w:tcBorders>
              <w:top w:val="nil"/>
              <w:left w:val="single" w:sz="6" w:space="0" w:color="000000"/>
              <w:bottom w:val="single" w:sz="6" w:space="0" w:color="000000"/>
            </w:tcBorders>
            <w:shd w:val="clear" w:color="auto" w:fill="DAEDF3"/>
          </w:tcPr>
          <w:p w:rsidR="007A511B" w:rsidRDefault="007A511B">
            <w:pPr>
              <w:rPr>
                <w:sz w:val="2"/>
                <w:szCs w:val="2"/>
              </w:rPr>
            </w:pPr>
          </w:p>
        </w:tc>
      </w:tr>
      <w:tr w:rsidR="007A511B">
        <w:trPr>
          <w:trHeight w:val="1440"/>
        </w:trPr>
        <w:tc>
          <w:tcPr>
            <w:tcW w:w="568" w:type="dxa"/>
            <w:tcBorders>
              <w:top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spacing w:before="8"/>
              <w:rPr>
                <w:sz w:val="15"/>
              </w:rPr>
            </w:pPr>
          </w:p>
          <w:p w:rsidR="007A511B" w:rsidRDefault="002F5772">
            <w:pPr>
              <w:pStyle w:val="TableParagraph"/>
              <w:ind w:left="14"/>
              <w:jc w:val="center"/>
              <w:rPr>
                <w:sz w:val="13"/>
              </w:rPr>
            </w:pPr>
            <w:r>
              <w:rPr>
                <w:sz w:val="13"/>
              </w:rPr>
              <w:t>1</w:t>
            </w:r>
          </w:p>
        </w:tc>
        <w:tc>
          <w:tcPr>
            <w:tcW w:w="660"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spacing w:before="8"/>
              <w:rPr>
                <w:sz w:val="15"/>
              </w:rPr>
            </w:pPr>
          </w:p>
          <w:p w:rsidR="007A511B" w:rsidRDefault="002F5772" w:rsidP="005C68ED">
            <w:pPr>
              <w:pStyle w:val="TableParagraph"/>
              <w:ind w:left="141"/>
              <w:rPr>
                <w:sz w:val="13"/>
              </w:rPr>
            </w:pPr>
            <w:r>
              <w:rPr>
                <w:sz w:val="13"/>
              </w:rPr>
              <w:t>尤</w:t>
            </w:r>
            <w:r w:rsidR="005C68ED">
              <w:rPr>
                <w:rFonts w:hint="eastAsia"/>
                <w:sz w:val="13"/>
              </w:rPr>
              <w:t>**</w:t>
            </w:r>
          </w:p>
        </w:tc>
        <w:tc>
          <w:tcPr>
            <w:tcW w:w="901"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rPr>
                <w:sz w:val="12"/>
              </w:rPr>
            </w:pPr>
          </w:p>
          <w:p w:rsidR="007A511B" w:rsidRDefault="007A511B">
            <w:pPr>
              <w:pStyle w:val="TableParagraph"/>
              <w:spacing w:before="11"/>
              <w:rPr>
                <w:sz w:val="8"/>
              </w:rPr>
            </w:pPr>
          </w:p>
          <w:p w:rsidR="007A511B" w:rsidRDefault="002F5772">
            <w:pPr>
              <w:pStyle w:val="TableParagraph"/>
              <w:spacing w:before="1"/>
              <w:ind w:left="127" w:right="101"/>
              <w:jc w:val="center"/>
              <w:rPr>
                <w:sz w:val="13"/>
              </w:rPr>
            </w:pPr>
            <w:r>
              <w:rPr>
                <w:sz w:val="13"/>
              </w:rPr>
              <w:t>宣国用</w:t>
            </w:r>
          </w:p>
          <w:p w:rsidR="007A511B" w:rsidRDefault="002F5772">
            <w:pPr>
              <w:pStyle w:val="TableParagraph"/>
              <w:spacing w:before="73" w:line="345" w:lineRule="auto"/>
              <w:ind w:left="132" w:right="101"/>
              <w:jc w:val="center"/>
              <w:rPr>
                <w:sz w:val="13"/>
              </w:rPr>
            </w:pPr>
            <w:r>
              <w:rPr>
                <w:sz w:val="13"/>
              </w:rPr>
              <w:t>（</w:t>
            </w:r>
            <w:r>
              <w:rPr>
                <w:sz w:val="13"/>
              </w:rPr>
              <w:t>2012</w:t>
            </w:r>
            <w:r>
              <w:rPr>
                <w:sz w:val="13"/>
              </w:rPr>
              <w:t>）第</w:t>
            </w:r>
            <w:r>
              <w:rPr>
                <w:sz w:val="13"/>
              </w:rPr>
              <w:t xml:space="preserve">01076 </w:t>
            </w:r>
            <w:r>
              <w:rPr>
                <w:sz w:val="13"/>
              </w:rPr>
              <w:t>号</w:t>
            </w:r>
          </w:p>
        </w:tc>
        <w:tc>
          <w:tcPr>
            <w:tcW w:w="850"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2F5772">
            <w:pPr>
              <w:pStyle w:val="TableParagraph"/>
              <w:spacing w:line="240" w:lineRule="exact"/>
              <w:ind w:left="116" w:right="99" w:firstLine="12"/>
              <w:jc w:val="center"/>
              <w:rPr>
                <w:sz w:val="13"/>
              </w:rPr>
            </w:pPr>
            <w:r>
              <w:rPr>
                <w:sz w:val="13"/>
              </w:rPr>
              <w:t>宣汉县东乡镇衙墙街政府院集资楼二</w:t>
            </w:r>
            <w:r>
              <w:rPr>
                <w:spacing w:val="-13"/>
                <w:sz w:val="13"/>
              </w:rPr>
              <w:t>单元</w:t>
            </w:r>
            <w:r>
              <w:rPr>
                <w:spacing w:val="-13"/>
                <w:sz w:val="13"/>
              </w:rPr>
              <w:t xml:space="preserve"> </w:t>
            </w:r>
            <w:r>
              <w:rPr>
                <w:sz w:val="13"/>
              </w:rPr>
              <w:t>9</w:t>
            </w:r>
            <w:r>
              <w:rPr>
                <w:spacing w:val="-22"/>
                <w:sz w:val="13"/>
              </w:rPr>
              <w:t xml:space="preserve"> </w:t>
            </w:r>
            <w:r>
              <w:rPr>
                <w:spacing w:val="-22"/>
                <w:sz w:val="13"/>
              </w:rPr>
              <w:t>楼</w:t>
            </w:r>
            <w:r>
              <w:rPr>
                <w:spacing w:val="-22"/>
                <w:sz w:val="13"/>
              </w:rPr>
              <w:t xml:space="preserve"> </w:t>
            </w:r>
            <w:r>
              <w:rPr>
                <w:spacing w:val="-15"/>
                <w:sz w:val="13"/>
              </w:rPr>
              <w:t xml:space="preserve">1 </w:t>
            </w:r>
            <w:r>
              <w:rPr>
                <w:sz w:val="13"/>
              </w:rPr>
              <w:t>号</w:t>
            </w:r>
          </w:p>
        </w:tc>
        <w:tc>
          <w:tcPr>
            <w:tcW w:w="567"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spacing w:before="7"/>
              <w:rPr>
                <w:sz w:val="11"/>
              </w:rPr>
            </w:pPr>
          </w:p>
          <w:p w:rsidR="007A511B" w:rsidRDefault="002F5772">
            <w:pPr>
              <w:pStyle w:val="TableParagraph"/>
              <w:ind w:left="128"/>
              <w:rPr>
                <w:sz w:val="13"/>
              </w:rPr>
            </w:pPr>
            <w:r>
              <w:rPr>
                <w:sz w:val="13"/>
              </w:rPr>
              <w:t>51172</w:t>
            </w:r>
          </w:p>
          <w:p w:rsidR="007A511B" w:rsidRDefault="002F5772">
            <w:pPr>
              <w:pStyle w:val="TableParagraph"/>
              <w:spacing w:before="73"/>
              <w:ind w:left="128"/>
              <w:rPr>
                <w:sz w:val="13"/>
              </w:rPr>
            </w:pPr>
            <w:r>
              <w:rPr>
                <w:sz w:val="13"/>
              </w:rPr>
              <w:t>20620</w:t>
            </w:r>
          </w:p>
          <w:p w:rsidR="007A511B" w:rsidRDefault="002F5772">
            <w:pPr>
              <w:pStyle w:val="TableParagraph"/>
              <w:spacing w:before="74"/>
              <w:ind w:left="128"/>
              <w:rPr>
                <w:sz w:val="13"/>
              </w:rPr>
            </w:pPr>
            <w:r>
              <w:rPr>
                <w:sz w:val="13"/>
              </w:rPr>
              <w:t>07GB0</w:t>
            </w:r>
          </w:p>
          <w:p w:rsidR="007A511B" w:rsidRDefault="002F5772">
            <w:pPr>
              <w:pStyle w:val="TableParagraph"/>
              <w:spacing w:before="73"/>
              <w:ind w:left="159"/>
              <w:rPr>
                <w:sz w:val="13"/>
              </w:rPr>
            </w:pPr>
            <w:r>
              <w:rPr>
                <w:sz w:val="13"/>
              </w:rPr>
              <w:t>0010</w:t>
            </w:r>
          </w:p>
        </w:tc>
        <w:tc>
          <w:tcPr>
            <w:tcW w:w="410"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spacing w:before="8"/>
              <w:rPr>
                <w:sz w:val="15"/>
              </w:rPr>
            </w:pPr>
          </w:p>
          <w:p w:rsidR="007A511B" w:rsidRDefault="002F5772">
            <w:pPr>
              <w:pStyle w:val="TableParagraph"/>
              <w:ind w:left="26"/>
              <w:jc w:val="center"/>
              <w:rPr>
                <w:sz w:val="13"/>
              </w:rPr>
            </w:pPr>
            <w:r>
              <w:rPr>
                <w:sz w:val="13"/>
              </w:rPr>
              <w:t>/</w:t>
            </w:r>
          </w:p>
        </w:tc>
        <w:tc>
          <w:tcPr>
            <w:tcW w:w="709"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2F5772">
            <w:pPr>
              <w:pStyle w:val="TableParagraph"/>
              <w:spacing w:before="80" w:line="345" w:lineRule="auto"/>
              <w:ind w:left="113" w:right="33"/>
              <w:rPr>
                <w:sz w:val="13"/>
              </w:rPr>
            </w:pPr>
            <w:r>
              <w:rPr>
                <w:sz w:val="13"/>
              </w:rPr>
              <w:t>住</w:t>
            </w:r>
            <w:r>
              <w:rPr>
                <w:sz w:val="13"/>
              </w:rPr>
              <w:t xml:space="preserve"> </w:t>
            </w:r>
            <w:r>
              <w:rPr>
                <w:sz w:val="13"/>
              </w:rPr>
              <w:t>宅</w:t>
            </w:r>
            <w:r>
              <w:rPr>
                <w:sz w:val="13"/>
              </w:rPr>
              <w:t xml:space="preserve"> </w:t>
            </w:r>
            <w:r>
              <w:rPr>
                <w:sz w:val="13"/>
              </w:rPr>
              <w:t>用地</w:t>
            </w:r>
          </w:p>
        </w:tc>
        <w:tc>
          <w:tcPr>
            <w:tcW w:w="708"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spacing w:before="8"/>
              <w:rPr>
                <w:sz w:val="15"/>
              </w:rPr>
            </w:pPr>
          </w:p>
          <w:p w:rsidR="007A511B" w:rsidRDefault="002F5772">
            <w:pPr>
              <w:pStyle w:val="TableParagraph"/>
              <w:ind w:left="210" w:right="183"/>
              <w:jc w:val="center"/>
              <w:rPr>
                <w:sz w:val="13"/>
              </w:rPr>
            </w:pPr>
            <w:r>
              <w:rPr>
                <w:sz w:val="13"/>
              </w:rPr>
              <w:t>划拨</w:t>
            </w:r>
          </w:p>
        </w:tc>
        <w:tc>
          <w:tcPr>
            <w:tcW w:w="851"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spacing w:before="8"/>
              <w:rPr>
                <w:sz w:val="15"/>
              </w:rPr>
            </w:pPr>
          </w:p>
          <w:p w:rsidR="007A511B" w:rsidRDefault="002F5772">
            <w:pPr>
              <w:pStyle w:val="TableParagraph"/>
              <w:ind w:left="248" w:right="223"/>
              <w:jc w:val="center"/>
              <w:rPr>
                <w:sz w:val="13"/>
              </w:rPr>
            </w:pPr>
            <w:r>
              <w:rPr>
                <w:sz w:val="13"/>
              </w:rPr>
              <w:t>11.82</w:t>
            </w:r>
          </w:p>
        </w:tc>
        <w:tc>
          <w:tcPr>
            <w:tcW w:w="583"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spacing w:before="8"/>
              <w:rPr>
                <w:sz w:val="15"/>
              </w:rPr>
            </w:pPr>
          </w:p>
          <w:p w:rsidR="007A511B" w:rsidRDefault="002F5772">
            <w:pPr>
              <w:pStyle w:val="TableParagraph"/>
              <w:ind w:left="26"/>
              <w:jc w:val="center"/>
              <w:rPr>
                <w:sz w:val="13"/>
              </w:rPr>
            </w:pPr>
            <w:r>
              <w:rPr>
                <w:sz w:val="13"/>
              </w:rPr>
              <w:t>/</w:t>
            </w:r>
          </w:p>
        </w:tc>
        <w:tc>
          <w:tcPr>
            <w:tcW w:w="697"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spacing w:before="8"/>
              <w:rPr>
                <w:sz w:val="15"/>
              </w:rPr>
            </w:pPr>
          </w:p>
          <w:p w:rsidR="007A511B" w:rsidRDefault="002F5772">
            <w:pPr>
              <w:pStyle w:val="TableParagraph"/>
              <w:ind w:left="138" w:right="110"/>
              <w:jc w:val="center"/>
              <w:rPr>
                <w:sz w:val="13"/>
              </w:rPr>
            </w:pPr>
            <w:r>
              <w:rPr>
                <w:sz w:val="13"/>
              </w:rPr>
              <w:t>11.82</w:t>
            </w:r>
          </w:p>
        </w:tc>
        <w:tc>
          <w:tcPr>
            <w:tcW w:w="567"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spacing w:before="8"/>
              <w:rPr>
                <w:sz w:val="15"/>
              </w:rPr>
            </w:pPr>
          </w:p>
          <w:p w:rsidR="007A511B" w:rsidRDefault="002F5772">
            <w:pPr>
              <w:pStyle w:val="TableParagraph"/>
              <w:ind w:left="26"/>
              <w:jc w:val="center"/>
              <w:rPr>
                <w:sz w:val="13"/>
              </w:rPr>
            </w:pPr>
            <w:r>
              <w:rPr>
                <w:sz w:val="13"/>
              </w:rPr>
              <w:t>/</w:t>
            </w:r>
          </w:p>
        </w:tc>
        <w:tc>
          <w:tcPr>
            <w:tcW w:w="850" w:type="dxa"/>
            <w:vMerge/>
            <w:tcBorders>
              <w:top w:val="nil"/>
              <w:left w:val="single" w:sz="6" w:space="0" w:color="000000"/>
              <w:bottom w:val="single" w:sz="6" w:space="0" w:color="000000"/>
              <w:right w:val="single" w:sz="6" w:space="0" w:color="000000"/>
            </w:tcBorders>
            <w:shd w:val="clear" w:color="auto" w:fill="DAEDF3"/>
          </w:tcPr>
          <w:p w:rsidR="007A511B" w:rsidRDefault="007A511B">
            <w:pPr>
              <w:rPr>
                <w:sz w:val="2"/>
                <w:szCs w:val="2"/>
              </w:rPr>
            </w:pPr>
          </w:p>
        </w:tc>
        <w:tc>
          <w:tcPr>
            <w:tcW w:w="1003" w:type="dxa"/>
            <w:vMerge/>
            <w:tcBorders>
              <w:top w:val="nil"/>
              <w:left w:val="single" w:sz="6" w:space="0" w:color="000000"/>
              <w:bottom w:val="single" w:sz="6" w:space="0" w:color="000000"/>
            </w:tcBorders>
            <w:shd w:val="clear" w:color="auto" w:fill="DAEDF3"/>
          </w:tcPr>
          <w:p w:rsidR="007A511B" w:rsidRDefault="007A511B">
            <w:pPr>
              <w:rPr>
                <w:sz w:val="2"/>
                <w:szCs w:val="2"/>
              </w:rPr>
            </w:pPr>
          </w:p>
        </w:tc>
      </w:tr>
      <w:tr w:rsidR="007A511B">
        <w:trPr>
          <w:trHeight w:val="286"/>
        </w:trPr>
        <w:tc>
          <w:tcPr>
            <w:tcW w:w="568" w:type="dxa"/>
            <w:tcBorders>
              <w:top w:val="single" w:sz="6" w:space="0" w:color="000000"/>
              <w:bottom w:val="single" w:sz="6" w:space="0" w:color="000000"/>
              <w:right w:val="single" w:sz="6" w:space="0" w:color="000000"/>
            </w:tcBorders>
            <w:shd w:val="clear" w:color="auto" w:fill="DAEDF3"/>
          </w:tcPr>
          <w:p w:rsidR="007A511B" w:rsidRDefault="002F5772">
            <w:pPr>
              <w:pStyle w:val="TableParagraph"/>
              <w:spacing w:before="85"/>
              <w:ind w:left="124" w:right="113"/>
              <w:jc w:val="center"/>
              <w:rPr>
                <w:sz w:val="13"/>
              </w:rPr>
            </w:pPr>
            <w:r>
              <w:rPr>
                <w:sz w:val="13"/>
              </w:rPr>
              <w:t>小计</w:t>
            </w:r>
          </w:p>
        </w:tc>
        <w:tc>
          <w:tcPr>
            <w:tcW w:w="660"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rFonts w:ascii="Times New Roman"/>
                <w:sz w:val="20"/>
              </w:rPr>
            </w:pPr>
          </w:p>
        </w:tc>
        <w:tc>
          <w:tcPr>
            <w:tcW w:w="901"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rFonts w:ascii="Times New Roman"/>
                <w:sz w:val="20"/>
              </w:rPr>
            </w:pPr>
          </w:p>
        </w:tc>
        <w:tc>
          <w:tcPr>
            <w:tcW w:w="850"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rFonts w:ascii="Times New Roman"/>
                <w:sz w:val="20"/>
              </w:rPr>
            </w:pPr>
          </w:p>
        </w:tc>
        <w:tc>
          <w:tcPr>
            <w:tcW w:w="567"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rFonts w:ascii="Times New Roman"/>
                <w:sz w:val="20"/>
              </w:rPr>
            </w:pPr>
          </w:p>
        </w:tc>
        <w:tc>
          <w:tcPr>
            <w:tcW w:w="410"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rFonts w:ascii="Times New Roman"/>
                <w:sz w:val="20"/>
              </w:rPr>
            </w:pPr>
          </w:p>
        </w:tc>
        <w:tc>
          <w:tcPr>
            <w:tcW w:w="709"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rFonts w:ascii="Times New Roman"/>
                <w:sz w:val="20"/>
              </w:rPr>
            </w:pPr>
          </w:p>
        </w:tc>
        <w:tc>
          <w:tcPr>
            <w:tcW w:w="708"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rFonts w:ascii="Times New Roman"/>
                <w:sz w:val="20"/>
              </w:rPr>
            </w:pPr>
          </w:p>
        </w:tc>
        <w:tc>
          <w:tcPr>
            <w:tcW w:w="851"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rFonts w:ascii="Times New Roman"/>
                <w:sz w:val="20"/>
              </w:rPr>
            </w:pPr>
          </w:p>
        </w:tc>
        <w:tc>
          <w:tcPr>
            <w:tcW w:w="583"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rFonts w:ascii="Times New Roman"/>
                <w:sz w:val="20"/>
              </w:rPr>
            </w:pPr>
          </w:p>
        </w:tc>
        <w:tc>
          <w:tcPr>
            <w:tcW w:w="697"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rFonts w:ascii="Times New Roman"/>
                <w:sz w:val="20"/>
              </w:rPr>
            </w:pPr>
          </w:p>
        </w:tc>
        <w:tc>
          <w:tcPr>
            <w:tcW w:w="567"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rFonts w:ascii="Times New Roman"/>
                <w:sz w:val="20"/>
              </w:rPr>
            </w:pPr>
          </w:p>
        </w:tc>
        <w:tc>
          <w:tcPr>
            <w:tcW w:w="850"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rFonts w:ascii="Times New Roman"/>
                <w:sz w:val="20"/>
              </w:rPr>
            </w:pPr>
          </w:p>
        </w:tc>
        <w:tc>
          <w:tcPr>
            <w:tcW w:w="1003" w:type="dxa"/>
            <w:tcBorders>
              <w:top w:val="single" w:sz="6" w:space="0" w:color="000000"/>
              <w:left w:val="single" w:sz="6" w:space="0" w:color="000000"/>
              <w:bottom w:val="single" w:sz="6" w:space="0" w:color="000000"/>
            </w:tcBorders>
            <w:shd w:val="clear" w:color="auto" w:fill="DAEDF3"/>
          </w:tcPr>
          <w:p w:rsidR="007A511B" w:rsidRDefault="002F5772">
            <w:pPr>
              <w:pStyle w:val="TableParagraph"/>
              <w:spacing w:before="61"/>
              <w:ind w:left="40"/>
              <w:jc w:val="center"/>
              <w:rPr>
                <w:sz w:val="13"/>
              </w:rPr>
            </w:pPr>
            <w:r>
              <w:rPr>
                <w:sz w:val="13"/>
              </w:rPr>
              <w:t>400614.00</w:t>
            </w:r>
          </w:p>
        </w:tc>
      </w:tr>
      <w:tr w:rsidR="007A511B">
        <w:trPr>
          <w:trHeight w:val="293"/>
        </w:trPr>
        <w:tc>
          <w:tcPr>
            <w:tcW w:w="9924" w:type="dxa"/>
            <w:gridSpan w:val="14"/>
            <w:tcBorders>
              <w:top w:val="single" w:sz="6" w:space="0" w:color="000000"/>
            </w:tcBorders>
            <w:shd w:val="clear" w:color="auto" w:fill="DAEDF3"/>
          </w:tcPr>
          <w:p w:rsidR="007A511B" w:rsidRDefault="002F5772">
            <w:pPr>
              <w:pStyle w:val="TableParagraph"/>
              <w:spacing w:before="59"/>
              <w:ind w:left="99"/>
              <w:rPr>
                <w:b/>
                <w:sz w:val="13"/>
              </w:rPr>
            </w:pPr>
            <w:r>
              <w:rPr>
                <w:b/>
                <w:sz w:val="13"/>
              </w:rPr>
              <w:t>估价结果大写：肆拾万零陆佰壹拾肆元整。</w:t>
            </w:r>
          </w:p>
        </w:tc>
      </w:tr>
    </w:tbl>
    <w:p w:rsidR="007A511B" w:rsidRDefault="002F5772">
      <w:pPr>
        <w:pStyle w:val="a3"/>
        <w:spacing w:before="90" w:line="292" w:lineRule="auto"/>
        <w:ind w:left="263" w:right="507" w:firstLine="578"/>
      </w:pPr>
      <w:r>
        <w:rPr>
          <w:spacing w:val="-2"/>
        </w:rPr>
        <w:t>上述结论摘自资顶房评</w:t>
      </w:r>
      <w:r>
        <w:rPr>
          <w:spacing w:val="-2"/>
        </w:rPr>
        <w:t>(</w:t>
      </w:r>
      <w:r>
        <w:t>2020</w:t>
      </w:r>
      <w:r>
        <w:rPr>
          <w:spacing w:val="-23"/>
        </w:rPr>
        <w:t>)</w:t>
      </w:r>
      <w:r>
        <w:rPr>
          <w:spacing w:val="-23"/>
        </w:rPr>
        <w:t>第</w:t>
      </w:r>
      <w:r>
        <w:rPr>
          <w:spacing w:val="-23"/>
        </w:rPr>
        <w:t xml:space="preserve"> </w:t>
      </w:r>
      <w:r>
        <w:t>1-13</w:t>
      </w:r>
      <w:r>
        <w:rPr>
          <w:spacing w:val="-9"/>
        </w:rPr>
        <w:t xml:space="preserve"> </w:t>
      </w:r>
      <w:r>
        <w:rPr>
          <w:spacing w:val="-9"/>
        </w:rPr>
        <w:t>号</w:t>
      </w:r>
      <w:r>
        <w:rPr>
          <w:spacing w:val="-9"/>
        </w:rPr>
        <w:t>“</w:t>
      </w:r>
      <w:r>
        <w:rPr>
          <w:spacing w:val="-9"/>
        </w:rPr>
        <w:t>申请人</w:t>
      </w:r>
      <w:r w:rsidR="005C68ED">
        <w:rPr>
          <w:rFonts w:hint="eastAsia"/>
          <w:spacing w:val="-9"/>
        </w:rPr>
        <w:t>****</w:t>
      </w:r>
      <w:r>
        <w:rPr>
          <w:spacing w:val="-9"/>
        </w:rPr>
        <w:t>贷款</w:t>
      </w:r>
      <w:r>
        <w:t>（</w:t>
      </w:r>
      <w:r>
        <w:rPr>
          <w:spacing w:val="-2"/>
        </w:rPr>
        <w:t>四川</w:t>
      </w:r>
      <w:r>
        <w:t>）</w:t>
      </w:r>
      <w:r>
        <w:t xml:space="preserve"> </w:t>
      </w:r>
      <w:r>
        <w:rPr>
          <w:spacing w:val="-9"/>
        </w:rPr>
        <w:t>有限公司达州分公司与被执行人浦</w:t>
      </w:r>
      <w:r w:rsidR="005C68ED">
        <w:rPr>
          <w:rFonts w:hint="eastAsia"/>
          <w:spacing w:val="-9"/>
        </w:rPr>
        <w:t>**</w:t>
      </w:r>
      <w:r>
        <w:rPr>
          <w:spacing w:val="-9"/>
        </w:rPr>
        <w:t>、汪</w:t>
      </w:r>
      <w:r w:rsidR="005C68ED">
        <w:rPr>
          <w:rFonts w:hint="eastAsia"/>
          <w:spacing w:val="-9"/>
        </w:rPr>
        <w:t>*</w:t>
      </w:r>
      <w:r>
        <w:rPr>
          <w:spacing w:val="-9"/>
        </w:rPr>
        <w:t>、尤</w:t>
      </w:r>
      <w:r w:rsidR="005C68ED">
        <w:rPr>
          <w:rFonts w:hint="eastAsia"/>
          <w:spacing w:val="-9"/>
        </w:rPr>
        <w:t>**</w:t>
      </w:r>
      <w:r>
        <w:rPr>
          <w:spacing w:val="-9"/>
        </w:rPr>
        <w:t>金融借款合同纠纷一案</w:t>
      </w:r>
    </w:p>
    <w:p w:rsidR="007A511B" w:rsidRDefault="007A511B">
      <w:pPr>
        <w:pStyle w:val="a3"/>
        <w:rPr>
          <w:sz w:val="20"/>
        </w:rPr>
      </w:pPr>
    </w:p>
    <w:p w:rsidR="007A511B" w:rsidRDefault="007A511B">
      <w:pPr>
        <w:pStyle w:val="a3"/>
        <w:rPr>
          <w:sz w:val="20"/>
        </w:rPr>
      </w:pPr>
    </w:p>
    <w:p w:rsidR="007A511B" w:rsidRDefault="007A511B">
      <w:pPr>
        <w:pStyle w:val="a3"/>
        <w:spacing w:before="6"/>
        <w:rPr>
          <w:sz w:val="24"/>
        </w:rPr>
      </w:pPr>
    </w:p>
    <w:p w:rsidR="007A511B" w:rsidRDefault="002F5772">
      <w:pPr>
        <w:spacing w:before="93"/>
        <w:ind w:right="247"/>
        <w:jc w:val="center"/>
        <w:rPr>
          <w:rFonts w:ascii="Times New Roman"/>
          <w:sz w:val="18"/>
        </w:rPr>
      </w:pPr>
      <w:r>
        <w:rPr>
          <w:rFonts w:ascii="Times New Roman"/>
          <w:sz w:val="18"/>
        </w:rPr>
        <w:t>2</w:t>
      </w:r>
    </w:p>
    <w:p w:rsidR="007A511B" w:rsidRDefault="007A511B">
      <w:pPr>
        <w:jc w:val="center"/>
        <w:rPr>
          <w:rFonts w:ascii="Times New Roman"/>
          <w:sz w:val="18"/>
        </w:rPr>
        <w:sectPr w:rsidR="007A511B">
          <w:pgSz w:w="11910" w:h="16840"/>
          <w:pgMar w:top="300" w:right="680" w:bottom="280" w:left="1040" w:header="720" w:footer="720" w:gutter="0"/>
          <w:cols w:space="720"/>
        </w:sectPr>
      </w:pPr>
    </w:p>
    <w:p w:rsidR="007A511B" w:rsidRDefault="007A511B">
      <w:pPr>
        <w:pStyle w:val="a3"/>
        <w:rPr>
          <w:rFonts w:ascii="Times New Roman"/>
          <w:sz w:val="20"/>
        </w:rPr>
      </w:pPr>
      <w:r w:rsidRPr="007A511B">
        <w:lastRenderedPageBreak/>
        <w:pict>
          <v:rect id="_x0000_s1063" style="position:absolute;margin-left:0;margin-top:0;width:595.3pt;height:841.9pt;z-index:-16913408;mso-position-horizontal-relative:page;mso-position-vertical-relative:page" fillcolor="#daedf3" stroked="f">
            <w10:wrap anchorx="page" anchory="page"/>
          </v:rect>
        </w:pict>
      </w:r>
    </w:p>
    <w:p w:rsidR="007A511B" w:rsidRDefault="007A511B">
      <w:pPr>
        <w:pStyle w:val="a3"/>
        <w:spacing w:before="9"/>
        <w:rPr>
          <w:rFonts w:ascii="Times New Roman"/>
          <w:sz w:val="16"/>
        </w:rPr>
      </w:pPr>
    </w:p>
    <w:p w:rsidR="007A511B" w:rsidRDefault="002F5772">
      <w:pPr>
        <w:tabs>
          <w:tab w:val="left" w:pos="3512"/>
          <w:tab w:val="left" w:pos="6769"/>
        </w:tabs>
        <w:spacing w:before="83" w:after="19"/>
        <w:ind w:left="908"/>
        <w:rPr>
          <w:rFonts w:ascii="宋体" w:eastAsia="宋体" w:hint="eastAsia"/>
          <w:sz w:val="18"/>
        </w:rPr>
      </w:pPr>
      <w:r>
        <w:rPr>
          <w:noProof/>
        </w:rPr>
        <w:drawing>
          <wp:anchor distT="0" distB="0" distL="0" distR="0" simplePos="0" relativeHeight="15732736" behindDoc="0" locked="0" layoutInCell="1" allowOverlap="1">
            <wp:simplePos x="0" y="0"/>
            <wp:positionH relativeFrom="page">
              <wp:posOffset>827532</wp:posOffset>
            </wp:positionH>
            <wp:positionV relativeFrom="paragraph">
              <wp:posOffset>-272529</wp:posOffset>
            </wp:positionV>
            <wp:extent cx="408431" cy="438911"/>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6" cstate="print"/>
                    <a:stretch>
                      <a:fillRect/>
                    </a:stretch>
                  </pic:blipFill>
                  <pic:spPr>
                    <a:xfrm>
                      <a:off x="0" y="0"/>
                      <a:ext cx="408431" cy="438911"/>
                    </a:xfrm>
                    <a:prstGeom prst="rect">
                      <a:avLst/>
                    </a:prstGeom>
                  </pic:spPr>
                </pic:pic>
              </a:graphicData>
            </a:graphic>
          </wp:anchor>
        </w:drawing>
      </w:r>
      <w:r>
        <w:rPr>
          <w:rFonts w:ascii="宋体" w:eastAsia="宋体" w:hint="eastAsia"/>
          <w:sz w:val="18"/>
        </w:rPr>
        <w:t>顶盛评估</w:t>
      </w:r>
      <w:r>
        <w:rPr>
          <w:rFonts w:ascii="宋体" w:eastAsia="宋体" w:hint="eastAsia"/>
          <w:sz w:val="18"/>
        </w:rPr>
        <w:tab/>
      </w:r>
      <w:r>
        <w:rPr>
          <w:rFonts w:ascii="Times New Roman" w:eastAsia="Times New Roman"/>
          <w:sz w:val="18"/>
        </w:rPr>
        <w:t>TEL</w:t>
      </w:r>
      <w:r>
        <w:rPr>
          <w:rFonts w:ascii="宋体" w:eastAsia="宋体" w:hint="eastAsia"/>
          <w:sz w:val="18"/>
        </w:rPr>
        <w:t>：</w:t>
      </w:r>
      <w:r>
        <w:rPr>
          <w:rFonts w:ascii="Times New Roman" w:eastAsia="Times New Roman"/>
          <w:sz w:val="18"/>
        </w:rPr>
        <w:t>028-23016067</w:t>
      </w:r>
      <w:r>
        <w:rPr>
          <w:rFonts w:ascii="Times New Roman" w:eastAsia="Times New Roman"/>
          <w:sz w:val="18"/>
        </w:rPr>
        <w:tab/>
        <w:t>ADD</w:t>
      </w:r>
      <w:r>
        <w:rPr>
          <w:rFonts w:ascii="宋体" w:eastAsia="宋体" w:hint="eastAsia"/>
          <w:sz w:val="18"/>
        </w:rPr>
        <w:t>：资阳市雁江区仁德中路</w:t>
      </w:r>
      <w:r>
        <w:rPr>
          <w:rFonts w:ascii="宋体" w:eastAsia="宋体" w:hint="eastAsia"/>
          <w:spacing w:val="-48"/>
          <w:sz w:val="18"/>
        </w:rPr>
        <w:t xml:space="preserve"> </w:t>
      </w:r>
      <w:r>
        <w:rPr>
          <w:rFonts w:ascii="Times New Roman" w:eastAsia="Times New Roman"/>
          <w:sz w:val="18"/>
        </w:rPr>
        <w:t>106</w:t>
      </w:r>
      <w:r>
        <w:rPr>
          <w:rFonts w:ascii="Times New Roman" w:eastAsia="Times New Roman"/>
          <w:spacing w:val="1"/>
          <w:sz w:val="18"/>
        </w:rPr>
        <w:t xml:space="preserve"> </w:t>
      </w:r>
      <w:r>
        <w:rPr>
          <w:rFonts w:ascii="宋体" w:eastAsia="宋体" w:hint="eastAsia"/>
          <w:sz w:val="18"/>
        </w:rPr>
        <w:t>号</w:t>
      </w:r>
    </w:p>
    <w:p w:rsidR="007A511B" w:rsidRDefault="007A511B">
      <w:pPr>
        <w:pStyle w:val="a3"/>
        <w:spacing w:line="20" w:lineRule="exact"/>
        <w:ind w:left="264"/>
        <w:rPr>
          <w:rFonts w:ascii="宋体"/>
          <w:sz w:val="2"/>
        </w:rPr>
      </w:pPr>
      <w:r>
        <w:rPr>
          <w:rFonts w:ascii="宋体"/>
          <w:sz w:val="2"/>
        </w:rPr>
      </w:r>
      <w:r>
        <w:rPr>
          <w:rFonts w:ascii="宋体"/>
          <w:sz w:val="2"/>
        </w:rPr>
        <w:pict>
          <v:group id="_x0000_s1061" style="width:470.55pt;height:.75pt;mso-position-horizontal-relative:char;mso-position-vertical-relative:line" coordsize="9411,15">
            <v:rect id="_x0000_s1062" style="position:absolute;width:9411;height:15" fillcolor="black" stroked="f"/>
            <w10:wrap type="none"/>
            <w10:anchorlock/>
          </v:group>
        </w:pict>
      </w:r>
    </w:p>
    <w:p w:rsidR="007A511B" w:rsidRDefault="007A511B">
      <w:pPr>
        <w:pStyle w:val="a3"/>
        <w:spacing w:before="2"/>
        <w:rPr>
          <w:rFonts w:ascii="宋体"/>
          <w:sz w:val="17"/>
        </w:rPr>
      </w:pPr>
    </w:p>
    <w:p w:rsidR="007A511B" w:rsidRDefault="002F5772">
      <w:pPr>
        <w:pStyle w:val="a3"/>
        <w:spacing w:before="62" w:line="295" w:lineRule="auto"/>
        <w:ind w:left="263" w:right="507"/>
        <w:jc w:val="both"/>
      </w:pPr>
      <w:r>
        <w:rPr>
          <w:spacing w:val="-8"/>
        </w:rPr>
        <w:t>涉及的尤</w:t>
      </w:r>
      <w:r w:rsidR="005C68ED">
        <w:rPr>
          <w:rFonts w:hint="eastAsia"/>
          <w:spacing w:val="-8"/>
        </w:rPr>
        <w:t>**</w:t>
      </w:r>
      <w:r>
        <w:rPr>
          <w:spacing w:val="-8"/>
        </w:rPr>
        <w:t>所属住宅用途房地产市场价值评估</w:t>
      </w:r>
      <w:r>
        <w:rPr>
          <w:spacing w:val="-8"/>
        </w:rPr>
        <w:t>”</w:t>
      </w:r>
      <w:r>
        <w:rPr>
          <w:spacing w:val="-8"/>
        </w:rPr>
        <w:t>报告书，应用时必须认真阅</w:t>
      </w:r>
      <w:r>
        <w:rPr>
          <w:spacing w:val="-12"/>
        </w:rPr>
        <w:t>读本估价报告书全文。估价报告应用有效期自本报告出具之日起至二〇二一年</w:t>
      </w:r>
      <w:r>
        <w:rPr>
          <w:spacing w:val="-4"/>
        </w:rPr>
        <w:t>四月十二日止。</w:t>
      </w:r>
    </w:p>
    <w:p w:rsidR="007A511B" w:rsidRDefault="002F5772">
      <w:pPr>
        <w:pStyle w:val="a3"/>
        <w:spacing w:line="292" w:lineRule="auto"/>
        <w:ind w:left="263" w:right="507" w:firstLine="578"/>
      </w:pPr>
      <w:r>
        <w:rPr>
          <w:spacing w:val="-11"/>
        </w:rPr>
        <w:t>估价结果报告随本函一并发送，若有异议，请您自收到本函起五日内向本</w:t>
      </w:r>
      <w:r>
        <w:rPr>
          <w:spacing w:val="-4"/>
        </w:rPr>
        <w:t>公司提出。</w:t>
      </w:r>
    </w:p>
    <w:p w:rsidR="007A511B" w:rsidRDefault="002F5772">
      <w:pPr>
        <w:pStyle w:val="a3"/>
        <w:spacing w:before="2" w:line="295" w:lineRule="auto"/>
        <w:ind w:left="263" w:right="399" w:firstLine="561"/>
      </w:pPr>
      <w:r>
        <w:rPr>
          <w:spacing w:val="-3"/>
        </w:rPr>
        <w:t>特别提示：</w:t>
      </w:r>
      <w:r>
        <w:rPr>
          <w:spacing w:val="-3"/>
        </w:rPr>
        <w:t>①</w:t>
      </w:r>
      <w:r>
        <w:rPr>
          <w:spacing w:val="-3"/>
        </w:rPr>
        <w:t>使用者在运用本报告时，应关注</w:t>
      </w:r>
      <w:r>
        <w:rPr>
          <w:spacing w:val="-3"/>
        </w:rPr>
        <w:t>“</w:t>
      </w:r>
      <w:r>
        <w:rPr>
          <w:spacing w:val="-3"/>
        </w:rPr>
        <w:t>估价的假设和限制条件</w:t>
      </w:r>
      <w:r>
        <w:rPr>
          <w:spacing w:val="-3"/>
        </w:rPr>
        <w:t xml:space="preserve">” </w:t>
      </w:r>
      <w:r>
        <w:rPr>
          <w:spacing w:val="-9"/>
        </w:rPr>
        <w:t>中的各项假设和限制条件是否成立，正确运用本估价报告，否则由此引起的一</w:t>
      </w:r>
      <w:r>
        <w:rPr>
          <w:spacing w:val="-11"/>
        </w:rPr>
        <w:t>切可能损失，本估价机构和估价人员不承担任何责任。</w:t>
      </w:r>
      <w:r>
        <w:rPr>
          <w:spacing w:val="-11"/>
        </w:rPr>
        <w:t>②</w:t>
      </w:r>
      <w:r>
        <w:rPr>
          <w:spacing w:val="-11"/>
        </w:rPr>
        <w:t>本估价报告需经本公</w:t>
      </w:r>
      <w:r>
        <w:rPr>
          <w:spacing w:val="-10"/>
        </w:rPr>
        <w:t>司盖章及至少两名专职注册房地产估价师签章后有效，估价报告的全部或部分</w:t>
      </w:r>
      <w:r>
        <w:rPr>
          <w:spacing w:val="-12"/>
        </w:rPr>
        <w:t>复印件均无效。如果使用本估价结果的时间超过了报告应用的有效期，我们对</w:t>
      </w:r>
      <w:r>
        <w:rPr>
          <w:spacing w:val="-13"/>
        </w:rPr>
        <w:t>此造成的损失不承担责任；如发现本报告内的文字或数字因打印或其它原因出</w:t>
      </w:r>
      <w:r>
        <w:rPr>
          <w:spacing w:val="-12"/>
        </w:rPr>
        <w:t>现误差时，请通知本公司进行更正。否则，报告误差部分无效。</w:t>
      </w:r>
      <w:r>
        <w:rPr>
          <w:spacing w:val="-12"/>
        </w:rPr>
        <w:t>③</w:t>
      </w:r>
      <w:r>
        <w:rPr>
          <w:spacing w:val="-12"/>
        </w:rPr>
        <w:t>本报告估价</w:t>
      </w:r>
      <w:r>
        <w:rPr>
          <w:spacing w:val="-11"/>
        </w:rPr>
        <w:t>结果是估价对象在满足本报告估价假设、限制条件为前提且对应于本报告估价</w:t>
      </w:r>
      <w:r>
        <w:rPr>
          <w:spacing w:val="-12"/>
        </w:rPr>
        <w:t>目的、价值时点的价值，它不是估价对象在价值时点的变现价格。</w:t>
      </w:r>
      <w:r>
        <w:rPr>
          <w:spacing w:val="-12"/>
        </w:rPr>
        <w:t>④</w:t>
      </w:r>
      <w:r>
        <w:rPr>
          <w:spacing w:val="-12"/>
        </w:rPr>
        <w:t>估价结果</w:t>
      </w:r>
      <w:r>
        <w:rPr>
          <w:spacing w:val="-11"/>
        </w:rPr>
        <w:t>是反映估价对象在本项目估价目的之下，根据公开市场假设确定的公开市场价</w:t>
      </w:r>
      <w:r>
        <w:rPr>
          <w:spacing w:val="-13"/>
        </w:rPr>
        <w:t>值，没有考虑资产可能承担的抵押担保事</w:t>
      </w:r>
      <w:r>
        <w:rPr>
          <w:spacing w:val="-13"/>
        </w:rPr>
        <w:t>宜，以及特定的交易方式可能追加付出的价格等对其估价结果的影响，也未考虑国家宏观经济政策发生变化以及遇</w:t>
      </w:r>
      <w:r>
        <w:rPr>
          <w:spacing w:val="-11"/>
        </w:rPr>
        <w:t>有自然力和其他不可抗力对估价结果的影响。当前述估价目的等条件以及估价</w:t>
      </w:r>
      <w:r>
        <w:rPr>
          <w:spacing w:val="-10"/>
        </w:rPr>
        <w:t>中遵循的假设条件等其他情况发生变化时，估价结果一般会失效。</w:t>
      </w:r>
      <w:r>
        <w:rPr>
          <w:spacing w:val="-10"/>
        </w:rPr>
        <w:t>⑤</w:t>
      </w:r>
      <w:r>
        <w:rPr>
          <w:spacing w:val="-10"/>
        </w:rPr>
        <w:t>本估价结</w:t>
      </w:r>
      <w:r>
        <w:rPr>
          <w:spacing w:val="-5"/>
        </w:rPr>
        <w:t>果仅为达州市达川区人民法院办理案件提供参考依据而评估估价对象于价值时</w:t>
      </w:r>
      <w:r>
        <w:rPr>
          <w:spacing w:val="-12"/>
        </w:rPr>
        <w:t>点的市场价值。是建立在与估价假设条件相一致的前提下的结果，如估价对象</w:t>
      </w:r>
      <w:r>
        <w:rPr>
          <w:spacing w:val="-11"/>
        </w:rPr>
        <w:t>与本报告假设条件所设不一致，估价结果应根据实际情况相应调整。</w:t>
      </w:r>
      <w:r>
        <w:rPr>
          <w:spacing w:val="-11"/>
        </w:rPr>
        <w:t>⑥</w:t>
      </w:r>
      <w:r>
        <w:rPr>
          <w:spacing w:val="-11"/>
        </w:rPr>
        <w:t>本次估</w:t>
      </w:r>
      <w:r>
        <w:rPr>
          <w:spacing w:val="-5"/>
        </w:rPr>
        <w:t>价结果不含一切地下矿产、资源、文物等财产价格。</w:t>
      </w:r>
    </w:p>
    <w:p w:rsidR="007A511B" w:rsidRDefault="002F5772">
      <w:pPr>
        <w:pStyle w:val="a3"/>
        <w:spacing w:line="336" w:lineRule="exact"/>
        <w:ind w:left="841"/>
      </w:pPr>
      <w:r>
        <w:t>此函</w:t>
      </w:r>
    </w:p>
    <w:p w:rsidR="007A511B" w:rsidRDefault="007A511B">
      <w:pPr>
        <w:pStyle w:val="a3"/>
        <w:spacing w:before="6"/>
        <w:rPr>
          <w:sz w:val="40"/>
        </w:rPr>
      </w:pPr>
    </w:p>
    <w:p w:rsidR="007A511B" w:rsidRDefault="002F5772">
      <w:pPr>
        <w:pStyle w:val="a3"/>
        <w:spacing w:before="1" w:line="295" w:lineRule="auto"/>
        <w:ind w:left="5303" w:right="680"/>
      </w:pPr>
      <w:r>
        <w:t>资阳顶盛房地产评</w:t>
      </w:r>
      <w:r>
        <w:t>估事务有限公司法人代表：</w:t>
      </w:r>
    </w:p>
    <w:p w:rsidR="007A511B" w:rsidRDefault="002F5772">
      <w:pPr>
        <w:pStyle w:val="a3"/>
        <w:spacing w:line="357" w:lineRule="exact"/>
        <w:ind w:left="5864"/>
      </w:pPr>
      <w:r>
        <w:t>二〇二〇年四月十三日</w:t>
      </w: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spacing w:before="4"/>
        <w:rPr>
          <w:sz w:val="14"/>
        </w:rPr>
      </w:pPr>
    </w:p>
    <w:p w:rsidR="007A511B" w:rsidRDefault="002F5772">
      <w:pPr>
        <w:spacing w:before="93"/>
        <w:ind w:right="247"/>
        <w:jc w:val="center"/>
        <w:rPr>
          <w:rFonts w:ascii="Times New Roman"/>
          <w:sz w:val="18"/>
        </w:rPr>
      </w:pPr>
      <w:r>
        <w:rPr>
          <w:rFonts w:ascii="Times New Roman"/>
          <w:sz w:val="18"/>
        </w:rPr>
        <w:t>3</w:t>
      </w:r>
    </w:p>
    <w:p w:rsidR="007A511B" w:rsidRDefault="007A511B">
      <w:pPr>
        <w:jc w:val="center"/>
        <w:rPr>
          <w:rFonts w:ascii="Times New Roman"/>
          <w:sz w:val="18"/>
        </w:rPr>
        <w:sectPr w:rsidR="007A511B">
          <w:pgSz w:w="11910" w:h="16840"/>
          <w:pgMar w:top="300" w:right="680" w:bottom="280" w:left="1040" w:header="720" w:footer="720" w:gutter="0"/>
          <w:cols w:space="720"/>
        </w:sectPr>
      </w:pPr>
    </w:p>
    <w:p w:rsidR="007A511B" w:rsidRDefault="007A511B">
      <w:pPr>
        <w:pStyle w:val="a3"/>
        <w:rPr>
          <w:rFonts w:ascii="Times New Roman"/>
          <w:sz w:val="20"/>
        </w:rPr>
      </w:pPr>
      <w:r w:rsidRPr="007A511B">
        <w:lastRenderedPageBreak/>
        <w:pict>
          <v:rect id="_x0000_s1060" style="position:absolute;margin-left:0;margin-top:0;width:595.3pt;height:841.9pt;z-index:-16911872;mso-position-horizontal-relative:page;mso-position-vertical-relative:page" fillcolor="#daedf3" stroked="f">
            <w10:wrap anchorx="page" anchory="page"/>
          </v:rect>
        </w:pict>
      </w:r>
    </w:p>
    <w:p w:rsidR="007A511B" w:rsidRDefault="007A511B">
      <w:pPr>
        <w:pStyle w:val="a3"/>
        <w:spacing w:before="9"/>
        <w:rPr>
          <w:rFonts w:ascii="Times New Roman"/>
          <w:sz w:val="16"/>
        </w:rPr>
      </w:pPr>
    </w:p>
    <w:p w:rsidR="007A511B" w:rsidRDefault="002F5772">
      <w:pPr>
        <w:tabs>
          <w:tab w:val="left" w:pos="3512"/>
          <w:tab w:val="left" w:pos="6769"/>
        </w:tabs>
        <w:spacing w:before="83" w:after="19"/>
        <w:ind w:left="908"/>
        <w:rPr>
          <w:rFonts w:ascii="宋体" w:eastAsia="宋体" w:hint="eastAsia"/>
          <w:sz w:val="18"/>
        </w:rPr>
      </w:pPr>
      <w:r>
        <w:rPr>
          <w:noProof/>
        </w:rPr>
        <w:drawing>
          <wp:anchor distT="0" distB="0" distL="0" distR="0" simplePos="0" relativeHeight="15734272" behindDoc="0" locked="0" layoutInCell="1" allowOverlap="1">
            <wp:simplePos x="0" y="0"/>
            <wp:positionH relativeFrom="page">
              <wp:posOffset>827532</wp:posOffset>
            </wp:positionH>
            <wp:positionV relativeFrom="paragraph">
              <wp:posOffset>-272529</wp:posOffset>
            </wp:positionV>
            <wp:extent cx="408431" cy="438911"/>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6" cstate="print"/>
                    <a:stretch>
                      <a:fillRect/>
                    </a:stretch>
                  </pic:blipFill>
                  <pic:spPr>
                    <a:xfrm>
                      <a:off x="0" y="0"/>
                      <a:ext cx="408431" cy="438911"/>
                    </a:xfrm>
                    <a:prstGeom prst="rect">
                      <a:avLst/>
                    </a:prstGeom>
                  </pic:spPr>
                </pic:pic>
              </a:graphicData>
            </a:graphic>
          </wp:anchor>
        </w:drawing>
      </w:r>
      <w:r>
        <w:rPr>
          <w:rFonts w:ascii="宋体" w:eastAsia="宋体" w:hint="eastAsia"/>
          <w:sz w:val="18"/>
        </w:rPr>
        <w:t>顶盛评估</w:t>
      </w:r>
      <w:r>
        <w:rPr>
          <w:rFonts w:ascii="宋体" w:eastAsia="宋体" w:hint="eastAsia"/>
          <w:sz w:val="18"/>
        </w:rPr>
        <w:tab/>
      </w:r>
      <w:r>
        <w:rPr>
          <w:rFonts w:ascii="Times New Roman" w:eastAsia="Times New Roman"/>
          <w:sz w:val="18"/>
        </w:rPr>
        <w:t>TEL</w:t>
      </w:r>
      <w:r>
        <w:rPr>
          <w:rFonts w:ascii="宋体" w:eastAsia="宋体" w:hint="eastAsia"/>
          <w:sz w:val="18"/>
        </w:rPr>
        <w:t>：</w:t>
      </w:r>
      <w:r>
        <w:rPr>
          <w:rFonts w:ascii="Times New Roman" w:eastAsia="Times New Roman"/>
          <w:sz w:val="18"/>
        </w:rPr>
        <w:t>028-23016067</w:t>
      </w:r>
      <w:r>
        <w:rPr>
          <w:rFonts w:ascii="Times New Roman" w:eastAsia="Times New Roman"/>
          <w:sz w:val="18"/>
        </w:rPr>
        <w:tab/>
        <w:t>ADD</w:t>
      </w:r>
      <w:r>
        <w:rPr>
          <w:rFonts w:ascii="宋体" w:eastAsia="宋体" w:hint="eastAsia"/>
          <w:sz w:val="18"/>
        </w:rPr>
        <w:t>：资阳市雁江区仁德中路</w:t>
      </w:r>
      <w:r>
        <w:rPr>
          <w:rFonts w:ascii="宋体" w:eastAsia="宋体" w:hint="eastAsia"/>
          <w:spacing w:val="-48"/>
          <w:sz w:val="18"/>
        </w:rPr>
        <w:t xml:space="preserve"> </w:t>
      </w:r>
      <w:r>
        <w:rPr>
          <w:rFonts w:ascii="Times New Roman" w:eastAsia="Times New Roman"/>
          <w:sz w:val="18"/>
        </w:rPr>
        <w:t>106</w:t>
      </w:r>
      <w:r>
        <w:rPr>
          <w:rFonts w:ascii="Times New Roman" w:eastAsia="Times New Roman"/>
          <w:spacing w:val="1"/>
          <w:sz w:val="18"/>
        </w:rPr>
        <w:t xml:space="preserve"> </w:t>
      </w:r>
      <w:r>
        <w:rPr>
          <w:rFonts w:ascii="宋体" w:eastAsia="宋体" w:hint="eastAsia"/>
          <w:sz w:val="18"/>
        </w:rPr>
        <w:t>号</w:t>
      </w:r>
    </w:p>
    <w:p w:rsidR="007A511B" w:rsidRDefault="007A511B">
      <w:pPr>
        <w:pStyle w:val="a3"/>
        <w:spacing w:line="20" w:lineRule="exact"/>
        <w:ind w:left="264"/>
        <w:rPr>
          <w:rFonts w:ascii="宋体"/>
          <w:sz w:val="2"/>
        </w:rPr>
      </w:pPr>
      <w:r>
        <w:rPr>
          <w:rFonts w:ascii="宋体"/>
          <w:sz w:val="2"/>
        </w:rPr>
      </w:r>
      <w:r>
        <w:rPr>
          <w:rFonts w:ascii="宋体"/>
          <w:sz w:val="2"/>
        </w:rPr>
        <w:pict>
          <v:group id="_x0000_s1058" style="width:470.55pt;height:.75pt;mso-position-horizontal-relative:char;mso-position-vertical-relative:line" coordsize="9411,15">
            <v:rect id="_x0000_s1059" style="position:absolute;width:9411;height:15" fillcolor="black" stroked="f"/>
            <w10:wrap type="none"/>
            <w10:anchorlock/>
          </v:group>
        </w:pict>
      </w:r>
    </w:p>
    <w:p w:rsidR="007A511B" w:rsidRDefault="007A511B">
      <w:pPr>
        <w:pStyle w:val="a3"/>
        <w:spacing w:before="11"/>
        <w:rPr>
          <w:rFonts w:ascii="宋体"/>
          <w:sz w:val="23"/>
        </w:rPr>
      </w:pPr>
    </w:p>
    <w:p w:rsidR="007A511B" w:rsidRDefault="002F5772">
      <w:pPr>
        <w:pStyle w:val="Heading1"/>
        <w:tabs>
          <w:tab w:val="left" w:pos="2339"/>
        </w:tabs>
      </w:pPr>
      <w:r>
        <w:t>目</w:t>
      </w:r>
      <w:r>
        <w:tab/>
      </w:r>
      <w:r>
        <w:t>录</w:t>
      </w:r>
    </w:p>
    <w:p w:rsidR="007A511B" w:rsidRDefault="007A511B">
      <w:pPr>
        <w:pStyle w:val="a3"/>
        <w:spacing w:before="4"/>
        <w:rPr>
          <w:sz w:val="22"/>
        </w:rPr>
      </w:pPr>
    </w:p>
    <w:sdt>
      <w:sdtPr>
        <w:id w:val="27195140"/>
        <w:docPartObj>
          <w:docPartGallery w:val="Table of Contents"/>
          <w:docPartUnique/>
        </w:docPartObj>
      </w:sdtPr>
      <w:sdtContent>
        <w:p w:rsidR="007A511B" w:rsidRDefault="007A511B">
          <w:pPr>
            <w:pStyle w:val="TOC1"/>
            <w:tabs>
              <w:tab w:val="right" w:leader="dot" w:pos="9665"/>
            </w:tabs>
            <w:spacing w:before="92"/>
          </w:pPr>
          <w:hyperlink w:anchor="_TOC_250010" w:history="1">
            <w:r w:rsidR="002F5772">
              <w:t>注</w:t>
            </w:r>
            <w:r w:rsidR="002F5772">
              <w:rPr>
                <w:spacing w:val="-3"/>
              </w:rPr>
              <w:t>册</w:t>
            </w:r>
            <w:r w:rsidR="002F5772">
              <w:t>房地</w:t>
            </w:r>
            <w:r w:rsidR="002F5772">
              <w:rPr>
                <w:spacing w:val="-3"/>
              </w:rPr>
              <w:t>产</w:t>
            </w:r>
            <w:r w:rsidR="002F5772">
              <w:t>估价</w:t>
            </w:r>
            <w:r w:rsidR="002F5772">
              <w:rPr>
                <w:spacing w:val="-3"/>
              </w:rPr>
              <w:t>师</w:t>
            </w:r>
            <w:r w:rsidR="002F5772">
              <w:t>声明</w:t>
            </w:r>
            <w:r w:rsidR="002F5772">
              <w:tab/>
              <w:t>5</w:t>
            </w:r>
          </w:hyperlink>
        </w:p>
        <w:p w:rsidR="007A511B" w:rsidRDefault="007A511B">
          <w:pPr>
            <w:pStyle w:val="TOC1"/>
            <w:tabs>
              <w:tab w:val="right" w:leader="dot" w:pos="9665"/>
            </w:tabs>
            <w:spacing w:before="162"/>
          </w:pPr>
          <w:hyperlink w:anchor="_TOC_250009" w:history="1">
            <w:r w:rsidR="002F5772">
              <w:t>估</w:t>
            </w:r>
            <w:r w:rsidR="002F5772">
              <w:rPr>
                <w:spacing w:val="-3"/>
              </w:rPr>
              <w:t>价</w:t>
            </w:r>
            <w:r w:rsidR="002F5772">
              <w:t>的假</w:t>
            </w:r>
            <w:r w:rsidR="002F5772">
              <w:rPr>
                <w:spacing w:val="-3"/>
              </w:rPr>
              <w:t>设</w:t>
            </w:r>
            <w:r w:rsidR="002F5772">
              <w:t>和限</w:t>
            </w:r>
            <w:r w:rsidR="002F5772">
              <w:rPr>
                <w:spacing w:val="-3"/>
              </w:rPr>
              <w:t>制</w:t>
            </w:r>
            <w:r w:rsidR="002F5772">
              <w:t>条件</w:t>
            </w:r>
            <w:r w:rsidR="002F5772">
              <w:tab/>
              <w:t>6</w:t>
            </w:r>
          </w:hyperlink>
        </w:p>
        <w:p w:rsidR="007A511B" w:rsidRDefault="007A511B">
          <w:pPr>
            <w:pStyle w:val="TOC2"/>
            <w:tabs>
              <w:tab w:val="right" w:leader="dot" w:pos="9665"/>
            </w:tabs>
            <w:rPr>
              <w:b w:val="0"/>
            </w:rPr>
          </w:pPr>
          <w:hyperlink w:anchor="_TOC_250008" w:history="1">
            <w:r w:rsidR="002F5772">
              <w:t>一、本估价报告基于以下的假设条件得出结论：</w:t>
            </w:r>
            <w:r w:rsidR="002F5772">
              <w:tab/>
            </w:r>
            <w:r w:rsidR="002F5772">
              <w:rPr>
                <w:b w:val="0"/>
              </w:rPr>
              <w:t>6</w:t>
            </w:r>
          </w:hyperlink>
        </w:p>
        <w:p w:rsidR="007A511B" w:rsidRDefault="007A511B">
          <w:pPr>
            <w:pStyle w:val="TOC2"/>
            <w:tabs>
              <w:tab w:val="right" w:leader="dot" w:pos="9665"/>
            </w:tabs>
            <w:spacing w:before="251"/>
            <w:rPr>
              <w:b w:val="0"/>
            </w:rPr>
          </w:pPr>
          <w:hyperlink w:anchor="_TOC_250007" w:history="1">
            <w:r w:rsidR="002F5772">
              <w:t>二、本报告限制条件</w:t>
            </w:r>
            <w:r w:rsidR="002F5772">
              <w:tab/>
            </w:r>
            <w:r w:rsidR="002F5772">
              <w:rPr>
                <w:b w:val="0"/>
              </w:rPr>
              <w:t>8</w:t>
            </w:r>
          </w:hyperlink>
        </w:p>
        <w:p w:rsidR="007A511B" w:rsidRDefault="002F5772">
          <w:pPr>
            <w:pStyle w:val="TOC1"/>
            <w:tabs>
              <w:tab w:val="right" w:leader="dot" w:pos="9665"/>
            </w:tabs>
          </w:pPr>
          <w:r>
            <w:t>房</w:t>
          </w:r>
          <w:r>
            <w:rPr>
              <w:spacing w:val="-3"/>
            </w:rPr>
            <w:t>地</w:t>
          </w:r>
          <w:r>
            <w:t>产估</w:t>
          </w:r>
          <w:r>
            <w:rPr>
              <w:spacing w:val="-3"/>
            </w:rPr>
            <w:t>价</w:t>
          </w:r>
          <w:r>
            <w:t>结果</w:t>
          </w:r>
          <w:r>
            <w:rPr>
              <w:spacing w:val="-3"/>
            </w:rPr>
            <w:t>报</w:t>
          </w:r>
          <w:r>
            <w:t>告</w:t>
          </w:r>
          <w:r>
            <w:tab/>
            <w:t>9</w:t>
          </w:r>
        </w:p>
        <w:p w:rsidR="007A511B" w:rsidRDefault="007A511B">
          <w:pPr>
            <w:pStyle w:val="TOC2"/>
            <w:tabs>
              <w:tab w:val="right" w:leader="dot" w:pos="9665"/>
            </w:tabs>
            <w:rPr>
              <w:b w:val="0"/>
            </w:rPr>
          </w:pPr>
          <w:hyperlink w:anchor="_TOC_250006" w:history="1">
            <w:r w:rsidR="002F5772">
              <w:t>一、估价委托人</w:t>
            </w:r>
            <w:r w:rsidR="002F5772">
              <w:tab/>
            </w:r>
            <w:r w:rsidR="002F5772">
              <w:rPr>
                <w:b w:val="0"/>
              </w:rPr>
              <w:t>9</w:t>
            </w:r>
          </w:hyperlink>
        </w:p>
        <w:p w:rsidR="007A511B" w:rsidRDefault="002F5772">
          <w:pPr>
            <w:pStyle w:val="TOC2"/>
            <w:tabs>
              <w:tab w:val="right" w:leader="dot" w:pos="9665"/>
            </w:tabs>
            <w:spacing w:before="251"/>
            <w:rPr>
              <w:b w:val="0"/>
            </w:rPr>
          </w:pPr>
          <w:r>
            <w:t>二、估价机构</w:t>
          </w:r>
          <w:r>
            <w:tab/>
          </w:r>
          <w:r>
            <w:rPr>
              <w:b w:val="0"/>
            </w:rPr>
            <w:t>9</w:t>
          </w:r>
        </w:p>
        <w:p w:rsidR="007A511B" w:rsidRDefault="002F5772">
          <w:pPr>
            <w:pStyle w:val="TOC2"/>
            <w:tabs>
              <w:tab w:val="right" w:leader="dot" w:pos="9665"/>
            </w:tabs>
            <w:spacing w:before="252"/>
            <w:rPr>
              <w:b w:val="0"/>
            </w:rPr>
          </w:pPr>
          <w:r>
            <w:t>三、估价目的</w:t>
          </w:r>
          <w:r>
            <w:tab/>
          </w:r>
          <w:r>
            <w:rPr>
              <w:b w:val="0"/>
            </w:rPr>
            <w:t>9</w:t>
          </w:r>
        </w:p>
        <w:p w:rsidR="007A511B" w:rsidRDefault="007A511B">
          <w:pPr>
            <w:pStyle w:val="TOC3"/>
            <w:tabs>
              <w:tab w:val="right" w:leader="dot" w:pos="9665"/>
            </w:tabs>
            <w:spacing w:before="250"/>
            <w:rPr>
              <w:b w:val="0"/>
              <w:i w:val="0"/>
              <w:sz w:val="21"/>
            </w:rPr>
          </w:pPr>
          <w:hyperlink w:anchor="_TOC_250005" w:history="1">
            <w:r w:rsidR="002F5772">
              <w:rPr>
                <w:i w:val="0"/>
                <w:sz w:val="21"/>
              </w:rPr>
              <w:t>四、估价对象</w:t>
            </w:r>
            <w:r w:rsidR="002F5772">
              <w:rPr>
                <w:i w:val="0"/>
                <w:sz w:val="21"/>
              </w:rPr>
              <w:tab/>
            </w:r>
            <w:r w:rsidR="002F5772">
              <w:rPr>
                <w:b w:val="0"/>
                <w:i w:val="0"/>
                <w:sz w:val="21"/>
              </w:rPr>
              <w:t>10</w:t>
            </w:r>
          </w:hyperlink>
        </w:p>
        <w:p w:rsidR="007A511B" w:rsidRDefault="007A511B">
          <w:pPr>
            <w:pStyle w:val="TOC3"/>
            <w:tabs>
              <w:tab w:val="right" w:leader="dot" w:pos="9665"/>
            </w:tabs>
            <w:spacing w:before="251"/>
            <w:rPr>
              <w:b w:val="0"/>
              <w:i w:val="0"/>
              <w:sz w:val="21"/>
            </w:rPr>
          </w:pPr>
          <w:hyperlink w:anchor="_TOC_250004" w:history="1">
            <w:r w:rsidR="002F5772">
              <w:rPr>
                <w:i w:val="0"/>
                <w:sz w:val="21"/>
              </w:rPr>
              <w:t>五、价值时点</w:t>
            </w:r>
            <w:r w:rsidR="002F5772">
              <w:rPr>
                <w:i w:val="0"/>
                <w:sz w:val="21"/>
              </w:rPr>
              <w:tab/>
            </w:r>
            <w:r w:rsidR="002F5772">
              <w:rPr>
                <w:b w:val="0"/>
                <w:i w:val="0"/>
                <w:sz w:val="21"/>
              </w:rPr>
              <w:t>10</w:t>
            </w:r>
          </w:hyperlink>
        </w:p>
        <w:p w:rsidR="007A511B" w:rsidRDefault="002F5772">
          <w:pPr>
            <w:pStyle w:val="TOC3"/>
            <w:tabs>
              <w:tab w:val="right" w:leader="dot" w:pos="9665"/>
            </w:tabs>
            <w:rPr>
              <w:b w:val="0"/>
              <w:i w:val="0"/>
              <w:sz w:val="21"/>
            </w:rPr>
          </w:pPr>
          <w:r>
            <w:rPr>
              <w:i w:val="0"/>
              <w:sz w:val="21"/>
            </w:rPr>
            <w:t>六、价值定义</w:t>
          </w:r>
          <w:r>
            <w:rPr>
              <w:i w:val="0"/>
              <w:sz w:val="21"/>
            </w:rPr>
            <w:tab/>
          </w:r>
          <w:r>
            <w:rPr>
              <w:b w:val="0"/>
              <w:i w:val="0"/>
              <w:sz w:val="21"/>
            </w:rPr>
            <w:t>11</w:t>
          </w:r>
        </w:p>
        <w:p w:rsidR="007A511B" w:rsidRDefault="002F5772">
          <w:pPr>
            <w:pStyle w:val="TOC3"/>
            <w:tabs>
              <w:tab w:val="right" w:leader="dot" w:pos="9665"/>
            </w:tabs>
            <w:spacing w:before="249"/>
            <w:rPr>
              <w:b w:val="0"/>
              <w:i w:val="0"/>
              <w:sz w:val="21"/>
            </w:rPr>
          </w:pPr>
          <w:r>
            <w:rPr>
              <w:i w:val="0"/>
              <w:sz w:val="21"/>
            </w:rPr>
            <w:t>七、估价依据</w:t>
          </w:r>
          <w:r>
            <w:rPr>
              <w:i w:val="0"/>
              <w:sz w:val="21"/>
            </w:rPr>
            <w:tab/>
          </w:r>
          <w:r>
            <w:rPr>
              <w:b w:val="0"/>
              <w:i w:val="0"/>
              <w:sz w:val="21"/>
            </w:rPr>
            <w:t>12</w:t>
          </w:r>
        </w:p>
        <w:p w:rsidR="007A511B" w:rsidRDefault="002F5772">
          <w:pPr>
            <w:pStyle w:val="TOC3"/>
            <w:tabs>
              <w:tab w:val="right" w:leader="dot" w:pos="9665"/>
            </w:tabs>
            <w:rPr>
              <w:b w:val="0"/>
              <w:i w:val="0"/>
              <w:sz w:val="21"/>
            </w:rPr>
          </w:pPr>
          <w:r>
            <w:rPr>
              <w:i w:val="0"/>
              <w:sz w:val="21"/>
            </w:rPr>
            <w:t>八、估价原则</w:t>
          </w:r>
          <w:r>
            <w:rPr>
              <w:i w:val="0"/>
              <w:sz w:val="21"/>
            </w:rPr>
            <w:tab/>
          </w:r>
          <w:r>
            <w:rPr>
              <w:b w:val="0"/>
              <w:i w:val="0"/>
              <w:sz w:val="21"/>
            </w:rPr>
            <w:t>13</w:t>
          </w:r>
        </w:p>
        <w:p w:rsidR="007A511B" w:rsidRDefault="007A511B">
          <w:pPr>
            <w:pStyle w:val="TOC3"/>
            <w:tabs>
              <w:tab w:val="right" w:leader="dot" w:pos="9665"/>
            </w:tabs>
            <w:rPr>
              <w:b w:val="0"/>
              <w:i w:val="0"/>
              <w:sz w:val="21"/>
            </w:rPr>
          </w:pPr>
          <w:hyperlink w:anchor="_TOC_250003" w:history="1">
            <w:r w:rsidR="002F5772">
              <w:rPr>
                <w:i w:val="0"/>
                <w:sz w:val="21"/>
              </w:rPr>
              <w:t>九、估价方法</w:t>
            </w:r>
            <w:r w:rsidR="002F5772">
              <w:rPr>
                <w:i w:val="0"/>
                <w:sz w:val="21"/>
              </w:rPr>
              <w:tab/>
            </w:r>
            <w:r w:rsidR="002F5772">
              <w:rPr>
                <w:b w:val="0"/>
                <w:i w:val="0"/>
                <w:sz w:val="21"/>
              </w:rPr>
              <w:t>14</w:t>
            </w:r>
          </w:hyperlink>
        </w:p>
        <w:p w:rsidR="007A511B" w:rsidRDefault="007A511B">
          <w:pPr>
            <w:pStyle w:val="TOC3"/>
            <w:tabs>
              <w:tab w:val="right" w:leader="dot" w:pos="9665"/>
            </w:tabs>
            <w:spacing w:before="249"/>
            <w:rPr>
              <w:b w:val="0"/>
              <w:i w:val="0"/>
              <w:sz w:val="21"/>
            </w:rPr>
          </w:pPr>
          <w:hyperlink w:anchor="_TOC_250002" w:history="1">
            <w:r w:rsidR="002F5772">
              <w:rPr>
                <w:i w:val="0"/>
                <w:sz w:val="21"/>
              </w:rPr>
              <w:t>十、估价结果</w:t>
            </w:r>
            <w:r w:rsidR="002F5772">
              <w:rPr>
                <w:i w:val="0"/>
                <w:sz w:val="21"/>
              </w:rPr>
              <w:tab/>
            </w:r>
            <w:r w:rsidR="002F5772">
              <w:rPr>
                <w:b w:val="0"/>
                <w:i w:val="0"/>
                <w:sz w:val="21"/>
              </w:rPr>
              <w:t>14</w:t>
            </w:r>
          </w:hyperlink>
        </w:p>
        <w:p w:rsidR="007A511B" w:rsidRDefault="007A511B">
          <w:pPr>
            <w:pStyle w:val="TOC2"/>
            <w:tabs>
              <w:tab w:val="right" w:leader="dot" w:pos="9665"/>
            </w:tabs>
            <w:spacing w:before="252"/>
            <w:rPr>
              <w:b w:val="0"/>
            </w:rPr>
          </w:pPr>
          <w:hyperlink w:anchor="_TOC_250001" w:history="1">
            <w:r w:rsidR="002F5772">
              <w:t>十一、估价人员</w:t>
            </w:r>
            <w:r w:rsidR="002F5772">
              <w:tab/>
            </w:r>
            <w:r w:rsidR="002F5772">
              <w:rPr>
                <w:b w:val="0"/>
              </w:rPr>
              <w:t>15</w:t>
            </w:r>
          </w:hyperlink>
        </w:p>
        <w:p w:rsidR="007A511B" w:rsidRDefault="002F5772">
          <w:pPr>
            <w:pStyle w:val="TOC2"/>
            <w:tabs>
              <w:tab w:val="right" w:leader="dot" w:pos="9665"/>
            </w:tabs>
            <w:spacing w:before="252"/>
            <w:rPr>
              <w:b w:val="0"/>
            </w:rPr>
          </w:pPr>
          <w:r>
            <w:t>十二、估价作业日期</w:t>
          </w:r>
          <w:r>
            <w:tab/>
          </w:r>
          <w:r>
            <w:rPr>
              <w:b w:val="0"/>
            </w:rPr>
            <w:t>15</w:t>
          </w:r>
        </w:p>
        <w:p w:rsidR="007A511B" w:rsidRDefault="002F5772">
          <w:pPr>
            <w:pStyle w:val="TOC2"/>
            <w:tabs>
              <w:tab w:val="right" w:leader="dot" w:pos="9665"/>
            </w:tabs>
            <w:spacing w:before="249"/>
            <w:rPr>
              <w:b w:val="0"/>
            </w:rPr>
          </w:pPr>
          <w:r>
            <w:t>十三、估价报告应用的有效期</w:t>
          </w:r>
          <w:r>
            <w:tab/>
          </w:r>
          <w:r>
            <w:rPr>
              <w:b w:val="0"/>
            </w:rPr>
            <w:t>15</w:t>
          </w:r>
        </w:p>
        <w:p w:rsidR="007A511B" w:rsidRDefault="007A511B">
          <w:pPr>
            <w:pStyle w:val="TOC1"/>
            <w:tabs>
              <w:tab w:val="right" w:leader="dot" w:pos="9667"/>
            </w:tabs>
          </w:pPr>
          <w:hyperlink w:anchor="_TOC_250000" w:history="1">
            <w:r w:rsidR="002F5772">
              <w:t>附</w:t>
            </w:r>
            <w:r w:rsidR="002F5772">
              <w:rPr>
                <w:spacing w:val="-1"/>
              </w:rPr>
              <w:t xml:space="preserve"> </w:t>
            </w:r>
            <w:r w:rsidR="002F5772">
              <w:t>件</w:t>
            </w:r>
            <w:r w:rsidR="002F5772">
              <w:tab/>
              <w:t>16</w:t>
            </w:r>
          </w:hyperlink>
        </w:p>
      </w:sdtContent>
    </w:sdt>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spacing w:before="11"/>
        <w:rPr>
          <w:sz w:val="14"/>
        </w:rPr>
      </w:pPr>
    </w:p>
    <w:p w:rsidR="007A511B" w:rsidRDefault="002F5772">
      <w:pPr>
        <w:ind w:right="247"/>
        <w:jc w:val="center"/>
        <w:rPr>
          <w:rFonts w:ascii="Times New Roman"/>
          <w:sz w:val="18"/>
        </w:rPr>
      </w:pPr>
      <w:r>
        <w:rPr>
          <w:rFonts w:ascii="Times New Roman"/>
          <w:sz w:val="18"/>
        </w:rPr>
        <w:t>4</w:t>
      </w:r>
    </w:p>
    <w:p w:rsidR="007A511B" w:rsidRDefault="007A511B">
      <w:pPr>
        <w:jc w:val="center"/>
        <w:rPr>
          <w:rFonts w:ascii="Times New Roman"/>
          <w:sz w:val="18"/>
        </w:rPr>
        <w:sectPr w:rsidR="007A511B">
          <w:pgSz w:w="11910" w:h="16840"/>
          <w:pgMar w:top="300" w:right="680" w:bottom="280" w:left="1040" w:header="720" w:footer="720" w:gutter="0"/>
          <w:cols w:space="720"/>
        </w:sectPr>
      </w:pPr>
    </w:p>
    <w:p w:rsidR="007A511B" w:rsidRDefault="007A511B">
      <w:pPr>
        <w:pStyle w:val="a3"/>
        <w:rPr>
          <w:rFonts w:ascii="Times New Roman"/>
          <w:sz w:val="20"/>
        </w:rPr>
      </w:pPr>
      <w:r w:rsidRPr="007A511B">
        <w:lastRenderedPageBreak/>
        <w:pict>
          <v:rect id="_x0000_s1057" style="position:absolute;margin-left:0;margin-top:0;width:595.3pt;height:841.9pt;z-index:-16910336;mso-position-horizontal-relative:page;mso-position-vertical-relative:page" fillcolor="#daedf3" stroked="f">
            <w10:wrap anchorx="page" anchory="page"/>
          </v:rect>
        </w:pict>
      </w:r>
    </w:p>
    <w:p w:rsidR="007A511B" w:rsidRDefault="007A511B">
      <w:pPr>
        <w:pStyle w:val="a3"/>
        <w:spacing w:before="9"/>
        <w:rPr>
          <w:rFonts w:ascii="Times New Roman"/>
          <w:sz w:val="16"/>
        </w:rPr>
      </w:pPr>
    </w:p>
    <w:p w:rsidR="007A511B" w:rsidRDefault="002F5772">
      <w:pPr>
        <w:tabs>
          <w:tab w:val="left" w:pos="3152"/>
          <w:tab w:val="left" w:pos="6769"/>
        </w:tabs>
        <w:spacing w:before="83" w:after="19"/>
        <w:ind w:left="908"/>
        <w:rPr>
          <w:rFonts w:ascii="宋体" w:eastAsia="宋体" w:hint="eastAsia"/>
          <w:sz w:val="18"/>
        </w:rPr>
      </w:pPr>
      <w:r>
        <w:rPr>
          <w:noProof/>
        </w:rPr>
        <w:drawing>
          <wp:anchor distT="0" distB="0" distL="0" distR="0" simplePos="0" relativeHeight="15735808" behindDoc="0" locked="0" layoutInCell="1" allowOverlap="1">
            <wp:simplePos x="0" y="0"/>
            <wp:positionH relativeFrom="page">
              <wp:posOffset>827532</wp:posOffset>
            </wp:positionH>
            <wp:positionV relativeFrom="paragraph">
              <wp:posOffset>-272529</wp:posOffset>
            </wp:positionV>
            <wp:extent cx="408431" cy="438911"/>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6" cstate="print"/>
                    <a:stretch>
                      <a:fillRect/>
                    </a:stretch>
                  </pic:blipFill>
                  <pic:spPr>
                    <a:xfrm>
                      <a:off x="0" y="0"/>
                      <a:ext cx="408431" cy="438911"/>
                    </a:xfrm>
                    <a:prstGeom prst="rect">
                      <a:avLst/>
                    </a:prstGeom>
                  </pic:spPr>
                </pic:pic>
              </a:graphicData>
            </a:graphic>
          </wp:anchor>
        </w:drawing>
      </w:r>
      <w:r>
        <w:rPr>
          <w:rFonts w:ascii="宋体" w:eastAsia="宋体" w:hint="eastAsia"/>
          <w:sz w:val="18"/>
        </w:rPr>
        <w:t>顶盛评估</w:t>
      </w:r>
      <w:r>
        <w:rPr>
          <w:rFonts w:ascii="宋体" w:eastAsia="宋体" w:hint="eastAsia"/>
          <w:sz w:val="18"/>
        </w:rPr>
        <w:tab/>
      </w:r>
      <w:r>
        <w:rPr>
          <w:rFonts w:ascii="Times New Roman" w:eastAsia="Times New Roman"/>
          <w:sz w:val="18"/>
        </w:rPr>
        <w:t>TEL</w:t>
      </w:r>
      <w:r>
        <w:rPr>
          <w:rFonts w:ascii="宋体" w:eastAsia="宋体" w:hint="eastAsia"/>
          <w:sz w:val="18"/>
        </w:rPr>
        <w:t>：</w:t>
      </w:r>
      <w:r>
        <w:rPr>
          <w:rFonts w:ascii="Times New Roman" w:eastAsia="Times New Roman"/>
          <w:sz w:val="18"/>
        </w:rPr>
        <w:t>028-23016067</w:t>
      </w:r>
      <w:r>
        <w:rPr>
          <w:rFonts w:ascii="Times New Roman" w:eastAsia="Times New Roman"/>
          <w:sz w:val="18"/>
        </w:rPr>
        <w:tab/>
        <w:t>ADD</w:t>
      </w:r>
      <w:r>
        <w:rPr>
          <w:rFonts w:ascii="宋体" w:eastAsia="宋体" w:hint="eastAsia"/>
          <w:sz w:val="18"/>
        </w:rPr>
        <w:t>：资阳市雁江区仁德中路</w:t>
      </w:r>
      <w:r>
        <w:rPr>
          <w:rFonts w:ascii="宋体" w:eastAsia="宋体" w:hint="eastAsia"/>
          <w:spacing w:val="-48"/>
          <w:sz w:val="18"/>
        </w:rPr>
        <w:t xml:space="preserve"> </w:t>
      </w:r>
      <w:r>
        <w:rPr>
          <w:rFonts w:ascii="Times New Roman" w:eastAsia="Times New Roman"/>
          <w:sz w:val="18"/>
        </w:rPr>
        <w:t>106</w:t>
      </w:r>
      <w:r>
        <w:rPr>
          <w:rFonts w:ascii="Times New Roman" w:eastAsia="Times New Roman"/>
          <w:spacing w:val="1"/>
          <w:sz w:val="18"/>
        </w:rPr>
        <w:t xml:space="preserve"> </w:t>
      </w:r>
      <w:r>
        <w:rPr>
          <w:rFonts w:ascii="宋体" w:eastAsia="宋体" w:hint="eastAsia"/>
          <w:sz w:val="18"/>
        </w:rPr>
        <w:t>号</w:t>
      </w:r>
    </w:p>
    <w:p w:rsidR="007A511B" w:rsidRDefault="007A511B">
      <w:pPr>
        <w:pStyle w:val="a3"/>
        <w:spacing w:line="20" w:lineRule="exact"/>
        <w:ind w:left="264"/>
        <w:rPr>
          <w:rFonts w:ascii="宋体"/>
          <w:sz w:val="2"/>
        </w:rPr>
      </w:pPr>
      <w:r>
        <w:rPr>
          <w:rFonts w:ascii="宋体"/>
          <w:sz w:val="2"/>
        </w:rPr>
      </w:r>
      <w:r>
        <w:rPr>
          <w:rFonts w:ascii="宋体"/>
          <w:sz w:val="2"/>
        </w:rPr>
        <w:pict>
          <v:group id="_x0000_s1055" style="width:470.55pt;height:.75pt;mso-position-horizontal-relative:char;mso-position-vertical-relative:line" coordsize="9411,15">
            <v:rect id="_x0000_s1056" style="position:absolute;width:9411;height:15" fillcolor="black" stroked="f"/>
            <w10:wrap type="none"/>
            <w10:anchorlock/>
          </v:group>
        </w:pict>
      </w:r>
    </w:p>
    <w:p w:rsidR="007A511B" w:rsidRDefault="007A511B">
      <w:pPr>
        <w:pStyle w:val="a3"/>
        <w:spacing w:before="5"/>
        <w:rPr>
          <w:rFonts w:ascii="宋体"/>
          <w:sz w:val="18"/>
        </w:rPr>
      </w:pPr>
    </w:p>
    <w:p w:rsidR="007A511B" w:rsidRDefault="002F5772">
      <w:pPr>
        <w:pStyle w:val="Heading1"/>
        <w:ind w:left="2351" w:right="2598"/>
      </w:pPr>
      <w:bookmarkStart w:id="1" w:name="_TOC_250010"/>
      <w:bookmarkEnd w:id="1"/>
      <w:r>
        <w:t>注册房地产估价师声明</w:t>
      </w:r>
    </w:p>
    <w:p w:rsidR="007A511B" w:rsidRDefault="007A511B">
      <w:pPr>
        <w:pStyle w:val="a3"/>
        <w:rPr>
          <w:sz w:val="20"/>
        </w:rPr>
      </w:pPr>
    </w:p>
    <w:p w:rsidR="007A511B" w:rsidRDefault="007A511B">
      <w:pPr>
        <w:pStyle w:val="a3"/>
        <w:spacing w:before="1"/>
        <w:rPr>
          <w:sz w:val="17"/>
        </w:rPr>
      </w:pPr>
    </w:p>
    <w:p w:rsidR="007A511B" w:rsidRDefault="002F5772">
      <w:pPr>
        <w:pStyle w:val="a3"/>
        <w:spacing w:before="62"/>
        <w:ind w:left="834"/>
      </w:pPr>
      <w:r>
        <w:t>我们郑重声明：</w:t>
      </w:r>
    </w:p>
    <w:p w:rsidR="007A511B" w:rsidRDefault="002F5772">
      <w:pPr>
        <w:pStyle w:val="a3"/>
        <w:spacing w:before="181" w:line="362" w:lineRule="auto"/>
        <w:ind w:left="263" w:right="510" w:firstLine="561"/>
      </w:pPr>
      <w:r>
        <w:t>1</w:t>
      </w:r>
      <w:r>
        <w:t>、注册房地产估价师在本估价报告中陈述的事实是真实的和准确的、没有虚假记载、误导性陈述和重大遗漏。</w:t>
      </w:r>
    </w:p>
    <w:p w:rsidR="007A511B" w:rsidRDefault="002F5772">
      <w:pPr>
        <w:pStyle w:val="a3"/>
        <w:spacing w:line="362" w:lineRule="auto"/>
        <w:ind w:left="263" w:right="363" w:firstLine="561"/>
      </w:pPr>
      <w:r>
        <w:t>2</w:t>
      </w:r>
      <w:r>
        <w:rPr>
          <w:spacing w:val="-22"/>
        </w:rPr>
        <w:t>、本估价报告中的分析、意见和结论是注册房地产估价师自己独立、客观、</w:t>
      </w:r>
      <w:r>
        <w:rPr>
          <w:spacing w:val="-21"/>
        </w:rPr>
        <w:t>公正的专业分析、意见和结论，但受到本估价报告中已说明的估价假设和限制条</w:t>
      </w:r>
      <w:r>
        <w:rPr>
          <w:spacing w:val="-8"/>
        </w:rPr>
        <w:t>件的限制。</w:t>
      </w:r>
    </w:p>
    <w:p w:rsidR="007A511B" w:rsidRDefault="002F5772">
      <w:pPr>
        <w:pStyle w:val="a3"/>
        <w:spacing w:line="362" w:lineRule="auto"/>
        <w:ind w:left="263" w:right="368" w:firstLine="561"/>
      </w:pPr>
      <w:r>
        <w:rPr>
          <w:spacing w:val="-1"/>
        </w:rPr>
        <w:t>3</w:t>
      </w:r>
      <w:r>
        <w:rPr>
          <w:spacing w:val="-12"/>
        </w:rPr>
        <w:t>、注册房地产估价师与本估价报告中的估价对象没有现实或潜在的利益，</w:t>
      </w:r>
      <w:r>
        <w:rPr>
          <w:spacing w:val="-12"/>
        </w:rPr>
        <w:t xml:space="preserve"> </w:t>
      </w:r>
      <w:r>
        <w:rPr>
          <w:spacing w:val="-5"/>
        </w:rPr>
        <w:t>与价估委托人及估价利害关系人没有利害关系。</w:t>
      </w:r>
    </w:p>
    <w:p w:rsidR="007A511B" w:rsidRDefault="002F5772">
      <w:pPr>
        <w:pStyle w:val="a3"/>
        <w:spacing w:line="362" w:lineRule="auto"/>
        <w:ind w:left="263" w:right="510" w:firstLine="561"/>
      </w:pPr>
      <w:r>
        <w:t>4</w:t>
      </w:r>
      <w:r>
        <w:t>、注册房地产估价师对估价对象、估价委托人及估价利害关系人没有偏见。</w:t>
      </w:r>
    </w:p>
    <w:p w:rsidR="007A511B" w:rsidRDefault="002F5772">
      <w:pPr>
        <w:pStyle w:val="a3"/>
        <w:spacing w:line="362" w:lineRule="auto"/>
        <w:ind w:left="263" w:right="368" w:firstLine="561"/>
      </w:pPr>
      <w:r>
        <w:t>5</w:t>
      </w:r>
      <w:r>
        <w:t>、注册房地产估价师是按照有关房地产估价标准的规定进行估价工作，</w:t>
      </w:r>
      <w:r>
        <w:t xml:space="preserve"> </w:t>
      </w:r>
      <w:r>
        <w:rPr>
          <w:spacing w:val="-17"/>
        </w:rPr>
        <w:t>依照中华人民共和国国家标准《房地产估价规范》进行分析，形成意见和结论，</w:t>
      </w:r>
      <w:r>
        <w:rPr>
          <w:spacing w:val="-17"/>
        </w:rPr>
        <w:t xml:space="preserve"> </w:t>
      </w:r>
      <w:r>
        <w:rPr>
          <w:spacing w:val="-5"/>
        </w:rPr>
        <w:t>撰写本估价报告。</w:t>
      </w:r>
    </w:p>
    <w:p w:rsidR="007A511B" w:rsidRDefault="002F5772">
      <w:pPr>
        <w:pStyle w:val="a3"/>
        <w:spacing w:line="354" w:lineRule="exact"/>
        <w:ind w:left="824"/>
      </w:pPr>
      <w:r>
        <w:t>6</w:t>
      </w:r>
      <w:r>
        <w:t>、注册房地产估价师对估价报告中的估价对象进行了实地查勘。</w:t>
      </w:r>
    </w:p>
    <w:p w:rsidR="007A511B" w:rsidRDefault="002F5772">
      <w:pPr>
        <w:pStyle w:val="a3"/>
        <w:spacing w:before="166" w:line="362" w:lineRule="auto"/>
        <w:ind w:left="263" w:right="510" w:firstLine="561"/>
      </w:pPr>
      <w:r>
        <w:t>7</w:t>
      </w:r>
      <w:r>
        <w:t>、参与本房地产估价报告的专职注册房地产估价师具备相关专业知识和相应的房地产市场分析能力。</w:t>
      </w:r>
    </w:p>
    <w:p w:rsidR="007A511B" w:rsidRDefault="002F5772">
      <w:pPr>
        <w:pStyle w:val="a3"/>
        <w:spacing w:line="355" w:lineRule="exact"/>
        <w:ind w:left="824"/>
      </w:pPr>
      <w:r>
        <w:t>8</w:t>
      </w:r>
      <w:r>
        <w:t>、没有人对本估价报告提供重要专业帮助。</w:t>
      </w:r>
    </w:p>
    <w:p w:rsidR="007A511B" w:rsidRDefault="007A511B">
      <w:pPr>
        <w:pStyle w:val="a3"/>
      </w:pPr>
    </w:p>
    <w:p w:rsidR="007A511B" w:rsidRDefault="007A511B">
      <w:pPr>
        <w:pStyle w:val="a3"/>
        <w:spacing w:before="11"/>
        <w:rPr>
          <w:sz w:val="27"/>
        </w:rPr>
      </w:pPr>
    </w:p>
    <w:p w:rsidR="007A511B" w:rsidRDefault="002F5772">
      <w:pPr>
        <w:pStyle w:val="a3"/>
        <w:tabs>
          <w:tab w:val="left" w:pos="3063"/>
          <w:tab w:val="left" w:pos="4323"/>
          <w:tab w:val="left" w:pos="5933"/>
          <w:tab w:val="left" w:pos="6284"/>
        </w:tabs>
        <w:ind w:left="263"/>
      </w:pPr>
      <w:r>
        <w:t>注</w:t>
      </w:r>
      <w:r>
        <w:rPr>
          <w:spacing w:val="-3"/>
        </w:rPr>
        <w:t>册</w:t>
      </w:r>
      <w:r>
        <w:t>房地</w:t>
      </w:r>
      <w:r>
        <w:rPr>
          <w:spacing w:val="-3"/>
        </w:rPr>
        <w:t>产</w:t>
      </w:r>
      <w:r>
        <w:t>估价</w:t>
      </w:r>
      <w:r>
        <w:rPr>
          <w:spacing w:val="-3"/>
        </w:rPr>
        <w:t>师</w:t>
      </w:r>
      <w:r>
        <w:t>：</w:t>
      </w:r>
      <w:r>
        <w:tab/>
      </w:r>
      <w:r>
        <w:t>陈</w:t>
      </w:r>
      <w:r>
        <w:rPr>
          <w:spacing w:val="-3"/>
        </w:rPr>
        <w:t>泽</w:t>
      </w:r>
      <w:r>
        <w:t>贞</w:t>
      </w:r>
      <w:r>
        <w:tab/>
      </w:r>
      <w:r>
        <w:rPr>
          <w:u w:val="single"/>
        </w:rPr>
        <w:t xml:space="preserve"> </w:t>
      </w:r>
      <w:r>
        <w:rPr>
          <w:u w:val="single"/>
        </w:rPr>
        <w:tab/>
      </w:r>
      <w:r>
        <w:tab/>
      </w:r>
      <w:r>
        <w:rPr>
          <w:spacing w:val="-2"/>
        </w:rPr>
        <w:t>注</w:t>
      </w:r>
      <w:r>
        <w:rPr>
          <w:spacing w:val="-3"/>
        </w:rPr>
        <w:t>册</w:t>
      </w:r>
      <w:r>
        <w:rPr>
          <w:spacing w:val="-1"/>
        </w:rPr>
        <w:t>号：</w:t>
      </w:r>
      <w:r>
        <w:rPr>
          <w:spacing w:val="-1"/>
        </w:rPr>
        <w:t>5120020170</w:t>
      </w:r>
    </w:p>
    <w:p w:rsidR="007A511B" w:rsidRDefault="007A511B">
      <w:pPr>
        <w:pStyle w:val="a3"/>
        <w:rPr>
          <w:sz w:val="30"/>
        </w:rPr>
      </w:pPr>
    </w:p>
    <w:p w:rsidR="007A511B" w:rsidRDefault="007A511B">
      <w:pPr>
        <w:pStyle w:val="a3"/>
        <w:spacing w:before="10"/>
        <w:rPr>
          <w:sz w:val="33"/>
        </w:rPr>
      </w:pPr>
    </w:p>
    <w:p w:rsidR="007A511B" w:rsidRDefault="002F5772">
      <w:pPr>
        <w:pStyle w:val="a3"/>
        <w:tabs>
          <w:tab w:val="left" w:pos="3063"/>
          <w:tab w:val="left" w:pos="4323"/>
          <w:tab w:val="left" w:pos="5933"/>
          <w:tab w:val="left" w:pos="6284"/>
        </w:tabs>
        <w:ind w:left="263"/>
      </w:pPr>
      <w:r>
        <w:t>注</w:t>
      </w:r>
      <w:r>
        <w:rPr>
          <w:spacing w:val="-3"/>
        </w:rPr>
        <w:t>册</w:t>
      </w:r>
      <w:r>
        <w:t>房地</w:t>
      </w:r>
      <w:r>
        <w:rPr>
          <w:spacing w:val="-3"/>
        </w:rPr>
        <w:t>产</w:t>
      </w:r>
      <w:r>
        <w:t>估价</w:t>
      </w:r>
      <w:r>
        <w:rPr>
          <w:spacing w:val="-3"/>
        </w:rPr>
        <w:t>师</w:t>
      </w:r>
      <w:r>
        <w:t>：</w:t>
      </w:r>
      <w:r>
        <w:tab/>
      </w:r>
      <w:r>
        <w:t>马</w:t>
      </w:r>
      <w:r>
        <w:rPr>
          <w:spacing w:val="-3"/>
        </w:rPr>
        <w:t>翔</w:t>
      </w:r>
      <w:r>
        <w:t>英</w:t>
      </w:r>
      <w:r>
        <w:tab/>
      </w:r>
      <w:r>
        <w:rPr>
          <w:u w:val="single"/>
        </w:rPr>
        <w:t xml:space="preserve"> </w:t>
      </w:r>
      <w:r>
        <w:rPr>
          <w:u w:val="single"/>
        </w:rPr>
        <w:tab/>
      </w:r>
      <w:r>
        <w:tab/>
      </w:r>
      <w:r>
        <w:rPr>
          <w:spacing w:val="-2"/>
        </w:rPr>
        <w:t>注</w:t>
      </w:r>
      <w:r>
        <w:rPr>
          <w:spacing w:val="-3"/>
        </w:rPr>
        <w:t>册</w:t>
      </w:r>
      <w:r>
        <w:rPr>
          <w:spacing w:val="-1"/>
        </w:rPr>
        <w:t>号：</w:t>
      </w:r>
      <w:r>
        <w:rPr>
          <w:spacing w:val="-1"/>
        </w:rPr>
        <w:t>5120110067</w:t>
      </w: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spacing w:before="4"/>
        <w:rPr>
          <w:sz w:val="21"/>
        </w:rPr>
      </w:pPr>
    </w:p>
    <w:p w:rsidR="007A511B" w:rsidRDefault="002F5772">
      <w:pPr>
        <w:spacing w:before="92"/>
        <w:ind w:right="247"/>
        <w:jc w:val="center"/>
        <w:rPr>
          <w:rFonts w:ascii="Times New Roman"/>
          <w:sz w:val="18"/>
        </w:rPr>
      </w:pPr>
      <w:r>
        <w:rPr>
          <w:rFonts w:ascii="Times New Roman"/>
          <w:sz w:val="18"/>
        </w:rPr>
        <w:t>5</w:t>
      </w:r>
    </w:p>
    <w:p w:rsidR="007A511B" w:rsidRDefault="007A511B">
      <w:pPr>
        <w:jc w:val="center"/>
        <w:rPr>
          <w:rFonts w:ascii="Times New Roman"/>
          <w:sz w:val="18"/>
        </w:rPr>
        <w:sectPr w:rsidR="007A511B">
          <w:pgSz w:w="11910" w:h="16840"/>
          <w:pgMar w:top="300" w:right="680" w:bottom="280" w:left="1040" w:header="720" w:footer="720" w:gutter="0"/>
          <w:cols w:space="720"/>
        </w:sectPr>
      </w:pPr>
    </w:p>
    <w:p w:rsidR="007A511B" w:rsidRDefault="007A511B">
      <w:pPr>
        <w:pStyle w:val="a3"/>
        <w:rPr>
          <w:rFonts w:ascii="Times New Roman"/>
          <w:sz w:val="20"/>
        </w:rPr>
      </w:pPr>
      <w:r w:rsidRPr="007A511B">
        <w:lastRenderedPageBreak/>
        <w:pict>
          <v:rect id="_x0000_s1054" style="position:absolute;margin-left:0;margin-top:0;width:595.3pt;height:841.9pt;z-index:-16908800;mso-position-horizontal-relative:page;mso-position-vertical-relative:page" fillcolor="#daedf3" stroked="f">
            <w10:wrap anchorx="page" anchory="page"/>
          </v:rect>
        </w:pict>
      </w:r>
    </w:p>
    <w:p w:rsidR="007A511B" w:rsidRDefault="007A511B">
      <w:pPr>
        <w:pStyle w:val="a3"/>
        <w:spacing w:before="9"/>
        <w:rPr>
          <w:rFonts w:ascii="Times New Roman"/>
          <w:sz w:val="16"/>
        </w:rPr>
      </w:pPr>
    </w:p>
    <w:p w:rsidR="007A511B" w:rsidRDefault="002F5772">
      <w:pPr>
        <w:tabs>
          <w:tab w:val="left" w:pos="3152"/>
          <w:tab w:val="left" w:pos="6769"/>
        </w:tabs>
        <w:spacing w:before="83" w:after="19"/>
        <w:ind w:left="908"/>
        <w:rPr>
          <w:rFonts w:ascii="宋体" w:eastAsia="宋体" w:hint="eastAsia"/>
          <w:sz w:val="18"/>
        </w:rPr>
      </w:pPr>
      <w:r>
        <w:rPr>
          <w:noProof/>
        </w:rPr>
        <w:drawing>
          <wp:anchor distT="0" distB="0" distL="0" distR="0" simplePos="0" relativeHeight="15737344" behindDoc="0" locked="0" layoutInCell="1" allowOverlap="1">
            <wp:simplePos x="0" y="0"/>
            <wp:positionH relativeFrom="page">
              <wp:posOffset>827532</wp:posOffset>
            </wp:positionH>
            <wp:positionV relativeFrom="paragraph">
              <wp:posOffset>-272529</wp:posOffset>
            </wp:positionV>
            <wp:extent cx="408431" cy="438911"/>
            <wp:effectExtent l="0" t="0" r="0"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6" cstate="print"/>
                    <a:stretch>
                      <a:fillRect/>
                    </a:stretch>
                  </pic:blipFill>
                  <pic:spPr>
                    <a:xfrm>
                      <a:off x="0" y="0"/>
                      <a:ext cx="408431" cy="438911"/>
                    </a:xfrm>
                    <a:prstGeom prst="rect">
                      <a:avLst/>
                    </a:prstGeom>
                  </pic:spPr>
                </pic:pic>
              </a:graphicData>
            </a:graphic>
          </wp:anchor>
        </w:drawing>
      </w:r>
      <w:r>
        <w:rPr>
          <w:rFonts w:ascii="宋体" w:eastAsia="宋体" w:hint="eastAsia"/>
          <w:sz w:val="18"/>
        </w:rPr>
        <w:t>顶盛评估</w:t>
      </w:r>
      <w:r>
        <w:rPr>
          <w:rFonts w:ascii="宋体" w:eastAsia="宋体" w:hint="eastAsia"/>
          <w:sz w:val="18"/>
        </w:rPr>
        <w:tab/>
      </w:r>
      <w:r>
        <w:rPr>
          <w:rFonts w:ascii="Times New Roman" w:eastAsia="Times New Roman"/>
          <w:sz w:val="18"/>
        </w:rPr>
        <w:t>TEL</w:t>
      </w:r>
      <w:r>
        <w:rPr>
          <w:rFonts w:ascii="宋体" w:eastAsia="宋体" w:hint="eastAsia"/>
          <w:sz w:val="18"/>
        </w:rPr>
        <w:t>：</w:t>
      </w:r>
      <w:r>
        <w:rPr>
          <w:rFonts w:ascii="Times New Roman" w:eastAsia="Times New Roman"/>
          <w:sz w:val="18"/>
        </w:rPr>
        <w:t>028-23016067</w:t>
      </w:r>
      <w:r>
        <w:rPr>
          <w:rFonts w:ascii="Times New Roman" w:eastAsia="Times New Roman"/>
          <w:sz w:val="18"/>
        </w:rPr>
        <w:tab/>
        <w:t>ADD</w:t>
      </w:r>
      <w:r>
        <w:rPr>
          <w:rFonts w:ascii="宋体" w:eastAsia="宋体" w:hint="eastAsia"/>
          <w:sz w:val="18"/>
        </w:rPr>
        <w:t>：资阳市雁江区仁德中路</w:t>
      </w:r>
      <w:r>
        <w:rPr>
          <w:rFonts w:ascii="宋体" w:eastAsia="宋体" w:hint="eastAsia"/>
          <w:spacing w:val="-48"/>
          <w:sz w:val="18"/>
        </w:rPr>
        <w:t xml:space="preserve"> </w:t>
      </w:r>
      <w:r>
        <w:rPr>
          <w:rFonts w:ascii="Times New Roman" w:eastAsia="Times New Roman"/>
          <w:sz w:val="18"/>
        </w:rPr>
        <w:t>106</w:t>
      </w:r>
      <w:r>
        <w:rPr>
          <w:rFonts w:ascii="Times New Roman" w:eastAsia="Times New Roman"/>
          <w:spacing w:val="1"/>
          <w:sz w:val="18"/>
        </w:rPr>
        <w:t xml:space="preserve"> </w:t>
      </w:r>
      <w:r>
        <w:rPr>
          <w:rFonts w:ascii="宋体" w:eastAsia="宋体" w:hint="eastAsia"/>
          <w:sz w:val="18"/>
        </w:rPr>
        <w:t>号</w:t>
      </w:r>
    </w:p>
    <w:p w:rsidR="007A511B" w:rsidRDefault="007A511B">
      <w:pPr>
        <w:pStyle w:val="a3"/>
        <w:spacing w:line="20" w:lineRule="exact"/>
        <w:ind w:left="264"/>
        <w:rPr>
          <w:rFonts w:ascii="宋体"/>
          <w:sz w:val="2"/>
        </w:rPr>
      </w:pPr>
      <w:r>
        <w:rPr>
          <w:rFonts w:ascii="宋体"/>
          <w:sz w:val="2"/>
        </w:rPr>
      </w:r>
      <w:r>
        <w:rPr>
          <w:rFonts w:ascii="宋体"/>
          <w:sz w:val="2"/>
        </w:rPr>
        <w:pict>
          <v:group id="_x0000_s1052" style="width:470.55pt;height:.75pt;mso-position-horizontal-relative:char;mso-position-vertical-relative:line" coordsize="9411,15">
            <v:rect id="_x0000_s1053" style="position:absolute;width:9411;height:15" fillcolor="black" stroked="f"/>
            <w10:wrap type="none"/>
            <w10:anchorlock/>
          </v:group>
        </w:pict>
      </w:r>
    </w:p>
    <w:p w:rsidR="007A511B" w:rsidRDefault="002F5772">
      <w:pPr>
        <w:pStyle w:val="Heading1"/>
        <w:spacing w:before="92"/>
        <w:ind w:left="2351" w:right="2598"/>
      </w:pPr>
      <w:bookmarkStart w:id="2" w:name="_TOC_250009"/>
      <w:bookmarkEnd w:id="2"/>
      <w:r>
        <w:t>估价的假设和限制条件</w:t>
      </w:r>
    </w:p>
    <w:p w:rsidR="007A511B" w:rsidRDefault="007A511B">
      <w:pPr>
        <w:pStyle w:val="a3"/>
        <w:rPr>
          <w:sz w:val="20"/>
        </w:rPr>
      </w:pPr>
    </w:p>
    <w:p w:rsidR="007A511B" w:rsidRDefault="007A511B">
      <w:pPr>
        <w:pStyle w:val="a3"/>
        <w:spacing w:before="5"/>
        <w:rPr>
          <w:sz w:val="18"/>
        </w:rPr>
      </w:pPr>
    </w:p>
    <w:p w:rsidR="007A511B" w:rsidRDefault="002F5772">
      <w:pPr>
        <w:pStyle w:val="Heading2"/>
        <w:spacing w:before="61"/>
      </w:pPr>
      <w:bookmarkStart w:id="3" w:name="_TOC_250008"/>
      <w:bookmarkEnd w:id="3"/>
      <w:r>
        <w:t>一、本估价报告基于以下的假设条件得出结论：</w:t>
      </w:r>
    </w:p>
    <w:p w:rsidR="007A511B" w:rsidRDefault="002F5772">
      <w:pPr>
        <w:pStyle w:val="a3"/>
        <w:spacing w:before="138"/>
        <w:ind w:left="836"/>
      </w:pPr>
      <w:r>
        <w:t>（一）一般假设</w:t>
      </w:r>
    </w:p>
    <w:p w:rsidR="007A511B" w:rsidRDefault="002F5772">
      <w:pPr>
        <w:pStyle w:val="a3"/>
        <w:spacing w:before="121" w:line="321" w:lineRule="auto"/>
        <w:ind w:left="263" w:right="399" w:firstLine="561"/>
      </w:pPr>
      <w:r>
        <w:rPr>
          <w:spacing w:val="-1"/>
        </w:rPr>
        <w:t>1</w:t>
      </w:r>
      <w:r>
        <w:rPr>
          <w:spacing w:val="-3"/>
        </w:rPr>
        <w:t>、本次估价对象由委托方代表（案件审理法院工作人员</w:t>
      </w:r>
      <w:r>
        <w:rPr>
          <w:spacing w:val="-142"/>
        </w:rPr>
        <w:t>）</w:t>
      </w:r>
      <w:r>
        <w:rPr>
          <w:spacing w:val="-3"/>
        </w:rPr>
        <w:t>、申请方代表、</w:t>
      </w:r>
      <w:r>
        <w:rPr>
          <w:spacing w:val="-19"/>
        </w:rPr>
        <w:t>被申请方代表</w:t>
      </w:r>
      <w:r>
        <w:rPr>
          <w:spacing w:val="-3"/>
        </w:rPr>
        <w:t>（房屋实际占用人</w:t>
      </w:r>
      <w:r>
        <w:rPr>
          <w:spacing w:val="-101"/>
        </w:rPr>
        <w:t>）</w:t>
      </w:r>
      <w:r>
        <w:rPr>
          <w:spacing w:val="-17"/>
        </w:rPr>
        <w:t>共同指认确定，并依据估价委托人提供的《房</w:t>
      </w:r>
      <w:r>
        <w:rPr>
          <w:spacing w:val="-23"/>
        </w:rPr>
        <w:t>权证》、《国有土地使用权证》确定估价对象的权属、面积、用途等，我们对这</w:t>
      </w:r>
      <w:r>
        <w:rPr>
          <w:spacing w:val="-13"/>
        </w:rPr>
        <w:t>些资料进行了必要的检查，但我们未能到相关产权登记机关核实其真实性。本</w:t>
      </w:r>
      <w:r>
        <w:rPr>
          <w:spacing w:val="-12"/>
        </w:rPr>
        <w:t>次评估时，我们在无理由怀疑其合法性、真实性、准确性和完整性且未予以核实的情况下，</w:t>
      </w:r>
      <w:r>
        <w:rPr>
          <w:spacing w:val="-12"/>
        </w:rPr>
        <w:t>以委托方提供资料合法、真实、准确和完整为估价假设前提。估</w:t>
      </w:r>
      <w:r>
        <w:rPr>
          <w:spacing w:val="-9"/>
        </w:rPr>
        <w:t>价委托人提供的资料和陈述的情况直接影响我们的估价分析和结论，估价委托</w:t>
      </w:r>
      <w:r>
        <w:rPr>
          <w:spacing w:val="-3"/>
        </w:rPr>
        <w:t>人对提供资料和陈述的情况的合法性、真实性、完整性及其引起的后果负责，</w:t>
      </w:r>
      <w:r>
        <w:rPr>
          <w:spacing w:val="-3"/>
        </w:rPr>
        <w:t xml:space="preserve"> </w:t>
      </w:r>
      <w:r>
        <w:rPr>
          <w:spacing w:val="-3"/>
        </w:rPr>
        <w:t>因资料失实造成评估结果有误的，评估机构和评估人员不承担任何责任。</w:t>
      </w:r>
    </w:p>
    <w:p w:rsidR="007A511B" w:rsidRDefault="002F5772">
      <w:pPr>
        <w:pStyle w:val="a3"/>
        <w:spacing w:line="321" w:lineRule="auto"/>
        <w:ind w:left="263" w:right="368" w:firstLine="561"/>
      </w:pPr>
      <w:r>
        <w:rPr>
          <w:spacing w:val="-1"/>
        </w:rPr>
        <w:t>2</w:t>
      </w:r>
      <w:r>
        <w:rPr>
          <w:spacing w:val="-12"/>
        </w:rPr>
        <w:t>、本报告注册房地产估价师对本估价报告中的估价对象进行了实地查看，</w:t>
      </w:r>
      <w:r>
        <w:rPr>
          <w:spacing w:val="-12"/>
        </w:rPr>
        <w:t xml:space="preserve"> </w:t>
      </w:r>
      <w:r>
        <w:rPr>
          <w:spacing w:val="-10"/>
        </w:rPr>
        <w:t>仅限于估价对象在查看日的外观和使用状况，对估价对象房屋的安全、环境污</w:t>
      </w:r>
      <w:r>
        <w:rPr>
          <w:spacing w:val="-9"/>
        </w:rPr>
        <w:t>染等影响估价对象价值或价格的重大因素给予了关注。对被遮盖、未暴露及难</w:t>
      </w:r>
      <w:r>
        <w:rPr>
          <w:spacing w:val="-11"/>
        </w:rPr>
        <w:t>以接触到的部分，在无理由怀疑估价对象存在质量问题、安全隐患、环境污染</w:t>
      </w:r>
      <w:r>
        <w:rPr>
          <w:spacing w:val="-12"/>
        </w:rPr>
        <w:t>且无相应的专业机构进行鉴定、检测的情况下，本次估价以估价对象无质量问题、安全隐患、环境污染为估价假设前提。估价人员不承担对估价对象建筑结</w:t>
      </w:r>
      <w:r>
        <w:rPr>
          <w:spacing w:val="-13"/>
        </w:rPr>
        <w:t>构、质量等进行调查和其他被遮盖、未暴露及难于接触到的部分进行检视的责任。</w:t>
      </w:r>
    </w:p>
    <w:p w:rsidR="007A511B" w:rsidRDefault="002F5772">
      <w:pPr>
        <w:pStyle w:val="a3"/>
        <w:spacing w:line="321" w:lineRule="auto"/>
        <w:ind w:left="263" w:right="399" w:firstLine="561"/>
      </w:pPr>
      <w:r>
        <w:t>3</w:t>
      </w:r>
      <w:r>
        <w:t>、本次评估时，我们无理由怀疑相关当事人对估价对象相关表述和现场</w:t>
      </w:r>
      <w:r>
        <w:rPr>
          <w:spacing w:val="-3"/>
        </w:rPr>
        <w:t>指认的真实性，假设相关当事人对估价对象的相关表述和现场指认真实无误，</w:t>
      </w:r>
      <w:r>
        <w:rPr>
          <w:spacing w:val="-3"/>
        </w:rPr>
        <w:t xml:space="preserve"> </w:t>
      </w:r>
      <w:r>
        <w:rPr>
          <w:spacing w:val="-11"/>
        </w:rPr>
        <w:t>也不存在误导、隐瞒或故意舞弊等违背诚实信用原则的行为。因相关当事人现</w:t>
      </w:r>
      <w:r>
        <w:rPr>
          <w:spacing w:val="-5"/>
        </w:rPr>
        <w:t>场相关表述和现场指认有误的，评估</w:t>
      </w:r>
      <w:r>
        <w:rPr>
          <w:spacing w:val="-5"/>
        </w:rPr>
        <w:t>机构和评估人员不承担任何责任。</w:t>
      </w:r>
    </w:p>
    <w:p w:rsidR="007A511B" w:rsidRDefault="002F5772">
      <w:pPr>
        <w:pStyle w:val="a3"/>
        <w:spacing w:line="356" w:lineRule="exact"/>
        <w:ind w:left="824"/>
      </w:pPr>
      <w:r>
        <w:t>（二）未定事项假设</w:t>
      </w:r>
    </w:p>
    <w:p w:rsidR="007A511B" w:rsidRDefault="002F5772">
      <w:pPr>
        <w:pStyle w:val="a3"/>
        <w:spacing w:before="109" w:line="321" w:lineRule="auto"/>
        <w:ind w:left="263" w:right="507" w:firstLine="561"/>
        <w:jc w:val="both"/>
      </w:pPr>
      <w:r>
        <w:rPr>
          <w:spacing w:val="-12"/>
        </w:rPr>
        <w:t>由于委托方提供资料的缺失，估价对象所占用土地使用权权利状况我们无</w:t>
      </w:r>
      <w:r>
        <w:rPr>
          <w:spacing w:val="-11"/>
        </w:rPr>
        <w:t>法获得全面信息，对估价对象的容积率、土地使用权权利状况、相关经济指标</w:t>
      </w:r>
      <w:r>
        <w:t>均假设符合所在城市区域同用途同条件用地相关经济指标上下限规定为估价</w:t>
      </w:r>
    </w:p>
    <w:p w:rsidR="007A511B" w:rsidRDefault="007A511B">
      <w:pPr>
        <w:pStyle w:val="a3"/>
        <w:rPr>
          <w:sz w:val="20"/>
        </w:rPr>
      </w:pPr>
    </w:p>
    <w:p w:rsidR="007A511B" w:rsidRDefault="007A511B">
      <w:pPr>
        <w:pStyle w:val="a3"/>
        <w:rPr>
          <w:sz w:val="20"/>
        </w:rPr>
      </w:pPr>
    </w:p>
    <w:p w:rsidR="007A511B" w:rsidRDefault="007A511B">
      <w:pPr>
        <w:pStyle w:val="a3"/>
        <w:spacing w:before="3"/>
        <w:rPr>
          <w:sz w:val="16"/>
        </w:rPr>
      </w:pPr>
    </w:p>
    <w:p w:rsidR="007A511B" w:rsidRDefault="002F5772">
      <w:pPr>
        <w:spacing w:before="93"/>
        <w:ind w:right="247"/>
        <w:jc w:val="center"/>
        <w:rPr>
          <w:rFonts w:ascii="Times New Roman"/>
          <w:sz w:val="18"/>
        </w:rPr>
      </w:pPr>
      <w:r>
        <w:rPr>
          <w:rFonts w:ascii="Times New Roman"/>
          <w:sz w:val="18"/>
        </w:rPr>
        <w:t>6</w:t>
      </w:r>
    </w:p>
    <w:p w:rsidR="007A511B" w:rsidRDefault="007A511B">
      <w:pPr>
        <w:jc w:val="center"/>
        <w:rPr>
          <w:rFonts w:ascii="Times New Roman"/>
          <w:sz w:val="18"/>
        </w:rPr>
        <w:sectPr w:rsidR="007A511B">
          <w:pgSz w:w="11910" w:h="16840"/>
          <w:pgMar w:top="300" w:right="680" w:bottom="280" w:left="1040" w:header="720" w:footer="720" w:gutter="0"/>
          <w:cols w:space="720"/>
        </w:sectPr>
      </w:pPr>
    </w:p>
    <w:p w:rsidR="007A511B" w:rsidRDefault="007A511B">
      <w:pPr>
        <w:pStyle w:val="a3"/>
        <w:rPr>
          <w:rFonts w:ascii="Times New Roman"/>
          <w:sz w:val="20"/>
        </w:rPr>
      </w:pPr>
      <w:r w:rsidRPr="007A511B">
        <w:lastRenderedPageBreak/>
        <w:pict>
          <v:rect id="_x0000_s1051" style="position:absolute;margin-left:0;margin-top:0;width:595.3pt;height:841.9pt;z-index:-16907264;mso-position-horizontal-relative:page;mso-position-vertical-relative:page" fillcolor="#daedf3" stroked="f">
            <w10:wrap anchorx="page" anchory="page"/>
          </v:rect>
        </w:pict>
      </w:r>
    </w:p>
    <w:p w:rsidR="007A511B" w:rsidRDefault="007A511B">
      <w:pPr>
        <w:pStyle w:val="a3"/>
        <w:spacing w:before="9"/>
        <w:rPr>
          <w:rFonts w:ascii="Times New Roman"/>
          <w:sz w:val="16"/>
        </w:rPr>
      </w:pPr>
    </w:p>
    <w:p w:rsidR="007A511B" w:rsidRDefault="002F5772">
      <w:pPr>
        <w:tabs>
          <w:tab w:val="left" w:pos="3152"/>
          <w:tab w:val="left" w:pos="6769"/>
        </w:tabs>
        <w:spacing w:before="83" w:after="19"/>
        <w:ind w:left="908"/>
        <w:rPr>
          <w:rFonts w:ascii="宋体" w:eastAsia="宋体" w:hint="eastAsia"/>
          <w:sz w:val="18"/>
        </w:rPr>
      </w:pPr>
      <w:r>
        <w:rPr>
          <w:noProof/>
        </w:rPr>
        <w:drawing>
          <wp:anchor distT="0" distB="0" distL="0" distR="0" simplePos="0" relativeHeight="15738880" behindDoc="0" locked="0" layoutInCell="1" allowOverlap="1">
            <wp:simplePos x="0" y="0"/>
            <wp:positionH relativeFrom="page">
              <wp:posOffset>827532</wp:posOffset>
            </wp:positionH>
            <wp:positionV relativeFrom="paragraph">
              <wp:posOffset>-272529</wp:posOffset>
            </wp:positionV>
            <wp:extent cx="408431" cy="438911"/>
            <wp:effectExtent l="0" t="0" r="0" b="0"/>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6" cstate="print"/>
                    <a:stretch>
                      <a:fillRect/>
                    </a:stretch>
                  </pic:blipFill>
                  <pic:spPr>
                    <a:xfrm>
                      <a:off x="0" y="0"/>
                      <a:ext cx="408431" cy="438911"/>
                    </a:xfrm>
                    <a:prstGeom prst="rect">
                      <a:avLst/>
                    </a:prstGeom>
                  </pic:spPr>
                </pic:pic>
              </a:graphicData>
            </a:graphic>
          </wp:anchor>
        </w:drawing>
      </w:r>
      <w:r>
        <w:rPr>
          <w:rFonts w:ascii="宋体" w:eastAsia="宋体" w:hint="eastAsia"/>
          <w:sz w:val="18"/>
        </w:rPr>
        <w:t>顶盛评估</w:t>
      </w:r>
      <w:r>
        <w:rPr>
          <w:rFonts w:ascii="宋体" w:eastAsia="宋体" w:hint="eastAsia"/>
          <w:sz w:val="18"/>
        </w:rPr>
        <w:tab/>
      </w:r>
      <w:r>
        <w:rPr>
          <w:rFonts w:ascii="Times New Roman" w:eastAsia="Times New Roman"/>
          <w:sz w:val="18"/>
        </w:rPr>
        <w:t>TEL</w:t>
      </w:r>
      <w:r>
        <w:rPr>
          <w:rFonts w:ascii="宋体" w:eastAsia="宋体" w:hint="eastAsia"/>
          <w:sz w:val="18"/>
        </w:rPr>
        <w:t>：</w:t>
      </w:r>
      <w:r>
        <w:rPr>
          <w:rFonts w:ascii="Times New Roman" w:eastAsia="Times New Roman"/>
          <w:sz w:val="18"/>
        </w:rPr>
        <w:t>028-23016067</w:t>
      </w:r>
      <w:r>
        <w:rPr>
          <w:rFonts w:ascii="Times New Roman" w:eastAsia="Times New Roman"/>
          <w:sz w:val="18"/>
        </w:rPr>
        <w:tab/>
        <w:t>ADD</w:t>
      </w:r>
      <w:r>
        <w:rPr>
          <w:rFonts w:ascii="宋体" w:eastAsia="宋体" w:hint="eastAsia"/>
          <w:sz w:val="18"/>
        </w:rPr>
        <w:t>：资阳市雁江区仁德中路</w:t>
      </w:r>
      <w:r>
        <w:rPr>
          <w:rFonts w:ascii="宋体" w:eastAsia="宋体" w:hint="eastAsia"/>
          <w:spacing w:val="-48"/>
          <w:sz w:val="18"/>
        </w:rPr>
        <w:t xml:space="preserve"> </w:t>
      </w:r>
      <w:r>
        <w:rPr>
          <w:rFonts w:ascii="Times New Roman" w:eastAsia="Times New Roman"/>
          <w:sz w:val="18"/>
        </w:rPr>
        <w:t>106</w:t>
      </w:r>
      <w:r>
        <w:rPr>
          <w:rFonts w:ascii="Times New Roman" w:eastAsia="Times New Roman"/>
          <w:spacing w:val="1"/>
          <w:sz w:val="18"/>
        </w:rPr>
        <w:t xml:space="preserve"> </w:t>
      </w:r>
      <w:r>
        <w:rPr>
          <w:rFonts w:ascii="宋体" w:eastAsia="宋体" w:hint="eastAsia"/>
          <w:sz w:val="18"/>
        </w:rPr>
        <w:t>号</w:t>
      </w:r>
    </w:p>
    <w:p w:rsidR="007A511B" w:rsidRDefault="007A511B">
      <w:pPr>
        <w:pStyle w:val="a3"/>
        <w:spacing w:line="20" w:lineRule="exact"/>
        <w:ind w:left="264"/>
        <w:rPr>
          <w:rFonts w:ascii="宋体"/>
          <w:sz w:val="2"/>
        </w:rPr>
      </w:pPr>
      <w:r>
        <w:rPr>
          <w:rFonts w:ascii="宋体"/>
          <w:sz w:val="2"/>
        </w:rPr>
      </w:r>
      <w:r>
        <w:rPr>
          <w:rFonts w:ascii="宋体"/>
          <w:sz w:val="2"/>
        </w:rPr>
        <w:pict>
          <v:group id="_x0000_s1049" style="width:470.55pt;height:.75pt;mso-position-horizontal-relative:char;mso-position-vertical-relative:line" coordsize="9411,15">
            <v:rect id="_x0000_s1050" style="position:absolute;width:9411;height:15" fillcolor="black" stroked="f"/>
            <w10:wrap type="none"/>
            <w10:anchorlock/>
          </v:group>
        </w:pict>
      </w:r>
    </w:p>
    <w:p w:rsidR="007A511B" w:rsidRDefault="002F5772">
      <w:pPr>
        <w:pStyle w:val="a3"/>
        <w:spacing w:before="99"/>
        <w:ind w:left="263"/>
      </w:pPr>
      <w:r>
        <w:t>假设前提。</w:t>
      </w:r>
    </w:p>
    <w:p w:rsidR="007A511B" w:rsidRDefault="002F5772">
      <w:pPr>
        <w:pStyle w:val="a3"/>
        <w:spacing w:before="122"/>
        <w:ind w:left="824"/>
      </w:pPr>
      <w:r>
        <w:t>（三）背离事实假设</w:t>
      </w:r>
    </w:p>
    <w:p w:rsidR="007A511B" w:rsidRDefault="002F5772">
      <w:pPr>
        <w:pStyle w:val="a3"/>
        <w:spacing w:before="121" w:line="321" w:lineRule="auto"/>
        <w:ind w:left="263" w:right="507" w:firstLine="561"/>
        <w:jc w:val="both"/>
      </w:pPr>
      <w:r>
        <w:rPr>
          <w:spacing w:val="20"/>
        </w:rPr>
        <w:t>于价值时点估价对象设定有抵押权，</w:t>
      </w:r>
      <w:r>
        <w:rPr>
          <w:spacing w:val="20"/>
        </w:rPr>
        <w:t xml:space="preserve"> </w:t>
      </w:r>
      <w:r>
        <w:rPr>
          <w:spacing w:val="20"/>
        </w:rPr>
        <w:t>抵押约定期为</w:t>
      </w:r>
      <w:r>
        <w:rPr>
          <w:spacing w:val="20"/>
        </w:rPr>
        <w:t xml:space="preserve"> </w:t>
      </w:r>
      <w:r>
        <w:t>2015/10/26</w:t>
      </w:r>
      <w:r>
        <w:rPr>
          <w:spacing w:val="-13"/>
        </w:rPr>
        <w:t xml:space="preserve"> </w:t>
      </w:r>
      <w:r>
        <w:rPr>
          <w:spacing w:val="-13"/>
        </w:rPr>
        <w:t>至</w:t>
      </w:r>
      <w:r>
        <w:rPr>
          <w:spacing w:val="-1"/>
        </w:rPr>
        <w:t>2020/10/25</w:t>
      </w:r>
      <w:r>
        <w:rPr>
          <w:spacing w:val="-12"/>
        </w:rPr>
        <w:t>。在估价时我们没有考虑设定抵押权对估价对象可能带来的价值影</w:t>
      </w:r>
      <w:r>
        <w:rPr>
          <w:spacing w:val="-5"/>
        </w:rPr>
        <w:t>响，提请报告使用方及相关厉害关系人在使用本报告时应加以关注。</w:t>
      </w:r>
    </w:p>
    <w:p w:rsidR="007A511B" w:rsidRDefault="002F5772">
      <w:pPr>
        <w:pStyle w:val="a3"/>
        <w:spacing w:line="357" w:lineRule="exact"/>
        <w:ind w:left="824"/>
      </w:pPr>
      <w:r>
        <w:t>（四）不相一致假设</w:t>
      </w:r>
    </w:p>
    <w:p w:rsidR="007A511B" w:rsidRDefault="002F5772">
      <w:pPr>
        <w:pStyle w:val="a3"/>
        <w:spacing w:before="121" w:line="321" w:lineRule="auto"/>
        <w:ind w:left="263" w:right="507" w:firstLine="561"/>
        <w:jc w:val="both"/>
      </w:pPr>
      <w:r>
        <w:rPr>
          <w:spacing w:val="3"/>
        </w:rPr>
        <w:t>有部分资料委托方仅提供了估价对象的权属资料复印件而没有提供相关</w:t>
      </w:r>
      <w:r>
        <w:rPr>
          <w:spacing w:val="-12"/>
        </w:rPr>
        <w:t>证件的原件，估价人员无法对权属原件进行核对，此次估价以委托方提供的权</w:t>
      </w:r>
      <w:r>
        <w:rPr>
          <w:spacing w:val="-5"/>
        </w:rPr>
        <w:t>属复印件与原件一致为假设前提。</w:t>
      </w:r>
    </w:p>
    <w:p w:rsidR="007A511B" w:rsidRDefault="002F5772">
      <w:pPr>
        <w:pStyle w:val="a3"/>
        <w:spacing w:line="321" w:lineRule="auto"/>
        <w:ind w:left="824" w:right="6839"/>
      </w:pPr>
      <w:r>
        <w:t>（五）依据不足假设无。</w:t>
      </w:r>
    </w:p>
    <w:p w:rsidR="007A511B" w:rsidRDefault="002F5772">
      <w:pPr>
        <w:pStyle w:val="Heading2"/>
        <w:spacing w:line="357" w:lineRule="exact"/>
      </w:pPr>
      <w:bookmarkStart w:id="4" w:name="_TOC_250007"/>
      <w:bookmarkEnd w:id="4"/>
      <w:r>
        <w:t>二、本报告限制条件</w:t>
      </w:r>
    </w:p>
    <w:p w:rsidR="007A511B" w:rsidRDefault="002F5772">
      <w:pPr>
        <w:pStyle w:val="a3"/>
        <w:spacing w:before="119" w:line="321" w:lineRule="auto"/>
        <w:ind w:left="263" w:right="399" w:firstLine="561"/>
        <w:jc w:val="both"/>
      </w:pPr>
      <w:r>
        <w:t>1</w:t>
      </w:r>
      <w:r>
        <w:t>、本报告估价结果仅作为委托方在本次估价目的下使用，不得做其他目</w:t>
      </w:r>
      <w:r>
        <w:rPr>
          <w:spacing w:val="-10"/>
        </w:rPr>
        <w:t>的用途。未经本估价机构和估价人员同意，不得将本报告的全部或部分内容向</w:t>
      </w:r>
      <w:r>
        <w:rPr>
          <w:spacing w:val="-17"/>
        </w:rPr>
        <w:t>委托方和评估报告审查部门之外的单位和个人提供，也不得发表于任何公开媒体。</w:t>
      </w:r>
    </w:p>
    <w:p w:rsidR="007A511B" w:rsidRDefault="002F5772">
      <w:pPr>
        <w:pStyle w:val="a3"/>
        <w:spacing w:line="321" w:lineRule="auto"/>
        <w:ind w:left="263" w:right="507" w:firstLine="571"/>
        <w:jc w:val="both"/>
      </w:pPr>
      <w:r>
        <w:rPr>
          <w:spacing w:val="-1"/>
        </w:rPr>
        <w:t>2</w:t>
      </w:r>
      <w:r>
        <w:rPr>
          <w:spacing w:val="-3"/>
        </w:rPr>
        <w:t>、本报告评估价值为房屋所有权、所占用土地使用权以及与房屋不可分</w:t>
      </w:r>
      <w:r>
        <w:rPr>
          <w:spacing w:val="-11"/>
        </w:rPr>
        <w:t>割的附属设施的价值，该土地使用权和附属的设施若与房产分割处置，本估价</w:t>
      </w:r>
      <w:r>
        <w:rPr>
          <w:spacing w:val="-4"/>
        </w:rPr>
        <w:t>结果无效。</w:t>
      </w:r>
    </w:p>
    <w:p w:rsidR="007A511B" w:rsidRDefault="002F5772">
      <w:pPr>
        <w:pStyle w:val="a3"/>
        <w:spacing w:line="321" w:lineRule="auto"/>
        <w:ind w:left="263" w:right="492" w:firstLine="561"/>
        <w:jc w:val="both"/>
      </w:pPr>
      <w:r>
        <w:t>3</w:t>
      </w:r>
      <w:r>
        <w:rPr>
          <w:spacing w:val="-18"/>
        </w:rPr>
        <w:t>、由于估价委托人所提供的估价对象相关权利资料均为复印件，且本次估价</w:t>
      </w:r>
      <w:r>
        <w:rPr>
          <w:spacing w:val="-25"/>
        </w:rPr>
        <w:t>时上述资料均作为主要估价依据，如因上述资料复印件与</w:t>
      </w:r>
      <w:r>
        <w:rPr>
          <w:spacing w:val="-25"/>
        </w:rPr>
        <w:t>原件不符等造成估价结果</w:t>
      </w:r>
      <w:r>
        <w:rPr>
          <w:spacing w:val="-17"/>
        </w:rPr>
        <w:t>失实，估价机构和估价人员不承担任何责任。</w:t>
      </w:r>
    </w:p>
    <w:p w:rsidR="007A511B" w:rsidRDefault="002F5772">
      <w:pPr>
        <w:pStyle w:val="a3"/>
        <w:spacing w:line="321" w:lineRule="auto"/>
        <w:ind w:left="263" w:right="507" w:firstLine="561"/>
        <w:jc w:val="both"/>
      </w:pPr>
      <w:r>
        <w:rPr>
          <w:spacing w:val="-1"/>
        </w:rPr>
        <w:t>4</w:t>
      </w:r>
      <w:r>
        <w:rPr>
          <w:spacing w:val="-1"/>
        </w:rPr>
        <w:t>、报告中数据全部采用电算化连续计算得出，由于在报告中计算的数据</w:t>
      </w:r>
      <w:r>
        <w:rPr>
          <w:spacing w:val="-11"/>
        </w:rPr>
        <w:t>均按四舍五入取整，因此，可能出现个别等式左右不完全相等的情况，但不影</w:t>
      </w:r>
      <w:r>
        <w:rPr>
          <w:spacing w:val="-5"/>
        </w:rPr>
        <w:t>响计算结果及最终估价结论的准确性。</w:t>
      </w:r>
    </w:p>
    <w:p w:rsidR="007A511B" w:rsidRDefault="002F5772">
      <w:pPr>
        <w:pStyle w:val="a3"/>
        <w:spacing w:line="321" w:lineRule="auto"/>
        <w:ind w:left="263" w:right="507" w:firstLine="561"/>
        <w:jc w:val="both"/>
      </w:pPr>
      <w:r>
        <w:rPr>
          <w:spacing w:val="-1"/>
        </w:rPr>
        <w:t>5</w:t>
      </w:r>
      <w:r>
        <w:rPr>
          <w:spacing w:val="-1"/>
        </w:rPr>
        <w:t>、本报告结果系指估价对象按法定用途使用以及在价值时点的外部经济</w:t>
      </w:r>
      <w:r>
        <w:rPr>
          <w:spacing w:val="-11"/>
        </w:rPr>
        <w:t>环境前提下，为本报告所列明的目的而提出的市场价值意见，但不考虑估价对</w:t>
      </w:r>
      <w:r>
        <w:rPr>
          <w:spacing w:val="-5"/>
        </w:rPr>
        <w:t>象抵押、查封等因素的影响。</w:t>
      </w:r>
    </w:p>
    <w:p w:rsidR="007A511B" w:rsidRDefault="002F5772">
      <w:pPr>
        <w:pStyle w:val="a3"/>
        <w:spacing w:line="321" w:lineRule="auto"/>
        <w:ind w:left="263" w:right="366" w:firstLine="576"/>
      </w:pPr>
      <w:r>
        <w:rPr>
          <w:spacing w:val="-1"/>
        </w:rPr>
        <w:t>6</w:t>
      </w:r>
      <w:r>
        <w:rPr>
          <w:spacing w:val="-13"/>
        </w:rPr>
        <w:t>、估价结果是反映估价对象在本项目估价目的之下，根据继续使用假设、</w:t>
      </w:r>
      <w:r>
        <w:rPr>
          <w:spacing w:val="-11"/>
        </w:rPr>
        <w:t>公开市场假设和交易假设确定的市场价格，没有考虑房地产特定的交易方式可</w:t>
      </w: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spacing w:before="5"/>
        <w:rPr>
          <w:sz w:val="16"/>
        </w:rPr>
      </w:pPr>
    </w:p>
    <w:p w:rsidR="007A511B" w:rsidRDefault="002F5772">
      <w:pPr>
        <w:spacing w:before="93"/>
        <w:ind w:right="247"/>
        <w:jc w:val="center"/>
        <w:rPr>
          <w:rFonts w:ascii="Times New Roman"/>
          <w:sz w:val="18"/>
        </w:rPr>
      </w:pPr>
      <w:r>
        <w:rPr>
          <w:rFonts w:ascii="Times New Roman"/>
          <w:sz w:val="18"/>
        </w:rPr>
        <w:t>7</w:t>
      </w:r>
    </w:p>
    <w:p w:rsidR="007A511B" w:rsidRDefault="007A511B">
      <w:pPr>
        <w:jc w:val="center"/>
        <w:rPr>
          <w:rFonts w:ascii="Times New Roman"/>
          <w:sz w:val="18"/>
        </w:rPr>
        <w:sectPr w:rsidR="007A511B">
          <w:pgSz w:w="11910" w:h="16840"/>
          <w:pgMar w:top="300" w:right="680" w:bottom="280" w:left="1040" w:header="720" w:footer="720" w:gutter="0"/>
          <w:cols w:space="720"/>
        </w:sectPr>
      </w:pPr>
    </w:p>
    <w:p w:rsidR="007A511B" w:rsidRDefault="007A511B">
      <w:pPr>
        <w:pStyle w:val="a3"/>
        <w:rPr>
          <w:rFonts w:ascii="Times New Roman"/>
          <w:sz w:val="20"/>
        </w:rPr>
      </w:pPr>
      <w:r w:rsidRPr="007A511B">
        <w:lastRenderedPageBreak/>
        <w:pict>
          <v:rect id="_x0000_s1048" style="position:absolute;margin-left:0;margin-top:0;width:595.3pt;height:841.9pt;z-index:-16905728;mso-position-horizontal-relative:page;mso-position-vertical-relative:page" fillcolor="#daedf3" stroked="f">
            <w10:wrap anchorx="page" anchory="page"/>
          </v:rect>
        </w:pict>
      </w:r>
    </w:p>
    <w:p w:rsidR="007A511B" w:rsidRDefault="007A511B">
      <w:pPr>
        <w:pStyle w:val="a3"/>
        <w:spacing w:before="9"/>
        <w:rPr>
          <w:rFonts w:ascii="Times New Roman"/>
          <w:sz w:val="16"/>
        </w:rPr>
      </w:pPr>
    </w:p>
    <w:p w:rsidR="007A511B" w:rsidRDefault="002F5772">
      <w:pPr>
        <w:tabs>
          <w:tab w:val="left" w:pos="3152"/>
          <w:tab w:val="left" w:pos="6769"/>
        </w:tabs>
        <w:spacing w:before="83" w:after="19"/>
        <w:ind w:left="908"/>
        <w:rPr>
          <w:rFonts w:ascii="宋体" w:eastAsia="宋体" w:hint="eastAsia"/>
          <w:sz w:val="18"/>
        </w:rPr>
      </w:pPr>
      <w:r>
        <w:rPr>
          <w:noProof/>
        </w:rPr>
        <w:drawing>
          <wp:anchor distT="0" distB="0" distL="0" distR="0" simplePos="0" relativeHeight="15740416" behindDoc="0" locked="0" layoutInCell="1" allowOverlap="1">
            <wp:simplePos x="0" y="0"/>
            <wp:positionH relativeFrom="page">
              <wp:posOffset>827532</wp:posOffset>
            </wp:positionH>
            <wp:positionV relativeFrom="paragraph">
              <wp:posOffset>-272529</wp:posOffset>
            </wp:positionV>
            <wp:extent cx="408431" cy="438911"/>
            <wp:effectExtent l="0" t="0" r="0" b="0"/>
            <wp:wrapNone/>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jpeg"/>
                    <pic:cNvPicPr/>
                  </pic:nvPicPr>
                  <pic:blipFill>
                    <a:blip r:embed="rId6" cstate="print"/>
                    <a:stretch>
                      <a:fillRect/>
                    </a:stretch>
                  </pic:blipFill>
                  <pic:spPr>
                    <a:xfrm>
                      <a:off x="0" y="0"/>
                      <a:ext cx="408431" cy="438911"/>
                    </a:xfrm>
                    <a:prstGeom prst="rect">
                      <a:avLst/>
                    </a:prstGeom>
                  </pic:spPr>
                </pic:pic>
              </a:graphicData>
            </a:graphic>
          </wp:anchor>
        </w:drawing>
      </w:r>
      <w:r>
        <w:rPr>
          <w:rFonts w:ascii="宋体" w:eastAsia="宋体" w:hint="eastAsia"/>
          <w:sz w:val="18"/>
        </w:rPr>
        <w:t>顶盛评估</w:t>
      </w:r>
      <w:r>
        <w:rPr>
          <w:rFonts w:ascii="宋体" w:eastAsia="宋体" w:hint="eastAsia"/>
          <w:sz w:val="18"/>
        </w:rPr>
        <w:tab/>
      </w:r>
      <w:r>
        <w:rPr>
          <w:rFonts w:ascii="Times New Roman" w:eastAsia="Times New Roman"/>
          <w:sz w:val="18"/>
        </w:rPr>
        <w:t>TEL</w:t>
      </w:r>
      <w:r>
        <w:rPr>
          <w:rFonts w:ascii="宋体" w:eastAsia="宋体" w:hint="eastAsia"/>
          <w:sz w:val="18"/>
        </w:rPr>
        <w:t>：</w:t>
      </w:r>
      <w:r>
        <w:rPr>
          <w:rFonts w:ascii="Times New Roman" w:eastAsia="Times New Roman"/>
          <w:sz w:val="18"/>
        </w:rPr>
        <w:t>028-23016067</w:t>
      </w:r>
      <w:r>
        <w:rPr>
          <w:rFonts w:ascii="Times New Roman" w:eastAsia="Times New Roman"/>
          <w:sz w:val="18"/>
        </w:rPr>
        <w:tab/>
        <w:t>ADD</w:t>
      </w:r>
      <w:r>
        <w:rPr>
          <w:rFonts w:ascii="宋体" w:eastAsia="宋体" w:hint="eastAsia"/>
          <w:sz w:val="18"/>
        </w:rPr>
        <w:t>：资阳市雁江区仁德中路</w:t>
      </w:r>
      <w:r>
        <w:rPr>
          <w:rFonts w:ascii="宋体" w:eastAsia="宋体" w:hint="eastAsia"/>
          <w:spacing w:val="-48"/>
          <w:sz w:val="18"/>
        </w:rPr>
        <w:t xml:space="preserve"> </w:t>
      </w:r>
      <w:r>
        <w:rPr>
          <w:rFonts w:ascii="Times New Roman" w:eastAsia="Times New Roman"/>
          <w:sz w:val="18"/>
        </w:rPr>
        <w:t>106</w:t>
      </w:r>
      <w:r>
        <w:rPr>
          <w:rFonts w:ascii="Times New Roman" w:eastAsia="Times New Roman"/>
          <w:spacing w:val="1"/>
          <w:sz w:val="18"/>
        </w:rPr>
        <w:t xml:space="preserve"> </w:t>
      </w:r>
      <w:r>
        <w:rPr>
          <w:rFonts w:ascii="宋体" w:eastAsia="宋体" w:hint="eastAsia"/>
          <w:sz w:val="18"/>
        </w:rPr>
        <w:t>号</w:t>
      </w:r>
    </w:p>
    <w:p w:rsidR="007A511B" w:rsidRDefault="007A511B">
      <w:pPr>
        <w:pStyle w:val="a3"/>
        <w:spacing w:line="20" w:lineRule="exact"/>
        <w:ind w:left="264"/>
        <w:rPr>
          <w:rFonts w:ascii="宋体"/>
          <w:sz w:val="2"/>
        </w:rPr>
      </w:pPr>
      <w:r>
        <w:rPr>
          <w:rFonts w:ascii="宋体"/>
          <w:sz w:val="2"/>
        </w:rPr>
      </w:r>
      <w:r>
        <w:rPr>
          <w:rFonts w:ascii="宋体"/>
          <w:sz w:val="2"/>
        </w:rPr>
        <w:pict>
          <v:group id="_x0000_s1046" style="width:470.55pt;height:.75pt;mso-position-horizontal-relative:char;mso-position-vertical-relative:line" coordsize="9411,15">
            <v:rect id="_x0000_s1047" style="position:absolute;width:9411;height:15" fillcolor="black" stroked="f"/>
            <w10:wrap type="none"/>
            <w10:anchorlock/>
          </v:group>
        </w:pict>
      </w:r>
    </w:p>
    <w:p w:rsidR="007A511B" w:rsidRDefault="002F5772">
      <w:pPr>
        <w:pStyle w:val="a3"/>
        <w:spacing w:before="99" w:line="321" w:lineRule="auto"/>
        <w:ind w:left="263" w:right="507"/>
        <w:jc w:val="both"/>
      </w:pPr>
      <w:r>
        <w:rPr>
          <w:spacing w:val="-9"/>
        </w:rPr>
        <w:t>能追加付出的价格等对其估价结果的影响，也未考虑国家宏观经济政策发生变</w:t>
      </w:r>
      <w:r>
        <w:rPr>
          <w:spacing w:val="-8"/>
        </w:rPr>
        <w:t>化以及遇有自然力和其他不可抗力对估价结果的影响。当前述估价目的等条件</w:t>
      </w:r>
      <w:r>
        <w:rPr>
          <w:spacing w:val="-3"/>
        </w:rPr>
        <w:t>以及估价中遵循的假设条件等其他情况发生变化时，估价结果一般会失效。</w:t>
      </w:r>
    </w:p>
    <w:p w:rsidR="007A511B" w:rsidRDefault="002F5772">
      <w:pPr>
        <w:pStyle w:val="a3"/>
        <w:spacing w:line="321" w:lineRule="auto"/>
        <w:ind w:left="263" w:right="366" w:firstLine="571"/>
      </w:pPr>
      <w:r>
        <w:t>7</w:t>
      </w:r>
      <w:r>
        <w:rPr>
          <w:spacing w:val="-2"/>
        </w:rPr>
        <w:t>、本估价报告评估结果应经资阳顶盛房地产评估事务有限公司盖章，并</w:t>
      </w:r>
      <w:r>
        <w:rPr>
          <w:spacing w:val="-22"/>
        </w:rPr>
        <w:t>与本估价报告的</w:t>
      </w:r>
      <w:r>
        <w:rPr>
          <w:spacing w:val="-22"/>
        </w:rPr>
        <w:t>“</w:t>
      </w:r>
      <w:r>
        <w:rPr>
          <w:spacing w:val="-22"/>
        </w:rPr>
        <w:t>致估价委托人函</w:t>
      </w:r>
      <w:r>
        <w:rPr>
          <w:spacing w:val="-22"/>
        </w:rPr>
        <w:t>”</w:t>
      </w:r>
      <w:r>
        <w:rPr>
          <w:spacing w:val="-54"/>
        </w:rPr>
        <w:t>、</w:t>
      </w:r>
      <w:r>
        <w:rPr>
          <w:spacing w:val="-54"/>
        </w:rPr>
        <w:t>“</w:t>
      </w:r>
      <w:r>
        <w:rPr>
          <w:spacing w:val="-54"/>
        </w:rPr>
        <w:t>估价师声明</w:t>
      </w:r>
      <w:r>
        <w:rPr>
          <w:spacing w:val="-54"/>
        </w:rPr>
        <w:t>”</w:t>
      </w:r>
      <w:r>
        <w:rPr>
          <w:spacing w:val="-33"/>
        </w:rPr>
        <w:t>、</w:t>
      </w:r>
      <w:r>
        <w:rPr>
          <w:spacing w:val="-33"/>
        </w:rPr>
        <w:t>“</w:t>
      </w:r>
      <w:r>
        <w:rPr>
          <w:spacing w:val="-33"/>
        </w:rPr>
        <w:t>估价的假设和限制条件</w:t>
      </w:r>
      <w:r>
        <w:rPr>
          <w:spacing w:val="-33"/>
        </w:rPr>
        <w:t>”</w:t>
      </w:r>
      <w:r>
        <w:rPr>
          <w:spacing w:val="-33"/>
        </w:rPr>
        <w:t>、</w:t>
      </w:r>
      <w:r>
        <w:rPr>
          <w:spacing w:val="-16"/>
        </w:rPr>
        <w:t>“</w:t>
      </w:r>
      <w:r>
        <w:rPr>
          <w:spacing w:val="-16"/>
        </w:rPr>
        <w:t>估价结果报告</w:t>
      </w:r>
      <w:r>
        <w:rPr>
          <w:spacing w:val="-16"/>
        </w:rPr>
        <w:t>”</w:t>
      </w:r>
      <w:r>
        <w:rPr>
          <w:spacing w:val="-16"/>
        </w:rPr>
        <w:t>和</w:t>
      </w:r>
      <w:r>
        <w:rPr>
          <w:spacing w:val="-16"/>
        </w:rPr>
        <w:t>“</w:t>
      </w:r>
      <w:r>
        <w:rPr>
          <w:spacing w:val="-16"/>
        </w:rPr>
        <w:t>附件</w:t>
      </w:r>
      <w:r>
        <w:rPr>
          <w:spacing w:val="-16"/>
        </w:rPr>
        <w:t>”</w:t>
      </w:r>
      <w:r>
        <w:rPr>
          <w:spacing w:val="-16"/>
        </w:rPr>
        <w:t>构成完整的估价报告。报告使用人应明确本次评</w:t>
      </w:r>
      <w:r>
        <w:rPr>
          <w:spacing w:val="-11"/>
        </w:rPr>
        <w:t>估的价值定义和</w:t>
      </w:r>
      <w:r>
        <w:rPr>
          <w:spacing w:val="-11"/>
        </w:rPr>
        <w:t>“</w:t>
      </w:r>
      <w:r>
        <w:rPr>
          <w:spacing w:val="-11"/>
        </w:rPr>
        <w:t>估价的假设和限制条件</w:t>
      </w:r>
      <w:r>
        <w:rPr>
          <w:spacing w:val="-11"/>
        </w:rPr>
        <w:t>”</w:t>
      </w:r>
      <w:r>
        <w:rPr>
          <w:spacing w:val="-11"/>
        </w:rPr>
        <w:t>部分所载明的内容，严格按照本估</w:t>
      </w:r>
      <w:r>
        <w:rPr>
          <w:spacing w:val="-12"/>
        </w:rPr>
        <w:t>价报告全部完整地应用，我们不对任何割裂使用的应用行为负责。否则由此引</w:t>
      </w:r>
      <w:r>
        <w:rPr>
          <w:spacing w:val="-5"/>
        </w:rPr>
        <w:t>起的后果与本所和估价人员无关。</w:t>
      </w:r>
    </w:p>
    <w:p w:rsidR="007A511B" w:rsidRDefault="002F5772">
      <w:pPr>
        <w:pStyle w:val="a3"/>
        <w:spacing w:line="321" w:lineRule="auto"/>
        <w:ind w:left="263" w:right="399" w:firstLine="576"/>
        <w:jc w:val="both"/>
      </w:pPr>
      <w:r>
        <w:t>8</w:t>
      </w:r>
      <w:r>
        <w:rPr>
          <w:spacing w:val="-3"/>
        </w:rPr>
        <w:t>、使用者在运用本报告时，应关注</w:t>
      </w:r>
      <w:r>
        <w:rPr>
          <w:spacing w:val="-3"/>
        </w:rPr>
        <w:t>“</w:t>
      </w:r>
      <w:r>
        <w:rPr>
          <w:spacing w:val="-3"/>
        </w:rPr>
        <w:t>估价的假设和限制条件</w:t>
      </w:r>
      <w:r>
        <w:rPr>
          <w:spacing w:val="-3"/>
        </w:rPr>
        <w:t>”</w:t>
      </w:r>
      <w:r>
        <w:rPr>
          <w:spacing w:val="-3"/>
        </w:rPr>
        <w:t>中的各项</w:t>
      </w:r>
      <w:r>
        <w:rPr>
          <w:spacing w:val="-10"/>
        </w:rPr>
        <w:t>假设和限制条件是否成立和</w:t>
      </w:r>
      <w:r>
        <w:rPr>
          <w:spacing w:val="-10"/>
        </w:rPr>
        <w:t>“</w:t>
      </w:r>
      <w:r>
        <w:rPr>
          <w:spacing w:val="-10"/>
        </w:rPr>
        <w:t>价值定义</w:t>
      </w:r>
      <w:r>
        <w:rPr>
          <w:spacing w:val="-10"/>
        </w:rPr>
        <w:t>”</w:t>
      </w:r>
      <w:r>
        <w:rPr>
          <w:spacing w:val="-10"/>
        </w:rPr>
        <w:t>中所载明的内容，正确运用本估价报</w:t>
      </w:r>
      <w:r>
        <w:rPr>
          <w:spacing w:val="-3"/>
        </w:rPr>
        <w:t>告，否则由此引起的一切可能损失，本估价机构和估价人员不承担任何责任。</w:t>
      </w:r>
    </w:p>
    <w:p w:rsidR="007A511B" w:rsidRDefault="002F5772">
      <w:pPr>
        <w:pStyle w:val="a3"/>
        <w:spacing w:line="321" w:lineRule="auto"/>
        <w:ind w:left="263" w:right="399" w:firstLine="628"/>
      </w:pPr>
      <w:r>
        <w:t>9</w:t>
      </w:r>
      <w:r>
        <w:rPr>
          <w:spacing w:val="-8"/>
        </w:rPr>
        <w:t>、遵守相关法律、法规和估价规范，对评估对象在价值时点和估价目的</w:t>
      </w:r>
      <w:r>
        <w:rPr>
          <w:spacing w:val="-3"/>
        </w:rPr>
        <w:t>下的价格进行分析、估算并发表专业意见，是我们注册房地产估价师的责任，</w:t>
      </w:r>
      <w:r>
        <w:rPr>
          <w:spacing w:val="-3"/>
        </w:rPr>
        <w:t xml:space="preserve"> </w:t>
      </w:r>
      <w:r>
        <w:rPr>
          <w:spacing w:val="-9"/>
        </w:rPr>
        <w:t>我们不对评估对象的法律权属提供保证；提供评估必要的资料并保证所提供资</w:t>
      </w:r>
      <w:r>
        <w:rPr>
          <w:spacing w:val="-13"/>
        </w:rPr>
        <w:t>料的真实性、合法性、完整性，恰当使用估价报告是委托方和相关当事方的责</w:t>
      </w:r>
      <w:r>
        <w:rPr>
          <w:spacing w:val="-7"/>
        </w:rPr>
        <w:t>任。估价结果不应当被认为是对评估对象可实现价格的保证。</w:t>
      </w:r>
    </w:p>
    <w:p w:rsidR="007A511B" w:rsidRDefault="002F5772">
      <w:pPr>
        <w:pStyle w:val="a3"/>
        <w:spacing w:line="321" w:lineRule="auto"/>
        <w:ind w:left="263" w:right="507" w:firstLine="561"/>
      </w:pPr>
      <w:r>
        <w:rPr>
          <w:spacing w:val="-1"/>
        </w:rPr>
        <w:t>10</w:t>
      </w:r>
      <w:r>
        <w:rPr>
          <w:spacing w:val="-11"/>
        </w:rPr>
        <w:t>、本报告书应与估价对象的合法权证一并使用方才有效，评估机构仅对</w:t>
      </w:r>
      <w:r>
        <w:rPr>
          <w:spacing w:val="-5"/>
        </w:rPr>
        <w:t>正确使用本报告者负责。</w:t>
      </w:r>
    </w:p>
    <w:p w:rsidR="007A511B" w:rsidRDefault="002F5772">
      <w:pPr>
        <w:pStyle w:val="a3"/>
        <w:spacing w:line="321" w:lineRule="auto"/>
        <w:ind w:left="263" w:right="507" w:firstLine="576"/>
      </w:pPr>
      <w:r>
        <w:rPr>
          <w:spacing w:val="-1"/>
        </w:rPr>
        <w:t>11</w:t>
      </w:r>
      <w:r>
        <w:rPr>
          <w:spacing w:val="-13"/>
        </w:rPr>
        <w:t>、本次评估中评估结果受价值时点的限制，且本估价报告应用的有效期</w:t>
      </w:r>
      <w:r>
        <w:rPr>
          <w:spacing w:val="-5"/>
        </w:rPr>
        <w:t>自完成估价报告日二〇二〇年四月十三日起为壹年。</w:t>
      </w: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spacing w:before="12"/>
        <w:rPr>
          <w:sz w:val="15"/>
        </w:rPr>
      </w:pPr>
    </w:p>
    <w:p w:rsidR="007A511B" w:rsidRDefault="002F5772">
      <w:pPr>
        <w:spacing w:before="92"/>
        <w:ind w:right="247"/>
        <w:jc w:val="center"/>
        <w:rPr>
          <w:rFonts w:ascii="Times New Roman"/>
          <w:sz w:val="18"/>
        </w:rPr>
      </w:pPr>
      <w:r>
        <w:rPr>
          <w:rFonts w:ascii="Times New Roman"/>
          <w:sz w:val="18"/>
        </w:rPr>
        <w:t>8</w:t>
      </w:r>
    </w:p>
    <w:p w:rsidR="007A511B" w:rsidRDefault="007A511B">
      <w:pPr>
        <w:jc w:val="center"/>
        <w:rPr>
          <w:rFonts w:ascii="Times New Roman"/>
          <w:sz w:val="18"/>
        </w:rPr>
        <w:sectPr w:rsidR="007A511B">
          <w:pgSz w:w="11910" w:h="16840"/>
          <w:pgMar w:top="300" w:right="680" w:bottom="280" w:left="1040" w:header="720" w:footer="720" w:gutter="0"/>
          <w:cols w:space="720"/>
        </w:sectPr>
      </w:pPr>
    </w:p>
    <w:p w:rsidR="007A511B" w:rsidRDefault="007A511B">
      <w:pPr>
        <w:pStyle w:val="a3"/>
        <w:rPr>
          <w:rFonts w:ascii="Times New Roman"/>
          <w:sz w:val="20"/>
        </w:rPr>
      </w:pPr>
      <w:r w:rsidRPr="007A511B">
        <w:lastRenderedPageBreak/>
        <w:pict>
          <v:rect id="_x0000_s1045" style="position:absolute;margin-left:0;margin-top:0;width:595.3pt;height:841.9pt;z-index:-16904192;mso-position-horizontal-relative:page;mso-position-vertical-relative:page" fillcolor="#daedf3" stroked="f">
            <w10:wrap anchorx="page" anchory="page"/>
          </v:rect>
        </w:pict>
      </w:r>
    </w:p>
    <w:p w:rsidR="007A511B" w:rsidRDefault="007A511B">
      <w:pPr>
        <w:pStyle w:val="a3"/>
        <w:spacing w:before="9"/>
        <w:rPr>
          <w:rFonts w:ascii="Times New Roman"/>
          <w:sz w:val="16"/>
        </w:rPr>
      </w:pPr>
    </w:p>
    <w:p w:rsidR="007A511B" w:rsidRDefault="002F5772">
      <w:pPr>
        <w:tabs>
          <w:tab w:val="left" w:pos="3152"/>
          <w:tab w:val="left" w:pos="6769"/>
        </w:tabs>
        <w:spacing w:before="83" w:after="19"/>
        <w:ind w:left="908"/>
        <w:rPr>
          <w:rFonts w:ascii="宋体" w:eastAsia="宋体" w:hint="eastAsia"/>
          <w:sz w:val="18"/>
        </w:rPr>
      </w:pPr>
      <w:r>
        <w:rPr>
          <w:noProof/>
        </w:rPr>
        <w:drawing>
          <wp:anchor distT="0" distB="0" distL="0" distR="0" simplePos="0" relativeHeight="15741952" behindDoc="0" locked="0" layoutInCell="1" allowOverlap="1">
            <wp:simplePos x="0" y="0"/>
            <wp:positionH relativeFrom="page">
              <wp:posOffset>827532</wp:posOffset>
            </wp:positionH>
            <wp:positionV relativeFrom="paragraph">
              <wp:posOffset>-272529</wp:posOffset>
            </wp:positionV>
            <wp:extent cx="408431" cy="438911"/>
            <wp:effectExtent l="0" t="0" r="0" b="0"/>
            <wp:wrapNone/>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jpeg"/>
                    <pic:cNvPicPr/>
                  </pic:nvPicPr>
                  <pic:blipFill>
                    <a:blip r:embed="rId6" cstate="print"/>
                    <a:stretch>
                      <a:fillRect/>
                    </a:stretch>
                  </pic:blipFill>
                  <pic:spPr>
                    <a:xfrm>
                      <a:off x="0" y="0"/>
                      <a:ext cx="408431" cy="438911"/>
                    </a:xfrm>
                    <a:prstGeom prst="rect">
                      <a:avLst/>
                    </a:prstGeom>
                  </pic:spPr>
                </pic:pic>
              </a:graphicData>
            </a:graphic>
          </wp:anchor>
        </w:drawing>
      </w:r>
      <w:r>
        <w:rPr>
          <w:rFonts w:ascii="宋体" w:eastAsia="宋体" w:hint="eastAsia"/>
          <w:sz w:val="18"/>
        </w:rPr>
        <w:t>顶盛评估</w:t>
      </w:r>
      <w:r>
        <w:rPr>
          <w:rFonts w:ascii="宋体" w:eastAsia="宋体" w:hint="eastAsia"/>
          <w:sz w:val="18"/>
        </w:rPr>
        <w:tab/>
      </w:r>
      <w:r>
        <w:rPr>
          <w:rFonts w:ascii="Times New Roman" w:eastAsia="Times New Roman"/>
          <w:sz w:val="18"/>
        </w:rPr>
        <w:t>TEL</w:t>
      </w:r>
      <w:r>
        <w:rPr>
          <w:rFonts w:ascii="宋体" w:eastAsia="宋体" w:hint="eastAsia"/>
          <w:sz w:val="18"/>
        </w:rPr>
        <w:t>：</w:t>
      </w:r>
      <w:r>
        <w:rPr>
          <w:rFonts w:ascii="Times New Roman" w:eastAsia="Times New Roman"/>
          <w:sz w:val="18"/>
        </w:rPr>
        <w:t>028-23016067</w:t>
      </w:r>
      <w:r>
        <w:rPr>
          <w:rFonts w:ascii="Times New Roman" w:eastAsia="Times New Roman"/>
          <w:sz w:val="18"/>
        </w:rPr>
        <w:tab/>
        <w:t>ADD</w:t>
      </w:r>
      <w:r>
        <w:rPr>
          <w:rFonts w:ascii="宋体" w:eastAsia="宋体" w:hint="eastAsia"/>
          <w:sz w:val="18"/>
        </w:rPr>
        <w:t>：资阳市雁江区仁德中路</w:t>
      </w:r>
      <w:r>
        <w:rPr>
          <w:rFonts w:ascii="宋体" w:eastAsia="宋体" w:hint="eastAsia"/>
          <w:spacing w:val="-48"/>
          <w:sz w:val="18"/>
        </w:rPr>
        <w:t xml:space="preserve"> </w:t>
      </w:r>
      <w:r>
        <w:rPr>
          <w:rFonts w:ascii="Times New Roman" w:eastAsia="Times New Roman"/>
          <w:sz w:val="18"/>
        </w:rPr>
        <w:t>106</w:t>
      </w:r>
      <w:r>
        <w:rPr>
          <w:rFonts w:ascii="Times New Roman" w:eastAsia="Times New Roman"/>
          <w:spacing w:val="1"/>
          <w:sz w:val="18"/>
        </w:rPr>
        <w:t xml:space="preserve"> </w:t>
      </w:r>
      <w:r>
        <w:rPr>
          <w:rFonts w:ascii="宋体" w:eastAsia="宋体" w:hint="eastAsia"/>
          <w:sz w:val="18"/>
        </w:rPr>
        <w:t>号</w:t>
      </w:r>
    </w:p>
    <w:p w:rsidR="007A511B" w:rsidRDefault="007A511B">
      <w:pPr>
        <w:pStyle w:val="a3"/>
        <w:spacing w:line="20" w:lineRule="exact"/>
        <w:ind w:left="264"/>
        <w:rPr>
          <w:rFonts w:ascii="宋体"/>
          <w:sz w:val="2"/>
        </w:rPr>
      </w:pPr>
      <w:r>
        <w:rPr>
          <w:rFonts w:ascii="宋体"/>
          <w:sz w:val="2"/>
        </w:rPr>
      </w:r>
      <w:r>
        <w:rPr>
          <w:rFonts w:ascii="宋体"/>
          <w:sz w:val="2"/>
        </w:rPr>
        <w:pict>
          <v:group id="_x0000_s1043" style="width:470.55pt;height:.75pt;mso-position-horizontal-relative:char;mso-position-vertical-relative:line" coordsize="9411,15">
            <v:rect id="_x0000_s1044" style="position:absolute;width:9411;height:15" fillcolor="black" stroked="f"/>
            <w10:wrap type="none"/>
            <w10:anchorlock/>
          </v:group>
        </w:pict>
      </w:r>
    </w:p>
    <w:p w:rsidR="007A511B" w:rsidRDefault="002F5772">
      <w:pPr>
        <w:pStyle w:val="Heading1"/>
        <w:spacing w:before="92"/>
      </w:pPr>
      <w:bookmarkStart w:id="5" w:name="估价结果报告"/>
      <w:bookmarkEnd w:id="5"/>
      <w:r>
        <w:t>估价结果报告</w:t>
      </w:r>
    </w:p>
    <w:p w:rsidR="007A511B" w:rsidRDefault="007A511B">
      <w:pPr>
        <w:pStyle w:val="a3"/>
        <w:rPr>
          <w:sz w:val="20"/>
        </w:rPr>
      </w:pPr>
    </w:p>
    <w:p w:rsidR="007A511B" w:rsidRDefault="002F5772">
      <w:pPr>
        <w:pStyle w:val="Heading2"/>
        <w:spacing w:before="232"/>
      </w:pPr>
      <w:bookmarkStart w:id="6" w:name="_TOC_250006"/>
      <w:bookmarkEnd w:id="6"/>
      <w:r>
        <w:t>一、估价委托人</w:t>
      </w:r>
    </w:p>
    <w:p w:rsidR="007A511B" w:rsidRDefault="002F5772">
      <w:pPr>
        <w:tabs>
          <w:tab w:val="left" w:pos="2363"/>
        </w:tabs>
        <w:spacing w:before="121" w:line="321" w:lineRule="auto"/>
        <w:ind w:left="683" w:right="4458" w:firstLine="420"/>
        <w:rPr>
          <w:b/>
          <w:sz w:val="28"/>
        </w:rPr>
      </w:pPr>
      <w:r>
        <w:rPr>
          <w:sz w:val="28"/>
        </w:rPr>
        <w:t>名</w:t>
      </w:r>
      <w:r>
        <w:rPr>
          <w:sz w:val="28"/>
        </w:rPr>
        <w:tab/>
      </w:r>
      <w:r>
        <w:rPr>
          <w:sz w:val="28"/>
        </w:rPr>
        <w:t>称：达</w:t>
      </w:r>
      <w:r>
        <w:rPr>
          <w:spacing w:val="-3"/>
          <w:sz w:val="28"/>
        </w:rPr>
        <w:t>州</w:t>
      </w:r>
      <w:r>
        <w:rPr>
          <w:sz w:val="28"/>
        </w:rPr>
        <w:t>市达</w:t>
      </w:r>
      <w:r>
        <w:rPr>
          <w:spacing w:val="-3"/>
          <w:sz w:val="28"/>
        </w:rPr>
        <w:t>川</w:t>
      </w:r>
      <w:r>
        <w:rPr>
          <w:sz w:val="28"/>
        </w:rPr>
        <w:t>区人</w:t>
      </w:r>
      <w:r>
        <w:rPr>
          <w:spacing w:val="-3"/>
          <w:sz w:val="28"/>
        </w:rPr>
        <w:t>民</w:t>
      </w:r>
      <w:r>
        <w:rPr>
          <w:sz w:val="28"/>
        </w:rPr>
        <w:t>法院</w:t>
      </w:r>
      <w:bookmarkStart w:id="7" w:name="二、房地产估价机构"/>
      <w:bookmarkEnd w:id="7"/>
      <w:r>
        <w:rPr>
          <w:b/>
          <w:sz w:val="28"/>
        </w:rPr>
        <w:t>二、房地产估价机构</w:t>
      </w:r>
    </w:p>
    <w:p w:rsidR="007A511B" w:rsidRDefault="002F5772">
      <w:pPr>
        <w:pStyle w:val="a3"/>
        <w:tabs>
          <w:tab w:val="left" w:pos="2363"/>
        </w:tabs>
        <w:spacing w:line="321" w:lineRule="auto"/>
        <w:ind w:left="964" w:right="3059"/>
      </w:pPr>
      <w:r>
        <w:t>名</w:t>
      </w:r>
      <w:r>
        <w:tab/>
      </w:r>
      <w:r>
        <w:t>称：</w:t>
      </w:r>
      <w:r>
        <w:rPr>
          <w:spacing w:val="-3"/>
        </w:rPr>
        <w:t>资</w:t>
      </w:r>
      <w:r>
        <w:t>阳顶</w:t>
      </w:r>
      <w:r>
        <w:rPr>
          <w:spacing w:val="-3"/>
        </w:rPr>
        <w:t>盛</w:t>
      </w:r>
      <w:r>
        <w:t>房地</w:t>
      </w:r>
      <w:r>
        <w:rPr>
          <w:spacing w:val="-3"/>
        </w:rPr>
        <w:t>产</w:t>
      </w:r>
      <w:r>
        <w:t>评估</w:t>
      </w:r>
      <w:r>
        <w:rPr>
          <w:spacing w:val="-3"/>
        </w:rPr>
        <w:t>事</w:t>
      </w:r>
      <w:r>
        <w:t>务有</w:t>
      </w:r>
      <w:r>
        <w:rPr>
          <w:spacing w:val="-3"/>
        </w:rPr>
        <w:t>限</w:t>
      </w:r>
      <w:r>
        <w:t>公司</w:t>
      </w:r>
      <w:r>
        <w:rPr>
          <w:spacing w:val="69"/>
        </w:rPr>
        <w:t>法定</w:t>
      </w:r>
      <w:r>
        <w:rPr>
          <w:spacing w:val="67"/>
        </w:rPr>
        <w:t>代</w:t>
      </w:r>
      <w:r>
        <w:rPr>
          <w:spacing w:val="69"/>
        </w:rPr>
        <w:t>表</w:t>
      </w:r>
      <w:r>
        <w:t>人：</w:t>
      </w:r>
      <w:r>
        <w:rPr>
          <w:spacing w:val="-3"/>
        </w:rPr>
        <w:t>陈</w:t>
      </w:r>
      <w:r>
        <w:t>泽贞</w:t>
      </w:r>
    </w:p>
    <w:p w:rsidR="007A511B" w:rsidRDefault="002F5772">
      <w:pPr>
        <w:pStyle w:val="a3"/>
        <w:tabs>
          <w:tab w:val="left" w:pos="2363"/>
        </w:tabs>
        <w:spacing w:line="321" w:lineRule="auto"/>
        <w:ind w:left="964" w:right="3618"/>
      </w:pPr>
      <w:r>
        <w:t>住</w:t>
      </w:r>
      <w:r>
        <w:tab/>
      </w:r>
      <w:r>
        <w:t>所：</w:t>
      </w:r>
      <w:r>
        <w:rPr>
          <w:spacing w:val="-3"/>
        </w:rPr>
        <w:t>资</w:t>
      </w:r>
      <w:r>
        <w:t>阳市</w:t>
      </w:r>
      <w:r>
        <w:rPr>
          <w:spacing w:val="-3"/>
        </w:rPr>
        <w:t>雁</w:t>
      </w:r>
      <w:r>
        <w:t>江区</w:t>
      </w:r>
      <w:r>
        <w:rPr>
          <w:spacing w:val="-3"/>
        </w:rPr>
        <w:t>仁</w:t>
      </w:r>
      <w:r>
        <w:t>德中路</w:t>
      </w:r>
      <w:r>
        <w:rPr>
          <w:spacing w:val="-71"/>
        </w:rPr>
        <w:t xml:space="preserve"> </w:t>
      </w:r>
      <w:r>
        <w:t>106</w:t>
      </w:r>
      <w:r>
        <w:rPr>
          <w:spacing w:val="-68"/>
        </w:rPr>
        <w:t xml:space="preserve"> </w:t>
      </w:r>
      <w:r>
        <w:t>号估</w:t>
      </w:r>
      <w:r>
        <w:rPr>
          <w:spacing w:val="-3"/>
        </w:rPr>
        <w:t>价</w:t>
      </w:r>
      <w:r>
        <w:t>资格</w:t>
      </w:r>
      <w:r>
        <w:rPr>
          <w:spacing w:val="-3"/>
        </w:rPr>
        <w:t>等</w:t>
      </w:r>
      <w:r>
        <w:t>级：</w:t>
      </w:r>
      <w:r>
        <w:rPr>
          <w:spacing w:val="-3"/>
        </w:rPr>
        <w:t>贰</w:t>
      </w:r>
      <w:r>
        <w:t>级</w:t>
      </w:r>
    </w:p>
    <w:p w:rsidR="007A511B" w:rsidRDefault="002F5772">
      <w:pPr>
        <w:pStyle w:val="a3"/>
        <w:spacing w:line="321" w:lineRule="auto"/>
        <w:ind w:left="820" w:right="3757" w:firstLine="144"/>
        <w:rPr>
          <w:b/>
        </w:rPr>
      </w:pPr>
      <w:r>
        <w:t>备案证书编号：川建房估备字</w:t>
      </w:r>
      <w:r>
        <w:t xml:space="preserve">[2018]0111 </w:t>
      </w:r>
      <w:r>
        <w:t>号</w:t>
      </w:r>
      <w:bookmarkStart w:id="8" w:name="三、估价目的"/>
      <w:bookmarkEnd w:id="8"/>
      <w:r>
        <w:rPr>
          <w:b/>
        </w:rPr>
        <w:t>三、估价目的</w:t>
      </w:r>
    </w:p>
    <w:p w:rsidR="007A511B" w:rsidRDefault="002F5772">
      <w:pPr>
        <w:pStyle w:val="a3"/>
        <w:spacing w:line="321" w:lineRule="auto"/>
        <w:ind w:left="263" w:right="497" w:firstLine="420"/>
      </w:pPr>
      <w:bookmarkStart w:id="9" w:name="为达州市达川区人民法院办理案件提供参考依据而评估估价对象于价值时点的市场价值。"/>
      <w:bookmarkEnd w:id="9"/>
      <w:r>
        <w:rPr>
          <w:spacing w:val="-10"/>
        </w:rPr>
        <w:t>为达州市达川区人民法院办理案件提供参考依据而评估估价对象于价值时点</w:t>
      </w:r>
      <w:r>
        <w:rPr>
          <w:spacing w:val="-12"/>
        </w:rPr>
        <w:t>的市场价值。</w:t>
      </w:r>
    </w:p>
    <w:p w:rsidR="007A511B" w:rsidRDefault="002F5772">
      <w:pPr>
        <w:pStyle w:val="Heading2"/>
        <w:spacing w:line="357" w:lineRule="exact"/>
        <w:ind w:left="836"/>
      </w:pPr>
      <w:bookmarkStart w:id="10" w:name="_TOC_250005"/>
      <w:bookmarkEnd w:id="10"/>
      <w:r>
        <w:t>四、估价对象</w:t>
      </w:r>
    </w:p>
    <w:p w:rsidR="007A511B" w:rsidRDefault="002F5772">
      <w:pPr>
        <w:pStyle w:val="a3"/>
        <w:spacing w:before="116"/>
        <w:ind w:left="964"/>
      </w:pPr>
      <w:r>
        <w:t>1</w:t>
      </w:r>
      <w:r>
        <w:t>、估价对象为尤</w:t>
      </w:r>
      <w:r w:rsidR="005C68ED">
        <w:rPr>
          <w:rFonts w:hint="eastAsia"/>
        </w:rPr>
        <w:t>**</w:t>
      </w:r>
      <w:r>
        <w:t>所属位于宣汉县东乡镇衙墙街政府院内集资楼</w:t>
      </w:r>
      <w:r>
        <w:t xml:space="preserve"> 2</w:t>
      </w:r>
    </w:p>
    <w:p w:rsidR="007A511B" w:rsidRDefault="002F5772">
      <w:pPr>
        <w:pStyle w:val="a3"/>
        <w:spacing w:before="121"/>
        <w:ind w:left="263"/>
      </w:pPr>
      <w:r>
        <w:t>单元</w:t>
      </w:r>
      <w:r>
        <w:t xml:space="preserve"> 9 </w:t>
      </w:r>
      <w:r>
        <w:t>楼</w:t>
      </w:r>
      <w:r>
        <w:t xml:space="preserve"> 1 </w:t>
      </w:r>
      <w:r>
        <w:t>号的住宅用途房地产，估价对象范围权益登记状况详见表</w:t>
      </w:r>
      <w:r>
        <w:t xml:space="preserve"> 2</w:t>
      </w:r>
      <w:r>
        <w:t>。</w:t>
      </w:r>
    </w:p>
    <w:p w:rsidR="007A511B" w:rsidRDefault="002F5772">
      <w:pPr>
        <w:pStyle w:val="a3"/>
        <w:tabs>
          <w:tab w:val="left" w:pos="3133"/>
        </w:tabs>
        <w:spacing w:before="121"/>
        <w:ind w:left="263"/>
      </w:pPr>
      <w:r>
        <w:t>表</w:t>
      </w:r>
      <w:r>
        <w:rPr>
          <w:spacing w:val="-71"/>
        </w:rPr>
        <w:t xml:space="preserve"> </w:t>
      </w:r>
      <w:r>
        <w:t>2</w:t>
      </w:r>
      <w:r>
        <w:tab/>
      </w:r>
      <w:r>
        <w:t>估</w:t>
      </w:r>
      <w:r>
        <w:rPr>
          <w:spacing w:val="-3"/>
        </w:rPr>
        <w:t>价</w:t>
      </w:r>
      <w:r>
        <w:t>对象</w:t>
      </w:r>
      <w:r>
        <w:rPr>
          <w:spacing w:val="-3"/>
        </w:rPr>
        <w:t>范</w:t>
      </w:r>
      <w:r>
        <w:t>围权</w:t>
      </w:r>
      <w:r>
        <w:rPr>
          <w:spacing w:val="-3"/>
        </w:rPr>
        <w:t>益</w:t>
      </w:r>
      <w:r>
        <w:t>登记</w:t>
      </w:r>
      <w:r>
        <w:rPr>
          <w:spacing w:val="-3"/>
        </w:rPr>
        <w:t>状</w:t>
      </w:r>
      <w:r>
        <w:t>况一</w:t>
      </w:r>
      <w:r>
        <w:rPr>
          <w:spacing w:val="-3"/>
        </w:rPr>
        <w:t>览</w:t>
      </w:r>
      <w:r>
        <w:t>表</w:t>
      </w:r>
    </w:p>
    <w:p w:rsidR="007A511B" w:rsidRDefault="007A511B">
      <w:pPr>
        <w:pStyle w:val="a3"/>
        <w:spacing w:before="10"/>
        <w:rPr>
          <w:sz w:val="13"/>
        </w:rPr>
      </w:pPr>
    </w:p>
    <w:tbl>
      <w:tblPr>
        <w:tblStyle w:val="TableNormal"/>
        <w:tblW w:w="0" w:type="auto"/>
        <w:tblInd w:w="28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tblPr>
      <w:tblGrid>
        <w:gridCol w:w="940"/>
        <w:gridCol w:w="1578"/>
        <w:gridCol w:w="1153"/>
        <w:gridCol w:w="1154"/>
        <w:gridCol w:w="1154"/>
        <w:gridCol w:w="1154"/>
        <w:gridCol w:w="2331"/>
      </w:tblGrid>
      <w:tr w:rsidR="007A511B">
        <w:trPr>
          <w:trHeight w:val="220"/>
        </w:trPr>
        <w:tc>
          <w:tcPr>
            <w:tcW w:w="940" w:type="dxa"/>
            <w:vMerge w:val="restart"/>
            <w:tcBorders>
              <w:bottom w:val="single" w:sz="6" w:space="0" w:color="000000"/>
              <w:right w:val="single" w:sz="6" w:space="0" w:color="000000"/>
            </w:tcBorders>
            <w:shd w:val="clear" w:color="auto" w:fill="DAEDF3"/>
          </w:tcPr>
          <w:p w:rsidR="007A511B" w:rsidRDefault="007A511B">
            <w:pPr>
              <w:pStyle w:val="TableParagraph"/>
              <w:rPr>
                <w:sz w:val="18"/>
              </w:rPr>
            </w:pPr>
          </w:p>
          <w:p w:rsidR="007A511B" w:rsidRDefault="007A511B">
            <w:pPr>
              <w:pStyle w:val="TableParagraph"/>
              <w:rPr>
                <w:sz w:val="18"/>
              </w:rPr>
            </w:pPr>
          </w:p>
          <w:p w:rsidR="007A511B" w:rsidRDefault="007A511B">
            <w:pPr>
              <w:pStyle w:val="TableParagraph"/>
              <w:rPr>
                <w:sz w:val="18"/>
              </w:rPr>
            </w:pPr>
          </w:p>
          <w:p w:rsidR="007A511B" w:rsidRDefault="002F5772">
            <w:pPr>
              <w:pStyle w:val="TableParagraph"/>
              <w:spacing w:before="152" w:line="206" w:lineRule="auto"/>
              <w:ind w:left="282" w:right="85" w:hanging="180"/>
              <w:rPr>
                <w:sz w:val="18"/>
              </w:rPr>
            </w:pPr>
            <w:r>
              <w:rPr>
                <w:sz w:val="18"/>
              </w:rPr>
              <w:t>房屋登记状况</w:t>
            </w:r>
          </w:p>
        </w:tc>
        <w:tc>
          <w:tcPr>
            <w:tcW w:w="1578" w:type="dxa"/>
            <w:tcBorders>
              <w:left w:val="single" w:sz="6" w:space="0" w:color="000000"/>
              <w:bottom w:val="single" w:sz="6" w:space="0" w:color="000000"/>
              <w:right w:val="single" w:sz="6" w:space="0" w:color="000000"/>
            </w:tcBorders>
            <w:shd w:val="clear" w:color="auto" w:fill="DAEDF3"/>
          </w:tcPr>
          <w:p w:rsidR="007A511B" w:rsidRDefault="002F5772">
            <w:pPr>
              <w:pStyle w:val="TableParagraph"/>
              <w:spacing w:line="200" w:lineRule="exact"/>
              <w:ind w:left="115"/>
              <w:rPr>
                <w:sz w:val="18"/>
              </w:rPr>
            </w:pPr>
            <w:r>
              <w:rPr>
                <w:sz w:val="18"/>
              </w:rPr>
              <w:t>房屋所有权人</w:t>
            </w:r>
          </w:p>
        </w:tc>
        <w:tc>
          <w:tcPr>
            <w:tcW w:w="6946" w:type="dxa"/>
            <w:gridSpan w:val="5"/>
            <w:tcBorders>
              <w:left w:val="single" w:sz="6" w:space="0" w:color="000000"/>
              <w:bottom w:val="single" w:sz="6" w:space="0" w:color="000000"/>
            </w:tcBorders>
            <w:shd w:val="clear" w:color="auto" w:fill="DAEDF3"/>
          </w:tcPr>
          <w:p w:rsidR="007A511B" w:rsidRDefault="002F5772" w:rsidP="005C68ED">
            <w:pPr>
              <w:pStyle w:val="TableParagraph"/>
              <w:spacing w:line="200" w:lineRule="exact"/>
              <w:ind w:left="114"/>
              <w:rPr>
                <w:sz w:val="18"/>
              </w:rPr>
            </w:pPr>
            <w:r>
              <w:rPr>
                <w:sz w:val="18"/>
              </w:rPr>
              <w:t>尤</w:t>
            </w:r>
            <w:r w:rsidR="005C68ED">
              <w:rPr>
                <w:rFonts w:hint="eastAsia"/>
                <w:sz w:val="18"/>
              </w:rPr>
              <w:t>**</w:t>
            </w:r>
          </w:p>
        </w:tc>
      </w:tr>
      <w:tr w:rsidR="007A511B">
        <w:trPr>
          <w:trHeight w:val="240"/>
        </w:trPr>
        <w:tc>
          <w:tcPr>
            <w:tcW w:w="940" w:type="dxa"/>
            <w:vMerge/>
            <w:tcBorders>
              <w:top w:val="nil"/>
              <w:bottom w:val="single" w:sz="6" w:space="0" w:color="000000"/>
              <w:right w:val="single" w:sz="6" w:space="0" w:color="000000"/>
            </w:tcBorders>
            <w:shd w:val="clear" w:color="auto" w:fill="DAEDF3"/>
          </w:tcPr>
          <w:p w:rsidR="007A511B" w:rsidRDefault="007A511B">
            <w:pPr>
              <w:rPr>
                <w:sz w:val="2"/>
                <w:szCs w:val="2"/>
              </w:rPr>
            </w:pPr>
          </w:p>
        </w:tc>
        <w:tc>
          <w:tcPr>
            <w:tcW w:w="1578"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2F5772">
            <w:pPr>
              <w:pStyle w:val="TableParagraph"/>
              <w:spacing w:line="212" w:lineRule="exact"/>
              <w:ind w:left="115"/>
              <w:rPr>
                <w:sz w:val="18"/>
              </w:rPr>
            </w:pPr>
            <w:r>
              <w:rPr>
                <w:sz w:val="18"/>
              </w:rPr>
              <w:t>房权证号</w:t>
            </w:r>
          </w:p>
        </w:tc>
        <w:tc>
          <w:tcPr>
            <w:tcW w:w="6946" w:type="dxa"/>
            <w:gridSpan w:val="5"/>
            <w:tcBorders>
              <w:top w:val="single" w:sz="6" w:space="0" w:color="000000"/>
              <w:left w:val="single" w:sz="6" w:space="0" w:color="000000"/>
              <w:bottom w:val="single" w:sz="6" w:space="0" w:color="000000"/>
            </w:tcBorders>
            <w:shd w:val="clear" w:color="auto" w:fill="DAEDF3"/>
          </w:tcPr>
          <w:p w:rsidR="007A511B" w:rsidRDefault="002F5772">
            <w:pPr>
              <w:pStyle w:val="TableParagraph"/>
              <w:spacing w:before="12" w:line="208" w:lineRule="exact"/>
              <w:ind w:left="114"/>
              <w:rPr>
                <w:sz w:val="18"/>
              </w:rPr>
            </w:pPr>
            <w:r>
              <w:rPr>
                <w:sz w:val="18"/>
              </w:rPr>
              <w:t>房权证宣房权字第</w:t>
            </w:r>
            <w:r>
              <w:rPr>
                <w:sz w:val="18"/>
              </w:rPr>
              <w:t xml:space="preserve"> 201510270061 </w:t>
            </w:r>
            <w:r>
              <w:rPr>
                <w:sz w:val="18"/>
              </w:rPr>
              <w:t>号</w:t>
            </w:r>
          </w:p>
        </w:tc>
      </w:tr>
      <w:tr w:rsidR="007A511B">
        <w:trPr>
          <w:trHeight w:val="212"/>
        </w:trPr>
        <w:tc>
          <w:tcPr>
            <w:tcW w:w="940" w:type="dxa"/>
            <w:vMerge/>
            <w:tcBorders>
              <w:top w:val="nil"/>
              <w:bottom w:val="single" w:sz="6" w:space="0" w:color="000000"/>
              <w:right w:val="single" w:sz="6" w:space="0" w:color="000000"/>
            </w:tcBorders>
            <w:shd w:val="clear" w:color="auto" w:fill="DAEDF3"/>
          </w:tcPr>
          <w:p w:rsidR="007A511B" w:rsidRDefault="007A511B">
            <w:pPr>
              <w:rPr>
                <w:sz w:val="2"/>
                <w:szCs w:val="2"/>
              </w:rPr>
            </w:pPr>
          </w:p>
        </w:tc>
        <w:tc>
          <w:tcPr>
            <w:tcW w:w="1578"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2F5772">
            <w:pPr>
              <w:pStyle w:val="TableParagraph"/>
              <w:spacing w:line="192" w:lineRule="exact"/>
              <w:ind w:left="115"/>
              <w:rPr>
                <w:sz w:val="18"/>
              </w:rPr>
            </w:pPr>
            <w:r>
              <w:rPr>
                <w:sz w:val="18"/>
              </w:rPr>
              <w:t>房屋坐落</w:t>
            </w:r>
          </w:p>
        </w:tc>
        <w:tc>
          <w:tcPr>
            <w:tcW w:w="6946" w:type="dxa"/>
            <w:gridSpan w:val="5"/>
            <w:tcBorders>
              <w:top w:val="single" w:sz="6" w:space="0" w:color="000000"/>
              <w:left w:val="single" w:sz="6" w:space="0" w:color="000000"/>
              <w:bottom w:val="single" w:sz="6" w:space="0" w:color="000000"/>
            </w:tcBorders>
            <w:shd w:val="clear" w:color="auto" w:fill="DAEDF3"/>
          </w:tcPr>
          <w:p w:rsidR="007A511B" w:rsidRDefault="002F5772">
            <w:pPr>
              <w:pStyle w:val="TableParagraph"/>
              <w:spacing w:line="192" w:lineRule="exact"/>
              <w:ind w:left="114"/>
              <w:rPr>
                <w:sz w:val="18"/>
              </w:rPr>
            </w:pPr>
            <w:r>
              <w:rPr>
                <w:sz w:val="18"/>
              </w:rPr>
              <w:t>宣汉县东乡镇衙墙街政府院内集资楼</w:t>
            </w:r>
            <w:r>
              <w:rPr>
                <w:sz w:val="18"/>
              </w:rPr>
              <w:t xml:space="preserve"> 2 </w:t>
            </w:r>
            <w:r>
              <w:rPr>
                <w:sz w:val="18"/>
              </w:rPr>
              <w:t>单元</w:t>
            </w:r>
            <w:r>
              <w:rPr>
                <w:sz w:val="18"/>
              </w:rPr>
              <w:t xml:space="preserve"> 9 </w:t>
            </w:r>
            <w:r>
              <w:rPr>
                <w:sz w:val="18"/>
              </w:rPr>
              <w:t>楼</w:t>
            </w:r>
            <w:r>
              <w:rPr>
                <w:sz w:val="18"/>
              </w:rPr>
              <w:t xml:space="preserve"> 1 </w:t>
            </w:r>
            <w:r>
              <w:rPr>
                <w:sz w:val="18"/>
              </w:rPr>
              <w:t>号</w:t>
            </w:r>
          </w:p>
        </w:tc>
      </w:tr>
      <w:tr w:rsidR="007A511B">
        <w:trPr>
          <w:trHeight w:val="211"/>
        </w:trPr>
        <w:tc>
          <w:tcPr>
            <w:tcW w:w="940" w:type="dxa"/>
            <w:vMerge/>
            <w:tcBorders>
              <w:top w:val="nil"/>
              <w:bottom w:val="single" w:sz="6" w:space="0" w:color="000000"/>
              <w:right w:val="single" w:sz="6" w:space="0" w:color="000000"/>
            </w:tcBorders>
            <w:shd w:val="clear" w:color="auto" w:fill="DAEDF3"/>
          </w:tcPr>
          <w:p w:rsidR="007A511B" w:rsidRDefault="007A511B">
            <w:pPr>
              <w:rPr>
                <w:sz w:val="2"/>
                <w:szCs w:val="2"/>
              </w:rPr>
            </w:pPr>
          </w:p>
        </w:tc>
        <w:tc>
          <w:tcPr>
            <w:tcW w:w="1578"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2F5772">
            <w:pPr>
              <w:pStyle w:val="TableParagraph"/>
              <w:spacing w:line="192" w:lineRule="exact"/>
              <w:ind w:left="115"/>
              <w:rPr>
                <w:sz w:val="18"/>
              </w:rPr>
            </w:pPr>
            <w:r>
              <w:rPr>
                <w:sz w:val="18"/>
              </w:rPr>
              <w:t>丘（地）号</w:t>
            </w:r>
          </w:p>
        </w:tc>
        <w:tc>
          <w:tcPr>
            <w:tcW w:w="6946" w:type="dxa"/>
            <w:gridSpan w:val="5"/>
            <w:tcBorders>
              <w:top w:val="single" w:sz="6" w:space="0" w:color="000000"/>
              <w:left w:val="single" w:sz="6" w:space="0" w:color="000000"/>
              <w:bottom w:val="single" w:sz="6" w:space="0" w:color="000000"/>
            </w:tcBorders>
            <w:shd w:val="clear" w:color="auto" w:fill="DAEDF3"/>
          </w:tcPr>
          <w:p w:rsidR="007A511B" w:rsidRDefault="002F5772">
            <w:pPr>
              <w:pStyle w:val="TableParagraph"/>
              <w:spacing w:line="192" w:lineRule="exact"/>
              <w:ind w:left="114"/>
              <w:rPr>
                <w:sz w:val="18"/>
              </w:rPr>
            </w:pPr>
            <w:r>
              <w:rPr>
                <w:sz w:val="18"/>
              </w:rPr>
              <w:t>/</w:t>
            </w:r>
          </w:p>
        </w:tc>
      </w:tr>
      <w:tr w:rsidR="007A511B">
        <w:trPr>
          <w:trHeight w:val="212"/>
        </w:trPr>
        <w:tc>
          <w:tcPr>
            <w:tcW w:w="940" w:type="dxa"/>
            <w:vMerge/>
            <w:tcBorders>
              <w:top w:val="nil"/>
              <w:bottom w:val="single" w:sz="6" w:space="0" w:color="000000"/>
              <w:right w:val="single" w:sz="6" w:space="0" w:color="000000"/>
            </w:tcBorders>
            <w:shd w:val="clear" w:color="auto" w:fill="DAEDF3"/>
          </w:tcPr>
          <w:p w:rsidR="007A511B" w:rsidRDefault="007A511B">
            <w:pPr>
              <w:rPr>
                <w:sz w:val="2"/>
                <w:szCs w:val="2"/>
              </w:rPr>
            </w:pPr>
          </w:p>
        </w:tc>
        <w:tc>
          <w:tcPr>
            <w:tcW w:w="1578"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2F5772">
            <w:pPr>
              <w:pStyle w:val="TableParagraph"/>
              <w:spacing w:line="192" w:lineRule="exact"/>
              <w:ind w:left="115"/>
              <w:rPr>
                <w:sz w:val="18"/>
              </w:rPr>
            </w:pPr>
            <w:r>
              <w:rPr>
                <w:sz w:val="18"/>
              </w:rPr>
              <w:t>产别</w:t>
            </w:r>
          </w:p>
        </w:tc>
        <w:tc>
          <w:tcPr>
            <w:tcW w:w="6946" w:type="dxa"/>
            <w:gridSpan w:val="5"/>
            <w:tcBorders>
              <w:top w:val="single" w:sz="6" w:space="0" w:color="000000"/>
              <w:left w:val="single" w:sz="6" w:space="0" w:color="000000"/>
              <w:bottom w:val="single" w:sz="6" w:space="0" w:color="000000"/>
            </w:tcBorders>
            <w:shd w:val="clear" w:color="auto" w:fill="DAEDF3"/>
          </w:tcPr>
          <w:p w:rsidR="007A511B" w:rsidRDefault="002F5772">
            <w:pPr>
              <w:pStyle w:val="TableParagraph"/>
              <w:spacing w:line="192" w:lineRule="exact"/>
              <w:ind w:left="114"/>
              <w:rPr>
                <w:sz w:val="18"/>
              </w:rPr>
            </w:pPr>
            <w:r>
              <w:rPr>
                <w:sz w:val="18"/>
              </w:rPr>
              <w:t>私有</w:t>
            </w:r>
          </w:p>
        </w:tc>
      </w:tr>
      <w:tr w:rsidR="007A511B">
        <w:trPr>
          <w:trHeight w:val="212"/>
        </w:trPr>
        <w:tc>
          <w:tcPr>
            <w:tcW w:w="940" w:type="dxa"/>
            <w:vMerge/>
            <w:tcBorders>
              <w:top w:val="nil"/>
              <w:bottom w:val="single" w:sz="6" w:space="0" w:color="000000"/>
              <w:right w:val="single" w:sz="6" w:space="0" w:color="000000"/>
            </w:tcBorders>
            <w:shd w:val="clear" w:color="auto" w:fill="DAEDF3"/>
          </w:tcPr>
          <w:p w:rsidR="007A511B" w:rsidRDefault="007A511B">
            <w:pPr>
              <w:rPr>
                <w:sz w:val="2"/>
                <w:szCs w:val="2"/>
              </w:rPr>
            </w:pPr>
          </w:p>
        </w:tc>
        <w:tc>
          <w:tcPr>
            <w:tcW w:w="8524" w:type="dxa"/>
            <w:gridSpan w:val="6"/>
            <w:tcBorders>
              <w:top w:val="single" w:sz="6" w:space="0" w:color="000000"/>
              <w:left w:val="single" w:sz="6" w:space="0" w:color="000000"/>
              <w:bottom w:val="single" w:sz="6" w:space="0" w:color="000000"/>
            </w:tcBorders>
            <w:shd w:val="clear" w:color="auto" w:fill="DAEDF3"/>
          </w:tcPr>
          <w:p w:rsidR="007A511B" w:rsidRDefault="002F5772">
            <w:pPr>
              <w:pStyle w:val="TableParagraph"/>
              <w:spacing w:line="192" w:lineRule="exact"/>
              <w:ind w:left="3347" w:right="3306"/>
              <w:jc w:val="center"/>
              <w:rPr>
                <w:sz w:val="18"/>
              </w:rPr>
            </w:pPr>
            <w:r>
              <w:rPr>
                <w:sz w:val="18"/>
              </w:rPr>
              <w:t>住宅用途分别登记状况</w:t>
            </w:r>
          </w:p>
        </w:tc>
      </w:tr>
      <w:tr w:rsidR="007A511B">
        <w:trPr>
          <w:trHeight w:val="212"/>
        </w:trPr>
        <w:tc>
          <w:tcPr>
            <w:tcW w:w="940" w:type="dxa"/>
            <w:vMerge/>
            <w:tcBorders>
              <w:top w:val="nil"/>
              <w:bottom w:val="single" w:sz="6" w:space="0" w:color="000000"/>
              <w:right w:val="single" w:sz="6" w:space="0" w:color="000000"/>
            </w:tcBorders>
            <w:shd w:val="clear" w:color="auto" w:fill="DAEDF3"/>
          </w:tcPr>
          <w:p w:rsidR="007A511B" w:rsidRDefault="007A511B">
            <w:pPr>
              <w:rPr>
                <w:sz w:val="2"/>
                <w:szCs w:val="2"/>
              </w:rPr>
            </w:pPr>
          </w:p>
        </w:tc>
        <w:tc>
          <w:tcPr>
            <w:tcW w:w="1578"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2F5772">
            <w:pPr>
              <w:pStyle w:val="TableParagraph"/>
              <w:spacing w:line="192" w:lineRule="exact"/>
              <w:ind w:left="115"/>
              <w:rPr>
                <w:sz w:val="18"/>
              </w:rPr>
            </w:pPr>
            <w:r>
              <w:rPr>
                <w:sz w:val="18"/>
              </w:rPr>
              <w:t>设计用途</w:t>
            </w:r>
          </w:p>
        </w:tc>
        <w:tc>
          <w:tcPr>
            <w:tcW w:w="1153"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2F5772">
            <w:pPr>
              <w:pStyle w:val="TableParagraph"/>
              <w:spacing w:line="192" w:lineRule="exact"/>
              <w:ind w:left="114"/>
              <w:rPr>
                <w:sz w:val="18"/>
              </w:rPr>
            </w:pPr>
            <w:r>
              <w:rPr>
                <w:sz w:val="18"/>
              </w:rPr>
              <w:t>幢号</w:t>
            </w:r>
          </w:p>
        </w:tc>
        <w:tc>
          <w:tcPr>
            <w:tcW w:w="1154"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2F5772">
            <w:pPr>
              <w:pStyle w:val="TableParagraph"/>
              <w:spacing w:line="192" w:lineRule="exact"/>
              <w:ind w:left="113"/>
              <w:rPr>
                <w:sz w:val="18"/>
              </w:rPr>
            </w:pPr>
            <w:r>
              <w:rPr>
                <w:sz w:val="18"/>
              </w:rPr>
              <w:t>房号</w:t>
            </w:r>
          </w:p>
        </w:tc>
        <w:tc>
          <w:tcPr>
            <w:tcW w:w="1154"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2F5772">
            <w:pPr>
              <w:pStyle w:val="TableParagraph"/>
              <w:spacing w:line="192" w:lineRule="exact"/>
              <w:ind w:left="114"/>
              <w:rPr>
                <w:sz w:val="18"/>
              </w:rPr>
            </w:pPr>
            <w:r>
              <w:rPr>
                <w:sz w:val="18"/>
              </w:rPr>
              <w:t>房屋总楼层</w:t>
            </w:r>
          </w:p>
        </w:tc>
        <w:tc>
          <w:tcPr>
            <w:tcW w:w="1154"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2F5772">
            <w:pPr>
              <w:pStyle w:val="TableParagraph"/>
              <w:spacing w:line="192" w:lineRule="exact"/>
              <w:ind w:left="114"/>
              <w:rPr>
                <w:sz w:val="18"/>
              </w:rPr>
            </w:pPr>
            <w:r>
              <w:rPr>
                <w:sz w:val="18"/>
              </w:rPr>
              <w:t>所在层数</w:t>
            </w:r>
          </w:p>
        </w:tc>
        <w:tc>
          <w:tcPr>
            <w:tcW w:w="2331" w:type="dxa"/>
            <w:tcBorders>
              <w:top w:val="single" w:sz="6" w:space="0" w:color="000000"/>
              <w:left w:val="single" w:sz="6" w:space="0" w:color="000000"/>
              <w:bottom w:val="single" w:sz="6" w:space="0" w:color="000000"/>
            </w:tcBorders>
            <w:shd w:val="clear" w:color="auto" w:fill="DAEDF3"/>
          </w:tcPr>
          <w:p w:rsidR="007A511B" w:rsidRDefault="002F5772">
            <w:pPr>
              <w:pStyle w:val="TableParagraph"/>
              <w:spacing w:line="192" w:lineRule="exact"/>
              <w:ind w:left="114"/>
              <w:rPr>
                <w:sz w:val="18"/>
              </w:rPr>
            </w:pPr>
            <w:r>
              <w:rPr>
                <w:sz w:val="18"/>
              </w:rPr>
              <w:t>建筑面积（㎡）</w:t>
            </w:r>
          </w:p>
        </w:tc>
      </w:tr>
      <w:tr w:rsidR="007A511B">
        <w:trPr>
          <w:trHeight w:val="212"/>
        </w:trPr>
        <w:tc>
          <w:tcPr>
            <w:tcW w:w="940" w:type="dxa"/>
            <w:vMerge/>
            <w:tcBorders>
              <w:top w:val="nil"/>
              <w:bottom w:val="single" w:sz="6" w:space="0" w:color="000000"/>
              <w:right w:val="single" w:sz="6" w:space="0" w:color="000000"/>
            </w:tcBorders>
            <w:shd w:val="clear" w:color="auto" w:fill="DAEDF3"/>
          </w:tcPr>
          <w:p w:rsidR="007A511B" w:rsidRDefault="007A511B">
            <w:pPr>
              <w:rPr>
                <w:sz w:val="2"/>
                <w:szCs w:val="2"/>
              </w:rPr>
            </w:pPr>
          </w:p>
        </w:tc>
        <w:tc>
          <w:tcPr>
            <w:tcW w:w="1578"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2F5772">
            <w:pPr>
              <w:pStyle w:val="TableParagraph"/>
              <w:spacing w:line="192" w:lineRule="exact"/>
              <w:ind w:left="115"/>
              <w:rPr>
                <w:sz w:val="18"/>
              </w:rPr>
            </w:pPr>
            <w:r>
              <w:rPr>
                <w:sz w:val="18"/>
              </w:rPr>
              <w:t>住宅</w:t>
            </w:r>
          </w:p>
        </w:tc>
        <w:tc>
          <w:tcPr>
            <w:tcW w:w="1153"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2F5772">
            <w:pPr>
              <w:pStyle w:val="TableParagraph"/>
              <w:spacing w:line="192" w:lineRule="exact"/>
              <w:ind w:left="114"/>
              <w:rPr>
                <w:sz w:val="18"/>
              </w:rPr>
            </w:pPr>
            <w:r>
              <w:rPr>
                <w:sz w:val="18"/>
              </w:rPr>
              <w:t>/</w:t>
            </w:r>
          </w:p>
        </w:tc>
        <w:tc>
          <w:tcPr>
            <w:tcW w:w="1154"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2F5772">
            <w:pPr>
              <w:pStyle w:val="TableParagraph"/>
              <w:spacing w:line="192" w:lineRule="exact"/>
              <w:ind w:left="113"/>
              <w:rPr>
                <w:sz w:val="18"/>
              </w:rPr>
            </w:pPr>
            <w:r>
              <w:rPr>
                <w:sz w:val="18"/>
              </w:rPr>
              <w:t>/</w:t>
            </w:r>
          </w:p>
        </w:tc>
        <w:tc>
          <w:tcPr>
            <w:tcW w:w="1154"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2F5772">
            <w:pPr>
              <w:pStyle w:val="TableParagraph"/>
              <w:spacing w:line="192" w:lineRule="exact"/>
              <w:ind w:left="114"/>
              <w:rPr>
                <w:sz w:val="18"/>
              </w:rPr>
            </w:pPr>
            <w:r>
              <w:rPr>
                <w:sz w:val="18"/>
              </w:rPr>
              <w:t>/</w:t>
            </w:r>
          </w:p>
        </w:tc>
        <w:tc>
          <w:tcPr>
            <w:tcW w:w="1154"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2F5772">
            <w:pPr>
              <w:pStyle w:val="TableParagraph"/>
              <w:spacing w:line="192" w:lineRule="exact"/>
              <w:ind w:left="114"/>
              <w:rPr>
                <w:sz w:val="18"/>
              </w:rPr>
            </w:pPr>
            <w:r>
              <w:rPr>
                <w:sz w:val="18"/>
              </w:rPr>
              <w:t>/</w:t>
            </w:r>
          </w:p>
        </w:tc>
        <w:tc>
          <w:tcPr>
            <w:tcW w:w="2331" w:type="dxa"/>
            <w:tcBorders>
              <w:top w:val="single" w:sz="6" w:space="0" w:color="000000"/>
              <w:left w:val="single" w:sz="6" w:space="0" w:color="000000"/>
              <w:bottom w:val="single" w:sz="6" w:space="0" w:color="000000"/>
            </w:tcBorders>
            <w:shd w:val="clear" w:color="auto" w:fill="DAEDF3"/>
          </w:tcPr>
          <w:p w:rsidR="007A511B" w:rsidRDefault="002F5772">
            <w:pPr>
              <w:pStyle w:val="TableParagraph"/>
              <w:spacing w:line="192" w:lineRule="exact"/>
              <w:ind w:left="114"/>
              <w:rPr>
                <w:sz w:val="18"/>
              </w:rPr>
            </w:pPr>
            <w:r>
              <w:rPr>
                <w:sz w:val="18"/>
              </w:rPr>
              <w:t>118.21</w:t>
            </w:r>
          </w:p>
        </w:tc>
      </w:tr>
      <w:tr w:rsidR="007A511B">
        <w:trPr>
          <w:trHeight w:val="211"/>
        </w:trPr>
        <w:tc>
          <w:tcPr>
            <w:tcW w:w="940" w:type="dxa"/>
            <w:vMerge/>
            <w:tcBorders>
              <w:top w:val="nil"/>
              <w:bottom w:val="single" w:sz="6" w:space="0" w:color="000000"/>
              <w:right w:val="single" w:sz="6" w:space="0" w:color="000000"/>
            </w:tcBorders>
            <w:shd w:val="clear" w:color="auto" w:fill="DAEDF3"/>
          </w:tcPr>
          <w:p w:rsidR="007A511B" w:rsidRDefault="007A511B">
            <w:pPr>
              <w:rPr>
                <w:sz w:val="2"/>
                <w:szCs w:val="2"/>
              </w:rPr>
            </w:pPr>
          </w:p>
        </w:tc>
        <w:tc>
          <w:tcPr>
            <w:tcW w:w="1578"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2F5772">
            <w:pPr>
              <w:pStyle w:val="TableParagraph"/>
              <w:spacing w:line="192" w:lineRule="exact"/>
              <w:ind w:left="115"/>
              <w:rPr>
                <w:sz w:val="18"/>
              </w:rPr>
            </w:pPr>
            <w:r>
              <w:rPr>
                <w:sz w:val="18"/>
              </w:rPr>
              <w:t>结构</w:t>
            </w:r>
          </w:p>
        </w:tc>
        <w:tc>
          <w:tcPr>
            <w:tcW w:w="6946" w:type="dxa"/>
            <w:gridSpan w:val="5"/>
            <w:tcBorders>
              <w:top w:val="single" w:sz="6" w:space="0" w:color="000000"/>
              <w:left w:val="single" w:sz="6" w:space="0" w:color="000000"/>
              <w:bottom w:val="single" w:sz="6" w:space="0" w:color="000000"/>
            </w:tcBorders>
            <w:shd w:val="clear" w:color="auto" w:fill="DAEDF3"/>
          </w:tcPr>
          <w:p w:rsidR="007A511B" w:rsidRDefault="002F5772">
            <w:pPr>
              <w:pStyle w:val="TableParagraph"/>
              <w:spacing w:line="192" w:lineRule="exact"/>
              <w:ind w:left="114"/>
              <w:rPr>
                <w:sz w:val="18"/>
              </w:rPr>
            </w:pPr>
            <w:r>
              <w:rPr>
                <w:sz w:val="18"/>
              </w:rPr>
              <w:t>/</w:t>
            </w:r>
          </w:p>
        </w:tc>
      </w:tr>
      <w:tr w:rsidR="007A511B">
        <w:trPr>
          <w:trHeight w:val="197"/>
        </w:trPr>
        <w:tc>
          <w:tcPr>
            <w:tcW w:w="940" w:type="dxa"/>
            <w:vMerge w:val="restart"/>
            <w:tcBorders>
              <w:top w:val="single" w:sz="6" w:space="0" w:color="000000"/>
              <w:right w:val="single" w:sz="6" w:space="0" w:color="000000"/>
            </w:tcBorders>
            <w:shd w:val="clear" w:color="auto" w:fill="DAEDF3"/>
          </w:tcPr>
          <w:p w:rsidR="007A511B" w:rsidRDefault="007A511B">
            <w:pPr>
              <w:pStyle w:val="TableParagraph"/>
              <w:rPr>
                <w:sz w:val="18"/>
              </w:rPr>
            </w:pPr>
          </w:p>
          <w:p w:rsidR="007A511B" w:rsidRDefault="007A511B">
            <w:pPr>
              <w:pStyle w:val="TableParagraph"/>
              <w:rPr>
                <w:sz w:val="18"/>
              </w:rPr>
            </w:pPr>
          </w:p>
          <w:p w:rsidR="007A511B" w:rsidRDefault="007A511B">
            <w:pPr>
              <w:pStyle w:val="TableParagraph"/>
              <w:rPr>
                <w:sz w:val="18"/>
              </w:rPr>
            </w:pPr>
          </w:p>
          <w:p w:rsidR="007A511B" w:rsidRDefault="007A511B">
            <w:pPr>
              <w:pStyle w:val="TableParagraph"/>
              <w:spacing w:before="10"/>
              <w:rPr>
                <w:sz w:val="20"/>
              </w:rPr>
            </w:pPr>
          </w:p>
          <w:p w:rsidR="007A511B" w:rsidRDefault="002F5772">
            <w:pPr>
              <w:pStyle w:val="TableParagraph"/>
              <w:spacing w:line="208" w:lineRule="auto"/>
              <w:ind w:left="102" w:right="85"/>
              <w:jc w:val="center"/>
              <w:rPr>
                <w:sz w:val="18"/>
              </w:rPr>
            </w:pPr>
            <w:r>
              <w:rPr>
                <w:sz w:val="18"/>
              </w:rPr>
              <w:t>土地使用权登记状况</w:t>
            </w:r>
          </w:p>
        </w:tc>
        <w:tc>
          <w:tcPr>
            <w:tcW w:w="1578"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2F5772">
            <w:pPr>
              <w:pStyle w:val="TableParagraph"/>
              <w:spacing w:line="177" w:lineRule="exact"/>
              <w:ind w:left="115"/>
              <w:rPr>
                <w:sz w:val="18"/>
              </w:rPr>
            </w:pPr>
            <w:r>
              <w:rPr>
                <w:sz w:val="18"/>
              </w:rPr>
              <w:t>土地使用者</w:t>
            </w:r>
          </w:p>
        </w:tc>
        <w:tc>
          <w:tcPr>
            <w:tcW w:w="6946" w:type="dxa"/>
            <w:gridSpan w:val="5"/>
            <w:tcBorders>
              <w:top w:val="single" w:sz="6" w:space="0" w:color="000000"/>
              <w:left w:val="single" w:sz="6" w:space="0" w:color="000000"/>
              <w:bottom w:val="single" w:sz="6" w:space="0" w:color="000000"/>
            </w:tcBorders>
            <w:shd w:val="clear" w:color="auto" w:fill="DAEDF3"/>
          </w:tcPr>
          <w:p w:rsidR="007A511B" w:rsidRDefault="002F5772" w:rsidP="005C68ED">
            <w:pPr>
              <w:pStyle w:val="TableParagraph"/>
              <w:spacing w:line="177" w:lineRule="exact"/>
              <w:ind w:left="114"/>
              <w:rPr>
                <w:sz w:val="18"/>
              </w:rPr>
            </w:pPr>
            <w:r>
              <w:rPr>
                <w:sz w:val="18"/>
              </w:rPr>
              <w:t>尤</w:t>
            </w:r>
            <w:r w:rsidR="005C68ED">
              <w:rPr>
                <w:rFonts w:hint="eastAsia"/>
                <w:sz w:val="18"/>
              </w:rPr>
              <w:t>**</w:t>
            </w:r>
          </w:p>
        </w:tc>
      </w:tr>
      <w:tr w:rsidR="007A511B">
        <w:trPr>
          <w:trHeight w:val="182"/>
        </w:trPr>
        <w:tc>
          <w:tcPr>
            <w:tcW w:w="940" w:type="dxa"/>
            <w:vMerge/>
            <w:tcBorders>
              <w:top w:val="nil"/>
              <w:right w:val="single" w:sz="6" w:space="0" w:color="000000"/>
            </w:tcBorders>
            <w:shd w:val="clear" w:color="auto" w:fill="DAEDF3"/>
          </w:tcPr>
          <w:p w:rsidR="007A511B" w:rsidRDefault="007A511B">
            <w:pPr>
              <w:rPr>
                <w:sz w:val="2"/>
                <w:szCs w:val="2"/>
              </w:rPr>
            </w:pPr>
          </w:p>
        </w:tc>
        <w:tc>
          <w:tcPr>
            <w:tcW w:w="1578"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2F5772">
            <w:pPr>
              <w:pStyle w:val="TableParagraph"/>
              <w:spacing w:line="162" w:lineRule="exact"/>
              <w:ind w:left="115"/>
              <w:rPr>
                <w:sz w:val="18"/>
              </w:rPr>
            </w:pPr>
            <w:r>
              <w:rPr>
                <w:sz w:val="18"/>
              </w:rPr>
              <w:t>使用权号</w:t>
            </w:r>
          </w:p>
        </w:tc>
        <w:tc>
          <w:tcPr>
            <w:tcW w:w="6946" w:type="dxa"/>
            <w:gridSpan w:val="5"/>
            <w:tcBorders>
              <w:top w:val="single" w:sz="6" w:space="0" w:color="000000"/>
              <w:left w:val="single" w:sz="6" w:space="0" w:color="000000"/>
              <w:bottom w:val="single" w:sz="6" w:space="0" w:color="000000"/>
            </w:tcBorders>
            <w:shd w:val="clear" w:color="auto" w:fill="DAEDF3"/>
          </w:tcPr>
          <w:p w:rsidR="007A511B" w:rsidRDefault="002F5772">
            <w:pPr>
              <w:pStyle w:val="TableParagraph"/>
              <w:spacing w:line="162" w:lineRule="exact"/>
              <w:ind w:left="114"/>
              <w:rPr>
                <w:sz w:val="18"/>
              </w:rPr>
            </w:pPr>
            <w:r>
              <w:rPr>
                <w:sz w:val="18"/>
              </w:rPr>
              <w:t>宣国用（</w:t>
            </w:r>
            <w:r>
              <w:rPr>
                <w:sz w:val="18"/>
              </w:rPr>
              <w:t>2012</w:t>
            </w:r>
            <w:r>
              <w:rPr>
                <w:sz w:val="18"/>
              </w:rPr>
              <w:t>）第</w:t>
            </w:r>
            <w:r>
              <w:rPr>
                <w:sz w:val="18"/>
              </w:rPr>
              <w:t xml:space="preserve"> 01076 </w:t>
            </w:r>
            <w:r>
              <w:rPr>
                <w:sz w:val="18"/>
              </w:rPr>
              <w:t>号</w:t>
            </w:r>
          </w:p>
        </w:tc>
      </w:tr>
      <w:tr w:rsidR="007A511B">
        <w:trPr>
          <w:trHeight w:val="182"/>
        </w:trPr>
        <w:tc>
          <w:tcPr>
            <w:tcW w:w="940" w:type="dxa"/>
            <w:vMerge/>
            <w:tcBorders>
              <w:top w:val="nil"/>
              <w:right w:val="single" w:sz="6" w:space="0" w:color="000000"/>
            </w:tcBorders>
            <w:shd w:val="clear" w:color="auto" w:fill="DAEDF3"/>
          </w:tcPr>
          <w:p w:rsidR="007A511B" w:rsidRDefault="007A511B">
            <w:pPr>
              <w:rPr>
                <w:sz w:val="2"/>
                <w:szCs w:val="2"/>
              </w:rPr>
            </w:pPr>
          </w:p>
        </w:tc>
        <w:tc>
          <w:tcPr>
            <w:tcW w:w="1578"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2F5772">
            <w:pPr>
              <w:pStyle w:val="TableParagraph"/>
              <w:spacing w:line="162" w:lineRule="exact"/>
              <w:ind w:left="115"/>
              <w:rPr>
                <w:sz w:val="18"/>
              </w:rPr>
            </w:pPr>
            <w:r>
              <w:rPr>
                <w:sz w:val="18"/>
              </w:rPr>
              <w:t>座落</w:t>
            </w:r>
          </w:p>
        </w:tc>
        <w:tc>
          <w:tcPr>
            <w:tcW w:w="6946" w:type="dxa"/>
            <w:gridSpan w:val="5"/>
            <w:tcBorders>
              <w:top w:val="single" w:sz="6" w:space="0" w:color="000000"/>
              <w:left w:val="single" w:sz="6" w:space="0" w:color="000000"/>
              <w:bottom w:val="single" w:sz="6" w:space="0" w:color="000000"/>
            </w:tcBorders>
            <w:shd w:val="clear" w:color="auto" w:fill="DAEDF3"/>
          </w:tcPr>
          <w:p w:rsidR="007A511B" w:rsidRDefault="002F5772">
            <w:pPr>
              <w:pStyle w:val="TableParagraph"/>
              <w:spacing w:line="162" w:lineRule="exact"/>
              <w:ind w:left="114"/>
              <w:rPr>
                <w:sz w:val="18"/>
              </w:rPr>
            </w:pPr>
            <w:r>
              <w:rPr>
                <w:sz w:val="18"/>
              </w:rPr>
              <w:t>宣汉县东乡镇衙墙街政府院集资楼二单元</w:t>
            </w:r>
            <w:r>
              <w:rPr>
                <w:sz w:val="18"/>
              </w:rPr>
              <w:t xml:space="preserve"> 9 </w:t>
            </w:r>
            <w:r>
              <w:rPr>
                <w:sz w:val="18"/>
              </w:rPr>
              <w:t>楼</w:t>
            </w:r>
            <w:r>
              <w:rPr>
                <w:sz w:val="18"/>
              </w:rPr>
              <w:t xml:space="preserve"> 1 </w:t>
            </w:r>
            <w:r>
              <w:rPr>
                <w:sz w:val="18"/>
              </w:rPr>
              <w:t>号</w:t>
            </w:r>
          </w:p>
        </w:tc>
      </w:tr>
      <w:tr w:rsidR="007A511B">
        <w:trPr>
          <w:trHeight w:val="210"/>
        </w:trPr>
        <w:tc>
          <w:tcPr>
            <w:tcW w:w="940" w:type="dxa"/>
            <w:vMerge/>
            <w:tcBorders>
              <w:top w:val="nil"/>
              <w:right w:val="single" w:sz="6" w:space="0" w:color="000000"/>
            </w:tcBorders>
            <w:shd w:val="clear" w:color="auto" w:fill="DAEDF3"/>
          </w:tcPr>
          <w:p w:rsidR="007A511B" w:rsidRDefault="007A511B">
            <w:pPr>
              <w:rPr>
                <w:sz w:val="2"/>
                <w:szCs w:val="2"/>
              </w:rPr>
            </w:pPr>
          </w:p>
        </w:tc>
        <w:tc>
          <w:tcPr>
            <w:tcW w:w="1578"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2F5772">
            <w:pPr>
              <w:pStyle w:val="TableParagraph"/>
              <w:spacing w:line="190" w:lineRule="exact"/>
              <w:ind w:left="115"/>
              <w:rPr>
                <w:sz w:val="18"/>
              </w:rPr>
            </w:pPr>
            <w:r>
              <w:rPr>
                <w:sz w:val="18"/>
              </w:rPr>
              <w:t>地号</w:t>
            </w:r>
          </w:p>
        </w:tc>
        <w:tc>
          <w:tcPr>
            <w:tcW w:w="6946" w:type="dxa"/>
            <w:gridSpan w:val="5"/>
            <w:tcBorders>
              <w:top w:val="single" w:sz="6" w:space="0" w:color="000000"/>
              <w:left w:val="single" w:sz="6" w:space="0" w:color="000000"/>
              <w:bottom w:val="single" w:sz="6" w:space="0" w:color="000000"/>
            </w:tcBorders>
            <w:shd w:val="clear" w:color="auto" w:fill="DAEDF3"/>
          </w:tcPr>
          <w:p w:rsidR="007A511B" w:rsidRDefault="002F5772">
            <w:pPr>
              <w:pStyle w:val="TableParagraph"/>
              <w:spacing w:line="190" w:lineRule="exact"/>
              <w:ind w:left="114"/>
              <w:rPr>
                <w:sz w:val="18"/>
              </w:rPr>
            </w:pPr>
            <w:r>
              <w:rPr>
                <w:sz w:val="18"/>
              </w:rPr>
              <w:t>511722062007GB00010/</w:t>
            </w:r>
          </w:p>
        </w:tc>
      </w:tr>
      <w:tr w:rsidR="007A511B">
        <w:trPr>
          <w:trHeight w:val="182"/>
        </w:trPr>
        <w:tc>
          <w:tcPr>
            <w:tcW w:w="940" w:type="dxa"/>
            <w:vMerge/>
            <w:tcBorders>
              <w:top w:val="nil"/>
              <w:right w:val="single" w:sz="6" w:space="0" w:color="000000"/>
            </w:tcBorders>
            <w:shd w:val="clear" w:color="auto" w:fill="DAEDF3"/>
          </w:tcPr>
          <w:p w:rsidR="007A511B" w:rsidRDefault="007A511B">
            <w:pPr>
              <w:rPr>
                <w:sz w:val="2"/>
                <w:szCs w:val="2"/>
              </w:rPr>
            </w:pPr>
          </w:p>
        </w:tc>
        <w:tc>
          <w:tcPr>
            <w:tcW w:w="1578"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2F5772">
            <w:pPr>
              <w:pStyle w:val="TableParagraph"/>
              <w:spacing w:line="162" w:lineRule="exact"/>
              <w:ind w:left="115"/>
              <w:rPr>
                <w:sz w:val="18"/>
              </w:rPr>
            </w:pPr>
            <w:r>
              <w:rPr>
                <w:sz w:val="18"/>
              </w:rPr>
              <w:t>图号</w:t>
            </w:r>
          </w:p>
        </w:tc>
        <w:tc>
          <w:tcPr>
            <w:tcW w:w="6946" w:type="dxa"/>
            <w:gridSpan w:val="5"/>
            <w:tcBorders>
              <w:top w:val="single" w:sz="6" w:space="0" w:color="000000"/>
              <w:left w:val="single" w:sz="6" w:space="0" w:color="000000"/>
              <w:bottom w:val="single" w:sz="6" w:space="0" w:color="000000"/>
            </w:tcBorders>
            <w:shd w:val="clear" w:color="auto" w:fill="DAEDF3"/>
          </w:tcPr>
          <w:p w:rsidR="007A511B" w:rsidRDefault="002F5772">
            <w:pPr>
              <w:pStyle w:val="TableParagraph"/>
              <w:spacing w:line="162" w:lineRule="exact"/>
              <w:ind w:left="114"/>
              <w:rPr>
                <w:sz w:val="18"/>
              </w:rPr>
            </w:pPr>
            <w:r>
              <w:rPr>
                <w:sz w:val="18"/>
              </w:rPr>
              <w:t>/</w:t>
            </w:r>
          </w:p>
        </w:tc>
      </w:tr>
      <w:tr w:rsidR="007A511B">
        <w:trPr>
          <w:trHeight w:val="181"/>
        </w:trPr>
        <w:tc>
          <w:tcPr>
            <w:tcW w:w="940" w:type="dxa"/>
            <w:vMerge/>
            <w:tcBorders>
              <w:top w:val="nil"/>
              <w:right w:val="single" w:sz="6" w:space="0" w:color="000000"/>
            </w:tcBorders>
            <w:shd w:val="clear" w:color="auto" w:fill="DAEDF3"/>
          </w:tcPr>
          <w:p w:rsidR="007A511B" w:rsidRDefault="007A511B">
            <w:pPr>
              <w:rPr>
                <w:sz w:val="2"/>
                <w:szCs w:val="2"/>
              </w:rPr>
            </w:pPr>
          </w:p>
        </w:tc>
        <w:tc>
          <w:tcPr>
            <w:tcW w:w="1578"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2F5772">
            <w:pPr>
              <w:pStyle w:val="TableParagraph"/>
              <w:spacing w:line="162" w:lineRule="exact"/>
              <w:ind w:left="115"/>
              <w:rPr>
                <w:sz w:val="18"/>
              </w:rPr>
            </w:pPr>
            <w:r>
              <w:rPr>
                <w:sz w:val="18"/>
              </w:rPr>
              <w:t>地类（用途）</w:t>
            </w:r>
          </w:p>
        </w:tc>
        <w:tc>
          <w:tcPr>
            <w:tcW w:w="6946" w:type="dxa"/>
            <w:gridSpan w:val="5"/>
            <w:tcBorders>
              <w:top w:val="single" w:sz="6" w:space="0" w:color="000000"/>
              <w:left w:val="single" w:sz="6" w:space="0" w:color="000000"/>
              <w:bottom w:val="single" w:sz="6" w:space="0" w:color="000000"/>
            </w:tcBorders>
            <w:shd w:val="clear" w:color="auto" w:fill="DAEDF3"/>
          </w:tcPr>
          <w:p w:rsidR="007A511B" w:rsidRDefault="002F5772">
            <w:pPr>
              <w:pStyle w:val="TableParagraph"/>
              <w:spacing w:line="162" w:lineRule="exact"/>
              <w:ind w:left="114"/>
              <w:rPr>
                <w:sz w:val="18"/>
              </w:rPr>
            </w:pPr>
            <w:r>
              <w:rPr>
                <w:sz w:val="18"/>
              </w:rPr>
              <w:t>住宅用地</w:t>
            </w:r>
          </w:p>
        </w:tc>
      </w:tr>
      <w:tr w:rsidR="007A511B">
        <w:trPr>
          <w:trHeight w:val="182"/>
        </w:trPr>
        <w:tc>
          <w:tcPr>
            <w:tcW w:w="940" w:type="dxa"/>
            <w:vMerge/>
            <w:tcBorders>
              <w:top w:val="nil"/>
              <w:right w:val="single" w:sz="6" w:space="0" w:color="000000"/>
            </w:tcBorders>
            <w:shd w:val="clear" w:color="auto" w:fill="DAEDF3"/>
          </w:tcPr>
          <w:p w:rsidR="007A511B" w:rsidRDefault="007A511B">
            <w:pPr>
              <w:rPr>
                <w:sz w:val="2"/>
                <w:szCs w:val="2"/>
              </w:rPr>
            </w:pPr>
          </w:p>
        </w:tc>
        <w:tc>
          <w:tcPr>
            <w:tcW w:w="1578"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2F5772">
            <w:pPr>
              <w:pStyle w:val="TableParagraph"/>
              <w:spacing w:line="162" w:lineRule="exact"/>
              <w:ind w:left="115"/>
              <w:rPr>
                <w:sz w:val="18"/>
              </w:rPr>
            </w:pPr>
            <w:r>
              <w:rPr>
                <w:sz w:val="18"/>
              </w:rPr>
              <w:t>使用权类型</w:t>
            </w:r>
          </w:p>
        </w:tc>
        <w:tc>
          <w:tcPr>
            <w:tcW w:w="6946" w:type="dxa"/>
            <w:gridSpan w:val="5"/>
            <w:tcBorders>
              <w:top w:val="single" w:sz="6" w:space="0" w:color="000000"/>
              <w:left w:val="single" w:sz="6" w:space="0" w:color="000000"/>
              <w:bottom w:val="single" w:sz="6" w:space="0" w:color="000000"/>
            </w:tcBorders>
            <w:shd w:val="clear" w:color="auto" w:fill="DAEDF3"/>
          </w:tcPr>
          <w:p w:rsidR="007A511B" w:rsidRDefault="002F5772">
            <w:pPr>
              <w:pStyle w:val="TableParagraph"/>
              <w:spacing w:line="162" w:lineRule="exact"/>
              <w:ind w:left="114"/>
              <w:rPr>
                <w:sz w:val="18"/>
              </w:rPr>
            </w:pPr>
            <w:r>
              <w:rPr>
                <w:sz w:val="18"/>
              </w:rPr>
              <w:t>国有划拨</w:t>
            </w:r>
          </w:p>
        </w:tc>
      </w:tr>
      <w:tr w:rsidR="007A511B">
        <w:trPr>
          <w:trHeight w:val="182"/>
        </w:trPr>
        <w:tc>
          <w:tcPr>
            <w:tcW w:w="940" w:type="dxa"/>
            <w:vMerge/>
            <w:tcBorders>
              <w:top w:val="nil"/>
              <w:right w:val="single" w:sz="6" w:space="0" w:color="000000"/>
            </w:tcBorders>
            <w:shd w:val="clear" w:color="auto" w:fill="DAEDF3"/>
          </w:tcPr>
          <w:p w:rsidR="007A511B" w:rsidRDefault="007A511B">
            <w:pPr>
              <w:rPr>
                <w:sz w:val="2"/>
                <w:szCs w:val="2"/>
              </w:rPr>
            </w:pPr>
          </w:p>
        </w:tc>
        <w:tc>
          <w:tcPr>
            <w:tcW w:w="1578"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2F5772">
            <w:pPr>
              <w:pStyle w:val="TableParagraph"/>
              <w:spacing w:line="162" w:lineRule="exact"/>
              <w:ind w:left="115"/>
              <w:rPr>
                <w:sz w:val="18"/>
              </w:rPr>
            </w:pPr>
            <w:r>
              <w:rPr>
                <w:sz w:val="18"/>
              </w:rPr>
              <w:t>使用权面积（㎡）</w:t>
            </w:r>
          </w:p>
        </w:tc>
        <w:tc>
          <w:tcPr>
            <w:tcW w:w="6946" w:type="dxa"/>
            <w:gridSpan w:val="5"/>
            <w:tcBorders>
              <w:top w:val="single" w:sz="6" w:space="0" w:color="000000"/>
              <w:left w:val="single" w:sz="6" w:space="0" w:color="000000"/>
              <w:bottom w:val="single" w:sz="6" w:space="0" w:color="000000"/>
            </w:tcBorders>
            <w:shd w:val="clear" w:color="auto" w:fill="DAEDF3"/>
          </w:tcPr>
          <w:p w:rsidR="007A511B" w:rsidRDefault="002F5772">
            <w:pPr>
              <w:pStyle w:val="TableParagraph"/>
              <w:spacing w:line="162" w:lineRule="exact"/>
              <w:ind w:left="114"/>
              <w:rPr>
                <w:sz w:val="18"/>
              </w:rPr>
            </w:pPr>
            <w:r>
              <w:rPr>
                <w:sz w:val="18"/>
              </w:rPr>
              <w:t>11.82</w:t>
            </w:r>
          </w:p>
        </w:tc>
      </w:tr>
      <w:tr w:rsidR="007A511B">
        <w:trPr>
          <w:trHeight w:val="182"/>
        </w:trPr>
        <w:tc>
          <w:tcPr>
            <w:tcW w:w="940" w:type="dxa"/>
            <w:vMerge/>
            <w:tcBorders>
              <w:top w:val="nil"/>
              <w:right w:val="single" w:sz="6" w:space="0" w:color="000000"/>
            </w:tcBorders>
            <w:shd w:val="clear" w:color="auto" w:fill="DAEDF3"/>
          </w:tcPr>
          <w:p w:rsidR="007A511B" w:rsidRDefault="007A511B">
            <w:pPr>
              <w:rPr>
                <w:sz w:val="2"/>
                <w:szCs w:val="2"/>
              </w:rPr>
            </w:pPr>
          </w:p>
        </w:tc>
        <w:tc>
          <w:tcPr>
            <w:tcW w:w="1578"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2F5772">
            <w:pPr>
              <w:pStyle w:val="TableParagraph"/>
              <w:spacing w:line="162" w:lineRule="exact"/>
              <w:ind w:left="115"/>
              <w:rPr>
                <w:sz w:val="18"/>
              </w:rPr>
            </w:pPr>
            <w:r>
              <w:rPr>
                <w:sz w:val="18"/>
              </w:rPr>
              <w:t>独用面积（㎡）</w:t>
            </w:r>
          </w:p>
        </w:tc>
        <w:tc>
          <w:tcPr>
            <w:tcW w:w="6946" w:type="dxa"/>
            <w:gridSpan w:val="5"/>
            <w:tcBorders>
              <w:top w:val="single" w:sz="6" w:space="0" w:color="000000"/>
              <w:left w:val="single" w:sz="6" w:space="0" w:color="000000"/>
              <w:bottom w:val="single" w:sz="6" w:space="0" w:color="000000"/>
            </w:tcBorders>
            <w:shd w:val="clear" w:color="auto" w:fill="DAEDF3"/>
          </w:tcPr>
          <w:p w:rsidR="007A511B" w:rsidRDefault="002F5772">
            <w:pPr>
              <w:pStyle w:val="TableParagraph"/>
              <w:spacing w:line="162" w:lineRule="exact"/>
              <w:ind w:left="114"/>
              <w:rPr>
                <w:sz w:val="18"/>
              </w:rPr>
            </w:pPr>
            <w:r>
              <w:rPr>
                <w:sz w:val="18"/>
              </w:rPr>
              <w:t>/</w:t>
            </w:r>
          </w:p>
        </w:tc>
      </w:tr>
      <w:tr w:rsidR="007A511B">
        <w:trPr>
          <w:trHeight w:val="182"/>
        </w:trPr>
        <w:tc>
          <w:tcPr>
            <w:tcW w:w="940" w:type="dxa"/>
            <w:vMerge/>
            <w:tcBorders>
              <w:top w:val="nil"/>
              <w:right w:val="single" w:sz="6" w:space="0" w:color="000000"/>
            </w:tcBorders>
            <w:shd w:val="clear" w:color="auto" w:fill="DAEDF3"/>
          </w:tcPr>
          <w:p w:rsidR="007A511B" w:rsidRDefault="007A511B">
            <w:pPr>
              <w:rPr>
                <w:sz w:val="2"/>
                <w:szCs w:val="2"/>
              </w:rPr>
            </w:pPr>
          </w:p>
        </w:tc>
        <w:tc>
          <w:tcPr>
            <w:tcW w:w="1578"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2F5772">
            <w:pPr>
              <w:pStyle w:val="TableParagraph"/>
              <w:spacing w:line="162" w:lineRule="exact"/>
              <w:ind w:left="115"/>
              <w:rPr>
                <w:sz w:val="18"/>
              </w:rPr>
            </w:pPr>
            <w:r>
              <w:rPr>
                <w:sz w:val="18"/>
              </w:rPr>
              <w:t>分摊面积（㎡）</w:t>
            </w:r>
          </w:p>
        </w:tc>
        <w:tc>
          <w:tcPr>
            <w:tcW w:w="6946" w:type="dxa"/>
            <w:gridSpan w:val="5"/>
            <w:tcBorders>
              <w:top w:val="single" w:sz="6" w:space="0" w:color="000000"/>
              <w:left w:val="single" w:sz="6" w:space="0" w:color="000000"/>
              <w:bottom w:val="single" w:sz="6" w:space="0" w:color="000000"/>
            </w:tcBorders>
            <w:shd w:val="clear" w:color="auto" w:fill="DAEDF3"/>
          </w:tcPr>
          <w:p w:rsidR="007A511B" w:rsidRDefault="002F5772">
            <w:pPr>
              <w:pStyle w:val="TableParagraph"/>
              <w:spacing w:line="162" w:lineRule="exact"/>
              <w:ind w:left="114"/>
              <w:rPr>
                <w:sz w:val="18"/>
              </w:rPr>
            </w:pPr>
            <w:r>
              <w:rPr>
                <w:sz w:val="18"/>
              </w:rPr>
              <w:t>11.82</w:t>
            </w:r>
          </w:p>
        </w:tc>
      </w:tr>
      <w:tr w:rsidR="007A511B">
        <w:trPr>
          <w:trHeight w:val="203"/>
        </w:trPr>
        <w:tc>
          <w:tcPr>
            <w:tcW w:w="940" w:type="dxa"/>
            <w:vMerge/>
            <w:tcBorders>
              <w:top w:val="nil"/>
              <w:right w:val="single" w:sz="6" w:space="0" w:color="000000"/>
            </w:tcBorders>
            <w:shd w:val="clear" w:color="auto" w:fill="DAEDF3"/>
          </w:tcPr>
          <w:p w:rsidR="007A511B" w:rsidRDefault="007A511B">
            <w:pPr>
              <w:rPr>
                <w:sz w:val="2"/>
                <w:szCs w:val="2"/>
              </w:rPr>
            </w:pPr>
          </w:p>
        </w:tc>
        <w:tc>
          <w:tcPr>
            <w:tcW w:w="1578" w:type="dxa"/>
            <w:tcBorders>
              <w:top w:val="single" w:sz="6" w:space="0" w:color="000000"/>
              <w:left w:val="single" w:sz="6" w:space="0" w:color="000000"/>
              <w:right w:val="single" w:sz="6" w:space="0" w:color="000000"/>
            </w:tcBorders>
            <w:shd w:val="clear" w:color="auto" w:fill="DAEDF3"/>
          </w:tcPr>
          <w:p w:rsidR="007A511B" w:rsidRDefault="002F5772">
            <w:pPr>
              <w:pStyle w:val="TableParagraph"/>
              <w:spacing w:line="184" w:lineRule="exact"/>
              <w:ind w:left="115"/>
              <w:rPr>
                <w:sz w:val="18"/>
              </w:rPr>
            </w:pPr>
            <w:r>
              <w:rPr>
                <w:sz w:val="18"/>
              </w:rPr>
              <w:t>终止日期</w:t>
            </w:r>
          </w:p>
        </w:tc>
        <w:tc>
          <w:tcPr>
            <w:tcW w:w="6946" w:type="dxa"/>
            <w:gridSpan w:val="5"/>
            <w:tcBorders>
              <w:top w:val="single" w:sz="6" w:space="0" w:color="000000"/>
              <w:left w:val="single" w:sz="6" w:space="0" w:color="000000"/>
            </w:tcBorders>
            <w:shd w:val="clear" w:color="auto" w:fill="DAEDF3"/>
          </w:tcPr>
          <w:p w:rsidR="007A511B" w:rsidRDefault="002F5772">
            <w:pPr>
              <w:pStyle w:val="TableParagraph"/>
              <w:spacing w:line="184" w:lineRule="exact"/>
              <w:ind w:left="114"/>
              <w:rPr>
                <w:sz w:val="18"/>
              </w:rPr>
            </w:pPr>
            <w:r>
              <w:rPr>
                <w:sz w:val="18"/>
              </w:rPr>
              <w:t>/</w:t>
            </w:r>
          </w:p>
        </w:tc>
      </w:tr>
    </w:tbl>
    <w:p w:rsidR="007A511B" w:rsidRDefault="002F5772">
      <w:pPr>
        <w:pStyle w:val="a3"/>
        <w:spacing w:before="139"/>
        <w:ind w:left="824"/>
      </w:pPr>
      <w:r>
        <w:t>2</w:t>
      </w:r>
      <w:r>
        <w:t>、估价对象实物状况描述与分析</w:t>
      </w:r>
    </w:p>
    <w:p w:rsidR="007A511B" w:rsidRDefault="002F5772">
      <w:pPr>
        <w:pStyle w:val="a3"/>
        <w:tabs>
          <w:tab w:val="left" w:pos="3414"/>
        </w:tabs>
        <w:spacing w:before="141"/>
        <w:ind w:left="824"/>
      </w:pPr>
      <w:r>
        <w:t>表</w:t>
      </w:r>
      <w:r>
        <w:rPr>
          <w:spacing w:val="-73"/>
        </w:rPr>
        <w:t xml:space="preserve"> </w:t>
      </w:r>
      <w:r>
        <w:t>3</w:t>
      </w:r>
      <w:r>
        <w:tab/>
      </w:r>
      <w:r>
        <w:t>估</w:t>
      </w:r>
      <w:r>
        <w:rPr>
          <w:spacing w:val="-3"/>
        </w:rPr>
        <w:t>价</w:t>
      </w:r>
      <w:r>
        <w:t>对象</w:t>
      </w:r>
      <w:r>
        <w:rPr>
          <w:spacing w:val="-3"/>
        </w:rPr>
        <w:t>实</w:t>
      </w:r>
      <w:r>
        <w:t>物状</w:t>
      </w:r>
      <w:r>
        <w:rPr>
          <w:spacing w:val="-3"/>
        </w:rPr>
        <w:t>况</w:t>
      </w:r>
      <w:r>
        <w:t>描述</w:t>
      </w:r>
      <w:r>
        <w:rPr>
          <w:spacing w:val="-3"/>
        </w:rPr>
        <w:t>与</w:t>
      </w:r>
      <w:r>
        <w:t>分</w:t>
      </w:r>
      <w:r>
        <w:rPr>
          <w:spacing w:val="-3"/>
        </w:rPr>
        <w:t>析</w:t>
      </w:r>
      <w:r>
        <w:t>表</w:t>
      </w:r>
    </w:p>
    <w:p w:rsidR="007A511B" w:rsidRDefault="007A511B">
      <w:pPr>
        <w:pStyle w:val="a3"/>
        <w:rPr>
          <w:sz w:val="20"/>
        </w:rPr>
      </w:pPr>
    </w:p>
    <w:p w:rsidR="007A511B" w:rsidRDefault="007A511B">
      <w:pPr>
        <w:pStyle w:val="a3"/>
        <w:rPr>
          <w:sz w:val="20"/>
        </w:rPr>
      </w:pPr>
    </w:p>
    <w:p w:rsidR="007A511B" w:rsidRDefault="007A511B">
      <w:pPr>
        <w:pStyle w:val="a3"/>
        <w:spacing w:before="8"/>
        <w:rPr>
          <w:sz w:val="25"/>
        </w:rPr>
      </w:pPr>
    </w:p>
    <w:p w:rsidR="007A511B" w:rsidRDefault="002F5772">
      <w:pPr>
        <w:spacing w:before="93"/>
        <w:ind w:right="247"/>
        <w:jc w:val="center"/>
        <w:rPr>
          <w:rFonts w:ascii="Times New Roman"/>
          <w:sz w:val="18"/>
        </w:rPr>
      </w:pPr>
      <w:r>
        <w:rPr>
          <w:rFonts w:ascii="Times New Roman"/>
          <w:sz w:val="18"/>
        </w:rPr>
        <w:t>9</w:t>
      </w:r>
    </w:p>
    <w:p w:rsidR="007A511B" w:rsidRDefault="007A511B">
      <w:pPr>
        <w:jc w:val="center"/>
        <w:rPr>
          <w:rFonts w:ascii="Times New Roman"/>
          <w:sz w:val="18"/>
        </w:rPr>
        <w:sectPr w:rsidR="007A511B">
          <w:pgSz w:w="11910" w:h="16840"/>
          <w:pgMar w:top="300" w:right="680" w:bottom="280" w:left="1040" w:header="720" w:footer="720" w:gutter="0"/>
          <w:cols w:space="720"/>
        </w:sectPr>
      </w:pPr>
    </w:p>
    <w:p w:rsidR="007A511B" w:rsidRDefault="007A511B">
      <w:pPr>
        <w:pStyle w:val="a3"/>
        <w:rPr>
          <w:rFonts w:ascii="Times New Roman"/>
          <w:sz w:val="20"/>
        </w:rPr>
      </w:pPr>
      <w:r w:rsidRPr="007A511B">
        <w:lastRenderedPageBreak/>
        <w:pict>
          <v:rect id="_x0000_s1042" style="position:absolute;margin-left:0;margin-top:0;width:595.3pt;height:841.9pt;z-index:-16903168;mso-position-horizontal-relative:page;mso-position-vertical-relative:page" fillcolor="#daedf3" stroked="f">
            <w10:wrap anchorx="page" anchory="page"/>
          </v:rect>
        </w:pict>
      </w:r>
    </w:p>
    <w:p w:rsidR="007A511B" w:rsidRDefault="007A511B">
      <w:pPr>
        <w:pStyle w:val="a3"/>
        <w:spacing w:before="9"/>
        <w:rPr>
          <w:rFonts w:ascii="Times New Roman"/>
          <w:sz w:val="16"/>
        </w:rPr>
      </w:pPr>
    </w:p>
    <w:p w:rsidR="007A511B" w:rsidRDefault="002F5772">
      <w:pPr>
        <w:tabs>
          <w:tab w:val="left" w:pos="3152"/>
          <w:tab w:val="left" w:pos="6769"/>
        </w:tabs>
        <w:spacing w:before="83" w:after="20"/>
        <w:ind w:left="908"/>
        <w:rPr>
          <w:rFonts w:ascii="宋体" w:eastAsia="宋体" w:hint="eastAsia"/>
          <w:sz w:val="18"/>
        </w:rPr>
      </w:pPr>
      <w:r>
        <w:rPr>
          <w:noProof/>
        </w:rPr>
        <w:drawing>
          <wp:anchor distT="0" distB="0" distL="0" distR="0" simplePos="0" relativeHeight="15742976" behindDoc="0" locked="0" layoutInCell="1" allowOverlap="1">
            <wp:simplePos x="0" y="0"/>
            <wp:positionH relativeFrom="page">
              <wp:posOffset>827532</wp:posOffset>
            </wp:positionH>
            <wp:positionV relativeFrom="paragraph">
              <wp:posOffset>-272529</wp:posOffset>
            </wp:positionV>
            <wp:extent cx="408431" cy="438911"/>
            <wp:effectExtent l="0" t="0" r="0" b="0"/>
            <wp:wrapNone/>
            <wp:docPr id="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jpeg"/>
                    <pic:cNvPicPr/>
                  </pic:nvPicPr>
                  <pic:blipFill>
                    <a:blip r:embed="rId6" cstate="print"/>
                    <a:stretch>
                      <a:fillRect/>
                    </a:stretch>
                  </pic:blipFill>
                  <pic:spPr>
                    <a:xfrm>
                      <a:off x="0" y="0"/>
                      <a:ext cx="408431" cy="438911"/>
                    </a:xfrm>
                    <a:prstGeom prst="rect">
                      <a:avLst/>
                    </a:prstGeom>
                  </pic:spPr>
                </pic:pic>
              </a:graphicData>
            </a:graphic>
          </wp:anchor>
        </w:drawing>
      </w:r>
      <w:r>
        <w:rPr>
          <w:rFonts w:ascii="宋体" w:eastAsia="宋体" w:hint="eastAsia"/>
          <w:sz w:val="18"/>
        </w:rPr>
        <w:t>顶盛评估</w:t>
      </w:r>
      <w:r>
        <w:rPr>
          <w:rFonts w:ascii="宋体" w:eastAsia="宋体" w:hint="eastAsia"/>
          <w:sz w:val="18"/>
        </w:rPr>
        <w:tab/>
      </w:r>
      <w:r>
        <w:rPr>
          <w:rFonts w:ascii="Times New Roman" w:eastAsia="Times New Roman"/>
          <w:sz w:val="18"/>
        </w:rPr>
        <w:t>TEL</w:t>
      </w:r>
      <w:r>
        <w:rPr>
          <w:rFonts w:ascii="宋体" w:eastAsia="宋体" w:hint="eastAsia"/>
          <w:sz w:val="18"/>
        </w:rPr>
        <w:t>：</w:t>
      </w:r>
      <w:r>
        <w:rPr>
          <w:rFonts w:ascii="Times New Roman" w:eastAsia="Times New Roman"/>
          <w:sz w:val="18"/>
        </w:rPr>
        <w:t>028-23016067</w:t>
      </w:r>
      <w:r>
        <w:rPr>
          <w:rFonts w:ascii="Times New Roman" w:eastAsia="Times New Roman"/>
          <w:sz w:val="18"/>
        </w:rPr>
        <w:tab/>
        <w:t>ADD</w:t>
      </w:r>
      <w:r>
        <w:rPr>
          <w:rFonts w:ascii="宋体" w:eastAsia="宋体" w:hint="eastAsia"/>
          <w:sz w:val="18"/>
        </w:rPr>
        <w:t>：资阳市雁江区仁德中路</w:t>
      </w:r>
      <w:r>
        <w:rPr>
          <w:rFonts w:ascii="宋体" w:eastAsia="宋体" w:hint="eastAsia"/>
          <w:spacing w:val="-48"/>
          <w:sz w:val="18"/>
        </w:rPr>
        <w:t xml:space="preserve"> </w:t>
      </w:r>
      <w:r>
        <w:rPr>
          <w:rFonts w:ascii="Times New Roman" w:eastAsia="Times New Roman"/>
          <w:sz w:val="18"/>
        </w:rPr>
        <w:t>106</w:t>
      </w:r>
      <w:r>
        <w:rPr>
          <w:rFonts w:ascii="Times New Roman" w:eastAsia="Times New Roman"/>
          <w:spacing w:val="1"/>
          <w:sz w:val="18"/>
        </w:rPr>
        <w:t xml:space="preserve"> </w:t>
      </w:r>
      <w:r>
        <w:rPr>
          <w:rFonts w:ascii="宋体" w:eastAsia="宋体" w:hint="eastAsia"/>
          <w:sz w:val="18"/>
        </w:rPr>
        <w:t>号</w:t>
      </w:r>
    </w:p>
    <w:tbl>
      <w:tblPr>
        <w:tblStyle w:val="TableNormal"/>
        <w:tblW w:w="0" w:type="auto"/>
        <w:tblInd w:w="275"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Look w:val="01E0"/>
      </w:tblPr>
      <w:tblGrid>
        <w:gridCol w:w="2020"/>
        <w:gridCol w:w="7490"/>
      </w:tblGrid>
      <w:tr w:rsidR="007A511B">
        <w:trPr>
          <w:trHeight w:val="335"/>
        </w:trPr>
        <w:tc>
          <w:tcPr>
            <w:tcW w:w="9510" w:type="dxa"/>
            <w:gridSpan w:val="2"/>
            <w:tcBorders>
              <w:left w:val="thickThinMediumGap" w:sz="6" w:space="0" w:color="000000"/>
              <w:bottom w:val="single" w:sz="6" w:space="0" w:color="000000"/>
              <w:right w:val="thickThinMediumGap" w:sz="6" w:space="0" w:color="000000"/>
            </w:tcBorders>
            <w:shd w:val="clear" w:color="auto" w:fill="DAEDF3"/>
          </w:tcPr>
          <w:p w:rsidR="007A511B" w:rsidRDefault="002F5772">
            <w:pPr>
              <w:pStyle w:val="TableParagraph"/>
              <w:spacing w:before="52"/>
              <w:ind w:left="3960" w:right="3927"/>
              <w:jc w:val="center"/>
              <w:rPr>
                <w:b/>
                <w:sz w:val="18"/>
              </w:rPr>
            </w:pPr>
            <w:r>
              <w:rPr>
                <w:b/>
                <w:sz w:val="18"/>
              </w:rPr>
              <w:t>1</w:t>
            </w:r>
            <w:r>
              <w:rPr>
                <w:b/>
                <w:sz w:val="18"/>
              </w:rPr>
              <w:t>、土地实物状况</w:t>
            </w:r>
          </w:p>
        </w:tc>
      </w:tr>
      <w:tr w:rsidR="007A511B">
        <w:trPr>
          <w:trHeight w:val="340"/>
        </w:trPr>
        <w:tc>
          <w:tcPr>
            <w:tcW w:w="2020" w:type="dxa"/>
            <w:tcBorders>
              <w:top w:val="single" w:sz="6" w:space="0" w:color="000000"/>
              <w:left w:val="thickThinMediumGap" w:sz="6" w:space="0" w:color="000000"/>
              <w:bottom w:val="single" w:sz="6" w:space="0" w:color="000000"/>
              <w:right w:val="single" w:sz="6" w:space="0" w:color="000000"/>
            </w:tcBorders>
            <w:shd w:val="clear" w:color="auto" w:fill="DAEDF3"/>
          </w:tcPr>
          <w:p w:rsidR="007A511B" w:rsidRDefault="002F5772">
            <w:pPr>
              <w:pStyle w:val="TableParagraph"/>
              <w:spacing w:before="56"/>
              <w:ind w:left="99"/>
              <w:rPr>
                <w:sz w:val="18"/>
              </w:rPr>
            </w:pPr>
            <w:r>
              <w:rPr>
                <w:sz w:val="18"/>
              </w:rPr>
              <w:t>宗地位置</w:t>
            </w:r>
          </w:p>
        </w:tc>
        <w:tc>
          <w:tcPr>
            <w:tcW w:w="7490" w:type="dxa"/>
            <w:tcBorders>
              <w:top w:val="single" w:sz="6" w:space="0" w:color="000000"/>
              <w:left w:val="single" w:sz="6" w:space="0" w:color="000000"/>
              <w:bottom w:val="single" w:sz="6" w:space="0" w:color="000000"/>
              <w:right w:val="thickThinMediumGap" w:sz="6" w:space="0" w:color="000000"/>
            </w:tcBorders>
            <w:shd w:val="clear" w:color="auto" w:fill="DAEDF3"/>
          </w:tcPr>
          <w:p w:rsidR="007A511B" w:rsidRDefault="002F5772">
            <w:pPr>
              <w:pStyle w:val="TableParagraph"/>
              <w:spacing w:before="56"/>
              <w:ind w:left="114"/>
              <w:rPr>
                <w:sz w:val="18"/>
              </w:rPr>
            </w:pPr>
            <w:r>
              <w:rPr>
                <w:sz w:val="18"/>
              </w:rPr>
              <w:t>宣汉县东乡镇衙墙街政府院集资楼二单元</w:t>
            </w:r>
            <w:r>
              <w:rPr>
                <w:sz w:val="18"/>
              </w:rPr>
              <w:t xml:space="preserve"> 9 </w:t>
            </w:r>
            <w:r>
              <w:rPr>
                <w:sz w:val="18"/>
              </w:rPr>
              <w:t>楼</w:t>
            </w:r>
            <w:r>
              <w:rPr>
                <w:sz w:val="18"/>
              </w:rPr>
              <w:t xml:space="preserve"> 1 </w:t>
            </w:r>
            <w:r>
              <w:rPr>
                <w:sz w:val="18"/>
              </w:rPr>
              <w:t>号</w:t>
            </w:r>
          </w:p>
        </w:tc>
      </w:tr>
      <w:tr w:rsidR="007A511B">
        <w:trPr>
          <w:trHeight w:val="340"/>
        </w:trPr>
        <w:tc>
          <w:tcPr>
            <w:tcW w:w="2020" w:type="dxa"/>
            <w:tcBorders>
              <w:top w:val="single" w:sz="6" w:space="0" w:color="000000"/>
              <w:left w:val="thickThinMediumGap" w:sz="6" w:space="0" w:color="000000"/>
              <w:bottom w:val="single" w:sz="6" w:space="0" w:color="000000"/>
              <w:right w:val="single" w:sz="6" w:space="0" w:color="000000"/>
            </w:tcBorders>
            <w:shd w:val="clear" w:color="auto" w:fill="DAEDF3"/>
          </w:tcPr>
          <w:p w:rsidR="007A511B" w:rsidRDefault="002F5772">
            <w:pPr>
              <w:pStyle w:val="TableParagraph"/>
              <w:spacing w:before="54"/>
              <w:ind w:left="99"/>
              <w:rPr>
                <w:sz w:val="18"/>
              </w:rPr>
            </w:pPr>
            <w:r>
              <w:rPr>
                <w:sz w:val="18"/>
              </w:rPr>
              <w:t>宗地四至</w:t>
            </w:r>
          </w:p>
        </w:tc>
        <w:tc>
          <w:tcPr>
            <w:tcW w:w="7490" w:type="dxa"/>
            <w:tcBorders>
              <w:top w:val="single" w:sz="6" w:space="0" w:color="000000"/>
              <w:left w:val="single" w:sz="6" w:space="0" w:color="000000"/>
              <w:bottom w:val="single" w:sz="6" w:space="0" w:color="000000"/>
              <w:right w:val="thickThinMediumGap" w:sz="6" w:space="0" w:color="000000"/>
            </w:tcBorders>
            <w:shd w:val="clear" w:color="auto" w:fill="DAEDF3"/>
          </w:tcPr>
          <w:p w:rsidR="007A511B" w:rsidRDefault="002F5772">
            <w:pPr>
              <w:pStyle w:val="TableParagraph"/>
              <w:spacing w:before="54"/>
              <w:ind w:left="114"/>
              <w:rPr>
                <w:sz w:val="18"/>
              </w:rPr>
            </w:pPr>
            <w:r>
              <w:rPr>
                <w:sz w:val="18"/>
              </w:rPr>
              <w:t>不详</w:t>
            </w:r>
          </w:p>
        </w:tc>
      </w:tr>
      <w:tr w:rsidR="007A511B">
        <w:trPr>
          <w:trHeight w:val="340"/>
        </w:trPr>
        <w:tc>
          <w:tcPr>
            <w:tcW w:w="2020" w:type="dxa"/>
            <w:tcBorders>
              <w:top w:val="single" w:sz="6" w:space="0" w:color="000000"/>
              <w:left w:val="thickThinMediumGap" w:sz="6" w:space="0" w:color="000000"/>
              <w:bottom w:val="single" w:sz="6" w:space="0" w:color="000000"/>
              <w:right w:val="single" w:sz="6" w:space="0" w:color="000000"/>
            </w:tcBorders>
            <w:shd w:val="clear" w:color="auto" w:fill="DAEDF3"/>
          </w:tcPr>
          <w:p w:rsidR="007A511B" w:rsidRDefault="002F5772">
            <w:pPr>
              <w:pStyle w:val="TableParagraph"/>
              <w:spacing w:before="54"/>
              <w:ind w:left="99"/>
              <w:rPr>
                <w:sz w:val="18"/>
              </w:rPr>
            </w:pPr>
            <w:r>
              <w:rPr>
                <w:sz w:val="18"/>
              </w:rPr>
              <w:t>分摊土地使用权面积</w:t>
            </w:r>
          </w:p>
        </w:tc>
        <w:tc>
          <w:tcPr>
            <w:tcW w:w="7490" w:type="dxa"/>
            <w:tcBorders>
              <w:top w:val="single" w:sz="6" w:space="0" w:color="000000"/>
              <w:left w:val="single" w:sz="6" w:space="0" w:color="000000"/>
              <w:bottom w:val="single" w:sz="6" w:space="0" w:color="000000"/>
              <w:right w:val="thickThinMediumGap" w:sz="6" w:space="0" w:color="000000"/>
            </w:tcBorders>
            <w:shd w:val="clear" w:color="auto" w:fill="DAEDF3"/>
          </w:tcPr>
          <w:p w:rsidR="007A511B" w:rsidRDefault="002F5772">
            <w:pPr>
              <w:pStyle w:val="TableParagraph"/>
              <w:spacing w:before="54"/>
              <w:ind w:left="114"/>
              <w:rPr>
                <w:sz w:val="18"/>
              </w:rPr>
            </w:pPr>
            <w:r>
              <w:rPr>
                <w:sz w:val="18"/>
              </w:rPr>
              <w:t xml:space="preserve">11.82 </w:t>
            </w:r>
            <w:r>
              <w:rPr>
                <w:sz w:val="18"/>
              </w:rPr>
              <w:t>㎡</w:t>
            </w:r>
          </w:p>
        </w:tc>
      </w:tr>
      <w:tr w:rsidR="007A511B">
        <w:trPr>
          <w:trHeight w:val="340"/>
        </w:trPr>
        <w:tc>
          <w:tcPr>
            <w:tcW w:w="2020" w:type="dxa"/>
            <w:tcBorders>
              <w:top w:val="single" w:sz="6" w:space="0" w:color="000000"/>
              <w:left w:val="thickThinMediumGap" w:sz="6" w:space="0" w:color="000000"/>
              <w:bottom w:val="single" w:sz="6" w:space="0" w:color="000000"/>
              <w:right w:val="single" w:sz="6" w:space="0" w:color="000000"/>
            </w:tcBorders>
            <w:shd w:val="clear" w:color="auto" w:fill="DAEDF3"/>
          </w:tcPr>
          <w:p w:rsidR="007A511B" w:rsidRDefault="002F5772">
            <w:pPr>
              <w:pStyle w:val="TableParagraph"/>
              <w:spacing w:before="54"/>
              <w:ind w:left="99"/>
              <w:rPr>
                <w:sz w:val="18"/>
              </w:rPr>
            </w:pPr>
            <w:r>
              <w:rPr>
                <w:sz w:val="18"/>
              </w:rPr>
              <w:t>宗地形状</w:t>
            </w:r>
          </w:p>
        </w:tc>
        <w:tc>
          <w:tcPr>
            <w:tcW w:w="7490" w:type="dxa"/>
            <w:tcBorders>
              <w:top w:val="single" w:sz="6" w:space="0" w:color="000000"/>
              <w:left w:val="single" w:sz="6" w:space="0" w:color="000000"/>
              <w:bottom w:val="single" w:sz="6" w:space="0" w:color="000000"/>
              <w:right w:val="thickThinMediumGap" w:sz="6" w:space="0" w:color="000000"/>
            </w:tcBorders>
            <w:shd w:val="clear" w:color="auto" w:fill="DAEDF3"/>
          </w:tcPr>
          <w:p w:rsidR="007A511B" w:rsidRDefault="002F5772">
            <w:pPr>
              <w:pStyle w:val="TableParagraph"/>
              <w:spacing w:before="54"/>
              <w:ind w:left="114"/>
              <w:rPr>
                <w:sz w:val="18"/>
              </w:rPr>
            </w:pPr>
            <w:r>
              <w:rPr>
                <w:sz w:val="18"/>
              </w:rPr>
              <w:t>现场查看，估价对象所在建筑物基底宗地形状规则，对土地利用及建筑物布局无不利影响</w:t>
            </w:r>
          </w:p>
        </w:tc>
      </w:tr>
      <w:tr w:rsidR="007A511B">
        <w:trPr>
          <w:trHeight w:val="340"/>
        </w:trPr>
        <w:tc>
          <w:tcPr>
            <w:tcW w:w="2020" w:type="dxa"/>
            <w:tcBorders>
              <w:top w:val="single" w:sz="6" w:space="0" w:color="000000"/>
              <w:left w:val="thickThinMediumGap" w:sz="6" w:space="0" w:color="000000"/>
              <w:bottom w:val="single" w:sz="6" w:space="0" w:color="000000"/>
              <w:right w:val="single" w:sz="6" w:space="0" w:color="000000"/>
            </w:tcBorders>
            <w:shd w:val="clear" w:color="auto" w:fill="DAEDF3"/>
          </w:tcPr>
          <w:p w:rsidR="007A511B" w:rsidRDefault="002F5772">
            <w:pPr>
              <w:pStyle w:val="TableParagraph"/>
              <w:spacing w:before="54"/>
              <w:ind w:left="99"/>
              <w:rPr>
                <w:sz w:val="18"/>
              </w:rPr>
            </w:pPr>
            <w:r>
              <w:rPr>
                <w:sz w:val="18"/>
              </w:rPr>
              <w:t>地形、地势及工程地质</w:t>
            </w:r>
          </w:p>
        </w:tc>
        <w:tc>
          <w:tcPr>
            <w:tcW w:w="7490" w:type="dxa"/>
            <w:tcBorders>
              <w:top w:val="single" w:sz="6" w:space="0" w:color="000000"/>
              <w:left w:val="single" w:sz="6" w:space="0" w:color="000000"/>
              <w:bottom w:val="single" w:sz="6" w:space="0" w:color="000000"/>
              <w:right w:val="thickThinMediumGap" w:sz="6" w:space="0" w:color="000000"/>
            </w:tcBorders>
            <w:shd w:val="clear" w:color="auto" w:fill="DAEDF3"/>
          </w:tcPr>
          <w:p w:rsidR="007A511B" w:rsidRDefault="002F5772">
            <w:pPr>
              <w:pStyle w:val="TableParagraph"/>
              <w:spacing w:before="54"/>
              <w:ind w:left="114"/>
              <w:rPr>
                <w:sz w:val="18"/>
              </w:rPr>
            </w:pPr>
            <w:r>
              <w:rPr>
                <w:sz w:val="18"/>
              </w:rPr>
              <w:t>宗地地形较平坦，有利于施工建设，宗地无不良地质现象，适用于建筑</w:t>
            </w:r>
          </w:p>
        </w:tc>
      </w:tr>
      <w:tr w:rsidR="007A511B">
        <w:trPr>
          <w:trHeight w:val="340"/>
        </w:trPr>
        <w:tc>
          <w:tcPr>
            <w:tcW w:w="2020" w:type="dxa"/>
            <w:vMerge w:val="restart"/>
            <w:tcBorders>
              <w:top w:val="single" w:sz="6" w:space="0" w:color="000000"/>
              <w:left w:val="thickThinMediumGap" w:sz="6" w:space="0" w:color="000000"/>
              <w:bottom w:val="single" w:sz="6" w:space="0" w:color="000000"/>
              <w:right w:val="single" w:sz="6" w:space="0" w:color="000000"/>
            </w:tcBorders>
            <w:shd w:val="clear" w:color="auto" w:fill="DAEDF3"/>
          </w:tcPr>
          <w:p w:rsidR="007A511B" w:rsidRDefault="007A511B">
            <w:pPr>
              <w:pStyle w:val="TableParagraph"/>
              <w:spacing w:before="1"/>
              <w:rPr>
                <w:rFonts w:ascii="宋体"/>
                <w:sz w:val="18"/>
              </w:rPr>
            </w:pPr>
          </w:p>
          <w:p w:rsidR="007A511B" w:rsidRDefault="002F5772">
            <w:pPr>
              <w:pStyle w:val="TableParagraph"/>
              <w:spacing w:before="1"/>
              <w:ind w:left="99"/>
              <w:rPr>
                <w:sz w:val="18"/>
              </w:rPr>
            </w:pPr>
            <w:r>
              <w:rPr>
                <w:sz w:val="18"/>
              </w:rPr>
              <w:t>开发程度</w:t>
            </w:r>
          </w:p>
        </w:tc>
        <w:tc>
          <w:tcPr>
            <w:tcW w:w="7490" w:type="dxa"/>
            <w:tcBorders>
              <w:top w:val="single" w:sz="6" w:space="0" w:color="000000"/>
              <w:left w:val="single" w:sz="6" w:space="0" w:color="000000"/>
              <w:bottom w:val="single" w:sz="6" w:space="0" w:color="000000"/>
              <w:right w:val="thickThinMediumGap" w:sz="6" w:space="0" w:color="000000"/>
            </w:tcBorders>
            <w:shd w:val="clear" w:color="auto" w:fill="DAEDF3"/>
          </w:tcPr>
          <w:p w:rsidR="007A511B" w:rsidRDefault="002F5772">
            <w:pPr>
              <w:pStyle w:val="TableParagraph"/>
              <w:spacing w:before="55"/>
              <w:ind w:left="114"/>
              <w:rPr>
                <w:sz w:val="18"/>
              </w:rPr>
            </w:pPr>
            <w:r>
              <w:rPr>
                <w:sz w:val="18"/>
              </w:rPr>
              <w:t>宗地外：</w:t>
            </w:r>
            <w:r>
              <w:rPr>
                <w:sz w:val="18"/>
              </w:rPr>
              <w:t>“</w:t>
            </w:r>
            <w:r>
              <w:rPr>
                <w:sz w:val="18"/>
              </w:rPr>
              <w:t>六通</w:t>
            </w:r>
            <w:r>
              <w:rPr>
                <w:sz w:val="18"/>
              </w:rPr>
              <w:t>”</w:t>
            </w:r>
            <w:r>
              <w:rPr>
                <w:sz w:val="18"/>
              </w:rPr>
              <w:t>（通上水、通下水、通电、通气、通路、通讯）</w:t>
            </w:r>
          </w:p>
        </w:tc>
      </w:tr>
      <w:tr w:rsidR="007A511B">
        <w:trPr>
          <w:trHeight w:val="340"/>
        </w:trPr>
        <w:tc>
          <w:tcPr>
            <w:tcW w:w="2020" w:type="dxa"/>
            <w:vMerge/>
            <w:tcBorders>
              <w:top w:val="nil"/>
              <w:left w:val="thickThinMediumGap" w:sz="6" w:space="0" w:color="000000"/>
              <w:bottom w:val="single" w:sz="6" w:space="0" w:color="000000"/>
              <w:right w:val="single" w:sz="6" w:space="0" w:color="000000"/>
            </w:tcBorders>
            <w:shd w:val="clear" w:color="auto" w:fill="DAEDF3"/>
          </w:tcPr>
          <w:p w:rsidR="007A511B" w:rsidRDefault="007A511B">
            <w:pPr>
              <w:rPr>
                <w:sz w:val="2"/>
                <w:szCs w:val="2"/>
              </w:rPr>
            </w:pPr>
          </w:p>
        </w:tc>
        <w:tc>
          <w:tcPr>
            <w:tcW w:w="7490" w:type="dxa"/>
            <w:tcBorders>
              <w:top w:val="single" w:sz="6" w:space="0" w:color="000000"/>
              <w:left w:val="single" w:sz="6" w:space="0" w:color="000000"/>
              <w:bottom w:val="single" w:sz="6" w:space="0" w:color="000000"/>
              <w:right w:val="thickThinMediumGap" w:sz="6" w:space="0" w:color="000000"/>
            </w:tcBorders>
            <w:shd w:val="clear" w:color="auto" w:fill="DAEDF3"/>
          </w:tcPr>
          <w:p w:rsidR="007A511B" w:rsidRDefault="002F5772">
            <w:pPr>
              <w:pStyle w:val="TableParagraph"/>
              <w:spacing w:before="55"/>
              <w:ind w:left="114"/>
              <w:rPr>
                <w:sz w:val="18"/>
              </w:rPr>
            </w:pPr>
            <w:r>
              <w:rPr>
                <w:sz w:val="18"/>
              </w:rPr>
              <w:t>宗地内：</w:t>
            </w:r>
            <w:r>
              <w:rPr>
                <w:sz w:val="18"/>
              </w:rPr>
              <w:t>“</w:t>
            </w:r>
            <w:r>
              <w:rPr>
                <w:sz w:val="18"/>
              </w:rPr>
              <w:t>六通</w:t>
            </w:r>
            <w:r>
              <w:rPr>
                <w:sz w:val="18"/>
              </w:rPr>
              <w:t>”</w:t>
            </w:r>
            <w:r>
              <w:rPr>
                <w:sz w:val="18"/>
              </w:rPr>
              <w:t>（通上水、通下水、通电、通气、通路、通讯、场地平整）</w:t>
            </w:r>
          </w:p>
        </w:tc>
      </w:tr>
      <w:tr w:rsidR="007A511B">
        <w:trPr>
          <w:trHeight w:val="340"/>
        </w:trPr>
        <w:tc>
          <w:tcPr>
            <w:tcW w:w="2020" w:type="dxa"/>
            <w:tcBorders>
              <w:top w:val="single" w:sz="6" w:space="0" w:color="000000"/>
              <w:left w:val="thickThinMediumGap" w:sz="6" w:space="0" w:color="000000"/>
              <w:bottom w:val="single" w:sz="6" w:space="0" w:color="000000"/>
              <w:right w:val="single" w:sz="6" w:space="0" w:color="000000"/>
            </w:tcBorders>
            <w:shd w:val="clear" w:color="auto" w:fill="DAEDF3"/>
          </w:tcPr>
          <w:p w:rsidR="007A511B" w:rsidRDefault="002F5772">
            <w:pPr>
              <w:pStyle w:val="TableParagraph"/>
              <w:spacing w:before="55"/>
              <w:ind w:left="99"/>
              <w:rPr>
                <w:sz w:val="18"/>
              </w:rPr>
            </w:pPr>
            <w:r>
              <w:rPr>
                <w:sz w:val="18"/>
              </w:rPr>
              <w:t>土地实物状况分析</w:t>
            </w:r>
          </w:p>
        </w:tc>
        <w:tc>
          <w:tcPr>
            <w:tcW w:w="7490" w:type="dxa"/>
            <w:tcBorders>
              <w:top w:val="single" w:sz="6" w:space="0" w:color="000000"/>
              <w:left w:val="single" w:sz="6" w:space="0" w:color="000000"/>
              <w:bottom w:val="single" w:sz="6" w:space="0" w:color="000000"/>
              <w:right w:val="thickThinMediumGap" w:sz="6" w:space="0" w:color="000000"/>
            </w:tcBorders>
            <w:shd w:val="clear" w:color="auto" w:fill="DAEDF3"/>
          </w:tcPr>
          <w:p w:rsidR="007A511B" w:rsidRDefault="002F5772">
            <w:pPr>
              <w:pStyle w:val="TableParagraph"/>
              <w:spacing w:before="55"/>
              <w:ind w:left="114"/>
              <w:rPr>
                <w:sz w:val="18"/>
              </w:rPr>
            </w:pPr>
            <w:r>
              <w:rPr>
                <w:sz w:val="18"/>
              </w:rPr>
              <w:t>估价对象地形较平坦、形状规则，开发程度能满足使用，对其价值正常体现无明显影响</w:t>
            </w:r>
          </w:p>
        </w:tc>
      </w:tr>
      <w:tr w:rsidR="007A511B">
        <w:trPr>
          <w:trHeight w:val="340"/>
        </w:trPr>
        <w:tc>
          <w:tcPr>
            <w:tcW w:w="9510" w:type="dxa"/>
            <w:gridSpan w:val="2"/>
            <w:tcBorders>
              <w:top w:val="single" w:sz="6" w:space="0" w:color="000000"/>
              <w:left w:val="thickThinMediumGap" w:sz="6" w:space="0" w:color="000000"/>
              <w:bottom w:val="single" w:sz="6" w:space="0" w:color="000000"/>
              <w:right w:val="thickThinMediumGap" w:sz="6" w:space="0" w:color="000000"/>
            </w:tcBorders>
            <w:shd w:val="clear" w:color="auto" w:fill="DAEDF3"/>
          </w:tcPr>
          <w:p w:rsidR="007A511B" w:rsidRDefault="002F5772">
            <w:pPr>
              <w:pStyle w:val="TableParagraph"/>
              <w:spacing w:before="55"/>
              <w:ind w:left="3960" w:right="3927"/>
              <w:jc w:val="center"/>
              <w:rPr>
                <w:b/>
                <w:sz w:val="18"/>
              </w:rPr>
            </w:pPr>
            <w:r>
              <w:rPr>
                <w:b/>
                <w:sz w:val="18"/>
              </w:rPr>
              <w:t>2</w:t>
            </w:r>
            <w:r>
              <w:rPr>
                <w:b/>
                <w:sz w:val="18"/>
              </w:rPr>
              <w:t>、建筑物实物状况</w:t>
            </w:r>
          </w:p>
        </w:tc>
      </w:tr>
      <w:tr w:rsidR="007A511B">
        <w:trPr>
          <w:trHeight w:val="340"/>
        </w:trPr>
        <w:tc>
          <w:tcPr>
            <w:tcW w:w="2020" w:type="dxa"/>
            <w:tcBorders>
              <w:top w:val="single" w:sz="6" w:space="0" w:color="000000"/>
              <w:left w:val="thickThinMediumGap" w:sz="6" w:space="0" w:color="000000"/>
              <w:bottom w:val="single" w:sz="6" w:space="0" w:color="000000"/>
              <w:right w:val="single" w:sz="6" w:space="0" w:color="000000"/>
            </w:tcBorders>
            <w:shd w:val="clear" w:color="auto" w:fill="DAEDF3"/>
          </w:tcPr>
          <w:p w:rsidR="007A511B" w:rsidRDefault="002F5772">
            <w:pPr>
              <w:pStyle w:val="TableParagraph"/>
              <w:spacing w:before="55"/>
              <w:ind w:left="99"/>
              <w:rPr>
                <w:sz w:val="18"/>
              </w:rPr>
            </w:pPr>
            <w:r>
              <w:rPr>
                <w:sz w:val="18"/>
              </w:rPr>
              <w:t>建筑坐落</w:t>
            </w:r>
          </w:p>
        </w:tc>
        <w:tc>
          <w:tcPr>
            <w:tcW w:w="7490" w:type="dxa"/>
            <w:tcBorders>
              <w:top w:val="single" w:sz="6" w:space="0" w:color="000000"/>
              <w:left w:val="single" w:sz="6" w:space="0" w:color="000000"/>
              <w:bottom w:val="single" w:sz="6" w:space="0" w:color="000000"/>
              <w:right w:val="thickThinMediumGap" w:sz="6" w:space="0" w:color="000000"/>
            </w:tcBorders>
            <w:shd w:val="clear" w:color="auto" w:fill="DAEDF3"/>
          </w:tcPr>
          <w:p w:rsidR="007A511B" w:rsidRDefault="002F5772">
            <w:pPr>
              <w:pStyle w:val="TableParagraph"/>
              <w:spacing w:before="55"/>
              <w:ind w:left="114"/>
              <w:rPr>
                <w:sz w:val="18"/>
              </w:rPr>
            </w:pPr>
            <w:r>
              <w:rPr>
                <w:sz w:val="18"/>
              </w:rPr>
              <w:t>登记坐落为宣汉县东乡镇衙墙街政府院内集资楼</w:t>
            </w:r>
            <w:r>
              <w:rPr>
                <w:sz w:val="18"/>
              </w:rPr>
              <w:t xml:space="preserve"> 2 </w:t>
            </w:r>
            <w:r>
              <w:rPr>
                <w:sz w:val="18"/>
              </w:rPr>
              <w:t>单元</w:t>
            </w:r>
            <w:r>
              <w:rPr>
                <w:sz w:val="18"/>
              </w:rPr>
              <w:t xml:space="preserve"> 9 </w:t>
            </w:r>
            <w:r>
              <w:rPr>
                <w:sz w:val="18"/>
              </w:rPr>
              <w:t>楼</w:t>
            </w:r>
            <w:r>
              <w:rPr>
                <w:sz w:val="18"/>
              </w:rPr>
              <w:t xml:space="preserve"> 1 </w:t>
            </w:r>
            <w:r>
              <w:rPr>
                <w:sz w:val="18"/>
              </w:rPr>
              <w:t>号。</w:t>
            </w:r>
          </w:p>
        </w:tc>
      </w:tr>
      <w:tr w:rsidR="007A511B">
        <w:trPr>
          <w:trHeight w:val="340"/>
        </w:trPr>
        <w:tc>
          <w:tcPr>
            <w:tcW w:w="2020" w:type="dxa"/>
            <w:tcBorders>
              <w:top w:val="single" w:sz="6" w:space="0" w:color="000000"/>
              <w:left w:val="thickThinMediumGap" w:sz="6" w:space="0" w:color="000000"/>
              <w:bottom w:val="single" w:sz="6" w:space="0" w:color="000000"/>
              <w:right w:val="single" w:sz="6" w:space="0" w:color="000000"/>
            </w:tcBorders>
            <w:shd w:val="clear" w:color="auto" w:fill="DAEDF3"/>
          </w:tcPr>
          <w:p w:rsidR="007A511B" w:rsidRDefault="002F5772">
            <w:pPr>
              <w:pStyle w:val="TableParagraph"/>
              <w:spacing w:before="56"/>
              <w:ind w:left="99"/>
              <w:rPr>
                <w:sz w:val="18"/>
              </w:rPr>
            </w:pPr>
            <w:r>
              <w:rPr>
                <w:sz w:val="18"/>
              </w:rPr>
              <w:t>建筑结构</w:t>
            </w:r>
          </w:p>
        </w:tc>
        <w:tc>
          <w:tcPr>
            <w:tcW w:w="7490" w:type="dxa"/>
            <w:tcBorders>
              <w:top w:val="single" w:sz="6" w:space="0" w:color="000000"/>
              <w:left w:val="single" w:sz="6" w:space="0" w:color="000000"/>
              <w:bottom w:val="single" w:sz="6" w:space="0" w:color="000000"/>
              <w:right w:val="thickThinMediumGap" w:sz="6" w:space="0" w:color="000000"/>
            </w:tcBorders>
            <w:shd w:val="clear" w:color="auto" w:fill="DAEDF3"/>
          </w:tcPr>
          <w:p w:rsidR="007A511B" w:rsidRDefault="002F5772">
            <w:pPr>
              <w:pStyle w:val="TableParagraph"/>
              <w:spacing w:before="56"/>
              <w:ind w:left="114"/>
              <w:rPr>
                <w:sz w:val="18"/>
              </w:rPr>
            </w:pPr>
            <w:r>
              <w:rPr>
                <w:sz w:val="18"/>
              </w:rPr>
              <w:t>砖混结构</w:t>
            </w:r>
          </w:p>
        </w:tc>
      </w:tr>
      <w:tr w:rsidR="007A511B">
        <w:trPr>
          <w:trHeight w:val="340"/>
        </w:trPr>
        <w:tc>
          <w:tcPr>
            <w:tcW w:w="2020" w:type="dxa"/>
            <w:tcBorders>
              <w:top w:val="single" w:sz="6" w:space="0" w:color="000000"/>
              <w:left w:val="thickThinMediumGap" w:sz="6" w:space="0" w:color="000000"/>
              <w:bottom w:val="single" w:sz="6" w:space="0" w:color="000000"/>
              <w:right w:val="single" w:sz="6" w:space="0" w:color="000000"/>
            </w:tcBorders>
            <w:shd w:val="clear" w:color="auto" w:fill="DAEDF3"/>
          </w:tcPr>
          <w:p w:rsidR="007A511B" w:rsidRDefault="002F5772">
            <w:pPr>
              <w:pStyle w:val="TableParagraph"/>
              <w:spacing w:before="56"/>
              <w:ind w:left="99"/>
              <w:rPr>
                <w:sz w:val="18"/>
              </w:rPr>
            </w:pPr>
            <w:r>
              <w:rPr>
                <w:sz w:val="18"/>
              </w:rPr>
              <w:t>建筑面积</w:t>
            </w:r>
          </w:p>
        </w:tc>
        <w:tc>
          <w:tcPr>
            <w:tcW w:w="7490" w:type="dxa"/>
            <w:tcBorders>
              <w:top w:val="single" w:sz="6" w:space="0" w:color="000000"/>
              <w:left w:val="single" w:sz="6" w:space="0" w:color="000000"/>
              <w:bottom w:val="single" w:sz="6" w:space="0" w:color="000000"/>
              <w:right w:val="thickThinMediumGap" w:sz="6" w:space="0" w:color="000000"/>
            </w:tcBorders>
            <w:shd w:val="clear" w:color="auto" w:fill="DAEDF3"/>
          </w:tcPr>
          <w:p w:rsidR="007A511B" w:rsidRDefault="002F5772">
            <w:pPr>
              <w:pStyle w:val="TableParagraph"/>
              <w:spacing w:before="56"/>
              <w:ind w:left="114"/>
              <w:rPr>
                <w:sz w:val="18"/>
              </w:rPr>
            </w:pPr>
            <w:r>
              <w:rPr>
                <w:sz w:val="18"/>
              </w:rPr>
              <w:t xml:space="preserve">118.21 </w:t>
            </w:r>
            <w:r>
              <w:rPr>
                <w:sz w:val="18"/>
              </w:rPr>
              <w:t>㎡</w:t>
            </w:r>
          </w:p>
        </w:tc>
      </w:tr>
      <w:tr w:rsidR="007A511B">
        <w:trPr>
          <w:trHeight w:val="340"/>
        </w:trPr>
        <w:tc>
          <w:tcPr>
            <w:tcW w:w="2020" w:type="dxa"/>
            <w:tcBorders>
              <w:top w:val="single" w:sz="6" w:space="0" w:color="000000"/>
              <w:left w:val="thickThinMediumGap" w:sz="6" w:space="0" w:color="000000"/>
              <w:bottom w:val="single" w:sz="6" w:space="0" w:color="000000"/>
              <w:right w:val="single" w:sz="6" w:space="0" w:color="000000"/>
            </w:tcBorders>
            <w:shd w:val="clear" w:color="auto" w:fill="DAEDF3"/>
          </w:tcPr>
          <w:p w:rsidR="007A511B" w:rsidRDefault="002F5772">
            <w:pPr>
              <w:pStyle w:val="TableParagraph"/>
              <w:spacing w:before="56"/>
              <w:ind w:left="99"/>
              <w:rPr>
                <w:sz w:val="18"/>
              </w:rPr>
            </w:pPr>
            <w:r>
              <w:rPr>
                <w:sz w:val="18"/>
              </w:rPr>
              <w:t>所在层数</w:t>
            </w:r>
            <w:r>
              <w:rPr>
                <w:sz w:val="18"/>
              </w:rPr>
              <w:t>/</w:t>
            </w:r>
            <w:r>
              <w:rPr>
                <w:sz w:val="18"/>
              </w:rPr>
              <w:t>总层数</w:t>
            </w:r>
          </w:p>
        </w:tc>
        <w:tc>
          <w:tcPr>
            <w:tcW w:w="7490" w:type="dxa"/>
            <w:tcBorders>
              <w:top w:val="single" w:sz="6" w:space="0" w:color="000000"/>
              <w:left w:val="single" w:sz="6" w:space="0" w:color="000000"/>
              <w:bottom w:val="single" w:sz="6" w:space="0" w:color="000000"/>
              <w:right w:val="thickThinMediumGap" w:sz="6" w:space="0" w:color="000000"/>
            </w:tcBorders>
            <w:shd w:val="clear" w:color="auto" w:fill="DAEDF3"/>
          </w:tcPr>
          <w:p w:rsidR="007A511B" w:rsidRDefault="002F5772">
            <w:pPr>
              <w:pStyle w:val="TableParagraph"/>
              <w:spacing w:before="56"/>
              <w:ind w:left="114"/>
              <w:rPr>
                <w:sz w:val="18"/>
              </w:rPr>
            </w:pPr>
            <w:r>
              <w:rPr>
                <w:sz w:val="18"/>
              </w:rPr>
              <w:t>直观查看共</w:t>
            </w:r>
            <w:r>
              <w:rPr>
                <w:sz w:val="18"/>
              </w:rPr>
              <w:t xml:space="preserve"> 10 </w:t>
            </w:r>
            <w:r>
              <w:rPr>
                <w:sz w:val="18"/>
              </w:rPr>
              <w:t>层，所在</w:t>
            </w:r>
            <w:r>
              <w:rPr>
                <w:sz w:val="18"/>
              </w:rPr>
              <w:t xml:space="preserve"> 9 </w:t>
            </w:r>
            <w:r>
              <w:rPr>
                <w:sz w:val="18"/>
              </w:rPr>
              <w:t>层。为人行步梯。</w:t>
            </w:r>
          </w:p>
        </w:tc>
      </w:tr>
      <w:tr w:rsidR="007A511B">
        <w:trPr>
          <w:trHeight w:val="340"/>
        </w:trPr>
        <w:tc>
          <w:tcPr>
            <w:tcW w:w="2020" w:type="dxa"/>
            <w:tcBorders>
              <w:top w:val="single" w:sz="6" w:space="0" w:color="000000"/>
              <w:left w:val="thickThinMediumGap" w:sz="6" w:space="0" w:color="000000"/>
              <w:bottom w:val="single" w:sz="6" w:space="0" w:color="000000"/>
              <w:right w:val="single" w:sz="6" w:space="0" w:color="000000"/>
            </w:tcBorders>
            <w:shd w:val="clear" w:color="auto" w:fill="DAEDF3"/>
          </w:tcPr>
          <w:p w:rsidR="007A511B" w:rsidRDefault="002F5772">
            <w:pPr>
              <w:pStyle w:val="TableParagraph"/>
              <w:spacing w:before="54"/>
              <w:ind w:left="99"/>
              <w:rPr>
                <w:sz w:val="18"/>
              </w:rPr>
            </w:pPr>
            <w:r>
              <w:rPr>
                <w:sz w:val="18"/>
              </w:rPr>
              <w:t>层高</w:t>
            </w:r>
          </w:p>
        </w:tc>
        <w:tc>
          <w:tcPr>
            <w:tcW w:w="7490" w:type="dxa"/>
            <w:tcBorders>
              <w:top w:val="single" w:sz="6" w:space="0" w:color="000000"/>
              <w:left w:val="single" w:sz="6" w:space="0" w:color="000000"/>
              <w:bottom w:val="single" w:sz="6" w:space="0" w:color="000000"/>
              <w:right w:val="thickThinMediumGap" w:sz="6" w:space="0" w:color="000000"/>
            </w:tcBorders>
            <w:shd w:val="clear" w:color="auto" w:fill="DAEDF3"/>
          </w:tcPr>
          <w:p w:rsidR="007A511B" w:rsidRDefault="002F5772">
            <w:pPr>
              <w:pStyle w:val="TableParagraph"/>
              <w:spacing w:before="54"/>
              <w:ind w:left="114"/>
              <w:rPr>
                <w:sz w:val="18"/>
              </w:rPr>
            </w:pPr>
            <w:r>
              <w:rPr>
                <w:sz w:val="18"/>
              </w:rPr>
              <w:t>约</w:t>
            </w:r>
            <w:r>
              <w:rPr>
                <w:sz w:val="18"/>
              </w:rPr>
              <w:t xml:space="preserve"> 3.0 </w:t>
            </w:r>
            <w:r>
              <w:rPr>
                <w:sz w:val="18"/>
              </w:rPr>
              <w:t>米</w:t>
            </w:r>
          </w:p>
        </w:tc>
      </w:tr>
      <w:tr w:rsidR="007A511B">
        <w:trPr>
          <w:trHeight w:val="340"/>
        </w:trPr>
        <w:tc>
          <w:tcPr>
            <w:tcW w:w="2020" w:type="dxa"/>
            <w:tcBorders>
              <w:top w:val="single" w:sz="6" w:space="0" w:color="000000"/>
              <w:left w:val="thickThinMediumGap" w:sz="6" w:space="0" w:color="000000"/>
              <w:bottom w:val="single" w:sz="6" w:space="0" w:color="000000"/>
              <w:right w:val="single" w:sz="6" w:space="0" w:color="000000"/>
            </w:tcBorders>
            <w:shd w:val="clear" w:color="auto" w:fill="DAEDF3"/>
          </w:tcPr>
          <w:p w:rsidR="007A511B" w:rsidRDefault="002F5772">
            <w:pPr>
              <w:pStyle w:val="TableParagraph"/>
              <w:spacing w:before="54"/>
              <w:ind w:left="99"/>
              <w:rPr>
                <w:sz w:val="18"/>
              </w:rPr>
            </w:pPr>
            <w:r>
              <w:rPr>
                <w:sz w:val="18"/>
              </w:rPr>
              <w:t>平面布局</w:t>
            </w:r>
          </w:p>
        </w:tc>
        <w:tc>
          <w:tcPr>
            <w:tcW w:w="7490" w:type="dxa"/>
            <w:tcBorders>
              <w:top w:val="single" w:sz="6" w:space="0" w:color="000000"/>
              <w:left w:val="single" w:sz="6" w:space="0" w:color="000000"/>
              <w:bottom w:val="single" w:sz="6" w:space="0" w:color="000000"/>
              <w:right w:val="thickThinMediumGap" w:sz="6" w:space="0" w:color="000000"/>
            </w:tcBorders>
            <w:shd w:val="clear" w:color="auto" w:fill="DAEDF3"/>
          </w:tcPr>
          <w:p w:rsidR="007A511B" w:rsidRDefault="002F5772">
            <w:pPr>
              <w:pStyle w:val="TableParagraph"/>
              <w:spacing w:before="54"/>
              <w:ind w:left="114"/>
              <w:rPr>
                <w:sz w:val="18"/>
              </w:rPr>
            </w:pPr>
            <w:r>
              <w:rPr>
                <w:sz w:val="18"/>
              </w:rPr>
              <w:t>平层，形状规则、平面布局合理</w:t>
            </w:r>
          </w:p>
        </w:tc>
      </w:tr>
      <w:tr w:rsidR="007A511B">
        <w:trPr>
          <w:trHeight w:val="340"/>
        </w:trPr>
        <w:tc>
          <w:tcPr>
            <w:tcW w:w="2020" w:type="dxa"/>
            <w:tcBorders>
              <w:top w:val="single" w:sz="6" w:space="0" w:color="000000"/>
              <w:left w:val="thickThinMediumGap" w:sz="6" w:space="0" w:color="000000"/>
              <w:bottom w:val="single" w:sz="6" w:space="0" w:color="000000"/>
              <w:right w:val="single" w:sz="6" w:space="0" w:color="000000"/>
            </w:tcBorders>
            <w:shd w:val="clear" w:color="auto" w:fill="DAEDF3"/>
          </w:tcPr>
          <w:p w:rsidR="007A511B" w:rsidRDefault="002F5772">
            <w:pPr>
              <w:pStyle w:val="TableParagraph"/>
              <w:spacing w:before="54"/>
              <w:ind w:left="99"/>
              <w:rPr>
                <w:sz w:val="18"/>
              </w:rPr>
            </w:pPr>
            <w:r>
              <w:rPr>
                <w:sz w:val="18"/>
              </w:rPr>
              <w:t>开间、进深</w:t>
            </w:r>
          </w:p>
        </w:tc>
        <w:tc>
          <w:tcPr>
            <w:tcW w:w="7490" w:type="dxa"/>
            <w:tcBorders>
              <w:top w:val="single" w:sz="6" w:space="0" w:color="000000"/>
              <w:left w:val="single" w:sz="6" w:space="0" w:color="000000"/>
              <w:bottom w:val="single" w:sz="6" w:space="0" w:color="000000"/>
              <w:right w:val="thickThinMediumGap" w:sz="6" w:space="0" w:color="000000"/>
            </w:tcBorders>
            <w:shd w:val="clear" w:color="auto" w:fill="DAEDF3"/>
          </w:tcPr>
          <w:p w:rsidR="007A511B" w:rsidRDefault="002F5772">
            <w:pPr>
              <w:pStyle w:val="TableParagraph"/>
              <w:spacing w:before="54"/>
              <w:ind w:left="114"/>
              <w:rPr>
                <w:sz w:val="18"/>
              </w:rPr>
            </w:pPr>
            <w:r>
              <w:rPr>
                <w:sz w:val="18"/>
              </w:rPr>
              <w:t>/</w:t>
            </w:r>
          </w:p>
        </w:tc>
      </w:tr>
      <w:tr w:rsidR="007A511B">
        <w:trPr>
          <w:trHeight w:val="340"/>
        </w:trPr>
        <w:tc>
          <w:tcPr>
            <w:tcW w:w="2020" w:type="dxa"/>
            <w:tcBorders>
              <w:top w:val="single" w:sz="6" w:space="0" w:color="000000"/>
              <w:left w:val="thickThinMediumGap" w:sz="6" w:space="0" w:color="000000"/>
              <w:bottom w:val="single" w:sz="6" w:space="0" w:color="000000"/>
              <w:right w:val="single" w:sz="6" w:space="0" w:color="000000"/>
            </w:tcBorders>
            <w:shd w:val="clear" w:color="auto" w:fill="DAEDF3"/>
          </w:tcPr>
          <w:p w:rsidR="007A511B" w:rsidRDefault="002F5772">
            <w:pPr>
              <w:pStyle w:val="TableParagraph"/>
              <w:spacing w:before="54"/>
              <w:ind w:left="99"/>
              <w:rPr>
                <w:sz w:val="18"/>
              </w:rPr>
            </w:pPr>
            <w:r>
              <w:rPr>
                <w:sz w:val="18"/>
              </w:rPr>
              <w:t>设施设备</w:t>
            </w:r>
          </w:p>
        </w:tc>
        <w:tc>
          <w:tcPr>
            <w:tcW w:w="7490" w:type="dxa"/>
            <w:tcBorders>
              <w:top w:val="single" w:sz="6" w:space="0" w:color="000000"/>
              <w:left w:val="single" w:sz="6" w:space="0" w:color="000000"/>
              <w:bottom w:val="single" w:sz="6" w:space="0" w:color="000000"/>
              <w:right w:val="thickThinMediumGap" w:sz="6" w:space="0" w:color="000000"/>
            </w:tcBorders>
            <w:shd w:val="clear" w:color="auto" w:fill="DAEDF3"/>
          </w:tcPr>
          <w:p w:rsidR="007A511B" w:rsidRDefault="002F5772">
            <w:pPr>
              <w:pStyle w:val="TableParagraph"/>
              <w:spacing w:before="54"/>
              <w:ind w:left="114"/>
              <w:rPr>
                <w:sz w:val="18"/>
              </w:rPr>
            </w:pPr>
            <w:r>
              <w:rPr>
                <w:sz w:val="18"/>
              </w:rPr>
              <w:t>水、电、气、讯、路、宽带网设备完善</w:t>
            </w:r>
          </w:p>
        </w:tc>
      </w:tr>
      <w:tr w:rsidR="007A511B">
        <w:trPr>
          <w:trHeight w:val="573"/>
        </w:trPr>
        <w:tc>
          <w:tcPr>
            <w:tcW w:w="2020" w:type="dxa"/>
            <w:tcBorders>
              <w:top w:val="single" w:sz="6" w:space="0" w:color="000000"/>
              <w:left w:val="thickThinMediumGap" w:sz="6" w:space="0" w:color="000000"/>
              <w:bottom w:val="single" w:sz="6" w:space="0" w:color="000000"/>
              <w:right w:val="single" w:sz="6" w:space="0" w:color="000000"/>
            </w:tcBorders>
            <w:shd w:val="clear" w:color="auto" w:fill="DAEDF3"/>
          </w:tcPr>
          <w:p w:rsidR="007A511B" w:rsidRDefault="007A511B">
            <w:pPr>
              <w:pStyle w:val="TableParagraph"/>
              <w:spacing w:before="5"/>
              <w:rPr>
                <w:rFonts w:ascii="宋体"/>
                <w:sz w:val="13"/>
              </w:rPr>
            </w:pPr>
          </w:p>
          <w:p w:rsidR="007A511B" w:rsidRDefault="002F5772">
            <w:pPr>
              <w:pStyle w:val="TableParagraph"/>
              <w:spacing w:before="1"/>
              <w:ind w:left="99"/>
              <w:rPr>
                <w:sz w:val="18"/>
              </w:rPr>
            </w:pPr>
            <w:r>
              <w:rPr>
                <w:sz w:val="18"/>
              </w:rPr>
              <w:t>装修状况</w:t>
            </w:r>
          </w:p>
        </w:tc>
        <w:tc>
          <w:tcPr>
            <w:tcW w:w="7490" w:type="dxa"/>
            <w:tcBorders>
              <w:top w:val="single" w:sz="6" w:space="0" w:color="000000"/>
              <w:left w:val="single" w:sz="6" w:space="0" w:color="000000"/>
              <w:bottom w:val="single" w:sz="6" w:space="0" w:color="000000"/>
              <w:right w:val="thickThinMediumGap" w:sz="6" w:space="0" w:color="000000"/>
            </w:tcBorders>
            <w:shd w:val="clear" w:color="auto" w:fill="DAEDF3"/>
          </w:tcPr>
          <w:p w:rsidR="007A511B" w:rsidRDefault="002F5772">
            <w:pPr>
              <w:pStyle w:val="TableParagraph"/>
              <w:spacing w:before="28"/>
              <w:ind w:left="114"/>
              <w:rPr>
                <w:sz w:val="18"/>
              </w:rPr>
            </w:pPr>
            <w:r>
              <w:rPr>
                <w:sz w:val="18"/>
              </w:rPr>
              <w:t>入户防盗门，室内地面贴瓷砖，厨卫墙面均贴瓷砖，铝扣板吊顶，客厅及卧室墙面木质墙裙</w:t>
            </w:r>
          </w:p>
          <w:p w:rsidR="007A511B" w:rsidRDefault="002F5772">
            <w:pPr>
              <w:pStyle w:val="TableParagraph"/>
              <w:spacing w:before="58"/>
              <w:ind w:left="114"/>
              <w:rPr>
                <w:sz w:val="18"/>
              </w:rPr>
            </w:pPr>
            <w:r>
              <w:rPr>
                <w:sz w:val="18"/>
              </w:rPr>
              <w:t>高约</w:t>
            </w:r>
            <w:r>
              <w:rPr>
                <w:sz w:val="18"/>
              </w:rPr>
              <w:t xml:space="preserve"> 1 </w:t>
            </w:r>
            <w:r>
              <w:rPr>
                <w:sz w:val="18"/>
              </w:rPr>
              <w:t>米，其余墙面及天棚均刷乳胶漆。室内门均为装饰木质门，管线暗设。</w:t>
            </w:r>
          </w:p>
        </w:tc>
      </w:tr>
      <w:tr w:rsidR="007A511B">
        <w:trPr>
          <w:trHeight w:val="340"/>
        </w:trPr>
        <w:tc>
          <w:tcPr>
            <w:tcW w:w="2020" w:type="dxa"/>
            <w:tcBorders>
              <w:top w:val="single" w:sz="6" w:space="0" w:color="000000"/>
              <w:left w:val="thickThinMediumGap" w:sz="6" w:space="0" w:color="000000"/>
              <w:bottom w:val="single" w:sz="6" w:space="0" w:color="000000"/>
              <w:right w:val="single" w:sz="6" w:space="0" w:color="000000"/>
            </w:tcBorders>
            <w:shd w:val="clear" w:color="auto" w:fill="DAEDF3"/>
          </w:tcPr>
          <w:p w:rsidR="007A511B" w:rsidRDefault="002F5772">
            <w:pPr>
              <w:pStyle w:val="TableParagraph"/>
              <w:spacing w:before="56"/>
              <w:ind w:left="99"/>
              <w:rPr>
                <w:sz w:val="18"/>
              </w:rPr>
            </w:pPr>
            <w:r>
              <w:rPr>
                <w:sz w:val="18"/>
              </w:rPr>
              <w:t>利用现状</w:t>
            </w:r>
          </w:p>
        </w:tc>
        <w:tc>
          <w:tcPr>
            <w:tcW w:w="7490" w:type="dxa"/>
            <w:tcBorders>
              <w:top w:val="single" w:sz="6" w:space="0" w:color="000000"/>
              <w:left w:val="single" w:sz="6" w:space="0" w:color="000000"/>
              <w:bottom w:val="single" w:sz="6" w:space="0" w:color="000000"/>
              <w:right w:val="thickThinMediumGap" w:sz="6" w:space="0" w:color="000000"/>
            </w:tcBorders>
            <w:shd w:val="clear" w:color="auto" w:fill="DAEDF3"/>
          </w:tcPr>
          <w:p w:rsidR="007A511B" w:rsidRDefault="002F5772">
            <w:pPr>
              <w:pStyle w:val="TableParagraph"/>
              <w:spacing w:before="56"/>
              <w:ind w:left="114"/>
              <w:rPr>
                <w:sz w:val="18"/>
              </w:rPr>
            </w:pPr>
            <w:r>
              <w:rPr>
                <w:sz w:val="18"/>
              </w:rPr>
              <w:t>非产权人居住使用。</w:t>
            </w:r>
          </w:p>
        </w:tc>
      </w:tr>
      <w:tr w:rsidR="007A511B">
        <w:trPr>
          <w:trHeight w:val="340"/>
        </w:trPr>
        <w:tc>
          <w:tcPr>
            <w:tcW w:w="2020" w:type="dxa"/>
            <w:tcBorders>
              <w:top w:val="single" w:sz="6" w:space="0" w:color="000000"/>
              <w:left w:val="thickThinMediumGap" w:sz="6" w:space="0" w:color="000000"/>
              <w:bottom w:val="single" w:sz="6" w:space="0" w:color="000000"/>
              <w:right w:val="single" w:sz="6" w:space="0" w:color="000000"/>
            </w:tcBorders>
            <w:shd w:val="clear" w:color="auto" w:fill="DAEDF3"/>
          </w:tcPr>
          <w:p w:rsidR="007A511B" w:rsidRDefault="002F5772">
            <w:pPr>
              <w:pStyle w:val="TableParagraph"/>
              <w:spacing w:before="54"/>
              <w:ind w:left="99"/>
              <w:rPr>
                <w:sz w:val="18"/>
              </w:rPr>
            </w:pPr>
            <w:r>
              <w:rPr>
                <w:sz w:val="18"/>
              </w:rPr>
              <w:t>建成年代</w:t>
            </w:r>
          </w:p>
        </w:tc>
        <w:tc>
          <w:tcPr>
            <w:tcW w:w="7490" w:type="dxa"/>
            <w:tcBorders>
              <w:top w:val="single" w:sz="6" w:space="0" w:color="000000"/>
              <w:left w:val="single" w:sz="6" w:space="0" w:color="000000"/>
              <w:bottom w:val="single" w:sz="6" w:space="0" w:color="000000"/>
              <w:right w:val="thickThinMediumGap" w:sz="6" w:space="0" w:color="000000"/>
            </w:tcBorders>
            <w:shd w:val="clear" w:color="auto" w:fill="DAEDF3"/>
          </w:tcPr>
          <w:p w:rsidR="007A511B" w:rsidRDefault="002F5772">
            <w:pPr>
              <w:pStyle w:val="TableParagraph"/>
              <w:spacing w:before="54"/>
              <w:ind w:left="114"/>
              <w:rPr>
                <w:sz w:val="18"/>
              </w:rPr>
            </w:pPr>
            <w:r>
              <w:rPr>
                <w:sz w:val="18"/>
              </w:rPr>
              <w:t>上世纪</w:t>
            </w:r>
            <w:r>
              <w:rPr>
                <w:sz w:val="18"/>
              </w:rPr>
              <w:t xml:space="preserve"> 90 </w:t>
            </w:r>
            <w:r>
              <w:rPr>
                <w:sz w:val="18"/>
              </w:rPr>
              <w:t>年代</w:t>
            </w:r>
          </w:p>
        </w:tc>
      </w:tr>
      <w:tr w:rsidR="007A511B">
        <w:trPr>
          <w:trHeight w:val="340"/>
        </w:trPr>
        <w:tc>
          <w:tcPr>
            <w:tcW w:w="2020" w:type="dxa"/>
            <w:tcBorders>
              <w:top w:val="single" w:sz="6" w:space="0" w:color="000000"/>
              <w:left w:val="thickThinMediumGap" w:sz="6" w:space="0" w:color="000000"/>
              <w:bottom w:val="single" w:sz="6" w:space="0" w:color="000000"/>
              <w:right w:val="single" w:sz="6" w:space="0" w:color="000000"/>
            </w:tcBorders>
            <w:shd w:val="clear" w:color="auto" w:fill="DAEDF3"/>
          </w:tcPr>
          <w:p w:rsidR="007A511B" w:rsidRDefault="002F5772">
            <w:pPr>
              <w:pStyle w:val="TableParagraph"/>
              <w:spacing w:before="54"/>
              <w:ind w:left="99"/>
              <w:rPr>
                <w:sz w:val="18"/>
              </w:rPr>
            </w:pPr>
            <w:r>
              <w:rPr>
                <w:sz w:val="18"/>
              </w:rPr>
              <w:t>维护保养状况</w:t>
            </w:r>
          </w:p>
        </w:tc>
        <w:tc>
          <w:tcPr>
            <w:tcW w:w="7490" w:type="dxa"/>
            <w:tcBorders>
              <w:top w:val="single" w:sz="6" w:space="0" w:color="000000"/>
              <w:left w:val="single" w:sz="6" w:space="0" w:color="000000"/>
              <w:bottom w:val="single" w:sz="6" w:space="0" w:color="000000"/>
              <w:right w:val="thickThinMediumGap" w:sz="6" w:space="0" w:color="000000"/>
            </w:tcBorders>
            <w:shd w:val="clear" w:color="auto" w:fill="DAEDF3"/>
          </w:tcPr>
          <w:p w:rsidR="007A511B" w:rsidRDefault="002F5772">
            <w:pPr>
              <w:pStyle w:val="TableParagraph"/>
              <w:spacing w:before="54"/>
              <w:ind w:left="114"/>
              <w:rPr>
                <w:sz w:val="18"/>
              </w:rPr>
            </w:pPr>
            <w:r>
              <w:rPr>
                <w:sz w:val="18"/>
              </w:rPr>
              <w:t>估价对象公共部位维护保养状况一般。室内维护较好。</w:t>
            </w:r>
          </w:p>
        </w:tc>
      </w:tr>
      <w:tr w:rsidR="007A511B">
        <w:trPr>
          <w:trHeight w:val="340"/>
        </w:trPr>
        <w:tc>
          <w:tcPr>
            <w:tcW w:w="2020" w:type="dxa"/>
            <w:tcBorders>
              <w:top w:val="single" w:sz="6" w:space="0" w:color="000000"/>
              <w:left w:val="thickThinMediumGap" w:sz="6" w:space="0" w:color="000000"/>
              <w:bottom w:val="single" w:sz="6" w:space="0" w:color="000000"/>
              <w:right w:val="single" w:sz="6" w:space="0" w:color="000000"/>
            </w:tcBorders>
            <w:shd w:val="clear" w:color="auto" w:fill="DAEDF3"/>
          </w:tcPr>
          <w:p w:rsidR="007A511B" w:rsidRDefault="002F5772">
            <w:pPr>
              <w:pStyle w:val="TableParagraph"/>
              <w:spacing w:before="54"/>
              <w:ind w:left="99"/>
              <w:rPr>
                <w:sz w:val="18"/>
              </w:rPr>
            </w:pPr>
            <w:r>
              <w:rPr>
                <w:sz w:val="18"/>
              </w:rPr>
              <w:t>完损状况</w:t>
            </w:r>
          </w:p>
        </w:tc>
        <w:tc>
          <w:tcPr>
            <w:tcW w:w="7490" w:type="dxa"/>
            <w:tcBorders>
              <w:top w:val="single" w:sz="6" w:space="0" w:color="000000"/>
              <w:left w:val="single" w:sz="6" w:space="0" w:color="000000"/>
              <w:bottom w:val="single" w:sz="6" w:space="0" w:color="000000"/>
              <w:right w:val="thickThinMediumGap" w:sz="6" w:space="0" w:color="000000"/>
            </w:tcBorders>
            <w:shd w:val="clear" w:color="auto" w:fill="DAEDF3"/>
          </w:tcPr>
          <w:p w:rsidR="007A511B" w:rsidRDefault="002F5772">
            <w:pPr>
              <w:pStyle w:val="TableParagraph"/>
              <w:spacing w:before="54"/>
              <w:ind w:left="114"/>
              <w:rPr>
                <w:sz w:val="18"/>
              </w:rPr>
            </w:pPr>
            <w:r>
              <w:rPr>
                <w:sz w:val="18"/>
              </w:rPr>
              <w:t>基本完好房，实地查勘成新率约</w:t>
            </w:r>
            <w:r>
              <w:rPr>
                <w:spacing w:val="-46"/>
                <w:sz w:val="18"/>
              </w:rPr>
              <w:t xml:space="preserve"> </w:t>
            </w:r>
            <w:r>
              <w:rPr>
                <w:sz w:val="18"/>
              </w:rPr>
              <w:t>70</w:t>
            </w:r>
            <w:r>
              <w:rPr>
                <w:noProof/>
                <w:spacing w:val="-2"/>
                <w:sz w:val="18"/>
              </w:rPr>
              <w:drawing>
                <wp:inline distT="0" distB="0" distL="0" distR="0">
                  <wp:extent cx="53974" cy="82549"/>
                  <wp:effectExtent l="0" t="0" r="0" b="0"/>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7" cstate="print"/>
                          <a:stretch>
                            <a:fillRect/>
                          </a:stretch>
                        </pic:blipFill>
                        <pic:spPr>
                          <a:xfrm>
                            <a:off x="0" y="0"/>
                            <a:ext cx="53974" cy="82549"/>
                          </a:xfrm>
                          <a:prstGeom prst="rect">
                            <a:avLst/>
                          </a:prstGeom>
                        </pic:spPr>
                      </pic:pic>
                    </a:graphicData>
                  </a:graphic>
                </wp:inline>
              </w:drawing>
            </w:r>
            <w:r>
              <w:rPr>
                <w:sz w:val="18"/>
              </w:rPr>
              <w:t>。</w:t>
            </w:r>
          </w:p>
        </w:tc>
      </w:tr>
      <w:tr w:rsidR="007A511B">
        <w:trPr>
          <w:trHeight w:val="867"/>
        </w:trPr>
        <w:tc>
          <w:tcPr>
            <w:tcW w:w="2020" w:type="dxa"/>
            <w:tcBorders>
              <w:top w:val="single" w:sz="6" w:space="0" w:color="000000"/>
              <w:left w:val="thickThinMediumGap" w:sz="6" w:space="0" w:color="000000"/>
              <w:bottom w:val="thickThinMediumGap" w:sz="6" w:space="0" w:color="000000"/>
              <w:right w:val="single" w:sz="6" w:space="0" w:color="000000"/>
            </w:tcBorders>
            <w:shd w:val="clear" w:color="auto" w:fill="DAEDF3"/>
          </w:tcPr>
          <w:p w:rsidR="007A511B" w:rsidRDefault="007A511B">
            <w:pPr>
              <w:pStyle w:val="TableParagraph"/>
              <w:spacing w:before="8"/>
              <w:rPr>
                <w:rFonts w:ascii="宋体"/>
                <w:sz w:val="24"/>
              </w:rPr>
            </w:pPr>
          </w:p>
          <w:p w:rsidR="007A511B" w:rsidRDefault="002F5772">
            <w:pPr>
              <w:pStyle w:val="TableParagraph"/>
              <w:spacing w:before="1"/>
              <w:ind w:left="99"/>
              <w:rPr>
                <w:sz w:val="18"/>
              </w:rPr>
            </w:pPr>
            <w:r>
              <w:rPr>
                <w:sz w:val="18"/>
              </w:rPr>
              <w:t>建筑物实物状况与分析</w:t>
            </w:r>
          </w:p>
        </w:tc>
        <w:tc>
          <w:tcPr>
            <w:tcW w:w="7490" w:type="dxa"/>
            <w:tcBorders>
              <w:top w:val="single" w:sz="6" w:space="0" w:color="000000"/>
              <w:left w:val="single" w:sz="6" w:space="0" w:color="000000"/>
              <w:bottom w:val="thickThinMediumGap" w:sz="6" w:space="0" w:color="000000"/>
              <w:right w:val="thickThinMediumGap" w:sz="6" w:space="0" w:color="000000"/>
            </w:tcBorders>
            <w:shd w:val="clear" w:color="auto" w:fill="DAEDF3"/>
          </w:tcPr>
          <w:p w:rsidR="007A511B" w:rsidRDefault="002F5772">
            <w:pPr>
              <w:pStyle w:val="TableParagraph"/>
              <w:spacing w:before="28" w:line="300" w:lineRule="auto"/>
              <w:ind w:left="114" w:right="68"/>
              <w:rPr>
                <w:sz w:val="18"/>
              </w:rPr>
            </w:pPr>
            <w:r>
              <w:rPr>
                <w:sz w:val="18"/>
              </w:rPr>
              <w:t>住宅用途房地产配套设施设备较齐全。外墙为清水墙面，抗风化较差，外部直观较陈旧，垂</w:t>
            </w:r>
            <w:r>
              <w:rPr>
                <w:spacing w:val="-4"/>
                <w:sz w:val="18"/>
              </w:rPr>
              <w:t>直楼梯为步梯。估价对象第一层水平面与政府院内水平面落差步梯约</w:t>
            </w:r>
            <w:r>
              <w:rPr>
                <w:spacing w:val="-4"/>
                <w:sz w:val="18"/>
              </w:rPr>
              <w:t xml:space="preserve"> </w:t>
            </w:r>
            <w:r>
              <w:rPr>
                <w:sz w:val="18"/>
              </w:rPr>
              <w:t>40</w:t>
            </w:r>
            <w:r>
              <w:rPr>
                <w:spacing w:val="-9"/>
                <w:sz w:val="18"/>
              </w:rPr>
              <w:t xml:space="preserve"> </w:t>
            </w:r>
            <w:r>
              <w:rPr>
                <w:spacing w:val="-9"/>
                <w:sz w:val="18"/>
              </w:rPr>
              <w:t>梯，估价对象维护保</w:t>
            </w:r>
          </w:p>
          <w:p w:rsidR="007A511B" w:rsidRDefault="002F5772">
            <w:pPr>
              <w:pStyle w:val="TableParagraph"/>
              <w:spacing w:line="230" w:lineRule="exact"/>
              <w:ind w:left="114"/>
              <w:rPr>
                <w:sz w:val="18"/>
              </w:rPr>
            </w:pPr>
            <w:r>
              <w:rPr>
                <w:sz w:val="18"/>
              </w:rPr>
              <w:t>养一般。综合状况对其价值体现呈负面影响。</w:t>
            </w:r>
          </w:p>
        </w:tc>
      </w:tr>
    </w:tbl>
    <w:p w:rsidR="007A511B" w:rsidRDefault="007A511B">
      <w:pPr>
        <w:pStyle w:val="a3"/>
        <w:spacing w:before="11"/>
        <w:rPr>
          <w:rFonts w:ascii="宋体"/>
          <w:sz w:val="5"/>
        </w:rPr>
      </w:pPr>
    </w:p>
    <w:p w:rsidR="007A511B" w:rsidRDefault="002F5772">
      <w:pPr>
        <w:pStyle w:val="a3"/>
        <w:spacing w:before="62"/>
        <w:ind w:left="824"/>
      </w:pPr>
      <w:r>
        <w:t>3</w:t>
      </w:r>
      <w:r>
        <w:t>、估价对象区位状况描述与分析</w:t>
      </w:r>
    </w:p>
    <w:p w:rsidR="007A511B" w:rsidRDefault="002F5772">
      <w:pPr>
        <w:pStyle w:val="a3"/>
        <w:tabs>
          <w:tab w:val="left" w:pos="3414"/>
        </w:tabs>
        <w:spacing w:before="140" w:after="37"/>
        <w:ind w:left="824"/>
      </w:pPr>
      <w:r>
        <w:t>表</w:t>
      </w:r>
      <w:r>
        <w:rPr>
          <w:spacing w:val="-73"/>
        </w:rPr>
        <w:t xml:space="preserve"> </w:t>
      </w:r>
      <w:r>
        <w:t>4</w:t>
      </w:r>
      <w:r>
        <w:tab/>
      </w:r>
      <w:r>
        <w:t>估</w:t>
      </w:r>
      <w:r>
        <w:rPr>
          <w:spacing w:val="-3"/>
        </w:rPr>
        <w:t>价</w:t>
      </w:r>
      <w:r>
        <w:t>对象</w:t>
      </w:r>
      <w:r>
        <w:rPr>
          <w:spacing w:val="-3"/>
        </w:rPr>
        <w:t>区</w:t>
      </w:r>
      <w:r>
        <w:t>位状</w:t>
      </w:r>
      <w:r>
        <w:rPr>
          <w:spacing w:val="-3"/>
        </w:rPr>
        <w:t>况</w:t>
      </w:r>
      <w:r>
        <w:t>描述</w:t>
      </w:r>
      <w:r>
        <w:rPr>
          <w:spacing w:val="-3"/>
        </w:rPr>
        <w:t>与</w:t>
      </w:r>
      <w:r>
        <w:t>分</w:t>
      </w:r>
      <w:r>
        <w:rPr>
          <w:spacing w:val="-3"/>
        </w:rPr>
        <w:t>析</w:t>
      </w:r>
      <w:r>
        <w:t>表</w:t>
      </w:r>
    </w:p>
    <w:tbl>
      <w:tblPr>
        <w:tblStyle w:val="TableNormal"/>
        <w:tblW w:w="0" w:type="auto"/>
        <w:tblInd w:w="27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tblPr>
      <w:tblGrid>
        <w:gridCol w:w="940"/>
        <w:gridCol w:w="2333"/>
        <w:gridCol w:w="6237"/>
      </w:tblGrid>
      <w:tr w:rsidR="007A511B">
        <w:trPr>
          <w:trHeight w:val="348"/>
        </w:trPr>
        <w:tc>
          <w:tcPr>
            <w:tcW w:w="940" w:type="dxa"/>
            <w:vMerge w:val="restart"/>
            <w:tcBorders>
              <w:bottom w:val="single" w:sz="6" w:space="0" w:color="000000"/>
              <w:right w:val="single" w:sz="6" w:space="0" w:color="000000"/>
            </w:tcBorders>
            <w:shd w:val="clear" w:color="auto" w:fill="DAEDF3"/>
          </w:tcPr>
          <w:p w:rsidR="007A511B" w:rsidRDefault="007A511B">
            <w:pPr>
              <w:pStyle w:val="TableParagraph"/>
              <w:rPr>
                <w:sz w:val="18"/>
              </w:rPr>
            </w:pPr>
          </w:p>
          <w:p w:rsidR="007A511B" w:rsidRDefault="007A511B">
            <w:pPr>
              <w:pStyle w:val="TableParagraph"/>
              <w:rPr>
                <w:sz w:val="18"/>
              </w:rPr>
            </w:pPr>
          </w:p>
          <w:p w:rsidR="007A511B" w:rsidRDefault="007A511B">
            <w:pPr>
              <w:pStyle w:val="TableParagraph"/>
              <w:rPr>
                <w:sz w:val="18"/>
              </w:rPr>
            </w:pPr>
          </w:p>
          <w:p w:rsidR="007A511B" w:rsidRDefault="007A511B">
            <w:pPr>
              <w:pStyle w:val="TableParagraph"/>
              <w:rPr>
                <w:sz w:val="18"/>
              </w:rPr>
            </w:pPr>
          </w:p>
          <w:p w:rsidR="007A511B" w:rsidRDefault="007A511B">
            <w:pPr>
              <w:pStyle w:val="TableParagraph"/>
              <w:spacing w:before="6"/>
              <w:rPr>
                <w:sz w:val="20"/>
              </w:rPr>
            </w:pPr>
          </w:p>
          <w:p w:rsidR="007A511B" w:rsidRDefault="002F5772">
            <w:pPr>
              <w:pStyle w:val="TableParagraph"/>
              <w:ind w:left="281"/>
              <w:rPr>
                <w:sz w:val="18"/>
              </w:rPr>
            </w:pPr>
            <w:r>
              <w:rPr>
                <w:sz w:val="18"/>
              </w:rPr>
              <w:t>位置</w:t>
            </w:r>
          </w:p>
        </w:tc>
        <w:tc>
          <w:tcPr>
            <w:tcW w:w="2333" w:type="dxa"/>
            <w:tcBorders>
              <w:left w:val="single" w:sz="6" w:space="0" w:color="000000"/>
              <w:bottom w:val="single" w:sz="6" w:space="0" w:color="000000"/>
              <w:right w:val="single" w:sz="6" w:space="0" w:color="000000"/>
            </w:tcBorders>
            <w:shd w:val="clear" w:color="auto" w:fill="DAEDF3"/>
          </w:tcPr>
          <w:p w:rsidR="007A511B" w:rsidRDefault="002F5772">
            <w:pPr>
              <w:pStyle w:val="TableParagraph"/>
              <w:spacing w:before="64"/>
              <w:ind w:left="114"/>
              <w:rPr>
                <w:sz w:val="18"/>
              </w:rPr>
            </w:pPr>
            <w:r>
              <w:rPr>
                <w:sz w:val="18"/>
              </w:rPr>
              <w:t>坐落</w:t>
            </w:r>
          </w:p>
        </w:tc>
        <w:tc>
          <w:tcPr>
            <w:tcW w:w="6237" w:type="dxa"/>
            <w:tcBorders>
              <w:left w:val="single" w:sz="6" w:space="0" w:color="000000"/>
              <w:bottom w:val="single" w:sz="6" w:space="0" w:color="000000"/>
            </w:tcBorders>
            <w:shd w:val="clear" w:color="auto" w:fill="DAEDF3"/>
          </w:tcPr>
          <w:p w:rsidR="007A511B" w:rsidRDefault="002F5772">
            <w:pPr>
              <w:pStyle w:val="TableParagraph"/>
              <w:spacing w:before="64"/>
              <w:ind w:left="114"/>
              <w:rPr>
                <w:sz w:val="18"/>
              </w:rPr>
            </w:pPr>
            <w:r>
              <w:rPr>
                <w:sz w:val="18"/>
              </w:rPr>
              <w:t>登记为宣汉县东乡镇衙墙街政府院内集资楼</w:t>
            </w:r>
            <w:r>
              <w:rPr>
                <w:sz w:val="18"/>
              </w:rPr>
              <w:t xml:space="preserve"> 2 </w:t>
            </w:r>
            <w:r>
              <w:rPr>
                <w:sz w:val="18"/>
              </w:rPr>
              <w:t>单元</w:t>
            </w:r>
            <w:r>
              <w:rPr>
                <w:sz w:val="18"/>
              </w:rPr>
              <w:t xml:space="preserve"> 9 </w:t>
            </w:r>
            <w:r>
              <w:rPr>
                <w:sz w:val="18"/>
              </w:rPr>
              <w:t>楼</w:t>
            </w:r>
            <w:r>
              <w:rPr>
                <w:sz w:val="18"/>
              </w:rPr>
              <w:t xml:space="preserve"> 1 </w:t>
            </w:r>
            <w:r>
              <w:rPr>
                <w:sz w:val="18"/>
              </w:rPr>
              <w:t>号。</w:t>
            </w:r>
          </w:p>
        </w:tc>
      </w:tr>
      <w:tr w:rsidR="007A511B">
        <w:trPr>
          <w:trHeight w:val="340"/>
        </w:trPr>
        <w:tc>
          <w:tcPr>
            <w:tcW w:w="940" w:type="dxa"/>
            <w:vMerge/>
            <w:tcBorders>
              <w:top w:val="nil"/>
              <w:bottom w:val="single" w:sz="6" w:space="0" w:color="000000"/>
              <w:right w:val="single" w:sz="6" w:space="0" w:color="000000"/>
            </w:tcBorders>
            <w:shd w:val="clear" w:color="auto" w:fill="DAEDF3"/>
          </w:tcPr>
          <w:p w:rsidR="007A511B" w:rsidRDefault="007A511B">
            <w:pPr>
              <w:rPr>
                <w:sz w:val="2"/>
                <w:szCs w:val="2"/>
              </w:rPr>
            </w:pPr>
          </w:p>
        </w:tc>
        <w:tc>
          <w:tcPr>
            <w:tcW w:w="2333"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2F5772">
            <w:pPr>
              <w:pStyle w:val="TableParagraph"/>
              <w:spacing w:before="56"/>
              <w:ind w:left="114"/>
              <w:rPr>
                <w:sz w:val="18"/>
              </w:rPr>
            </w:pPr>
            <w:r>
              <w:rPr>
                <w:sz w:val="18"/>
              </w:rPr>
              <w:t>方位</w:t>
            </w:r>
          </w:p>
        </w:tc>
        <w:tc>
          <w:tcPr>
            <w:tcW w:w="6237" w:type="dxa"/>
            <w:tcBorders>
              <w:top w:val="single" w:sz="6" w:space="0" w:color="000000"/>
              <w:left w:val="single" w:sz="6" w:space="0" w:color="000000"/>
              <w:bottom w:val="single" w:sz="6" w:space="0" w:color="000000"/>
            </w:tcBorders>
            <w:shd w:val="clear" w:color="auto" w:fill="DAEDF3"/>
          </w:tcPr>
          <w:p w:rsidR="007A511B" w:rsidRDefault="002F5772">
            <w:pPr>
              <w:pStyle w:val="TableParagraph"/>
              <w:spacing w:before="56"/>
              <w:ind w:left="114"/>
              <w:rPr>
                <w:sz w:val="18"/>
              </w:rPr>
            </w:pPr>
            <w:r>
              <w:rPr>
                <w:sz w:val="18"/>
              </w:rPr>
              <w:t>/</w:t>
            </w:r>
          </w:p>
        </w:tc>
      </w:tr>
      <w:tr w:rsidR="007A511B">
        <w:trPr>
          <w:trHeight w:val="573"/>
        </w:trPr>
        <w:tc>
          <w:tcPr>
            <w:tcW w:w="940" w:type="dxa"/>
            <w:vMerge/>
            <w:tcBorders>
              <w:top w:val="nil"/>
              <w:bottom w:val="single" w:sz="6" w:space="0" w:color="000000"/>
              <w:right w:val="single" w:sz="6" w:space="0" w:color="000000"/>
            </w:tcBorders>
            <w:shd w:val="clear" w:color="auto" w:fill="DAEDF3"/>
          </w:tcPr>
          <w:p w:rsidR="007A511B" w:rsidRDefault="007A511B">
            <w:pPr>
              <w:rPr>
                <w:sz w:val="2"/>
                <w:szCs w:val="2"/>
              </w:rPr>
            </w:pPr>
          </w:p>
        </w:tc>
        <w:tc>
          <w:tcPr>
            <w:tcW w:w="2333"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spacing w:before="5"/>
              <w:rPr>
                <w:sz w:val="13"/>
              </w:rPr>
            </w:pPr>
          </w:p>
          <w:p w:rsidR="007A511B" w:rsidRDefault="002F5772">
            <w:pPr>
              <w:pStyle w:val="TableParagraph"/>
              <w:ind w:left="114"/>
              <w:rPr>
                <w:sz w:val="18"/>
              </w:rPr>
            </w:pPr>
            <w:r>
              <w:rPr>
                <w:sz w:val="18"/>
              </w:rPr>
              <w:t>与相关场所的距离</w:t>
            </w:r>
          </w:p>
        </w:tc>
        <w:tc>
          <w:tcPr>
            <w:tcW w:w="6237" w:type="dxa"/>
            <w:tcBorders>
              <w:top w:val="single" w:sz="6" w:space="0" w:color="000000"/>
              <w:left w:val="single" w:sz="6" w:space="0" w:color="000000"/>
              <w:bottom w:val="single" w:sz="6" w:space="0" w:color="000000"/>
            </w:tcBorders>
            <w:shd w:val="clear" w:color="auto" w:fill="DAEDF3"/>
          </w:tcPr>
          <w:p w:rsidR="007A511B" w:rsidRDefault="002F5772">
            <w:pPr>
              <w:pStyle w:val="TableParagraph"/>
              <w:spacing w:before="30"/>
              <w:ind w:left="114"/>
              <w:rPr>
                <w:sz w:val="18"/>
              </w:rPr>
            </w:pPr>
            <w:r>
              <w:rPr>
                <w:sz w:val="18"/>
              </w:rPr>
              <w:t>位于宣汉县老城中心东乡镇政府院内，相关配套实施以估价对象为中心点辐</w:t>
            </w:r>
          </w:p>
          <w:p w:rsidR="007A511B" w:rsidRDefault="002F5772">
            <w:pPr>
              <w:pStyle w:val="TableParagraph"/>
              <w:spacing w:before="55"/>
              <w:ind w:left="114"/>
              <w:rPr>
                <w:sz w:val="18"/>
              </w:rPr>
            </w:pPr>
            <w:r>
              <w:rPr>
                <w:sz w:val="18"/>
              </w:rPr>
              <w:t>射，距离各场所均为合理较佳距离。</w:t>
            </w:r>
          </w:p>
        </w:tc>
      </w:tr>
      <w:tr w:rsidR="007A511B">
        <w:trPr>
          <w:trHeight w:val="574"/>
        </w:trPr>
        <w:tc>
          <w:tcPr>
            <w:tcW w:w="940" w:type="dxa"/>
            <w:vMerge/>
            <w:tcBorders>
              <w:top w:val="nil"/>
              <w:bottom w:val="single" w:sz="6" w:space="0" w:color="000000"/>
              <w:right w:val="single" w:sz="6" w:space="0" w:color="000000"/>
            </w:tcBorders>
            <w:shd w:val="clear" w:color="auto" w:fill="DAEDF3"/>
          </w:tcPr>
          <w:p w:rsidR="007A511B" w:rsidRDefault="007A511B">
            <w:pPr>
              <w:rPr>
                <w:sz w:val="2"/>
                <w:szCs w:val="2"/>
              </w:rPr>
            </w:pPr>
          </w:p>
        </w:tc>
        <w:tc>
          <w:tcPr>
            <w:tcW w:w="2333"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spacing w:before="6"/>
              <w:rPr>
                <w:sz w:val="13"/>
              </w:rPr>
            </w:pPr>
          </w:p>
          <w:p w:rsidR="007A511B" w:rsidRDefault="002F5772">
            <w:pPr>
              <w:pStyle w:val="TableParagraph"/>
              <w:ind w:left="114"/>
              <w:rPr>
                <w:sz w:val="18"/>
              </w:rPr>
            </w:pPr>
            <w:r>
              <w:rPr>
                <w:sz w:val="18"/>
              </w:rPr>
              <w:t>商业集聚规模</w:t>
            </w:r>
          </w:p>
        </w:tc>
        <w:tc>
          <w:tcPr>
            <w:tcW w:w="6237" w:type="dxa"/>
            <w:tcBorders>
              <w:top w:val="single" w:sz="6" w:space="0" w:color="000000"/>
              <w:left w:val="single" w:sz="6" w:space="0" w:color="000000"/>
              <w:bottom w:val="single" w:sz="6" w:space="0" w:color="000000"/>
            </w:tcBorders>
            <w:shd w:val="clear" w:color="auto" w:fill="DAEDF3"/>
          </w:tcPr>
          <w:p w:rsidR="007A511B" w:rsidRDefault="002F5772">
            <w:pPr>
              <w:pStyle w:val="TableParagraph"/>
              <w:spacing w:before="29"/>
              <w:ind w:left="114" w:right="-29"/>
              <w:rPr>
                <w:sz w:val="18"/>
              </w:rPr>
            </w:pPr>
            <w:r>
              <w:rPr>
                <w:spacing w:val="-3"/>
                <w:sz w:val="18"/>
              </w:rPr>
              <w:t>周边有行政、商业、医疗、金融等设施，满足日常生活需要，人口流量较大，</w:t>
            </w:r>
          </w:p>
          <w:p w:rsidR="007A511B" w:rsidRDefault="002F5772">
            <w:pPr>
              <w:pStyle w:val="TableParagraph"/>
              <w:spacing w:before="57"/>
              <w:ind w:left="114"/>
              <w:rPr>
                <w:sz w:val="18"/>
              </w:rPr>
            </w:pPr>
            <w:r>
              <w:rPr>
                <w:sz w:val="18"/>
              </w:rPr>
              <w:t>商服集聚规模优，商服繁华度优。</w:t>
            </w:r>
          </w:p>
        </w:tc>
      </w:tr>
      <w:tr w:rsidR="007A511B">
        <w:trPr>
          <w:trHeight w:val="340"/>
        </w:trPr>
        <w:tc>
          <w:tcPr>
            <w:tcW w:w="940" w:type="dxa"/>
            <w:vMerge/>
            <w:tcBorders>
              <w:top w:val="nil"/>
              <w:bottom w:val="single" w:sz="6" w:space="0" w:color="000000"/>
              <w:right w:val="single" w:sz="6" w:space="0" w:color="000000"/>
            </w:tcBorders>
            <w:shd w:val="clear" w:color="auto" w:fill="DAEDF3"/>
          </w:tcPr>
          <w:p w:rsidR="007A511B" w:rsidRDefault="007A511B">
            <w:pPr>
              <w:rPr>
                <w:sz w:val="2"/>
                <w:szCs w:val="2"/>
              </w:rPr>
            </w:pPr>
          </w:p>
        </w:tc>
        <w:tc>
          <w:tcPr>
            <w:tcW w:w="2333"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2F5772">
            <w:pPr>
              <w:pStyle w:val="TableParagraph"/>
              <w:spacing w:before="54"/>
              <w:ind w:left="114"/>
              <w:rPr>
                <w:sz w:val="18"/>
              </w:rPr>
            </w:pPr>
            <w:r>
              <w:rPr>
                <w:sz w:val="18"/>
              </w:rPr>
              <w:t>临街状况</w:t>
            </w:r>
          </w:p>
        </w:tc>
        <w:tc>
          <w:tcPr>
            <w:tcW w:w="6237" w:type="dxa"/>
            <w:tcBorders>
              <w:top w:val="single" w:sz="6" w:space="0" w:color="000000"/>
              <w:left w:val="single" w:sz="6" w:space="0" w:color="000000"/>
              <w:bottom w:val="single" w:sz="6" w:space="0" w:color="000000"/>
            </w:tcBorders>
            <w:shd w:val="clear" w:color="auto" w:fill="DAEDF3"/>
          </w:tcPr>
          <w:p w:rsidR="007A511B" w:rsidRDefault="002F5772">
            <w:pPr>
              <w:pStyle w:val="TableParagraph"/>
              <w:spacing w:before="54"/>
              <w:ind w:left="114"/>
              <w:rPr>
                <w:sz w:val="18"/>
              </w:rPr>
            </w:pPr>
            <w:r>
              <w:rPr>
                <w:sz w:val="18"/>
              </w:rPr>
              <w:t>位于政府办公区后院，不临街。</w:t>
            </w:r>
          </w:p>
        </w:tc>
      </w:tr>
      <w:tr w:rsidR="007A511B">
        <w:trPr>
          <w:trHeight w:val="340"/>
        </w:trPr>
        <w:tc>
          <w:tcPr>
            <w:tcW w:w="940" w:type="dxa"/>
            <w:vMerge/>
            <w:tcBorders>
              <w:top w:val="nil"/>
              <w:bottom w:val="single" w:sz="6" w:space="0" w:color="000000"/>
              <w:right w:val="single" w:sz="6" w:space="0" w:color="000000"/>
            </w:tcBorders>
            <w:shd w:val="clear" w:color="auto" w:fill="DAEDF3"/>
          </w:tcPr>
          <w:p w:rsidR="007A511B" w:rsidRDefault="007A511B">
            <w:pPr>
              <w:rPr>
                <w:sz w:val="2"/>
                <w:szCs w:val="2"/>
              </w:rPr>
            </w:pPr>
          </w:p>
        </w:tc>
        <w:tc>
          <w:tcPr>
            <w:tcW w:w="2333"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2F5772">
            <w:pPr>
              <w:pStyle w:val="TableParagraph"/>
              <w:spacing w:before="54"/>
              <w:ind w:left="114"/>
              <w:rPr>
                <w:sz w:val="18"/>
              </w:rPr>
            </w:pPr>
            <w:r>
              <w:rPr>
                <w:sz w:val="18"/>
              </w:rPr>
              <w:t>所在楼层</w:t>
            </w:r>
          </w:p>
        </w:tc>
        <w:tc>
          <w:tcPr>
            <w:tcW w:w="6237" w:type="dxa"/>
            <w:tcBorders>
              <w:top w:val="single" w:sz="6" w:space="0" w:color="000000"/>
              <w:left w:val="single" w:sz="6" w:space="0" w:color="000000"/>
              <w:bottom w:val="single" w:sz="6" w:space="0" w:color="000000"/>
            </w:tcBorders>
            <w:shd w:val="clear" w:color="auto" w:fill="DAEDF3"/>
          </w:tcPr>
          <w:p w:rsidR="007A511B" w:rsidRDefault="002F5772">
            <w:pPr>
              <w:pStyle w:val="TableParagraph"/>
              <w:spacing w:before="54"/>
              <w:ind w:left="114"/>
              <w:rPr>
                <w:sz w:val="18"/>
              </w:rPr>
            </w:pPr>
            <w:r>
              <w:rPr>
                <w:sz w:val="18"/>
              </w:rPr>
              <w:t>9/10</w:t>
            </w:r>
          </w:p>
        </w:tc>
      </w:tr>
      <w:tr w:rsidR="007A511B">
        <w:trPr>
          <w:trHeight w:val="325"/>
        </w:trPr>
        <w:tc>
          <w:tcPr>
            <w:tcW w:w="940" w:type="dxa"/>
            <w:vMerge w:val="restart"/>
            <w:tcBorders>
              <w:top w:val="single" w:sz="6" w:space="0" w:color="000000"/>
              <w:right w:val="single" w:sz="6" w:space="0" w:color="000000"/>
            </w:tcBorders>
            <w:shd w:val="clear" w:color="auto" w:fill="DAEDF3"/>
          </w:tcPr>
          <w:p w:rsidR="007A511B" w:rsidRDefault="007A511B">
            <w:pPr>
              <w:pStyle w:val="TableParagraph"/>
              <w:rPr>
                <w:sz w:val="18"/>
              </w:rPr>
            </w:pPr>
          </w:p>
          <w:p w:rsidR="007A511B" w:rsidRDefault="007A511B">
            <w:pPr>
              <w:pStyle w:val="TableParagraph"/>
              <w:rPr>
                <w:sz w:val="14"/>
              </w:rPr>
            </w:pPr>
          </w:p>
          <w:p w:rsidR="007A511B" w:rsidRDefault="002F5772">
            <w:pPr>
              <w:pStyle w:val="TableParagraph"/>
              <w:ind w:left="101"/>
              <w:rPr>
                <w:sz w:val="18"/>
              </w:rPr>
            </w:pPr>
            <w:r>
              <w:rPr>
                <w:sz w:val="18"/>
              </w:rPr>
              <w:t>交通状况</w:t>
            </w:r>
          </w:p>
        </w:tc>
        <w:tc>
          <w:tcPr>
            <w:tcW w:w="2333"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2F5772">
            <w:pPr>
              <w:pStyle w:val="TableParagraph"/>
              <w:spacing w:before="55"/>
              <w:ind w:left="114"/>
              <w:rPr>
                <w:sz w:val="18"/>
              </w:rPr>
            </w:pPr>
            <w:r>
              <w:rPr>
                <w:sz w:val="18"/>
              </w:rPr>
              <w:t>道路通达度</w:t>
            </w:r>
          </w:p>
        </w:tc>
        <w:tc>
          <w:tcPr>
            <w:tcW w:w="6237" w:type="dxa"/>
            <w:tcBorders>
              <w:top w:val="single" w:sz="6" w:space="0" w:color="000000"/>
              <w:left w:val="single" w:sz="6" w:space="0" w:color="000000"/>
              <w:bottom w:val="single" w:sz="6" w:space="0" w:color="000000"/>
            </w:tcBorders>
            <w:shd w:val="clear" w:color="auto" w:fill="DAEDF3"/>
          </w:tcPr>
          <w:p w:rsidR="007A511B" w:rsidRDefault="002F5772">
            <w:pPr>
              <w:pStyle w:val="TableParagraph"/>
              <w:spacing w:before="55"/>
              <w:ind w:left="114"/>
              <w:rPr>
                <w:sz w:val="18"/>
              </w:rPr>
            </w:pPr>
            <w:r>
              <w:rPr>
                <w:sz w:val="18"/>
              </w:rPr>
              <w:t>东街、解放街、衙墙街等路网架构。</w:t>
            </w:r>
          </w:p>
        </w:tc>
      </w:tr>
      <w:tr w:rsidR="007A511B">
        <w:trPr>
          <w:trHeight w:val="310"/>
        </w:trPr>
        <w:tc>
          <w:tcPr>
            <w:tcW w:w="940" w:type="dxa"/>
            <w:vMerge/>
            <w:tcBorders>
              <w:top w:val="nil"/>
              <w:right w:val="single" w:sz="6" w:space="0" w:color="000000"/>
            </w:tcBorders>
            <w:shd w:val="clear" w:color="auto" w:fill="DAEDF3"/>
          </w:tcPr>
          <w:p w:rsidR="007A511B" w:rsidRDefault="007A511B">
            <w:pPr>
              <w:rPr>
                <w:sz w:val="2"/>
                <w:szCs w:val="2"/>
              </w:rPr>
            </w:pPr>
          </w:p>
        </w:tc>
        <w:tc>
          <w:tcPr>
            <w:tcW w:w="2333"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2F5772">
            <w:pPr>
              <w:pStyle w:val="TableParagraph"/>
              <w:spacing w:before="40"/>
              <w:ind w:left="114"/>
              <w:rPr>
                <w:sz w:val="18"/>
              </w:rPr>
            </w:pPr>
            <w:r>
              <w:rPr>
                <w:sz w:val="18"/>
              </w:rPr>
              <w:t>公共交通及对内交通状况</w:t>
            </w:r>
          </w:p>
        </w:tc>
        <w:tc>
          <w:tcPr>
            <w:tcW w:w="6237" w:type="dxa"/>
            <w:tcBorders>
              <w:top w:val="single" w:sz="6" w:space="0" w:color="000000"/>
              <w:left w:val="single" w:sz="6" w:space="0" w:color="000000"/>
              <w:bottom w:val="single" w:sz="6" w:space="0" w:color="000000"/>
            </w:tcBorders>
            <w:shd w:val="clear" w:color="auto" w:fill="DAEDF3"/>
          </w:tcPr>
          <w:p w:rsidR="007A511B" w:rsidRDefault="002F5772">
            <w:pPr>
              <w:pStyle w:val="TableParagraph"/>
              <w:spacing w:before="40"/>
              <w:ind w:left="114"/>
              <w:rPr>
                <w:sz w:val="18"/>
              </w:rPr>
            </w:pPr>
            <w:r>
              <w:rPr>
                <w:sz w:val="18"/>
              </w:rPr>
              <w:t>24</w:t>
            </w:r>
            <w:r>
              <w:rPr>
                <w:sz w:val="18"/>
              </w:rPr>
              <w:t>、</w:t>
            </w:r>
            <w:r>
              <w:rPr>
                <w:sz w:val="18"/>
              </w:rPr>
              <w:t>49</w:t>
            </w:r>
            <w:r>
              <w:rPr>
                <w:sz w:val="18"/>
              </w:rPr>
              <w:t>（原</w:t>
            </w:r>
            <w:r>
              <w:rPr>
                <w:sz w:val="18"/>
              </w:rPr>
              <w:t xml:space="preserve"> 101</w:t>
            </w:r>
            <w:r>
              <w:rPr>
                <w:sz w:val="18"/>
              </w:rPr>
              <w:t>）、</w:t>
            </w:r>
            <w:r>
              <w:rPr>
                <w:sz w:val="18"/>
              </w:rPr>
              <w:t>102</w:t>
            </w:r>
            <w:r>
              <w:rPr>
                <w:sz w:val="18"/>
              </w:rPr>
              <w:t>、</w:t>
            </w:r>
            <w:r>
              <w:rPr>
                <w:sz w:val="18"/>
              </w:rPr>
              <w:t xml:space="preserve">201 </w:t>
            </w:r>
            <w:r>
              <w:rPr>
                <w:sz w:val="18"/>
              </w:rPr>
              <w:t>路公共交通</w:t>
            </w:r>
          </w:p>
        </w:tc>
      </w:tr>
      <w:tr w:rsidR="007A511B">
        <w:trPr>
          <w:trHeight w:val="329"/>
        </w:trPr>
        <w:tc>
          <w:tcPr>
            <w:tcW w:w="940" w:type="dxa"/>
            <w:vMerge/>
            <w:tcBorders>
              <w:top w:val="nil"/>
              <w:right w:val="single" w:sz="6" w:space="0" w:color="000000"/>
            </w:tcBorders>
            <w:shd w:val="clear" w:color="auto" w:fill="DAEDF3"/>
          </w:tcPr>
          <w:p w:rsidR="007A511B" w:rsidRDefault="007A511B">
            <w:pPr>
              <w:rPr>
                <w:sz w:val="2"/>
                <w:szCs w:val="2"/>
              </w:rPr>
            </w:pPr>
          </w:p>
        </w:tc>
        <w:tc>
          <w:tcPr>
            <w:tcW w:w="2333" w:type="dxa"/>
            <w:tcBorders>
              <w:top w:val="single" w:sz="6" w:space="0" w:color="000000"/>
              <w:left w:val="single" w:sz="6" w:space="0" w:color="000000"/>
              <w:right w:val="single" w:sz="6" w:space="0" w:color="000000"/>
            </w:tcBorders>
            <w:shd w:val="clear" w:color="auto" w:fill="DAEDF3"/>
          </w:tcPr>
          <w:p w:rsidR="007A511B" w:rsidRDefault="002F5772">
            <w:pPr>
              <w:pStyle w:val="TableParagraph"/>
              <w:spacing w:before="40"/>
              <w:ind w:left="114"/>
              <w:rPr>
                <w:sz w:val="18"/>
              </w:rPr>
            </w:pPr>
            <w:r>
              <w:rPr>
                <w:sz w:val="18"/>
              </w:rPr>
              <w:t>对外交通状况</w:t>
            </w:r>
          </w:p>
        </w:tc>
        <w:tc>
          <w:tcPr>
            <w:tcW w:w="6237" w:type="dxa"/>
            <w:tcBorders>
              <w:top w:val="single" w:sz="6" w:space="0" w:color="000000"/>
              <w:left w:val="single" w:sz="6" w:space="0" w:color="000000"/>
            </w:tcBorders>
            <w:shd w:val="clear" w:color="auto" w:fill="DAEDF3"/>
          </w:tcPr>
          <w:p w:rsidR="007A511B" w:rsidRDefault="002F5772">
            <w:pPr>
              <w:pStyle w:val="TableParagraph"/>
              <w:spacing w:before="40"/>
              <w:ind w:left="114"/>
              <w:rPr>
                <w:sz w:val="18"/>
              </w:rPr>
            </w:pPr>
            <w:r>
              <w:rPr>
                <w:sz w:val="18"/>
              </w:rPr>
              <w:t>区域内有公共汽车、火车，对外交通便捷度较好</w:t>
            </w:r>
          </w:p>
        </w:tc>
      </w:tr>
    </w:tbl>
    <w:p w:rsidR="007A511B" w:rsidRDefault="007A511B">
      <w:pPr>
        <w:pStyle w:val="a3"/>
      </w:pPr>
    </w:p>
    <w:p w:rsidR="007A511B" w:rsidRDefault="007A511B">
      <w:pPr>
        <w:pStyle w:val="a3"/>
      </w:pPr>
    </w:p>
    <w:p w:rsidR="007A511B" w:rsidRDefault="007A511B">
      <w:pPr>
        <w:pStyle w:val="a3"/>
        <w:spacing w:before="5"/>
        <w:rPr>
          <w:sz w:val="20"/>
        </w:rPr>
      </w:pPr>
    </w:p>
    <w:p w:rsidR="007A511B" w:rsidRDefault="002F5772">
      <w:pPr>
        <w:ind w:left="2351" w:right="2597"/>
        <w:jc w:val="center"/>
        <w:rPr>
          <w:rFonts w:ascii="Times New Roman"/>
          <w:sz w:val="18"/>
        </w:rPr>
      </w:pPr>
      <w:r>
        <w:rPr>
          <w:rFonts w:ascii="Times New Roman"/>
          <w:sz w:val="18"/>
        </w:rPr>
        <w:t>10</w:t>
      </w:r>
    </w:p>
    <w:p w:rsidR="007A511B" w:rsidRDefault="007A511B">
      <w:pPr>
        <w:jc w:val="center"/>
        <w:rPr>
          <w:rFonts w:ascii="Times New Roman"/>
          <w:sz w:val="18"/>
        </w:rPr>
        <w:sectPr w:rsidR="007A511B">
          <w:pgSz w:w="11910" w:h="16840"/>
          <w:pgMar w:top="300" w:right="680" w:bottom="280" w:left="1040" w:header="720" w:footer="720" w:gutter="0"/>
          <w:cols w:space="720"/>
        </w:sectPr>
      </w:pPr>
    </w:p>
    <w:p w:rsidR="007A511B" w:rsidRDefault="007A511B">
      <w:pPr>
        <w:pStyle w:val="a3"/>
        <w:rPr>
          <w:rFonts w:ascii="Times New Roman"/>
          <w:sz w:val="20"/>
        </w:rPr>
      </w:pPr>
      <w:r w:rsidRPr="007A511B">
        <w:lastRenderedPageBreak/>
        <w:pict>
          <v:rect id="_x0000_s1041" style="position:absolute;margin-left:0;margin-top:0;width:595.3pt;height:841.9pt;z-index:-16902144;mso-position-horizontal-relative:page;mso-position-vertical-relative:page" fillcolor="#daedf3" stroked="f">
            <w10:wrap anchorx="page" anchory="page"/>
          </v:rect>
        </w:pict>
      </w:r>
    </w:p>
    <w:p w:rsidR="007A511B" w:rsidRDefault="007A511B">
      <w:pPr>
        <w:pStyle w:val="a3"/>
        <w:spacing w:before="9"/>
        <w:rPr>
          <w:rFonts w:ascii="Times New Roman"/>
          <w:sz w:val="16"/>
        </w:rPr>
      </w:pPr>
    </w:p>
    <w:p w:rsidR="007A511B" w:rsidRDefault="002F5772">
      <w:pPr>
        <w:tabs>
          <w:tab w:val="left" w:pos="3152"/>
          <w:tab w:val="left" w:pos="6769"/>
        </w:tabs>
        <w:spacing w:before="83" w:after="20"/>
        <w:ind w:left="908"/>
        <w:rPr>
          <w:rFonts w:ascii="宋体" w:eastAsia="宋体" w:hint="eastAsia"/>
          <w:sz w:val="18"/>
        </w:rPr>
      </w:pPr>
      <w:r>
        <w:rPr>
          <w:noProof/>
        </w:rPr>
        <w:drawing>
          <wp:anchor distT="0" distB="0" distL="0" distR="0" simplePos="0" relativeHeight="15744000" behindDoc="0" locked="0" layoutInCell="1" allowOverlap="1">
            <wp:simplePos x="0" y="0"/>
            <wp:positionH relativeFrom="page">
              <wp:posOffset>827532</wp:posOffset>
            </wp:positionH>
            <wp:positionV relativeFrom="paragraph">
              <wp:posOffset>-272529</wp:posOffset>
            </wp:positionV>
            <wp:extent cx="408431" cy="438911"/>
            <wp:effectExtent l="0" t="0" r="0" b="0"/>
            <wp:wrapNone/>
            <wp:docPr id="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jpeg"/>
                    <pic:cNvPicPr/>
                  </pic:nvPicPr>
                  <pic:blipFill>
                    <a:blip r:embed="rId6" cstate="print"/>
                    <a:stretch>
                      <a:fillRect/>
                    </a:stretch>
                  </pic:blipFill>
                  <pic:spPr>
                    <a:xfrm>
                      <a:off x="0" y="0"/>
                      <a:ext cx="408431" cy="438911"/>
                    </a:xfrm>
                    <a:prstGeom prst="rect">
                      <a:avLst/>
                    </a:prstGeom>
                  </pic:spPr>
                </pic:pic>
              </a:graphicData>
            </a:graphic>
          </wp:anchor>
        </w:drawing>
      </w:r>
      <w:r>
        <w:rPr>
          <w:rFonts w:ascii="宋体" w:eastAsia="宋体" w:hint="eastAsia"/>
          <w:sz w:val="18"/>
        </w:rPr>
        <w:t>顶盛评估</w:t>
      </w:r>
      <w:r>
        <w:rPr>
          <w:rFonts w:ascii="宋体" w:eastAsia="宋体" w:hint="eastAsia"/>
          <w:sz w:val="18"/>
        </w:rPr>
        <w:tab/>
      </w:r>
      <w:r>
        <w:rPr>
          <w:rFonts w:ascii="Times New Roman" w:eastAsia="Times New Roman"/>
          <w:sz w:val="18"/>
        </w:rPr>
        <w:t>TEL</w:t>
      </w:r>
      <w:r>
        <w:rPr>
          <w:rFonts w:ascii="宋体" w:eastAsia="宋体" w:hint="eastAsia"/>
          <w:sz w:val="18"/>
        </w:rPr>
        <w:t>：</w:t>
      </w:r>
      <w:r>
        <w:rPr>
          <w:rFonts w:ascii="Times New Roman" w:eastAsia="Times New Roman"/>
          <w:sz w:val="18"/>
        </w:rPr>
        <w:t>028-23016067</w:t>
      </w:r>
      <w:r>
        <w:rPr>
          <w:rFonts w:ascii="Times New Roman" w:eastAsia="Times New Roman"/>
          <w:sz w:val="18"/>
        </w:rPr>
        <w:tab/>
        <w:t>ADD</w:t>
      </w:r>
      <w:r>
        <w:rPr>
          <w:rFonts w:ascii="宋体" w:eastAsia="宋体" w:hint="eastAsia"/>
          <w:sz w:val="18"/>
        </w:rPr>
        <w:t>：资阳市雁江区仁德中路</w:t>
      </w:r>
      <w:r>
        <w:rPr>
          <w:rFonts w:ascii="宋体" w:eastAsia="宋体" w:hint="eastAsia"/>
          <w:spacing w:val="-48"/>
          <w:sz w:val="18"/>
        </w:rPr>
        <w:t xml:space="preserve"> </w:t>
      </w:r>
      <w:r>
        <w:rPr>
          <w:rFonts w:ascii="Times New Roman" w:eastAsia="Times New Roman"/>
          <w:sz w:val="18"/>
        </w:rPr>
        <w:t>106</w:t>
      </w:r>
      <w:r>
        <w:rPr>
          <w:rFonts w:ascii="Times New Roman" w:eastAsia="Times New Roman"/>
          <w:spacing w:val="1"/>
          <w:sz w:val="18"/>
        </w:rPr>
        <w:t xml:space="preserve"> </w:t>
      </w:r>
      <w:r>
        <w:rPr>
          <w:rFonts w:ascii="宋体" w:eastAsia="宋体" w:hint="eastAsia"/>
          <w:sz w:val="18"/>
        </w:rPr>
        <w:t>号</w:t>
      </w:r>
    </w:p>
    <w:tbl>
      <w:tblPr>
        <w:tblStyle w:val="TableNormal"/>
        <w:tblW w:w="0" w:type="auto"/>
        <w:tblInd w:w="275"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Look w:val="01E0"/>
      </w:tblPr>
      <w:tblGrid>
        <w:gridCol w:w="940"/>
        <w:gridCol w:w="2333"/>
        <w:gridCol w:w="6237"/>
      </w:tblGrid>
      <w:tr w:rsidR="007A511B">
        <w:trPr>
          <w:trHeight w:val="335"/>
        </w:trPr>
        <w:tc>
          <w:tcPr>
            <w:tcW w:w="940" w:type="dxa"/>
            <w:vMerge w:val="restart"/>
            <w:tcBorders>
              <w:left w:val="thickThinMediumGap" w:sz="6" w:space="0" w:color="000000"/>
              <w:bottom w:val="single" w:sz="6" w:space="0" w:color="000000"/>
              <w:right w:val="single" w:sz="6" w:space="0" w:color="000000"/>
            </w:tcBorders>
            <w:shd w:val="clear" w:color="auto" w:fill="DAEDF3"/>
          </w:tcPr>
          <w:p w:rsidR="007A511B" w:rsidRDefault="007A511B">
            <w:pPr>
              <w:pStyle w:val="TableParagraph"/>
              <w:rPr>
                <w:rFonts w:ascii="Times New Roman"/>
                <w:sz w:val="24"/>
              </w:rPr>
            </w:pPr>
          </w:p>
        </w:tc>
        <w:tc>
          <w:tcPr>
            <w:tcW w:w="2333" w:type="dxa"/>
            <w:tcBorders>
              <w:left w:val="single" w:sz="6" w:space="0" w:color="000000"/>
              <w:bottom w:val="single" w:sz="6" w:space="0" w:color="000000"/>
              <w:right w:val="single" w:sz="6" w:space="0" w:color="000000"/>
            </w:tcBorders>
            <w:shd w:val="clear" w:color="auto" w:fill="DAEDF3"/>
          </w:tcPr>
          <w:p w:rsidR="007A511B" w:rsidRDefault="002F5772">
            <w:pPr>
              <w:pStyle w:val="TableParagraph"/>
              <w:spacing w:before="52"/>
              <w:ind w:left="114"/>
              <w:rPr>
                <w:sz w:val="18"/>
              </w:rPr>
            </w:pPr>
            <w:r>
              <w:rPr>
                <w:sz w:val="18"/>
              </w:rPr>
              <w:t>停车便捷度</w:t>
            </w:r>
          </w:p>
        </w:tc>
        <w:tc>
          <w:tcPr>
            <w:tcW w:w="6237" w:type="dxa"/>
            <w:tcBorders>
              <w:left w:val="single" w:sz="6" w:space="0" w:color="000000"/>
              <w:bottom w:val="single" w:sz="6" w:space="0" w:color="000000"/>
              <w:right w:val="thickThinMediumGap" w:sz="6" w:space="0" w:color="000000"/>
            </w:tcBorders>
            <w:shd w:val="clear" w:color="auto" w:fill="DAEDF3"/>
          </w:tcPr>
          <w:p w:rsidR="007A511B" w:rsidRDefault="002F5772">
            <w:pPr>
              <w:pStyle w:val="TableParagraph"/>
              <w:spacing w:before="52"/>
              <w:ind w:left="114"/>
              <w:rPr>
                <w:sz w:val="18"/>
              </w:rPr>
            </w:pPr>
            <w:r>
              <w:rPr>
                <w:sz w:val="18"/>
              </w:rPr>
              <w:t>院对地面及街道路边沿停车位，便捷度较好。</w:t>
            </w:r>
          </w:p>
        </w:tc>
      </w:tr>
      <w:tr w:rsidR="007A511B">
        <w:trPr>
          <w:trHeight w:val="340"/>
        </w:trPr>
        <w:tc>
          <w:tcPr>
            <w:tcW w:w="940" w:type="dxa"/>
            <w:vMerge/>
            <w:tcBorders>
              <w:top w:val="nil"/>
              <w:left w:val="thickThinMediumGap" w:sz="6" w:space="0" w:color="000000"/>
              <w:bottom w:val="single" w:sz="6" w:space="0" w:color="000000"/>
              <w:right w:val="single" w:sz="6" w:space="0" w:color="000000"/>
            </w:tcBorders>
            <w:shd w:val="clear" w:color="auto" w:fill="DAEDF3"/>
          </w:tcPr>
          <w:p w:rsidR="007A511B" w:rsidRDefault="007A511B">
            <w:pPr>
              <w:rPr>
                <w:sz w:val="2"/>
                <w:szCs w:val="2"/>
              </w:rPr>
            </w:pPr>
          </w:p>
        </w:tc>
        <w:tc>
          <w:tcPr>
            <w:tcW w:w="2333"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2F5772">
            <w:pPr>
              <w:pStyle w:val="TableParagraph"/>
              <w:spacing w:before="56"/>
              <w:ind w:left="114"/>
              <w:rPr>
                <w:sz w:val="18"/>
              </w:rPr>
            </w:pPr>
            <w:r>
              <w:rPr>
                <w:sz w:val="18"/>
              </w:rPr>
              <w:t>交通管制情况</w:t>
            </w:r>
          </w:p>
        </w:tc>
        <w:tc>
          <w:tcPr>
            <w:tcW w:w="6237" w:type="dxa"/>
            <w:tcBorders>
              <w:top w:val="single" w:sz="6" w:space="0" w:color="000000"/>
              <w:left w:val="single" w:sz="6" w:space="0" w:color="000000"/>
              <w:bottom w:val="single" w:sz="6" w:space="0" w:color="000000"/>
              <w:right w:val="thickThinMediumGap" w:sz="6" w:space="0" w:color="000000"/>
            </w:tcBorders>
            <w:shd w:val="clear" w:color="auto" w:fill="DAEDF3"/>
          </w:tcPr>
          <w:p w:rsidR="007A511B" w:rsidRDefault="002F5772">
            <w:pPr>
              <w:pStyle w:val="TableParagraph"/>
              <w:spacing w:before="56"/>
              <w:ind w:left="114"/>
              <w:rPr>
                <w:sz w:val="18"/>
              </w:rPr>
            </w:pPr>
            <w:r>
              <w:rPr>
                <w:sz w:val="18"/>
              </w:rPr>
              <w:t>有。</w:t>
            </w:r>
          </w:p>
        </w:tc>
      </w:tr>
      <w:tr w:rsidR="007A511B">
        <w:trPr>
          <w:trHeight w:val="340"/>
        </w:trPr>
        <w:tc>
          <w:tcPr>
            <w:tcW w:w="940" w:type="dxa"/>
            <w:vMerge w:val="restart"/>
            <w:tcBorders>
              <w:top w:val="single" w:sz="6" w:space="0" w:color="000000"/>
              <w:left w:val="thickThinMediumGap" w:sz="6" w:space="0" w:color="000000"/>
              <w:bottom w:val="single" w:sz="6" w:space="0" w:color="000000"/>
              <w:right w:val="single" w:sz="6" w:space="0" w:color="000000"/>
            </w:tcBorders>
            <w:shd w:val="clear" w:color="auto" w:fill="DAEDF3"/>
          </w:tcPr>
          <w:p w:rsidR="007A511B" w:rsidRDefault="002F5772">
            <w:pPr>
              <w:pStyle w:val="TableParagraph"/>
              <w:spacing w:before="90" w:line="297" w:lineRule="auto"/>
              <w:ind w:left="192" w:right="175"/>
              <w:rPr>
                <w:sz w:val="18"/>
              </w:rPr>
            </w:pPr>
            <w:r>
              <w:rPr>
                <w:sz w:val="18"/>
              </w:rPr>
              <w:t>外部配套设施</w:t>
            </w:r>
          </w:p>
        </w:tc>
        <w:tc>
          <w:tcPr>
            <w:tcW w:w="2333"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2F5772">
            <w:pPr>
              <w:pStyle w:val="TableParagraph"/>
              <w:spacing w:before="54"/>
              <w:ind w:left="114"/>
              <w:rPr>
                <w:sz w:val="18"/>
              </w:rPr>
            </w:pPr>
            <w:r>
              <w:rPr>
                <w:sz w:val="18"/>
              </w:rPr>
              <w:t>城市基础设施</w:t>
            </w:r>
          </w:p>
        </w:tc>
        <w:tc>
          <w:tcPr>
            <w:tcW w:w="6237" w:type="dxa"/>
            <w:tcBorders>
              <w:top w:val="single" w:sz="6" w:space="0" w:color="000000"/>
              <w:left w:val="single" w:sz="6" w:space="0" w:color="000000"/>
              <w:bottom w:val="single" w:sz="6" w:space="0" w:color="000000"/>
              <w:right w:val="thickThinMediumGap" w:sz="6" w:space="0" w:color="000000"/>
            </w:tcBorders>
            <w:shd w:val="clear" w:color="auto" w:fill="DAEDF3"/>
          </w:tcPr>
          <w:p w:rsidR="007A511B" w:rsidRDefault="002F5772">
            <w:pPr>
              <w:pStyle w:val="TableParagraph"/>
              <w:spacing w:before="54"/>
              <w:ind w:left="114"/>
              <w:rPr>
                <w:sz w:val="18"/>
              </w:rPr>
            </w:pPr>
            <w:r>
              <w:rPr>
                <w:sz w:val="18"/>
              </w:rPr>
              <w:t>区域内路、水、电、气、路、视、讯、光纤等城市基础设施完善。</w:t>
            </w:r>
          </w:p>
        </w:tc>
      </w:tr>
      <w:tr w:rsidR="007A511B">
        <w:trPr>
          <w:trHeight w:val="340"/>
        </w:trPr>
        <w:tc>
          <w:tcPr>
            <w:tcW w:w="940" w:type="dxa"/>
            <w:vMerge/>
            <w:tcBorders>
              <w:top w:val="nil"/>
              <w:left w:val="thickThinMediumGap" w:sz="6" w:space="0" w:color="000000"/>
              <w:bottom w:val="single" w:sz="6" w:space="0" w:color="000000"/>
              <w:right w:val="single" w:sz="6" w:space="0" w:color="000000"/>
            </w:tcBorders>
            <w:shd w:val="clear" w:color="auto" w:fill="DAEDF3"/>
          </w:tcPr>
          <w:p w:rsidR="007A511B" w:rsidRDefault="007A511B">
            <w:pPr>
              <w:rPr>
                <w:sz w:val="2"/>
                <w:szCs w:val="2"/>
              </w:rPr>
            </w:pPr>
          </w:p>
        </w:tc>
        <w:tc>
          <w:tcPr>
            <w:tcW w:w="2333"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2F5772">
            <w:pPr>
              <w:pStyle w:val="TableParagraph"/>
              <w:spacing w:before="54"/>
              <w:ind w:left="114"/>
              <w:rPr>
                <w:sz w:val="18"/>
              </w:rPr>
            </w:pPr>
            <w:r>
              <w:rPr>
                <w:sz w:val="18"/>
              </w:rPr>
              <w:t>公共服务设施</w:t>
            </w:r>
          </w:p>
        </w:tc>
        <w:tc>
          <w:tcPr>
            <w:tcW w:w="6237" w:type="dxa"/>
            <w:tcBorders>
              <w:top w:val="single" w:sz="6" w:space="0" w:color="000000"/>
              <w:left w:val="single" w:sz="6" w:space="0" w:color="000000"/>
              <w:bottom w:val="single" w:sz="6" w:space="0" w:color="000000"/>
              <w:right w:val="thickThinMediumGap" w:sz="6" w:space="0" w:color="000000"/>
            </w:tcBorders>
            <w:shd w:val="clear" w:color="auto" w:fill="DAEDF3"/>
          </w:tcPr>
          <w:p w:rsidR="007A511B" w:rsidRDefault="002F5772">
            <w:pPr>
              <w:pStyle w:val="TableParagraph"/>
              <w:spacing w:before="54"/>
              <w:ind w:left="114"/>
              <w:rPr>
                <w:sz w:val="18"/>
              </w:rPr>
            </w:pPr>
            <w:r>
              <w:rPr>
                <w:sz w:val="18"/>
              </w:rPr>
              <w:t>区域内有超市、学校、医院、银行所等，区域公共服务设施齐全。</w:t>
            </w:r>
          </w:p>
        </w:tc>
      </w:tr>
      <w:tr w:rsidR="007A511B">
        <w:trPr>
          <w:trHeight w:val="574"/>
        </w:trPr>
        <w:tc>
          <w:tcPr>
            <w:tcW w:w="940" w:type="dxa"/>
            <w:vMerge w:val="restart"/>
            <w:tcBorders>
              <w:top w:val="single" w:sz="6" w:space="0" w:color="000000"/>
              <w:left w:val="thickThinMediumGap" w:sz="6" w:space="0" w:color="000000"/>
              <w:bottom w:val="single" w:sz="6" w:space="0" w:color="000000"/>
              <w:right w:val="single" w:sz="6" w:space="0" w:color="000000"/>
            </w:tcBorders>
            <w:shd w:val="clear" w:color="auto" w:fill="DAEDF3"/>
          </w:tcPr>
          <w:p w:rsidR="007A511B" w:rsidRDefault="007A511B">
            <w:pPr>
              <w:pStyle w:val="TableParagraph"/>
              <w:rPr>
                <w:rFonts w:ascii="宋体"/>
                <w:sz w:val="18"/>
              </w:rPr>
            </w:pPr>
          </w:p>
          <w:p w:rsidR="007A511B" w:rsidRDefault="007A511B">
            <w:pPr>
              <w:pStyle w:val="TableParagraph"/>
              <w:spacing w:before="1"/>
              <w:rPr>
                <w:rFonts w:ascii="宋体"/>
                <w:sz w:val="23"/>
              </w:rPr>
            </w:pPr>
          </w:p>
          <w:p w:rsidR="007A511B" w:rsidRDefault="002F5772">
            <w:pPr>
              <w:pStyle w:val="TableParagraph"/>
              <w:spacing w:before="1"/>
              <w:ind w:left="101"/>
              <w:rPr>
                <w:sz w:val="18"/>
              </w:rPr>
            </w:pPr>
            <w:r>
              <w:rPr>
                <w:sz w:val="18"/>
              </w:rPr>
              <w:t>周围环境</w:t>
            </w:r>
          </w:p>
        </w:tc>
        <w:tc>
          <w:tcPr>
            <w:tcW w:w="2333"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spacing w:before="5"/>
              <w:rPr>
                <w:rFonts w:ascii="宋体"/>
                <w:sz w:val="13"/>
              </w:rPr>
            </w:pPr>
          </w:p>
          <w:p w:rsidR="007A511B" w:rsidRDefault="002F5772">
            <w:pPr>
              <w:pStyle w:val="TableParagraph"/>
              <w:ind w:left="114"/>
              <w:rPr>
                <w:sz w:val="18"/>
              </w:rPr>
            </w:pPr>
            <w:r>
              <w:rPr>
                <w:sz w:val="18"/>
              </w:rPr>
              <w:t>自然环境</w:t>
            </w:r>
          </w:p>
        </w:tc>
        <w:tc>
          <w:tcPr>
            <w:tcW w:w="6237" w:type="dxa"/>
            <w:tcBorders>
              <w:top w:val="single" w:sz="6" w:space="0" w:color="000000"/>
              <w:left w:val="single" w:sz="6" w:space="0" w:color="000000"/>
              <w:bottom w:val="single" w:sz="6" w:space="0" w:color="000000"/>
              <w:right w:val="thickThinMediumGap" w:sz="6" w:space="0" w:color="000000"/>
            </w:tcBorders>
            <w:shd w:val="clear" w:color="auto" w:fill="DAEDF3"/>
          </w:tcPr>
          <w:p w:rsidR="007A511B" w:rsidRDefault="002F5772">
            <w:pPr>
              <w:pStyle w:val="TableParagraph"/>
              <w:spacing w:before="28"/>
              <w:ind w:left="114"/>
              <w:rPr>
                <w:sz w:val="18"/>
              </w:rPr>
            </w:pPr>
            <w:r>
              <w:rPr>
                <w:sz w:val="18"/>
              </w:rPr>
              <w:t>估价对象所在区域无固定污染源，无明显噪声及粉尘污染等，周边主要为住</w:t>
            </w:r>
          </w:p>
          <w:p w:rsidR="007A511B" w:rsidRDefault="002F5772">
            <w:pPr>
              <w:pStyle w:val="TableParagraph"/>
              <w:spacing w:before="57"/>
              <w:ind w:left="114"/>
              <w:rPr>
                <w:sz w:val="18"/>
              </w:rPr>
            </w:pPr>
            <w:r>
              <w:rPr>
                <w:sz w:val="18"/>
              </w:rPr>
              <w:t>宅、底商门市，自然环境一般。</w:t>
            </w:r>
          </w:p>
        </w:tc>
      </w:tr>
      <w:tr w:rsidR="007A511B">
        <w:trPr>
          <w:trHeight w:val="340"/>
        </w:trPr>
        <w:tc>
          <w:tcPr>
            <w:tcW w:w="940" w:type="dxa"/>
            <w:vMerge/>
            <w:tcBorders>
              <w:top w:val="nil"/>
              <w:left w:val="thickThinMediumGap" w:sz="6" w:space="0" w:color="000000"/>
              <w:bottom w:val="single" w:sz="6" w:space="0" w:color="000000"/>
              <w:right w:val="single" w:sz="6" w:space="0" w:color="000000"/>
            </w:tcBorders>
            <w:shd w:val="clear" w:color="auto" w:fill="DAEDF3"/>
          </w:tcPr>
          <w:p w:rsidR="007A511B" w:rsidRDefault="007A511B">
            <w:pPr>
              <w:rPr>
                <w:sz w:val="2"/>
                <w:szCs w:val="2"/>
              </w:rPr>
            </w:pPr>
          </w:p>
        </w:tc>
        <w:tc>
          <w:tcPr>
            <w:tcW w:w="2333"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2F5772">
            <w:pPr>
              <w:pStyle w:val="TableParagraph"/>
              <w:spacing w:before="56"/>
              <w:ind w:left="114"/>
              <w:rPr>
                <w:sz w:val="18"/>
              </w:rPr>
            </w:pPr>
            <w:r>
              <w:rPr>
                <w:sz w:val="18"/>
              </w:rPr>
              <w:t>人文环境</w:t>
            </w:r>
          </w:p>
        </w:tc>
        <w:tc>
          <w:tcPr>
            <w:tcW w:w="6237" w:type="dxa"/>
            <w:tcBorders>
              <w:top w:val="single" w:sz="6" w:space="0" w:color="000000"/>
              <w:left w:val="single" w:sz="6" w:space="0" w:color="000000"/>
              <w:bottom w:val="single" w:sz="6" w:space="0" w:color="000000"/>
              <w:right w:val="thickThinMediumGap" w:sz="6" w:space="0" w:color="000000"/>
            </w:tcBorders>
            <w:shd w:val="clear" w:color="auto" w:fill="DAEDF3"/>
          </w:tcPr>
          <w:p w:rsidR="007A511B" w:rsidRDefault="002F5772">
            <w:pPr>
              <w:pStyle w:val="TableParagraph"/>
              <w:spacing w:before="56"/>
              <w:ind w:left="114"/>
              <w:rPr>
                <w:sz w:val="18"/>
              </w:rPr>
            </w:pPr>
            <w:r>
              <w:rPr>
                <w:sz w:val="18"/>
              </w:rPr>
              <w:t>周边基本为东乡镇政治中心，人文环境较好。</w:t>
            </w:r>
          </w:p>
        </w:tc>
      </w:tr>
      <w:tr w:rsidR="007A511B">
        <w:trPr>
          <w:trHeight w:val="340"/>
        </w:trPr>
        <w:tc>
          <w:tcPr>
            <w:tcW w:w="940" w:type="dxa"/>
            <w:vMerge/>
            <w:tcBorders>
              <w:top w:val="nil"/>
              <w:left w:val="thickThinMediumGap" w:sz="6" w:space="0" w:color="000000"/>
              <w:bottom w:val="single" w:sz="6" w:space="0" w:color="000000"/>
              <w:right w:val="single" w:sz="6" w:space="0" w:color="000000"/>
            </w:tcBorders>
            <w:shd w:val="clear" w:color="auto" w:fill="DAEDF3"/>
          </w:tcPr>
          <w:p w:rsidR="007A511B" w:rsidRDefault="007A511B">
            <w:pPr>
              <w:rPr>
                <w:sz w:val="2"/>
                <w:szCs w:val="2"/>
              </w:rPr>
            </w:pPr>
          </w:p>
        </w:tc>
        <w:tc>
          <w:tcPr>
            <w:tcW w:w="2333"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2F5772">
            <w:pPr>
              <w:pStyle w:val="TableParagraph"/>
              <w:spacing w:before="56"/>
              <w:ind w:left="114"/>
              <w:rPr>
                <w:sz w:val="18"/>
              </w:rPr>
            </w:pPr>
            <w:r>
              <w:rPr>
                <w:sz w:val="18"/>
              </w:rPr>
              <w:t>景观</w:t>
            </w:r>
          </w:p>
        </w:tc>
        <w:tc>
          <w:tcPr>
            <w:tcW w:w="6237" w:type="dxa"/>
            <w:tcBorders>
              <w:top w:val="single" w:sz="6" w:space="0" w:color="000000"/>
              <w:left w:val="single" w:sz="6" w:space="0" w:color="000000"/>
              <w:bottom w:val="single" w:sz="6" w:space="0" w:color="000000"/>
              <w:right w:val="thickThinMediumGap" w:sz="6" w:space="0" w:color="000000"/>
            </w:tcBorders>
            <w:shd w:val="clear" w:color="auto" w:fill="DAEDF3"/>
          </w:tcPr>
          <w:p w:rsidR="007A511B" w:rsidRDefault="002F5772">
            <w:pPr>
              <w:pStyle w:val="TableParagraph"/>
              <w:spacing w:before="56"/>
              <w:ind w:left="114"/>
              <w:rPr>
                <w:sz w:val="18"/>
              </w:rPr>
            </w:pPr>
            <w:r>
              <w:rPr>
                <w:sz w:val="18"/>
              </w:rPr>
              <w:t>区域内沿街道行道树绿化，景观一般。</w:t>
            </w:r>
          </w:p>
        </w:tc>
      </w:tr>
      <w:tr w:rsidR="007A511B">
        <w:trPr>
          <w:trHeight w:val="580"/>
        </w:trPr>
        <w:tc>
          <w:tcPr>
            <w:tcW w:w="3273" w:type="dxa"/>
            <w:gridSpan w:val="2"/>
            <w:tcBorders>
              <w:top w:val="single" w:sz="6" w:space="0" w:color="000000"/>
              <w:left w:val="thickThinMediumGap" w:sz="6" w:space="0" w:color="000000"/>
              <w:bottom w:val="thickThinMediumGap" w:sz="6" w:space="0" w:color="000000"/>
              <w:right w:val="single" w:sz="6" w:space="0" w:color="000000"/>
            </w:tcBorders>
            <w:shd w:val="clear" w:color="auto" w:fill="DAEDF3"/>
          </w:tcPr>
          <w:p w:rsidR="007A511B" w:rsidRDefault="007A511B">
            <w:pPr>
              <w:pStyle w:val="TableParagraph"/>
              <w:spacing w:before="4"/>
              <w:rPr>
                <w:rFonts w:ascii="宋体"/>
                <w:sz w:val="13"/>
              </w:rPr>
            </w:pPr>
          </w:p>
          <w:p w:rsidR="007A511B" w:rsidRDefault="002F5772">
            <w:pPr>
              <w:pStyle w:val="TableParagraph"/>
              <w:spacing w:before="1"/>
              <w:ind w:left="99"/>
              <w:rPr>
                <w:sz w:val="18"/>
              </w:rPr>
            </w:pPr>
            <w:r>
              <w:rPr>
                <w:sz w:val="18"/>
              </w:rPr>
              <w:t>区位状况分析</w:t>
            </w:r>
          </w:p>
        </w:tc>
        <w:tc>
          <w:tcPr>
            <w:tcW w:w="6237" w:type="dxa"/>
            <w:tcBorders>
              <w:top w:val="single" w:sz="6" w:space="0" w:color="000000"/>
              <w:left w:val="single" w:sz="6" w:space="0" w:color="000000"/>
              <w:bottom w:val="thickThinMediumGap" w:sz="6" w:space="0" w:color="000000"/>
              <w:right w:val="thickThinMediumGap" w:sz="6" w:space="0" w:color="000000"/>
            </w:tcBorders>
            <w:shd w:val="clear" w:color="auto" w:fill="DAEDF3"/>
          </w:tcPr>
          <w:p w:rsidR="007A511B" w:rsidRDefault="002F5772">
            <w:pPr>
              <w:pStyle w:val="TableParagraph"/>
              <w:spacing w:before="30"/>
              <w:ind w:left="114"/>
              <w:rPr>
                <w:sz w:val="18"/>
              </w:rPr>
            </w:pPr>
            <w:r>
              <w:rPr>
                <w:sz w:val="18"/>
              </w:rPr>
              <w:t>估价对象位于宣汉县老城中心，所处位置条件较好，交通状况较好，外部配</w:t>
            </w:r>
          </w:p>
          <w:p w:rsidR="007A511B" w:rsidRDefault="002F5772">
            <w:pPr>
              <w:pStyle w:val="TableParagraph"/>
              <w:spacing w:before="55"/>
              <w:ind w:left="114"/>
              <w:rPr>
                <w:sz w:val="18"/>
              </w:rPr>
            </w:pPr>
            <w:r>
              <w:rPr>
                <w:sz w:val="18"/>
              </w:rPr>
              <w:t>套设施好，周围环境一般，整体区位状况较好。</w:t>
            </w:r>
          </w:p>
        </w:tc>
      </w:tr>
    </w:tbl>
    <w:p w:rsidR="007A511B" w:rsidRDefault="007A511B">
      <w:pPr>
        <w:pStyle w:val="a3"/>
        <w:spacing w:before="6"/>
        <w:rPr>
          <w:rFonts w:ascii="宋体"/>
          <w:sz w:val="6"/>
        </w:rPr>
      </w:pPr>
    </w:p>
    <w:p w:rsidR="007A511B" w:rsidRDefault="002F5772">
      <w:pPr>
        <w:pStyle w:val="Heading2"/>
        <w:spacing w:before="62"/>
        <w:ind w:left="824"/>
      </w:pPr>
      <w:bookmarkStart w:id="11" w:name="_TOC_250004"/>
      <w:bookmarkEnd w:id="11"/>
      <w:r>
        <w:t>五、价值时点</w:t>
      </w:r>
    </w:p>
    <w:p w:rsidR="007A511B" w:rsidRDefault="002F5772">
      <w:pPr>
        <w:pStyle w:val="a3"/>
        <w:spacing w:before="152" w:line="357" w:lineRule="auto"/>
        <w:ind w:left="683" w:right="959" w:firstLine="141"/>
        <w:rPr>
          <w:b/>
        </w:rPr>
      </w:pPr>
      <w:r>
        <w:t>结合估价目的，确定以实地查勘日二〇二〇年四月八日为价值时点。</w:t>
      </w:r>
      <w:bookmarkStart w:id="12" w:name="六、价值类型"/>
      <w:bookmarkEnd w:id="12"/>
      <w:r>
        <w:rPr>
          <w:b/>
        </w:rPr>
        <w:t>六、价值类型</w:t>
      </w:r>
    </w:p>
    <w:p w:rsidR="007A511B" w:rsidRDefault="002F5772">
      <w:pPr>
        <w:pStyle w:val="a3"/>
        <w:spacing w:before="4" w:line="362" w:lineRule="auto"/>
        <w:ind w:left="263" w:right="507" w:firstLine="561"/>
      </w:pPr>
      <w:r>
        <w:rPr>
          <w:spacing w:val="-12"/>
        </w:rPr>
        <w:t>本报告估价结果是指：估价对象在本次估价目的下，在价值时点的房地产</w:t>
      </w:r>
      <w:r>
        <w:rPr>
          <w:spacing w:val="-4"/>
        </w:rPr>
        <w:t>市场价值。</w:t>
      </w:r>
    </w:p>
    <w:p w:rsidR="007A511B" w:rsidRDefault="002F5772">
      <w:pPr>
        <w:pStyle w:val="a3"/>
        <w:spacing w:line="362" w:lineRule="auto"/>
        <w:ind w:left="263" w:right="505" w:firstLine="561"/>
      </w:pPr>
      <w:r>
        <w:rPr>
          <w:spacing w:val="-12"/>
        </w:rPr>
        <w:t>市场价值：是指估价对象经适当营销后，由熟悉情况、谨慎行事且不受强</w:t>
      </w:r>
      <w:r>
        <w:rPr>
          <w:spacing w:val="-5"/>
        </w:rPr>
        <w:t>迫的交易双方，以公平交易方式在价值时点自愿进行交易的金额。</w:t>
      </w:r>
    </w:p>
    <w:p w:rsidR="007A511B" w:rsidRDefault="002F5772">
      <w:pPr>
        <w:pStyle w:val="a3"/>
        <w:spacing w:line="362" w:lineRule="auto"/>
        <w:ind w:left="263" w:right="507" w:firstLine="573"/>
        <w:jc w:val="both"/>
      </w:pPr>
      <w:r>
        <w:rPr>
          <w:spacing w:val="-12"/>
        </w:rPr>
        <w:t>价值内涵：币种为人民币的房地合一价，即：估价结果价值包含估价对象</w:t>
      </w:r>
      <w:r>
        <w:rPr>
          <w:spacing w:val="-8"/>
        </w:rPr>
        <w:t>在法定用途下的房屋建筑物及不可分割附属设备设施</w:t>
      </w:r>
      <w:r>
        <w:t>（</w:t>
      </w:r>
      <w:r>
        <w:rPr>
          <w:spacing w:val="-3"/>
        </w:rPr>
        <w:t>包含安装到户的各功能</w:t>
      </w:r>
      <w:r>
        <w:rPr>
          <w:spacing w:val="-1"/>
        </w:rPr>
        <w:t>区的市政供电、给水、供气、排水、视、讯等</w:t>
      </w:r>
      <w:r>
        <w:rPr>
          <w:spacing w:val="-140"/>
        </w:rPr>
        <w:t>）</w:t>
      </w:r>
      <w:r>
        <w:t>、所占用土地使用权价值。未</w:t>
      </w:r>
      <w:r>
        <w:rPr>
          <w:spacing w:val="-10"/>
        </w:rPr>
        <w:t>考虑未来市场变化风险、短期强制处分等因素对其价格的影响，不包含室内可</w:t>
      </w:r>
      <w:r>
        <w:rPr>
          <w:spacing w:val="-4"/>
        </w:rPr>
        <w:t>移动家具家电。</w:t>
      </w:r>
    </w:p>
    <w:p w:rsidR="007A511B" w:rsidRDefault="002F5772">
      <w:pPr>
        <w:pStyle w:val="Heading2"/>
        <w:spacing w:line="350" w:lineRule="exact"/>
      </w:pPr>
      <w:bookmarkStart w:id="13" w:name="七、估价原则"/>
      <w:bookmarkEnd w:id="13"/>
      <w:r>
        <w:t>七、估价原则</w:t>
      </w:r>
    </w:p>
    <w:p w:rsidR="007A511B" w:rsidRDefault="002F5772">
      <w:pPr>
        <w:pStyle w:val="a3"/>
        <w:spacing w:before="175" w:line="362" w:lineRule="auto"/>
        <w:ind w:left="263" w:right="366" w:firstLine="573"/>
      </w:pPr>
      <w:r>
        <w:rPr>
          <w:spacing w:val="-16"/>
        </w:rPr>
        <w:t>本次估价遵循的房地产估价原则有：合法原则、替代原则、价值时点原则、</w:t>
      </w:r>
      <w:r>
        <w:rPr>
          <w:spacing w:val="-5"/>
        </w:rPr>
        <w:t>独立、客观、公正原则。</w:t>
      </w:r>
    </w:p>
    <w:p w:rsidR="007A511B" w:rsidRDefault="002F5772">
      <w:pPr>
        <w:pStyle w:val="a3"/>
        <w:spacing w:line="362" w:lineRule="auto"/>
        <w:ind w:left="263" w:right="366" w:firstLine="573"/>
      </w:pPr>
      <w:r>
        <w:t>1</w:t>
      </w:r>
      <w:r>
        <w:rPr>
          <w:spacing w:val="-3"/>
        </w:rPr>
        <w:t>、合法原则，房地产估价以估价对象的合法权益为前提进行。合法权益</w:t>
      </w:r>
      <w:r>
        <w:rPr>
          <w:spacing w:val="-11"/>
        </w:rPr>
        <w:t>包括合法产权、合法使用、合法处分等方面。遵循合法原则，具体来说有下列</w:t>
      </w:r>
      <w:r>
        <w:rPr>
          <w:spacing w:val="-19"/>
        </w:rPr>
        <w:t>几个方面：</w:t>
      </w:r>
      <w:r>
        <w:rPr>
          <w:spacing w:val="-19"/>
        </w:rPr>
        <w:t>①</w:t>
      </w:r>
      <w:r>
        <w:rPr>
          <w:spacing w:val="-19"/>
        </w:rPr>
        <w:t>、在合法产权方面，应以房地产权属证书和有关证</w:t>
      </w:r>
      <w:r>
        <w:rPr>
          <w:spacing w:val="-19"/>
        </w:rPr>
        <w:t>件为依据；</w:t>
      </w:r>
      <w:r>
        <w:rPr>
          <w:spacing w:val="-19"/>
        </w:rPr>
        <w:t>②</w:t>
      </w:r>
      <w:r>
        <w:rPr>
          <w:spacing w:val="-19"/>
        </w:rPr>
        <w:t>、</w:t>
      </w:r>
      <w:r>
        <w:rPr>
          <w:spacing w:val="-12"/>
        </w:rPr>
        <w:t>在合法使用方面，应以城市规划、土地用途管制、容积率、覆盖率、建筑高度和建筑风格等为依据；</w:t>
      </w:r>
      <w:r>
        <w:rPr>
          <w:spacing w:val="-12"/>
        </w:rPr>
        <w:t>③</w:t>
      </w:r>
      <w:r>
        <w:rPr>
          <w:spacing w:val="-12"/>
        </w:rPr>
        <w:t>、在合法处分方面，应以法律、法规或合同</w:t>
      </w:r>
      <w:r>
        <w:t>（</w:t>
      </w:r>
      <w:r>
        <w:rPr>
          <w:spacing w:val="-2"/>
        </w:rPr>
        <w:t>如土地</w:t>
      </w:r>
    </w:p>
    <w:p w:rsidR="007A511B" w:rsidRDefault="007A511B">
      <w:pPr>
        <w:pStyle w:val="a3"/>
        <w:rPr>
          <w:sz w:val="20"/>
        </w:rPr>
      </w:pPr>
    </w:p>
    <w:p w:rsidR="007A511B" w:rsidRDefault="007A511B">
      <w:pPr>
        <w:pStyle w:val="a3"/>
        <w:rPr>
          <w:sz w:val="20"/>
        </w:rPr>
      </w:pPr>
    </w:p>
    <w:p w:rsidR="007A511B" w:rsidRDefault="007A511B">
      <w:pPr>
        <w:pStyle w:val="a3"/>
        <w:spacing w:before="6"/>
        <w:rPr>
          <w:sz w:val="14"/>
        </w:rPr>
      </w:pPr>
    </w:p>
    <w:p w:rsidR="007A511B" w:rsidRDefault="002F5772">
      <w:pPr>
        <w:spacing w:before="93"/>
        <w:ind w:left="2351" w:right="2592"/>
        <w:jc w:val="center"/>
        <w:rPr>
          <w:rFonts w:ascii="Times New Roman"/>
          <w:sz w:val="18"/>
        </w:rPr>
      </w:pPr>
      <w:r>
        <w:rPr>
          <w:rFonts w:ascii="Times New Roman"/>
          <w:sz w:val="18"/>
        </w:rPr>
        <w:t>11</w:t>
      </w:r>
    </w:p>
    <w:p w:rsidR="007A511B" w:rsidRDefault="007A511B">
      <w:pPr>
        <w:jc w:val="center"/>
        <w:rPr>
          <w:rFonts w:ascii="Times New Roman"/>
          <w:sz w:val="18"/>
        </w:rPr>
        <w:sectPr w:rsidR="007A511B">
          <w:pgSz w:w="11910" w:h="16840"/>
          <w:pgMar w:top="300" w:right="680" w:bottom="280" w:left="1040" w:header="720" w:footer="720" w:gutter="0"/>
          <w:cols w:space="720"/>
        </w:sectPr>
      </w:pPr>
    </w:p>
    <w:p w:rsidR="007A511B" w:rsidRDefault="007A511B">
      <w:pPr>
        <w:pStyle w:val="a3"/>
        <w:rPr>
          <w:rFonts w:ascii="Times New Roman"/>
          <w:sz w:val="20"/>
        </w:rPr>
      </w:pPr>
      <w:r w:rsidRPr="007A511B">
        <w:lastRenderedPageBreak/>
        <w:pict>
          <v:rect id="_x0000_s1040" style="position:absolute;margin-left:0;margin-top:0;width:595.3pt;height:841.9pt;z-index:-16900608;mso-position-horizontal-relative:page;mso-position-vertical-relative:page" fillcolor="#daedf3" stroked="f">
            <w10:wrap anchorx="page" anchory="page"/>
          </v:rect>
        </w:pict>
      </w:r>
    </w:p>
    <w:p w:rsidR="007A511B" w:rsidRDefault="007A511B">
      <w:pPr>
        <w:pStyle w:val="a3"/>
        <w:spacing w:before="9"/>
        <w:rPr>
          <w:rFonts w:ascii="Times New Roman"/>
          <w:sz w:val="16"/>
        </w:rPr>
      </w:pPr>
    </w:p>
    <w:p w:rsidR="007A511B" w:rsidRDefault="002F5772">
      <w:pPr>
        <w:tabs>
          <w:tab w:val="left" w:pos="3152"/>
          <w:tab w:val="left" w:pos="6769"/>
        </w:tabs>
        <w:spacing w:before="83" w:after="19"/>
        <w:ind w:left="908"/>
        <w:rPr>
          <w:rFonts w:ascii="宋体" w:eastAsia="宋体" w:hint="eastAsia"/>
          <w:sz w:val="18"/>
        </w:rPr>
      </w:pPr>
      <w:r>
        <w:rPr>
          <w:noProof/>
        </w:rPr>
        <w:drawing>
          <wp:anchor distT="0" distB="0" distL="0" distR="0" simplePos="0" relativeHeight="15745536" behindDoc="0" locked="0" layoutInCell="1" allowOverlap="1">
            <wp:simplePos x="0" y="0"/>
            <wp:positionH relativeFrom="page">
              <wp:posOffset>827532</wp:posOffset>
            </wp:positionH>
            <wp:positionV relativeFrom="paragraph">
              <wp:posOffset>-272529</wp:posOffset>
            </wp:positionV>
            <wp:extent cx="408431" cy="438911"/>
            <wp:effectExtent l="0" t="0" r="0" b="0"/>
            <wp:wrapNone/>
            <wp:docPr id="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jpeg"/>
                    <pic:cNvPicPr/>
                  </pic:nvPicPr>
                  <pic:blipFill>
                    <a:blip r:embed="rId6" cstate="print"/>
                    <a:stretch>
                      <a:fillRect/>
                    </a:stretch>
                  </pic:blipFill>
                  <pic:spPr>
                    <a:xfrm>
                      <a:off x="0" y="0"/>
                      <a:ext cx="408431" cy="438911"/>
                    </a:xfrm>
                    <a:prstGeom prst="rect">
                      <a:avLst/>
                    </a:prstGeom>
                  </pic:spPr>
                </pic:pic>
              </a:graphicData>
            </a:graphic>
          </wp:anchor>
        </w:drawing>
      </w:r>
      <w:r>
        <w:rPr>
          <w:rFonts w:ascii="宋体" w:eastAsia="宋体" w:hint="eastAsia"/>
          <w:sz w:val="18"/>
        </w:rPr>
        <w:t>顶盛评估</w:t>
      </w:r>
      <w:r>
        <w:rPr>
          <w:rFonts w:ascii="宋体" w:eastAsia="宋体" w:hint="eastAsia"/>
          <w:sz w:val="18"/>
        </w:rPr>
        <w:tab/>
      </w:r>
      <w:r>
        <w:rPr>
          <w:rFonts w:ascii="Times New Roman" w:eastAsia="Times New Roman"/>
          <w:sz w:val="18"/>
        </w:rPr>
        <w:t>TEL</w:t>
      </w:r>
      <w:r>
        <w:rPr>
          <w:rFonts w:ascii="宋体" w:eastAsia="宋体" w:hint="eastAsia"/>
          <w:sz w:val="18"/>
        </w:rPr>
        <w:t>：</w:t>
      </w:r>
      <w:r>
        <w:rPr>
          <w:rFonts w:ascii="Times New Roman" w:eastAsia="Times New Roman"/>
          <w:sz w:val="18"/>
        </w:rPr>
        <w:t>028-23016067</w:t>
      </w:r>
      <w:r>
        <w:rPr>
          <w:rFonts w:ascii="Times New Roman" w:eastAsia="Times New Roman"/>
          <w:sz w:val="18"/>
        </w:rPr>
        <w:tab/>
        <w:t>ADD</w:t>
      </w:r>
      <w:r>
        <w:rPr>
          <w:rFonts w:ascii="宋体" w:eastAsia="宋体" w:hint="eastAsia"/>
          <w:sz w:val="18"/>
        </w:rPr>
        <w:t>：资阳市雁江区仁德中路</w:t>
      </w:r>
      <w:r>
        <w:rPr>
          <w:rFonts w:ascii="宋体" w:eastAsia="宋体" w:hint="eastAsia"/>
          <w:spacing w:val="-48"/>
          <w:sz w:val="18"/>
        </w:rPr>
        <w:t xml:space="preserve"> </w:t>
      </w:r>
      <w:r>
        <w:rPr>
          <w:rFonts w:ascii="Times New Roman" w:eastAsia="Times New Roman"/>
          <w:sz w:val="18"/>
        </w:rPr>
        <w:t>106</w:t>
      </w:r>
      <w:r>
        <w:rPr>
          <w:rFonts w:ascii="Times New Roman" w:eastAsia="Times New Roman"/>
          <w:spacing w:val="1"/>
          <w:sz w:val="18"/>
        </w:rPr>
        <w:t xml:space="preserve"> </w:t>
      </w:r>
      <w:r>
        <w:rPr>
          <w:rFonts w:ascii="宋体" w:eastAsia="宋体" w:hint="eastAsia"/>
          <w:sz w:val="18"/>
        </w:rPr>
        <w:t>号</w:t>
      </w:r>
    </w:p>
    <w:p w:rsidR="007A511B" w:rsidRDefault="007A511B">
      <w:pPr>
        <w:pStyle w:val="a3"/>
        <w:spacing w:line="20" w:lineRule="exact"/>
        <w:ind w:left="264"/>
        <w:rPr>
          <w:rFonts w:ascii="宋体"/>
          <w:sz w:val="2"/>
        </w:rPr>
      </w:pPr>
      <w:r>
        <w:rPr>
          <w:rFonts w:ascii="宋体"/>
          <w:sz w:val="2"/>
        </w:rPr>
      </w:r>
      <w:r>
        <w:rPr>
          <w:rFonts w:ascii="宋体"/>
          <w:sz w:val="2"/>
        </w:rPr>
        <w:pict>
          <v:group id="_x0000_s1038" style="width:470.55pt;height:.75pt;mso-position-horizontal-relative:char;mso-position-vertical-relative:line" coordsize="9411,15">
            <v:rect id="_x0000_s1039" style="position:absolute;width:9411;height:15" fillcolor="black" stroked="f"/>
            <w10:wrap type="none"/>
            <w10:anchorlock/>
          </v:group>
        </w:pict>
      </w:r>
    </w:p>
    <w:p w:rsidR="007A511B" w:rsidRDefault="002F5772">
      <w:pPr>
        <w:pStyle w:val="a3"/>
        <w:spacing w:before="147" w:line="362" w:lineRule="auto"/>
        <w:ind w:left="263" w:right="505"/>
      </w:pPr>
      <w:r>
        <w:rPr>
          <w:spacing w:val="-3"/>
        </w:rPr>
        <w:t>使用权出让合同</w:t>
      </w:r>
      <w:r>
        <w:rPr>
          <w:spacing w:val="-56"/>
        </w:rPr>
        <w:t>）</w:t>
      </w:r>
      <w:r>
        <w:rPr>
          <w:spacing w:val="-8"/>
        </w:rPr>
        <w:t>等允许处分方式为依据；本次评估以委托方提供相关资料中</w:t>
      </w:r>
      <w:r>
        <w:rPr>
          <w:spacing w:val="-3"/>
        </w:rPr>
        <w:t>载明的事项体现合法原则。</w:t>
      </w:r>
    </w:p>
    <w:p w:rsidR="007A511B" w:rsidRDefault="002F5772">
      <w:pPr>
        <w:pStyle w:val="a3"/>
        <w:spacing w:line="362" w:lineRule="auto"/>
        <w:ind w:left="263" w:right="505" w:firstLine="712"/>
        <w:jc w:val="both"/>
      </w:pPr>
      <w:r>
        <w:t>2</w:t>
      </w:r>
      <w:r>
        <w:rPr>
          <w:spacing w:val="-12"/>
        </w:rPr>
        <w:t>、替代原则，房地产估价结果不得明显偏离类似房地产在同等条件下的正常价格。在现实房地产交易中，任何理性的买者和卖者，都会将其拟买或拟</w:t>
      </w:r>
      <w:r>
        <w:rPr>
          <w:spacing w:val="-10"/>
        </w:rPr>
        <w:t>卖的房地产与类似房地产进行比较，任何买者不会接受比市场的正常价格过高</w:t>
      </w:r>
      <w:r>
        <w:rPr>
          <w:spacing w:val="-11"/>
        </w:rPr>
        <w:t>的价格成交，任何卖者不会接受比市场上的正常价格过低的价格成交，最终是</w:t>
      </w:r>
      <w:r>
        <w:rPr>
          <w:spacing w:val="-5"/>
        </w:rPr>
        <w:t>类似的房地产价格相互牵制，相互接近。</w:t>
      </w:r>
    </w:p>
    <w:p w:rsidR="007A511B" w:rsidRDefault="002F5772">
      <w:pPr>
        <w:pStyle w:val="a3"/>
        <w:spacing w:line="362" w:lineRule="auto"/>
        <w:ind w:left="263" w:right="507" w:firstLine="573"/>
        <w:jc w:val="both"/>
      </w:pPr>
      <w:r>
        <w:rPr>
          <w:spacing w:val="-1"/>
        </w:rPr>
        <w:t>3</w:t>
      </w:r>
      <w:r>
        <w:rPr>
          <w:spacing w:val="-3"/>
        </w:rPr>
        <w:t>、价值时点原则，估价实际上是求取估价对</w:t>
      </w:r>
      <w:r>
        <w:rPr>
          <w:spacing w:val="-3"/>
        </w:rPr>
        <w:t>象在某一时点上的价格，所</w:t>
      </w:r>
      <w:r>
        <w:rPr>
          <w:spacing w:val="-10"/>
        </w:rPr>
        <w:t>以在评估一宗房地产时，必须假定市场情况停止在价值时点上，同时估价对象</w:t>
      </w:r>
      <w:r>
        <w:rPr>
          <w:spacing w:val="-4"/>
        </w:rPr>
        <w:t>房地产的状况通常也是以其在该时点时的状况为准。</w:t>
      </w:r>
    </w:p>
    <w:p w:rsidR="007A511B" w:rsidRDefault="002F5772">
      <w:pPr>
        <w:pStyle w:val="a3"/>
        <w:spacing w:line="362" w:lineRule="auto"/>
        <w:ind w:left="263" w:right="507" w:firstLine="573"/>
        <w:jc w:val="both"/>
      </w:pPr>
      <w:r>
        <w:rPr>
          <w:spacing w:val="-1"/>
        </w:rPr>
        <w:t>4</w:t>
      </w:r>
      <w:r>
        <w:rPr>
          <w:spacing w:val="-3"/>
        </w:rPr>
        <w:t>、独立、客观、公正原则，估价人员应站在中立的立场上，求出一个对</w:t>
      </w:r>
      <w:r>
        <w:rPr>
          <w:spacing w:val="-10"/>
        </w:rPr>
        <w:t>各方当事人来说都是公平合理的价格。本次估价注册房地产估价师和房地产估</w:t>
      </w:r>
      <w:r>
        <w:rPr>
          <w:spacing w:val="-8"/>
        </w:rPr>
        <w:t>价机构与估价委托人及估价利害关系人没有利害关系，在估价中凭自己的专业</w:t>
      </w:r>
      <w:r>
        <w:rPr>
          <w:spacing w:val="-10"/>
        </w:rPr>
        <w:t>知识、实践经验和职业道德进行估价，未带自己的情感、好恶和偏见，按照事</w:t>
      </w:r>
      <w:r>
        <w:rPr>
          <w:spacing w:val="-11"/>
        </w:rPr>
        <w:t>物本来面目、实事求是地进行估价，未偏袒估价利害关系人中的任何一方，坚</w:t>
      </w:r>
      <w:r>
        <w:rPr>
          <w:spacing w:val="-5"/>
        </w:rPr>
        <w:t>持原则、公平正直地进行估价。</w:t>
      </w:r>
    </w:p>
    <w:p w:rsidR="007A511B" w:rsidRDefault="002F5772">
      <w:pPr>
        <w:pStyle w:val="Heading2"/>
        <w:spacing w:line="348" w:lineRule="exact"/>
        <w:ind w:left="836"/>
      </w:pPr>
      <w:r>
        <w:t>八、估</w:t>
      </w:r>
      <w:r>
        <w:t>价依据</w:t>
      </w:r>
    </w:p>
    <w:p w:rsidR="007A511B" w:rsidRDefault="002F5772">
      <w:pPr>
        <w:pStyle w:val="a3"/>
        <w:spacing w:before="164" w:line="362" w:lineRule="auto"/>
        <w:ind w:left="824" w:right="3900"/>
      </w:pPr>
      <w:r>
        <w:rPr>
          <w:spacing w:val="-30"/>
        </w:rPr>
        <w:t>１、《房地产估价规范》</w:t>
      </w:r>
      <w:r>
        <w:rPr>
          <w:spacing w:val="-1"/>
        </w:rPr>
        <w:t>（</w:t>
      </w:r>
      <w:r>
        <w:rPr>
          <w:spacing w:val="1"/>
        </w:rPr>
        <w:t>G</w:t>
      </w:r>
      <w:r>
        <w:rPr>
          <w:spacing w:val="-2"/>
        </w:rPr>
        <w:t>B/</w:t>
      </w:r>
      <w:r>
        <w:rPr>
          <w:spacing w:val="1"/>
        </w:rPr>
        <w:t>T</w:t>
      </w:r>
      <w:r>
        <w:rPr>
          <w:spacing w:val="-2"/>
        </w:rPr>
        <w:t>50</w:t>
      </w:r>
      <w:r>
        <w:rPr>
          <w:spacing w:val="1"/>
        </w:rPr>
        <w:t>2</w:t>
      </w:r>
      <w:r>
        <w:rPr>
          <w:spacing w:val="-2"/>
        </w:rPr>
        <w:t>91</w:t>
      </w:r>
      <w:r>
        <w:rPr>
          <w:spacing w:val="1"/>
        </w:rPr>
        <w:t>-</w:t>
      </w:r>
      <w:r>
        <w:rPr>
          <w:spacing w:val="-2"/>
        </w:rPr>
        <w:t>20</w:t>
      </w:r>
      <w:r>
        <w:rPr>
          <w:spacing w:val="1"/>
        </w:rPr>
        <w:t>1</w:t>
      </w:r>
      <w:r>
        <w:rPr>
          <w:spacing w:val="-2"/>
        </w:rPr>
        <w:t>5</w:t>
      </w:r>
      <w:r>
        <w:rPr>
          <w:spacing w:val="-142"/>
        </w:rPr>
        <w:t>）</w:t>
      </w:r>
      <w:r>
        <w:t>；</w:t>
      </w:r>
      <w:r>
        <w:t xml:space="preserve"> </w:t>
      </w:r>
      <w:r>
        <w:rPr>
          <w:spacing w:val="-20"/>
        </w:rPr>
        <w:t>２、《中华人民共和国城市房地产管理法》；</w:t>
      </w:r>
      <w:r>
        <w:rPr>
          <w:spacing w:val="-20"/>
        </w:rPr>
        <w:t xml:space="preserve"> 3</w:t>
      </w:r>
      <w:r>
        <w:rPr>
          <w:spacing w:val="-22"/>
        </w:rPr>
        <w:t>、《中华人民共和国土地管理法》；</w:t>
      </w:r>
    </w:p>
    <w:p w:rsidR="007A511B" w:rsidRDefault="002F5772">
      <w:pPr>
        <w:pStyle w:val="a3"/>
        <w:spacing w:line="354" w:lineRule="exact"/>
        <w:ind w:left="824"/>
      </w:pPr>
      <w:r>
        <w:t>4</w:t>
      </w:r>
      <w:r>
        <w:t>、《房屋完损等级评定标准》；</w:t>
      </w:r>
    </w:p>
    <w:p w:rsidR="007A511B" w:rsidRDefault="002F5772">
      <w:pPr>
        <w:pStyle w:val="a3"/>
        <w:spacing w:before="182"/>
        <w:ind w:left="824"/>
      </w:pPr>
      <w:r>
        <w:t>5</w:t>
      </w:r>
      <w:r>
        <w:t>、《中华人民共和国资产评估法》；</w:t>
      </w:r>
    </w:p>
    <w:p w:rsidR="007A511B" w:rsidRDefault="002F5772">
      <w:pPr>
        <w:pStyle w:val="a3"/>
        <w:spacing w:before="181"/>
        <w:ind w:left="824"/>
      </w:pPr>
      <w:r>
        <w:rPr>
          <w:spacing w:val="-1"/>
        </w:rPr>
        <w:t>6</w:t>
      </w:r>
      <w:r>
        <w:rPr>
          <w:spacing w:val="-20"/>
        </w:rPr>
        <w:t>、《四川省建设工程工程量清单计价定额》；</w:t>
      </w:r>
    </w:p>
    <w:p w:rsidR="007A511B" w:rsidRDefault="002F5772">
      <w:pPr>
        <w:pStyle w:val="a3"/>
        <w:spacing w:before="181"/>
        <w:ind w:left="824"/>
      </w:pPr>
      <w:r>
        <w:rPr>
          <w:spacing w:val="-1"/>
        </w:rPr>
        <w:t>7</w:t>
      </w:r>
      <w:r>
        <w:rPr>
          <w:spacing w:val="-20"/>
        </w:rPr>
        <w:t>、《中华人民共和国土地管理法实施条例》；</w:t>
      </w:r>
    </w:p>
    <w:p w:rsidR="007A511B" w:rsidRDefault="002F5772">
      <w:pPr>
        <w:pStyle w:val="a3"/>
        <w:spacing w:before="181"/>
        <w:ind w:left="824"/>
      </w:pPr>
      <w:r>
        <w:t>8</w:t>
      </w:r>
      <w:r>
        <w:t>、《中华人民共和国物权法》；</w:t>
      </w:r>
    </w:p>
    <w:p w:rsidR="007A511B" w:rsidRDefault="002F5772">
      <w:pPr>
        <w:pStyle w:val="a3"/>
        <w:spacing w:before="182"/>
        <w:ind w:left="824"/>
      </w:pPr>
      <w:r>
        <w:t>9</w:t>
      </w:r>
      <w:r>
        <w:t>、《达州市达川区人民法院司法评估委托书》；</w:t>
      </w: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spacing w:before="5"/>
        <w:rPr>
          <w:sz w:val="18"/>
        </w:rPr>
      </w:pPr>
    </w:p>
    <w:p w:rsidR="007A511B" w:rsidRDefault="002F5772">
      <w:pPr>
        <w:spacing w:before="93"/>
        <w:ind w:left="2351" w:right="2597"/>
        <w:jc w:val="center"/>
        <w:rPr>
          <w:rFonts w:ascii="Times New Roman"/>
          <w:sz w:val="18"/>
        </w:rPr>
      </w:pPr>
      <w:r>
        <w:rPr>
          <w:rFonts w:ascii="Times New Roman"/>
          <w:sz w:val="18"/>
        </w:rPr>
        <w:t>12</w:t>
      </w:r>
    </w:p>
    <w:p w:rsidR="007A511B" w:rsidRDefault="007A511B">
      <w:pPr>
        <w:jc w:val="center"/>
        <w:rPr>
          <w:rFonts w:ascii="Times New Roman"/>
          <w:sz w:val="18"/>
        </w:rPr>
        <w:sectPr w:rsidR="007A511B">
          <w:pgSz w:w="11910" w:h="16840"/>
          <w:pgMar w:top="300" w:right="680" w:bottom="280" w:left="1040" w:header="720" w:footer="720" w:gutter="0"/>
          <w:cols w:space="720"/>
        </w:sectPr>
      </w:pPr>
    </w:p>
    <w:p w:rsidR="007A511B" w:rsidRDefault="007A511B">
      <w:pPr>
        <w:pStyle w:val="a3"/>
        <w:rPr>
          <w:rFonts w:ascii="Times New Roman"/>
          <w:sz w:val="20"/>
        </w:rPr>
      </w:pPr>
      <w:r w:rsidRPr="007A511B">
        <w:lastRenderedPageBreak/>
        <w:pict>
          <v:rect id="_x0000_s1037" style="position:absolute;margin-left:0;margin-top:0;width:595.3pt;height:841.9pt;z-index:-16899072;mso-position-horizontal-relative:page;mso-position-vertical-relative:page" fillcolor="#daedf3" stroked="f">
            <w10:wrap anchorx="page" anchory="page"/>
          </v:rect>
        </w:pict>
      </w:r>
    </w:p>
    <w:p w:rsidR="007A511B" w:rsidRDefault="007A511B">
      <w:pPr>
        <w:pStyle w:val="a3"/>
        <w:spacing w:before="9"/>
        <w:rPr>
          <w:rFonts w:ascii="Times New Roman"/>
          <w:sz w:val="16"/>
        </w:rPr>
      </w:pPr>
    </w:p>
    <w:p w:rsidR="007A511B" w:rsidRDefault="002F5772">
      <w:pPr>
        <w:tabs>
          <w:tab w:val="left" w:pos="3152"/>
          <w:tab w:val="left" w:pos="6769"/>
        </w:tabs>
        <w:spacing w:before="83" w:after="19"/>
        <w:ind w:left="908"/>
        <w:rPr>
          <w:rFonts w:ascii="宋体" w:eastAsia="宋体" w:hint="eastAsia"/>
          <w:sz w:val="18"/>
        </w:rPr>
      </w:pPr>
      <w:r>
        <w:rPr>
          <w:noProof/>
        </w:rPr>
        <w:drawing>
          <wp:anchor distT="0" distB="0" distL="0" distR="0" simplePos="0" relativeHeight="15747072" behindDoc="0" locked="0" layoutInCell="1" allowOverlap="1">
            <wp:simplePos x="0" y="0"/>
            <wp:positionH relativeFrom="page">
              <wp:posOffset>827532</wp:posOffset>
            </wp:positionH>
            <wp:positionV relativeFrom="paragraph">
              <wp:posOffset>-272529</wp:posOffset>
            </wp:positionV>
            <wp:extent cx="408431" cy="438911"/>
            <wp:effectExtent l="0" t="0" r="0" b="0"/>
            <wp:wrapNone/>
            <wp:docPr id="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jpeg"/>
                    <pic:cNvPicPr/>
                  </pic:nvPicPr>
                  <pic:blipFill>
                    <a:blip r:embed="rId6" cstate="print"/>
                    <a:stretch>
                      <a:fillRect/>
                    </a:stretch>
                  </pic:blipFill>
                  <pic:spPr>
                    <a:xfrm>
                      <a:off x="0" y="0"/>
                      <a:ext cx="408431" cy="438911"/>
                    </a:xfrm>
                    <a:prstGeom prst="rect">
                      <a:avLst/>
                    </a:prstGeom>
                  </pic:spPr>
                </pic:pic>
              </a:graphicData>
            </a:graphic>
          </wp:anchor>
        </w:drawing>
      </w:r>
      <w:r>
        <w:rPr>
          <w:rFonts w:ascii="宋体" w:eastAsia="宋体" w:hint="eastAsia"/>
          <w:sz w:val="18"/>
        </w:rPr>
        <w:t>顶盛评估</w:t>
      </w:r>
      <w:r>
        <w:rPr>
          <w:rFonts w:ascii="宋体" w:eastAsia="宋体" w:hint="eastAsia"/>
          <w:sz w:val="18"/>
        </w:rPr>
        <w:tab/>
      </w:r>
      <w:r>
        <w:rPr>
          <w:rFonts w:ascii="Times New Roman" w:eastAsia="Times New Roman"/>
          <w:sz w:val="18"/>
        </w:rPr>
        <w:t>TEL</w:t>
      </w:r>
      <w:r>
        <w:rPr>
          <w:rFonts w:ascii="宋体" w:eastAsia="宋体" w:hint="eastAsia"/>
          <w:sz w:val="18"/>
        </w:rPr>
        <w:t>：</w:t>
      </w:r>
      <w:r>
        <w:rPr>
          <w:rFonts w:ascii="Times New Roman" w:eastAsia="Times New Roman"/>
          <w:sz w:val="18"/>
        </w:rPr>
        <w:t>028-23016067</w:t>
      </w:r>
      <w:r>
        <w:rPr>
          <w:rFonts w:ascii="Times New Roman" w:eastAsia="Times New Roman"/>
          <w:sz w:val="18"/>
        </w:rPr>
        <w:tab/>
        <w:t>ADD</w:t>
      </w:r>
      <w:r>
        <w:rPr>
          <w:rFonts w:ascii="宋体" w:eastAsia="宋体" w:hint="eastAsia"/>
          <w:sz w:val="18"/>
        </w:rPr>
        <w:t>：资阳市雁江区仁德中路</w:t>
      </w:r>
      <w:r>
        <w:rPr>
          <w:rFonts w:ascii="宋体" w:eastAsia="宋体" w:hint="eastAsia"/>
          <w:spacing w:val="-48"/>
          <w:sz w:val="18"/>
        </w:rPr>
        <w:t xml:space="preserve"> </w:t>
      </w:r>
      <w:r>
        <w:rPr>
          <w:rFonts w:ascii="Times New Roman" w:eastAsia="Times New Roman"/>
          <w:sz w:val="18"/>
        </w:rPr>
        <w:t>106</w:t>
      </w:r>
      <w:r>
        <w:rPr>
          <w:rFonts w:ascii="Times New Roman" w:eastAsia="Times New Roman"/>
          <w:spacing w:val="1"/>
          <w:sz w:val="18"/>
        </w:rPr>
        <w:t xml:space="preserve"> </w:t>
      </w:r>
      <w:r>
        <w:rPr>
          <w:rFonts w:ascii="宋体" w:eastAsia="宋体" w:hint="eastAsia"/>
          <w:sz w:val="18"/>
        </w:rPr>
        <w:t>号</w:t>
      </w:r>
    </w:p>
    <w:p w:rsidR="007A511B" w:rsidRDefault="007A511B">
      <w:pPr>
        <w:pStyle w:val="a3"/>
        <w:spacing w:line="20" w:lineRule="exact"/>
        <w:ind w:left="264"/>
        <w:rPr>
          <w:rFonts w:ascii="宋体"/>
          <w:sz w:val="2"/>
        </w:rPr>
      </w:pPr>
      <w:r>
        <w:rPr>
          <w:rFonts w:ascii="宋体"/>
          <w:sz w:val="2"/>
        </w:rPr>
      </w:r>
      <w:r>
        <w:rPr>
          <w:rFonts w:ascii="宋体"/>
          <w:sz w:val="2"/>
        </w:rPr>
        <w:pict>
          <v:group id="_x0000_s1035" style="width:470.55pt;height:.75pt;mso-position-horizontal-relative:char;mso-position-vertical-relative:line" coordsize="9411,15">
            <v:rect id="_x0000_s1036" style="position:absolute;width:9411;height:15" fillcolor="black" stroked="f"/>
            <w10:wrap type="none"/>
            <w10:anchorlock/>
          </v:group>
        </w:pict>
      </w:r>
    </w:p>
    <w:p w:rsidR="007A511B" w:rsidRDefault="002F5772">
      <w:pPr>
        <w:pStyle w:val="a3"/>
        <w:spacing w:before="147" w:line="362" w:lineRule="auto"/>
        <w:ind w:left="263" w:right="507" w:firstLine="420"/>
      </w:pPr>
      <w:r>
        <w:t>10</w:t>
      </w:r>
      <w:r>
        <w:rPr>
          <w:spacing w:val="-5"/>
        </w:rPr>
        <w:t>、四川省住房和城乡建设厅以川建房发〔</w:t>
      </w:r>
      <w:r>
        <w:t>2011</w:t>
      </w:r>
      <w:r>
        <w:rPr>
          <w:spacing w:val="-10"/>
        </w:rPr>
        <w:t>〕</w:t>
      </w:r>
      <w:r>
        <w:t>89</w:t>
      </w:r>
      <w:r>
        <w:rPr>
          <w:spacing w:val="-11"/>
        </w:rPr>
        <w:t xml:space="preserve"> </w:t>
      </w:r>
      <w:r>
        <w:rPr>
          <w:spacing w:val="-11"/>
        </w:rPr>
        <w:t>号印发《房地产司法</w:t>
      </w:r>
      <w:r>
        <w:rPr>
          <w:spacing w:val="-5"/>
        </w:rPr>
        <w:t>鉴定评估指导意见</w:t>
      </w:r>
      <w:r>
        <w:t>（</w:t>
      </w:r>
      <w:r>
        <w:rPr>
          <w:spacing w:val="-2"/>
        </w:rPr>
        <w:t>试行</w:t>
      </w:r>
      <w:r>
        <w:t>）》；</w:t>
      </w:r>
    </w:p>
    <w:p w:rsidR="007A511B" w:rsidRDefault="002F5772">
      <w:pPr>
        <w:pStyle w:val="a3"/>
        <w:spacing w:line="355" w:lineRule="exact"/>
        <w:ind w:left="683"/>
      </w:pPr>
      <w:r>
        <w:t>11</w:t>
      </w:r>
      <w:r>
        <w:t>、《全国人民代表大会常务委员会关于司法鉴定管理问题的决定》；</w:t>
      </w:r>
    </w:p>
    <w:p w:rsidR="007A511B" w:rsidRDefault="002F5772">
      <w:pPr>
        <w:pStyle w:val="a3"/>
        <w:spacing w:before="182"/>
        <w:ind w:left="683"/>
      </w:pPr>
      <w:r>
        <w:t>12</w:t>
      </w:r>
      <w:r>
        <w:t>、《最高人民法院关于人民法院委托评估、拍卖和变卖工作的若干规定》</w:t>
      </w:r>
    </w:p>
    <w:p w:rsidR="007A511B" w:rsidRDefault="002F5772">
      <w:pPr>
        <w:pStyle w:val="a3"/>
        <w:spacing w:before="181"/>
        <w:ind w:left="263"/>
      </w:pPr>
      <w:r>
        <w:t>（法释〔</w:t>
      </w:r>
      <w:r>
        <w:t>2009</w:t>
      </w:r>
      <w:r>
        <w:t>〕</w:t>
      </w:r>
      <w:r>
        <w:t xml:space="preserve">16 </w:t>
      </w:r>
      <w:r>
        <w:t>号）；</w:t>
      </w:r>
    </w:p>
    <w:p w:rsidR="007A511B" w:rsidRDefault="002F5772">
      <w:pPr>
        <w:pStyle w:val="a3"/>
        <w:spacing w:before="181" w:line="362" w:lineRule="auto"/>
        <w:ind w:left="263" w:right="510" w:firstLine="420"/>
      </w:pPr>
      <w:r>
        <w:rPr>
          <w:spacing w:val="-1"/>
        </w:rPr>
        <w:t>13</w:t>
      </w:r>
      <w:r>
        <w:rPr>
          <w:spacing w:val="-1"/>
        </w:rPr>
        <w:t>、《最高人民法院对外委托鉴定、评估、拍卖等工作管理规定》</w:t>
      </w:r>
      <w:r>
        <w:t>（法办发</w:t>
      </w:r>
      <w:r>
        <w:t>[2007]5</w:t>
      </w:r>
      <w:r>
        <w:rPr>
          <w:spacing w:val="-37"/>
        </w:rPr>
        <w:t xml:space="preserve"> </w:t>
      </w:r>
      <w:r>
        <w:rPr>
          <w:spacing w:val="-37"/>
        </w:rPr>
        <w:t>号</w:t>
      </w:r>
      <w:r>
        <w:t>）；</w:t>
      </w:r>
    </w:p>
    <w:p w:rsidR="007A511B" w:rsidRDefault="002F5772">
      <w:pPr>
        <w:pStyle w:val="a3"/>
        <w:spacing w:line="362" w:lineRule="auto"/>
        <w:ind w:left="263" w:right="507" w:firstLine="420"/>
      </w:pPr>
      <w:r>
        <w:rPr>
          <w:spacing w:val="-1"/>
        </w:rPr>
        <w:t>14</w:t>
      </w:r>
      <w:r>
        <w:rPr>
          <w:spacing w:val="-19"/>
        </w:rPr>
        <w:t>、《最高人民法院关于人民法院确定财产处置参考价若干问题的规定</w:t>
      </w:r>
      <w:r>
        <w:rPr>
          <w:spacing w:val="-265"/>
        </w:rPr>
        <w:t>》</w:t>
      </w:r>
      <w:r>
        <w:rPr>
          <w:spacing w:val="-3"/>
        </w:rPr>
        <w:t>（</w:t>
      </w:r>
      <w:r>
        <w:t>法</w:t>
      </w:r>
      <w:r>
        <w:t>释</w:t>
      </w:r>
      <w:r>
        <w:t>[</w:t>
      </w:r>
      <w:r>
        <w:rPr>
          <w:spacing w:val="-2"/>
        </w:rPr>
        <w:t>20</w:t>
      </w:r>
      <w:r>
        <w:rPr>
          <w:spacing w:val="1"/>
        </w:rPr>
        <w:t>1</w:t>
      </w:r>
      <w:r>
        <w:rPr>
          <w:spacing w:val="-2"/>
        </w:rPr>
        <w:t>8]</w:t>
      </w:r>
      <w:r>
        <w:rPr>
          <w:spacing w:val="1"/>
        </w:rPr>
        <w:t>1</w:t>
      </w:r>
      <w:r>
        <w:t>5</w:t>
      </w:r>
      <w:r>
        <w:rPr>
          <w:spacing w:val="-72"/>
        </w:rPr>
        <w:t xml:space="preserve"> </w:t>
      </w:r>
      <w:r>
        <w:rPr>
          <w:spacing w:val="-3"/>
        </w:rPr>
        <w:t>号</w:t>
      </w:r>
      <w:r>
        <w:rPr>
          <w:spacing w:val="-140"/>
        </w:rPr>
        <w:t>）</w:t>
      </w:r>
      <w:r>
        <w:t>；</w:t>
      </w:r>
    </w:p>
    <w:p w:rsidR="007A511B" w:rsidRDefault="002F5772">
      <w:pPr>
        <w:pStyle w:val="a3"/>
        <w:spacing w:line="355" w:lineRule="exact"/>
        <w:ind w:left="683"/>
      </w:pPr>
      <w:r>
        <w:rPr>
          <w:spacing w:val="1"/>
        </w:rPr>
        <w:t>1</w:t>
      </w:r>
      <w:r>
        <w:rPr>
          <w:spacing w:val="-2"/>
        </w:rPr>
        <w:t>5</w:t>
      </w:r>
      <w:r>
        <w:rPr>
          <w:spacing w:val="-23"/>
        </w:rPr>
        <w:t>、《人民法院委托评估工作规范》</w:t>
      </w:r>
      <w:r>
        <w:rPr>
          <w:spacing w:val="-1"/>
        </w:rPr>
        <w:t>（法办</w:t>
      </w:r>
      <w:r>
        <w:rPr>
          <w:spacing w:val="-1"/>
        </w:rPr>
        <w:t>[</w:t>
      </w:r>
      <w:r>
        <w:rPr>
          <w:spacing w:val="-2"/>
        </w:rPr>
        <w:t>20</w:t>
      </w:r>
      <w:r>
        <w:rPr>
          <w:spacing w:val="1"/>
        </w:rPr>
        <w:t>1</w:t>
      </w:r>
      <w:r>
        <w:rPr>
          <w:spacing w:val="-2"/>
        </w:rPr>
        <w:t>8]</w:t>
      </w:r>
      <w:r>
        <w:rPr>
          <w:spacing w:val="1"/>
        </w:rPr>
        <w:t>2</w:t>
      </w:r>
      <w:r>
        <w:rPr>
          <w:spacing w:val="-2"/>
        </w:rPr>
        <w:t>7</w:t>
      </w:r>
      <w:r>
        <w:t>3</w:t>
      </w:r>
      <w:r>
        <w:rPr>
          <w:spacing w:val="-72"/>
        </w:rPr>
        <w:t xml:space="preserve"> </w:t>
      </w:r>
      <w:r>
        <w:rPr>
          <w:spacing w:val="-1"/>
        </w:rPr>
        <w:t>号</w:t>
      </w:r>
      <w:r>
        <w:rPr>
          <w:spacing w:val="-142"/>
        </w:rPr>
        <w:t>）</w:t>
      </w:r>
      <w:r>
        <w:t>；</w:t>
      </w:r>
    </w:p>
    <w:p w:rsidR="007A511B" w:rsidRDefault="002F5772">
      <w:pPr>
        <w:pStyle w:val="a3"/>
        <w:spacing w:before="178"/>
        <w:ind w:left="683"/>
      </w:pPr>
      <w:r>
        <w:rPr>
          <w:spacing w:val="1"/>
        </w:rPr>
        <w:t>1</w:t>
      </w:r>
      <w:r>
        <w:rPr>
          <w:spacing w:val="-2"/>
        </w:rPr>
        <w:t>6</w:t>
      </w:r>
      <w:r>
        <w:rPr>
          <w:spacing w:val="-20"/>
        </w:rPr>
        <w:t>．《四川省高级人民法院对外委托鉴定管理办法》；</w:t>
      </w:r>
    </w:p>
    <w:p w:rsidR="007A511B" w:rsidRDefault="002F5772">
      <w:pPr>
        <w:pStyle w:val="a3"/>
        <w:spacing w:before="181"/>
        <w:ind w:left="683"/>
      </w:pPr>
      <w:r>
        <w:t>17</w:t>
      </w:r>
      <w:r>
        <w:t>、估价对象权属证明资料；</w:t>
      </w:r>
    </w:p>
    <w:p w:rsidR="007A511B" w:rsidRDefault="002F5772">
      <w:pPr>
        <w:pStyle w:val="a3"/>
        <w:spacing w:before="181"/>
        <w:ind w:left="683"/>
      </w:pPr>
      <w:r>
        <w:t>18</w:t>
      </w:r>
      <w:r>
        <w:t>、估价人员现场查看和估价机构收集掌握的其他相关资料；</w:t>
      </w:r>
    </w:p>
    <w:p w:rsidR="007A511B" w:rsidRDefault="002F5772">
      <w:pPr>
        <w:pStyle w:val="a3"/>
        <w:spacing w:before="182" w:line="362" w:lineRule="auto"/>
        <w:ind w:left="263" w:right="510" w:firstLine="420"/>
      </w:pPr>
      <w:r>
        <w:t>19</w:t>
      </w:r>
      <w:r>
        <w:t>、估价对象所在区域的房地产市场状况、类似房地产市场交易等数据资料；</w:t>
      </w:r>
    </w:p>
    <w:p w:rsidR="007A511B" w:rsidRDefault="002F5772">
      <w:pPr>
        <w:pStyle w:val="a3"/>
        <w:spacing w:line="362" w:lineRule="auto"/>
        <w:ind w:left="263" w:right="510" w:firstLine="420"/>
      </w:pPr>
      <w:r>
        <w:t>20</w:t>
      </w:r>
      <w:r>
        <w:t>、我公司所掌握的同区域房地产市场的有关资料、估价人员实地查看、调查所获取的资料及其他有关调查、询价及参考资料。</w:t>
      </w:r>
    </w:p>
    <w:p w:rsidR="007A511B" w:rsidRDefault="002F5772">
      <w:pPr>
        <w:pStyle w:val="Heading2"/>
        <w:spacing w:line="355" w:lineRule="exact"/>
      </w:pPr>
      <w:bookmarkStart w:id="14" w:name="_TOC_250003"/>
      <w:bookmarkEnd w:id="14"/>
      <w:r>
        <w:t>九、估价方法</w:t>
      </w:r>
    </w:p>
    <w:p w:rsidR="007A511B" w:rsidRDefault="002F5772">
      <w:pPr>
        <w:pStyle w:val="a3"/>
        <w:spacing w:before="177"/>
        <w:ind w:left="834"/>
      </w:pPr>
      <w:r>
        <w:t>1</w:t>
      </w:r>
      <w:r>
        <w:t>、估价方法的选择</w:t>
      </w:r>
    </w:p>
    <w:p w:rsidR="007A511B" w:rsidRDefault="002F5772">
      <w:pPr>
        <w:pStyle w:val="a3"/>
        <w:spacing w:before="182" w:line="362" w:lineRule="auto"/>
        <w:ind w:left="263" w:right="399" w:firstLine="561"/>
      </w:pPr>
      <w:r>
        <w:rPr>
          <w:spacing w:val="-12"/>
        </w:rPr>
        <w:t>根据《房地产估价规范》，比较法是最能体现房地产估价的基本原理，最</w:t>
      </w:r>
      <w:r>
        <w:rPr>
          <w:spacing w:val="-3"/>
        </w:rPr>
        <w:t>直观，适用性最广，说服力最强，也最容易准确把握的一种估价方法。因此，</w:t>
      </w:r>
      <w:r>
        <w:rPr>
          <w:spacing w:val="-3"/>
        </w:rPr>
        <w:t xml:space="preserve"> </w:t>
      </w:r>
      <w:r>
        <w:rPr>
          <w:spacing w:val="-11"/>
        </w:rPr>
        <w:t>在有条件选用比较法估价时，应当首选比较法；收益法适用于有收益或有潜在</w:t>
      </w:r>
      <w:r>
        <w:rPr>
          <w:spacing w:val="-13"/>
        </w:rPr>
        <w:t>收益的房地产的估价；假设开发法适用于对具有投资开发或再开发潜力的房地</w:t>
      </w:r>
      <w:r>
        <w:rPr>
          <w:spacing w:val="-12"/>
        </w:rPr>
        <w:t>产的估价，特别是对在建工程和房地产开发项目评估；在无市场依据或市场依</w:t>
      </w:r>
      <w:r>
        <w:rPr>
          <w:spacing w:val="-5"/>
        </w:rPr>
        <w:t>据不充分、无收益或收益不好估算、又不是开发项目时，宜采用成本法。</w:t>
      </w:r>
    </w:p>
    <w:p w:rsidR="007A511B" w:rsidRDefault="002F5772">
      <w:pPr>
        <w:pStyle w:val="a3"/>
        <w:spacing w:line="348" w:lineRule="exact"/>
        <w:ind w:left="824"/>
      </w:pPr>
      <w:r>
        <w:t>由于估价对象所在县城房地产市场交易市场活跃，类似房地产交易案例容</w:t>
      </w: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spacing w:before="5"/>
        <w:rPr>
          <w:sz w:val="18"/>
        </w:rPr>
      </w:pPr>
    </w:p>
    <w:p w:rsidR="007A511B" w:rsidRDefault="002F5772">
      <w:pPr>
        <w:spacing w:before="93"/>
        <w:ind w:left="2351" w:right="2597"/>
        <w:jc w:val="center"/>
        <w:rPr>
          <w:rFonts w:ascii="Times New Roman"/>
          <w:sz w:val="18"/>
        </w:rPr>
      </w:pPr>
      <w:r>
        <w:rPr>
          <w:rFonts w:ascii="Times New Roman"/>
          <w:sz w:val="18"/>
        </w:rPr>
        <w:t>13</w:t>
      </w:r>
    </w:p>
    <w:p w:rsidR="007A511B" w:rsidRDefault="007A511B">
      <w:pPr>
        <w:jc w:val="center"/>
        <w:rPr>
          <w:rFonts w:ascii="Times New Roman"/>
          <w:sz w:val="18"/>
        </w:rPr>
        <w:sectPr w:rsidR="007A511B">
          <w:pgSz w:w="11910" w:h="16840"/>
          <w:pgMar w:top="300" w:right="680" w:bottom="280" w:left="1040" w:header="720" w:footer="720" w:gutter="0"/>
          <w:cols w:space="720"/>
        </w:sectPr>
      </w:pPr>
    </w:p>
    <w:p w:rsidR="007A511B" w:rsidRDefault="007A511B">
      <w:pPr>
        <w:pStyle w:val="a3"/>
        <w:rPr>
          <w:rFonts w:ascii="Times New Roman"/>
          <w:sz w:val="20"/>
        </w:rPr>
      </w:pPr>
      <w:r w:rsidRPr="007A511B">
        <w:lastRenderedPageBreak/>
        <w:pict>
          <v:rect id="_x0000_s1034" style="position:absolute;margin-left:0;margin-top:0;width:595.3pt;height:841.9pt;z-index:-16897536;mso-position-horizontal-relative:page;mso-position-vertical-relative:page" fillcolor="#daedf3" stroked="f">
            <w10:wrap anchorx="page" anchory="page"/>
          </v:rect>
        </w:pict>
      </w:r>
    </w:p>
    <w:p w:rsidR="007A511B" w:rsidRDefault="007A511B">
      <w:pPr>
        <w:pStyle w:val="a3"/>
        <w:spacing w:before="9"/>
        <w:rPr>
          <w:rFonts w:ascii="Times New Roman"/>
          <w:sz w:val="16"/>
        </w:rPr>
      </w:pPr>
    </w:p>
    <w:p w:rsidR="007A511B" w:rsidRDefault="002F5772">
      <w:pPr>
        <w:tabs>
          <w:tab w:val="left" w:pos="3152"/>
          <w:tab w:val="left" w:pos="6769"/>
        </w:tabs>
        <w:spacing w:before="83" w:after="19"/>
        <w:ind w:left="908"/>
        <w:rPr>
          <w:rFonts w:ascii="宋体" w:eastAsia="宋体" w:hint="eastAsia"/>
          <w:sz w:val="18"/>
        </w:rPr>
      </w:pPr>
      <w:r>
        <w:rPr>
          <w:noProof/>
        </w:rPr>
        <w:drawing>
          <wp:anchor distT="0" distB="0" distL="0" distR="0" simplePos="0" relativeHeight="15748608" behindDoc="0" locked="0" layoutInCell="1" allowOverlap="1">
            <wp:simplePos x="0" y="0"/>
            <wp:positionH relativeFrom="page">
              <wp:posOffset>827532</wp:posOffset>
            </wp:positionH>
            <wp:positionV relativeFrom="paragraph">
              <wp:posOffset>-272529</wp:posOffset>
            </wp:positionV>
            <wp:extent cx="408431" cy="438911"/>
            <wp:effectExtent l="0" t="0" r="0" b="0"/>
            <wp:wrapNone/>
            <wp:docPr id="2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jpeg"/>
                    <pic:cNvPicPr/>
                  </pic:nvPicPr>
                  <pic:blipFill>
                    <a:blip r:embed="rId6" cstate="print"/>
                    <a:stretch>
                      <a:fillRect/>
                    </a:stretch>
                  </pic:blipFill>
                  <pic:spPr>
                    <a:xfrm>
                      <a:off x="0" y="0"/>
                      <a:ext cx="408431" cy="438911"/>
                    </a:xfrm>
                    <a:prstGeom prst="rect">
                      <a:avLst/>
                    </a:prstGeom>
                  </pic:spPr>
                </pic:pic>
              </a:graphicData>
            </a:graphic>
          </wp:anchor>
        </w:drawing>
      </w:r>
      <w:r>
        <w:rPr>
          <w:rFonts w:ascii="宋体" w:eastAsia="宋体" w:hint="eastAsia"/>
          <w:sz w:val="18"/>
        </w:rPr>
        <w:t>顶盛评估</w:t>
      </w:r>
      <w:r>
        <w:rPr>
          <w:rFonts w:ascii="宋体" w:eastAsia="宋体" w:hint="eastAsia"/>
          <w:sz w:val="18"/>
        </w:rPr>
        <w:tab/>
      </w:r>
      <w:r>
        <w:rPr>
          <w:rFonts w:ascii="Times New Roman" w:eastAsia="Times New Roman"/>
          <w:sz w:val="18"/>
        </w:rPr>
        <w:t>TEL</w:t>
      </w:r>
      <w:r>
        <w:rPr>
          <w:rFonts w:ascii="宋体" w:eastAsia="宋体" w:hint="eastAsia"/>
          <w:sz w:val="18"/>
        </w:rPr>
        <w:t>：</w:t>
      </w:r>
      <w:r>
        <w:rPr>
          <w:rFonts w:ascii="Times New Roman" w:eastAsia="Times New Roman"/>
          <w:sz w:val="18"/>
        </w:rPr>
        <w:t>028-23016067</w:t>
      </w:r>
      <w:r>
        <w:rPr>
          <w:rFonts w:ascii="Times New Roman" w:eastAsia="Times New Roman"/>
          <w:sz w:val="18"/>
        </w:rPr>
        <w:tab/>
        <w:t>ADD</w:t>
      </w:r>
      <w:r>
        <w:rPr>
          <w:rFonts w:ascii="宋体" w:eastAsia="宋体" w:hint="eastAsia"/>
          <w:sz w:val="18"/>
        </w:rPr>
        <w:t>：资阳市雁江区仁德中路</w:t>
      </w:r>
      <w:r>
        <w:rPr>
          <w:rFonts w:ascii="宋体" w:eastAsia="宋体" w:hint="eastAsia"/>
          <w:spacing w:val="-48"/>
          <w:sz w:val="18"/>
        </w:rPr>
        <w:t xml:space="preserve"> </w:t>
      </w:r>
      <w:r>
        <w:rPr>
          <w:rFonts w:ascii="Times New Roman" w:eastAsia="Times New Roman"/>
          <w:sz w:val="18"/>
        </w:rPr>
        <w:t>106</w:t>
      </w:r>
      <w:r>
        <w:rPr>
          <w:rFonts w:ascii="Times New Roman" w:eastAsia="Times New Roman"/>
          <w:spacing w:val="1"/>
          <w:sz w:val="18"/>
        </w:rPr>
        <w:t xml:space="preserve"> </w:t>
      </w:r>
      <w:r>
        <w:rPr>
          <w:rFonts w:ascii="宋体" w:eastAsia="宋体" w:hint="eastAsia"/>
          <w:sz w:val="18"/>
        </w:rPr>
        <w:t>号</w:t>
      </w:r>
    </w:p>
    <w:p w:rsidR="007A511B" w:rsidRDefault="007A511B">
      <w:pPr>
        <w:pStyle w:val="a3"/>
        <w:spacing w:line="20" w:lineRule="exact"/>
        <w:ind w:left="264"/>
        <w:rPr>
          <w:rFonts w:ascii="宋体"/>
          <w:sz w:val="2"/>
        </w:rPr>
      </w:pPr>
      <w:r>
        <w:rPr>
          <w:rFonts w:ascii="宋体"/>
          <w:sz w:val="2"/>
        </w:rPr>
      </w:r>
      <w:r>
        <w:rPr>
          <w:rFonts w:ascii="宋体"/>
          <w:sz w:val="2"/>
        </w:rPr>
        <w:pict>
          <v:group id="_x0000_s1032" style="width:470.55pt;height:.75pt;mso-position-horizontal-relative:char;mso-position-vertical-relative:line" coordsize="9411,15">
            <v:rect id="_x0000_s1033" style="position:absolute;width:9411;height:15" fillcolor="black" stroked="f"/>
            <w10:wrap type="none"/>
            <w10:anchorlock/>
          </v:group>
        </w:pict>
      </w:r>
    </w:p>
    <w:p w:rsidR="007A511B" w:rsidRDefault="002F5772">
      <w:pPr>
        <w:pStyle w:val="a3"/>
        <w:spacing w:before="147" w:line="362" w:lineRule="auto"/>
        <w:ind w:left="263" w:right="507"/>
        <w:jc w:val="both"/>
      </w:pPr>
      <w:r>
        <w:rPr>
          <w:spacing w:val="-10"/>
        </w:rPr>
        <w:t>易收集，故适宜选用市场法进行评估。该区域租赁市场较成熟，但其市场租售</w:t>
      </w:r>
      <w:r>
        <w:rPr>
          <w:spacing w:val="-11"/>
        </w:rPr>
        <w:t>比严重背离，故不适宜选用收益法进行评估。估价对象为已建成住宅用房，不适宜用成本法进行估价。综上，根据估价对象自身特点和实际情况，本估价报</w:t>
      </w:r>
      <w:r>
        <w:rPr>
          <w:spacing w:val="-5"/>
        </w:rPr>
        <w:t>告采用比较法对估价对象进行评估。</w:t>
      </w:r>
    </w:p>
    <w:p w:rsidR="007A511B" w:rsidRDefault="002F5772">
      <w:pPr>
        <w:pStyle w:val="a3"/>
        <w:spacing w:line="352" w:lineRule="exact"/>
        <w:ind w:left="817"/>
      </w:pPr>
      <w:r>
        <w:t>2</w:t>
      </w:r>
      <w:r>
        <w:t>、被选用的方法简介</w:t>
      </w:r>
    </w:p>
    <w:p w:rsidR="007A511B" w:rsidRDefault="002F5772">
      <w:pPr>
        <w:pStyle w:val="a3"/>
        <w:spacing w:before="165" w:line="348" w:lineRule="auto"/>
        <w:ind w:left="263" w:right="507" w:firstLine="571"/>
        <w:jc w:val="both"/>
      </w:pPr>
      <w:r>
        <w:rPr>
          <w:spacing w:val="-10"/>
        </w:rPr>
        <w:t>比较法是根据房地产价格形成的替代原理，将估价对象与在价值时点的近期有过交易的类似房地产进行比较，对这些类似房地产的成交价格做适当的修</w:t>
      </w:r>
      <w:r>
        <w:rPr>
          <w:spacing w:val="-4"/>
        </w:rPr>
        <w:t>正，以此估算估价对象的客观合理价格或价值的方法。</w:t>
      </w:r>
    </w:p>
    <w:p w:rsidR="007A511B" w:rsidRDefault="002F5772">
      <w:pPr>
        <w:pStyle w:val="Heading2"/>
        <w:spacing w:line="358" w:lineRule="exact"/>
        <w:ind w:left="791"/>
      </w:pPr>
      <w:bookmarkStart w:id="15" w:name="_TOC_250002"/>
      <w:bookmarkEnd w:id="15"/>
      <w:r>
        <w:t>十、估价结果</w:t>
      </w:r>
    </w:p>
    <w:p w:rsidR="007A511B" w:rsidRDefault="002F5772">
      <w:pPr>
        <w:pStyle w:val="a3"/>
        <w:spacing w:before="179" w:line="362" w:lineRule="auto"/>
        <w:ind w:left="263" w:right="368" w:firstLine="540"/>
      </w:pPr>
      <w:r>
        <w:rPr>
          <w:spacing w:val="-15"/>
        </w:rPr>
        <w:t>估价人员根据特定的估价目的，根据有关房地产估价的规定，遵循</w:t>
      </w:r>
      <w:r>
        <w:rPr>
          <w:spacing w:val="-15"/>
        </w:rPr>
        <w:t>“</w:t>
      </w:r>
      <w:r>
        <w:rPr>
          <w:spacing w:val="-15"/>
        </w:rPr>
        <w:t>独立、</w:t>
      </w:r>
      <w:r>
        <w:rPr>
          <w:spacing w:val="-14"/>
        </w:rPr>
        <w:t>客观、公正、合法</w:t>
      </w:r>
      <w:r>
        <w:rPr>
          <w:spacing w:val="-14"/>
        </w:rPr>
        <w:t>”</w:t>
      </w:r>
      <w:r>
        <w:rPr>
          <w:spacing w:val="-14"/>
        </w:rPr>
        <w:t>的房地产估价原则，按照严谨的估价程序，选用适宜的估</w:t>
      </w:r>
      <w:r>
        <w:rPr>
          <w:spacing w:val="-12"/>
        </w:rPr>
        <w:t>价方法</w:t>
      </w:r>
      <w:r>
        <w:rPr>
          <w:spacing w:val="-12"/>
        </w:rPr>
        <w:t>—</w:t>
      </w:r>
      <w:r>
        <w:rPr>
          <w:spacing w:val="-12"/>
        </w:rPr>
        <w:t>比较法，在对影响估价对象价值因素进行综合分析的基础上，确定估价对象在满足本估价报告中</w:t>
      </w:r>
      <w:r>
        <w:rPr>
          <w:spacing w:val="-12"/>
        </w:rPr>
        <w:t>“</w:t>
      </w:r>
      <w:r>
        <w:rPr>
          <w:spacing w:val="-12"/>
        </w:rPr>
        <w:t>估价的假设和限制条件</w:t>
      </w:r>
      <w:r>
        <w:rPr>
          <w:spacing w:val="-12"/>
        </w:rPr>
        <w:t>”</w:t>
      </w:r>
      <w:r>
        <w:rPr>
          <w:spacing w:val="-12"/>
        </w:rPr>
        <w:t>下，在价值时点二〇二</w:t>
      </w:r>
      <w:r>
        <w:rPr>
          <w:spacing w:val="-5"/>
        </w:rPr>
        <w:t>〇年四月八日的房地产市场价值估价结果如下：</w:t>
      </w:r>
    </w:p>
    <w:tbl>
      <w:tblPr>
        <w:tblStyle w:val="TableNormal"/>
        <w:tblW w:w="0" w:type="auto"/>
        <w:tblInd w:w="220" w:type="dxa"/>
        <w:tblLayout w:type="fixed"/>
        <w:tblLook w:val="01E0"/>
      </w:tblPr>
      <w:tblGrid>
        <w:gridCol w:w="516"/>
        <w:gridCol w:w="374"/>
        <w:gridCol w:w="463"/>
        <w:gridCol w:w="5120"/>
      </w:tblGrid>
      <w:tr w:rsidR="007A511B">
        <w:trPr>
          <w:trHeight w:val="391"/>
        </w:trPr>
        <w:tc>
          <w:tcPr>
            <w:tcW w:w="516" w:type="dxa"/>
            <w:shd w:val="clear" w:color="auto" w:fill="DAEDF3"/>
          </w:tcPr>
          <w:p w:rsidR="007A511B" w:rsidRDefault="002F5772">
            <w:pPr>
              <w:pStyle w:val="TableParagraph"/>
              <w:spacing w:line="316" w:lineRule="exact"/>
              <w:ind w:left="50"/>
              <w:rPr>
                <w:b/>
                <w:sz w:val="28"/>
              </w:rPr>
            </w:pPr>
            <w:r>
              <w:rPr>
                <w:b/>
                <w:w w:val="99"/>
                <w:sz w:val="28"/>
              </w:rPr>
              <w:t>价</w:t>
            </w:r>
          </w:p>
        </w:tc>
        <w:tc>
          <w:tcPr>
            <w:tcW w:w="374" w:type="dxa"/>
            <w:shd w:val="clear" w:color="auto" w:fill="DAEDF3"/>
          </w:tcPr>
          <w:p w:rsidR="007A511B" w:rsidRDefault="002F5772">
            <w:pPr>
              <w:pStyle w:val="TableParagraph"/>
              <w:spacing w:line="316" w:lineRule="exact"/>
              <w:ind w:left="-1"/>
              <w:rPr>
                <w:b/>
                <w:sz w:val="28"/>
              </w:rPr>
            </w:pPr>
            <w:r>
              <w:rPr>
                <w:b/>
                <w:w w:val="99"/>
                <w:sz w:val="28"/>
              </w:rPr>
              <w:t>值</w:t>
            </w:r>
          </w:p>
        </w:tc>
        <w:tc>
          <w:tcPr>
            <w:tcW w:w="463" w:type="dxa"/>
            <w:shd w:val="clear" w:color="auto" w:fill="DAEDF3"/>
          </w:tcPr>
          <w:p w:rsidR="007A511B" w:rsidRDefault="002F5772">
            <w:pPr>
              <w:pStyle w:val="TableParagraph"/>
              <w:spacing w:line="316" w:lineRule="exact"/>
              <w:ind w:left="91"/>
              <w:rPr>
                <w:b/>
                <w:sz w:val="28"/>
              </w:rPr>
            </w:pPr>
            <w:r>
              <w:rPr>
                <w:b/>
                <w:w w:val="99"/>
                <w:sz w:val="28"/>
              </w:rPr>
              <w:t>币</w:t>
            </w:r>
          </w:p>
        </w:tc>
        <w:tc>
          <w:tcPr>
            <w:tcW w:w="5120" w:type="dxa"/>
            <w:shd w:val="clear" w:color="auto" w:fill="DAEDF3"/>
          </w:tcPr>
          <w:p w:rsidR="007A511B" w:rsidRDefault="002F5772">
            <w:pPr>
              <w:pStyle w:val="TableParagraph"/>
              <w:spacing w:line="316" w:lineRule="exact"/>
              <w:ind w:left="93"/>
              <w:rPr>
                <w:b/>
                <w:sz w:val="28"/>
              </w:rPr>
            </w:pPr>
            <w:r>
              <w:rPr>
                <w:b/>
                <w:sz w:val="28"/>
              </w:rPr>
              <w:t>种：人民币</w:t>
            </w:r>
          </w:p>
        </w:tc>
      </w:tr>
      <w:tr w:rsidR="007A511B">
        <w:trPr>
          <w:trHeight w:val="476"/>
        </w:trPr>
        <w:tc>
          <w:tcPr>
            <w:tcW w:w="516" w:type="dxa"/>
            <w:shd w:val="clear" w:color="auto" w:fill="DAEDF3"/>
          </w:tcPr>
          <w:p w:rsidR="007A511B" w:rsidRDefault="002F5772">
            <w:pPr>
              <w:pStyle w:val="TableParagraph"/>
              <w:spacing w:before="68"/>
              <w:ind w:left="50"/>
              <w:rPr>
                <w:b/>
                <w:sz w:val="28"/>
              </w:rPr>
            </w:pPr>
            <w:r>
              <w:rPr>
                <w:b/>
                <w:w w:val="97"/>
                <w:sz w:val="28"/>
              </w:rPr>
              <w:t>评</w:t>
            </w:r>
          </w:p>
        </w:tc>
        <w:tc>
          <w:tcPr>
            <w:tcW w:w="374" w:type="dxa"/>
            <w:shd w:val="clear" w:color="auto" w:fill="DAEDF3"/>
          </w:tcPr>
          <w:p w:rsidR="007A511B" w:rsidRDefault="002F5772">
            <w:pPr>
              <w:pStyle w:val="TableParagraph"/>
              <w:spacing w:before="68"/>
              <w:ind w:left="-1"/>
              <w:rPr>
                <w:b/>
                <w:sz w:val="28"/>
              </w:rPr>
            </w:pPr>
            <w:r>
              <w:rPr>
                <w:b/>
                <w:w w:val="97"/>
                <w:sz w:val="28"/>
              </w:rPr>
              <w:t>估</w:t>
            </w:r>
          </w:p>
        </w:tc>
        <w:tc>
          <w:tcPr>
            <w:tcW w:w="463" w:type="dxa"/>
            <w:shd w:val="clear" w:color="auto" w:fill="DAEDF3"/>
          </w:tcPr>
          <w:p w:rsidR="007A511B" w:rsidRDefault="002F5772">
            <w:pPr>
              <w:pStyle w:val="TableParagraph"/>
              <w:spacing w:before="68"/>
              <w:ind w:left="93"/>
              <w:rPr>
                <w:b/>
                <w:sz w:val="28"/>
              </w:rPr>
            </w:pPr>
            <w:r>
              <w:rPr>
                <w:b/>
                <w:w w:val="97"/>
                <w:sz w:val="28"/>
              </w:rPr>
              <w:t>总</w:t>
            </w:r>
          </w:p>
        </w:tc>
        <w:tc>
          <w:tcPr>
            <w:tcW w:w="5120" w:type="dxa"/>
            <w:shd w:val="clear" w:color="auto" w:fill="DAEDF3"/>
          </w:tcPr>
          <w:p w:rsidR="007A511B" w:rsidRDefault="002F5772">
            <w:pPr>
              <w:pStyle w:val="TableParagraph"/>
              <w:spacing w:before="68"/>
              <w:ind w:left="96"/>
              <w:rPr>
                <w:b/>
                <w:sz w:val="28"/>
              </w:rPr>
            </w:pPr>
            <w:r>
              <w:rPr>
                <w:b/>
                <w:sz w:val="28"/>
              </w:rPr>
              <w:t>价：</w:t>
            </w:r>
            <w:r>
              <w:rPr>
                <w:b/>
                <w:sz w:val="28"/>
              </w:rPr>
              <w:t xml:space="preserve">400614.00 </w:t>
            </w:r>
            <w:r>
              <w:rPr>
                <w:b/>
                <w:sz w:val="28"/>
              </w:rPr>
              <w:t>元</w:t>
            </w:r>
          </w:p>
        </w:tc>
      </w:tr>
      <w:tr w:rsidR="007A511B">
        <w:trPr>
          <w:trHeight w:val="805"/>
        </w:trPr>
        <w:tc>
          <w:tcPr>
            <w:tcW w:w="516" w:type="dxa"/>
            <w:shd w:val="clear" w:color="auto" w:fill="DAEDF3"/>
          </w:tcPr>
          <w:p w:rsidR="007A511B" w:rsidRDefault="002F5772">
            <w:pPr>
              <w:pStyle w:val="TableParagraph"/>
              <w:spacing w:before="43"/>
              <w:ind w:left="50"/>
              <w:rPr>
                <w:b/>
                <w:sz w:val="28"/>
              </w:rPr>
            </w:pPr>
            <w:r>
              <w:rPr>
                <w:b/>
                <w:w w:val="99"/>
                <w:sz w:val="28"/>
              </w:rPr>
              <w:t>大</w:t>
            </w:r>
          </w:p>
          <w:p w:rsidR="007A511B" w:rsidRDefault="002F5772">
            <w:pPr>
              <w:pStyle w:val="TableParagraph"/>
              <w:spacing w:before="80" w:line="303" w:lineRule="exact"/>
              <w:ind w:left="50" w:right="-29"/>
              <w:rPr>
                <w:sz w:val="28"/>
              </w:rPr>
            </w:pPr>
            <w:r>
              <w:rPr>
                <w:spacing w:val="-35"/>
                <w:sz w:val="28"/>
              </w:rPr>
              <w:t>表</w:t>
            </w:r>
            <w:r>
              <w:rPr>
                <w:spacing w:val="-35"/>
                <w:sz w:val="28"/>
              </w:rPr>
              <w:t xml:space="preserve"> </w:t>
            </w:r>
            <w:r>
              <w:rPr>
                <w:spacing w:val="-16"/>
                <w:sz w:val="28"/>
              </w:rPr>
              <w:t>4</w:t>
            </w:r>
          </w:p>
        </w:tc>
        <w:tc>
          <w:tcPr>
            <w:tcW w:w="374" w:type="dxa"/>
            <w:shd w:val="clear" w:color="auto" w:fill="DAEDF3"/>
          </w:tcPr>
          <w:p w:rsidR="007A511B" w:rsidRDefault="007A511B">
            <w:pPr>
              <w:pStyle w:val="TableParagraph"/>
              <w:rPr>
                <w:rFonts w:ascii="Times New Roman"/>
                <w:sz w:val="20"/>
              </w:rPr>
            </w:pPr>
          </w:p>
        </w:tc>
        <w:tc>
          <w:tcPr>
            <w:tcW w:w="463" w:type="dxa"/>
            <w:shd w:val="clear" w:color="auto" w:fill="DAEDF3"/>
          </w:tcPr>
          <w:p w:rsidR="007A511B" w:rsidRDefault="007A511B">
            <w:pPr>
              <w:pStyle w:val="TableParagraph"/>
              <w:rPr>
                <w:rFonts w:ascii="Times New Roman"/>
                <w:sz w:val="20"/>
              </w:rPr>
            </w:pPr>
          </w:p>
        </w:tc>
        <w:tc>
          <w:tcPr>
            <w:tcW w:w="5120" w:type="dxa"/>
            <w:shd w:val="clear" w:color="auto" w:fill="DAEDF3"/>
          </w:tcPr>
          <w:p w:rsidR="007A511B" w:rsidRDefault="002F5772">
            <w:pPr>
              <w:pStyle w:val="TableParagraph"/>
              <w:spacing w:before="43"/>
              <w:ind w:left="86"/>
              <w:rPr>
                <w:b/>
                <w:sz w:val="28"/>
              </w:rPr>
            </w:pPr>
            <w:r>
              <w:rPr>
                <w:b/>
                <w:sz w:val="28"/>
              </w:rPr>
              <w:t>写：肆拾万零陆佰壹拾肆元整。</w:t>
            </w:r>
          </w:p>
          <w:p w:rsidR="007A511B" w:rsidRDefault="002F5772">
            <w:pPr>
              <w:pStyle w:val="TableParagraph"/>
              <w:spacing w:before="80" w:line="303" w:lineRule="exact"/>
              <w:ind w:left="1987"/>
              <w:rPr>
                <w:sz w:val="28"/>
              </w:rPr>
            </w:pPr>
            <w:r>
              <w:rPr>
                <w:sz w:val="28"/>
              </w:rPr>
              <w:t>估价对象估价结果一览表</w:t>
            </w:r>
          </w:p>
        </w:tc>
      </w:tr>
    </w:tbl>
    <w:p w:rsidR="007A511B" w:rsidRDefault="007A511B">
      <w:pPr>
        <w:pStyle w:val="a3"/>
        <w:spacing w:before="8"/>
        <w:rPr>
          <w:sz w:val="4"/>
        </w:rPr>
      </w:pPr>
    </w:p>
    <w:tbl>
      <w:tblPr>
        <w:tblStyle w:val="TableNormal"/>
        <w:tblW w:w="0" w:type="auto"/>
        <w:tblInd w:w="14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tblPr>
      <w:tblGrid>
        <w:gridCol w:w="568"/>
        <w:gridCol w:w="660"/>
        <w:gridCol w:w="901"/>
        <w:gridCol w:w="850"/>
        <w:gridCol w:w="567"/>
        <w:gridCol w:w="410"/>
        <w:gridCol w:w="709"/>
        <w:gridCol w:w="708"/>
        <w:gridCol w:w="851"/>
        <w:gridCol w:w="583"/>
        <w:gridCol w:w="697"/>
        <w:gridCol w:w="567"/>
        <w:gridCol w:w="850"/>
        <w:gridCol w:w="1003"/>
      </w:tblGrid>
      <w:tr w:rsidR="007A511B">
        <w:trPr>
          <w:trHeight w:val="248"/>
        </w:trPr>
        <w:tc>
          <w:tcPr>
            <w:tcW w:w="9924" w:type="dxa"/>
            <w:gridSpan w:val="14"/>
            <w:tcBorders>
              <w:bottom w:val="single" w:sz="6" w:space="0" w:color="000000"/>
            </w:tcBorders>
            <w:shd w:val="clear" w:color="auto" w:fill="DAEDF3"/>
          </w:tcPr>
          <w:p w:rsidR="007A511B" w:rsidRDefault="002F5772">
            <w:pPr>
              <w:pStyle w:val="TableParagraph"/>
              <w:spacing w:before="71" w:line="157" w:lineRule="exact"/>
              <w:ind w:left="99"/>
              <w:rPr>
                <w:sz w:val="13"/>
              </w:rPr>
            </w:pPr>
            <w:r>
              <w:rPr>
                <w:sz w:val="13"/>
              </w:rPr>
              <w:t>一、房地产主体房地合一评估结果</w:t>
            </w:r>
          </w:p>
        </w:tc>
      </w:tr>
      <w:tr w:rsidR="007A511B">
        <w:trPr>
          <w:trHeight w:val="240"/>
        </w:trPr>
        <w:tc>
          <w:tcPr>
            <w:tcW w:w="8071" w:type="dxa"/>
            <w:gridSpan w:val="12"/>
            <w:tcBorders>
              <w:top w:val="single" w:sz="6" w:space="0" w:color="000000"/>
              <w:bottom w:val="single" w:sz="6" w:space="0" w:color="000000"/>
              <w:right w:val="single" w:sz="6" w:space="0" w:color="000000"/>
            </w:tcBorders>
            <w:shd w:val="clear" w:color="auto" w:fill="DAEDF3"/>
          </w:tcPr>
          <w:p w:rsidR="007A511B" w:rsidRDefault="002F5772">
            <w:pPr>
              <w:pStyle w:val="TableParagraph"/>
              <w:spacing w:before="62" w:line="158" w:lineRule="exact"/>
              <w:ind w:left="3552" w:right="3539"/>
              <w:jc w:val="center"/>
              <w:rPr>
                <w:sz w:val="13"/>
              </w:rPr>
            </w:pPr>
            <w:r>
              <w:rPr>
                <w:sz w:val="13"/>
              </w:rPr>
              <w:t>房屋建筑物登记</w:t>
            </w:r>
          </w:p>
        </w:tc>
        <w:tc>
          <w:tcPr>
            <w:tcW w:w="1853" w:type="dxa"/>
            <w:gridSpan w:val="2"/>
            <w:tcBorders>
              <w:top w:val="single" w:sz="6" w:space="0" w:color="000000"/>
              <w:left w:val="single" w:sz="6" w:space="0" w:color="000000"/>
              <w:bottom w:val="single" w:sz="6" w:space="0" w:color="000000"/>
            </w:tcBorders>
            <w:shd w:val="clear" w:color="auto" w:fill="DAEDF3"/>
          </w:tcPr>
          <w:p w:rsidR="007A511B" w:rsidRDefault="002F5772">
            <w:pPr>
              <w:pStyle w:val="TableParagraph"/>
              <w:spacing w:before="62" w:line="158" w:lineRule="exact"/>
              <w:ind w:left="477"/>
              <w:rPr>
                <w:sz w:val="13"/>
              </w:rPr>
            </w:pPr>
            <w:r>
              <w:rPr>
                <w:sz w:val="13"/>
              </w:rPr>
              <w:t>房地合一评估价</w:t>
            </w:r>
          </w:p>
        </w:tc>
      </w:tr>
      <w:tr w:rsidR="007A511B">
        <w:trPr>
          <w:trHeight w:val="720"/>
        </w:trPr>
        <w:tc>
          <w:tcPr>
            <w:tcW w:w="568" w:type="dxa"/>
            <w:tcBorders>
              <w:top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spacing w:before="7"/>
              <w:rPr>
                <w:sz w:val="11"/>
              </w:rPr>
            </w:pPr>
          </w:p>
          <w:p w:rsidR="007A511B" w:rsidRDefault="002F5772">
            <w:pPr>
              <w:pStyle w:val="TableParagraph"/>
              <w:ind w:left="124" w:right="113"/>
              <w:jc w:val="center"/>
              <w:rPr>
                <w:sz w:val="13"/>
              </w:rPr>
            </w:pPr>
            <w:r>
              <w:rPr>
                <w:sz w:val="13"/>
              </w:rPr>
              <w:t>序号</w:t>
            </w:r>
          </w:p>
        </w:tc>
        <w:tc>
          <w:tcPr>
            <w:tcW w:w="660"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spacing w:before="2"/>
              <w:rPr>
                <w:sz w:val="14"/>
              </w:rPr>
            </w:pPr>
          </w:p>
          <w:p w:rsidR="007A511B" w:rsidRDefault="002F5772">
            <w:pPr>
              <w:pStyle w:val="TableParagraph"/>
              <w:spacing w:line="345" w:lineRule="auto"/>
              <w:ind w:left="141" w:right="112"/>
              <w:rPr>
                <w:sz w:val="13"/>
              </w:rPr>
            </w:pPr>
            <w:r>
              <w:rPr>
                <w:sz w:val="13"/>
              </w:rPr>
              <w:t>房屋所有权人</w:t>
            </w:r>
          </w:p>
        </w:tc>
        <w:tc>
          <w:tcPr>
            <w:tcW w:w="901"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spacing w:before="7"/>
              <w:rPr>
                <w:sz w:val="11"/>
              </w:rPr>
            </w:pPr>
          </w:p>
          <w:p w:rsidR="007A511B" w:rsidRDefault="002F5772">
            <w:pPr>
              <w:pStyle w:val="TableParagraph"/>
              <w:ind w:left="127" w:right="101"/>
              <w:jc w:val="center"/>
              <w:rPr>
                <w:sz w:val="13"/>
              </w:rPr>
            </w:pPr>
            <w:r>
              <w:rPr>
                <w:sz w:val="13"/>
              </w:rPr>
              <w:t>房权证号</w:t>
            </w:r>
          </w:p>
        </w:tc>
        <w:tc>
          <w:tcPr>
            <w:tcW w:w="850"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spacing w:before="7"/>
              <w:rPr>
                <w:sz w:val="11"/>
              </w:rPr>
            </w:pPr>
          </w:p>
          <w:p w:rsidR="007A511B" w:rsidRDefault="002F5772">
            <w:pPr>
              <w:pStyle w:val="TableParagraph"/>
              <w:ind w:left="100" w:right="73"/>
              <w:jc w:val="center"/>
              <w:rPr>
                <w:sz w:val="13"/>
              </w:rPr>
            </w:pPr>
            <w:r>
              <w:rPr>
                <w:sz w:val="13"/>
              </w:rPr>
              <w:t>房屋坐落</w:t>
            </w:r>
          </w:p>
        </w:tc>
        <w:tc>
          <w:tcPr>
            <w:tcW w:w="567"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2F5772">
            <w:pPr>
              <w:pStyle w:val="TableParagraph"/>
              <w:spacing w:before="61"/>
              <w:ind w:left="26"/>
              <w:jc w:val="center"/>
              <w:rPr>
                <w:sz w:val="13"/>
              </w:rPr>
            </w:pPr>
            <w:r>
              <w:rPr>
                <w:sz w:val="13"/>
              </w:rPr>
              <w:t>丘</w:t>
            </w:r>
          </w:p>
          <w:p w:rsidR="007A511B" w:rsidRDefault="002F5772">
            <w:pPr>
              <w:pStyle w:val="TableParagraph"/>
              <w:spacing w:line="240" w:lineRule="atLeast"/>
              <w:ind w:left="113" w:right="44"/>
              <w:jc w:val="center"/>
              <w:rPr>
                <w:sz w:val="13"/>
              </w:rPr>
            </w:pPr>
            <w:r>
              <w:rPr>
                <w:sz w:val="13"/>
              </w:rPr>
              <w:t>（地）</w:t>
            </w:r>
            <w:r>
              <w:rPr>
                <w:sz w:val="13"/>
              </w:rPr>
              <w:t xml:space="preserve"> </w:t>
            </w:r>
            <w:r>
              <w:rPr>
                <w:sz w:val="13"/>
              </w:rPr>
              <w:t>号</w:t>
            </w:r>
          </w:p>
        </w:tc>
        <w:tc>
          <w:tcPr>
            <w:tcW w:w="410"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spacing w:before="2"/>
              <w:rPr>
                <w:sz w:val="14"/>
              </w:rPr>
            </w:pPr>
          </w:p>
          <w:p w:rsidR="007A511B" w:rsidRDefault="002F5772">
            <w:pPr>
              <w:pStyle w:val="TableParagraph"/>
              <w:spacing w:line="345" w:lineRule="auto"/>
              <w:ind w:left="146" w:right="116"/>
              <w:rPr>
                <w:sz w:val="13"/>
              </w:rPr>
            </w:pPr>
            <w:r>
              <w:rPr>
                <w:sz w:val="13"/>
              </w:rPr>
              <w:t>产别</w:t>
            </w:r>
          </w:p>
        </w:tc>
        <w:tc>
          <w:tcPr>
            <w:tcW w:w="709"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spacing w:before="7"/>
              <w:rPr>
                <w:sz w:val="11"/>
              </w:rPr>
            </w:pPr>
          </w:p>
          <w:p w:rsidR="007A511B" w:rsidRDefault="002F5772">
            <w:pPr>
              <w:pStyle w:val="TableParagraph"/>
              <w:ind w:left="211" w:right="183"/>
              <w:jc w:val="center"/>
              <w:rPr>
                <w:sz w:val="13"/>
              </w:rPr>
            </w:pPr>
            <w:r>
              <w:rPr>
                <w:sz w:val="13"/>
              </w:rPr>
              <w:t>幢号</w:t>
            </w:r>
          </w:p>
        </w:tc>
        <w:tc>
          <w:tcPr>
            <w:tcW w:w="708"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spacing w:before="7"/>
              <w:rPr>
                <w:sz w:val="11"/>
              </w:rPr>
            </w:pPr>
          </w:p>
          <w:p w:rsidR="007A511B" w:rsidRDefault="002F5772">
            <w:pPr>
              <w:pStyle w:val="TableParagraph"/>
              <w:ind w:left="210" w:right="183"/>
              <w:jc w:val="center"/>
              <w:rPr>
                <w:sz w:val="13"/>
              </w:rPr>
            </w:pPr>
            <w:r>
              <w:rPr>
                <w:sz w:val="13"/>
              </w:rPr>
              <w:t>房号</w:t>
            </w:r>
          </w:p>
        </w:tc>
        <w:tc>
          <w:tcPr>
            <w:tcW w:w="851"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spacing w:before="2"/>
              <w:rPr>
                <w:sz w:val="14"/>
              </w:rPr>
            </w:pPr>
          </w:p>
          <w:p w:rsidR="007A511B" w:rsidRDefault="002F5772">
            <w:pPr>
              <w:pStyle w:val="TableParagraph"/>
              <w:spacing w:line="345" w:lineRule="auto"/>
              <w:ind w:left="367" w:right="142" w:hanging="195"/>
              <w:rPr>
                <w:sz w:val="13"/>
              </w:rPr>
            </w:pPr>
            <w:r>
              <w:rPr>
                <w:sz w:val="13"/>
              </w:rPr>
              <w:t>房屋总楼层</w:t>
            </w:r>
          </w:p>
        </w:tc>
        <w:tc>
          <w:tcPr>
            <w:tcW w:w="583"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spacing w:before="2"/>
              <w:rPr>
                <w:sz w:val="14"/>
              </w:rPr>
            </w:pPr>
          </w:p>
          <w:p w:rsidR="007A511B" w:rsidRDefault="002F5772">
            <w:pPr>
              <w:pStyle w:val="TableParagraph"/>
              <w:spacing w:line="345" w:lineRule="auto"/>
              <w:ind w:left="168" w:right="137"/>
              <w:rPr>
                <w:sz w:val="13"/>
              </w:rPr>
            </w:pPr>
            <w:r>
              <w:rPr>
                <w:sz w:val="13"/>
              </w:rPr>
              <w:t>所在层数</w:t>
            </w:r>
          </w:p>
        </w:tc>
        <w:tc>
          <w:tcPr>
            <w:tcW w:w="697"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spacing w:before="2"/>
              <w:rPr>
                <w:sz w:val="14"/>
              </w:rPr>
            </w:pPr>
          </w:p>
          <w:p w:rsidR="007A511B" w:rsidRDefault="002F5772">
            <w:pPr>
              <w:pStyle w:val="TableParagraph"/>
              <w:spacing w:line="345" w:lineRule="auto"/>
              <w:ind w:left="113" w:right="44" w:firstLine="45"/>
              <w:rPr>
                <w:sz w:val="13"/>
              </w:rPr>
            </w:pPr>
            <w:r>
              <w:rPr>
                <w:sz w:val="13"/>
              </w:rPr>
              <w:t>建筑面积（㎡）</w:t>
            </w:r>
          </w:p>
        </w:tc>
        <w:tc>
          <w:tcPr>
            <w:tcW w:w="567"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spacing w:before="2"/>
              <w:rPr>
                <w:sz w:val="14"/>
              </w:rPr>
            </w:pPr>
          </w:p>
          <w:p w:rsidR="007A511B" w:rsidRDefault="002F5772">
            <w:pPr>
              <w:pStyle w:val="TableParagraph"/>
              <w:spacing w:line="345" w:lineRule="auto"/>
              <w:ind w:left="160" w:right="129"/>
              <w:rPr>
                <w:sz w:val="13"/>
              </w:rPr>
            </w:pPr>
            <w:r>
              <w:rPr>
                <w:sz w:val="13"/>
              </w:rPr>
              <w:t>设计用途</w:t>
            </w:r>
          </w:p>
        </w:tc>
        <w:tc>
          <w:tcPr>
            <w:tcW w:w="850"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spacing w:before="2"/>
              <w:rPr>
                <w:sz w:val="14"/>
              </w:rPr>
            </w:pPr>
          </w:p>
          <w:p w:rsidR="007A511B" w:rsidRDefault="002F5772">
            <w:pPr>
              <w:pStyle w:val="TableParagraph"/>
              <w:ind w:left="172"/>
              <w:rPr>
                <w:sz w:val="13"/>
              </w:rPr>
            </w:pPr>
            <w:r>
              <w:rPr>
                <w:spacing w:val="-1"/>
                <w:sz w:val="13"/>
              </w:rPr>
              <w:t>评估单价</w:t>
            </w:r>
          </w:p>
          <w:p w:rsidR="007A511B" w:rsidRDefault="002F5772">
            <w:pPr>
              <w:pStyle w:val="TableParagraph"/>
              <w:spacing w:before="73"/>
              <w:ind w:left="138"/>
              <w:rPr>
                <w:sz w:val="13"/>
              </w:rPr>
            </w:pPr>
            <w:r>
              <w:rPr>
                <w:spacing w:val="-1"/>
                <w:sz w:val="13"/>
              </w:rPr>
              <w:t>（元</w:t>
            </w:r>
            <w:r>
              <w:rPr>
                <w:spacing w:val="-1"/>
                <w:sz w:val="13"/>
              </w:rPr>
              <w:t>/</w:t>
            </w:r>
            <w:r>
              <w:rPr>
                <w:spacing w:val="-1"/>
                <w:sz w:val="13"/>
              </w:rPr>
              <w:t>㎡</w:t>
            </w:r>
            <w:r>
              <w:rPr>
                <w:sz w:val="13"/>
              </w:rPr>
              <w:t>）</w:t>
            </w:r>
          </w:p>
        </w:tc>
        <w:tc>
          <w:tcPr>
            <w:tcW w:w="1003" w:type="dxa"/>
            <w:tcBorders>
              <w:top w:val="single" w:sz="6" w:space="0" w:color="000000"/>
              <w:left w:val="single" w:sz="6" w:space="0" w:color="000000"/>
              <w:bottom w:val="single" w:sz="6" w:space="0" w:color="000000"/>
            </w:tcBorders>
            <w:shd w:val="clear" w:color="auto" w:fill="DAEDF3"/>
          </w:tcPr>
          <w:p w:rsidR="007A511B" w:rsidRDefault="007A511B">
            <w:pPr>
              <w:pStyle w:val="TableParagraph"/>
              <w:rPr>
                <w:sz w:val="12"/>
              </w:rPr>
            </w:pPr>
          </w:p>
          <w:p w:rsidR="007A511B" w:rsidRDefault="007A511B">
            <w:pPr>
              <w:pStyle w:val="TableParagraph"/>
              <w:spacing w:before="7"/>
              <w:rPr>
                <w:sz w:val="11"/>
              </w:rPr>
            </w:pPr>
          </w:p>
          <w:p w:rsidR="007A511B" w:rsidRDefault="002F5772">
            <w:pPr>
              <w:pStyle w:val="TableParagraph"/>
              <w:ind w:left="114"/>
              <w:rPr>
                <w:sz w:val="13"/>
              </w:rPr>
            </w:pPr>
            <w:r>
              <w:rPr>
                <w:spacing w:val="-14"/>
                <w:sz w:val="13"/>
              </w:rPr>
              <w:t>评估总价</w:t>
            </w:r>
            <w:r>
              <w:rPr>
                <w:sz w:val="13"/>
              </w:rPr>
              <w:t>（元）</w:t>
            </w:r>
          </w:p>
        </w:tc>
      </w:tr>
      <w:tr w:rsidR="007A511B">
        <w:trPr>
          <w:trHeight w:val="1425"/>
        </w:trPr>
        <w:tc>
          <w:tcPr>
            <w:tcW w:w="568" w:type="dxa"/>
            <w:tcBorders>
              <w:top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spacing w:before="7"/>
              <w:rPr>
                <w:sz w:val="15"/>
              </w:rPr>
            </w:pPr>
          </w:p>
          <w:p w:rsidR="007A511B" w:rsidRDefault="002F5772">
            <w:pPr>
              <w:pStyle w:val="TableParagraph"/>
              <w:ind w:left="14"/>
              <w:jc w:val="center"/>
              <w:rPr>
                <w:sz w:val="13"/>
              </w:rPr>
            </w:pPr>
            <w:r>
              <w:rPr>
                <w:sz w:val="13"/>
              </w:rPr>
              <w:t>1</w:t>
            </w:r>
          </w:p>
        </w:tc>
        <w:tc>
          <w:tcPr>
            <w:tcW w:w="660"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spacing w:before="7"/>
              <w:rPr>
                <w:sz w:val="15"/>
              </w:rPr>
            </w:pPr>
          </w:p>
          <w:p w:rsidR="007A511B" w:rsidRDefault="002F5772" w:rsidP="005C68ED">
            <w:pPr>
              <w:pStyle w:val="TableParagraph"/>
              <w:ind w:left="141"/>
              <w:rPr>
                <w:sz w:val="13"/>
              </w:rPr>
            </w:pPr>
            <w:r>
              <w:rPr>
                <w:sz w:val="13"/>
              </w:rPr>
              <w:t>尤</w:t>
            </w:r>
            <w:r w:rsidR="005C68ED">
              <w:rPr>
                <w:rFonts w:hint="eastAsia"/>
                <w:sz w:val="13"/>
              </w:rPr>
              <w:t>**</w:t>
            </w:r>
          </w:p>
        </w:tc>
        <w:tc>
          <w:tcPr>
            <w:tcW w:w="901"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spacing w:before="6"/>
              <w:rPr>
                <w:sz w:val="11"/>
              </w:rPr>
            </w:pPr>
          </w:p>
          <w:p w:rsidR="007A511B" w:rsidRDefault="002F5772">
            <w:pPr>
              <w:pStyle w:val="TableParagraph"/>
              <w:spacing w:line="345" w:lineRule="auto"/>
              <w:ind w:left="132" w:right="101"/>
              <w:jc w:val="center"/>
              <w:rPr>
                <w:sz w:val="13"/>
              </w:rPr>
            </w:pPr>
            <w:r>
              <w:rPr>
                <w:sz w:val="13"/>
              </w:rPr>
              <w:t>房权证宣房权字第</w:t>
            </w:r>
            <w:r>
              <w:rPr>
                <w:sz w:val="13"/>
              </w:rPr>
              <w:t>2015102700</w:t>
            </w:r>
          </w:p>
          <w:p w:rsidR="007A511B" w:rsidRDefault="002F5772">
            <w:pPr>
              <w:pStyle w:val="TableParagraph"/>
              <w:spacing w:before="1"/>
              <w:ind w:left="127" w:right="101"/>
              <w:jc w:val="center"/>
              <w:rPr>
                <w:sz w:val="13"/>
              </w:rPr>
            </w:pPr>
            <w:r>
              <w:rPr>
                <w:sz w:val="13"/>
              </w:rPr>
              <w:t xml:space="preserve">61 </w:t>
            </w:r>
            <w:r>
              <w:rPr>
                <w:sz w:val="13"/>
              </w:rPr>
              <w:t>号</w:t>
            </w:r>
          </w:p>
        </w:tc>
        <w:tc>
          <w:tcPr>
            <w:tcW w:w="850"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2F5772">
            <w:pPr>
              <w:pStyle w:val="TableParagraph"/>
              <w:spacing w:before="61" w:line="345" w:lineRule="auto"/>
              <w:ind w:left="114" w:right="101" w:firstLine="57"/>
              <w:jc w:val="both"/>
              <w:rPr>
                <w:sz w:val="13"/>
              </w:rPr>
            </w:pPr>
            <w:r>
              <w:rPr>
                <w:sz w:val="13"/>
              </w:rPr>
              <w:t>宣汉县东乡镇衙墙街政府院</w:t>
            </w:r>
            <w:r>
              <w:rPr>
                <w:spacing w:val="-7"/>
                <w:sz w:val="13"/>
              </w:rPr>
              <w:t>内集资楼</w:t>
            </w:r>
            <w:r>
              <w:rPr>
                <w:spacing w:val="-7"/>
                <w:sz w:val="13"/>
              </w:rPr>
              <w:t xml:space="preserve"> </w:t>
            </w:r>
            <w:r>
              <w:rPr>
                <w:spacing w:val="-15"/>
                <w:sz w:val="13"/>
              </w:rPr>
              <w:t>2</w:t>
            </w:r>
          </w:p>
          <w:p w:rsidR="007A511B" w:rsidRDefault="002F5772">
            <w:pPr>
              <w:pStyle w:val="TableParagraph"/>
              <w:ind w:left="100" w:right="85"/>
              <w:jc w:val="center"/>
              <w:rPr>
                <w:sz w:val="13"/>
              </w:rPr>
            </w:pPr>
            <w:r>
              <w:rPr>
                <w:spacing w:val="-13"/>
                <w:sz w:val="13"/>
              </w:rPr>
              <w:t>单元</w:t>
            </w:r>
            <w:r>
              <w:rPr>
                <w:spacing w:val="-13"/>
                <w:sz w:val="13"/>
              </w:rPr>
              <w:t xml:space="preserve"> </w:t>
            </w:r>
            <w:r>
              <w:rPr>
                <w:sz w:val="13"/>
              </w:rPr>
              <w:t>9</w:t>
            </w:r>
            <w:r>
              <w:rPr>
                <w:spacing w:val="-22"/>
                <w:sz w:val="13"/>
              </w:rPr>
              <w:t xml:space="preserve"> </w:t>
            </w:r>
            <w:r>
              <w:rPr>
                <w:spacing w:val="-22"/>
                <w:sz w:val="13"/>
              </w:rPr>
              <w:t>楼</w:t>
            </w:r>
            <w:r>
              <w:rPr>
                <w:spacing w:val="-22"/>
                <w:sz w:val="13"/>
              </w:rPr>
              <w:t xml:space="preserve"> </w:t>
            </w:r>
            <w:r>
              <w:rPr>
                <w:sz w:val="13"/>
              </w:rPr>
              <w:t>1</w:t>
            </w:r>
          </w:p>
          <w:p w:rsidR="007A511B" w:rsidRDefault="002F5772">
            <w:pPr>
              <w:pStyle w:val="TableParagraph"/>
              <w:spacing w:before="74" w:line="144" w:lineRule="exact"/>
              <w:ind w:left="27"/>
              <w:jc w:val="center"/>
              <w:rPr>
                <w:sz w:val="13"/>
              </w:rPr>
            </w:pPr>
            <w:r>
              <w:rPr>
                <w:sz w:val="13"/>
              </w:rPr>
              <w:t>号</w:t>
            </w:r>
          </w:p>
        </w:tc>
        <w:tc>
          <w:tcPr>
            <w:tcW w:w="567"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spacing w:before="7"/>
              <w:rPr>
                <w:sz w:val="15"/>
              </w:rPr>
            </w:pPr>
          </w:p>
          <w:p w:rsidR="007A511B" w:rsidRDefault="002F5772">
            <w:pPr>
              <w:pStyle w:val="TableParagraph"/>
              <w:ind w:left="28"/>
              <w:jc w:val="center"/>
              <w:rPr>
                <w:sz w:val="13"/>
              </w:rPr>
            </w:pPr>
            <w:r>
              <w:rPr>
                <w:sz w:val="13"/>
              </w:rPr>
              <w:t>/</w:t>
            </w:r>
          </w:p>
        </w:tc>
        <w:tc>
          <w:tcPr>
            <w:tcW w:w="410"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spacing w:before="6"/>
              <w:rPr>
                <w:sz w:val="11"/>
              </w:rPr>
            </w:pPr>
          </w:p>
          <w:p w:rsidR="007A511B" w:rsidRDefault="002F5772">
            <w:pPr>
              <w:pStyle w:val="TableParagraph"/>
              <w:spacing w:line="345" w:lineRule="auto"/>
              <w:ind w:left="146" w:right="116"/>
              <w:jc w:val="both"/>
              <w:rPr>
                <w:sz w:val="13"/>
              </w:rPr>
            </w:pPr>
            <w:r>
              <w:rPr>
                <w:sz w:val="13"/>
              </w:rPr>
              <w:t>单独所有</w:t>
            </w:r>
          </w:p>
        </w:tc>
        <w:tc>
          <w:tcPr>
            <w:tcW w:w="709"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spacing w:before="7"/>
              <w:rPr>
                <w:sz w:val="15"/>
              </w:rPr>
            </w:pPr>
          </w:p>
          <w:p w:rsidR="007A511B" w:rsidRDefault="002F5772">
            <w:pPr>
              <w:pStyle w:val="TableParagraph"/>
              <w:ind w:left="30"/>
              <w:jc w:val="center"/>
              <w:rPr>
                <w:sz w:val="13"/>
              </w:rPr>
            </w:pPr>
            <w:r>
              <w:rPr>
                <w:sz w:val="13"/>
              </w:rPr>
              <w:t>/</w:t>
            </w:r>
          </w:p>
        </w:tc>
        <w:tc>
          <w:tcPr>
            <w:tcW w:w="708"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spacing w:before="7"/>
              <w:rPr>
                <w:sz w:val="15"/>
              </w:rPr>
            </w:pPr>
          </w:p>
          <w:p w:rsidR="007A511B" w:rsidRDefault="002F5772">
            <w:pPr>
              <w:pStyle w:val="TableParagraph"/>
              <w:ind w:left="29"/>
              <w:jc w:val="center"/>
              <w:rPr>
                <w:sz w:val="13"/>
              </w:rPr>
            </w:pPr>
            <w:r>
              <w:rPr>
                <w:sz w:val="13"/>
              </w:rPr>
              <w:t>/</w:t>
            </w:r>
          </w:p>
        </w:tc>
        <w:tc>
          <w:tcPr>
            <w:tcW w:w="851"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spacing w:before="7"/>
              <w:rPr>
                <w:sz w:val="15"/>
              </w:rPr>
            </w:pPr>
          </w:p>
          <w:p w:rsidR="007A511B" w:rsidRDefault="002F5772">
            <w:pPr>
              <w:pStyle w:val="TableParagraph"/>
              <w:ind w:left="248" w:right="221"/>
              <w:jc w:val="center"/>
              <w:rPr>
                <w:sz w:val="13"/>
              </w:rPr>
            </w:pPr>
            <w:r>
              <w:rPr>
                <w:sz w:val="13"/>
              </w:rPr>
              <w:t>10</w:t>
            </w:r>
          </w:p>
        </w:tc>
        <w:tc>
          <w:tcPr>
            <w:tcW w:w="583"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spacing w:before="7"/>
              <w:rPr>
                <w:sz w:val="15"/>
              </w:rPr>
            </w:pPr>
          </w:p>
          <w:p w:rsidR="007A511B" w:rsidRDefault="002F5772">
            <w:pPr>
              <w:pStyle w:val="TableParagraph"/>
              <w:ind w:left="26"/>
              <w:jc w:val="center"/>
              <w:rPr>
                <w:sz w:val="13"/>
              </w:rPr>
            </w:pPr>
            <w:r>
              <w:rPr>
                <w:sz w:val="13"/>
              </w:rPr>
              <w:t>9</w:t>
            </w:r>
          </w:p>
        </w:tc>
        <w:tc>
          <w:tcPr>
            <w:tcW w:w="697"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spacing w:before="7"/>
              <w:rPr>
                <w:sz w:val="15"/>
              </w:rPr>
            </w:pPr>
          </w:p>
          <w:p w:rsidR="007A511B" w:rsidRDefault="002F5772">
            <w:pPr>
              <w:pStyle w:val="TableParagraph"/>
              <w:ind w:left="138" w:right="113"/>
              <w:jc w:val="center"/>
              <w:rPr>
                <w:sz w:val="13"/>
              </w:rPr>
            </w:pPr>
            <w:r>
              <w:rPr>
                <w:sz w:val="13"/>
              </w:rPr>
              <w:t>118.21</w:t>
            </w:r>
          </w:p>
        </w:tc>
        <w:tc>
          <w:tcPr>
            <w:tcW w:w="567"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spacing w:before="7"/>
              <w:rPr>
                <w:sz w:val="15"/>
              </w:rPr>
            </w:pPr>
          </w:p>
          <w:p w:rsidR="007A511B" w:rsidRDefault="002F5772">
            <w:pPr>
              <w:pStyle w:val="TableParagraph"/>
              <w:ind w:left="139" w:right="110"/>
              <w:jc w:val="center"/>
              <w:rPr>
                <w:sz w:val="13"/>
              </w:rPr>
            </w:pPr>
            <w:r>
              <w:rPr>
                <w:sz w:val="13"/>
              </w:rPr>
              <w:t>住宅</w:t>
            </w:r>
          </w:p>
        </w:tc>
        <w:tc>
          <w:tcPr>
            <w:tcW w:w="850" w:type="dxa"/>
            <w:vMerge w:val="restart"/>
            <w:tcBorders>
              <w:top w:val="single" w:sz="6" w:space="0" w:color="000000"/>
              <w:left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2F5772">
            <w:pPr>
              <w:pStyle w:val="TableParagraph"/>
              <w:spacing w:before="107"/>
              <w:ind w:left="203"/>
              <w:rPr>
                <w:sz w:val="13"/>
              </w:rPr>
            </w:pPr>
            <w:r>
              <w:rPr>
                <w:sz w:val="13"/>
              </w:rPr>
              <w:t>3389.00</w:t>
            </w:r>
          </w:p>
        </w:tc>
        <w:tc>
          <w:tcPr>
            <w:tcW w:w="1003" w:type="dxa"/>
            <w:vMerge w:val="restart"/>
            <w:tcBorders>
              <w:top w:val="single" w:sz="6" w:space="0" w:color="000000"/>
              <w:left w:val="single" w:sz="6" w:space="0" w:color="000000"/>
            </w:tcBorders>
            <w:shd w:val="clear" w:color="auto" w:fill="DAEDF3"/>
          </w:tcPr>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7A511B">
            <w:pPr>
              <w:pStyle w:val="TableParagraph"/>
              <w:rPr>
                <w:sz w:val="12"/>
              </w:rPr>
            </w:pPr>
          </w:p>
          <w:p w:rsidR="007A511B" w:rsidRDefault="002F5772">
            <w:pPr>
              <w:pStyle w:val="TableParagraph"/>
              <w:spacing w:before="81"/>
              <w:ind w:left="215"/>
              <w:rPr>
                <w:sz w:val="13"/>
              </w:rPr>
            </w:pPr>
            <w:r>
              <w:rPr>
                <w:sz w:val="13"/>
              </w:rPr>
              <w:t>400614.00</w:t>
            </w:r>
          </w:p>
        </w:tc>
      </w:tr>
      <w:tr w:rsidR="007A511B">
        <w:trPr>
          <w:trHeight w:val="210"/>
        </w:trPr>
        <w:tc>
          <w:tcPr>
            <w:tcW w:w="8071" w:type="dxa"/>
            <w:gridSpan w:val="12"/>
            <w:tcBorders>
              <w:top w:val="single" w:sz="6" w:space="0" w:color="000000"/>
              <w:bottom w:val="single" w:sz="6" w:space="0" w:color="000000"/>
              <w:right w:val="single" w:sz="6" w:space="0" w:color="000000"/>
            </w:tcBorders>
            <w:shd w:val="clear" w:color="auto" w:fill="DAEDF3"/>
          </w:tcPr>
          <w:p w:rsidR="007A511B" w:rsidRDefault="002F5772">
            <w:pPr>
              <w:pStyle w:val="TableParagraph"/>
              <w:spacing w:before="48" w:line="142" w:lineRule="exact"/>
              <w:ind w:left="3552" w:right="3539"/>
              <w:jc w:val="center"/>
              <w:rPr>
                <w:sz w:val="13"/>
              </w:rPr>
            </w:pPr>
            <w:r>
              <w:rPr>
                <w:sz w:val="13"/>
              </w:rPr>
              <w:t>土地使用权登记</w:t>
            </w:r>
          </w:p>
        </w:tc>
        <w:tc>
          <w:tcPr>
            <w:tcW w:w="850" w:type="dxa"/>
            <w:vMerge/>
            <w:tcBorders>
              <w:top w:val="nil"/>
              <w:left w:val="single" w:sz="6" w:space="0" w:color="000000"/>
              <w:right w:val="single" w:sz="6" w:space="0" w:color="000000"/>
            </w:tcBorders>
            <w:shd w:val="clear" w:color="auto" w:fill="DAEDF3"/>
          </w:tcPr>
          <w:p w:rsidR="007A511B" w:rsidRDefault="007A511B">
            <w:pPr>
              <w:rPr>
                <w:sz w:val="2"/>
                <w:szCs w:val="2"/>
              </w:rPr>
            </w:pPr>
          </w:p>
        </w:tc>
        <w:tc>
          <w:tcPr>
            <w:tcW w:w="1003" w:type="dxa"/>
            <w:vMerge/>
            <w:tcBorders>
              <w:top w:val="nil"/>
              <w:left w:val="single" w:sz="6" w:space="0" w:color="000000"/>
            </w:tcBorders>
            <w:shd w:val="clear" w:color="auto" w:fill="DAEDF3"/>
          </w:tcPr>
          <w:p w:rsidR="007A511B" w:rsidRDefault="007A511B">
            <w:pPr>
              <w:rPr>
                <w:sz w:val="2"/>
                <w:szCs w:val="2"/>
              </w:rPr>
            </w:pPr>
          </w:p>
        </w:tc>
      </w:tr>
      <w:tr w:rsidR="007A511B">
        <w:trPr>
          <w:trHeight w:val="690"/>
        </w:trPr>
        <w:tc>
          <w:tcPr>
            <w:tcW w:w="568" w:type="dxa"/>
            <w:tcBorders>
              <w:top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spacing w:before="5"/>
              <w:rPr>
                <w:sz w:val="10"/>
              </w:rPr>
            </w:pPr>
          </w:p>
          <w:p w:rsidR="007A511B" w:rsidRDefault="002F5772">
            <w:pPr>
              <w:pStyle w:val="TableParagraph"/>
              <w:ind w:left="124" w:right="113"/>
              <w:jc w:val="center"/>
              <w:rPr>
                <w:sz w:val="13"/>
              </w:rPr>
            </w:pPr>
            <w:r>
              <w:rPr>
                <w:sz w:val="13"/>
              </w:rPr>
              <w:t>序号</w:t>
            </w:r>
          </w:p>
        </w:tc>
        <w:tc>
          <w:tcPr>
            <w:tcW w:w="660"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3"/>
              </w:rPr>
            </w:pPr>
          </w:p>
          <w:p w:rsidR="007A511B" w:rsidRDefault="002F5772">
            <w:pPr>
              <w:pStyle w:val="TableParagraph"/>
              <w:spacing w:line="345" w:lineRule="auto"/>
              <w:ind w:left="141" w:right="112"/>
              <w:rPr>
                <w:sz w:val="13"/>
              </w:rPr>
            </w:pPr>
            <w:r>
              <w:rPr>
                <w:sz w:val="13"/>
              </w:rPr>
              <w:t>土地使用权人</w:t>
            </w:r>
          </w:p>
        </w:tc>
        <w:tc>
          <w:tcPr>
            <w:tcW w:w="901"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spacing w:before="5"/>
              <w:rPr>
                <w:sz w:val="10"/>
              </w:rPr>
            </w:pPr>
          </w:p>
          <w:p w:rsidR="007A511B" w:rsidRDefault="002F5772">
            <w:pPr>
              <w:pStyle w:val="TableParagraph"/>
              <w:ind w:left="127" w:right="101"/>
              <w:jc w:val="center"/>
              <w:rPr>
                <w:sz w:val="13"/>
              </w:rPr>
            </w:pPr>
            <w:r>
              <w:rPr>
                <w:sz w:val="13"/>
              </w:rPr>
              <w:t>使用权号</w:t>
            </w:r>
          </w:p>
        </w:tc>
        <w:tc>
          <w:tcPr>
            <w:tcW w:w="850"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spacing w:before="5"/>
              <w:rPr>
                <w:sz w:val="10"/>
              </w:rPr>
            </w:pPr>
          </w:p>
          <w:p w:rsidR="007A511B" w:rsidRDefault="002F5772">
            <w:pPr>
              <w:pStyle w:val="TableParagraph"/>
              <w:ind w:left="100" w:right="73"/>
              <w:jc w:val="center"/>
              <w:rPr>
                <w:sz w:val="13"/>
              </w:rPr>
            </w:pPr>
            <w:r>
              <w:rPr>
                <w:sz w:val="13"/>
              </w:rPr>
              <w:t>座落</w:t>
            </w:r>
          </w:p>
        </w:tc>
        <w:tc>
          <w:tcPr>
            <w:tcW w:w="567"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spacing w:before="5"/>
              <w:rPr>
                <w:sz w:val="10"/>
              </w:rPr>
            </w:pPr>
          </w:p>
          <w:p w:rsidR="007A511B" w:rsidRDefault="002F5772">
            <w:pPr>
              <w:pStyle w:val="TableParagraph"/>
              <w:ind w:left="137" w:right="111"/>
              <w:jc w:val="center"/>
              <w:rPr>
                <w:sz w:val="13"/>
              </w:rPr>
            </w:pPr>
            <w:r>
              <w:rPr>
                <w:sz w:val="13"/>
              </w:rPr>
              <w:t>地号</w:t>
            </w:r>
          </w:p>
        </w:tc>
        <w:tc>
          <w:tcPr>
            <w:tcW w:w="410"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3"/>
              </w:rPr>
            </w:pPr>
          </w:p>
          <w:p w:rsidR="007A511B" w:rsidRDefault="002F5772">
            <w:pPr>
              <w:pStyle w:val="TableParagraph"/>
              <w:spacing w:line="345" w:lineRule="auto"/>
              <w:ind w:left="146" w:right="116"/>
              <w:rPr>
                <w:sz w:val="13"/>
              </w:rPr>
            </w:pPr>
            <w:r>
              <w:rPr>
                <w:sz w:val="13"/>
              </w:rPr>
              <w:t>图号</w:t>
            </w:r>
          </w:p>
        </w:tc>
        <w:tc>
          <w:tcPr>
            <w:tcW w:w="709"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3"/>
              </w:rPr>
            </w:pPr>
          </w:p>
          <w:p w:rsidR="007A511B" w:rsidRDefault="002F5772">
            <w:pPr>
              <w:pStyle w:val="TableParagraph"/>
              <w:spacing w:line="345" w:lineRule="auto"/>
              <w:ind w:left="231" w:right="32" w:hanging="118"/>
              <w:rPr>
                <w:sz w:val="13"/>
              </w:rPr>
            </w:pPr>
            <w:r>
              <w:rPr>
                <w:sz w:val="13"/>
              </w:rPr>
              <w:t>地类（用途）</w:t>
            </w:r>
          </w:p>
        </w:tc>
        <w:tc>
          <w:tcPr>
            <w:tcW w:w="708"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3"/>
              </w:rPr>
            </w:pPr>
          </w:p>
          <w:p w:rsidR="007A511B" w:rsidRDefault="002F5772">
            <w:pPr>
              <w:pStyle w:val="TableParagraph"/>
              <w:spacing w:line="345" w:lineRule="auto"/>
              <w:ind w:left="230" w:right="136" w:hanging="65"/>
              <w:rPr>
                <w:sz w:val="13"/>
              </w:rPr>
            </w:pPr>
            <w:r>
              <w:rPr>
                <w:sz w:val="13"/>
              </w:rPr>
              <w:t>使用权类型</w:t>
            </w:r>
          </w:p>
        </w:tc>
        <w:tc>
          <w:tcPr>
            <w:tcW w:w="851"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3"/>
              </w:rPr>
            </w:pPr>
          </w:p>
          <w:p w:rsidR="007A511B" w:rsidRDefault="002F5772">
            <w:pPr>
              <w:pStyle w:val="TableParagraph"/>
              <w:spacing w:line="345" w:lineRule="auto"/>
              <w:ind w:left="172" w:right="142"/>
              <w:rPr>
                <w:sz w:val="13"/>
              </w:rPr>
            </w:pPr>
            <w:r>
              <w:rPr>
                <w:sz w:val="13"/>
              </w:rPr>
              <w:t>使用权面积（㎡）</w:t>
            </w:r>
          </w:p>
        </w:tc>
        <w:tc>
          <w:tcPr>
            <w:tcW w:w="583"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2F5772">
            <w:pPr>
              <w:pStyle w:val="TableParagraph"/>
              <w:spacing w:before="47" w:line="345" w:lineRule="auto"/>
              <w:ind w:left="168" w:right="137"/>
              <w:rPr>
                <w:sz w:val="13"/>
              </w:rPr>
            </w:pPr>
            <w:r>
              <w:rPr>
                <w:sz w:val="13"/>
              </w:rPr>
              <w:t>独用面积</w:t>
            </w:r>
          </w:p>
          <w:p w:rsidR="007A511B" w:rsidRDefault="002F5772">
            <w:pPr>
              <w:pStyle w:val="TableParagraph"/>
              <w:spacing w:line="143" w:lineRule="exact"/>
              <w:ind w:left="113"/>
              <w:rPr>
                <w:sz w:val="13"/>
              </w:rPr>
            </w:pPr>
            <w:r>
              <w:rPr>
                <w:sz w:val="13"/>
              </w:rPr>
              <w:t>（㎡）</w:t>
            </w:r>
          </w:p>
        </w:tc>
        <w:tc>
          <w:tcPr>
            <w:tcW w:w="697"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3"/>
              </w:rPr>
            </w:pPr>
          </w:p>
          <w:p w:rsidR="007A511B" w:rsidRDefault="002F5772">
            <w:pPr>
              <w:pStyle w:val="TableParagraph"/>
              <w:spacing w:line="345" w:lineRule="auto"/>
              <w:ind w:left="113" w:right="44" w:firstLine="45"/>
              <w:rPr>
                <w:sz w:val="13"/>
              </w:rPr>
            </w:pPr>
            <w:r>
              <w:rPr>
                <w:sz w:val="13"/>
              </w:rPr>
              <w:t>分摊面积（㎡）</w:t>
            </w:r>
          </w:p>
        </w:tc>
        <w:tc>
          <w:tcPr>
            <w:tcW w:w="567"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sz w:val="13"/>
              </w:rPr>
            </w:pPr>
          </w:p>
          <w:p w:rsidR="007A511B" w:rsidRDefault="002F5772">
            <w:pPr>
              <w:pStyle w:val="TableParagraph"/>
              <w:spacing w:line="345" w:lineRule="auto"/>
              <w:ind w:left="160" w:right="129"/>
              <w:rPr>
                <w:sz w:val="13"/>
              </w:rPr>
            </w:pPr>
            <w:r>
              <w:rPr>
                <w:sz w:val="13"/>
              </w:rPr>
              <w:t>终止日期</w:t>
            </w:r>
          </w:p>
        </w:tc>
        <w:tc>
          <w:tcPr>
            <w:tcW w:w="850" w:type="dxa"/>
            <w:vMerge/>
            <w:tcBorders>
              <w:top w:val="nil"/>
              <w:left w:val="single" w:sz="6" w:space="0" w:color="000000"/>
              <w:right w:val="single" w:sz="6" w:space="0" w:color="000000"/>
            </w:tcBorders>
            <w:shd w:val="clear" w:color="auto" w:fill="DAEDF3"/>
          </w:tcPr>
          <w:p w:rsidR="007A511B" w:rsidRDefault="007A511B">
            <w:pPr>
              <w:rPr>
                <w:sz w:val="2"/>
                <w:szCs w:val="2"/>
              </w:rPr>
            </w:pPr>
          </w:p>
        </w:tc>
        <w:tc>
          <w:tcPr>
            <w:tcW w:w="1003" w:type="dxa"/>
            <w:vMerge/>
            <w:tcBorders>
              <w:top w:val="nil"/>
              <w:left w:val="single" w:sz="6" w:space="0" w:color="000000"/>
            </w:tcBorders>
            <w:shd w:val="clear" w:color="auto" w:fill="DAEDF3"/>
          </w:tcPr>
          <w:p w:rsidR="007A511B" w:rsidRDefault="007A511B">
            <w:pPr>
              <w:rPr>
                <w:sz w:val="2"/>
                <w:szCs w:val="2"/>
              </w:rPr>
            </w:pPr>
          </w:p>
        </w:tc>
      </w:tr>
      <w:tr w:rsidR="007A511B">
        <w:trPr>
          <w:trHeight w:val="949"/>
        </w:trPr>
        <w:tc>
          <w:tcPr>
            <w:tcW w:w="568" w:type="dxa"/>
            <w:tcBorders>
              <w:top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rPr>
                <w:sz w:val="12"/>
              </w:rPr>
            </w:pPr>
          </w:p>
          <w:p w:rsidR="007A511B" w:rsidRDefault="002F5772">
            <w:pPr>
              <w:pStyle w:val="TableParagraph"/>
              <w:spacing w:before="99"/>
              <w:ind w:left="14"/>
              <w:jc w:val="center"/>
              <w:rPr>
                <w:sz w:val="13"/>
              </w:rPr>
            </w:pPr>
            <w:r>
              <w:rPr>
                <w:sz w:val="13"/>
              </w:rPr>
              <w:t>1</w:t>
            </w:r>
          </w:p>
        </w:tc>
        <w:tc>
          <w:tcPr>
            <w:tcW w:w="660" w:type="dxa"/>
            <w:tcBorders>
              <w:top w:val="single" w:sz="6" w:space="0" w:color="000000"/>
              <w:left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rPr>
                <w:sz w:val="12"/>
              </w:rPr>
            </w:pPr>
          </w:p>
          <w:p w:rsidR="007A511B" w:rsidRDefault="002F5772" w:rsidP="005C68ED">
            <w:pPr>
              <w:pStyle w:val="TableParagraph"/>
              <w:spacing w:before="99"/>
              <w:ind w:left="141"/>
              <w:rPr>
                <w:sz w:val="13"/>
              </w:rPr>
            </w:pPr>
            <w:r>
              <w:rPr>
                <w:sz w:val="13"/>
              </w:rPr>
              <w:t>尤</w:t>
            </w:r>
            <w:r w:rsidR="005C68ED">
              <w:rPr>
                <w:rFonts w:hint="eastAsia"/>
                <w:sz w:val="13"/>
              </w:rPr>
              <w:t>**</w:t>
            </w:r>
          </w:p>
        </w:tc>
        <w:tc>
          <w:tcPr>
            <w:tcW w:w="901" w:type="dxa"/>
            <w:tcBorders>
              <w:top w:val="single" w:sz="6" w:space="0" w:color="000000"/>
              <w:left w:val="single" w:sz="6" w:space="0" w:color="000000"/>
              <w:right w:val="single" w:sz="6" w:space="0" w:color="000000"/>
            </w:tcBorders>
            <w:shd w:val="clear" w:color="auto" w:fill="DAEDF3"/>
          </w:tcPr>
          <w:p w:rsidR="007A511B" w:rsidRDefault="007A511B">
            <w:pPr>
              <w:pStyle w:val="TableParagraph"/>
              <w:rPr>
                <w:sz w:val="13"/>
              </w:rPr>
            </w:pPr>
          </w:p>
          <w:p w:rsidR="007A511B" w:rsidRDefault="002F5772">
            <w:pPr>
              <w:pStyle w:val="TableParagraph"/>
              <w:ind w:left="127" w:right="101"/>
              <w:jc w:val="center"/>
              <w:rPr>
                <w:sz w:val="13"/>
              </w:rPr>
            </w:pPr>
            <w:r>
              <w:rPr>
                <w:sz w:val="13"/>
              </w:rPr>
              <w:t>宣国用</w:t>
            </w:r>
          </w:p>
          <w:p w:rsidR="007A511B" w:rsidRDefault="002F5772">
            <w:pPr>
              <w:pStyle w:val="TableParagraph"/>
              <w:spacing w:before="73" w:line="345" w:lineRule="auto"/>
              <w:ind w:left="132" w:right="101"/>
              <w:jc w:val="center"/>
              <w:rPr>
                <w:sz w:val="13"/>
              </w:rPr>
            </w:pPr>
            <w:r>
              <w:rPr>
                <w:sz w:val="13"/>
              </w:rPr>
              <w:t>（</w:t>
            </w:r>
            <w:r>
              <w:rPr>
                <w:sz w:val="13"/>
              </w:rPr>
              <w:t>2012</w:t>
            </w:r>
            <w:r>
              <w:rPr>
                <w:sz w:val="13"/>
              </w:rPr>
              <w:t>）第</w:t>
            </w:r>
            <w:r>
              <w:rPr>
                <w:sz w:val="13"/>
              </w:rPr>
              <w:t xml:space="preserve">01076 </w:t>
            </w:r>
            <w:r>
              <w:rPr>
                <w:sz w:val="13"/>
              </w:rPr>
              <w:t>号</w:t>
            </w:r>
          </w:p>
        </w:tc>
        <w:tc>
          <w:tcPr>
            <w:tcW w:w="850" w:type="dxa"/>
            <w:tcBorders>
              <w:top w:val="single" w:sz="6" w:space="0" w:color="000000"/>
              <w:left w:val="single" w:sz="6" w:space="0" w:color="000000"/>
              <w:right w:val="single" w:sz="6" w:space="0" w:color="000000"/>
            </w:tcBorders>
            <w:shd w:val="clear" w:color="auto" w:fill="DAEDF3"/>
          </w:tcPr>
          <w:p w:rsidR="007A511B" w:rsidRDefault="002F5772">
            <w:pPr>
              <w:pStyle w:val="TableParagraph"/>
              <w:spacing w:before="46" w:line="345" w:lineRule="auto"/>
              <w:ind w:left="171" w:right="142"/>
              <w:jc w:val="both"/>
              <w:rPr>
                <w:sz w:val="13"/>
              </w:rPr>
            </w:pPr>
            <w:r>
              <w:rPr>
                <w:spacing w:val="-4"/>
                <w:sz w:val="13"/>
              </w:rPr>
              <w:t>宣汉县东乡镇衙墙</w:t>
            </w:r>
            <w:r>
              <w:rPr>
                <w:spacing w:val="-5"/>
                <w:sz w:val="13"/>
              </w:rPr>
              <w:t>街政府院</w:t>
            </w:r>
          </w:p>
          <w:p w:rsidR="007A511B" w:rsidRDefault="002F5772">
            <w:pPr>
              <w:pStyle w:val="TableParagraph"/>
              <w:spacing w:before="1" w:line="163" w:lineRule="exact"/>
              <w:ind w:left="171"/>
              <w:rPr>
                <w:sz w:val="13"/>
              </w:rPr>
            </w:pPr>
            <w:r>
              <w:rPr>
                <w:spacing w:val="-1"/>
                <w:sz w:val="13"/>
              </w:rPr>
              <w:t>集资楼二</w:t>
            </w:r>
          </w:p>
        </w:tc>
        <w:tc>
          <w:tcPr>
            <w:tcW w:w="567" w:type="dxa"/>
            <w:tcBorders>
              <w:top w:val="single" w:sz="6" w:space="0" w:color="000000"/>
              <w:left w:val="single" w:sz="6" w:space="0" w:color="000000"/>
              <w:right w:val="single" w:sz="6" w:space="0" w:color="000000"/>
            </w:tcBorders>
            <w:shd w:val="clear" w:color="auto" w:fill="DAEDF3"/>
          </w:tcPr>
          <w:p w:rsidR="007A511B" w:rsidRDefault="002F5772">
            <w:pPr>
              <w:pStyle w:val="TableParagraph"/>
              <w:spacing w:before="46"/>
              <w:ind w:left="128"/>
              <w:rPr>
                <w:sz w:val="13"/>
              </w:rPr>
            </w:pPr>
            <w:r>
              <w:rPr>
                <w:sz w:val="13"/>
              </w:rPr>
              <w:t>51172</w:t>
            </w:r>
          </w:p>
          <w:p w:rsidR="007A511B" w:rsidRDefault="002F5772">
            <w:pPr>
              <w:pStyle w:val="TableParagraph"/>
              <w:spacing w:before="74"/>
              <w:ind w:left="128"/>
              <w:rPr>
                <w:sz w:val="13"/>
              </w:rPr>
            </w:pPr>
            <w:r>
              <w:rPr>
                <w:sz w:val="13"/>
              </w:rPr>
              <w:t>20620</w:t>
            </w:r>
          </w:p>
          <w:p w:rsidR="007A511B" w:rsidRDefault="002F5772">
            <w:pPr>
              <w:pStyle w:val="TableParagraph"/>
              <w:spacing w:before="73"/>
              <w:ind w:left="128"/>
              <w:rPr>
                <w:sz w:val="13"/>
              </w:rPr>
            </w:pPr>
            <w:r>
              <w:rPr>
                <w:sz w:val="13"/>
              </w:rPr>
              <w:t>07GB0</w:t>
            </w:r>
          </w:p>
          <w:p w:rsidR="007A511B" w:rsidRDefault="002F5772">
            <w:pPr>
              <w:pStyle w:val="TableParagraph"/>
              <w:spacing w:before="74" w:line="163" w:lineRule="exact"/>
              <w:ind w:left="159"/>
              <w:rPr>
                <w:sz w:val="13"/>
              </w:rPr>
            </w:pPr>
            <w:r>
              <w:rPr>
                <w:sz w:val="13"/>
              </w:rPr>
              <w:t>0010</w:t>
            </w:r>
          </w:p>
        </w:tc>
        <w:tc>
          <w:tcPr>
            <w:tcW w:w="410" w:type="dxa"/>
            <w:tcBorders>
              <w:top w:val="single" w:sz="6" w:space="0" w:color="000000"/>
              <w:left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rPr>
                <w:sz w:val="12"/>
              </w:rPr>
            </w:pPr>
          </w:p>
          <w:p w:rsidR="007A511B" w:rsidRDefault="002F5772">
            <w:pPr>
              <w:pStyle w:val="TableParagraph"/>
              <w:spacing w:before="99"/>
              <w:ind w:left="26"/>
              <w:jc w:val="center"/>
              <w:rPr>
                <w:sz w:val="13"/>
              </w:rPr>
            </w:pPr>
            <w:r>
              <w:rPr>
                <w:sz w:val="13"/>
              </w:rPr>
              <w:t>/</w:t>
            </w:r>
          </w:p>
        </w:tc>
        <w:tc>
          <w:tcPr>
            <w:tcW w:w="709" w:type="dxa"/>
            <w:tcBorders>
              <w:top w:val="single" w:sz="6" w:space="0" w:color="000000"/>
              <w:left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spacing w:before="4"/>
              <w:rPr>
                <w:sz w:val="10"/>
              </w:rPr>
            </w:pPr>
          </w:p>
          <w:p w:rsidR="007A511B" w:rsidRDefault="002F5772">
            <w:pPr>
              <w:pStyle w:val="TableParagraph"/>
              <w:spacing w:before="1" w:line="345" w:lineRule="auto"/>
              <w:ind w:left="113" w:right="33"/>
              <w:rPr>
                <w:sz w:val="13"/>
              </w:rPr>
            </w:pPr>
            <w:r>
              <w:rPr>
                <w:sz w:val="13"/>
              </w:rPr>
              <w:t>住</w:t>
            </w:r>
            <w:r>
              <w:rPr>
                <w:sz w:val="13"/>
              </w:rPr>
              <w:t xml:space="preserve"> </w:t>
            </w:r>
            <w:r>
              <w:rPr>
                <w:sz w:val="13"/>
              </w:rPr>
              <w:t>宅</w:t>
            </w:r>
            <w:r>
              <w:rPr>
                <w:sz w:val="13"/>
              </w:rPr>
              <w:t xml:space="preserve"> </w:t>
            </w:r>
            <w:r>
              <w:rPr>
                <w:sz w:val="13"/>
              </w:rPr>
              <w:t>用地</w:t>
            </w:r>
          </w:p>
        </w:tc>
        <w:tc>
          <w:tcPr>
            <w:tcW w:w="708" w:type="dxa"/>
            <w:tcBorders>
              <w:top w:val="single" w:sz="6" w:space="0" w:color="000000"/>
              <w:left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rPr>
                <w:sz w:val="12"/>
              </w:rPr>
            </w:pPr>
          </w:p>
          <w:p w:rsidR="007A511B" w:rsidRDefault="002F5772">
            <w:pPr>
              <w:pStyle w:val="TableParagraph"/>
              <w:spacing w:before="99"/>
              <w:ind w:left="210" w:right="183"/>
              <w:jc w:val="center"/>
              <w:rPr>
                <w:sz w:val="13"/>
              </w:rPr>
            </w:pPr>
            <w:r>
              <w:rPr>
                <w:sz w:val="13"/>
              </w:rPr>
              <w:t>划拨</w:t>
            </w:r>
          </w:p>
        </w:tc>
        <w:tc>
          <w:tcPr>
            <w:tcW w:w="851" w:type="dxa"/>
            <w:tcBorders>
              <w:top w:val="single" w:sz="6" w:space="0" w:color="000000"/>
              <w:left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rPr>
                <w:sz w:val="12"/>
              </w:rPr>
            </w:pPr>
          </w:p>
          <w:p w:rsidR="007A511B" w:rsidRDefault="002F5772">
            <w:pPr>
              <w:pStyle w:val="TableParagraph"/>
              <w:spacing w:before="99"/>
              <w:ind w:left="248" w:right="223"/>
              <w:jc w:val="center"/>
              <w:rPr>
                <w:sz w:val="13"/>
              </w:rPr>
            </w:pPr>
            <w:r>
              <w:rPr>
                <w:sz w:val="13"/>
              </w:rPr>
              <w:t>11.82</w:t>
            </w:r>
          </w:p>
        </w:tc>
        <w:tc>
          <w:tcPr>
            <w:tcW w:w="583" w:type="dxa"/>
            <w:tcBorders>
              <w:top w:val="single" w:sz="6" w:space="0" w:color="000000"/>
              <w:left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rPr>
                <w:sz w:val="12"/>
              </w:rPr>
            </w:pPr>
          </w:p>
          <w:p w:rsidR="007A511B" w:rsidRDefault="002F5772">
            <w:pPr>
              <w:pStyle w:val="TableParagraph"/>
              <w:spacing w:before="99"/>
              <w:ind w:left="26"/>
              <w:jc w:val="center"/>
              <w:rPr>
                <w:sz w:val="13"/>
              </w:rPr>
            </w:pPr>
            <w:r>
              <w:rPr>
                <w:sz w:val="13"/>
              </w:rPr>
              <w:t>/</w:t>
            </w:r>
          </w:p>
        </w:tc>
        <w:tc>
          <w:tcPr>
            <w:tcW w:w="697" w:type="dxa"/>
            <w:tcBorders>
              <w:top w:val="single" w:sz="6" w:space="0" w:color="000000"/>
              <w:left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rPr>
                <w:sz w:val="12"/>
              </w:rPr>
            </w:pPr>
          </w:p>
          <w:p w:rsidR="007A511B" w:rsidRDefault="002F5772">
            <w:pPr>
              <w:pStyle w:val="TableParagraph"/>
              <w:spacing w:before="99"/>
              <w:ind w:left="138" w:right="110"/>
              <w:jc w:val="center"/>
              <w:rPr>
                <w:sz w:val="13"/>
              </w:rPr>
            </w:pPr>
            <w:r>
              <w:rPr>
                <w:sz w:val="13"/>
              </w:rPr>
              <w:t>11.82</w:t>
            </w:r>
          </w:p>
        </w:tc>
        <w:tc>
          <w:tcPr>
            <w:tcW w:w="567" w:type="dxa"/>
            <w:tcBorders>
              <w:top w:val="single" w:sz="6" w:space="0" w:color="000000"/>
              <w:left w:val="single" w:sz="6" w:space="0" w:color="000000"/>
              <w:right w:val="single" w:sz="6" w:space="0" w:color="000000"/>
            </w:tcBorders>
            <w:shd w:val="clear" w:color="auto" w:fill="DAEDF3"/>
          </w:tcPr>
          <w:p w:rsidR="007A511B" w:rsidRDefault="007A511B">
            <w:pPr>
              <w:pStyle w:val="TableParagraph"/>
              <w:rPr>
                <w:sz w:val="12"/>
              </w:rPr>
            </w:pPr>
          </w:p>
          <w:p w:rsidR="007A511B" w:rsidRDefault="007A511B">
            <w:pPr>
              <w:pStyle w:val="TableParagraph"/>
              <w:rPr>
                <w:sz w:val="12"/>
              </w:rPr>
            </w:pPr>
          </w:p>
          <w:p w:rsidR="007A511B" w:rsidRDefault="002F5772">
            <w:pPr>
              <w:pStyle w:val="TableParagraph"/>
              <w:spacing w:before="99"/>
              <w:ind w:left="26"/>
              <w:jc w:val="center"/>
              <w:rPr>
                <w:sz w:val="13"/>
              </w:rPr>
            </w:pPr>
            <w:r>
              <w:rPr>
                <w:sz w:val="13"/>
              </w:rPr>
              <w:t>/</w:t>
            </w:r>
          </w:p>
        </w:tc>
        <w:tc>
          <w:tcPr>
            <w:tcW w:w="850" w:type="dxa"/>
            <w:vMerge/>
            <w:tcBorders>
              <w:top w:val="nil"/>
              <w:left w:val="single" w:sz="6" w:space="0" w:color="000000"/>
              <w:right w:val="single" w:sz="6" w:space="0" w:color="000000"/>
            </w:tcBorders>
            <w:shd w:val="clear" w:color="auto" w:fill="DAEDF3"/>
          </w:tcPr>
          <w:p w:rsidR="007A511B" w:rsidRDefault="007A511B">
            <w:pPr>
              <w:rPr>
                <w:sz w:val="2"/>
                <w:szCs w:val="2"/>
              </w:rPr>
            </w:pPr>
          </w:p>
        </w:tc>
        <w:tc>
          <w:tcPr>
            <w:tcW w:w="1003" w:type="dxa"/>
            <w:vMerge/>
            <w:tcBorders>
              <w:top w:val="nil"/>
              <w:left w:val="single" w:sz="6" w:space="0" w:color="000000"/>
            </w:tcBorders>
            <w:shd w:val="clear" w:color="auto" w:fill="DAEDF3"/>
          </w:tcPr>
          <w:p w:rsidR="007A511B" w:rsidRDefault="007A511B">
            <w:pPr>
              <w:rPr>
                <w:sz w:val="2"/>
                <w:szCs w:val="2"/>
              </w:rPr>
            </w:pPr>
          </w:p>
        </w:tc>
      </w:tr>
    </w:tbl>
    <w:p w:rsidR="007A511B" w:rsidRDefault="007A511B">
      <w:pPr>
        <w:pStyle w:val="a3"/>
      </w:pPr>
    </w:p>
    <w:p w:rsidR="007A511B" w:rsidRDefault="007A511B">
      <w:pPr>
        <w:pStyle w:val="a3"/>
      </w:pPr>
    </w:p>
    <w:p w:rsidR="007A511B" w:rsidRDefault="007A511B">
      <w:pPr>
        <w:pStyle w:val="a3"/>
        <w:spacing w:before="10"/>
        <w:rPr>
          <w:sz w:val="21"/>
        </w:rPr>
      </w:pPr>
    </w:p>
    <w:p w:rsidR="007A511B" w:rsidRDefault="002F5772">
      <w:pPr>
        <w:spacing w:before="1"/>
        <w:ind w:left="2351" w:right="2597"/>
        <w:jc w:val="center"/>
        <w:rPr>
          <w:rFonts w:ascii="Times New Roman"/>
          <w:sz w:val="18"/>
        </w:rPr>
      </w:pPr>
      <w:r>
        <w:rPr>
          <w:rFonts w:ascii="Times New Roman"/>
          <w:sz w:val="18"/>
        </w:rPr>
        <w:t>14</w:t>
      </w:r>
    </w:p>
    <w:p w:rsidR="007A511B" w:rsidRDefault="007A511B">
      <w:pPr>
        <w:jc w:val="center"/>
        <w:rPr>
          <w:rFonts w:ascii="Times New Roman"/>
          <w:sz w:val="18"/>
        </w:rPr>
        <w:sectPr w:rsidR="007A511B">
          <w:pgSz w:w="11910" w:h="16840"/>
          <w:pgMar w:top="300" w:right="680" w:bottom="280" w:left="1040" w:header="720" w:footer="720" w:gutter="0"/>
          <w:cols w:space="720"/>
        </w:sectPr>
      </w:pPr>
    </w:p>
    <w:p w:rsidR="007A511B" w:rsidRDefault="007A511B">
      <w:pPr>
        <w:pStyle w:val="a3"/>
        <w:rPr>
          <w:rFonts w:ascii="Times New Roman"/>
          <w:sz w:val="20"/>
        </w:rPr>
      </w:pPr>
      <w:r w:rsidRPr="007A511B">
        <w:lastRenderedPageBreak/>
        <w:pict>
          <v:rect id="_x0000_s1031" style="position:absolute;margin-left:0;margin-top:0;width:595.3pt;height:841.9pt;z-index:-16896512;mso-position-horizontal-relative:page;mso-position-vertical-relative:page" fillcolor="#daedf3" stroked="f">
            <w10:wrap anchorx="page" anchory="page"/>
          </v:rect>
        </w:pict>
      </w:r>
    </w:p>
    <w:p w:rsidR="007A511B" w:rsidRDefault="007A511B">
      <w:pPr>
        <w:pStyle w:val="a3"/>
        <w:spacing w:before="9"/>
        <w:rPr>
          <w:rFonts w:ascii="Times New Roman"/>
          <w:sz w:val="16"/>
        </w:rPr>
      </w:pPr>
    </w:p>
    <w:p w:rsidR="007A511B" w:rsidRDefault="002F5772">
      <w:pPr>
        <w:tabs>
          <w:tab w:val="left" w:pos="3152"/>
          <w:tab w:val="left" w:pos="6769"/>
        </w:tabs>
        <w:spacing w:before="83" w:after="20"/>
        <w:ind w:left="908"/>
        <w:rPr>
          <w:rFonts w:ascii="宋体" w:eastAsia="宋体" w:hint="eastAsia"/>
          <w:sz w:val="18"/>
        </w:rPr>
      </w:pPr>
      <w:r>
        <w:rPr>
          <w:noProof/>
        </w:rPr>
        <w:drawing>
          <wp:anchor distT="0" distB="0" distL="0" distR="0" simplePos="0" relativeHeight="15749632" behindDoc="0" locked="0" layoutInCell="1" allowOverlap="1">
            <wp:simplePos x="0" y="0"/>
            <wp:positionH relativeFrom="page">
              <wp:posOffset>827532</wp:posOffset>
            </wp:positionH>
            <wp:positionV relativeFrom="paragraph">
              <wp:posOffset>-272529</wp:posOffset>
            </wp:positionV>
            <wp:extent cx="408431" cy="438911"/>
            <wp:effectExtent l="0" t="0" r="0" b="0"/>
            <wp:wrapNone/>
            <wp:docPr id="3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jpeg"/>
                    <pic:cNvPicPr/>
                  </pic:nvPicPr>
                  <pic:blipFill>
                    <a:blip r:embed="rId6" cstate="print"/>
                    <a:stretch>
                      <a:fillRect/>
                    </a:stretch>
                  </pic:blipFill>
                  <pic:spPr>
                    <a:xfrm>
                      <a:off x="0" y="0"/>
                      <a:ext cx="408431" cy="438911"/>
                    </a:xfrm>
                    <a:prstGeom prst="rect">
                      <a:avLst/>
                    </a:prstGeom>
                  </pic:spPr>
                </pic:pic>
              </a:graphicData>
            </a:graphic>
          </wp:anchor>
        </w:drawing>
      </w:r>
      <w:r>
        <w:rPr>
          <w:rFonts w:ascii="宋体" w:eastAsia="宋体" w:hint="eastAsia"/>
          <w:sz w:val="18"/>
        </w:rPr>
        <w:t>顶盛评估</w:t>
      </w:r>
      <w:r>
        <w:rPr>
          <w:rFonts w:ascii="宋体" w:eastAsia="宋体" w:hint="eastAsia"/>
          <w:sz w:val="18"/>
        </w:rPr>
        <w:tab/>
      </w:r>
      <w:r>
        <w:rPr>
          <w:rFonts w:ascii="Times New Roman" w:eastAsia="Times New Roman"/>
          <w:sz w:val="18"/>
        </w:rPr>
        <w:t>TEL</w:t>
      </w:r>
      <w:r>
        <w:rPr>
          <w:rFonts w:ascii="宋体" w:eastAsia="宋体" w:hint="eastAsia"/>
          <w:sz w:val="18"/>
        </w:rPr>
        <w:t>：</w:t>
      </w:r>
      <w:r>
        <w:rPr>
          <w:rFonts w:ascii="Times New Roman" w:eastAsia="Times New Roman"/>
          <w:sz w:val="18"/>
        </w:rPr>
        <w:t>028-23016067</w:t>
      </w:r>
      <w:r>
        <w:rPr>
          <w:rFonts w:ascii="Times New Roman" w:eastAsia="Times New Roman"/>
          <w:sz w:val="18"/>
        </w:rPr>
        <w:tab/>
        <w:t>ADD</w:t>
      </w:r>
      <w:r>
        <w:rPr>
          <w:rFonts w:ascii="宋体" w:eastAsia="宋体" w:hint="eastAsia"/>
          <w:sz w:val="18"/>
        </w:rPr>
        <w:t>：资阳市雁江区仁德中路</w:t>
      </w:r>
      <w:r>
        <w:rPr>
          <w:rFonts w:ascii="宋体" w:eastAsia="宋体" w:hint="eastAsia"/>
          <w:spacing w:val="-48"/>
          <w:sz w:val="18"/>
        </w:rPr>
        <w:t xml:space="preserve"> </w:t>
      </w:r>
      <w:r>
        <w:rPr>
          <w:rFonts w:ascii="Times New Roman" w:eastAsia="Times New Roman"/>
          <w:sz w:val="18"/>
        </w:rPr>
        <w:t>106</w:t>
      </w:r>
      <w:r>
        <w:rPr>
          <w:rFonts w:ascii="Times New Roman" w:eastAsia="Times New Roman"/>
          <w:spacing w:val="1"/>
          <w:sz w:val="18"/>
        </w:rPr>
        <w:t xml:space="preserve"> </w:t>
      </w:r>
      <w:r>
        <w:rPr>
          <w:rFonts w:ascii="宋体" w:eastAsia="宋体" w:hint="eastAsia"/>
          <w:sz w:val="18"/>
        </w:rPr>
        <w:t>号</w:t>
      </w:r>
    </w:p>
    <w:tbl>
      <w:tblPr>
        <w:tblStyle w:val="TableNormal"/>
        <w:tblW w:w="0" w:type="auto"/>
        <w:tblInd w:w="145"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Look w:val="01E0"/>
      </w:tblPr>
      <w:tblGrid>
        <w:gridCol w:w="568"/>
        <w:gridCol w:w="660"/>
        <w:gridCol w:w="901"/>
        <w:gridCol w:w="850"/>
        <w:gridCol w:w="567"/>
        <w:gridCol w:w="410"/>
        <w:gridCol w:w="709"/>
        <w:gridCol w:w="708"/>
        <w:gridCol w:w="851"/>
        <w:gridCol w:w="583"/>
        <w:gridCol w:w="697"/>
        <w:gridCol w:w="567"/>
        <w:gridCol w:w="850"/>
        <w:gridCol w:w="1003"/>
      </w:tblGrid>
      <w:tr w:rsidR="007A511B">
        <w:trPr>
          <w:trHeight w:val="715"/>
        </w:trPr>
        <w:tc>
          <w:tcPr>
            <w:tcW w:w="568" w:type="dxa"/>
            <w:tcBorders>
              <w:left w:val="thickThinMediumGap" w:sz="6" w:space="0" w:color="000000"/>
              <w:bottom w:val="single" w:sz="6" w:space="0" w:color="000000"/>
              <w:right w:val="single" w:sz="6" w:space="0" w:color="000000"/>
            </w:tcBorders>
            <w:shd w:val="clear" w:color="auto" w:fill="DAEDF3"/>
          </w:tcPr>
          <w:p w:rsidR="007A511B" w:rsidRDefault="007A511B">
            <w:pPr>
              <w:pStyle w:val="TableParagraph"/>
              <w:rPr>
                <w:rFonts w:ascii="Times New Roman"/>
                <w:sz w:val="24"/>
              </w:rPr>
            </w:pPr>
          </w:p>
        </w:tc>
        <w:tc>
          <w:tcPr>
            <w:tcW w:w="660" w:type="dxa"/>
            <w:tcBorders>
              <w:left w:val="single" w:sz="6" w:space="0" w:color="000000"/>
              <w:bottom w:val="single" w:sz="6" w:space="0" w:color="000000"/>
              <w:right w:val="single" w:sz="6" w:space="0" w:color="000000"/>
            </w:tcBorders>
            <w:shd w:val="clear" w:color="auto" w:fill="DAEDF3"/>
          </w:tcPr>
          <w:p w:rsidR="007A511B" w:rsidRDefault="007A511B">
            <w:pPr>
              <w:pStyle w:val="TableParagraph"/>
              <w:rPr>
                <w:rFonts w:ascii="Times New Roman"/>
                <w:sz w:val="24"/>
              </w:rPr>
            </w:pPr>
          </w:p>
        </w:tc>
        <w:tc>
          <w:tcPr>
            <w:tcW w:w="901" w:type="dxa"/>
            <w:tcBorders>
              <w:left w:val="single" w:sz="6" w:space="0" w:color="000000"/>
              <w:bottom w:val="single" w:sz="6" w:space="0" w:color="000000"/>
              <w:right w:val="single" w:sz="6" w:space="0" w:color="000000"/>
            </w:tcBorders>
            <w:shd w:val="clear" w:color="auto" w:fill="DAEDF3"/>
          </w:tcPr>
          <w:p w:rsidR="007A511B" w:rsidRDefault="007A511B">
            <w:pPr>
              <w:pStyle w:val="TableParagraph"/>
              <w:rPr>
                <w:rFonts w:ascii="Times New Roman"/>
                <w:sz w:val="24"/>
              </w:rPr>
            </w:pPr>
          </w:p>
        </w:tc>
        <w:tc>
          <w:tcPr>
            <w:tcW w:w="850" w:type="dxa"/>
            <w:tcBorders>
              <w:left w:val="single" w:sz="6" w:space="0" w:color="000000"/>
              <w:bottom w:val="single" w:sz="6" w:space="0" w:color="000000"/>
              <w:right w:val="single" w:sz="6" w:space="0" w:color="000000"/>
            </w:tcBorders>
            <w:shd w:val="clear" w:color="auto" w:fill="DAEDF3"/>
          </w:tcPr>
          <w:p w:rsidR="007A511B" w:rsidRDefault="002F5772">
            <w:pPr>
              <w:pStyle w:val="TableParagraph"/>
              <w:spacing w:before="13" w:line="345" w:lineRule="auto"/>
              <w:ind w:left="366" w:right="99" w:hanging="250"/>
              <w:rPr>
                <w:sz w:val="13"/>
              </w:rPr>
            </w:pPr>
            <w:r>
              <w:rPr>
                <w:spacing w:val="-13"/>
                <w:sz w:val="13"/>
              </w:rPr>
              <w:t>单元</w:t>
            </w:r>
            <w:r>
              <w:rPr>
                <w:spacing w:val="-13"/>
                <w:sz w:val="13"/>
              </w:rPr>
              <w:t xml:space="preserve"> </w:t>
            </w:r>
            <w:r>
              <w:rPr>
                <w:sz w:val="13"/>
              </w:rPr>
              <w:t>9</w:t>
            </w:r>
            <w:r>
              <w:rPr>
                <w:spacing w:val="-22"/>
                <w:sz w:val="13"/>
              </w:rPr>
              <w:t xml:space="preserve"> </w:t>
            </w:r>
            <w:r>
              <w:rPr>
                <w:spacing w:val="-22"/>
                <w:sz w:val="13"/>
              </w:rPr>
              <w:t>楼</w:t>
            </w:r>
            <w:r>
              <w:rPr>
                <w:spacing w:val="-22"/>
                <w:sz w:val="13"/>
              </w:rPr>
              <w:t xml:space="preserve"> </w:t>
            </w:r>
            <w:r>
              <w:rPr>
                <w:spacing w:val="-15"/>
                <w:sz w:val="13"/>
              </w:rPr>
              <w:t xml:space="preserve">1 </w:t>
            </w:r>
            <w:r>
              <w:rPr>
                <w:sz w:val="13"/>
              </w:rPr>
              <w:t>号</w:t>
            </w:r>
          </w:p>
        </w:tc>
        <w:tc>
          <w:tcPr>
            <w:tcW w:w="567" w:type="dxa"/>
            <w:tcBorders>
              <w:left w:val="single" w:sz="6" w:space="0" w:color="000000"/>
              <w:bottom w:val="single" w:sz="6" w:space="0" w:color="000000"/>
              <w:right w:val="single" w:sz="6" w:space="0" w:color="000000"/>
            </w:tcBorders>
            <w:shd w:val="clear" w:color="auto" w:fill="DAEDF3"/>
          </w:tcPr>
          <w:p w:rsidR="007A511B" w:rsidRDefault="007A511B">
            <w:pPr>
              <w:pStyle w:val="TableParagraph"/>
              <w:rPr>
                <w:rFonts w:ascii="Times New Roman"/>
                <w:sz w:val="24"/>
              </w:rPr>
            </w:pPr>
          </w:p>
        </w:tc>
        <w:tc>
          <w:tcPr>
            <w:tcW w:w="410" w:type="dxa"/>
            <w:tcBorders>
              <w:left w:val="single" w:sz="6" w:space="0" w:color="000000"/>
              <w:bottom w:val="single" w:sz="6" w:space="0" w:color="000000"/>
              <w:right w:val="single" w:sz="6" w:space="0" w:color="000000"/>
            </w:tcBorders>
            <w:shd w:val="clear" w:color="auto" w:fill="DAEDF3"/>
          </w:tcPr>
          <w:p w:rsidR="007A511B" w:rsidRDefault="007A511B">
            <w:pPr>
              <w:pStyle w:val="TableParagraph"/>
              <w:rPr>
                <w:rFonts w:ascii="Times New Roman"/>
                <w:sz w:val="24"/>
              </w:rPr>
            </w:pPr>
          </w:p>
        </w:tc>
        <w:tc>
          <w:tcPr>
            <w:tcW w:w="709" w:type="dxa"/>
            <w:tcBorders>
              <w:left w:val="single" w:sz="6" w:space="0" w:color="000000"/>
              <w:bottom w:val="single" w:sz="6" w:space="0" w:color="000000"/>
              <w:right w:val="single" w:sz="6" w:space="0" w:color="000000"/>
            </w:tcBorders>
            <w:shd w:val="clear" w:color="auto" w:fill="DAEDF3"/>
          </w:tcPr>
          <w:p w:rsidR="007A511B" w:rsidRDefault="007A511B">
            <w:pPr>
              <w:pStyle w:val="TableParagraph"/>
              <w:rPr>
                <w:rFonts w:ascii="Times New Roman"/>
                <w:sz w:val="24"/>
              </w:rPr>
            </w:pPr>
          </w:p>
        </w:tc>
        <w:tc>
          <w:tcPr>
            <w:tcW w:w="708" w:type="dxa"/>
            <w:tcBorders>
              <w:left w:val="single" w:sz="6" w:space="0" w:color="000000"/>
              <w:bottom w:val="single" w:sz="6" w:space="0" w:color="000000"/>
              <w:right w:val="single" w:sz="6" w:space="0" w:color="000000"/>
            </w:tcBorders>
            <w:shd w:val="clear" w:color="auto" w:fill="DAEDF3"/>
          </w:tcPr>
          <w:p w:rsidR="007A511B" w:rsidRDefault="007A511B">
            <w:pPr>
              <w:pStyle w:val="TableParagraph"/>
              <w:rPr>
                <w:rFonts w:ascii="Times New Roman"/>
                <w:sz w:val="24"/>
              </w:rPr>
            </w:pPr>
          </w:p>
        </w:tc>
        <w:tc>
          <w:tcPr>
            <w:tcW w:w="851" w:type="dxa"/>
            <w:tcBorders>
              <w:left w:val="single" w:sz="6" w:space="0" w:color="000000"/>
              <w:bottom w:val="single" w:sz="6" w:space="0" w:color="000000"/>
              <w:right w:val="single" w:sz="6" w:space="0" w:color="000000"/>
            </w:tcBorders>
            <w:shd w:val="clear" w:color="auto" w:fill="DAEDF3"/>
          </w:tcPr>
          <w:p w:rsidR="007A511B" w:rsidRDefault="007A511B">
            <w:pPr>
              <w:pStyle w:val="TableParagraph"/>
              <w:rPr>
                <w:rFonts w:ascii="Times New Roman"/>
                <w:sz w:val="24"/>
              </w:rPr>
            </w:pPr>
          </w:p>
        </w:tc>
        <w:tc>
          <w:tcPr>
            <w:tcW w:w="583" w:type="dxa"/>
            <w:tcBorders>
              <w:left w:val="single" w:sz="6" w:space="0" w:color="000000"/>
              <w:bottom w:val="single" w:sz="6" w:space="0" w:color="000000"/>
              <w:right w:val="single" w:sz="6" w:space="0" w:color="000000"/>
            </w:tcBorders>
            <w:shd w:val="clear" w:color="auto" w:fill="DAEDF3"/>
          </w:tcPr>
          <w:p w:rsidR="007A511B" w:rsidRDefault="007A511B">
            <w:pPr>
              <w:pStyle w:val="TableParagraph"/>
              <w:rPr>
                <w:rFonts w:ascii="Times New Roman"/>
                <w:sz w:val="24"/>
              </w:rPr>
            </w:pPr>
          </w:p>
        </w:tc>
        <w:tc>
          <w:tcPr>
            <w:tcW w:w="697" w:type="dxa"/>
            <w:tcBorders>
              <w:left w:val="single" w:sz="6" w:space="0" w:color="000000"/>
              <w:bottom w:val="single" w:sz="6" w:space="0" w:color="000000"/>
              <w:right w:val="single" w:sz="6" w:space="0" w:color="000000"/>
            </w:tcBorders>
            <w:shd w:val="clear" w:color="auto" w:fill="DAEDF3"/>
          </w:tcPr>
          <w:p w:rsidR="007A511B" w:rsidRDefault="007A511B">
            <w:pPr>
              <w:pStyle w:val="TableParagraph"/>
              <w:rPr>
                <w:rFonts w:ascii="Times New Roman"/>
                <w:sz w:val="24"/>
              </w:rPr>
            </w:pPr>
          </w:p>
        </w:tc>
        <w:tc>
          <w:tcPr>
            <w:tcW w:w="567" w:type="dxa"/>
            <w:tcBorders>
              <w:left w:val="single" w:sz="6" w:space="0" w:color="000000"/>
              <w:bottom w:val="single" w:sz="6" w:space="0" w:color="000000"/>
              <w:right w:val="single" w:sz="6" w:space="0" w:color="000000"/>
            </w:tcBorders>
            <w:shd w:val="clear" w:color="auto" w:fill="DAEDF3"/>
          </w:tcPr>
          <w:p w:rsidR="007A511B" w:rsidRDefault="007A511B">
            <w:pPr>
              <w:pStyle w:val="TableParagraph"/>
              <w:rPr>
                <w:rFonts w:ascii="Times New Roman"/>
                <w:sz w:val="24"/>
              </w:rPr>
            </w:pPr>
          </w:p>
        </w:tc>
        <w:tc>
          <w:tcPr>
            <w:tcW w:w="850" w:type="dxa"/>
            <w:tcBorders>
              <w:left w:val="single" w:sz="6" w:space="0" w:color="000000"/>
              <w:bottom w:val="single" w:sz="6" w:space="0" w:color="000000"/>
              <w:right w:val="single" w:sz="6" w:space="0" w:color="000000"/>
            </w:tcBorders>
            <w:shd w:val="clear" w:color="auto" w:fill="DAEDF3"/>
          </w:tcPr>
          <w:p w:rsidR="007A511B" w:rsidRDefault="007A511B">
            <w:pPr>
              <w:pStyle w:val="TableParagraph"/>
              <w:rPr>
                <w:rFonts w:ascii="Times New Roman"/>
                <w:sz w:val="24"/>
              </w:rPr>
            </w:pPr>
          </w:p>
        </w:tc>
        <w:tc>
          <w:tcPr>
            <w:tcW w:w="1003" w:type="dxa"/>
            <w:tcBorders>
              <w:left w:val="single" w:sz="6" w:space="0" w:color="000000"/>
              <w:bottom w:val="single" w:sz="6" w:space="0" w:color="000000"/>
              <w:right w:val="thickThinMediumGap" w:sz="6" w:space="0" w:color="000000"/>
            </w:tcBorders>
            <w:shd w:val="clear" w:color="auto" w:fill="DAEDF3"/>
          </w:tcPr>
          <w:p w:rsidR="007A511B" w:rsidRDefault="007A511B">
            <w:pPr>
              <w:pStyle w:val="TableParagraph"/>
              <w:rPr>
                <w:rFonts w:ascii="Times New Roman"/>
                <w:sz w:val="24"/>
              </w:rPr>
            </w:pPr>
          </w:p>
        </w:tc>
      </w:tr>
      <w:tr w:rsidR="007A511B">
        <w:trPr>
          <w:trHeight w:val="287"/>
        </w:trPr>
        <w:tc>
          <w:tcPr>
            <w:tcW w:w="568" w:type="dxa"/>
            <w:tcBorders>
              <w:top w:val="single" w:sz="6" w:space="0" w:color="000000"/>
              <w:left w:val="thickThinMediumGap" w:sz="6" w:space="0" w:color="000000"/>
              <w:bottom w:val="single" w:sz="6" w:space="0" w:color="000000"/>
              <w:right w:val="single" w:sz="6" w:space="0" w:color="000000"/>
            </w:tcBorders>
            <w:shd w:val="clear" w:color="auto" w:fill="DAEDF3"/>
          </w:tcPr>
          <w:p w:rsidR="007A511B" w:rsidRDefault="002F5772">
            <w:pPr>
              <w:pStyle w:val="TableParagraph"/>
              <w:spacing w:before="86"/>
              <w:ind w:left="145"/>
              <w:rPr>
                <w:sz w:val="13"/>
              </w:rPr>
            </w:pPr>
            <w:r>
              <w:rPr>
                <w:sz w:val="13"/>
              </w:rPr>
              <w:t>小计</w:t>
            </w:r>
          </w:p>
        </w:tc>
        <w:tc>
          <w:tcPr>
            <w:tcW w:w="660"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rFonts w:ascii="Times New Roman"/>
                <w:sz w:val="20"/>
              </w:rPr>
            </w:pPr>
          </w:p>
        </w:tc>
        <w:tc>
          <w:tcPr>
            <w:tcW w:w="901"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rFonts w:ascii="Times New Roman"/>
                <w:sz w:val="20"/>
              </w:rPr>
            </w:pPr>
          </w:p>
        </w:tc>
        <w:tc>
          <w:tcPr>
            <w:tcW w:w="850"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rFonts w:ascii="Times New Roman"/>
                <w:sz w:val="20"/>
              </w:rPr>
            </w:pPr>
          </w:p>
        </w:tc>
        <w:tc>
          <w:tcPr>
            <w:tcW w:w="567"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rFonts w:ascii="Times New Roman"/>
                <w:sz w:val="20"/>
              </w:rPr>
            </w:pPr>
          </w:p>
        </w:tc>
        <w:tc>
          <w:tcPr>
            <w:tcW w:w="410"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rFonts w:ascii="Times New Roman"/>
                <w:sz w:val="20"/>
              </w:rPr>
            </w:pPr>
          </w:p>
        </w:tc>
        <w:tc>
          <w:tcPr>
            <w:tcW w:w="709"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rFonts w:ascii="Times New Roman"/>
                <w:sz w:val="20"/>
              </w:rPr>
            </w:pPr>
          </w:p>
        </w:tc>
        <w:tc>
          <w:tcPr>
            <w:tcW w:w="708"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rFonts w:ascii="Times New Roman"/>
                <w:sz w:val="20"/>
              </w:rPr>
            </w:pPr>
          </w:p>
        </w:tc>
        <w:tc>
          <w:tcPr>
            <w:tcW w:w="851"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rFonts w:ascii="Times New Roman"/>
                <w:sz w:val="20"/>
              </w:rPr>
            </w:pPr>
          </w:p>
        </w:tc>
        <w:tc>
          <w:tcPr>
            <w:tcW w:w="583"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rFonts w:ascii="Times New Roman"/>
                <w:sz w:val="20"/>
              </w:rPr>
            </w:pPr>
          </w:p>
        </w:tc>
        <w:tc>
          <w:tcPr>
            <w:tcW w:w="697"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rFonts w:ascii="Times New Roman"/>
                <w:sz w:val="20"/>
              </w:rPr>
            </w:pPr>
          </w:p>
        </w:tc>
        <w:tc>
          <w:tcPr>
            <w:tcW w:w="567"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rFonts w:ascii="Times New Roman"/>
                <w:sz w:val="20"/>
              </w:rPr>
            </w:pPr>
          </w:p>
        </w:tc>
        <w:tc>
          <w:tcPr>
            <w:tcW w:w="850" w:type="dxa"/>
            <w:tcBorders>
              <w:top w:val="single" w:sz="6" w:space="0" w:color="000000"/>
              <w:left w:val="single" w:sz="6" w:space="0" w:color="000000"/>
              <w:bottom w:val="single" w:sz="6" w:space="0" w:color="000000"/>
              <w:right w:val="single" w:sz="6" w:space="0" w:color="000000"/>
            </w:tcBorders>
            <w:shd w:val="clear" w:color="auto" w:fill="DAEDF3"/>
          </w:tcPr>
          <w:p w:rsidR="007A511B" w:rsidRDefault="007A511B">
            <w:pPr>
              <w:pStyle w:val="TableParagraph"/>
              <w:rPr>
                <w:rFonts w:ascii="Times New Roman"/>
                <w:sz w:val="20"/>
              </w:rPr>
            </w:pPr>
          </w:p>
        </w:tc>
        <w:tc>
          <w:tcPr>
            <w:tcW w:w="1003" w:type="dxa"/>
            <w:tcBorders>
              <w:top w:val="single" w:sz="6" w:space="0" w:color="000000"/>
              <w:left w:val="single" w:sz="6" w:space="0" w:color="000000"/>
              <w:bottom w:val="single" w:sz="6" w:space="0" w:color="000000"/>
              <w:right w:val="thickThinMediumGap" w:sz="6" w:space="0" w:color="000000"/>
            </w:tcBorders>
            <w:shd w:val="clear" w:color="auto" w:fill="DAEDF3"/>
          </w:tcPr>
          <w:p w:rsidR="007A511B" w:rsidRDefault="002F5772">
            <w:pPr>
              <w:pStyle w:val="TableParagraph"/>
              <w:spacing w:before="60"/>
              <w:ind w:left="215"/>
              <w:rPr>
                <w:sz w:val="13"/>
              </w:rPr>
            </w:pPr>
            <w:r>
              <w:rPr>
                <w:sz w:val="13"/>
              </w:rPr>
              <w:t>400614.00</w:t>
            </w:r>
          </w:p>
        </w:tc>
      </w:tr>
      <w:tr w:rsidR="007A511B">
        <w:trPr>
          <w:trHeight w:val="293"/>
        </w:trPr>
        <w:tc>
          <w:tcPr>
            <w:tcW w:w="9924" w:type="dxa"/>
            <w:gridSpan w:val="14"/>
            <w:tcBorders>
              <w:top w:val="single" w:sz="6" w:space="0" w:color="000000"/>
              <w:left w:val="thickThinMediumGap" w:sz="6" w:space="0" w:color="000000"/>
              <w:bottom w:val="thickThinMediumGap" w:sz="6" w:space="0" w:color="000000"/>
              <w:right w:val="thickThinMediumGap" w:sz="6" w:space="0" w:color="000000"/>
            </w:tcBorders>
            <w:shd w:val="clear" w:color="auto" w:fill="DAEDF3"/>
          </w:tcPr>
          <w:p w:rsidR="007A511B" w:rsidRDefault="002F5772">
            <w:pPr>
              <w:pStyle w:val="TableParagraph"/>
              <w:spacing w:before="60"/>
              <w:ind w:left="99"/>
              <w:rPr>
                <w:b/>
                <w:sz w:val="13"/>
              </w:rPr>
            </w:pPr>
            <w:r>
              <w:rPr>
                <w:b/>
                <w:sz w:val="13"/>
              </w:rPr>
              <w:t>估价结果大写：肆拾万零陆佰壹拾肆元整。</w:t>
            </w:r>
          </w:p>
        </w:tc>
      </w:tr>
    </w:tbl>
    <w:p w:rsidR="007A511B" w:rsidRDefault="007A511B">
      <w:pPr>
        <w:pStyle w:val="a3"/>
        <w:spacing w:before="7"/>
        <w:rPr>
          <w:rFonts w:ascii="宋体"/>
          <w:sz w:val="9"/>
        </w:rPr>
      </w:pPr>
    </w:p>
    <w:p w:rsidR="007A511B" w:rsidRDefault="002F5772">
      <w:pPr>
        <w:pStyle w:val="Heading2"/>
        <w:spacing w:before="62"/>
      </w:pPr>
      <w:bookmarkStart w:id="16" w:name="_TOC_250001"/>
      <w:bookmarkEnd w:id="16"/>
      <w:r>
        <w:t>十一、估价人员</w:t>
      </w:r>
    </w:p>
    <w:p w:rsidR="007A511B" w:rsidRDefault="007A511B">
      <w:pPr>
        <w:pStyle w:val="a3"/>
        <w:rPr>
          <w:b/>
        </w:rPr>
      </w:pPr>
    </w:p>
    <w:p w:rsidR="007A511B" w:rsidRDefault="007A511B">
      <w:pPr>
        <w:pStyle w:val="a3"/>
        <w:spacing w:before="10"/>
        <w:rPr>
          <w:b/>
          <w:sz w:val="26"/>
        </w:rPr>
      </w:pPr>
    </w:p>
    <w:p w:rsidR="007A511B" w:rsidRDefault="002F5772">
      <w:pPr>
        <w:pStyle w:val="a3"/>
        <w:tabs>
          <w:tab w:val="left" w:pos="3063"/>
          <w:tab w:val="left" w:pos="4323"/>
          <w:tab w:val="left" w:pos="6073"/>
          <w:tab w:val="left" w:pos="6423"/>
        </w:tabs>
        <w:ind w:left="263"/>
      </w:pPr>
      <w:r>
        <w:t>注</w:t>
      </w:r>
      <w:r>
        <w:rPr>
          <w:spacing w:val="-3"/>
        </w:rPr>
        <w:t>册</w:t>
      </w:r>
      <w:r>
        <w:t>房地</w:t>
      </w:r>
      <w:r>
        <w:rPr>
          <w:spacing w:val="-3"/>
        </w:rPr>
        <w:t>产</w:t>
      </w:r>
      <w:r>
        <w:t>估价</w:t>
      </w:r>
      <w:r>
        <w:rPr>
          <w:spacing w:val="-3"/>
        </w:rPr>
        <w:t>师</w:t>
      </w:r>
      <w:r>
        <w:t>：</w:t>
      </w:r>
      <w:r>
        <w:tab/>
      </w:r>
      <w:r>
        <w:t>陈</w:t>
      </w:r>
      <w:r>
        <w:rPr>
          <w:spacing w:val="-3"/>
        </w:rPr>
        <w:t>泽</w:t>
      </w:r>
      <w:r>
        <w:t>贞</w:t>
      </w:r>
      <w:r>
        <w:tab/>
      </w:r>
      <w:r>
        <w:rPr>
          <w:u w:val="single"/>
        </w:rPr>
        <w:t xml:space="preserve"> </w:t>
      </w:r>
      <w:r>
        <w:rPr>
          <w:u w:val="single"/>
        </w:rPr>
        <w:tab/>
      </w:r>
      <w:r>
        <w:tab/>
      </w:r>
      <w:r>
        <w:t>注</w:t>
      </w:r>
      <w:r>
        <w:rPr>
          <w:spacing w:val="-3"/>
        </w:rPr>
        <w:t>册</w:t>
      </w:r>
      <w:r>
        <w:t>号：</w:t>
      </w:r>
      <w:r>
        <w:t>5120020170</w:t>
      </w:r>
    </w:p>
    <w:p w:rsidR="007A511B" w:rsidRDefault="007A511B">
      <w:pPr>
        <w:pStyle w:val="a3"/>
        <w:rPr>
          <w:sz w:val="30"/>
        </w:rPr>
      </w:pPr>
    </w:p>
    <w:p w:rsidR="007A511B" w:rsidRDefault="007A511B">
      <w:pPr>
        <w:pStyle w:val="a3"/>
        <w:spacing w:before="8"/>
        <w:rPr>
          <w:sz w:val="33"/>
        </w:rPr>
      </w:pPr>
    </w:p>
    <w:p w:rsidR="007A511B" w:rsidRDefault="002F5772">
      <w:pPr>
        <w:pStyle w:val="a3"/>
        <w:tabs>
          <w:tab w:val="left" w:pos="3063"/>
          <w:tab w:val="left" w:pos="4323"/>
          <w:tab w:val="left" w:pos="6073"/>
          <w:tab w:val="left" w:pos="6423"/>
        </w:tabs>
        <w:spacing w:line="403" w:lineRule="auto"/>
        <w:ind w:left="894" w:right="1238" w:hanging="632"/>
        <w:rPr>
          <w:b/>
        </w:rPr>
      </w:pPr>
      <w:r>
        <w:t>注</w:t>
      </w:r>
      <w:r>
        <w:rPr>
          <w:spacing w:val="-3"/>
        </w:rPr>
        <w:t>册</w:t>
      </w:r>
      <w:r>
        <w:t>房地</w:t>
      </w:r>
      <w:r>
        <w:rPr>
          <w:spacing w:val="-3"/>
        </w:rPr>
        <w:t>产</w:t>
      </w:r>
      <w:r>
        <w:t>估价</w:t>
      </w:r>
      <w:r>
        <w:rPr>
          <w:spacing w:val="-3"/>
        </w:rPr>
        <w:t>师</w:t>
      </w:r>
      <w:r>
        <w:t>：</w:t>
      </w:r>
      <w:r>
        <w:tab/>
      </w:r>
      <w:r>
        <w:t>马</w:t>
      </w:r>
      <w:r>
        <w:rPr>
          <w:spacing w:val="-3"/>
        </w:rPr>
        <w:t>翔</w:t>
      </w:r>
      <w:r>
        <w:t>英</w:t>
      </w:r>
      <w:r>
        <w:tab/>
      </w:r>
      <w:r>
        <w:rPr>
          <w:u w:val="single"/>
        </w:rPr>
        <w:t xml:space="preserve"> </w:t>
      </w:r>
      <w:r>
        <w:rPr>
          <w:u w:val="single"/>
        </w:rPr>
        <w:tab/>
      </w:r>
      <w:r>
        <w:tab/>
      </w:r>
      <w:r>
        <w:rPr>
          <w:spacing w:val="-1"/>
        </w:rPr>
        <w:t>注</w:t>
      </w:r>
      <w:r>
        <w:rPr>
          <w:spacing w:val="-3"/>
        </w:rPr>
        <w:t>册</w:t>
      </w:r>
      <w:r>
        <w:rPr>
          <w:spacing w:val="-1"/>
        </w:rPr>
        <w:t>号</w:t>
      </w:r>
      <w:r>
        <w:t>：</w:t>
      </w:r>
      <w:r>
        <w:t xml:space="preserve">5120110067 </w:t>
      </w:r>
      <w:bookmarkStart w:id="17" w:name="十二、实地查看期"/>
      <w:bookmarkEnd w:id="17"/>
      <w:r>
        <w:rPr>
          <w:b/>
        </w:rPr>
        <w:t>十二、实地查看期</w:t>
      </w:r>
    </w:p>
    <w:p w:rsidR="007A511B" w:rsidRDefault="002F5772">
      <w:pPr>
        <w:pStyle w:val="a3"/>
        <w:spacing w:line="277" w:lineRule="exact"/>
        <w:ind w:left="1033"/>
      </w:pPr>
      <w:bookmarkStart w:id="18" w:name="二〇二〇年四月八日"/>
      <w:bookmarkEnd w:id="18"/>
      <w:r>
        <w:t>二〇二〇年四月八日</w:t>
      </w:r>
    </w:p>
    <w:p w:rsidR="007A511B" w:rsidRDefault="002F5772">
      <w:pPr>
        <w:pStyle w:val="Heading2"/>
        <w:spacing w:before="159"/>
      </w:pPr>
      <w:bookmarkStart w:id="19" w:name="十三、估价作业日期"/>
      <w:bookmarkEnd w:id="19"/>
      <w:r>
        <w:t>十三、估价作业日期</w:t>
      </w:r>
    </w:p>
    <w:p w:rsidR="007A511B" w:rsidRDefault="002F5772">
      <w:pPr>
        <w:spacing w:before="163" w:line="348" w:lineRule="auto"/>
        <w:ind w:left="683" w:right="3759" w:firstLine="141"/>
        <w:rPr>
          <w:b/>
          <w:sz w:val="28"/>
        </w:rPr>
      </w:pPr>
      <w:r>
        <w:rPr>
          <w:sz w:val="28"/>
        </w:rPr>
        <w:t>二〇二〇年四月八日至二〇二〇年四月十三日</w:t>
      </w:r>
      <w:bookmarkStart w:id="20" w:name="十四、估价报告应用的有效期"/>
      <w:bookmarkEnd w:id="20"/>
      <w:r>
        <w:rPr>
          <w:b/>
          <w:sz w:val="28"/>
        </w:rPr>
        <w:t>十四、估价报告应用的有效期</w:t>
      </w:r>
    </w:p>
    <w:p w:rsidR="007A511B" w:rsidRDefault="002F5772">
      <w:pPr>
        <w:pStyle w:val="a3"/>
        <w:spacing w:line="348" w:lineRule="auto"/>
        <w:ind w:left="263" w:right="507" w:firstLine="573"/>
        <w:jc w:val="both"/>
      </w:pPr>
      <w:r>
        <w:rPr>
          <w:spacing w:val="-11"/>
        </w:rPr>
        <w:t>通常情况下，本估价报告应用的有效期自报告出具之日起为一年，自二〇</w:t>
      </w:r>
      <w:r>
        <w:rPr>
          <w:spacing w:val="-8"/>
        </w:rPr>
        <w:t>二〇年四月十三日起至二〇二一年四月十二日止。若在此期间市场情况发生较</w:t>
      </w:r>
      <w:r>
        <w:rPr>
          <w:spacing w:val="-10"/>
        </w:rPr>
        <w:t>大变化或受不可抗力的影响，应缩短估价报告的有效期，及时通知我公司重新</w:t>
      </w:r>
      <w:r>
        <w:rPr>
          <w:spacing w:val="-5"/>
        </w:rPr>
        <w:t>估价。</w:t>
      </w:r>
    </w:p>
    <w:p w:rsidR="007A511B" w:rsidRDefault="007A511B">
      <w:pPr>
        <w:pStyle w:val="a3"/>
      </w:pPr>
    </w:p>
    <w:p w:rsidR="007A511B" w:rsidRDefault="007A511B">
      <w:pPr>
        <w:pStyle w:val="a3"/>
        <w:spacing w:before="12"/>
        <w:rPr>
          <w:sz w:val="20"/>
        </w:rPr>
      </w:pPr>
    </w:p>
    <w:p w:rsidR="007A511B" w:rsidRDefault="002F5772">
      <w:pPr>
        <w:pStyle w:val="a3"/>
        <w:spacing w:line="386" w:lineRule="auto"/>
        <w:ind w:left="5864" w:right="680" w:hanging="562"/>
      </w:pPr>
      <w:r>
        <w:t>资阳顶盛房地产评估事务有限公司二〇二〇年四月十三日</w:t>
      </w: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spacing w:before="4"/>
        <w:rPr>
          <w:sz w:val="20"/>
        </w:rPr>
      </w:pPr>
    </w:p>
    <w:p w:rsidR="007A511B" w:rsidRDefault="002F5772">
      <w:pPr>
        <w:spacing w:before="92"/>
        <w:ind w:left="2351" w:right="2597"/>
        <w:jc w:val="center"/>
        <w:rPr>
          <w:rFonts w:ascii="Times New Roman"/>
          <w:sz w:val="18"/>
        </w:rPr>
      </w:pPr>
      <w:r>
        <w:rPr>
          <w:rFonts w:ascii="Times New Roman"/>
          <w:sz w:val="18"/>
        </w:rPr>
        <w:t>15</w:t>
      </w:r>
    </w:p>
    <w:p w:rsidR="007A511B" w:rsidRDefault="007A511B">
      <w:pPr>
        <w:jc w:val="center"/>
        <w:rPr>
          <w:rFonts w:ascii="Times New Roman"/>
          <w:sz w:val="18"/>
        </w:rPr>
        <w:sectPr w:rsidR="007A511B">
          <w:pgSz w:w="11910" w:h="16840"/>
          <w:pgMar w:top="300" w:right="680" w:bottom="280" w:left="1040" w:header="720" w:footer="720" w:gutter="0"/>
          <w:cols w:space="720"/>
        </w:sectPr>
      </w:pPr>
    </w:p>
    <w:p w:rsidR="007A511B" w:rsidRDefault="007A511B">
      <w:pPr>
        <w:pStyle w:val="a3"/>
        <w:rPr>
          <w:rFonts w:ascii="Times New Roman"/>
          <w:sz w:val="20"/>
        </w:rPr>
      </w:pPr>
      <w:r w:rsidRPr="007A511B">
        <w:lastRenderedPageBreak/>
        <w:pict>
          <v:rect id="_x0000_s1030" style="position:absolute;margin-left:0;margin-top:0;width:595.3pt;height:841.9pt;z-index:-16894976;mso-position-horizontal-relative:page;mso-position-vertical-relative:page" fillcolor="#daedf3" stroked="f">
            <w10:wrap anchorx="page" anchory="page"/>
          </v:rect>
        </w:pict>
      </w:r>
    </w:p>
    <w:p w:rsidR="007A511B" w:rsidRDefault="007A511B">
      <w:pPr>
        <w:pStyle w:val="a3"/>
        <w:spacing w:before="9"/>
        <w:rPr>
          <w:rFonts w:ascii="Times New Roman"/>
          <w:sz w:val="16"/>
        </w:rPr>
      </w:pPr>
    </w:p>
    <w:p w:rsidR="007A511B" w:rsidRDefault="002F5772">
      <w:pPr>
        <w:tabs>
          <w:tab w:val="left" w:pos="3152"/>
          <w:tab w:val="left" w:pos="6769"/>
        </w:tabs>
        <w:spacing w:before="83" w:after="19"/>
        <w:ind w:left="908"/>
        <w:rPr>
          <w:rFonts w:ascii="宋体" w:eastAsia="宋体" w:hint="eastAsia"/>
          <w:sz w:val="18"/>
        </w:rPr>
      </w:pPr>
      <w:r>
        <w:rPr>
          <w:noProof/>
        </w:rPr>
        <w:drawing>
          <wp:anchor distT="0" distB="0" distL="0" distR="0" simplePos="0" relativeHeight="15751168" behindDoc="0" locked="0" layoutInCell="1" allowOverlap="1">
            <wp:simplePos x="0" y="0"/>
            <wp:positionH relativeFrom="page">
              <wp:posOffset>827532</wp:posOffset>
            </wp:positionH>
            <wp:positionV relativeFrom="paragraph">
              <wp:posOffset>-272529</wp:posOffset>
            </wp:positionV>
            <wp:extent cx="408431" cy="438911"/>
            <wp:effectExtent l="0" t="0" r="0" b="0"/>
            <wp:wrapNone/>
            <wp:docPr id="3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jpeg"/>
                    <pic:cNvPicPr/>
                  </pic:nvPicPr>
                  <pic:blipFill>
                    <a:blip r:embed="rId6" cstate="print"/>
                    <a:stretch>
                      <a:fillRect/>
                    </a:stretch>
                  </pic:blipFill>
                  <pic:spPr>
                    <a:xfrm>
                      <a:off x="0" y="0"/>
                      <a:ext cx="408431" cy="438911"/>
                    </a:xfrm>
                    <a:prstGeom prst="rect">
                      <a:avLst/>
                    </a:prstGeom>
                  </pic:spPr>
                </pic:pic>
              </a:graphicData>
            </a:graphic>
          </wp:anchor>
        </w:drawing>
      </w:r>
      <w:r>
        <w:rPr>
          <w:rFonts w:ascii="宋体" w:eastAsia="宋体" w:hint="eastAsia"/>
          <w:sz w:val="18"/>
        </w:rPr>
        <w:t>顶盛评估</w:t>
      </w:r>
      <w:r>
        <w:rPr>
          <w:rFonts w:ascii="宋体" w:eastAsia="宋体" w:hint="eastAsia"/>
          <w:sz w:val="18"/>
        </w:rPr>
        <w:tab/>
      </w:r>
      <w:r>
        <w:rPr>
          <w:rFonts w:ascii="Times New Roman" w:eastAsia="Times New Roman"/>
          <w:sz w:val="18"/>
        </w:rPr>
        <w:t>TEL</w:t>
      </w:r>
      <w:r>
        <w:rPr>
          <w:rFonts w:ascii="宋体" w:eastAsia="宋体" w:hint="eastAsia"/>
          <w:sz w:val="18"/>
        </w:rPr>
        <w:t>：</w:t>
      </w:r>
      <w:r>
        <w:rPr>
          <w:rFonts w:ascii="Times New Roman" w:eastAsia="Times New Roman"/>
          <w:sz w:val="18"/>
        </w:rPr>
        <w:t>028-23016067</w:t>
      </w:r>
      <w:r>
        <w:rPr>
          <w:rFonts w:ascii="Times New Roman" w:eastAsia="Times New Roman"/>
          <w:sz w:val="18"/>
        </w:rPr>
        <w:tab/>
        <w:t>ADD</w:t>
      </w:r>
      <w:r>
        <w:rPr>
          <w:rFonts w:ascii="宋体" w:eastAsia="宋体" w:hint="eastAsia"/>
          <w:sz w:val="18"/>
        </w:rPr>
        <w:t>：资阳市雁江区仁德中路</w:t>
      </w:r>
      <w:r>
        <w:rPr>
          <w:rFonts w:ascii="宋体" w:eastAsia="宋体" w:hint="eastAsia"/>
          <w:spacing w:val="-48"/>
          <w:sz w:val="18"/>
        </w:rPr>
        <w:t xml:space="preserve"> </w:t>
      </w:r>
      <w:r>
        <w:rPr>
          <w:rFonts w:ascii="Times New Roman" w:eastAsia="Times New Roman"/>
          <w:sz w:val="18"/>
        </w:rPr>
        <w:t>106</w:t>
      </w:r>
      <w:r>
        <w:rPr>
          <w:rFonts w:ascii="Times New Roman" w:eastAsia="Times New Roman"/>
          <w:spacing w:val="1"/>
          <w:sz w:val="18"/>
        </w:rPr>
        <w:t xml:space="preserve"> </w:t>
      </w:r>
      <w:r>
        <w:rPr>
          <w:rFonts w:ascii="宋体" w:eastAsia="宋体" w:hint="eastAsia"/>
          <w:sz w:val="18"/>
        </w:rPr>
        <w:t>号</w:t>
      </w:r>
    </w:p>
    <w:p w:rsidR="007A511B" w:rsidRDefault="007A511B">
      <w:pPr>
        <w:pStyle w:val="a3"/>
        <w:spacing w:line="20" w:lineRule="exact"/>
        <w:ind w:left="264"/>
        <w:rPr>
          <w:rFonts w:ascii="宋体"/>
          <w:sz w:val="2"/>
        </w:rPr>
      </w:pPr>
      <w:r>
        <w:rPr>
          <w:rFonts w:ascii="宋体"/>
          <w:sz w:val="2"/>
        </w:rPr>
      </w:r>
      <w:r>
        <w:rPr>
          <w:rFonts w:ascii="宋体"/>
          <w:sz w:val="2"/>
        </w:rPr>
        <w:pict>
          <v:group id="_x0000_s1028" style="width:470.55pt;height:.75pt;mso-position-horizontal-relative:char;mso-position-vertical-relative:line" coordsize="9411,15">
            <v:rect id="_x0000_s1029" style="position:absolute;width:9411;height:15" fillcolor="black" stroked="f"/>
            <w10:wrap type="none"/>
            <w10:anchorlock/>
          </v:group>
        </w:pict>
      </w:r>
    </w:p>
    <w:p w:rsidR="007A511B" w:rsidRDefault="002F5772">
      <w:pPr>
        <w:pStyle w:val="Heading1"/>
        <w:spacing w:before="92"/>
      </w:pPr>
      <w:bookmarkStart w:id="21" w:name="_TOC_250000"/>
      <w:bookmarkEnd w:id="21"/>
      <w:r>
        <w:t>附</w:t>
      </w:r>
      <w:r>
        <w:t xml:space="preserve"> </w:t>
      </w:r>
      <w:r>
        <w:t>件</w:t>
      </w: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spacing w:before="12"/>
        <w:rPr>
          <w:sz w:val="26"/>
        </w:rPr>
      </w:pPr>
    </w:p>
    <w:p w:rsidR="007A511B" w:rsidRDefault="002F5772">
      <w:pPr>
        <w:pStyle w:val="a3"/>
        <w:spacing w:before="61"/>
        <w:ind w:left="834"/>
      </w:pPr>
      <w:r>
        <w:t>1</w:t>
      </w:r>
      <w:r>
        <w:t>、四川省达州市达川区人民法院司法评估委托书复印件；</w:t>
      </w:r>
    </w:p>
    <w:p w:rsidR="007A511B" w:rsidRDefault="002F5772">
      <w:pPr>
        <w:pStyle w:val="a3"/>
        <w:spacing w:before="220"/>
        <w:ind w:left="834"/>
      </w:pPr>
      <w:r>
        <w:t>2</w:t>
      </w:r>
      <w:r>
        <w:t>、估价对象的相关权属证明复印件；</w:t>
      </w:r>
    </w:p>
    <w:p w:rsidR="007A511B" w:rsidRDefault="002F5772">
      <w:pPr>
        <w:pStyle w:val="a3"/>
        <w:spacing w:before="222"/>
        <w:ind w:left="834"/>
      </w:pPr>
      <w:r>
        <w:t>3</w:t>
      </w:r>
      <w:r>
        <w:t>、估价对象的照片；</w:t>
      </w:r>
    </w:p>
    <w:p w:rsidR="007A511B" w:rsidRDefault="002F5772">
      <w:pPr>
        <w:pStyle w:val="a3"/>
        <w:spacing w:before="222"/>
        <w:ind w:left="834"/>
      </w:pPr>
      <w:r>
        <w:t>4</w:t>
      </w:r>
      <w:r>
        <w:t>、估价对象位置示意图；</w:t>
      </w:r>
    </w:p>
    <w:p w:rsidR="007A511B" w:rsidRDefault="002F5772">
      <w:pPr>
        <w:pStyle w:val="a3"/>
        <w:spacing w:before="220"/>
        <w:ind w:left="834"/>
      </w:pPr>
      <w:r>
        <w:t>5</w:t>
      </w:r>
      <w:r>
        <w:t>、估价机构营业执照复印件；</w:t>
      </w:r>
    </w:p>
    <w:p w:rsidR="007A511B" w:rsidRDefault="002F5772">
      <w:pPr>
        <w:pStyle w:val="a3"/>
        <w:spacing w:before="222"/>
        <w:ind w:left="824"/>
      </w:pPr>
      <w:r>
        <w:t>6</w:t>
      </w:r>
      <w:r>
        <w:t>、估价机构和估价人员的资格证复印件。</w:t>
      </w: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rPr>
          <w:sz w:val="20"/>
        </w:rPr>
      </w:pPr>
    </w:p>
    <w:p w:rsidR="007A511B" w:rsidRDefault="007A511B">
      <w:pPr>
        <w:pStyle w:val="a3"/>
        <w:spacing w:before="5"/>
        <w:rPr>
          <w:sz w:val="26"/>
        </w:rPr>
      </w:pPr>
    </w:p>
    <w:p w:rsidR="007A511B" w:rsidRDefault="002F5772">
      <w:pPr>
        <w:spacing w:before="92"/>
        <w:ind w:left="2351" w:right="2597"/>
        <w:jc w:val="center"/>
        <w:rPr>
          <w:rFonts w:ascii="Times New Roman"/>
          <w:sz w:val="18"/>
        </w:rPr>
      </w:pPr>
      <w:r>
        <w:rPr>
          <w:rFonts w:ascii="Times New Roman"/>
          <w:sz w:val="18"/>
        </w:rPr>
        <w:t>16</w:t>
      </w:r>
    </w:p>
    <w:p w:rsidR="007A511B" w:rsidRDefault="007A511B">
      <w:pPr>
        <w:jc w:val="center"/>
        <w:rPr>
          <w:rFonts w:ascii="Times New Roman"/>
          <w:sz w:val="18"/>
        </w:rPr>
        <w:sectPr w:rsidR="007A511B">
          <w:pgSz w:w="11910" w:h="16840"/>
          <w:pgMar w:top="300" w:right="680" w:bottom="280" w:left="1040" w:header="720" w:footer="720" w:gutter="0"/>
          <w:cols w:space="720"/>
        </w:sectPr>
      </w:pPr>
    </w:p>
    <w:p w:rsidR="007A511B" w:rsidRDefault="007A511B">
      <w:pPr>
        <w:pStyle w:val="a3"/>
        <w:rPr>
          <w:rFonts w:ascii="Times New Roman"/>
          <w:sz w:val="20"/>
        </w:rPr>
      </w:pPr>
      <w:r w:rsidRPr="007A511B">
        <w:lastRenderedPageBreak/>
        <w:pict>
          <v:rect id="_x0000_s1027" style="position:absolute;margin-left:0;margin-top:0;width:595.3pt;height:841.9pt;z-index:-16893952;mso-position-horizontal-relative:page;mso-position-vertical-relative:page" fillcolor="#daedf3" stroked="f">
            <w10:wrap anchorx="page" anchory="page"/>
          </v:rect>
        </w:pict>
      </w:r>
    </w:p>
    <w:p w:rsidR="007A511B" w:rsidRDefault="007A511B">
      <w:pPr>
        <w:pStyle w:val="a3"/>
        <w:spacing w:before="9"/>
        <w:rPr>
          <w:rFonts w:ascii="Times New Roman"/>
          <w:sz w:val="16"/>
        </w:rPr>
      </w:pPr>
    </w:p>
    <w:p w:rsidR="007A511B" w:rsidRDefault="002F5772">
      <w:pPr>
        <w:tabs>
          <w:tab w:val="left" w:pos="3152"/>
          <w:tab w:val="left" w:pos="6769"/>
        </w:tabs>
        <w:spacing w:before="83" w:after="19"/>
        <w:ind w:left="908"/>
        <w:rPr>
          <w:rFonts w:ascii="宋体" w:eastAsia="宋体" w:hint="eastAsia"/>
          <w:sz w:val="18"/>
        </w:rPr>
      </w:pPr>
      <w:r>
        <w:rPr>
          <w:noProof/>
        </w:rPr>
        <w:drawing>
          <wp:anchor distT="0" distB="0" distL="0" distR="0" simplePos="0" relativeHeight="15752192" behindDoc="0" locked="0" layoutInCell="1" allowOverlap="1">
            <wp:simplePos x="0" y="0"/>
            <wp:positionH relativeFrom="page">
              <wp:posOffset>827532</wp:posOffset>
            </wp:positionH>
            <wp:positionV relativeFrom="paragraph">
              <wp:posOffset>-272529</wp:posOffset>
            </wp:positionV>
            <wp:extent cx="408431" cy="438911"/>
            <wp:effectExtent l="0" t="0" r="0" b="0"/>
            <wp:wrapNone/>
            <wp:docPr id="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jpeg"/>
                    <pic:cNvPicPr/>
                  </pic:nvPicPr>
                  <pic:blipFill>
                    <a:blip r:embed="rId6" cstate="print"/>
                    <a:stretch>
                      <a:fillRect/>
                    </a:stretch>
                  </pic:blipFill>
                  <pic:spPr>
                    <a:xfrm>
                      <a:off x="0" y="0"/>
                      <a:ext cx="408431" cy="438911"/>
                    </a:xfrm>
                    <a:prstGeom prst="rect">
                      <a:avLst/>
                    </a:prstGeom>
                  </pic:spPr>
                </pic:pic>
              </a:graphicData>
            </a:graphic>
          </wp:anchor>
        </w:drawing>
      </w:r>
      <w:r>
        <w:rPr>
          <w:rFonts w:ascii="宋体" w:eastAsia="宋体" w:hint="eastAsia"/>
          <w:sz w:val="18"/>
        </w:rPr>
        <w:t>顶盛评估</w:t>
      </w:r>
      <w:r>
        <w:rPr>
          <w:rFonts w:ascii="宋体" w:eastAsia="宋体" w:hint="eastAsia"/>
          <w:sz w:val="18"/>
        </w:rPr>
        <w:tab/>
      </w:r>
      <w:r>
        <w:rPr>
          <w:rFonts w:ascii="Times New Roman" w:eastAsia="Times New Roman"/>
          <w:sz w:val="18"/>
        </w:rPr>
        <w:t>TEL</w:t>
      </w:r>
      <w:r>
        <w:rPr>
          <w:rFonts w:ascii="宋体" w:eastAsia="宋体" w:hint="eastAsia"/>
          <w:sz w:val="18"/>
        </w:rPr>
        <w:t>：</w:t>
      </w:r>
      <w:r>
        <w:rPr>
          <w:rFonts w:ascii="Times New Roman" w:eastAsia="Times New Roman"/>
          <w:sz w:val="18"/>
        </w:rPr>
        <w:t>028-23016067</w:t>
      </w:r>
      <w:r>
        <w:rPr>
          <w:rFonts w:ascii="Times New Roman" w:eastAsia="Times New Roman"/>
          <w:sz w:val="18"/>
        </w:rPr>
        <w:tab/>
        <w:t>ADD</w:t>
      </w:r>
      <w:r>
        <w:rPr>
          <w:rFonts w:ascii="宋体" w:eastAsia="宋体" w:hint="eastAsia"/>
          <w:sz w:val="18"/>
        </w:rPr>
        <w:t>：资阳市雁江区仁德中路</w:t>
      </w:r>
      <w:r>
        <w:rPr>
          <w:rFonts w:ascii="宋体" w:eastAsia="宋体" w:hint="eastAsia"/>
          <w:spacing w:val="-48"/>
          <w:sz w:val="18"/>
        </w:rPr>
        <w:t xml:space="preserve"> </w:t>
      </w:r>
      <w:r>
        <w:rPr>
          <w:rFonts w:ascii="Times New Roman" w:eastAsia="Times New Roman"/>
          <w:sz w:val="18"/>
        </w:rPr>
        <w:t>106</w:t>
      </w:r>
      <w:r>
        <w:rPr>
          <w:rFonts w:ascii="Times New Roman" w:eastAsia="Times New Roman"/>
          <w:spacing w:val="1"/>
          <w:sz w:val="18"/>
        </w:rPr>
        <w:t xml:space="preserve"> </w:t>
      </w:r>
      <w:r>
        <w:rPr>
          <w:rFonts w:ascii="宋体" w:eastAsia="宋体" w:hint="eastAsia"/>
          <w:sz w:val="18"/>
        </w:rPr>
        <w:t>号</w:t>
      </w:r>
    </w:p>
    <w:p w:rsidR="007A511B" w:rsidRDefault="002F5772">
      <w:pPr>
        <w:pStyle w:val="a3"/>
        <w:ind w:left="263"/>
        <w:rPr>
          <w:rFonts w:ascii="宋体"/>
          <w:sz w:val="20"/>
        </w:rPr>
      </w:pPr>
      <w:r>
        <w:rPr>
          <w:rFonts w:ascii="宋体"/>
          <w:noProof/>
          <w:sz w:val="20"/>
        </w:rPr>
        <w:drawing>
          <wp:inline distT="0" distB="0" distL="0" distR="0">
            <wp:extent cx="5976029" cy="6543675"/>
            <wp:effectExtent l="0" t="0" r="0" b="0"/>
            <wp:docPr id="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png"/>
                    <pic:cNvPicPr/>
                  </pic:nvPicPr>
                  <pic:blipFill>
                    <a:blip r:embed="rId8" cstate="print"/>
                    <a:stretch>
                      <a:fillRect/>
                    </a:stretch>
                  </pic:blipFill>
                  <pic:spPr>
                    <a:xfrm>
                      <a:off x="0" y="0"/>
                      <a:ext cx="5976029" cy="6543675"/>
                    </a:xfrm>
                    <a:prstGeom prst="rect">
                      <a:avLst/>
                    </a:prstGeom>
                  </pic:spPr>
                </pic:pic>
              </a:graphicData>
            </a:graphic>
          </wp:inline>
        </w:drawing>
      </w:r>
    </w:p>
    <w:p w:rsidR="007A511B" w:rsidRDefault="007A511B">
      <w:pPr>
        <w:pStyle w:val="a3"/>
        <w:rPr>
          <w:rFonts w:ascii="宋体"/>
          <w:sz w:val="20"/>
        </w:rPr>
      </w:pPr>
    </w:p>
    <w:p w:rsidR="007A511B" w:rsidRDefault="007A511B">
      <w:pPr>
        <w:pStyle w:val="a3"/>
        <w:rPr>
          <w:rFonts w:ascii="宋体"/>
          <w:sz w:val="20"/>
        </w:rPr>
      </w:pPr>
    </w:p>
    <w:p w:rsidR="007A511B" w:rsidRDefault="007A511B">
      <w:pPr>
        <w:pStyle w:val="a3"/>
        <w:rPr>
          <w:rFonts w:ascii="宋体"/>
          <w:sz w:val="20"/>
        </w:rPr>
      </w:pPr>
    </w:p>
    <w:p w:rsidR="007A511B" w:rsidRDefault="007A511B">
      <w:pPr>
        <w:pStyle w:val="a3"/>
        <w:rPr>
          <w:rFonts w:ascii="宋体"/>
          <w:sz w:val="20"/>
        </w:rPr>
      </w:pPr>
    </w:p>
    <w:p w:rsidR="007A511B" w:rsidRDefault="007A511B">
      <w:pPr>
        <w:pStyle w:val="a3"/>
        <w:rPr>
          <w:rFonts w:ascii="宋体"/>
          <w:sz w:val="20"/>
        </w:rPr>
      </w:pPr>
    </w:p>
    <w:p w:rsidR="007A511B" w:rsidRDefault="007A511B">
      <w:pPr>
        <w:pStyle w:val="a3"/>
        <w:rPr>
          <w:rFonts w:ascii="宋体"/>
          <w:sz w:val="20"/>
        </w:rPr>
      </w:pPr>
    </w:p>
    <w:p w:rsidR="007A511B" w:rsidRDefault="007A511B">
      <w:pPr>
        <w:pStyle w:val="a3"/>
        <w:rPr>
          <w:rFonts w:ascii="宋体"/>
          <w:sz w:val="20"/>
        </w:rPr>
      </w:pPr>
    </w:p>
    <w:p w:rsidR="007A511B" w:rsidRDefault="007A511B">
      <w:pPr>
        <w:pStyle w:val="a3"/>
        <w:rPr>
          <w:rFonts w:ascii="宋体"/>
          <w:sz w:val="20"/>
        </w:rPr>
      </w:pPr>
    </w:p>
    <w:p w:rsidR="007A511B" w:rsidRDefault="007A511B">
      <w:pPr>
        <w:pStyle w:val="a3"/>
        <w:rPr>
          <w:rFonts w:ascii="宋体"/>
          <w:sz w:val="20"/>
        </w:rPr>
      </w:pPr>
    </w:p>
    <w:p w:rsidR="007A511B" w:rsidRDefault="007A511B">
      <w:pPr>
        <w:pStyle w:val="a3"/>
        <w:rPr>
          <w:rFonts w:ascii="宋体"/>
          <w:sz w:val="20"/>
        </w:rPr>
      </w:pPr>
    </w:p>
    <w:p w:rsidR="007A511B" w:rsidRDefault="007A511B">
      <w:pPr>
        <w:pStyle w:val="a3"/>
        <w:rPr>
          <w:rFonts w:ascii="宋体"/>
          <w:sz w:val="20"/>
        </w:rPr>
      </w:pPr>
    </w:p>
    <w:p w:rsidR="007A511B" w:rsidRDefault="007A511B">
      <w:pPr>
        <w:pStyle w:val="a3"/>
        <w:rPr>
          <w:rFonts w:ascii="宋体"/>
          <w:sz w:val="20"/>
        </w:rPr>
      </w:pPr>
    </w:p>
    <w:p w:rsidR="007A511B" w:rsidRDefault="007A511B">
      <w:pPr>
        <w:pStyle w:val="a3"/>
        <w:rPr>
          <w:rFonts w:ascii="宋体"/>
          <w:sz w:val="20"/>
        </w:rPr>
      </w:pPr>
    </w:p>
    <w:p w:rsidR="007A511B" w:rsidRDefault="007A511B">
      <w:pPr>
        <w:pStyle w:val="a3"/>
        <w:rPr>
          <w:rFonts w:ascii="宋体"/>
          <w:sz w:val="20"/>
        </w:rPr>
      </w:pPr>
    </w:p>
    <w:p w:rsidR="007A511B" w:rsidRDefault="007A511B">
      <w:pPr>
        <w:pStyle w:val="a3"/>
        <w:rPr>
          <w:rFonts w:ascii="宋体"/>
          <w:sz w:val="20"/>
        </w:rPr>
      </w:pPr>
    </w:p>
    <w:p w:rsidR="007A511B" w:rsidRDefault="007A511B">
      <w:pPr>
        <w:pStyle w:val="a3"/>
        <w:rPr>
          <w:rFonts w:ascii="宋体"/>
          <w:sz w:val="20"/>
        </w:rPr>
      </w:pPr>
    </w:p>
    <w:p w:rsidR="007A511B" w:rsidRDefault="007A511B">
      <w:pPr>
        <w:pStyle w:val="a3"/>
        <w:rPr>
          <w:rFonts w:ascii="宋体"/>
          <w:sz w:val="20"/>
        </w:rPr>
      </w:pPr>
    </w:p>
    <w:p w:rsidR="007A511B" w:rsidRDefault="007A511B">
      <w:pPr>
        <w:pStyle w:val="a3"/>
        <w:spacing w:before="11"/>
        <w:rPr>
          <w:rFonts w:ascii="宋体"/>
        </w:rPr>
      </w:pPr>
    </w:p>
    <w:p w:rsidR="007A511B" w:rsidRDefault="002F5772">
      <w:pPr>
        <w:spacing w:before="92"/>
        <w:ind w:left="2351" w:right="2597"/>
        <w:jc w:val="center"/>
        <w:rPr>
          <w:rFonts w:ascii="Times New Roman"/>
          <w:sz w:val="18"/>
        </w:rPr>
      </w:pPr>
      <w:r>
        <w:rPr>
          <w:rFonts w:ascii="Times New Roman"/>
          <w:sz w:val="18"/>
        </w:rPr>
        <w:t>17</w:t>
      </w:r>
    </w:p>
    <w:p w:rsidR="007A511B" w:rsidRDefault="007A511B">
      <w:pPr>
        <w:jc w:val="center"/>
        <w:rPr>
          <w:rFonts w:ascii="Times New Roman"/>
          <w:sz w:val="18"/>
        </w:rPr>
        <w:sectPr w:rsidR="007A511B">
          <w:pgSz w:w="11910" w:h="16840"/>
          <w:pgMar w:top="300" w:right="680" w:bottom="280" w:left="1040" w:header="720" w:footer="720" w:gutter="0"/>
          <w:cols w:space="720"/>
        </w:sectPr>
      </w:pPr>
    </w:p>
    <w:p w:rsidR="007A511B" w:rsidRDefault="007A511B">
      <w:pPr>
        <w:pStyle w:val="a3"/>
        <w:rPr>
          <w:rFonts w:ascii="Times New Roman"/>
          <w:sz w:val="20"/>
        </w:rPr>
      </w:pPr>
      <w:r w:rsidRPr="007A511B">
        <w:lastRenderedPageBreak/>
        <w:pict>
          <v:rect id="_x0000_s1026" style="position:absolute;margin-left:0;margin-top:0;width:595.3pt;height:841.9pt;z-index:-16892928;mso-position-horizontal-relative:page;mso-position-vertical-relative:page" fillcolor="#daedf3" stroked="f">
            <w10:wrap anchorx="page" anchory="page"/>
          </v:rect>
        </w:pict>
      </w:r>
    </w:p>
    <w:p w:rsidR="007A511B" w:rsidRDefault="007A511B">
      <w:pPr>
        <w:pStyle w:val="a3"/>
        <w:spacing w:before="9"/>
        <w:rPr>
          <w:rFonts w:ascii="Times New Roman"/>
          <w:sz w:val="16"/>
        </w:rPr>
      </w:pPr>
    </w:p>
    <w:p w:rsidR="007A511B" w:rsidRDefault="002F5772">
      <w:pPr>
        <w:tabs>
          <w:tab w:val="left" w:pos="3152"/>
          <w:tab w:val="left" w:pos="6769"/>
        </w:tabs>
        <w:spacing w:before="83" w:after="19"/>
        <w:ind w:left="908"/>
        <w:rPr>
          <w:rFonts w:ascii="宋体" w:eastAsia="宋体" w:hint="eastAsia"/>
          <w:sz w:val="18"/>
        </w:rPr>
      </w:pPr>
      <w:r>
        <w:rPr>
          <w:noProof/>
        </w:rPr>
        <w:drawing>
          <wp:anchor distT="0" distB="0" distL="0" distR="0" simplePos="0" relativeHeight="15753216" behindDoc="0" locked="0" layoutInCell="1" allowOverlap="1">
            <wp:simplePos x="0" y="0"/>
            <wp:positionH relativeFrom="page">
              <wp:posOffset>827532</wp:posOffset>
            </wp:positionH>
            <wp:positionV relativeFrom="paragraph">
              <wp:posOffset>-272529</wp:posOffset>
            </wp:positionV>
            <wp:extent cx="408431" cy="438911"/>
            <wp:effectExtent l="0" t="0" r="0" b="0"/>
            <wp:wrapNone/>
            <wp:docPr id="3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jpeg"/>
                    <pic:cNvPicPr/>
                  </pic:nvPicPr>
                  <pic:blipFill>
                    <a:blip r:embed="rId6" cstate="print"/>
                    <a:stretch>
                      <a:fillRect/>
                    </a:stretch>
                  </pic:blipFill>
                  <pic:spPr>
                    <a:xfrm>
                      <a:off x="0" y="0"/>
                      <a:ext cx="408431" cy="438911"/>
                    </a:xfrm>
                    <a:prstGeom prst="rect">
                      <a:avLst/>
                    </a:prstGeom>
                  </pic:spPr>
                </pic:pic>
              </a:graphicData>
            </a:graphic>
          </wp:anchor>
        </w:drawing>
      </w:r>
      <w:r>
        <w:rPr>
          <w:rFonts w:ascii="宋体" w:eastAsia="宋体" w:hint="eastAsia"/>
          <w:sz w:val="18"/>
        </w:rPr>
        <w:t>顶盛评估</w:t>
      </w:r>
      <w:r>
        <w:rPr>
          <w:rFonts w:ascii="宋体" w:eastAsia="宋体" w:hint="eastAsia"/>
          <w:sz w:val="18"/>
        </w:rPr>
        <w:tab/>
      </w:r>
      <w:r>
        <w:rPr>
          <w:rFonts w:ascii="Times New Roman" w:eastAsia="Times New Roman"/>
          <w:sz w:val="18"/>
        </w:rPr>
        <w:t>TEL</w:t>
      </w:r>
      <w:r>
        <w:rPr>
          <w:rFonts w:ascii="宋体" w:eastAsia="宋体" w:hint="eastAsia"/>
          <w:sz w:val="18"/>
        </w:rPr>
        <w:t>：</w:t>
      </w:r>
      <w:r>
        <w:rPr>
          <w:rFonts w:ascii="Times New Roman" w:eastAsia="Times New Roman"/>
          <w:sz w:val="18"/>
        </w:rPr>
        <w:t>028-23016067</w:t>
      </w:r>
      <w:r>
        <w:rPr>
          <w:rFonts w:ascii="Times New Roman" w:eastAsia="Times New Roman"/>
          <w:sz w:val="18"/>
        </w:rPr>
        <w:tab/>
        <w:t>ADD</w:t>
      </w:r>
      <w:r>
        <w:rPr>
          <w:rFonts w:ascii="宋体" w:eastAsia="宋体" w:hint="eastAsia"/>
          <w:sz w:val="18"/>
        </w:rPr>
        <w:t>：资阳市雁江区仁德中路</w:t>
      </w:r>
      <w:r>
        <w:rPr>
          <w:rFonts w:ascii="宋体" w:eastAsia="宋体" w:hint="eastAsia"/>
          <w:spacing w:val="-48"/>
          <w:sz w:val="18"/>
        </w:rPr>
        <w:t xml:space="preserve"> </w:t>
      </w:r>
      <w:r>
        <w:rPr>
          <w:rFonts w:ascii="Times New Roman" w:eastAsia="Times New Roman"/>
          <w:sz w:val="18"/>
        </w:rPr>
        <w:t>106</w:t>
      </w:r>
      <w:r>
        <w:rPr>
          <w:rFonts w:ascii="Times New Roman" w:eastAsia="Times New Roman"/>
          <w:spacing w:val="1"/>
          <w:sz w:val="18"/>
        </w:rPr>
        <w:t xml:space="preserve"> </w:t>
      </w:r>
      <w:r>
        <w:rPr>
          <w:rFonts w:ascii="宋体" w:eastAsia="宋体" w:hint="eastAsia"/>
          <w:sz w:val="18"/>
        </w:rPr>
        <w:t>号</w:t>
      </w:r>
    </w:p>
    <w:p w:rsidR="007A511B" w:rsidRDefault="002F5772">
      <w:pPr>
        <w:pStyle w:val="a3"/>
        <w:ind w:left="263"/>
        <w:rPr>
          <w:rFonts w:ascii="宋体"/>
          <w:sz w:val="20"/>
        </w:rPr>
      </w:pPr>
      <w:r>
        <w:rPr>
          <w:rFonts w:ascii="宋体"/>
          <w:noProof/>
          <w:sz w:val="20"/>
        </w:rPr>
        <w:drawing>
          <wp:inline distT="0" distB="0" distL="0" distR="0">
            <wp:extent cx="5976897" cy="6567487"/>
            <wp:effectExtent l="0" t="0" r="0" b="0"/>
            <wp:docPr id="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9" cstate="print"/>
                    <a:stretch>
                      <a:fillRect/>
                    </a:stretch>
                  </pic:blipFill>
                  <pic:spPr>
                    <a:xfrm>
                      <a:off x="0" y="0"/>
                      <a:ext cx="5976897" cy="6567487"/>
                    </a:xfrm>
                    <a:prstGeom prst="rect">
                      <a:avLst/>
                    </a:prstGeom>
                  </pic:spPr>
                </pic:pic>
              </a:graphicData>
            </a:graphic>
          </wp:inline>
        </w:drawing>
      </w:r>
    </w:p>
    <w:p w:rsidR="007A511B" w:rsidRDefault="007A511B">
      <w:pPr>
        <w:pStyle w:val="a3"/>
        <w:rPr>
          <w:rFonts w:ascii="宋体"/>
          <w:sz w:val="20"/>
        </w:rPr>
      </w:pPr>
    </w:p>
    <w:p w:rsidR="007A511B" w:rsidRDefault="007A511B">
      <w:pPr>
        <w:pStyle w:val="a3"/>
        <w:rPr>
          <w:rFonts w:ascii="宋体"/>
          <w:sz w:val="20"/>
        </w:rPr>
      </w:pPr>
    </w:p>
    <w:p w:rsidR="007A511B" w:rsidRDefault="007A511B">
      <w:pPr>
        <w:pStyle w:val="a3"/>
        <w:rPr>
          <w:rFonts w:ascii="宋体"/>
          <w:sz w:val="20"/>
        </w:rPr>
      </w:pPr>
    </w:p>
    <w:p w:rsidR="007A511B" w:rsidRDefault="007A511B">
      <w:pPr>
        <w:pStyle w:val="a3"/>
        <w:rPr>
          <w:rFonts w:ascii="宋体"/>
          <w:sz w:val="20"/>
        </w:rPr>
      </w:pPr>
    </w:p>
    <w:p w:rsidR="007A511B" w:rsidRDefault="007A511B">
      <w:pPr>
        <w:pStyle w:val="a3"/>
        <w:rPr>
          <w:rFonts w:ascii="宋体"/>
          <w:sz w:val="20"/>
        </w:rPr>
      </w:pPr>
    </w:p>
    <w:p w:rsidR="007A511B" w:rsidRDefault="007A511B">
      <w:pPr>
        <w:pStyle w:val="a3"/>
        <w:rPr>
          <w:rFonts w:ascii="宋体"/>
          <w:sz w:val="20"/>
        </w:rPr>
      </w:pPr>
    </w:p>
    <w:p w:rsidR="007A511B" w:rsidRDefault="007A511B">
      <w:pPr>
        <w:pStyle w:val="a3"/>
        <w:rPr>
          <w:rFonts w:ascii="宋体"/>
          <w:sz w:val="20"/>
        </w:rPr>
      </w:pPr>
    </w:p>
    <w:p w:rsidR="007A511B" w:rsidRDefault="007A511B">
      <w:pPr>
        <w:pStyle w:val="a3"/>
        <w:rPr>
          <w:rFonts w:ascii="宋体"/>
          <w:sz w:val="20"/>
        </w:rPr>
      </w:pPr>
    </w:p>
    <w:p w:rsidR="007A511B" w:rsidRDefault="007A511B">
      <w:pPr>
        <w:pStyle w:val="a3"/>
        <w:rPr>
          <w:rFonts w:ascii="宋体"/>
          <w:sz w:val="20"/>
        </w:rPr>
      </w:pPr>
    </w:p>
    <w:p w:rsidR="007A511B" w:rsidRDefault="007A511B">
      <w:pPr>
        <w:pStyle w:val="a3"/>
        <w:rPr>
          <w:rFonts w:ascii="宋体"/>
          <w:sz w:val="20"/>
        </w:rPr>
      </w:pPr>
    </w:p>
    <w:p w:rsidR="007A511B" w:rsidRDefault="007A511B">
      <w:pPr>
        <w:pStyle w:val="a3"/>
        <w:rPr>
          <w:rFonts w:ascii="宋体"/>
          <w:sz w:val="20"/>
        </w:rPr>
      </w:pPr>
    </w:p>
    <w:p w:rsidR="007A511B" w:rsidRDefault="007A511B">
      <w:pPr>
        <w:pStyle w:val="a3"/>
        <w:rPr>
          <w:rFonts w:ascii="宋体"/>
          <w:sz w:val="20"/>
        </w:rPr>
      </w:pPr>
    </w:p>
    <w:p w:rsidR="007A511B" w:rsidRDefault="007A511B">
      <w:pPr>
        <w:pStyle w:val="a3"/>
        <w:rPr>
          <w:rFonts w:ascii="宋体"/>
          <w:sz w:val="20"/>
        </w:rPr>
      </w:pPr>
    </w:p>
    <w:p w:rsidR="007A511B" w:rsidRDefault="007A511B">
      <w:pPr>
        <w:pStyle w:val="a3"/>
        <w:rPr>
          <w:rFonts w:ascii="宋体"/>
          <w:sz w:val="20"/>
        </w:rPr>
      </w:pPr>
    </w:p>
    <w:p w:rsidR="007A511B" w:rsidRDefault="007A511B">
      <w:pPr>
        <w:pStyle w:val="a3"/>
        <w:rPr>
          <w:rFonts w:ascii="宋体"/>
          <w:sz w:val="20"/>
        </w:rPr>
      </w:pPr>
    </w:p>
    <w:p w:rsidR="007A511B" w:rsidRDefault="007A511B">
      <w:pPr>
        <w:pStyle w:val="a3"/>
        <w:rPr>
          <w:rFonts w:ascii="宋体"/>
          <w:sz w:val="20"/>
        </w:rPr>
      </w:pPr>
    </w:p>
    <w:p w:rsidR="007A511B" w:rsidRDefault="007A511B">
      <w:pPr>
        <w:pStyle w:val="a3"/>
        <w:rPr>
          <w:rFonts w:ascii="宋体"/>
          <w:sz w:val="20"/>
        </w:rPr>
      </w:pPr>
    </w:p>
    <w:p w:rsidR="007A511B" w:rsidRDefault="007A511B">
      <w:pPr>
        <w:pStyle w:val="a3"/>
        <w:spacing w:before="11"/>
        <w:rPr>
          <w:rFonts w:ascii="宋体"/>
          <w:sz w:val="25"/>
        </w:rPr>
      </w:pPr>
    </w:p>
    <w:p w:rsidR="007A511B" w:rsidRDefault="002F5772">
      <w:pPr>
        <w:spacing w:before="93"/>
        <w:ind w:left="2351" w:right="2597"/>
        <w:jc w:val="center"/>
        <w:rPr>
          <w:rFonts w:ascii="Times New Roman"/>
          <w:sz w:val="18"/>
        </w:rPr>
      </w:pPr>
      <w:r>
        <w:rPr>
          <w:rFonts w:ascii="Times New Roman"/>
          <w:sz w:val="18"/>
        </w:rPr>
        <w:t>18</w:t>
      </w:r>
    </w:p>
    <w:sectPr w:rsidR="007A511B" w:rsidSect="007A511B">
      <w:pgSz w:w="11910" w:h="16840"/>
      <w:pgMar w:top="300" w:right="680" w:bottom="280" w:left="10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5772" w:rsidRDefault="002F5772" w:rsidP="005C68ED">
      <w:r>
        <w:separator/>
      </w:r>
    </w:p>
  </w:endnote>
  <w:endnote w:type="continuationSeparator" w:id="1">
    <w:p w:rsidR="002F5772" w:rsidRDefault="002F5772" w:rsidP="005C68E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
    <w:altName w:val="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5772" w:rsidRDefault="002F5772" w:rsidP="005C68ED">
      <w:r>
        <w:separator/>
      </w:r>
    </w:p>
  </w:footnote>
  <w:footnote w:type="continuationSeparator" w:id="1">
    <w:p w:rsidR="002F5772" w:rsidRDefault="002F5772" w:rsidP="005C68E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720"/>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ulTrailSpace/>
    <w:shapeLayoutLikeWW8/>
    <w:useFELayout/>
  </w:compat>
  <w:rsids>
    <w:rsidRoot w:val="007A511B"/>
    <w:rsid w:val="002F5772"/>
    <w:rsid w:val="005C68ED"/>
    <w:rsid w:val="007A511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A511B"/>
    <w:rPr>
      <w:rFonts w:ascii="楷体" w:eastAsia="楷体" w:hAnsi="楷体" w:cs="楷体"/>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A511B"/>
    <w:tblPr>
      <w:tblInd w:w="0" w:type="dxa"/>
      <w:tblCellMar>
        <w:top w:w="0" w:type="dxa"/>
        <w:left w:w="0" w:type="dxa"/>
        <w:bottom w:w="0" w:type="dxa"/>
        <w:right w:w="0" w:type="dxa"/>
      </w:tblCellMar>
    </w:tblPr>
  </w:style>
  <w:style w:type="paragraph" w:customStyle="1" w:styleId="TOC1">
    <w:name w:val="TOC 1"/>
    <w:basedOn w:val="a"/>
    <w:uiPriority w:val="1"/>
    <w:qFormat/>
    <w:rsid w:val="007A511B"/>
    <w:pPr>
      <w:spacing w:before="182"/>
      <w:ind w:left="263"/>
    </w:pPr>
    <w:rPr>
      <w:sz w:val="28"/>
      <w:szCs w:val="28"/>
    </w:rPr>
  </w:style>
  <w:style w:type="paragraph" w:customStyle="1" w:styleId="TOC2">
    <w:name w:val="TOC 2"/>
    <w:basedOn w:val="a"/>
    <w:uiPriority w:val="1"/>
    <w:qFormat/>
    <w:rsid w:val="007A511B"/>
    <w:pPr>
      <w:spacing w:before="230"/>
      <w:ind w:left="683"/>
    </w:pPr>
    <w:rPr>
      <w:b/>
      <w:bCs/>
      <w:sz w:val="21"/>
      <w:szCs w:val="21"/>
    </w:rPr>
  </w:style>
  <w:style w:type="paragraph" w:customStyle="1" w:styleId="TOC3">
    <w:name w:val="TOC 3"/>
    <w:basedOn w:val="a"/>
    <w:uiPriority w:val="1"/>
    <w:qFormat/>
    <w:rsid w:val="007A511B"/>
    <w:pPr>
      <w:spacing w:before="252"/>
      <w:ind w:left="683"/>
    </w:pPr>
    <w:rPr>
      <w:b/>
      <w:bCs/>
      <w:i/>
    </w:rPr>
  </w:style>
  <w:style w:type="paragraph" w:styleId="a3">
    <w:name w:val="Body Text"/>
    <w:basedOn w:val="a"/>
    <w:uiPriority w:val="1"/>
    <w:qFormat/>
    <w:rsid w:val="007A511B"/>
    <w:rPr>
      <w:sz w:val="28"/>
      <w:szCs w:val="28"/>
    </w:rPr>
  </w:style>
  <w:style w:type="paragraph" w:customStyle="1" w:styleId="Heading1">
    <w:name w:val="Heading 1"/>
    <w:basedOn w:val="a"/>
    <w:uiPriority w:val="1"/>
    <w:qFormat/>
    <w:rsid w:val="007A511B"/>
    <w:pPr>
      <w:ind w:right="244"/>
      <w:jc w:val="center"/>
      <w:outlineLvl w:val="1"/>
    </w:pPr>
    <w:rPr>
      <w:sz w:val="52"/>
      <w:szCs w:val="52"/>
    </w:rPr>
  </w:style>
  <w:style w:type="paragraph" w:customStyle="1" w:styleId="Heading2">
    <w:name w:val="Heading 2"/>
    <w:basedOn w:val="a"/>
    <w:uiPriority w:val="1"/>
    <w:qFormat/>
    <w:rsid w:val="007A511B"/>
    <w:pPr>
      <w:ind w:left="683"/>
      <w:outlineLvl w:val="2"/>
    </w:pPr>
    <w:rPr>
      <w:b/>
      <w:bCs/>
      <w:sz w:val="28"/>
      <w:szCs w:val="28"/>
    </w:rPr>
  </w:style>
  <w:style w:type="paragraph" w:styleId="a4">
    <w:name w:val="Title"/>
    <w:basedOn w:val="a"/>
    <w:uiPriority w:val="1"/>
    <w:qFormat/>
    <w:rsid w:val="007A511B"/>
    <w:pPr>
      <w:spacing w:before="28"/>
      <w:ind w:left="2351" w:right="2080"/>
      <w:jc w:val="center"/>
    </w:pPr>
    <w:rPr>
      <w:b/>
      <w:bCs/>
      <w:sz w:val="52"/>
      <w:szCs w:val="52"/>
    </w:rPr>
  </w:style>
  <w:style w:type="paragraph" w:styleId="a5">
    <w:name w:val="List Paragraph"/>
    <w:basedOn w:val="a"/>
    <w:uiPriority w:val="1"/>
    <w:qFormat/>
    <w:rsid w:val="007A511B"/>
  </w:style>
  <w:style w:type="paragraph" w:customStyle="1" w:styleId="TableParagraph">
    <w:name w:val="Table Paragraph"/>
    <w:basedOn w:val="a"/>
    <w:uiPriority w:val="1"/>
    <w:qFormat/>
    <w:rsid w:val="007A511B"/>
  </w:style>
  <w:style w:type="paragraph" w:styleId="a6">
    <w:name w:val="header"/>
    <w:basedOn w:val="a"/>
    <w:link w:val="Char"/>
    <w:uiPriority w:val="99"/>
    <w:semiHidden/>
    <w:unhideWhenUsed/>
    <w:rsid w:val="005C68E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semiHidden/>
    <w:rsid w:val="005C68ED"/>
    <w:rPr>
      <w:rFonts w:ascii="楷体" w:eastAsia="楷体" w:hAnsi="楷体" w:cs="楷体"/>
      <w:sz w:val="18"/>
      <w:szCs w:val="18"/>
      <w:lang w:eastAsia="zh-CN"/>
    </w:rPr>
  </w:style>
  <w:style w:type="paragraph" w:styleId="a7">
    <w:name w:val="footer"/>
    <w:basedOn w:val="a"/>
    <w:link w:val="Char0"/>
    <w:uiPriority w:val="99"/>
    <w:semiHidden/>
    <w:unhideWhenUsed/>
    <w:rsid w:val="005C68ED"/>
    <w:pPr>
      <w:tabs>
        <w:tab w:val="center" w:pos="4153"/>
        <w:tab w:val="right" w:pos="8306"/>
      </w:tabs>
      <w:snapToGrid w:val="0"/>
    </w:pPr>
    <w:rPr>
      <w:sz w:val="18"/>
      <w:szCs w:val="18"/>
    </w:rPr>
  </w:style>
  <w:style w:type="character" w:customStyle="1" w:styleId="Char0">
    <w:name w:val="页脚 Char"/>
    <w:basedOn w:val="a0"/>
    <w:link w:val="a7"/>
    <w:uiPriority w:val="99"/>
    <w:semiHidden/>
    <w:rsid w:val="005C68ED"/>
    <w:rPr>
      <w:rFonts w:ascii="楷体" w:eastAsia="楷体" w:hAnsi="楷体" w:cs="楷体"/>
      <w:sz w:val="18"/>
      <w:szCs w:val="18"/>
      <w:lang w:eastAsia="zh-CN"/>
    </w:rPr>
  </w:style>
  <w:style w:type="paragraph" w:styleId="a8">
    <w:name w:val="Balloon Text"/>
    <w:basedOn w:val="a"/>
    <w:link w:val="Char1"/>
    <w:uiPriority w:val="99"/>
    <w:semiHidden/>
    <w:unhideWhenUsed/>
    <w:rsid w:val="005C68ED"/>
    <w:rPr>
      <w:sz w:val="18"/>
      <w:szCs w:val="18"/>
    </w:rPr>
  </w:style>
  <w:style w:type="character" w:customStyle="1" w:styleId="Char1">
    <w:name w:val="批注框文本 Char"/>
    <w:basedOn w:val="a0"/>
    <w:link w:val="a8"/>
    <w:uiPriority w:val="99"/>
    <w:semiHidden/>
    <w:rsid w:val="005C68ED"/>
    <w:rPr>
      <w:rFonts w:ascii="楷体" w:eastAsia="楷体" w:hAnsi="楷体" w:cs="楷体"/>
      <w:sz w:val="18"/>
      <w:szCs w:val="18"/>
      <w:lang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18</Pages>
  <Words>1810</Words>
  <Characters>10321</Characters>
  <Application>Microsoft Office Word</Application>
  <DocSecurity>0</DocSecurity>
  <Lines>86</Lines>
  <Paragraphs>24</Paragraphs>
  <ScaleCrop>false</ScaleCrop>
  <Company>china</Company>
  <LinksUpToDate>false</LinksUpToDate>
  <CharactersWithSpaces>12107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房地产抵押估价报告</dc:title>
  <dc:creator>陈泽滨</dc:creator>
  <cp:lastModifiedBy>黎泽心(院长)</cp:lastModifiedBy>
  <cp:revision>2</cp:revision>
  <dcterms:created xsi:type="dcterms:W3CDTF">2020-06-15T08:24:00Z</dcterms:created>
  <dcterms:modified xsi:type="dcterms:W3CDTF">2020-06-15T08:36:00Z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2020-06-12T00:00:00Z</vt:filetime>
  </property>
  <property fmtid="{D5CDD505-2E9C-101B-9397-08002B2CF9AE}" pid="3" name="Creator">
    <vt:lpwstr>WPS 文字</vt:lpwstr>
  </property>
  <property fmtid="{D5CDD505-2E9C-101B-9397-08002B2CF9AE}" pid="4" name="LastSaved">
    <vt:filetime>2020-06-15T00:00:00Z</vt:filetime>
  </property>
</Properties>
</file>