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60" w:lineRule="exact"/>
        <w:ind w:firstLine="1320" w:firstLineChars="300"/>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吉林省通化市中级人民法院</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sz w:val="48"/>
          <w:szCs w:val="48"/>
        </w:rPr>
      </w:pPr>
      <w:r>
        <w:rPr>
          <w:rFonts w:hint="eastAsia" w:ascii="方正小标宋简体" w:hAnsi="方正小标宋简体" w:eastAsia="方正小标宋简体" w:cs="方正小标宋简体"/>
          <w:b/>
          <w:sz w:val="48"/>
          <w:szCs w:val="48"/>
        </w:rPr>
        <w:t xml:space="preserve">执 </w:t>
      </w:r>
      <w:r>
        <w:rPr>
          <w:rFonts w:hint="eastAsia" w:ascii="方正小标宋简体" w:hAnsi="方正小标宋简体" w:eastAsia="方正小标宋简体" w:cs="方正小标宋简体"/>
          <w:b/>
          <w:sz w:val="48"/>
          <w:szCs w:val="48"/>
          <w:lang w:val="en-US" w:eastAsia="zh-CN"/>
        </w:rPr>
        <w:t xml:space="preserve"> </w:t>
      </w:r>
      <w:r>
        <w:rPr>
          <w:rFonts w:hint="eastAsia" w:ascii="方正小标宋简体" w:hAnsi="方正小标宋简体" w:eastAsia="方正小标宋简体" w:cs="方正小标宋简体"/>
          <w:b/>
          <w:sz w:val="48"/>
          <w:szCs w:val="48"/>
        </w:rPr>
        <w:t>行</w:t>
      </w:r>
      <w:r>
        <w:rPr>
          <w:rFonts w:hint="eastAsia" w:ascii="方正小标宋简体" w:hAnsi="方正小标宋简体" w:eastAsia="方正小标宋简体" w:cs="方正小标宋简体"/>
          <w:b/>
          <w:sz w:val="48"/>
          <w:szCs w:val="48"/>
          <w:lang w:val="en-US" w:eastAsia="zh-CN"/>
        </w:rPr>
        <w:t xml:space="preserve"> </w:t>
      </w:r>
      <w:r>
        <w:rPr>
          <w:rFonts w:hint="eastAsia" w:ascii="方正小标宋简体" w:hAnsi="方正小标宋简体" w:eastAsia="方正小标宋简体" w:cs="方正小标宋简体"/>
          <w:b/>
          <w:sz w:val="48"/>
          <w:szCs w:val="48"/>
        </w:rPr>
        <w:t xml:space="preserve"> 裁</w:t>
      </w:r>
      <w:r>
        <w:rPr>
          <w:rFonts w:hint="eastAsia" w:ascii="方正小标宋简体" w:hAnsi="方正小标宋简体" w:eastAsia="方正小标宋简体" w:cs="方正小标宋简体"/>
          <w:b/>
          <w:sz w:val="48"/>
          <w:szCs w:val="48"/>
          <w:lang w:val="en-US" w:eastAsia="zh-CN"/>
        </w:rPr>
        <w:t xml:space="preserve"> </w:t>
      </w:r>
      <w:r>
        <w:rPr>
          <w:rFonts w:hint="eastAsia" w:ascii="方正小标宋简体" w:hAnsi="方正小标宋简体" w:eastAsia="方正小标宋简体" w:cs="方正小标宋简体"/>
          <w:b/>
          <w:sz w:val="48"/>
          <w:szCs w:val="48"/>
        </w:rPr>
        <w:t xml:space="preserve"> 定</w:t>
      </w:r>
      <w:r>
        <w:rPr>
          <w:rFonts w:hint="eastAsia" w:ascii="方正小标宋简体" w:hAnsi="方正小标宋简体" w:eastAsia="方正小标宋简体" w:cs="方正小标宋简体"/>
          <w:b/>
          <w:sz w:val="48"/>
          <w:szCs w:val="48"/>
          <w:lang w:val="en-US" w:eastAsia="zh-CN"/>
        </w:rPr>
        <w:t xml:space="preserve"> </w:t>
      </w:r>
      <w:r>
        <w:rPr>
          <w:rFonts w:hint="eastAsia" w:ascii="方正小标宋简体" w:hAnsi="方正小标宋简体" w:eastAsia="方正小标宋简体" w:cs="方正小标宋简体"/>
          <w:b/>
          <w:sz w:val="48"/>
          <w:szCs w:val="48"/>
        </w:rPr>
        <w:t xml:space="preserve"> 书</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sz w:val="32"/>
          <w:szCs w:val="32"/>
        </w:rPr>
      </w:pPr>
    </w:p>
    <w:p>
      <w:pPr>
        <w:keepNext w:val="0"/>
        <w:keepLines w:val="0"/>
        <w:pageBreakBefore w:val="0"/>
        <w:widowControl w:val="0"/>
        <w:kinsoku/>
        <w:overflowPunct/>
        <w:topLinePunct w:val="0"/>
        <w:autoSpaceDE/>
        <w:autoSpaceDN/>
        <w:bidi w:val="0"/>
        <w:adjustRightInd/>
        <w:snapToGrid/>
        <w:spacing w:line="560" w:lineRule="exact"/>
        <w:ind w:firstLine="4160" w:firstLineChars="13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）吉05执</w:t>
      </w:r>
      <w:r>
        <w:rPr>
          <w:rFonts w:hint="eastAsia" w:ascii="仿宋" w:hAnsi="仿宋" w:eastAsia="仿宋" w:cs="仿宋"/>
          <w:sz w:val="32"/>
          <w:szCs w:val="32"/>
          <w:lang w:val="en-US" w:eastAsia="zh-CN"/>
        </w:rPr>
        <w:t>81</w:t>
      </w:r>
      <w:r>
        <w:rPr>
          <w:rFonts w:hint="eastAsia" w:ascii="仿宋" w:hAnsi="仿宋" w:eastAsia="仿宋" w:cs="仿宋"/>
          <w:sz w:val="32"/>
          <w:szCs w:val="32"/>
        </w:rPr>
        <w:t>号</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申请执行人：</w:t>
      </w:r>
      <w:r>
        <w:rPr>
          <w:rFonts w:hint="eastAsia" w:ascii="仿宋" w:hAnsi="仿宋" w:eastAsia="仿宋" w:cs="仿宋"/>
          <w:sz w:val="32"/>
          <w:szCs w:val="32"/>
          <w:lang w:val="en-US" w:eastAsia="zh-CN"/>
        </w:rPr>
        <w:t>史永新，男，1967年12月20日生，汉族，住吉林省柳河</w:t>
      </w:r>
      <w:bookmarkStart w:id="0" w:name="_GoBack"/>
      <w:bookmarkEnd w:id="0"/>
      <w:r>
        <w:rPr>
          <w:rFonts w:hint="eastAsia" w:ascii="仿宋" w:hAnsi="仿宋" w:eastAsia="仿宋" w:cs="仿宋"/>
          <w:sz w:val="32"/>
          <w:szCs w:val="32"/>
          <w:lang w:val="en-US" w:eastAsia="zh-CN"/>
        </w:rPr>
        <w:t>县柳河镇英利委三十八组。</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被执行人：</w:t>
      </w:r>
      <w:r>
        <w:rPr>
          <w:rFonts w:hint="eastAsia" w:ascii="仿宋" w:hAnsi="仿宋" w:eastAsia="仿宋" w:cs="仿宋"/>
          <w:sz w:val="32"/>
          <w:szCs w:val="32"/>
          <w:lang w:val="en-US" w:eastAsia="zh-CN"/>
        </w:rPr>
        <w:t>通化市银河房地产开发有限公司。住所地：通化市秀泉路4-6号。</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法定代表人：崔承焕，董事长。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本院在执行申请执行人</w:t>
      </w:r>
      <w:r>
        <w:rPr>
          <w:rFonts w:hint="eastAsia" w:ascii="仿宋" w:hAnsi="仿宋" w:eastAsia="仿宋" w:cs="仿宋"/>
          <w:sz w:val="32"/>
          <w:szCs w:val="32"/>
          <w:lang w:val="en-US" w:eastAsia="zh-CN"/>
        </w:rPr>
        <w:t>史永新</w:t>
      </w:r>
      <w:r>
        <w:rPr>
          <w:rFonts w:hint="eastAsia" w:ascii="仿宋" w:hAnsi="仿宋" w:eastAsia="仿宋" w:cs="仿宋"/>
          <w:sz w:val="32"/>
          <w:szCs w:val="32"/>
        </w:rPr>
        <w:t>与被执行人</w:t>
      </w:r>
      <w:r>
        <w:rPr>
          <w:rFonts w:hint="eastAsia" w:ascii="仿宋" w:hAnsi="仿宋" w:eastAsia="仿宋" w:cs="仿宋"/>
          <w:sz w:val="32"/>
          <w:szCs w:val="32"/>
          <w:lang w:val="en-US" w:eastAsia="zh-CN"/>
        </w:rPr>
        <w:t>通化市银河房地产开发有限公司建设工程施工合同</w:t>
      </w:r>
      <w:r>
        <w:rPr>
          <w:rFonts w:hint="eastAsia" w:ascii="仿宋" w:hAnsi="仿宋" w:eastAsia="仿宋" w:cs="仿宋"/>
          <w:sz w:val="32"/>
          <w:szCs w:val="32"/>
        </w:rPr>
        <w:t>纠纷执行一案中，依据已经发生法律效力的吉林省通化市中级人民法院（201</w:t>
      </w:r>
      <w:r>
        <w:rPr>
          <w:rFonts w:hint="eastAsia" w:ascii="仿宋" w:hAnsi="仿宋" w:eastAsia="仿宋" w:cs="仿宋"/>
          <w:sz w:val="32"/>
          <w:szCs w:val="32"/>
          <w:lang w:val="en-US" w:eastAsia="zh-CN"/>
        </w:rPr>
        <w:t>7</w:t>
      </w:r>
      <w:r>
        <w:rPr>
          <w:rFonts w:hint="eastAsia" w:ascii="仿宋" w:hAnsi="仿宋" w:eastAsia="仿宋" w:cs="仿宋"/>
          <w:sz w:val="32"/>
          <w:szCs w:val="32"/>
        </w:rPr>
        <w:t>）</w:t>
      </w:r>
      <w:r>
        <w:rPr>
          <w:rFonts w:hint="eastAsia" w:ascii="仿宋" w:hAnsi="仿宋" w:eastAsia="仿宋" w:cs="仿宋"/>
          <w:sz w:val="32"/>
          <w:szCs w:val="32"/>
          <w:lang w:val="en-US" w:eastAsia="zh-CN"/>
        </w:rPr>
        <w:t>吉05民初82</w:t>
      </w:r>
      <w:r>
        <w:rPr>
          <w:rFonts w:hint="eastAsia" w:ascii="仿宋" w:hAnsi="仿宋" w:eastAsia="仿宋" w:cs="仿宋"/>
          <w:sz w:val="32"/>
          <w:szCs w:val="32"/>
        </w:rPr>
        <w:t>号民事</w:t>
      </w:r>
      <w:r>
        <w:rPr>
          <w:rFonts w:hint="eastAsia" w:ascii="仿宋" w:hAnsi="仿宋" w:eastAsia="仿宋" w:cs="仿宋"/>
          <w:sz w:val="32"/>
          <w:szCs w:val="32"/>
          <w:lang w:val="en-US" w:eastAsia="zh-CN"/>
        </w:rPr>
        <w:t>判决</w:t>
      </w:r>
      <w:r>
        <w:rPr>
          <w:rFonts w:hint="eastAsia" w:ascii="仿宋" w:hAnsi="仿宋" w:eastAsia="仿宋" w:cs="仿宋"/>
          <w:sz w:val="32"/>
          <w:szCs w:val="32"/>
        </w:rPr>
        <w:t>书，向被执行人发出执行通知书，责令被执行人给付申请执行人</w:t>
      </w:r>
      <w:r>
        <w:rPr>
          <w:rFonts w:hint="eastAsia" w:ascii="仿宋" w:hAnsi="仿宋" w:eastAsia="仿宋" w:cs="仿宋"/>
          <w:sz w:val="32"/>
          <w:szCs w:val="32"/>
          <w:lang w:val="en-US" w:eastAsia="zh-CN"/>
        </w:rPr>
        <w:t>92696842.65</w:t>
      </w:r>
      <w:r>
        <w:rPr>
          <w:rFonts w:hint="eastAsia" w:ascii="仿宋" w:hAnsi="仿宋" w:eastAsia="仿宋" w:cs="仿宋"/>
          <w:sz w:val="32"/>
          <w:szCs w:val="32"/>
        </w:rPr>
        <w:t>元</w:t>
      </w:r>
      <w:r>
        <w:rPr>
          <w:rFonts w:hint="eastAsia" w:ascii="仿宋" w:hAnsi="仿宋" w:eastAsia="仿宋" w:cs="仿宋"/>
          <w:sz w:val="32"/>
          <w:szCs w:val="32"/>
          <w:lang w:val="en-US" w:eastAsia="zh-CN"/>
        </w:rPr>
        <w:t>并承担自2017年9月11日起至全部给付时止，按照中国人民银行同期同类贷款利率计息以及保证金600万元</w:t>
      </w:r>
      <w:r>
        <w:rPr>
          <w:rFonts w:hint="eastAsia" w:ascii="仿宋" w:hAnsi="仿宋" w:eastAsia="仿宋" w:cs="仿宋"/>
          <w:sz w:val="32"/>
          <w:szCs w:val="32"/>
        </w:rPr>
        <w:t>，但被执行人未履行。依照《中华人民共和国民事诉讼法》第二百四十四条、第二百四十七条规定，裁定如下：</w:t>
      </w:r>
    </w:p>
    <w:p>
      <w:pPr>
        <w:keepNext w:val="0"/>
        <w:keepLines w:val="0"/>
        <w:pageBreakBefore w:val="0"/>
        <w:widowControl w:val="0"/>
        <w:numPr>
          <w:ilvl w:val="0"/>
          <w:numId w:val="1"/>
        </w:numPr>
        <w:kinsoku/>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拍卖</w:t>
      </w:r>
      <w:r>
        <w:rPr>
          <w:rFonts w:hint="eastAsia" w:ascii="仿宋" w:hAnsi="仿宋" w:eastAsia="仿宋" w:cs="仿宋"/>
          <w:sz w:val="32"/>
          <w:szCs w:val="32"/>
        </w:rPr>
        <w:t>被执行人</w:t>
      </w:r>
      <w:r>
        <w:rPr>
          <w:rFonts w:hint="eastAsia" w:ascii="仿宋" w:hAnsi="仿宋" w:eastAsia="仿宋" w:cs="仿宋"/>
          <w:sz w:val="32"/>
          <w:szCs w:val="32"/>
          <w:lang w:val="en-US" w:eastAsia="zh-CN"/>
        </w:rPr>
        <w:t>通化市银河房地产开发有限公司开发的位于柳河县银河郡府小区11号楼1、1-201室、面积162.71平方米；2、1-202室、面积162.37平方米；3、1-402室、面积162.37平方米；4、1-902室、面积162.37平方米；5、2-204室、面积162.37平方米；6、2-303室、面积162.37平方米；7、2-403室、面积162.37平方米；8、2-404室、面积162.37平方米；9、3-205室、面积140.44平方米；10、3-206室、面积140.97平方米；11、3-306室、面积140.97平方米；12、3-405室、面积140.44平方米；13、3-706室、面积140.97平方米；（小计13户）</w:t>
      </w:r>
    </w:p>
    <w:p>
      <w:pPr>
        <w:keepNext w:val="0"/>
        <w:keepLines w:val="0"/>
        <w:pageBreakBefore w:val="0"/>
        <w:widowControl w:val="0"/>
        <w:numPr>
          <w:ilvl w:val="0"/>
          <w:numId w:val="1"/>
        </w:numPr>
        <w:kinsoku/>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拍卖</w:t>
      </w:r>
      <w:r>
        <w:rPr>
          <w:rFonts w:hint="eastAsia" w:ascii="仿宋" w:hAnsi="仿宋" w:eastAsia="仿宋" w:cs="仿宋"/>
          <w:sz w:val="32"/>
          <w:szCs w:val="32"/>
        </w:rPr>
        <w:t>被执行人</w:t>
      </w:r>
      <w:r>
        <w:rPr>
          <w:rFonts w:hint="eastAsia" w:ascii="仿宋" w:hAnsi="仿宋" w:eastAsia="仿宋" w:cs="仿宋"/>
          <w:sz w:val="32"/>
          <w:szCs w:val="32"/>
          <w:lang w:val="en-US" w:eastAsia="zh-CN"/>
        </w:rPr>
        <w:t>通化市银河房地产开发有限公司开发的位于柳河县银河郡府小区12号楼1、1-201室、面积142.55平方米；2、1-402室、面积141.94平方米；3、1-902室、面积141.94平方米；4、2-103室、面积141.94平方米；5、2-203室、面积141.94平方米；6、2-204室、面积141.94平方米；7、2-303室、面积141.94平方米；8、2-304室、面积141.94平方米；9、2-403室、面积141.94平方米；10、2-903室、面积141.94平方米；11、2-904室、面积141.94平方米；12、3-105室、面积141.94平方米；13、3-106室、面积135.13平方米；14、3-205室、面积141.94平方米；15、3-206室、面积142.55平方米；16、3-605室、面积141.94平方米；17、3-606室、面积142.55平方米；18、3-705室、面积141.94平方米；19、3-805室、面积141.94平方米；20、3-905室、面积141.94平方米；21、3-906室、面积142.55平方米；（小计21户）</w:t>
      </w:r>
    </w:p>
    <w:p>
      <w:pPr>
        <w:keepNext w:val="0"/>
        <w:keepLines w:val="0"/>
        <w:pageBreakBefore w:val="0"/>
        <w:widowControl w:val="0"/>
        <w:numPr>
          <w:ilvl w:val="0"/>
          <w:numId w:val="1"/>
        </w:numPr>
        <w:kinsoku/>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拍卖</w:t>
      </w:r>
      <w:r>
        <w:rPr>
          <w:rFonts w:hint="eastAsia" w:ascii="仿宋" w:hAnsi="仿宋" w:eastAsia="仿宋" w:cs="仿宋"/>
          <w:sz w:val="32"/>
          <w:szCs w:val="32"/>
        </w:rPr>
        <w:t>被执行人</w:t>
      </w:r>
      <w:r>
        <w:rPr>
          <w:rFonts w:hint="eastAsia" w:ascii="仿宋" w:hAnsi="仿宋" w:eastAsia="仿宋" w:cs="仿宋"/>
          <w:sz w:val="32"/>
          <w:szCs w:val="32"/>
          <w:lang w:val="en-US" w:eastAsia="zh-CN"/>
        </w:rPr>
        <w:t>通化市银河房地产开发有限公司开发的位于柳河县银河郡府小区13号楼1、1-101室、面积128.59平方米；2、1-102室、面积120.49平方米；3、</w:t>
      </w:r>
      <w:r>
        <w:rPr>
          <w:rFonts w:hint="eastAsia" w:ascii="仿宋" w:hAnsi="仿宋" w:eastAsia="仿宋" w:cs="仿宋"/>
          <w:b w:val="0"/>
          <w:bCs w:val="0"/>
          <w:sz w:val="32"/>
          <w:szCs w:val="32"/>
          <w:lang w:val="en-US" w:eastAsia="zh-CN"/>
        </w:rPr>
        <w:t>1-202室、面积128.05平方米；</w:t>
      </w:r>
      <w:r>
        <w:rPr>
          <w:rFonts w:hint="eastAsia" w:ascii="仿宋" w:hAnsi="仿宋" w:eastAsia="仿宋" w:cs="仿宋"/>
          <w:sz w:val="32"/>
          <w:szCs w:val="32"/>
          <w:lang w:val="en-US" w:eastAsia="zh-CN"/>
        </w:rPr>
        <w:t>4、1-402室、面积128.05平方米；5、2-204室、面积128.59平方米；6、2-304室、面积128.59平方米；（小计6户）</w:t>
      </w:r>
    </w:p>
    <w:p>
      <w:pPr>
        <w:keepNext w:val="0"/>
        <w:keepLines w:val="0"/>
        <w:pageBreakBefore w:val="0"/>
        <w:widowControl w:val="0"/>
        <w:numPr>
          <w:ilvl w:val="0"/>
          <w:numId w:val="1"/>
        </w:numPr>
        <w:kinsoku/>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拍卖</w:t>
      </w:r>
      <w:r>
        <w:rPr>
          <w:rFonts w:hint="eastAsia" w:ascii="仿宋" w:hAnsi="仿宋" w:eastAsia="仿宋" w:cs="仿宋"/>
          <w:sz w:val="32"/>
          <w:szCs w:val="32"/>
        </w:rPr>
        <w:t>被执行人</w:t>
      </w:r>
      <w:r>
        <w:rPr>
          <w:rFonts w:hint="eastAsia" w:ascii="仿宋" w:hAnsi="仿宋" w:eastAsia="仿宋" w:cs="仿宋"/>
          <w:sz w:val="32"/>
          <w:szCs w:val="32"/>
          <w:lang w:val="en-US" w:eastAsia="zh-CN"/>
        </w:rPr>
        <w:t>通化市银河房地产开发有限公司开发的位于柳河县银河郡府小区16号楼1、1-201室、面积127.8平方米；2、1-302室、面积127.26平方米；3、1-401室、面积127.26平方米；4、1-402室、面积127.26平方米；5、1-502室、面积127.26平方米；6、1-902室、面积127.26平方米；7、1-1001室、面积127.8平方米；8、1-1002室、面积127.26平方米；9、2-103室、面积127.26平方米；10、2-203室、面积127.26平方米；11、2-304室、面积127.8平方米；12、2-403室、面积127.26平方米；13、2-404室、面积127.8平方米；14、2-704室、面积127.8平方米；15、2-1003室、面积127.26平方米；16、2-1004室、面积127.8平方米；（小计16户）</w:t>
      </w:r>
    </w:p>
    <w:p>
      <w:pPr>
        <w:keepNext w:val="0"/>
        <w:keepLines w:val="0"/>
        <w:pageBreakBefore w:val="0"/>
        <w:widowControl w:val="0"/>
        <w:numPr>
          <w:ilvl w:val="0"/>
          <w:numId w:val="1"/>
        </w:numPr>
        <w:kinsoku/>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拍卖</w:t>
      </w:r>
      <w:r>
        <w:rPr>
          <w:rFonts w:hint="eastAsia" w:ascii="仿宋" w:hAnsi="仿宋" w:eastAsia="仿宋" w:cs="仿宋"/>
          <w:sz w:val="32"/>
          <w:szCs w:val="32"/>
        </w:rPr>
        <w:t>被执行人</w:t>
      </w:r>
      <w:r>
        <w:rPr>
          <w:rFonts w:hint="eastAsia" w:ascii="仿宋" w:hAnsi="仿宋" w:eastAsia="仿宋" w:cs="仿宋"/>
          <w:sz w:val="32"/>
          <w:szCs w:val="32"/>
          <w:lang w:val="en-US" w:eastAsia="zh-CN"/>
        </w:rPr>
        <w:t>通化市银河房地产开发有限公司开发的位于柳河县银河郡府小区17号楼1-501室、面积252.5平方米；（小计1户）</w:t>
      </w:r>
    </w:p>
    <w:p>
      <w:pPr>
        <w:keepNext w:val="0"/>
        <w:keepLines w:val="0"/>
        <w:pageBreakBefore w:val="0"/>
        <w:widowControl w:val="0"/>
        <w:numPr>
          <w:ilvl w:val="0"/>
          <w:numId w:val="1"/>
        </w:numPr>
        <w:kinsoku/>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拍卖</w:t>
      </w:r>
      <w:r>
        <w:rPr>
          <w:rFonts w:hint="eastAsia" w:ascii="仿宋" w:hAnsi="仿宋" w:eastAsia="仿宋" w:cs="仿宋"/>
          <w:sz w:val="32"/>
          <w:szCs w:val="32"/>
        </w:rPr>
        <w:t>被执行人</w:t>
      </w:r>
      <w:r>
        <w:rPr>
          <w:rFonts w:hint="eastAsia" w:ascii="仿宋" w:hAnsi="仿宋" w:eastAsia="仿宋" w:cs="仿宋"/>
          <w:sz w:val="32"/>
          <w:szCs w:val="32"/>
          <w:lang w:val="en-US" w:eastAsia="zh-CN"/>
        </w:rPr>
        <w:t>通化市银河房地产开发有限公司开发的位于柳河县银河郡府小区20号楼1、1-202室、面积125.96平方米；2、1-302室、面积125.96平方米；3、1-402室、面积125.96平方米；4、1-502室、面积125.96平方米；5、1-702室、面积125.96平方米；6、1-902室、面积125.96平方米；7、2-203室、面积125.96平方米；8、2-204室、面积126.4平方米；9、2-303室、面积125.96平方米；10、2-304室、面积126.4平方米；11、2-403室、面积125.96平方米；12、2-404室、面积126.4平方米；13、2-503室、面积125.96平方米；14、2-504室、面积126.4平方米；15、2-603室、面积125.96平方米；16、2-803室、面积125.96平方米；17、2-903室、面积125.96平方米；18、2-904室、面积126.4平方米；（小计18户）</w:t>
      </w:r>
    </w:p>
    <w:p>
      <w:pPr>
        <w:keepNext w:val="0"/>
        <w:keepLines w:val="0"/>
        <w:pageBreakBefore w:val="0"/>
        <w:widowControl w:val="0"/>
        <w:numPr>
          <w:ilvl w:val="0"/>
          <w:numId w:val="1"/>
        </w:numPr>
        <w:kinsoku/>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拍卖</w:t>
      </w:r>
      <w:r>
        <w:rPr>
          <w:rFonts w:hint="eastAsia" w:ascii="仿宋" w:hAnsi="仿宋" w:eastAsia="仿宋" w:cs="仿宋"/>
          <w:sz w:val="32"/>
          <w:szCs w:val="32"/>
        </w:rPr>
        <w:t>被执行人</w:t>
      </w:r>
      <w:r>
        <w:rPr>
          <w:rFonts w:hint="eastAsia" w:ascii="仿宋" w:hAnsi="仿宋" w:eastAsia="仿宋" w:cs="仿宋"/>
          <w:sz w:val="32"/>
          <w:szCs w:val="32"/>
          <w:lang w:val="en-US" w:eastAsia="zh-CN"/>
        </w:rPr>
        <w:t>通化市银河房地产开发有限公司开发的位于柳河县银河郡府小区22号楼1、3-206室、面积131.06平方米；2、3-205室、面积130.61平方米；3、3-305室、面积130.61平方米；4、3-906室、面积131.06平方米；5、3-905室、面积130.61平方米；6、3-805室、面积130.61平方米；7、3-506室、面积131.06平方米；8、3-505室、面积130.61平方米；9、3-406室、面积131.06平方米；10、3-405室、面积130.61平方米；11、3-306室、面积131.06平方米；（小计11户）</w:t>
      </w:r>
    </w:p>
    <w:p>
      <w:pPr>
        <w:keepNext w:val="0"/>
        <w:keepLines w:val="0"/>
        <w:pageBreakBefore w:val="0"/>
        <w:widowControl w:val="0"/>
        <w:numPr>
          <w:ilvl w:val="0"/>
          <w:numId w:val="1"/>
        </w:numPr>
        <w:kinsoku/>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拍卖</w:t>
      </w:r>
      <w:r>
        <w:rPr>
          <w:rFonts w:hint="eastAsia" w:ascii="仿宋" w:hAnsi="仿宋" w:eastAsia="仿宋" w:cs="仿宋"/>
          <w:sz w:val="32"/>
          <w:szCs w:val="32"/>
        </w:rPr>
        <w:t>被执行人</w:t>
      </w:r>
      <w:r>
        <w:rPr>
          <w:rFonts w:hint="eastAsia" w:ascii="仿宋" w:hAnsi="仿宋" w:eastAsia="仿宋" w:cs="仿宋"/>
          <w:sz w:val="32"/>
          <w:szCs w:val="32"/>
          <w:lang w:val="en-US" w:eastAsia="zh-CN"/>
        </w:rPr>
        <w:t>通化市银河房地产开发有限公司开发的位于柳河县银河郡府小区23号楼1、1-202室、面积98.2平方米；2、1-301室、面积98.76平方米；3、1-302室、面积98.2平方米；4、1-401室、面积98.76平方米；5、1-402室、面积98.2平方米；6、1-501室、面积98.76平方米；7、1-502室、面积98.2平方米；8、1-601室、面积98.76平方米；9、1-701室、面积98.76平方米；10、1-801室、面积98.76平方米；11、1-802室、面积98.2平方米；12、1-901室、面积98.76平方米；13、2-103室、面积125.37平方米；14、2-203室、面积132.98平方米；15、2-204室、面积132.98平方米；16、2-303室、面积132.98平方米；17、2-304室、面积132.98平方米；18、2-403室、面积132.98平方米；19、2-404室、面积132.98平方米；20、2-503室、面积132.98平方米；21、2-603室、面积132.98平方米；22、2-604室、面积132.98平方米；23、2-703室、面积132.98平方米；24、2-704室、面积132.98平方米；25、2-803室、面积132.98平方米；26、2-804室、面积132.98平方米；27、2-903室、面积132.98平方米；28、3-305室、面积177.24平方米；29、3-306室、面积177.57平方米；30、3-406室、面积177.57平方米；31、3-805室、面积177.24平方米；（小计31户）</w:t>
      </w:r>
    </w:p>
    <w:p>
      <w:pPr>
        <w:keepNext w:val="0"/>
        <w:keepLines w:val="0"/>
        <w:pageBreakBefore w:val="0"/>
        <w:widowControl w:val="0"/>
        <w:numPr>
          <w:ilvl w:val="0"/>
          <w:numId w:val="1"/>
        </w:numPr>
        <w:kinsoku/>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拍卖</w:t>
      </w:r>
      <w:r>
        <w:rPr>
          <w:rFonts w:hint="eastAsia" w:ascii="仿宋" w:hAnsi="仿宋" w:eastAsia="仿宋" w:cs="仿宋"/>
          <w:sz w:val="32"/>
          <w:szCs w:val="32"/>
        </w:rPr>
        <w:t>被执行人</w:t>
      </w:r>
      <w:r>
        <w:rPr>
          <w:rFonts w:hint="eastAsia" w:ascii="仿宋" w:hAnsi="仿宋" w:eastAsia="仿宋" w:cs="仿宋"/>
          <w:sz w:val="32"/>
          <w:szCs w:val="32"/>
          <w:lang w:val="en-US" w:eastAsia="zh-CN"/>
        </w:rPr>
        <w:t>通化市银河房地产开发有限公司开发的位于柳河县银河郡府小区25号楼1、1-101室、面积127.74平方米；2、1-202室、面积127.2平方米；3、1-302室、面积127.2平方米；4、1-401室、面积127.74平方米；5、1-402室、面积127.2平方米；6、1-501室、面积127.74平方米；7、1-502室、面积127.2平方米；8、1-601室、面积127.74平方米；9、1-701室、面积127.74平方米；10、1-801室、面积127.74平方米；11、1-901室、面积127.74平方米；12、1-902室、面积127.2平方米；13、1-1001室、面积127.74平方米；14、1-1002室、面积127.2平方米；15、2-704室、面积127.2平方米；16、2-803室、面积127.2平方米；17、2-804室、面积127.2平方米；18、3-205室、面积127.2平方米；19、3-305室、面积127.2平方米；20、3-306室、面积127.74平方米；21、3-405室、面积127.2平方米；22、3-406室、面积127.74平方米；23、3-1005室、面积127.2平方米；24、3-1006室、面积127.74平方米；（小计24户）</w:t>
      </w:r>
    </w:p>
    <w:p>
      <w:pPr>
        <w:keepNext w:val="0"/>
        <w:keepLines w:val="0"/>
        <w:pageBreakBefore w:val="0"/>
        <w:widowControl w:val="0"/>
        <w:numPr>
          <w:ilvl w:val="0"/>
          <w:numId w:val="1"/>
        </w:numPr>
        <w:kinsoku/>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拍卖</w:t>
      </w:r>
      <w:r>
        <w:rPr>
          <w:rFonts w:hint="eastAsia" w:ascii="仿宋" w:hAnsi="仿宋" w:eastAsia="仿宋" w:cs="仿宋"/>
          <w:sz w:val="32"/>
          <w:szCs w:val="32"/>
        </w:rPr>
        <w:t>被执行人</w:t>
      </w:r>
      <w:r>
        <w:rPr>
          <w:rFonts w:hint="eastAsia" w:ascii="仿宋" w:hAnsi="仿宋" w:eastAsia="仿宋" w:cs="仿宋"/>
          <w:sz w:val="32"/>
          <w:szCs w:val="32"/>
          <w:lang w:val="en-US" w:eastAsia="zh-CN"/>
        </w:rPr>
        <w:t>通化市银河房地产开发有限公司开发的位于柳河县银河郡府小区26号楼1、1-801室、面积142.21平方米；2、1-802室、面积141.6平方米；3、1-902室、面积141.6平方米；4、2-104室、面积134.21平方米；5、2-203室、面积141.6平方米；6、2-204室、面积141.6平方米；7、2-303室、面积141.6平方米；8、2-304室、面积141.6平方米；9、2-403室、面积141.6平方米；10、2-404室、面积141.6平方米；11、2-504室、面积141.6平方米；12、2-804室、面积141.6平方米；13、2-904室、面积141.6平方米；14、2-1003室、面积141.6平方米；15、2-1004室、面积141.6平方米；16、3-105室、面积141.6平方米；17、3-106室、面积142.21平方米；18、3-205室、面积141.6平方米；19、3-206室、面积142.21平方米；20、3-305室、面积141.6平方米；21、3-306室、面积142.21平方米；22、3-405室、面积141.6平方米；23、3-406室、面积142.21平方米；24、3-505室、面积141.6平方米；25、3-506室、面积142.21平方米；26、3-905室、面积141.6平方米；27、3-1005室、面积141.6平方米；28、3-1006室、面积142.21平方米；（小计28户）</w:t>
      </w:r>
    </w:p>
    <w:p>
      <w:pPr>
        <w:keepNext w:val="0"/>
        <w:keepLines w:val="0"/>
        <w:pageBreakBefore w:val="0"/>
        <w:widowControl w:val="0"/>
        <w:numPr>
          <w:ilvl w:val="0"/>
          <w:numId w:val="1"/>
        </w:numPr>
        <w:kinsoku/>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拍卖</w:t>
      </w:r>
      <w:r>
        <w:rPr>
          <w:rFonts w:hint="eastAsia" w:ascii="仿宋" w:hAnsi="仿宋" w:eastAsia="仿宋" w:cs="仿宋"/>
          <w:sz w:val="32"/>
          <w:szCs w:val="32"/>
        </w:rPr>
        <w:t>被执行人</w:t>
      </w:r>
      <w:r>
        <w:rPr>
          <w:rFonts w:hint="eastAsia" w:ascii="仿宋" w:hAnsi="仿宋" w:eastAsia="仿宋" w:cs="仿宋"/>
          <w:sz w:val="32"/>
          <w:szCs w:val="32"/>
          <w:lang w:val="en-US" w:eastAsia="zh-CN"/>
        </w:rPr>
        <w:t>通化市银河房地产开发有限公司开发的位于柳河县银河郡府小区北区地下车库1、-1035、面积27平方米；2、-1036、面积27平方米；3、-1037、面积27平方米；4、-1038、面积27平方米；5、-1039、面积27平方米；6、-1040、面积27平方米；7、-1042、面积24平方米；8、-1043、面积27平方米；9、-1044、面积27平方米；10、-1045、面积26.25平方米；11、-1046、面积26.25平方米；12、-1047、面积27平方米；13、-1048、面积27平方米；14、-1059、面积27平方米；15、-1060、面积27平方米；16、-1061、面积27.38平方米；17、-1062、面积27.38平方米；18、-1063、面积27平方米；19、-1064、面积27平方米；20、-1066、面积24平方米；21、-1067、面积27平方米；22、-1068、面积27平方米；23、-1071、面积28.13平方米；24、-1072、面积28.13平方米；25、-1073、面积28.13平方米；26、-1074、面积28.13平方米；27、-1077、面积26.46平方米；28、-1078、面积26.46平方米；29、-1081、面积26.46平方米；30、-1082、面积26.46平方米；31、-1084、面积23.4平方米；32、-1086、面积26.46平方米；33、-1087、面积26.46平方米；34、-1090、面积28.7平方米；35、-1093、面积28.7平方米；36、-1094、面积28.7平方米；37、-1219、面积24平方米；38、-1220、面积27平方米；39、-1221、面积27平方米；40、-1222、面积27平方米；41、-1223、面积27平方米；42、-1224、面积27平方米；43、-1225、面积27平方米；44、-1226、面积27平方米；45、-1227、面积27平方米；46、-1228、面积27平方米；47、-1229、面积27平方米；48、-1230、面积27平方米；49、-1231、面积27平方米；50、-1232、面积27平方米；51、-1233、面积27平方米；52、-1234、面积29.25平方米；53、-1235、面积29.25平方米；54、-1237、面积24.64平方米；55、-1238、面积27.72平方米；56、-1239、面积27.72平方米；57、-1240、面积27.72平方米；58、-1241、面积27.72平方米；59、-1242、面积27.72平方米；60、-1243、面积27.72平方米；61、-1244、面积27.72平方米；62、-1245、面积27.72平方米；63、-1246、面积26.95平方米；64、-1247、面积26.95平方米；65、-1248、面积27.72平方米；66、-1249、面积27.72平方米；67、-1250、面积27平方米；68、-1251、面积27平方米；69、-1252、面积27平方米；70、-1253、面积27平方米；71、-1254、面积27平方米；72、-1255、面积27平方米；73、-1256、面积27平方米；74、-1257、面积27平方米；75、-1258、面积27平方米；76、-1259、面积27平方米；77、-1260、面积26.25平方米；78、-1261、面积26.25平方米；79、-1262、面积27平方米；80、-1263、面积27平方米；81、-1264、面积24平方米；82、-1266、面积27.38平方米；83、-1267、面积27.38平方米；84、-1268、面积27平方米；85、-1269、面积27平方米；86、-1270、面积27平方米；87、-1271、面积27平方米；88、-1272、面积27平方米；89、-1273、面积27平方米；90、-1274、面积30平方米；91、-1275、面积24平方米；92、-1276、面积27平方米；93、-1277、面积27平方米；94、-1278、面积27.38平方米；95、-1279、面积27.38平方米；96、-1280、面积27平方米；97、-1281、面积27平方米；98、-1282、面积27平方米；99、-1283、面积27平方米；100、-1284、面积27平方米；101、-1285、面积27平方米；102、-1297、面积26.6平方米；103、-1300、面积26.6平方米；104、-1301、面积25.55平方米；105、-1307、面积21.83平方米；106、-1308、面积21.83平方米；107、-1310、面积23.01平方米；108、-1311、面积27.6平方米；109、-1312、面积22.08平方米；（小计109户）</w:t>
      </w:r>
    </w:p>
    <w:p>
      <w:pPr>
        <w:keepNext w:val="0"/>
        <w:keepLines w:val="0"/>
        <w:pageBreakBefore w:val="0"/>
        <w:widowControl w:val="0"/>
        <w:numPr>
          <w:ilvl w:val="0"/>
          <w:numId w:val="1"/>
        </w:numPr>
        <w:kinsoku/>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拍卖</w:t>
      </w:r>
      <w:r>
        <w:rPr>
          <w:rFonts w:hint="eastAsia" w:ascii="仿宋" w:hAnsi="仿宋" w:eastAsia="仿宋" w:cs="仿宋"/>
          <w:sz w:val="32"/>
          <w:szCs w:val="32"/>
        </w:rPr>
        <w:t>被执行人</w:t>
      </w:r>
      <w:r>
        <w:rPr>
          <w:rFonts w:hint="eastAsia" w:ascii="仿宋" w:hAnsi="仿宋" w:eastAsia="仿宋" w:cs="仿宋"/>
          <w:sz w:val="32"/>
          <w:szCs w:val="32"/>
          <w:lang w:val="en-US" w:eastAsia="zh-CN"/>
        </w:rPr>
        <w:t>通化市银河房地产开发有限公司开发的位于柳河县银河郡府小区南区地下车库1、-1105、22.5平方米；2、-1106、22.5平方米。</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本裁定送达后即发生法律效力</w:t>
      </w:r>
      <w:r>
        <w:rPr>
          <w:rFonts w:hint="eastAsia" w:ascii="仿宋" w:hAnsi="仿宋" w:eastAsia="仿宋" w:cs="仿宋"/>
          <w:sz w:val="32"/>
          <w:szCs w:val="32"/>
          <w:lang w:eastAsia="zh-CN"/>
        </w:rPr>
        <w:t>。</w:t>
      </w:r>
    </w:p>
    <w:p>
      <w:pPr>
        <w:keepNext w:val="0"/>
        <w:keepLines w:val="0"/>
        <w:pageBreakBefore w:val="0"/>
        <w:widowControl w:val="0"/>
        <w:kinsoku/>
        <w:overflowPunct/>
        <w:topLinePunct w:val="0"/>
        <w:autoSpaceDE/>
        <w:autoSpaceDN/>
        <w:bidi w:val="0"/>
        <w:adjustRightInd/>
        <w:snapToGrid/>
        <w:spacing w:line="560" w:lineRule="exact"/>
        <w:ind w:firstLine="4137" w:firstLineChars="1293"/>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 xml:space="preserve">审　  判  　长    </w:t>
      </w:r>
      <w:r>
        <w:rPr>
          <w:rFonts w:hint="eastAsia" w:ascii="仿宋" w:hAnsi="仿宋" w:eastAsia="仿宋" w:cs="仿宋"/>
          <w:sz w:val="32"/>
          <w:szCs w:val="32"/>
          <w:lang w:val="en-US" w:eastAsia="zh-CN"/>
        </w:rPr>
        <w:t>孙建敏</w:t>
      </w:r>
    </w:p>
    <w:p>
      <w:pPr>
        <w:keepNext w:val="0"/>
        <w:keepLines w:val="0"/>
        <w:pageBreakBefore w:val="0"/>
        <w:widowControl w:val="0"/>
        <w:kinsoku/>
        <w:overflowPunct/>
        <w:topLinePunct w:val="0"/>
        <w:autoSpaceDE/>
        <w:autoSpaceDN/>
        <w:bidi w:val="0"/>
        <w:adjustRightInd/>
        <w:snapToGrid/>
        <w:spacing w:line="560" w:lineRule="exact"/>
        <w:ind w:firstLine="4137" w:firstLineChars="1293"/>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 xml:space="preserve">审    判    员    </w:t>
      </w:r>
      <w:r>
        <w:rPr>
          <w:rFonts w:hint="eastAsia" w:ascii="仿宋" w:hAnsi="仿宋" w:eastAsia="仿宋" w:cs="仿宋"/>
          <w:sz w:val="32"/>
          <w:szCs w:val="32"/>
          <w:lang w:val="en-US" w:eastAsia="zh-CN"/>
        </w:rPr>
        <w:t>徐  鹏</w:t>
      </w:r>
    </w:p>
    <w:p>
      <w:pPr>
        <w:keepNext w:val="0"/>
        <w:keepLines w:val="0"/>
        <w:pageBreakBefore w:val="0"/>
        <w:widowControl w:val="0"/>
        <w:kinsoku/>
        <w:overflowPunct/>
        <w:topLinePunct w:val="0"/>
        <w:autoSpaceDE/>
        <w:autoSpaceDN/>
        <w:bidi w:val="0"/>
        <w:adjustRightInd/>
        <w:snapToGrid/>
        <w:spacing w:line="560" w:lineRule="exact"/>
        <w:ind w:firstLine="4137" w:firstLineChars="1293"/>
        <w:jc w:val="right"/>
        <w:textAlignment w:val="auto"/>
        <w:rPr>
          <w:rFonts w:hint="eastAsia" w:ascii="仿宋" w:hAnsi="仿宋" w:eastAsia="仿宋" w:cs="仿宋"/>
          <w:sz w:val="32"/>
          <w:szCs w:val="32"/>
        </w:rPr>
      </w:pPr>
      <w:r>
        <w:rPr>
          <w:rFonts w:hint="eastAsia" w:ascii="仿宋" w:hAnsi="仿宋" w:eastAsia="仿宋" w:cs="仿宋"/>
          <w:sz w:val="32"/>
          <w:szCs w:val="32"/>
        </w:rPr>
        <w:t>审    判    员    张学鑫</w:t>
      </w:r>
    </w:p>
    <w:tbl>
      <w:tblPr>
        <w:tblStyle w:val="5"/>
        <w:tblW w:w="318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3180" w:type="dxa"/>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本件与原本核对无异</w:t>
            </w:r>
          </w:p>
        </w:tc>
      </w:tr>
    </w:tbl>
    <w:p>
      <w:pPr>
        <w:keepNext w:val="0"/>
        <w:keepLines w:val="0"/>
        <w:pageBreakBefore w:val="0"/>
        <w:widowControl w:val="0"/>
        <w:kinsoku/>
        <w:overflowPunct/>
        <w:topLinePunct w:val="0"/>
        <w:autoSpaceDE/>
        <w:autoSpaceDN/>
        <w:bidi w:val="0"/>
        <w:adjustRightInd/>
        <w:snapToGrid/>
        <w:spacing w:line="560" w:lineRule="exact"/>
        <w:ind w:firstLine="4137" w:firstLineChars="1293"/>
        <w:jc w:val="right"/>
        <w:textAlignment w:val="auto"/>
        <w:rPr>
          <w:rFonts w:hint="eastAsia" w:ascii="仿宋" w:hAnsi="仿宋" w:eastAsia="仿宋" w:cs="仿宋"/>
          <w:sz w:val="32"/>
          <w:szCs w:val="32"/>
        </w:rPr>
      </w:pPr>
    </w:p>
    <w:p>
      <w:pPr>
        <w:keepNext w:val="0"/>
        <w:keepLines w:val="0"/>
        <w:pageBreakBefore w:val="0"/>
        <w:widowControl w:val="0"/>
        <w:kinsoku/>
        <w:overflowPunct/>
        <w:topLinePunct w:val="0"/>
        <w:autoSpaceDE/>
        <w:autoSpaceDN/>
        <w:bidi w:val="0"/>
        <w:adjustRightInd/>
        <w:snapToGrid/>
        <w:spacing w:line="560" w:lineRule="exact"/>
        <w:ind w:firstLine="4137" w:firstLineChars="1293"/>
        <w:jc w:val="right"/>
        <w:textAlignment w:val="auto"/>
        <w:rPr>
          <w:rFonts w:hint="eastAsia" w:ascii="仿宋" w:hAnsi="仿宋" w:eastAsia="仿宋" w:cs="仿宋"/>
          <w:sz w:val="32"/>
          <w:szCs w:val="32"/>
        </w:rPr>
      </w:pPr>
      <w:r>
        <w:rPr>
          <w:rFonts w:hint="eastAsia" w:ascii="仿宋" w:hAnsi="仿宋" w:eastAsia="仿宋" w:cs="仿宋"/>
          <w:sz w:val="32"/>
          <w:szCs w:val="32"/>
        </w:rPr>
        <w:t>二○二○年</w:t>
      </w:r>
      <w:r>
        <w:rPr>
          <w:rFonts w:hint="eastAsia" w:ascii="仿宋" w:hAnsi="仿宋" w:eastAsia="仿宋" w:cs="仿宋"/>
          <w:sz w:val="32"/>
          <w:szCs w:val="32"/>
          <w:lang w:val="en-US" w:eastAsia="zh-CN"/>
        </w:rPr>
        <w:t>一</w:t>
      </w:r>
      <w:r>
        <w:rPr>
          <w:rFonts w:hint="eastAsia" w:ascii="仿宋" w:hAnsi="仿宋" w:eastAsia="仿宋" w:cs="仿宋"/>
          <w:sz w:val="32"/>
          <w:szCs w:val="32"/>
        </w:rPr>
        <w:t>月十</w:t>
      </w:r>
      <w:r>
        <w:rPr>
          <w:rFonts w:hint="eastAsia" w:ascii="仿宋" w:hAnsi="仿宋" w:eastAsia="仿宋" w:cs="仿宋"/>
          <w:sz w:val="32"/>
          <w:szCs w:val="32"/>
          <w:lang w:val="en-US" w:eastAsia="zh-CN"/>
        </w:rPr>
        <w:t>二</w:t>
      </w:r>
      <w:r>
        <w:rPr>
          <w:rFonts w:hint="eastAsia" w:ascii="仿宋" w:hAnsi="仿宋" w:eastAsia="仿宋" w:cs="仿宋"/>
          <w:sz w:val="32"/>
          <w:szCs w:val="32"/>
        </w:rPr>
        <w:t>日</w:t>
      </w:r>
    </w:p>
    <w:p>
      <w:pPr>
        <w:keepNext w:val="0"/>
        <w:keepLines w:val="0"/>
        <w:pageBreakBefore w:val="0"/>
        <w:widowControl w:val="0"/>
        <w:kinsoku/>
        <w:overflowPunct/>
        <w:topLinePunct w:val="0"/>
        <w:autoSpaceDE/>
        <w:autoSpaceDN/>
        <w:bidi w:val="0"/>
        <w:adjustRightInd/>
        <w:snapToGrid/>
        <w:spacing w:line="560" w:lineRule="exact"/>
        <w:ind w:firstLine="4137" w:firstLineChars="1293"/>
        <w:jc w:val="right"/>
        <w:textAlignment w:val="auto"/>
        <w:rPr>
          <w:rFonts w:hint="eastAsia" w:ascii="仿宋" w:hAnsi="仿宋" w:eastAsia="仿宋" w:cs="仿宋"/>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ind w:firstLine="4137" w:firstLineChars="1293"/>
        <w:jc w:val="right"/>
        <w:textAlignment w:val="auto"/>
        <w:rPr>
          <w:rFonts w:hint="eastAsia" w:ascii="仿宋" w:hAnsi="仿宋" w:eastAsia="仿宋" w:cs="仿宋"/>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ind w:firstLine="4137" w:firstLineChars="1293"/>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 xml:space="preserve">   书   记　 员　   </w:t>
      </w:r>
      <w:r>
        <w:rPr>
          <w:rFonts w:hint="eastAsia" w:ascii="仿宋" w:hAnsi="仿宋" w:eastAsia="仿宋" w:cs="仿宋"/>
          <w:sz w:val="32"/>
          <w:szCs w:val="32"/>
          <w:lang w:val="en-US" w:eastAsia="zh-CN"/>
        </w:rPr>
        <w:t>陈旭鑫</w:t>
      </w:r>
    </w:p>
    <w:p>
      <w:pPr>
        <w:jc w:val="both"/>
        <w:rPr>
          <w:rFonts w:hint="default" w:ascii="仿宋" w:hAnsi="仿宋" w:eastAsia="仿宋"/>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044AD"/>
    <w:multiLevelType w:val="singleLevel"/>
    <w:tmpl w:val="0C3044A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3A"/>
    <w:rsid w:val="00032B4A"/>
    <w:rsid w:val="00044736"/>
    <w:rsid w:val="000512F9"/>
    <w:rsid w:val="00072B56"/>
    <w:rsid w:val="000B689F"/>
    <w:rsid w:val="000D5D5C"/>
    <w:rsid w:val="000E4447"/>
    <w:rsid w:val="0011578F"/>
    <w:rsid w:val="001747A3"/>
    <w:rsid w:val="00177AB0"/>
    <w:rsid w:val="001B5273"/>
    <w:rsid w:val="001C42F4"/>
    <w:rsid w:val="001C4BE8"/>
    <w:rsid w:val="001C5EEE"/>
    <w:rsid w:val="001D2976"/>
    <w:rsid w:val="00237350"/>
    <w:rsid w:val="002614FD"/>
    <w:rsid w:val="00262CA5"/>
    <w:rsid w:val="002E746F"/>
    <w:rsid w:val="003441C7"/>
    <w:rsid w:val="0038685F"/>
    <w:rsid w:val="0039120E"/>
    <w:rsid w:val="003A422C"/>
    <w:rsid w:val="003D5D74"/>
    <w:rsid w:val="00403A00"/>
    <w:rsid w:val="0042739B"/>
    <w:rsid w:val="00450E7F"/>
    <w:rsid w:val="004C2C10"/>
    <w:rsid w:val="004C5EF7"/>
    <w:rsid w:val="004D71AE"/>
    <w:rsid w:val="004E0551"/>
    <w:rsid w:val="004F0E0C"/>
    <w:rsid w:val="00503B5A"/>
    <w:rsid w:val="00533479"/>
    <w:rsid w:val="005524A4"/>
    <w:rsid w:val="005C247C"/>
    <w:rsid w:val="006200F8"/>
    <w:rsid w:val="006564CD"/>
    <w:rsid w:val="00670C84"/>
    <w:rsid w:val="0069380D"/>
    <w:rsid w:val="006D6064"/>
    <w:rsid w:val="006E1E65"/>
    <w:rsid w:val="006F349A"/>
    <w:rsid w:val="007365DA"/>
    <w:rsid w:val="007F4702"/>
    <w:rsid w:val="008115BF"/>
    <w:rsid w:val="0089043B"/>
    <w:rsid w:val="008C6648"/>
    <w:rsid w:val="0097059D"/>
    <w:rsid w:val="009A2194"/>
    <w:rsid w:val="009D73B1"/>
    <w:rsid w:val="009D7DA3"/>
    <w:rsid w:val="00A614ED"/>
    <w:rsid w:val="00B026A7"/>
    <w:rsid w:val="00B14138"/>
    <w:rsid w:val="00BB24CC"/>
    <w:rsid w:val="00BD5088"/>
    <w:rsid w:val="00BE5A7A"/>
    <w:rsid w:val="00C12031"/>
    <w:rsid w:val="00C272C8"/>
    <w:rsid w:val="00C33CF5"/>
    <w:rsid w:val="00C45EB5"/>
    <w:rsid w:val="00C53DA6"/>
    <w:rsid w:val="00C567AE"/>
    <w:rsid w:val="00C62485"/>
    <w:rsid w:val="00CB443D"/>
    <w:rsid w:val="00CD3A01"/>
    <w:rsid w:val="00D11DB2"/>
    <w:rsid w:val="00D1423A"/>
    <w:rsid w:val="00D46DB1"/>
    <w:rsid w:val="00D53B2D"/>
    <w:rsid w:val="00D62DD9"/>
    <w:rsid w:val="00D907E8"/>
    <w:rsid w:val="00DC40EC"/>
    <w:rsid w:val="00E11302"/>
    <w:rsid w:val="00E666BE"/>
    <w:rsid w:val="00E85041"/>
    <w:rsid w:val="00F81DB0"/>
    <w:rsid w:val="00F87A72"/>
    <w:rsid w:val="00F93F1C"/>
    <w:rsid w:val="00FB6D7A"/>
    <w:rsid w:val="025C0AD1"/>
    <w:rsid w:val="056B0943"/>
    <w:rsid w:val="06617BD5"/>
    <w:rsid w:val="16801FD3"/>
    <w:rsid w:val="1ACE4A40"/>
    <w:rsid w:val="1ECC03B6"/>
    <w:rsid w:val="24620B84"/>
    <w:rsid w:val="279D6E37"/>
    <w:rsid w:val="27BC5F4D"/>
    <w:rsid w:val="35C5663E"/>
    <w:rsid w:val="38762434"/>
    <w:rsid w:val="4BA56499"/>
    <w:rsid w:val="50046470"/>
    <w:rsid w:val="52CE629C"/>
    <w:rsid w:val="596D1F66"/>
    <w:rsid w:val="59B21895"/>
    <w:rsid w:val="5A7E7AD2"/>
    <w:rsid w:val="6380052F"/>
    <w:rsid w:val="677B0CD6"/>
    <w:rsid w:val="6BD030D8"/>
    <w:rsid w:val="74B27D06"/>
    <w:rsid w:val="7E421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黑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7"/>
    <w:link w:val="4"/>
    <w:qFormat/>
    <w:uiPriority w:val="0"/>
    <w:rPr>
      <w:kern w:val="2"/>
      <w:sz w:val="18"/>
      <w:szCs w:val="18"/>
    </w:rPr>
  </w:style>
  <w:style w:type="character" w:customStyle="1" w:styleId="9">
    <w:name w:val="页脚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97</Words>
  <Characters>559</Characters>
  <Lines>4</Lines>
  <Paragraphs>1</Paragraphs>
  <TotalTime>13</TotalTime>
  <ScaleCrop>false</ScaleCrop>
  <LinksUpToDate>false</LinksUpToDate>
  <CharactersWithSpaces>655</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2019-02-26T02:43:00Z</dcterms:created>
  <dc:creator>User</dc:creator>
  <cp:lastModifiedBy>苦 无语撒</cp:lastModifiedBy>
  <cp:lastPrinted>2020-01-13T01:17:29Z</cp:lastPrinted>
  <dcterms:modified xsi:type="dcterms:W3CDTF">2020-01-13T01:17:56Z</dcterms:modified>
  <dc:title>吉林省通化市中级人民法院</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