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9" w:rsidRPr="005C69FB" w:rsidRDefault="00B45439" w:rsidP="00B45439">
      <w:pPr>
        <w:spacing w:after="240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Book_19"/>
      <w:r w:rsidRPr="005C69FB">
        <w:rPr>
          <w:rFonts w:asciiTheme="majorEastAsia" w:eastAsiaTheme="majorEastAsia" w:hAnsiTheme="majorEastAsia" w:hint="eastAsia"/>
          <w:sz w:val="44"/>
          <w:szCs w:val="44"/>
        </w:rPr>
        <w:t>西藏自治区昌都市中级人民法院</w:t>
      </w:r>
      <w:bookmarkEnd w:id="0"/>
    </w:p>
    <w:p w:rsidR="00B45439" w:rsidRPr="005C69FB" w:rsidRDefault="00B45439" w:rsidP="00B45439">
      <w:pPr>
        <w:spacing w:line="50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5C69FB">
        <w:rPr>
          <w:rFonts w:asciiTheme="majorEastAsia" w:eastAsiaTheme="majorEastAsia" w:hAnsiTheme="majorEastAsia" w:hint="eastAsia"/>
          <w:sz w:val="48"/>
          <w:szCs w:val="48"/>
        </w:rPr>
        <w:t>执行裁定书</w:t>
      </w:r>
    </w:p>
    <w:p w:rsidR="00B45439" w:rsidRDefault="00B45439" w:rsidP="00B45439">
      <w:pPr>
        <w:spacing w:line="520" w:lineRule="exact"/>
        <w:ind w:firstLine="210"/>
        <w:jc w:val="right"/>
        <w:rPr>
          <w:rFonts w:ascii="仿宋_GB2312" w:eastAsia="仿宋_GB2312"/>
          <w:sz w:val="32"/>
          <w:szCs w:val="32"/>
        </w:rPr>
      </w:pPr>
      <w:bookmarkStart w:id="1" w:name="Book_2"/>
      <w:r>
        <w:rPr>
          <w:rFonts w:ascii="仿宋_GB2312" w:eastAsia="仿宋_GB2312" w:hint="eastAsia"/>
          <w:sz w:val="32"/>
          <w:szCs w:val="32"/>
        </w:rPr>
        <w:t>（2019）藏03执8号</w:t>
      </w:r>
      <w:bookmarkEnd w:id="1"/>
      <w:r>
        <w:rPr>
          <w:rFonts w:ascii="仿宋_GB2312" w:eastAsia="仿宋_GB2312" w:hint="eastAsia"/>
          <w:sz w:val="32"/>
          <w:szCs w:val="32"/>
        </w:rPr>
        <w:t>之一</w:t>
      </w:r>
    </w:p>
    <w:p w:rsidR="00B45439" w:rsidRPr="005C69FB" w:rsidRDefault="00B45439" w:rsidP="00B45439">
      <w:pPr>
        <w:spacing w:line="600" w:lineRule="exact"/>
        <w:jc w:val="both"/>
        <w:rPr>
          <w:rFonts w:ascii="仿宋" w:eastAsia="仿宋" w:hAnsi="仿宋"/>
          <w:sz w:val="32"/>
          <w:szCs w:val="32"/>
        </w:rPr>
      </w:pPr>
      <w:bookmarkStart w:id="2" w:name="Book_45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C69FB">
        <w:rPr>
          <w:rFonts w:ascii="仿宋" w:eastAsia="仿宋" w:hAnsi="仿宋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昌都市汇康小额贷款有限公司，地址西藏昌都市马草坝社区体育路190-1号，统一信用代码915403003969731233。</w:t>
      </w:r>
    </w:p>
    <w:p w:rsidR="00B45439" w:rsidRPr="005C69FB" w:rsidRDefault="00B45439" w:rsidP="00B45439">
      <w:pPr>
        <w:spacing w:line="6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法定代表人刘希燕,公司总经理。</w:t>
      </w:r>
    </w:p>
    <w:p w:rsidR="00B45439" w:rsidRPr="00A00B32" w:rsidRDefault="00B45439" w:rsidP="00B45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3" w:name="Book_3"/>
      <w:bookmarkStart w:id="4" w:name="Book_22"/>
      <w:bookmarkEnd w:id="2"/>
      <w:bookmarkEnd w:id="3"/>
      <w:r w:rsidRPr="00A00B32">
        <w:rPr>
          <w:rFonts w:ascii="仿宋" w:eastAsia="仿宋" w:hAnsi="仿宋" w:hint="eastAsia"/>
          <w:sz w:val="32"/>
          <w:szCs w:val="32"/>
        </w:rPr>
        <w:t>被执行人吴坚次仁，男，藏族，西藏贡觉县木协乡古莫村人，身份证号码</w:t>
      </w:r>
      <w:r w:rsidRPr="00A00B32">
        <w:rPr>
          <w:rFonts w:ascii="仿宋" w:eastAsia="仿宋" w:hAnsi="仿宋"/>
          <w:sz w:val="32"/>
          <w:szCs w:val="32"/>
        </w:rPr>
        <w:t>542123197702050213</w:t>
      </w:r>
      <w:r w:rsidRPr="00A00B32">
        <w:rPr>
          <w:rFonts w:ascii="仿宋" w:eastAsia="仿宋" w:hAnsi="仿宋" w:hint="eastAsia"/>
          <w:sz w:val="32"/>
          <w:szCs w:val="32"/>
        </w:rPr>
        <w:t>。</w:t>
      </w:r>
    </w:p>
    <w:p w:rsidR="00B45439" w:rsidRPr="00A00B32" w:rsidRDefault="00B45439" w:rsidP="00B45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0B32">
        <w:rPr>
          <w:rFonts w:ascii="仿宋" w:eastAsia="仿宋" w:hAnsi="仿宋" w:hint="eastAsia"/>
          <w:sz w:val="32"/>
          <w:szCs w:val="32"/>
        </w:rPr>
        <w:t>被执行人阿旺顿珠，男，藏族，</w:t>
      </w:r>
      <w:r>
        <w:rPr>
          <w:rFonts w:ascii="仿宋" w:eastAsia="仿宋" w:hAnsi="仿宋" w:hint="eastAsia"/>
          <w:sz w:val="32"/>
          <w:szCs w:val="32"/>
        </w:rPr>
        <w:t>住址</w:t>
      </w:r>
      <w:r w:rsidRPr="00A00B32">
        <w:rPr>
          <w:rFonts w:ascii="仿宋" w:eastAsia="仿宋" w:hAnsi="仿宋" w:hint="eastAsia"/>
          <w:sz w:val="32"/>
          <w:szCs w:val="32"/>
        </w:rPr>
        <w:t>西藏贡觉县莫洛镇阿嘎街</w:t>
      </w:r>
      <w:r>
        <w:rPr>
          <w:rFonts w:ascii="仿宋" w:eastAsia="仿宋" w:hAnsi="仿宋" w:hint="eastAsia"/>
          <w:sz w:val="32"/>
          <w:szCs w:val="32"/>
        </w:rPr>
        <w:t>中国农业银行</w:t>
      </w:r>
      <w:r w:rsidRPr="00A00B32">
        <w:rPr>
          <w:rFonts w:ascii="仿宋" w:eastAsia="仿宋" w:hAnsi="仿宋" w:hint="eastAsia"/>
          <w:sz w:val="32"/>
          <w:szCs w:val="32"/>
        </w:rPr>
        <w:t>，身份证号码</w:t>
      </w:r>
      <w:r w:rsidRPr="00A00B32">
        <w:rPr>
          <w:rFonts w:ascii="仿宋" w:eastAsia="仿宋" w:hAnsi="仿宋"/>
          <w:sz w:val="32"/>
          <w:szCs w:val="32"/>
        </w:rPr>
        <w:t>542132198512180018</w:t>
      </w:r>
      <w:r w:rsidRPr="00A00B32">
        <w:rPr>
          <w:rFonts w:ascii="仿宋" w:eastAsia="仿宋" w:hAnsi="仿宋" w:hint="eastAsia"/>
          <w:sz w:val="32"/>
          <w:szCs w:val="32"/>
        </w:rPr>
        <w:t>。</w:t>
      </w:r>
    </w:p>
    <w:p w:rsidR="00B45439" w:rsidRPr="00A00B32" w:rsidRDefault="00B45439" w:rsidP="00B45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0B32">
        <w:rPr>
          <w:rFonts w:ascii="仿宋" w:eastAsia="仿宋" w:hAnsi="仿宋" w:hint="eastAsia"/>
          <w:sz w:val="32"/>
          <w:szCs w:val="32"/>
        </w:rPr>
        <w:t>被执行人晋美次成，男，藏族，</w:t>
      </w:r>
      <w:r>
        <w:rPr>
          <w:rFonts w:ascii="仿宋" w:eastAsia="仿宋" w:hAnsi="仿宋" w:hint="eastAsia"/>
          <w:sz w:val="32"/>
          <w:szCs w:val="32"/>
        </w:rPr>
        <w:t>住址</w:t>
      </w:r>
      <w:r w:rsidRPr="00A00B32">
        <w:rPr>
          <w:rFonts w:ascii="仿宋" w:eastAsia="仿宋" w:hAnsi="仿宋" w:hint="eastAsia"/>
          <w:sz w:val="32"/>
          <w:szCs w:val="32"/>
        </w:rPr>
        <w:t>西藏贡觉县莫洛镇阿嘎街</w:t>
      </w:r>
      <w:r>
        <w:rPr>
          <w:rFonts w:ascii="仿宋" w:eastAsia="仿宋" w:hAnsi="仿宋" w:hint="eastAsia"/>
          <w:sz w:val="32"/>
          <w:szCs w:val="32"/>
        </w:rPr>
        <w:t>中国农业银行</w:t>
      </w:r>
      <w:r w:rsidRPr="00A00B32">
        <w:rPr>
          <w:rFonts w:ascii="仿宋" w:eastAsia="仿宋" w:hAnsi="仿宋" w:hint="eastAsia"/>
          <w:sz w:val="32"/>
          <w:szCs w:val="32"/>
        </w:rPr>
        <w:t>，身份证号码</w:t>
      </w:r>
      <w:r w:rsidRPr="00A00B32">
        <w:rPr>
          <w:rFonts w:ascii="仿宋" w:eastAsia="仿宋" w:hAnsi="仿宋"/>
          <w:sz w:val="32"/>
          <w:szCs w:val="32"/>
        </w:rPr>
        <w:t>542123199206215559</w:t>
      </w:r>
      <w:r w:rsidRPr="00A00B32">
        <w:rPr>
          <w:rFonts w:ascii="仿宋" w:eastAsia="仿宋" w:hAnsi="仿宋" w:hint="eastAsia"/>
          <w:sz w:val="32"/>
          <w:szCs w:val="32"/>
        </w:rPr>
        <w:t>。</w:t>
      </w:r>
    </w:p>
    <w:bookmarkEnd w:id="4"/>
    <w:p w:rsidR="00B45439" w:rsidRDefault="00B45439" w:rsidP="00B45439"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A00B32">
        <w:rPr>
          <w:rFonts w:ascii="仿宋" w:eastAsia="仿宋" w:hAnsi="仿宋" w:hint="eastAsia"/>
          <w:sz w:val="32"/>
          <w:szCs w:val="32"/>
        </w:rPr>
        <w:t>本院依据已经发生法律效力</w:t>
      </w:r>
      <w:bookmarkStart w:id="5" w:name="Book_24"/>
      <w:r w:rsidRPr="00A00B32">
        <w:rPr>
          <w:rFonts w:ascii="仿宋" w:eastAsia="仿宋" w:hAnsi="仿宋" w:hint="eastAsia"/>
          <w:sz w:val="32"/>
          <w:szCs w:val="32"/>
        </w:rPr>
        <w:t>的西藏自治区昌都市中级人民法院</w:t>
      </w:r>
      <w:bookmarkStart w:id="6" w:name="Book_25"/>
      <w:bookmarkEnd w:id="5"/>
      <w:bookmarkEnd w:id="6"/>
      <w:r w:rsidRPr="00A00B32">
        <w:rPr>
          <w:rFonts w:ascii="仿宋" w:eastAsia="仿宋" w:hAnsi="仿宋" w:hint="eastAsia"/>
          <w:sz w:val="32"/>
          <w:szCs w:val="32"/>
        </w:rPr>
        <w:t>2019年8月4日作出的</w:t>
      </w:r>
      <w:bookmarkStart w:id="7" w:name="Book_26"/>
      <w:r w:rsidRPr="00A00B32">
        <w:rPr>
          <w:rFonts w:ascii="仿宋" w:eastAsia="仿宋" w:hAnsi="仿宋" w:hint="eastAsia"/>
          <w:sz w:val="32"/>
          <w:szCs w:val="32"/>
        </w:rPr>
        <w:t>（</w:t>
      </w:r>
      <w:r w:rsidRPr="00A00B32">
        <w:rPr>
          <w:rFonts w:ascii="仿宋" w:eastAsia="仿宋" w:hAnsi="仿宋"/>
          <w:sz w:val="32"/>
          <w:szCs w:val="32"/>
        </w:rPr>
        <w:t>2019）藏03民初7号</w:t>
      </w:r>
      <w:bookmarkEnd w:id="7"/>
      <w:r w:rsidRPr="00A00B32">
        <w:rPr>
          <w:rFonts w:ascii="仿宋" w:eastAsia="仿宋" w:hAnsi="仿宋" w:hint="eastAsia"/>
          <w:sz w:val="32"/>
          <w:szCs w:val="32"/>
        </w:rPr>
        <w:t>民事判决书，于2019年9月26日向被执行人</w:t>
      </w:r>
      <w:bookmarkStart w:id="8" w:name="Book_27"/>
      <w:r w:rsidRPr="00A00B32">
        <w:rPr>
          <w:rFonts w:ascii="仿宋" w:eastAsia="仿宋" w:hAnsi="仿宋" w:hint="eastAsia"/>
          <w:sz w:val="32"/>
          <w:szCs w:val="32"/>
        </w:rPr>
        <w:t>吴坚次仁、阿旺顿珠、晋美次成</w:t>
      </w:r>
      <w:bookmarkEnd w:id="8"/>
      <w:r w:rsidRPr="00A00B32">
        <w:rPr>
          <w:rFonts w:ascii="仿宋" w:eastAsia="仿宋" w:hAnsi="仿宋" w:hint="eastAsia"/>
          <w:sz w:val="32"/>
          <w:szCs w:val="32"/>
        </w:rPr>
        <w:t>发出执行通知书，责令被执行人吴坚次仁、阿旺顿珠、晋美次成履行</w:t>
      </w:r>
      <w:r w:rsidRPr="00E17728">
        <w:rPr>
          <w:rFonts w:ascii="仿宋_GB2312" w:eastAsia="仿宋_GB2312" w:hint="eastAsia"/>
          <w:sz w:val="32"/>
          <w:szCs w:val="32"/>
        </w:rPr>
        <w:t>生效法律文书确定的义务</w:t>
      </w:r>
      <w:r w:rsidRPr="00A00B32">
        <w:rPr>
          <w:rFonts w:ascii="仿宋" w:eastAsia="仿宋" w:hAnsi="仿宋" w:hint="eastAsia"/>
          <w:sz w:val="32"/>
          <w:szCs w:val="32"/>
        </w:rPr>
        <w:t>，但被执行</w:t>
      </w:r>
      <w:r w:rsidRPr="00E17728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吴坚次仁、阿旺顿珠、晋美次成至今</w:t>
      </w:r>
      <w:r w:rsidRPr="00E17728">
        <w:rPr>
          <w:rFonts w:ascii="仿宋_GB2312" w:eastAsia="仿宋_GB2312" w:hint="eastAsia"/>
          <w:sz w:val="32"/>
          <w:szCs w:val="32"/>
        </w:rPr>
        <w:t>未履行。</w:t>
      </w:r>
      <w:r>
        <w:rPr>
          <w:rFonts w:ascii="仿宋_GB2312" w:eastAsia="仿宋_GB2312" w:hint="eastAsia"/>
          <w:sz w:val="32"/>
          <w:szCs w:val="32"/>
        </w:rPr>
        <w:t>本院于2019年11月1日以（2019）藏03执8号执行裁定书、协助执行</w:t>
      </w:r>
      <w:r>
        <w:rPr>
          <w:rFonts w:ascii="仿宋_GB2312" w:eastAsia="仿宋_GB2312" w:hint="eastAsia"/>
          <w:sz w:val="32"/>
          <w:szCs w:val="32"/>
        </w:rPr>
        <w:lastRenderedPageBreak/>
        <w:t>通知书对被执行人吴坚次仁名下</w:t>
      </w:r>
      <w:r w:rsidR="00F17209">
        <w:rPr>
          <w:rFonts w:ascii="仿宋" w:eastAsia="仿宋" w:hAnsi="仿宋" w:hint="eastAsia"/>
          <w:sz w:val="32"/>
          <w:szCs w:val="32"/>
        </w:rPr>
        <w:t>贡觉县莫洛镇环城路商住楼一栋（贡国用2005第346-3号、藏房权证贡字第2030000298号，建筑面积：2187.9平方米，共六层）进行了查封。</w:t>
      </w:r>
    </w:p>
    <w:p w:rsidR="00B45439" w:rsidRPr="005C69FB" w:rsidRDefault="00F17209" w:rsidP="00B45439">
      <w:pPr>
        <w:spacing w:line="6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45439" w:rsidRPr="005C69FB">
        <w:rPr>
          <w:rFonts w:ascii="仿宋" w:eastAsia="仿宋" w:hAnsi="仿宋" w:hint="eastAsia"/>
          <w:sz w:val="32"/>
          <w:szCs w:val="32"/>
        </w:rPr>
        <w:t>依照《中华人民共和国民事诉讼法》第二百四十</w:t>
      </w:r>
      <w:r>
        <w:rPr>
          <w:rFonts w:ascii="仿宋" w:eastAsia="仿宋" w:hAnsi="仿宋" w:hint="eastAsia"/>
          <w:sz w:val="32"/>
          <w:szCs w:val="32"/>
        </w:rPr>
        <w:t>四</w:t>
      </w:r>
      <w:r w:rsidR="00B45439" w:rsidRPr="005C69FB">
        <w:rPr>
          <w:rFonts w:ascii="仿宋" w:eastAsia="仿宋" w:hAnsi="仿宋" w:hint="eastAsia"/>
          <w:sz w:val="32"/>
          <w:szCs w:val="32"/>
        </w:rPr>
        <w:t>条、第二百四十</w:t>
      </w:r>
      <w:r>
        <w:rPr>
          <w:rFonts w:ascii="仿宋" w:eastAsia="仿宋" w:hAnsi="仿宋" w:hint="eastAsia"/>
          <w:sz w:val="32"/>
          <w:szCs w:val="32"/>
        </w:rPr>
        <w:t>七</w:t>
      </w:r>
      <w:r w:rsidR="00B45439" w:rsidRPr="005C69FB">
        <w:rPr>
          <w:rFonts w:ascii="仿宋" w:eastAsia="仿宋" w:hAnsi="仿宋" w:hint="eastAsia"/>
          <w:sz w:val="32"/>
          <w:szCs w:val="32"/>
        </w:rPr>
        <w:t>条之规定，裁定如下：</w:t>
      </w:r>
    </w:p>
    <w:p w:rsidR="00B45439" w:rsidRDefault="00B45439" w:rsidP="00B45439">
      <w:pPr>
        <w:spacing w:line="6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17209">
        <w:rPr>
          <w:rFonts w:ascii="仿宋" w:eastAsia="仿宋" w:hAnsi="仿宋" w:hint="eastAsia"/>
          <w:sz w:val="32"/>
          <w:szCs w:val="32"/>
        </w:rPr>
        <w:t>拍卖</w:t>
      </w:r>
      <w:r w:rsidR="00F17209">
        <w:rPr>
          <w:rFonts w:ascii="仿宋_GB2312" w:eastAsia="仿宋_GB2312" w:hint="eastAsia"/>
          <w:sz w:val="32"/>
          <w:szCs w:val="32"/>
        </w:rPr>
        <w:t>吴坚次仁名下</w:t>
      </w:r>
      <w:r w:rsidR="00F17209">
        <w:rPr>
          <w:rFonts w:ascii="仿宋" w:eastAsia="仿宋" w:hAnsi="仿宋" w:hint="eastAsia"/>
          <w:sz w:val="32"/>
          <w:szCs w:val="32"/>
        </w:rPr>
        <w:t>贡觉县莫洛镇环城路商住楼一栋（贡国用2005第346-3号、藏房权证贡字第2030000298号，建筑面积：2187.9平方米，共六层）</w:t>
      </w:r>
      <w:r w:rsidRPr="005C69FB">
        <w:rPr>
          <w:rFonts w:ascii="仿宋" w:eastAsia="仿宋" w:hAnsi="仿宋" w:hint="eastAsia"/>
          <w:sz w:val="32"/>
          <w:szCs w:val="32"/>
        </w:rPr>
        <w:t>。</w:t>
      </w:r>
    </w:p>
    <w:p w:rsidR="00B45439" w:rsidRDefault="00B45439" w:rsidP="00B45439">
      <w:pPr>
        <w:spacing w:line="6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C69FB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B45439" w:rsidRDefault="00B45439" w:rsidP="00B45439">
      <w:pPr>
        <w:spacing w:line="6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p w:rsidR="00B45439" w:rsidRPr="005C69FB" w:rsidRDefault="00B45439" w:rsidP="00B45439">
      <w:pPr>
        <w:spacing w:line="600" w:lineRule="exact"/>
        <w:ind w:rightChars="-26" w:right="-57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5C69FB">
        <w:rPr>
          <w:rFonts w:ascii="仿宋" w:eastAsia="仿宋" w:hAnsi="仿宋" w:hint="eastAsia"/>
          <w:sz w:val="32"/>
          <w:szCs w:val="32"/>
        </w:rPr>
        <w:t>审  判  长    仁    金</w:t>
      </w:r>
    </w:p>
    <w:p w:rsidR="00B45439" w:rsidRPr="005C69FB" w:rsidRDefault="00B45439" w:rsidP="00B45439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 w:rsidRPr="005C69FB">
        <w:rPr>
          <w:rFonts w:ascii="仿宋" w:eastAsia="仿宋" w:hAnsi="仿宋" w:hint="eastAsia"/>
          <w:sz w:val="32"/>
          <w:szCs w:val="32"/>
        </w:rPr>
        <w:t>审  判  员    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C69FB">
        <w:rPr>
          <w:rFonts w:ascii="仿宋" w:eastAsia="仿宋" w:hAnsi="仿宋" w:hint="eastAsia"/>
          <w:sz w:val="32"/>
          <w:szCs w:val="32"/>
        </w:rPr>
        <w:t>红 星</w:t>
      </w:r>
    </w:p>
    <w:p w:rsidR="00B45439" w:rsidRPr="005C69FB" w:rsidRDefault="00B45439" w:rsidP="00B45439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bookmarkStart w:id="9" w:name="bookxyz"/>
      <w:r w:rsidRPr="005C69FB">
        <w:rPr>
          <w:rFonts w:ascii="仿宋" w:eastAsia="仿宋" w:hAnsi="仿宋" w:hint="eastAsia"/>
          <w:sz w:val="32"/>
          <w:szCs w:val="32"/>
        </w:rPr>
        <w:t>审  判  员    方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C69FB">
        <w:rPr>
          <w:rFonts w:ascii="仿宋" w:eastAsia="仿宋" w:hAnsi="仿宋" w:hint="eastAsia"/>
          <w:sz w:val="32"/>
          <w:szCs w:val="32"/>
        </w:rPr>
        <w:t>青 钦</w:t>
      </w:r>
    </w:p>
    <w:p w:rsidR="00F17209" w:rsidRDefault="00B45439" w:rsidP="00F17209">
      <w:pPr>
        <w:spacing w:line="3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F17209" w:rsidRDefault="00F17209" w:rsidP="00F17209">
      <w:pPr>
        <w:spacing w:line="300" w:lineRule="exact"/>
        <w:jc w:val="both"/>
        <w:rPr>
          <w:rFonts w:ascii="仿宋" w:eastAsia="仿宋" w:hAnsi="仿宋"/>
          <w:sz w:val="32"/>
          <w:szCs w:val="32"/>
        </w:rPr>
      </w:pPr>
    </w:p>
    <w:p w:rsidR="00B45439" w:rsidRDefault="00B45439" w:rsidP="00F17209">
      <w:pPr>
        <w:spacing w:line="3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5C69FB">
        <w:rPr>
          <w:rFonts w:ascii="仿宋" w:eastAsia="仿宋" w:hAnsi="仿宋" w:hint="eastAsia"/>
          <w:sz w:val="32"/>
          <w:szCs w:val="32"/>
        </w:rPr>
        <w:t>二O</w:t>
      </w:r>
      <w:r>
        <w:rPr>
          <w:rFonts w:ascii="仿宋" w:eastAsia="仿宋" w:hAnsi="仿宋" w:hint="eastAsia"/>
          <w:sz w:val="32"/>
          <w:szCs w:val="32"/>
        </w:rPr>
        <w:t>一九年十</w:t>
      </w:r>
      <w:r w:rsidR="008806CC">
        <w:rPr>
          <w:rFonts w:ascii="仿宋" w:eastAsia="仿宋" w:hAnsi="仿宋" w:hint="eastAsia"/>
          <w:sz w:val="32"/>
          <w:szCs w:val="32"/>
        </w:rPr>
        <w:t>二</w:t>
      </w:r>
      <w:r w:rsidRPr="005C69FB">
        <w:rPr>
          <w:rFonts w:ascii="仿宋" w:eastAsia="仿宋" w:hAnsi="仿宋" w:hint="eastAsia"/>
          <w:sz w:val="32"/>
          <w:szCs w:val="32"/>
        </w:rPr>
        <w:t>月</w:t>
      </w:r>
      <w:r w:rsidR="008806CC">
        <w:rPr>
          <w:rFonts w:ascii="仿宋" w:eastAsia="仿宋" w:hAnsi="仿宋" w:hint="eastAsia"/>
          <w:sz w:val="32"/>
          <w:szCs w:val="32"/>
        </w:rPr>
        <w:t>十八</w:t>
      </w:r>
      <w:r w:rsidRPr="005C69FB">
        <w:rPr>
          <w:rFonts w:ascii="仿宋" w:eastAsia="仿宋" w:hAnsi="仿宋" w:hint="eastAsia"/>
          <w:sz w:val="32"/>
          <w:szCs w:val="32"/>
        </w:rPr>
        <w:t>日</w:t>
      </w:r>
      <w:bookmarkEnd w:id="9"/>
    </w:p>
    <w:p w:rsidR="00F17209" w:rsidRDefault="00F17209" w:rsidP="00F17209">
      <w:pPr>
        <w:spacing w:line="300" w:lineRule="exact"/>
        <w:jc w:val="both"/>
        <w:rPr>
          <w:rFonts w:ascii="仿宋" w:eastAsia="仿宋" w:hAnsi="仿宋"/>
          <w:sz w:val="32"/>
          <w:szCs w:val="32"/>
        </w:rPr>
      </w:pPr>
    </w:p>
    <w:p w:rsidR="00B45439" w:rsidRPr="005C69FB" w:rsidRDefault="00B45439" w:rsidP="00B45439">
      <w:pPr>
        <w:spacing w:line="6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5C69FB">
        <w:rPr>
          <w:rFonts w:ascii="仿宋" w:eastAsia="仿宋" w:hAnsi="仿宋" w:hint="eastAsia"/>
          <w:sz w:val="32"/>
          <w:szCs w:val="32"/>
        </w:rPr>
        <w:t>法官助理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C69FB">
        <w:rPr>
          <w:rFonts w:ascii="仿宋" w:eastAsia="仿宋" w:hAnsi="仿宋" w:hint="eastAsia"/>
          <w:sz w:val="32"/>
          <w:szCs w:val="32"/>
        </w:rPr>
        <w:t>苏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C69FB">
        <w:rPr>
          <w:rFonts w:ascii="仿宋" w:eastAsia="仿宋" w:hAnsi="仿宋" w:hint="eastAsia"/>
          <w:sz w:val="32"/>
          <w:szCs w:val="32"/>
        </w:rPr>
        <w:t xml:space="preserve">伟  </w:t>
      </w:r>
    </w:p>
    <w:p w:rsidR="001625A6" w:rsidRPr="00F17209" w:rsidRDefault="00B45439" w:rsidP="00F17209">
      <w:pPr>
        <w:spacing w:line="6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书 记 员　  </w:t>
      </w:r>
      <w:r w:rsidRPr="005C69FB">
        <w:rPr>
          <w:rFonts w:ascii="仿宋" w:eastAsia="仿宋" w:hAnsi="仿宋" w:hint="eastAsia"/>
          <w:sz w:val="32"/>
          <w:szCs w:val="32"/>
        </w:rPr>
        <w:t>登巴泽仁</w:t>
      </w:r>
    </w:p>
    <w:sectPr w:rsidR="001625A6" w:rsidRPr="00F1720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8D" w:rsidRDefault="00C5658D" w:rsidP="00B45439">
      <w:pPr>
        <w:spacing w:after="0"/>
      </w:pPr>
      <w:r>
        <w:separator/>
      </w:r>
    </w:p>
  </w:endnote>
  <w:endnote w:type="continuationSeparator" w:id="1">
    <w:p w:rsidR="00C5658D" w:rsidRDefault="00C5658D" w:rsidP="00B454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8D" w:rsidRDefault="00C5658D" w:rsidP="00B45439">
      <w:pPr>
        <w:spacing w:after="0"/>
      </w:pPr>
      <w:r>
        <w:separator/>
      </w:r>
    </w:p>
  </w:footnote>
  <w:footnote w:type="continuationSeparator" w:id="1">
    <w:p w:rsidR="00C5658D" w:rsidRDefault="00C5658D" w:rsidP="00B454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45439"/>
    <w:rsid w:val="001625A6"/>
    <w:rsid w:val="00514D35"/>
    <w:rsid w:val="008806CC"/>
    <w:rsid w:val="00B45439"/>
    <w:rsid w:val="00C5658D"/>
    <w:rsid w:val="00F1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39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43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26"/>
      <w:lang w:bidi="bo-CN"/>
    </w:rPr>
  </w:style>
  <w:style w:type="character" w:customStyle="1" w:styleId="Char">
    <w:name w:val="页眉 Char"/>
    <w:basedOn w:val="a0"/>
    <w:link w:val="a3"/>
    <w:uiPriority w:val="99"/>
    <w:semiHidden/>
    <w:rsid w:val="00B45439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B4543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26"/>
      <w:lang w:bidi="bo-CN"/>
    </w:rPr>
  </w:style>
  <w:style w:type="character" w:customStyle="1" w:styleId="Char0">
    <w:name w:val="页脚 Char"/>
    <w:basedOn w:val="a0"/>
    <w:link w:val="a4"/>
    <w:uiPriority w:val="99"/>
    <w:semiHidden/>
    <w:rsid w:val="00B45439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>P R C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西绕久觉</dc:creator>
  <cp:keywords/>
  <dc:description/>
  <cp:lastModifiedBy>西绕久觉</cp:lastModifiedBy>
  <cp:revision>5</cp:revision>
  <cp:lastPrinted>2019-12-19T03:06:00Z</cp:lastPrinted>
  <dcterms:created xsi:type="dcterms:W3CDTF">2019-12-18T08:59:00Z</dcterms:created>
  <dcterms:modified xsi:type="dcterms:W3CDTF">2019-12-19T03:07:00Z</dcterms:modified>
</cp:coreProperties>
</file>