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61" w:rsidRPr="00653BE3" w:rsidRDefault="00753761" w:rsidP="00753761">
      <w:pPr>
        <w:jc w:val="center"/>
        <w:rPr>
          <w:rFonts w:ascii="宋体"/>
          <w:b/>
          <w:sz w:val="44"/>
        </w:rPr>
      </w:pPr>
      <w:r w:rsidRPr="00653BE3">
        <w:rPr>
          <w:rFonts w:ascii="宋体" w:hAnsi="宋体" w:hint="eastAsia"/>
          <w:b/>
          <w:sz w:val="44"/>
        </w:rPr>
        <w:t>河北省邢台市桥西区人民法院</w:t>
      </w:r>
    </w:p>
    <w:p w:rsidR="00753761" w:rsidRPr="00653BE3" w:rsidRDefault="00753761" w:rsidP="00753761">
      <w:pPr>
        <w:jc w:val="center"/>
        <w:rPr>
          <w:rFonts w:ascii="宋体" w:hint="eastAsia"/>
          <w:b/>
          <w:sz w:val="52"/>
        </w:rPr>
      </w:pPr>
      <w:r w:rsidRPr="00653BE3">
        <w:rPr>
          <w:rFonts w:ascii="宋体" w:hAnsi="宋体" w:hint="eastAsia"/>
          <w:b/>
          <w:sz w:val="52"/>
        </w:rPr>
        <w:t>民 事 判 决 书</w:t>
      </w:r>
    </w:p>
    <w:p w:rsidR="00753761" w:rsidRPr="00F51270" w:rsidRDefault="00753761" w:rsidP="00753761">
      <w:pPr>
        <w:spacing w:line="340" w:lineRule="exact"/>
        <w:ind w:firstLineChars="1300" w:firstLine="4160"/>
        <w:rPr>
          <w:rFonts w:ascii="仿宋_GB2312" w:eastAsia="仿宋_GB2312" w:hAnsi="宋体" w:hint="eastAsia"/>
          <w:sz w:val="32"/>
          <w:szCs w:val="32"/>
        </w:rPr>
      </w:pPr>
      <w:r w:rsidRPr="00F51270">
        <w:rPr>
          <w:rFonts w:ascii="仿宋_GB2312" w:eastAsia="仿宋_GB2312" w:hAnsi="宋体" w:hint="eastAsia"/>
          <w:sz w:val="32"/>
          <w:szCs w:val="32"/>
        </w:rPr>
        <w:t>（2015）西民二初字第136号</w:t>
      </w:r>
    </w:p>
    <w:p w:rsidR="00753761" w:rsidRPr="00F51270" w:rsidRDefault="00753761" w:rsidP="00753761">
      <w:pPr>
        <w:pStyle w:val="0"/>
        <w:spacing w:line="340" w:lineRule="exact"/>
        <w:ind w:firstLine="600"/>
        <w:rPr>
          <w:rFonts w:ascii="仿宋_GB2312" w:eastAsia="仿宋_GB2312" w:hint="eastAsia"/>
          <w:sz w:val="32"/>
          <w:szCs w:val="30"/>
        </w:rPr>
      </w:pPr>
      <w:bookmarkStart w:id="0" w:name="b000030t1442543032c北路金属A楼"/>
      <w:r w:rsidRPr="00F51270">
        <w:rPr>
          <w:rFonts w:ascii="仿宋_GB2312" w:eastAsia="仿宋_GB2312" w:hint="eastAsia"/>
          <w:sz w:val="32"/>
          <w:szCs w:val="30"/>
        </w:rPr>
        <w:t>原告：姚鹏飞，男，住河北省邢台市桥西区</w:t>
      </w:r>
      <w:bookmarkEnd w:id="0"/>
      <w:r w:rsidRPr="00F51270">
        <w:rPr>
          <w:rFonts w:ascii="仿宋_GB2312" w:eastAsia="仿宋_GB2312" w:hint="eastAsia"/>
          <w:sz w:val="32"/>
          <w:szCs w:val="30"/>
        </w:rPr>
        <w:t>。</w:t>
      </w:r>
    </w:p>
    <w:p w:rsidR="00753761" w:rsidRPr="00F51270" w:rsidRDefault="00753761" w:rsidP="00753761">
      <w:pPr>
        <w:pStyle w:val="0"/>
        <w:spacing w:line="340" w:lineRule="exact"/>
        <w:ind w:firstLine="600"/>
        <w:rPr>
          <w:rFonts w:ascii="仿宋_GB2312" w:eastAsia="仿宋_GB2312" w:hint="eastAsia"/>
          <w:sz w:val="32"/>
          <w:szCs w:val="30"/>
        </w:rPr>
      </w:pPr>
      <w:bookmarkStart w:id="1" w:name="b000060t1442543062c乡李小屯村3"/>
      <w:r w:rsidRPr="00F51270">
        <w:rPr>
          <w:rFonts w:ascii="仿宋_GB2312" w:eastAsia="仿宋_GB2312" w:hint="eastAsia"/>
          <w:sz w:val="32"/>
          <w:szCs w:val="30"/>
        </w:rPr>
        <w:t>被告：李汇田，男，住河北省邯郸市成安县</w:t>
      </w:r>
      <w:bookmarkEnd w:id="1"/>
      <w:r w:rsidRPr="00F51270">
        <w:rPr>
          <w:rFonts w:ascii="仿宋_GB2312" w:eastAsia="仿宋_GB2312" w:hint="eastAsia"/>
          <w:sz w:val="32"/>
          <w:szCs w:val="30"/>
        </w:rPr>
        <w:t>。</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被告：河北汇田房地产开发有限公司，住所地：邯郸市开发区。</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原告姚鹏飞诉被告李汇田、被告河北汇田房地产开发有限公司借款合同纠纷一案，本院受理后，依法组成合议庭，公开开庭进行了审理。原告姚鹏飞及其委托代理人郑素霞，被告李汇田、河北汇田房地产开发有限公司的共同委托代理人朱苏玉到庭参加了诉讼，本案现已审理终结。</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原告姚鹏飞诉称，</w:t>
      </w:r>
      <w:smartTag w:uri="urn:schemas-microsoft-com:office:smarttags" w:element="chsdate">
        <w:smartTagPr>
          <w:attr w:name="IsROCDate" w:val="False"/>
          <w:attr w:name="IsLunarDate" w:val="False"/>
          <w:attr w:name="Day" w:val="17"/>
          <w:attr w:name="Month" w:val="6"/>
          <w:attr w:name="Year" w:val="2013"/>
        </w:smartTagPr>
        <w:r w:rsidRPr="00F51270">
          <w:rPr>
            <w:rFonts w:ascii="仿宋_GB2312" w:eastAsia="仿宋_GB2312" w:hint="eastAsia"/>
            <w:sz w:val="32"/>
            <w:szCs w:val="30"/>
          </w:rPr>
          <w:t>2013年6月17日</w:t>
        </w:r>
      </w:smartTag>
      <w:r w:rsidRPr="00F51270">
        <w:rPr>
          <w:rFonts w:ascii="仿宋_GB2312" w:eastAsia="仿宋_GB2312" w:hint="eastAsia"/>
          <w:sz w:val="32"/>
          <w:szCs w:val="30"/>
        </w:rPr>
        <w:t>,</w:t>
      </w:r>
      <w:smartTag w:uri="urn:schemas-microsoft-com:office:smarttags" w:element="chsdate">
        <w:smartTagPr>
          <w:attr w:name="IsROCDate" w:val="False"/>
          <w:attr w:name="IsLunarDate" w:val="False"/>
          <w:attr w:name="Day" w:val="28"/>
          <w:attr w:name="Month" w:val="1"/>
          <w:attr w:name="Year" w:val="2014"/>
        </w:smartTagPr>
        <w:r w:rsidRPr="00F51270">
          <w:rPr>
            <w:rFonts w:ascii="仿宋_GB2312" w:eastAsia="仿宋_GB2312" w:hint="eastAsia"/>
            <w:sz w:val="32"/>
            <w:szCs w:val="30"/>
          </w:rPr>
          <w:t>2014年1月28日</w:t>
        </w:r>
      </w:smartTag>
      <w:r w:rsidRPr="00F51270">
        <w:rPr>
          <w:rFonts w:ascii="仿宋_GB2312" w:eastAsia="仿宋_GB2312" w:hint="eastAsia"/>
          <w:sz w:val="32"/>
          <w:szCs w:val="30"/>
        </w:rPr>
        <w:t>、</w:t>
      </w:r>
      <w:smartTag w:uri="urn:schemas-microsoft-com:office:smarttags" w:element="chsdate">
        <w:smartTagPr>
          <w:attr w:name="IsROCDate" w:val="False"/>
          <w:attr w:name="IsLunarDate" w:val="False"/>
          <w:attr w:name="Day" w:val="14"/>
          <w:attr w:name="Month" w:val="4"/>
          <w:attr w:name="Year" w:val="2015"/>
        </w:smartTagPr>
        <w:r w:rsidRPr="00F51270">
          <w:rPr>
            <w:rFonts w:ascii="仿宋_GB2312" w:eastAsia="仿宋_GB2312" w:hint="eastAsia"/>
            <w:sz w:val="32"/>
            <w:szCs w:val="30"/>
          </w:rPr>
          <w:t>4月14日</w:t>
        </w:r>
      </w:smartTag>
      <w:r w:rsidRPr="00F51270">
        <w:rPr>
          <w:rFonts w:ascii="仿宋_GB2312" w:eastAsia="仿宋_GB2312" w:hint="eastAsia"/>
          <w:sz w:val="32"/>
          <w:szCs w:val="30"/>
        </w:rPr>
        <w:t>原告与被告李汇田分别签订借款合同各一份，被告李汇田分别从原告处借款400万元、150万元、60万元，共计610万元，被告已收到该借款，合同约定了借款期限及利息、利息的支付方式，由河北汇田房地产开发公司提供担保。借款到期后，被告推脱不还。请求法院判令二被告连带偿还原告借款610万元及按合同约定利率支付自</w:t>
      </w:r>
      <w:smartTag w:uri="urn:schemas-microsoft-com:office:smarttags" w:element="chsdate">
        <w:smartTagPr>
          <w:attr w:name="IsROCDate" w:val="False"/>
          <w:attr w:name="IsLunarDate" w:val="False"/>
          <w:attr w:name="Day" w:val="1"/>
          <w:attr w:name="Month" w:val="7"/>
          <w:attr w:name="Year" w:val="2014"/>
        </w:smartTagPr>
        <w:r w:rsidRPr="00F51270">
          <w:rPr>
            <w:rFonts w:ascii="仿宋_GB2312" w:eastAsia="仿宋_GB2312" w:hint="eastAsia"/>
            <w:sz w:val="32"/>
            <w:szCs w:val="30"/>
          </w:rPr>
          <w:t>2014年7月1日</w:t>
        </w:r>
      </w:smartTag>
      <w:r w:rsidRPr="00F51270">
        <w:rPr>
          <w:rFonts w:ascii="仿宋_GB2312" w:eastAsia="仿宋_GB2312" w:hint="eastAsia"/>
          <w:sz w:val="32"/>
          <w:szCs w:val="30"/>
        </w:rPr>
        <w:t>至全部偿还清之日止的利息。</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为支持自己的主张，原告提供了下列证据：</w:t>
      </w:r>
      <w:smartTag w:uri="urn:schemas-microsoft-com:office:smarttags" w:element="chsdate">
        <w:smartTagPr>
          <w:attr w:name="Year" w:val="2013"/>
          <w:attr w:name="Month" w:val="6"/>
          <w:attr w:name="Day" w:val="17"/>
          <w:attr w:name="IsLunarDate" w:val="False"/>
          <w:attr w:name="IsROCDate" w:val="False"/>
        </w:smartTagPr>
        <w:r w:rsidRPr="00F51270">
          <w:rPr>
            <w:rFonts w:ascii="仿宋_GB2312" w:eastAsia="仿宋_GB2312" w:hint="eastAsia"/>
            <w:sz w:val="32"/>
            <w:szCs w:val="30"/>
          </w:rPr>
          <w:t>2013年6月17日</w:t>
        </w:r>
      </w:smartTag>
      <w:r w:rsidRPr="00F51270">
        <w:rPr>
          <w:rFonts w:ascii="仿宋_GB2312" w:eastAsia="仿宋_GB2312" w:hint="eastAsia"/>
          <w:sz w:val="32"/>
          <w:szCs w:val="30"/>
        </w:rPr>
        <w:t>流动资金借款合同一份，</w:t>
      </w:r>
      <w:smartTag w:uri="urn:schemas-microsoft-com:office:smarttags" w:element="chsdate">
        <w:smartTagPr>
          <w:attr w:name="Year" w:val="2014"/>
          <w:attr w:name="Month" w:val="1"/>
          <w:attr w:name="Day" w:val="28"/>
          <w:attr w:name="IsLunarDate" w:val="False"/>
          <w:attr w:name="IsROCDate" w:val="False"/>
        </w:smartTagPr>
        <w:r w:rsidRPr="00F51270">
          <w:rPr>
            <w:rFonts w:ascii="仿宋_GB2312" w:eastAsia="仿宋_GB2312" w:hint="eastAsia"/>
            <w:sz w:val="32"/>
            <w:szCs w:val="30"/>
          </w:rPr>
          <w:t>2014年1月28日</w:t>
        </w:r>
      </w:smartTag>
      <w:r w:rsidRPr="00F51270">
        <w:rPr>
          <w:rFonts w:ascii="仿宋_GB2312" w:eastAsia="仿宋_GB2312" w:hint="eastAsia"/>
          <w:sz w:val="32"/>
          <w:szCs w:val="30"/>
        </w:rPr>
        <w:t>借款合同一份，</w:t>
      </w:r>
      <w:smartTag w:uri="urn:schemas-microsoft-com:office:smarttags" w:element="chsdate">
        <w:smartTagPr>
          <w:attr w:name="Year" w:val="2014"/>
          <w:attr w:name="Month" w:val="4"/>
          <w:attr w:name="Day" w:val="14"/>
          <w:attr w:name="IsLunarDate" w:val="False"/>
          <w:attr w:name="IsROCDate" w:val="False"/>
        </w:smartTagPr>
        <w:r w:rsidRPr="00F51270">
          <w:rPr>
            <w:rFonts w:ascii="仿宋_GB2312" w:eastAsia="仿宋_GB2312" w:hint="eastAsia"/>
            <w:sz w:val="32"/>
            <w:szCs w:val="30"/>
          </w:rPr>
          <w:t>2014年4月14日</w:t>
        </w:r>
      </w:smartTag>
      <w:r w:rsidRPr="00F51270">
        <w:rPr>
          <w:rFonts w:ascii="仿宋_GB2312" w:eastAsia="仿宋_GB2312" w:hint="eastAsia"/>
          <w:sz w:val="32"/>
          <w:szCs w:val="30"/>
        </w:rPr>
        <w:t>借款合同一份，证明被告于上述日期分别从原告处借款400万元、150万元、60万元，合同约定了借款期限及利息、利息的支付方式，60万元的借款合同没有河北汇田房地产开发公司担保，其余合同都有，均以银行转账形式给了被告。被告对实际支付不予认可，应由被告承担举证责任。尚敬义代理姚鹏飞签订的借款合同，该事实已经经过中院的管辖裁定进行了认可，尚敬义本人也未提出异议。</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另提供商品房买卖合同三份，证明在保证期间内由于被告已经明确显示逾期违约的情况下，原告找到汇田公司，要求其承担担保责任，该公司分别于</w:t>
      </w:r>
      <w:smartTag w:uri="urn:schemas-microsoft-com:office:smarttags" w:element="chsdate">
        <w:smartTagPr>
          <w:attr w:name="IsROCDate" w:val="False"/>
          <w:attr w:name="IsLunarDate" w:val="False"/>
          <w:attr w:name="Day" w:val="1"/>
          <w:attr w:name="Month" w:val="6"/>
          <w:attr w:name="Year" w:val="2014"/>
        </w:smartTagPr>
        <w:r w:rsidRPr="00F51270">
          <w:rPr>
            <w:rFonts w:ascii="仿宋_GB2312" w:eastAsia="仿宋_GB2312" w:hint="eastAsia"/>
            <w:sz w:val="32"/>
            <w:szCs w:val="30"/>
          </w:rPr>
          <w:t>2014年6月1日</w:t>
        </w:r>
      </w:smartTag>
      <w:r w:rsidRPr="00F51270">
        <w:rPr>
          <w:rFonts w:ascii="仿宋_GB2312" w:eastAsia="仿宋_GB2312" w:hint="eastAsia"/>
          <w:sz w:val="32"/>
          <w:szCs w:val="30"/>
        </w:rPr>
        <w:t>、</w:t>
      </w:r>
      <w:smartTag w:uri="urn:schemas-microsoft-com:office:smarttags" w:element="chsdate">
        <w:smartTagPr>
          <w:attr w:name="IsROCDate" w:val="False"/>
          <w:attr w:name="IsLunarDate" w:val="False"/>
          <w:attr w:name="Day" w:val="12"/>
          <w:attr w:name="Month" w:val="6"/>
          <w:attr w:name="Year" w:val="2015"/>
        </w:smartTagPr>
        <w:r w:rsidRPr="00F51270">
          <w:rPr>
            <w:rFonts w:ascii="仿宋_GB2312" w:eastAsia="仿宋_GB2312" w:hint="eastAsia"/>
            <w:sz w:val="32"/>
            <w:szCs w:val="30"/>
          </w:rPr>
          <w:t>6月12日</w:t>
        </w:r>
      </w:smartTag>
      <w:r w:rsidRPr="00F51270">
        <w:rPr>
          <w:rFonts w:ascii="仿宋_GB2312" w:eastAsia="仿宋_GB2312" w:hint="eastAsia"/>
          <w:sz w:val="32"/>
          <w:szCs w:val="30"/>
        </w:rPr>
        <w:t>、</w:t>
      </w:r>
      <w:smartTag w:uri="urn:schemas-microsoft-com:office:smarttags" w:element="chsdate">
        <w:smartTagPr>
          <w:attr w:name="IsROCDate" w:val="False"/>
          <w:attr w:name="IsLunarDate" w:val="False"/>
          <w:attr w:name="Day" w:val="20"/>
          <w:attr w:name="Month" w:val="6"/>
          <w:attr w:name="Year" w:val="2015"/>
        </w:smartTagPr>
        <w:r w:rsidRPr="00F51270">
          <w:rPr>
            <w:rFonts w:ascii="仿宋_GB2312" w:eastAsia="仿宋_GB2312" w:hint="eastAsia"/>
            <w:sz w:val="32"/>
            <w:szCs w:val="30"/>
          </w:rPr>
          <w:t>6月20日</w:t>
        </w:r>
      </w:smartTag>
      <w:r w:rsidRPr="00F51270">
        <w:rPr>
          <w:rFonts w:ascii="仿宋_GB2312" w:eastAsia="仿宋_GB2312" w:hint="eastAsia"/>
          <w:sz w:val="32"/>
          <w:szCs w:val="30"/>
        </w:rPr>
        <w:t>给了原告三份商品房买卖合同，称愿意用该三份合同给被告借款再作担保，姚鹏飞的签字均是汇田公司代签。</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被告李汇田、河北汇田房地产开发有限公司的质证意见为：对</w:t>
      </w:r>
      <w:smartTag w:uri="urn:schemas-microsoft-com:office:smarttags" w:element="chsdate">
        <w:smartTagPr>
          <w:attr w:name="IsROCDate" w:val="False"/>
          <w:attr w:name="IsLunarDate" w:val="False"/>
          <w:attr w:name="Day" w:val="14"/>
          <w:attr w:name="Month" w:val="4"/>
          <w:attr w:name="Year" w:val="2014"/>
        </w:smartTagPr>
        <w:r w:rsidRPr="00F51270">
          <w:rPr>
            <w:rFonts w:ascii="仿宋_GB2312" w:eastAsia="仿宋_GB2312" w:hint="eastAsia"/>
            <w:sz w:val="32"/>
            <w:szCs w:val="30"/>
          </w:rPr>
          <w:t>2014年4月14日</w:t>
        </w:r>
      </w:smartTag>
      <w:r w:rsidRPr="00F51270">
        <w:rPr>
          <w:rFonts w:ascii="仿宋_GB2312" w:eastAsia="仿宋_GB2312" w:hint="eastAsia"/>
          <w:sz w:val="32"/>
          <w:szCs w:val="30"/>
        </w:rPr>
        <w:t>的借款合同的质证意见是：1、原</w:t>
      </w:r>
      <w:r w:rsidRPr="00F51270">
        <w:rPr>
          <w:rFonts w:ascii="仿宋_GB2312" w:eastAsia="仿宋_GB2312" w:hint="eastAsia"/>
          <w:sz w:val="32"/>
          <w:szCs w:val="30"/>
        </w:rPr>
        <w:lastRenderedPageBreak/>
        <w:t>告所提交的这份银行回执单是复印件，该回执上明确说明转账状态是已受理，明确说明网上转账以资金实际收到为准，不足以证明被告收到了借款合同所约定的借款。2、该借款合同上加盖有姚鹏飞的手章，据李汇田所述，是李汇田与尚敬义所订立的合同，在李汇田的借款合同中没有姚鹏飞，被告有理由认为该姚鹏飞的印章非合同订立时加盖的。3、就该印章的加盖时间，被告将依法提出印章加盖时间的司法鉴定申请。对其余两份借款合同无异议，但这两份借款合同仅写了“此款已收到”，被告李汇田并未签名。关于商品房买卖合同三份，对该证据的真实性无异议，但对原告的证明目的有异议，汇田公司给原告的三份商品房买卖合同，在邯郸法院已经提起诉讼，不是对本案所涉及借款的担保，与本案借款无关。被告无异议的，被告依法承担还款及担保责任。</w:t>
      </w:r>
    </w:p>
    <w:p w:rsidR="00753761" w:rsidRPr="00F51270" w:rsidRDefault="00753761" w:rsidP="00753761">
      <w:pPr>
        <w:pStyle w:val="0"/>
        <w:spacing w:line="340" w:lineRule="exact"/>
        <w:ind w:firstLine="600"/>
        <w:rPr>
          <w:rFonts w:ascii="仿宋_GB2312" w:eastAsia="仿宋_GB2312" w:hint="eastAsia"/>
          <w:sz w:val="30"/>
          <w:szCs w:val="30"/>
        </w:rPr>
      </w:pPr>
      <w:r w:rsidRPr="00F51270">
        <w:rPr>
          <w:rFonts w:ascii="仿宋_GB2312" w:eastAsia="仿宋_GB2312" w:hint="eastAsia"/>
          <w:sz w:val="32"/>
          <w:szCs w:val="30"/>
        </w:rPr>
        <w:t>被告李汇田、河北汇田房地产开发有限公司辩称，本案中原告所提交的借款合同不存在河北汇田房地产开发有限公司，该公司没有对本案借款提供担保。</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经审理查明，</w:t>
      </w:r>
      <w:smartTag w:uri="urn:schemas-microsoft-com:office:smarttags" w:element="chsdate">
        <w:smartTagPr>
          <w:attr w:name="IsROCDate" w:val="False"/>
          <w:attr w:name="IsLunarDate" w:val="False"/>
          <w:attr w:name="Day" w:val="17"/>
          <w:attr w:name="Month" w:val="6"/>
          <w:attr w:name="Year" w:val="2013"/>
        </w:smartTagPr>
        <w:r w:rsidRPr="00F51270">
          <w:rPr>
            <w:rFonts w:ascii="仿宋_GB2312" w:eastAsia="仿宋_GB2312" w:hint="eastAsia"/>
            <w:sz w:val="32"/>
            <w:szCs w:val="30"/>
          </w:rPr>
          <w:t>2013年6月17日</w:t>
        </w:r>
      </w:smartTag>
      <w:r w:rsidRPr="00F51270">
        <w:rPr>
          <w:rFonts w:ascii="仿宋_GB2312" w:eastAsia="仿宋_GB2312" w:hint="eastAsia"/>
          <w:sz w:val="32"/>
          <w:szCs w:val="30"/>
        </w:rPr>
        <w:t>,</w:t>
      </w:r>
      <w:smartTag w:uri="urn:schemas-microsoft-com:office:smarttags" w:element="chsdate">
        <w:smartTagPr>
          <w:attr w:name="IsROCDate" w:val="False"/>
          <w:attr w:name="IsLunarDate" w:val="False"/>
          <w:attr w:name="Day" w:val="28"/>
          <w:attr w:name="Month" w:val="1"/>
          <w:attr w:name="Year" w:val="2014"/>
        </w:smartTagPr>
        <w:r w:rsidRPr="00F51270">
          <w:rPr>
            <w:rFonts w:ascii="仿宋_GB2312" w:eastAsia="仿宋_GB2312" w:hint="eastAsia"/>
            <w:sz w:val="32"/>
            <w:szCs w:val="30"/>
          </w:rPr>
          <w:t>2014年1月28日</w:t>
        </w:r>
      </w:smartTag>
      <w:r w:rsidRPr="00F51270">
        <w:rPr>
          <w:rFonts w:ascii="仿宋_GB2312" w:eastAsia="仿宋_GB2312" w:hint="eastAsia"/>
          <w:sz w:val="32"/>
          <w:szCs w:val="30"/>
        </w:rPr>
        <w:t>，</w:t>
      </w:r>
      <w:smartTag w:uri="urn:schemas-microsoft-com:office:smarttags" w:element="chsdate">
        <w:smartTagPr>
          <w:attr w:name="IsROCDate" w:val="False"/>
          <w:attr w:name="IsLunarDate" w:val="False"/>
          <w:attr w:name="Day" w:val="14"/>
          <w:attr w:name="Month" w:val="4"/>
          <w:attr w:name="Year" w:val="2014"/>
        </w:smartTagPr>
        <w:r w:rsidRPr="00F51270">
          <w:rPr>
            <w:rFonts w:ascii="仿宋_GB2312" w:eastAsia="仿宋_GB2312" w:hint="eastAsia"/>
            <w:sz w:val="32"/>
            <w:szCs w:val="30"/>
          </w:rPr>
          <w:t>2014年4月14日</w:t>
        </w:r>
      </w:smartTag>
      <w:r w:rsidRPr="00F51270">
        <w:rPr>
          <w:rFonts w:ascii="仿宋_GB2312" w:eastAsia="仿宋_GB2312" w:hint="eastAsia"/>
          <w:sz w:val="32"/>
          <w:szCs w:val="30"/>
        </w:rPr>
        <w:t>原告与被告李汇田分别签订借款合同各一份，合同担保人处除</w:t>
      </w:r>
      <w:smartTag w:uri="urn:schemas-microsoft-com:office:smarttags" w:element="chsdate">
        <w:smartTagPr>
          <w:attr w:name="IsROCDate" w:val="False"/>
          <w:attr w:name="IsLunarDate" w:val="False"/>
          <w:attr w:name="Day" w:val="14"/>
          <w:attr w:name="Month" w:val="4"/>
          <w:attr w:name="Year" w:val="2014"/>
        </w:smartTagPr>
        <w:r w:rsidRPr="00F51270">
          <w:rPr>
            <w:rFonts w:ascii="仿宋_GB2312" w:eastAsia="仿宋_GB2312" w:hint="eastAsia"/>
            <w:sz w:val="32"/>
            <w:szCs w:val="30"/>
          </w:rPr>
          <w:t>2014年4月14日</w:t>
        </w:r>
      </w:smartTag>
      <w:r w:rsidRPr="00F51270">
        <w:rPr>
          <w:rFonts w:ascii="仿宋_GB2312" w:eastAsia="仿宋_GB2312" w:hint="eastAsia"/>
          <w:sz w:val="32"/>
          <w:szCs w:val="30"/>
        </w:rPr>
        <w:t>合同外均加盖了被告河北汇田房地产开发有限公司的印章。合同约定李汇田分别从原告处借款400万元、150万元、60万元，共计610万元，担保人提供连带责任保证。合同借款期限三个月、六个月不等，最后一笔还款期限为</w:t>
      </w:r>
      <w:smartTag w:uri="urn:schemas-microsoft-com:office:smarttags" w:element="chsdate">
        <w:smartTagPr>
          <w:attr w:name="IsROCDate" w:val="False"/>
          <w:attr w:name="IsLunarDate" w:val="False"/>
          <w:attr w:name="Day" w:val="27"/>
          <w:attr w:name="Month" w:val="7"/>
          <w:attr w:name="Year" w:val="2014"/>
        </w:smartTagPr>
        <w:r w:rsidRPr="00F51270">
          <w:rPr>
            <w:rFonts w:ascii="仿宋_GB2312" w:eastAsia="仿宋_GB2312" w:hint="eastAsia"/>
            <w:sz w:val="32"/>
            <w:szCs w:val="30"/>
          </w:rPr>
          <w:t>2014年7月27日</w:t>
        </w:r>
      </w:smartTag>
      <w:r w:rsidRPr="00F51270">
        <w:rPr>
          <w:rFonts w:ascii="仿宋_GB2312" w:eastAsia="仿宋_GB2312" w:hint="eastAsia"/>
          <w:sz w:val="32"/>
          <w:szCs w:val="30"/>
        </w:rPr>
        <w:t>。借款利息均为月息2%。上述合同签订当日，原告即汇出款额，被告认可均已收到上述借款。借款利息均支付到2014年6月。另查，</w:t>
      </w:r>
      <w:smartTag w:uri="urn:schemas-microsoft-com:office:smarttags" w:element="chsdate">
        <w:smartTagPr>
          <w:attr w:name="IsROCDate" w:val="False"/>
          <w:attr w:name="IsLunarDate" w:val="False"/>
          <w:attr w:name="Day" w:val="14"/>
          <w:attr w:name="Month" w:val="4"/>
          <w:attr w:name="Year" w:val="2014"/>
        </w:smartTagPr>
        <w:r w:rsidRPr="00F51270">
          <w:rPr>
            <w:rFonts w:ascii="仿宋_GB2312" w:eastAsia="仿宋_GB2312" w:hint="eastAsia"/>
            <w:sz w:val="32"/>
            <w:szCs w:val="30"/>
          </w:rPr>
          <w:t>2014年4月14日</w:t>
        </w:r>
      </w:smartTag>
      <w:r w:rsidRPr="00F51270">
        <w:rPr>
          <w:rFonts w:ascii="仿宋_GB2312" w:eastAsia="仿宋_GB2312" w:hint="eastAsia"/>
          <w:sz w:val="32"/>
          <w:szCs w:val="30"/>
        </w:rPr>
        <w:t>三方签订的借款合同，载明：出款人姚鹏飞(印章)，授权代理人尚敬义。</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本院认为，原被告签订的借款合同是三方真实意思表示，为有效合同。原告履行了合同的出借款项义务，则被告应当按照合同约定归还借款，并支付利息。担保人承担担保责任。</w:t>
      </w:r>
      <w:smartTag w:uri="urn:schemas-microsoft-com:office:smarttags" w:element="chsdate">
        <w:smartTagPr>
          <w:attr w:name="IsROCDate" w:val="False"/>
          <w:attr w:name="IsLunarDate" w:val="False"/>
          <w:attr w:name="Day" w:val="14"/>
          <w:attr w:name="Month" w:val="4"/>
          <w:attr w:name="Year" w:val="2014"/>
        </w:smartTagPr>
        <w:r w:rsidRPr="00F51270">
          <w:rPr>
            <w:rFonts w:ascii="仿宋_GB2312" w:eastAsia="仿宋_GB2312" w:hint="eastAsia"/>
            <w:sz w:val="32"/>
            <w:szCs w:val="30"/>
          </w:rPr>
          <w:t>2014年4月14日</w:t>
        </w:r>
      </w:smartTag>
      <w:r w:rsidRPr="00F51270">
        <w:rPr>
          <w:rFonts w:ascii="仿宋_GB2312" w:eastAsia="仿宋_GB2312" w:hint="eastAsia"/>
          <w:sz w:val="32"/>
          <w:szCs w:val="30"/>
        </w:rPr>
        <w:t>签订的借款合同尚敬义系姚鹏飞的授权代理人，故应由委托人姚鹏飞主张权利。该笔借款担保人处空白，故原告要求被告河北汇田房地产开发有限公司承担担保责任的诉请，本院不予支持。被告认为该姚鹏飞的印章非合同订立时加盖的，并申请鉴定，因被告未提供证据系签订合同后加盖，且认可收到合同借款，故已无鉴定必要。综上，依照《中华人民共和国合同法》第六十条、第一百九十八条、第二百零五条、第二百零七条,《中华人民共和国担保法》第十八条、第三十一条，</w:t>
      </w:r>
      <w:r w:rsidRPr="00F51270">
        <w:rPr>
          <w:rFonts w:ascii="仿宋_GB2312" w:eastAsia="仿宋_GB2312" w:hint="eastAsia"/>
          <w:sz w:val="32"/>
          <w:szCs w:val="32"/>
        </w:rPr>
        <w:t>《最高人民法院关于适用〈中华人民共和国担保法〉若干问题的解释》第四十二条</w:t>
      </w:r>
      <w:r w:rsidRPr="00F51270">
        <w:rPr>
          <w:rFonts w:ascii="仿宋_GB2312" w:eastAsia="仿宋_GB2312" w:hint="eastAsia"/>
          <w:sz w:val="32"/>
          <w:szCs w:val="30"/>
        </w:rPr>
        <w:t>之规定，判决如下：</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lastRenderedPageBreak/>
        <w:t>一、被告李汇田于本判决生效后十日内偿还原告姚鹏飞借款610万元，并支付利息（利息随本金按月息2%计算自</w:t>
      </w:r>
      <w:smartTag w:uri="urn:schemas-microsoft-com:office:smarttags" w:element="chsdate">
        <w:smartTagPr>
          <w:attr w:name="IsROCDate" w:val="False"/>
          <w:attr w:name="IsLunarDate" w:val="False"/>
          <w:attr w:name="Day" w:val="25"/>
          <w:attr w:name="Month" w:val="9"/>
          <w:attr w:name="Year" w:val="2015"/>
        </w:smartTagPr>
        <w:r w:rsidRPr="00F51270">
          <w:rPr>
            <w:rFonts w:ascii="仿宋_GB2312" w:eastAsia="仿宋_GB2312" w:hint="eastAsia"/>
            <w:sz w:val="32"/>
            <w:szCs w:val="30"/>
          </w:rPr>
          <w:t>2014年7月1日起</w:t>
        </w:r>
      </w:smartTag>
      <w:r w:rsidRPr="00F51270">
        <w:rPr>
          <w:rFonts w:ascii="仿宋_GB2312" w:eastAsia="仿宋_GB2312" w:hint="eastAsia"/>
          <w:sz w:val="32"/>
          <w:szCs w:val="30"/>
        </w:rPr>
        <w:t>至借款本金付清之日止）。</w:t>
      </w:r>
    </w:p>
    <w:p w:rsidR="00753761" w:rsidRPr="00F51270" w:rsidRDefault="00753761" w:rsidP="00753761">
      <w:pPr>
        <w:spacing w:line="340" w:lineRule="exact"/>
        <w:ind w:firstLineChars="200" w:firstLine="640"/>
        <w:textAlignment w:val="baseline"/>
        <w:rPr>
          <w:rFonts w:ascii="仿宋_GB2312" w:eastAsia="仿宋_GB2312" w:hint="eastAsia"/>
          <w:sz w:val="32"/>
          <w:szCs w:val="32"/>
        </w:rPr>
      </w:pPr>
      <w:r w:rsidRPr="00F51270">
        <w:rPr>
          <w:rFonts w:ascii="仿宋_GB2312" w:eastAsia="仿宋_GB2312" w:hint="eastAsia"/>
          <w:sz w:val="32"/>
          <w:szCs w:val="30"/>
        </w:rPr>
        <w:t>二、被告河北汇田房地产开发有限公司对上述借款550万元及利息承担连带清偿责任。</w:t>
      </w:r>
      <w:r w:rsidRPr="00F51270">
        <w:rPr>
          <w:rFonts w:ascii="仿宋_GB2312" w:eastAsia="仿宋_GB2312" w:hint="eastAsia"/>
          <w:sz w:val="32"/>
          <w:szCs w:val="32"/>
        </w:rPr>
        <w:t>在承担保证责任后，有权向被告李汇田追偿。</w:t>
      </w:r>
    </w:p>
    <w:p w:rsidR="00753761" w:rsidRPr="00F51270" w:rsidRDefault="00753761" w:rsidP="00753761">
      <w:pPr>
        <w:pStyle w:val="0"/>
        <w:spacing w:line="340" w:lineRule="exact"/>
        <w:ind w:firstLine="600"/>
        <w:rPr>
          <w:rFonts w:ascii="仿宋_GB2312" w:eastAsia="仿宋_GB2312" w:hint="eastAsia"/>
          <w:sz w:val="32"/>
          <w:szCs w:val="30"/>
        </w:rPr>
      </w:pPr>
      <w:r w:rsidRPr="00F51270">
        <w:rPr>
          <w:rFonts w:ascii="仿宋_GB2312" w:eastAsia="仿宋_GB2312" w:hint="eastAsia"/>
          <w:sz w:val="32"/>
          <w:szCs w:val="30"/>
        </w:rPr>
        <w:t>三、驳回原告姚鹏飞的其他诉讼请求。</w:t>
      </w:r>
    </w:p>
    <w:p w:rsidR="00753761" w:rsidRPr="00F51270" w:rsidRDefault="00753761" w:rsidP="00753761">
      <w:pPr>
        <w:spacing w:line="340" w:lineRule="exact"/>
        <w:ind w:firstLineChars="200" w:firstLine="640"/>
        <w:textAlignment w:val="baseline"/>
        <w:rPr>
          <w:rFonts w:ascii="仿宋_GB2312" w:eastAsia="仿宋_GB2312" w:hAnsi="宋体" w:hint="eastAsia"/>
          <w:sz w:val="32"/>
          <w:szCs w:val="32"/>
        </w:rPr>
      </w:pPr>
      <w:r w:rsidRPr="00F51270">
        <w:rPr>
          <w:rFonts w:ascii="仿宋_GB2312" w:eastAsia="仿宋_GB2312" w:hAnsi="宋体" w:hint="eastAsia"/>
          <w:sz w:val="32"/>
          <w:szCs w:val="32"/>
        </w:rPr>
        <w:t>如果未按本判决指定的期限履行给付金钱义务，应当依照《中华人民共和国民事诉讼法》第二百五十三条的规定，加倍支付迟延履行期间的债务利息。</w:t>
      </w:r>
    </w:p>
    <w:p w:rsidR="00753761" w:rsidRPr="00F51270" w:rsidRDefault="00753761" w:rsidP="00753761">
      <w:pPr>
        <w:spacing w:line="340" w:lineRule="exact"/>
        <w:ind w:firstLineChars="200" w:firstLine="640"/>
        <w:textAlignment w:val="baseline"/>
        <w:rPr>
          <w:rFonts w:ascii="仿宋_GB2312" w:eastAsia="仿宋_GB2312" w:hAnsi="宋体" w:hint="eastAsia"/>
          <w:sz w:val="32"/>
          <w:szCs w:val="32"/>
        </w:rPr>
      </w:pPr>
      <w:r w:rsidRPr="00F51270">
        <w:rPr>
          <w:rFonts w:ascii="仿宋_GB2312" w:eastAsia="仿宋_GB2312" w:hAnsi="宋体" w:hint="eastAsia"/>
          <w:sz w:val="32"/>
          <w:szCs w:val="32"/>
        </w:rPr>
        <w:t>案件受理费54,500元，诉讼保全费5,000元，均由被告</w:t>
      </w:r>
      <w:r w:rsidRPr="00F51270">
        <w:rPr>
          <w:rFonts w:ascii="仿宋_GB2312" w:eastAsia="仿宋_GB2312" w:hint="eastAsia"/>
          <w:sz w:val="32"/>
          <w:szCs w:val="32"/>
        </w:rPr>
        <w:t>李汇田</w:t>
      </w:r>
      <w:r w:rsidRPr="00F51270">
        <w:rPr>
          <w:rFonts w:ascii="仿宋_GB2312" w:eastAsia="仿宋_GB2312" w:hAnsi="宋体" w:hint="eastAsia"/>
          <w:sz w:val="32"/>
          <w:szCs w:val="32"/>
        </w:rPr>
        <w:t>负担，</w:t>
      </w:r>
      <w:r w:rsidRPr="00F51270">
        <w:rPr>
          <w:rFonts w:ascii="仿宋_GB2312" w:eastAsia="仿宋_GB2312" w:hint="eastAsia"/>
          <w:sz w:val="32"/>
          <w:szCs w:val="30"/>
        </w:rPr>
        <w:t>被告河北汇田房地产开发有限公司对上述费用承担连带交纳责任</w:t>
      </w:r>
      <w:r w:rsidRPr="00F51270">
        <w:rPr>
          <w:rFonts w:ascii="仿宋_GB2312" w:eastAsia="仿宋_GB2312" w:hAnsi="宋体" w:hint="eastAsia"/>
          <w:sz w:val="32"/>
          <w:szCs w:val="32"/>
        </w:rPr>
        <w:t>。</w:t>
      </w:r>
    </w:p>
    <w:p w:rsidR="00753761" w:rsidRPr="00F51270" w:rsidRDefault="00753761" w:rsidP="00753761">
      <w:pPr>
        <w:spacing w:line="340" w:lineRule="exact"/>
        <w:ind w:firstLineChars="200" w:firstLine="640"/>
        <w:textAlignment w:val="baseline"/>
        <w:rPr>
          <w:rFonts w:ascii="仿宋_GB2312" w:eastAsia="仿宋_GB2312" w:hAnsi="宋体" w:hint="eastAsia"/>
          <w:sz w:val="32"/>
          <w:szCs w:val="32"/>
        </w:rPr>
      </w:pPr>
      <w:r w:rsidRPr="00F51270">
        <w:rPr>
          <w:rFonts w:ascii="仿宋_GB2312" w:eastAsia="仿宋_GB2312" w:hAnsi="宋体" w:hint="eastAsia"/>
          <w:sz w:val="32"/>
          <w:szCs w:val="32"/>
        </w:rPr>
        <w:t>如不服本判决，可在判决书送达之日起十五日内，向本院递交上诉状，并按对方当事人或代表人的人数提出副本，上诉于河北省邢台市中级人民法院。</w:t>
      </w:r>
      <w:r w:rsidRPr="00F51270">
        <w:rPr>
          <w:rFonts w:ascii="仿宋_GB2312" w:eastAsia="仿宋_GB2312" w:hAnsi="宋体" w:hint="eastAsia"/>
          <w:sz w:val="32"/>
          <w:szCs w:val="32"/>
        </w:rPr>
        <w:tab/>
        <w:t xml:space="preserve"> </w:t>
      </w:r>
    </w:p>
    <w:p w:rsidR="00753761" w:rsidRPr="00F51270" w:rsidRDefault="00753761" w:rsidP="00753761">
      <w:pPr>
        <w:spacing w:line="340" w:lineRule="exact"/>
        <w:ind w:firstLineChars="200" w:firstLine="640"/>
        <w:textAlignment w:val="baseline"/>
        <w:rPr>
          <w:rFonts w:ascii="仿宋_GB2312" w:eastAsia="仿宋_GB2312" w:hAnsi="宋体" w:hint="eastAsia"/>
          <w:sz w:val="32"/>
          <w:szCs w:val="32"/>
        </w:rPr>
      </w:pPr>
    </w:p>
    <w:p w:rsidR="00753761" w:rsidRPr="00F51270" w:rsidRDefault="00753761" w:rsidP="00753761">
      <w:pPr>
        <w:spacing w:line="340" w:lineRule="exact"/>
        <w:ind w:firstLineChars="200" w:firstLine="640"/>
        <w:textAlignment w:val="baseline"/>
        <w:rPr>
          <w:rFonts w:ascii="仿宋_GB2312" w:eastAsia="仿宋_GB2312" w:hAnsi="宋体" w:hint="eastAsia"/>
          <w:sz w:val="32"/>
          <w:szCs w:val="32"/>
        </w:rPr>
      </w:pPr>
    </w:p>
    <w:p w:rsidR="00753761" w:rsidRPr="00F51270" w:rsidRDefault="00753761" w:rsidP="00753761">
      <w:pPr>
        <w:spacing w:line="340" w:lineRule="exact"/>
        <w:ind w:firstLineChars="200" w:firstLine="640"/>
        <w:textAlignment w:val="baseline"/>
        <w:rPr>
          <w:rFonts w:ascii="仿宋_GB2312" w:eastAsia="仿宋_GB2312" w:hAnsi="宋体" w:hint="eastAsia"/>
          <w:sz w:val="32"/>
          <w:szCs w:val="32"/>
        </w:rPr>
      </w:pPr>
    </w:p>
    <w:p w:rsidR="00753761" w:rsidRPr="00F51270" w:rsidRDefault="00753761" w:rsidP="00753761">
      <w:pPr>
        <w:spacing w:line="340" w:lineRule="exact"/>
        <w:ind w:firstLineChars="1550" w:firstLine="4960"/>
        <w:textAlignment w:val="baseline"/>
        <w:rPr>
          <w:rFonts w:ascii="仿宋_GB2312" w:eastAsia="仿宋_GB2312" w:hAnsi="宋体" w:hint="eastAsia"/>
          <w:sz w:val="32"/>
          <w:szCs w:val="32"/>
        </w:rPr>
      </w:pPr>
      <w:r w:rsidRPr="00F51270">
        <w:rPr>
          <w:rFonts w:ascii="仿宋_GB2312" w:eastAsia="仿宋_GB2312" w:hAnsi="宋体" w:hint="eastAsia"/>
          <w:sz w:val="32"/>
          <w:szCs w:val="32"/>
        </w:rPr>
        <w:t>审  判  长    李寿星</w:t>
      </w:r>
    </w:p>
    <w:p w:rsidR="00753761" w:rsidRPr="00F51270" w:rsidRDefault="00753761" w:rsidP="00753761">
      <w:pPr>
        <w:spacing w:line="340" w:lineRule="exact"/>
        <w:ind w:firstLineChars="1550" w:firstLine="4960"/>
        <w:textAlignment w:val="baseline"/>
        <w:rPr>
          <w:rFonts w:ascii="仿宋_GB2312" w:eastAsia="仿宋_GB2312" w:hAnsi="宋体" w:hint="eastAsia"/>
          <w:sz w:val="32"/>
          <w:szCs w:val="32"/>
        </w:rPr>
      </w:pPr>
      <w:r w:rsidRPr="00F51270">
        <w:rPr>
          <w:rFonts w:ascii="仿宋_GB2312" w:eastAsia="仿宋_GB2312" w:hAnsi="宋体" w:hint="eastAsia"/>
          <w:sz w:val="32"/>
          <w:szCs w:val="32"/>
        </w:rPr>
        <w:t>审  判  员    付彦佼</w:t>
      </w:r>
    </w:p>
    <w:p w:rsidR="00753761" w:rsidRPr="00F51270" w:rsidRDefault="00753761" w:rsidP="00753761">
      <w:pPr>
        <w:spacing w:line="340" w:lineRule="exact"/>
        <w:ind w:firstLineChars="1550" w:firstLine="4960"/>
        <w:textAlignment w:val="baseline"/>
        <w:rPr>
          <w:rFonts w:ascii="仿宋_GB2312" w:eastAsia="仿宋_GB2312" w:hAnsi="宋体" w:hint="eastAsia"/>
          <w:sz w:val="32"/>
          <w:szCs w:val="32"/>
        </w:rPr>
      </w:pPr>
      <w:r w:rsidRPr="00F51270">
        <w:rPr>
          <w:rFonts w:ascii="仿宋_GB2312" w:eastAsia="仿宋_GB2312" w:hint="eastAsia"/>
          <w:sz w:val="32"/>
          <w:szCs w:val="30"/>
        </w:rPr>
        <w:t>人民陪审员    王清华</w:t>
      </w:r>
    </w:p>
    <w:p w:rsidR="00753761" w:rsidRPr="00F51270" w:rsidRDefault="00753761" w:rsidP="00753761">
      <w:pPr>
        <w:spacing w:line="340" w:lineRule="exact"/>
        <w:ind w:leftChars="2200" w:left="4620" w:firstLineChars="50" w:firstLine="160"/>
        <w:textAlignment w:val="baseline"/>
        <w:rPr>
          <w:rFonts w:ascii="仿宋_GB2312" w:eastAsia="仿宋_GB2312" w:hAnsi="宋体" w:hint="eastAsia"/>
          <w:sz w:val="32"/>
          <w:szCs w:val="32"/>
        </w:rPr>
      </w:pPr>
      <w:smartTag w:uri="urn:schemas-microsoft-com:office:smarttags" w:element="chsdate">
        <w:smartTagPr>
          <w:attr w:name="IsROCDate" w:val="False"/>
          <w:attr w:name="IsLunarDate" w:val="False"/>
          <w:attr w:name="Day" w:val="25"/>
          <w:attr w:name="Month" w:val="9"/>
          <w:attr w:name="Year" w:val="2015"/>
        </w:smartTagPr>
        <w:r w:rsidRPr="00F51270">
          <w:rPr>
            <w:rFonts w:ascii="仿宋_GB2312" w:eastAsia="仿宋_GB2312" w:hAnsi="宋体" w:hint="eastAsia"/>
            <w:sz w:val="32"/>
            <w:szCs w:val="32"/>
          </w:rPr>
          <w:t>二</w:t>
        </w:r>
        <w:r w:rsidRPr="00F51270">
          <w:rPr>
            <w:rFonts w:ascii="仿宋_GB2312" w:hAnsi="宋体" w:cs="宋体" w:hint="eastAsia"/>
            <w:sz w:val="32"/>
            <w:szCs w:val="32"/>
          </w:rPr>
          <w:t>〇</w:t>
        </w:r>
        <w:r w:rsidRPr="00F51270">
          <w:rPr>
            <w:rFonts w:ascii="仿宋_GB2312" w:eastAsia="仿宋_GB2312" w:hAnsi="宋体" w:cs="仿宋_GB2312" w:hint="eastAsia"/>
            <w:sz w:val="32"/>
            <w:szCs w:val="32"/>
          </w:rPr>
          <w:t>一五年九月二十五</w:t>
        </w:r>
        <w:r w:rsidRPr="00F51270">
          <w:rPr>
            <w:rFonts w:ascii="仿宋_GB2312" w:eastAsia="仿宋_GB2312" w:hAnsi="宋体" w:hint="eastAsia"/>
            <w:sz w:val="32"/>
            <w:szCs w:val="32"/>
          </w:rPr>
          <w:t>日</w:t>
        </w:r>
      </w:smartTag>
    </w:p>
    <w:p w:rsidR="00753761" w:rsidRPr="00F51270" w:rsidRDefault="00753761" w:rsidP="00753761">
      <w:pPr>
        <w:spacing w:line="340" w:lineRule="exact"/>
        <w:ind w:leftChars="2200" w:left="4620" w:firstLineChars="100" w:firstLine="320"/>
        <w:textAlignment w:val="baseline"/>
        <w:rPr>
          <w:rFonts w:ascii="仿宋_GB2312" w:eastAsia="仿宋_GB2312" w:hAnsi="宋体" w:hint="eastAsia"/>
          <w:sz w:val="32"/>
          <w:szCs w:val="32"/>
        </w:rPr>
      </w:pPr>
      <w:r w:rsidRPr="00F51270">
        <w:rPr>
          <w:rFonts w:ascii="仿宋_GB2312" w:eastAsia="仿宋_GB2312" w:hAnsi="宋体" w:hint="eastAsia"/>
          <w:sz w:val="32"/>
          <w:szCs w:val="32"/>
        </w:rPr>
        <w:t>书  记  员    孙立红</w:t>
      </w:r>
    </w:p>
    <w:p w:rsidR="00753761" w:rsidRPr="00653BE3" w:rsidRDefault="00753761" w:rsidP="00753761">
      <w:pPr>
        <w:spacing w:line="400" w:lineRule="exact"/>
        <w:rPr>
          <w:rFonts w:eastAsia="仿宋_GB2312" w:hint="eastAsia"/>
          <w:sz w:val="32"/>
        </w:rPr>
      </w:pPr>
    </w:p>
    <w:p w:rsidR="00753761" w:rsidRPr="00653BE3" w:rsidRDefault="00753761" w:rsidP="00753761"/>
    <w:p w:rsidR="00E040B6" w:rsidRDefault="00E040B6"/>
    <w:sectPr w:rsidR="00E040B6">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B6" w:rsidRDefault="00E040B6" w:rsidP="00753761">
      <w:r>
        <w:separator/>
      </w:r>
    </w:p>
  </w:endnote>
  <w:endnote w:type="continuationSeparator" w:id="1">
    <w:p w:rsidR="00E040B6" w:rsidRDefault="00E040B6" w:rsidP="00753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70" w:rsidRDefault="00E040B6" w:rsidP="00B36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1270" w:rsidRDefault="00E040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70" w:rsidRDefault="00E040B6" w:rsidP="00B36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3761">
      <w:rPr>
        <w:rStyle w:val="a5"/>
        <w:noProof/>
      </w:rPr>
      <w:t>2</w:t>
    </w:r>
    <w:r>
      <w:rPr>
        <w:rStyle w:val="a5"/>
      </w:rPr>
      <w:fldChar w:fldCharType="end"/>
    </w:r>
  </w:p>
  <w:p w:rsidR="00F51270" w:rsidRDefault="00E040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B6" w:rsidRDefault="00E040B6" w:rsidP="00753761">
      <w:r>
        <w:separator/>
      </w:r>
    </w:p>
  </w:footnote>
  <w:footnote w:type="continuationSeparator" w:id="1">
    <w:p w:rsidR="00E040B6" w:rsidRDefault="00E040B6" w:rsidP="00753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761"/>
    <w:rsid w:val="00753761"/>
    <w:rsid w:val="00E04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761"/>
    <w:rPr>
      <w:sz w:val="18"/>
      <w:szCs w:val="18"/>
    </w:rPr>
  </w:style>
  <w:style w:type="paragraph" w:styleId="a4">
    <w:name w:val="footer"/>
    <w:basedOn w:val="a"/>
    <w:link w:val="Char0"/>
    <w:unhideWhenUsed/>
    <w:rsid w:val="007537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3761"/>
    <w:rPr>
      <w:sz w:val="18"/>
      <w:szCs w:val="18"/>
    </w:rPr>
  </w:style>
  <w:style w:type="paragraph" w:customStyle="1" w:styleId="0">
    <w:name w:val="0"/>
    <w:basedOn w:val="a"/>
    <w:rsid w:val="00753761"/>
    <w:pPr>
      <w:widowControl/>
      <w:snapToGrid w:val="0"/>
    </w:pPr>
    <w:rPr>
      <w:rFonts w:ascii="Times New Roman" w:eastAsia="宋体" w:hAnsi="Times New Roman" w:cs="Times New Roman"/>
      <w:kern w:val="0"/>
      <w:szCs w:val="21"/>
    </w:rPr>
  </w:style>
  <w:style w:type="character" w:styleId="a5">
    <w:name w:val="page number"/>
    <w:basedOn w:val="a0"/>
    <w:rsid w:val="007537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0</DocSecurity>
  <Lines>16</Lines>
  <Paragraphs>4</Paragraphs>
  <ScaleCrop>false</ScaleCrop>
  <Company>Microsoft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2019-11-22T02:51:00Z</dcterms:created>
  <dcterms:modified xsi:type="dcterms:W3CDTF">2019-11-22T02:51:00Z</dcterms:modified>
</cp:coreProperties>
</file>