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ind w:right="-74"/>
        <w:jc w:val="right"/>
        <w:outlineLvl w:val="0"/>
        <w:rPr>
          <w:rFonts w:ascii="宋体" w:hAnsi="宋体" w:cs="宋体"/>
          <w:b/>
          <w:kern w:val="1"/>
          <w:sz w:val="28"/>
        </w:rPr>
      </w:pPr>
      <w:bookmarkStart w:id="20" w:name="_GoBack"/>
      <w:bookmarkEnd w:id="20"/>
      <w:r>
        <w:rPr>
          <w:rFonts w:ascii="宋体" w:hAnsi="宋体" w:cs="宋体"/>
          <w:b/>
          <w:kern w:val="1"/>
          <w:sz w:val="28"/>
        </w:rPr>
        <w:drawing>
          <wp:anchor distT="0" distB="0" distL="114300" distR="114300" simplePos="0" relativeHeight="251658240" behindDoc="0" locked="0" layoutInCell="0" allowOverlap="1">
            <wp:simplePos x="0" y="0"/>
            <wp:positionH relativeFrom="column">
              <wp:posOffset>4400550</wp:posOffset>
            </wp:positionH>
            <wp:positionV relativeFrom="paragraph">
              <wp:posOffset>186690</wp:posOffset>
            </wp:positionV>
            <wp:extent cx="1333500" cy="1324610"/>
            <wp:effectExtent l="0" t="0" r="0" b="0"/>
            <wp:wrapThrough wrapText="bothSides">
              <wp:wrapPolygon>
                <wp:start x="0" y="0"/>
                <wp:lineTo x="0" y="21434"/>
                <wp:lineTo x="21291" y="21434"/>
                <wp:lineTo x="21291" y="0"/>
                <wp:lineTo x="0" y="0"/>
              </wp:wrapPolygon>
            </wp:wrapThrough>
            <wp:docPr id="2" name="图片模式1" descr="国宏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模式1" descr="国宏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33500" cy="1324610"/>
                    </a:xfrm>
                    <a:prstGeom prst="rect">
                      <a:avLst/>
                    </a:prstGeom>
                    <a:noFill/>
                    <a:ln>
                      <a:noFill/>
                    </a:ln>
                    <a:effectLst/>
                  </pic:spPr>
                </pic:pic>
              </a:graphicData>
            </a:graphic>
          </wp:anchor>
        </w:drawing>
      </w:r>
    </w:p>
    <w:p>
      <w:pPr>
        <w:spacing w:before="480"/>
        <w:ind w:right="-74"/>
        <w:jc w:val="right"/>
        <w:outlineLvl w:val="0"/>
        <w:rPr>
          <w:rFonts w:ascii="宋体" w:hAnsi="宋体" w:cs="宋体"/>
          <w:b/>
          <w:kern w:val="1"/>
          <w:sz w:val="28"/>
        </w:rPr>
      </w:pPr>
    </w:p>
    <w:p>
      <w:pPr>
        <w:spacing w:before="480"/>
        <w:ind w:right="-74"/>
        <w:jc w:val="right"/>
        <w:outlineLvl w:val="0"/>
        <w:rPr>
          <w:rFonts w:ascii="宋体" w:hAnsi="宋体" w:cs="宋体"/>
          <w:b/>
          <w:kern w:val="1"/>
          <w:sz w:val="28"/>
        </w:rPr>
      </w:pPr>
    </w:p>
    <w:p>
      <w:pPr>
        <w:spacing w:before="480"/>
        <w:ind w:right="-74"/>
        <w:jc w:val="center"/>
        <w:outlineLvl w:val="0"/>
        <w:rPr>
          <w:rFonts w:ascii="宋体" w:hAnsi="宋体" w:cs="宋体"/>
          <w:b/>
          <w:spacing w:val="101"/>
          <w:kern w:val="1"/>
          <w:sz w:val="84"/>
          <w:szCs w:val="84"/>
        </w:rPr>
      </w:pPr>
      <w:r>
        <w:rPr>
          <w:rFonts w:ascii="宋体" w:hAnsi="宋体" w:cs="宋体"/>
          <w:b/>
          <w:spacing w:val="101"/>
          <w:kern w:val="1"/>
          <w:sz w:val="84"/>
          <w:szCs w:val="84"/>
        </w:rPr>
        <w:t>价格评估报告书</w:t>
      </w:r>
    </w:p>
    <w:p>
      <w:pPr>
        <w:spacing w:before="480"/>
        <w:ind w:right="-74"/>
        <w:jc w:val="center"/>
        <w:outlineLvl w:val="0"/>
        <w:rPr>
          <w:rFonts w:ascii="宋体" w:hAnsi="宋体" w:cs="宋体"/>
          <w:b/>
          <w:kern w:val="1"/>
          <w:sz w:val="72"/>
        </w:rPr>
      </w:pPr>
      <w:r>
        <w:rPr>
          <w:rFonts w:ascii="宋体" w:hAnsi="宋体" w:cs="宋体"/>
          <w:b/>
          <w:kern w:val="1"/>
          <w:sz w:val="28"/>
        </w:rPr>
        <w:t>国宏信（桂•来宾）</w:t>
      </w:r>
      <w:r>
        <w:rPr>
          <w:rFonts w:hint="eastAsia" w:ascii="宋体" w:hAnsi="宋体" w:cs="宋体"/>
          <w:b/>
          <w:kern w:val="1"/>
          <w:sz w:val="28"/>
        </w:rPr>
        <w:t>（价</w:t>
      </w:r>
      <w:r>
        <w:rPr>
          <w:rFonts w:ascii="宋体" w:hAnsi="宋体" w:cs="宋体"/>
          <w:b/>
          <w:kern w:val="1"/>
          <w:sz w:val="28"/>
        </w:rPr>
        <w:t>）字201</w:t>
      </w:r>
      <w:r>
        <w:rPr>
          <w:rFonts w:hint="eastAsia" w:ascii="宋体" w:hAnsi="宋体" w:cs="宋体"/>
          <w:b/>
          <w:kern w:val="1"/>
          <w:sz w:val="28"/>
        </w:rPr>
        <w:t>9</w:t>
      </w:r>
      <w:r>
        <w:rPr>
          <w:rFonts w:ascii="宋体" w:hAnsi="宋体" w:cs="宋体"/>
          <w:b/>
          <w:kern w:val="1"/>
          <w:sz w:val="28"/>
        </w:rPr>
        <w:t>第</w:t>
      </w:r>
      <w:r>
        <w:rPr>
          <w:rFonts w:hint="eastAsia" w:ascii="宋体" w:hAnsi="宋体" w:cs="宋体"/>
          <w:b/>
          <w:kern w:val="1"/>
          <w:sz w:val="28"/>
        </w:rPr>
        <w:t>028</w:t>
      </w:r>
      <w:r>
        <w:rPr>
          <w:rFonts w:ascii="宋体" w:hAnsi="宋体" w:cs="宋体"/>
          <w:b/>
          <w:kern w:val="1"/>
          <w:sz w:val="28"/>
        </w:rPr>
        <w:t>号</w:t>
      </w:r>
    </w:p>
    <w:p>
      <w:pPr>
        <w:spacing w:before="480"/>
        <w:ind w:right="1050"/>
        <w:outlineLvl w:val="0"/>
        <w:rPr>
          <w:rFonts w:ascii="宋体" w:hAnsi="宋体" w:cs="宋体"/>
          <w:b/>
          <w:kern w:val="1"/>
          <w:sz w:val="28"/>
        </w:rPr>
      </w:pPr>
    </w:p>
    <w:p>
      <w:pPr>
        <w:spacing w:before="480"/>
        <w:ind w:right="1050"/>
        <w:outlineLvl w:val="0"/>
        <w:rPr>
          <w:rFonts w:ascii="宋体" w:hAnsi="宋体" w:cs="宋体"/>
          <w:b/>
          <w:kern w:val="1"/>
          <w:sz w:val="28"/>
        </w:rPr>
      </w:pPr>
    </w:p>
    <w:p>
      <w:pPr>
        <w:spacing w:before="480"/>
        <w:ind w:right="-74"/>
        <w:outlineLvl w:val="0"/>
        <w:rPr>
          <w:rFonts w:ascii="宋体" w:hAnsi="宋体" w:cs="宋体"/>
          <w:b/>
          <w:kern w:val="1"/>
          <w:sz w:val="56"/>
        </w:rPr>
      </w:pPr>
    </w:p>
    <w:p>
      <w:pPr>
        <w:spacing w:before="480"/>
        <w:ind w:right="-74"/>
        <w:outlineLvl w:val="0"/>
        <w:rPr>
          <w:rFonts w:ascii="宋体" w:hAnsi="宋体" w:cs="宋体"/>
          <w:kern w:val="1"/>
          <w:sz w:val="30"/>
          <w:szCs w:val="30"/>
        </w:rPr>
      </w:pPr>
    </w:p>
    <w:p>
      <w:pPr>
        <w:spacing w:before="480"/>
        <w:ind w:right="-74"/>
        <w:outlineLvl w:val="0"/>
        <w:rPr>
          <w:rFonts w:ascii="宋体" w:hAnsi="宋体" w:cs="宋体"/>
          <w:b/>
          <w:kern w:val="1"/>
          <w:sz w:val="56"/>
        </w:rPr>
      </w:pPr>
    </w:p>
    <w:p>
      <w:pPr>
        <w:spacing w:before="480"/>
        <w:ind w:right="-74"/>
        <w:jc w:val="center"/>
        <w:outlineLvl w:val="0"/>
        <w:rPr>
          <w:rFonts w:ascii="宋体" w:hAnsi="宋体" w:cs="宋体"/>
          <w:b/>
          <w:kern w:val="1"/>
          <w:sz w:val="32"/>
        </w:rPr>
      </w:pPr>
    </w:p>
    <w:p>
      <w:pPr>
        <w:spacing w:before="480"/>
        <w:ind w:right="-74"/>
        <w:jc w:val="center"/>
        <w:outlineLvl w:val="0"/>
        <w:rPr>
          <w:rFonts w:ascii="宋体" w:hAnsi="宋体" w:cs="宋体"/>
          <w:b/>
          <w:kern w:val="1"/>
          <w:sz w:val="32"/>
        </w:rPr>
      </w:pPr>
      <w:r>
        <w:rPr>
          <w:rFonts w:ascii="宋体" w:hAnsi="宋体" w:cs="宋体"/>
          <w:b/>
          <w:kern w:val="1"/>
          <w:sz w:val="32"/>
        </w:rPr>
        <w:t>国宏信价格评估</w:t>
      </w:r>
      <w:r>
        <w:rPr>
          <w:rFonts w:hint="eastAsia" w:ascii="宋体" w:hAnsi="宋体" w:cs="宋体"/>
          <w:b/>
          <w:kern w:val="1"/>
          <w:sz w:val="32"/>
        </w:rPr>
        <w:t>集团</w:t>
      </w:r>
      <w:r>
        <w:rPr>
          <w:rFonts w:ascii="宋体" w:hAnsi="宋体" w:cs="宋体"/>
          <w:b/>
          <w:kern w:val="1"/>
          <w:sz w:val="32"/>
        </w:rPr>
        <w:t>有限公司广西来宾分公司</w:t>
      </w:r>
    </w:p>
    <w:p>
      <w:pPr>
        <w:spacing w:before="480"/>
        <w:ind w:right="-74"/>
        <w:jc w:val="center"/>
        <w:outlineLvl w:val="0"/>
        <w:rPr>
          <w:rFonts w:ascii="宋体" w:hAnsi="宋体" w:cs="宋体"/>
          <w:b/>
          <w:kern w:val="1"/>
          <w:sz w:val="32"/>
        </w:rPr>
      </w:pPr>
      <w:r>
        <w:rPr>
          <w:rFonts w:ascii="宋体" w:hAnsi="宋体" w:cs="宋体"/>
          <w:b/>
          <w:kern w:val="1"/>
          <w:sz w:val="32"/>
        </w:rPr>
        <w:t>二○一</w:t>
      </w:r>
      <w:r>
        <w:rPr>
          <w:rFonts w:hint="eastAsia" w:ascii="宋体" w:hAnsi="宋体" w:cs="宋体"/>
          <w:b/>
          <w:kern w:val="1"/>
          <w:sz w:val="32"/>
        </w:rPr>
        <w:t>九</w:t>
      </w:r>
      <w:r>
        <w:rPr>
          <w:rFonts w:ascii="宋体" w:hAnsi="宋体" w:cs="宋体"/>
          <w:b/>
          <w:kern w:val="1"/>
          <w:sz w:val="32"/>
        </w:rPr>
        <w:t>年</w:t>
      </w:r>
      <w:r>
        <w:rPr>
          <w:rFonts w:hint="eastAsia" w:ascii="宋体" w:hAnsi="宋体" w:cs="宋体"/>
          <w:b/>
          <w:kern w:val="1"/>
          <w:sz w:val="32"/>
        </w:rPr>
        <w:t>九</w:t>
      </w:r>
      <w:r>
        <w:rPr>
          <w:rFonts w:ascii="宋体" w:hAnsi="宋体" w:cs="宋体"/>
          <w:b/>
          <w:kern w:val="1"/>
          <w:sz w:val="32"/>
        </w:rPr>
        <w:t>月</w:t>
      </w:r>
      <w:r>
        <w:rPr>
          <w:rFonts w:hint="eastAsia" w:ascii="宋体" w:hAnsi="宋体" w:cs="宋体"/>
          <w:b/>
          <w:kern w:val="1"/>
          <w:sz w:val="32"/>
        </w:rPr>
        <w:t>二十六</w:t>
      </w:r>
      <w:r>
        <w:rPr>
          <w:rFonts w:ascii="宋体" w:hAnsi="宋体" w:cs="宋体"/>
          <w:b/>
          <w:kern w:val="1"/>
          <w:sz w:val="32"/>
        </w:rPr>
        <w:t>日</w:t>
      </w:r>
    </w:p>
    <w:p>
      <w:pPr>
        <w:spacing w:before="480"/>
        <w:ind w:right="-74"/>
        <w:outlineLvl w:val="0"/>
        <w:rPr>
          <w:rFonts w:ascii="宋体" w:hAnsi="宋体" w:cs="宋体"/>
          <w:b/>
          <w:kern w:val="1"/>
          <w:sz w:val="32"/>
        </w:rPr>
      </w:pPr>
    </w:p>
    <w:p>
      <w:pPr>
        <w:spacing w:line="360" w:lineRule="auto"/>
        <w:jc w:val="center"/>
        <w:rPr>
          <w:rFonts w:ascii="宋体" w:hAnsi="宋体" w:cs="宋体"/>
          <w:b/>
          <w:kern w:val="1"/>
          <w:sz w:val="36"/>
          <w:szCs w:val="36"/>
        </w:rPr>
      </w:pPr>
    </w:p>
    <w:p>
      <w:pPr>
        <w:spacing w:line="360" w:lineRule="auto"/>
        <w:jc w:val="center"/>
        <w:rPr>
          <w:rFonts w:ascii="宋体" w:hAnsi="宋体" w:cs="宋体"/>
          <w:kern w:val="1"/>
          <w:sz w:val="36"/>
          <w:szCs w:val="36"/>
        </w:rPr>
      </w:pPr>
      <w:r>
        <w:rPr>
          <w:rFonts w:hint="eastAsia" w:ascii="宋体" w:hAnsi="宋体" w:cs="宋体"/>
          <w:b/>
          <w:kern w:val="1"/>
          <w:sz w:val="36"/>
          <w:szCs w:val="36"/>
        </w:rPr>
        <w:t>摘</w:t>
      </w:r>
      <w:r>
        <w:rPr>
          <w:rFonts w:ascii="宋体" w:hAnsi="宋体" w:cs="宋体"/>
          <w:b/>
          <w:kern w:val="1"/>
          <w:sz w:val="36"/>
          <w:szCs w:val="36"/>
        </w:rPr>
        <w:t xml:space="preserve">      </w:t>
      </w:r>
      <w:r>
        <w:rPr>
          <w:rFonts w:hint="eastAsia" w:ascii="宋体" w:hAnsi="宋体" w:cs="宋体"/>
          <w:b/>
          <w:kern w:val="1"/>
          <w:sz w:val="36"/>
          <w:szCs w:val="36"/>
        </w:rPr>
        <w:t>要</w:t>
      </w:r>
    </w:p>
    <w:p>
      <w:pPr>
        <w:spacing w:before="312" w:line="360" w:lineRule="auto"/>
        <w:ind w:firstLine="601"/>
        <w:rPr>
          <w:rFonts w:ascii="宋体" w:hAnsi="宋体" w:cs="宋体"/>
          <w:kern w:val="1"/>
          <w:sz w:val="28"/>
        </w:rPr>
      </w:pPr>
      <w:r>
        <w:rPr>
          <w:rFonts w:hint="eastAsia" w:ascii="宋体" w:hAnsi="宋体" w:cs="宋体"/>
          <w:kern w:val="1"/>
          <w:sz w:val="28"/>
        </w:rPr>
        <w:t>国宏信价格评估集团有限公司广西来宾分公司接受象州县人民法院的委托，已依法</w:t>
      </w:r>
      <w:r>
        <w:rPr>
          <w:rFonts w:hint="eastAsia" w:ascii="宋体" w:hAnsi="宋体" w:cs="宋体"/>
          <w:kern w:val="1"/>
          <w:sz w:val="28"/>
          <w:szCs w:val="28"/>
        </w:rPr>
        <w:t>对登记为覃建清、区禹克所有的坐落于象州县象州镇东岗大道71号的房地产（以下均简称为东岗大道7</w:t>
      </w:r>
      <w:r>
        <w:rPr>
          <w:rFonts w:ascii="宋体" w:hAnsi="宋体" w:cs="宋体"/>
          <w:kern w:val="1"/>
          <w:sz w:val="28"/>
          <w:szCs w:val="28"/>
        </w:rPr>
        <w:t>1</w:t>
      </w:r>
      <w:r>
        <w:rPr>
          <w:rFonts w:hint="eastAsia" w:ascii="宋体" w:hAnsi="宋体" w:cs="宋体"/>
          <w:kern w:val="1"/>
          <w:sz w:val="28"/>
          <w:szCs w:val="28"/>
        </w:rPr>
        <w:t>号房地产）和座落于象州县象州镇象石路1号的一宗房产（以下均简称为象石路1号房产）进行价格评估。</w:t>
      </w:r>
      <w:r>
        <w:rPr>
          <w:rFonts w:hint="eastAsia"/>
          <w:kern w:val="1"/>
          <w:sz w:val="28"/>
          <w:szCs w:val="28"/>
        </w:rPr>
        <w:t>价格评估报告</w:t>
      </w:r>
      <w:r>
        <w:rPr>
          <w:rFonts w:hint="eastAsia" w:ascii="宋体" w:hAnsi="宋体" w:cs="宋体"/>
          <w:kern w:val="1"/>
          <w:sz w:val="28"/>
        </w:rPr>
        <w:t>如下：</w:t>
      </w:r>
    </w:p>
    <w:p>
      <w:pPr>
        <w:spacing w:line="360" w:lineRule="auto"/>
        <w:ind w:firstLine="560"/>
        <w:rPr>
          <w:kern w:val="1"/>
          <w:sz w:val="28"/>
          <w:szCs w:val="28"/>
          <w:u w:val="single"/>
        </w:rPr>
      </w:pPr>
      <w:r>
        <w:rPr>
          <w:rFonts w:ascii="宋体" w:hAnsi="宋体" w:cs="宋体"/>
          <w:kern w:val="1"/>
          <w:sz w:val="28"/>
        </w:rPr>
        <w:t>价格评估标的：</w:t>
      </w:r>
      <w:r>
        <w:rPr>
          <w:rFonts w:hint="eastAsia" w:ascii="宋体" w:hAnsi="宋体" w:cs="宋体"/>
          <w:kern w:val="1"/>
          <w:sz w:val="28"/>
          <w:szCs w:val="28"/>
        </w:rPr>
        <w:t>象州县象州镇东岗大道71号房地产和象石路1号房产</w:t>
      </w:r>
      <w:r>
        <w:rPr>
          <w:rFonts w:ascii="宋体" w:hAnsi="宋体" w:cs="宋体"/>
          <w:kern w:val="1"/>
          <w:sz w:val="28"/>
          <w:szCs w:val="28"/>
        </w:rPr>
        <w:t>。</w:t>
      </w:r>
    </w:p>
    <w:p>
      <w:pPr>
        <w:spacing w:line="360" w:lineRule="auto"/>
        <w:ind w:firstLine="560"/>
        <w:rPr>
          <w:kern w:val="1"/>
          <w:sz w:val="28"/>
          <w:szCs w:val="28"/>
        </w:rPr>
      </w:pPr>
      <w:r>
        <w:rPr>
          <w:rFonts w:ascii="宋体" w:hAnsi="宋体" w:cs="宋体"/>
          <w:kern w:val="1"/>
          <w:sz w:val="28"/>
        </w:rPr>
        <w:t>价格评估目的：为委托方</w:t>
      </w:r>
      <w:r>
        <w:rPr>
          <w:rFonts w:hint="eastAsia" w:ascii="宋体" w:hAnsi="宋体" w:cs="宋体"/>
          <w:kern w:val="1"/>
          <w:sz w:val="28"/>
        </w:rPr>
        <w:t>办理相关执行案件</w:t>
      </w:r>
      <w:r>
        <w:rPr>
          <w:rFonts w:ascii="宋体" w:hAnsi="宋体" w:cs="宋体"/>
          <w:kern w:val="1"/>
          <w:sz w:val="28"/>
        </w:rPr>
        <w:t>提供价格参考</w:t>
      </w:r>
      <w:r>
        <w:rPr>
          <w:kern w:val="1"/>
          <w:sz w:val="28"/>
          <w:szCs w:val="28"/>
        </w:rPr>
        <w:t>。</w:t>
      </w:r>
    </w:p>
    <w:p>
      <w:pPr>
        <w:spacing w:line="360" w:lineRule="auto"/>
        <w:ind w:firstLine="560"/>
        <w:rPr>
          <w:rFonts w:ascii="宋体" w:hAnsi="宋体" w:cs="宋体"/>
          <w:kern w:val="1"/>
          <w:sz w:val="28"/>
        </w:rPr>
      </w:pPr>
      <w:r>
        <w:rPr>
          <w:rFonts w:hint="eastAsia" w:ascii="宋体" w:hAnsi="宋体" w:cs="宋体"/>
          <w:kern w:val="1"/>
          <w:sz w:val="28"/>
        </w:rPr>
        <w:t>价格评估基准日：2019年8月7日。</w:t>
      </w:r>
    </w:p>
    <w:p>
      <w:pPr>
        <w:pStyle w:val="3"/>
        <w:ind w:firstLine="560"/>
      </w:pPr>
      <w:r>
        <w:rPr>
          <w:rFonts w:hint="eastAsia"/>
        </w:rPr>
        <w:t>价格定义：</w:t>
      </w:r>
      <w:r>
        <w:rPr>
          <w:rFonts w:hint="eastAsia" w:cs="Times New Roman"/>
        </w:rPr>
        <w:t>价格评估结论所指价格是指</w:t>
      </w:r>
      <w:r>
        <w:rPr>
          <w:rFonts w:hint="eastAsia"/>
        </w:rPr>
        <w:t>价格评估标的在价格评估基准日，采用公开市场价值标准确定的客观合理的市场中准价格。</w:t>
      </w:r>
    </w:p>
    <w:p>
      <w:pPr>
        <w:pStyle w:val="3"/>
        <w:ind w:firstLine="560"/>
      </w:pPr>
      <w:r>
        <w:rPr>
          <w:rFonts w:hint="eastAsia"/>
        </w:rPr>
        <w:t>价格评估方法：市场法、成本法和基准地价修正法。</w:t>
      </w:r>
    </w:p>
    <w:p>
      <w:pPr>
        <w:spacing w:line="360" w:lineRule="auto"/>
        <w:ind w:firstLine="555"/>
        <w:rPr>
          <w:rFonts w:ascii="宋体" w:hAnsi="宋体" w:cs="宋体"/>
          <w:b/>
          <w:kern w:val="1"/>
          <w:sz w:val="28"/>
          <w:szCs w:val="28"/>
        </w:rPr>
      </w:pPr>
      <w:r>
        <w:rPr>
          <w:rFonts w:hint="eastAsia" w:ascii="宋体" w:hAnsi="宋体" w:cs="宋体"/>
          <w:kern w:val="1"/>
          <w:sz w:val="28"/>
          <w:szCs w:val="28"/>
        </w:rPr>
        <w:t>价格评估结论：</w:t>
      </w:r>
      <w:bookmarkStart w:id="0" w:name="_Hlk21270283"/>
      <w:r>
        <w:rPr>
          <w:rFonts w:hint="eastAsia" w:ascii="宋体" w:hAnsi="宋体" w:cs="宋体"/>
          <w:kern w:val="1"/>
          <w:sz w:val="28"/>
          <w:szCs w:val="28"/>
        </w:rPr>
        <w:t>价格评估标的在价格评估基准日的评估价格为人民币伍佰贰拾贰万叁仟玖佰肆拾陆元贰角贰分整（￥</w:t>
      </w:r>
      <w:r>
        <w:rPr>
          <w:sz w:val="32"/>
          <w:szCs w:val="32"/>
        </w:rPr>
        <w:t>5</w:t>
      </w:r>
      <w:r>
        <w:rPr>
          <w:rFonts w:hint="eastAsia"/>
          <w:sz w:val="32"/>
          <w:szCs w:val="32"/>
        </w:rPr>
        <w:t>，</w:t>
      </w:r>
      <w:r>
        <w:rPr>
          <w:sz w:val="32"/>
          <w:szCs w:val="32"/>
        </w:rPr>
        <w:t>223</w:t>
      </w:r>
      <w:r>
        <w:rPr>
          <w:rFonts w:hint="eastAsia"/>
          <w:sz w:val="32"/>
          <w:szCs w:val="32"/>
        </w:rPr>
        <w:t>，</w:t>
      </w:r>
      <w:r>
        <w:rPr>
          <w:sz w:val="32"/>
          <w:szCs w:val="32"/>
        </w:rPr>
        <w:t>946</w:t>
      </w:r>
      <w:r>
        <w:rPr>
          <w:rFonts w:hint="eastAsia"/>
          <w:sz w:val="32"/>
          <w:szCs w:val="32"/>
        </w:rPr>
        <w:t>.</w:t>
      </w:r>
      <w:r>
        <w:rPr>
          <w:sz w:val="32"/>
          <w:szCs w:val="32"/>
        </w:rPr>
        <w:t>22</w:t>
      </w:r>
      <w:r>
        <w:rPr>
          <w:rFonts w:hint="eastAsia"/>
          <w:sz w:val="32"/>
          <w:szCs w:val="32"/>
        </w:rPr>
        <w:t>元），其中：东岗大道7</w:t>
      </w:r>
      <w:r>
        <w:rPr>
          <w:sz w:val="32"/>
          <w:szCs w:val="32"/>
        </w:rPr>
        <w:t>1</w:t>
      </w:r>
      <w:r>
        <w:rPr>
          <w:rFonts w:hint="eastAsia"/>
          <w:sz w:val="32"/>
          <w:szCs w:val="32"/>
        </w:rPr>
        <w:t>号房地产评估价格为</w:t>
      </w:r>
      <w:r>
        <w:rPr>
          <w:rFonts w:hint="eastAsia" w:ascii="宋体" w:hAnsi="宋体"/>
          <w:sz w:val="32"/>
          <w:szCs w:val="32"/>
        </w:rPr>
        <w:t>¥</w:t>
      </w:r>
      <w:r>
        <w:rPr>
          <w:rFonts w:hint="eastAsia"/>
          <w:sz w:val="32"/>
          <w:szCs w:val="32"/>
        </w:rPr>
        <w:t>4，</w:t>
      </w:r>
      <w:r>
        <w:rPr>
          <w:sz w:val="32"/>
          <w:szCs w:val="32"/>
        </w:rPr>
        <w:t>631</w:t>
      </w:r>
      <w:r>
        <w:rPr>
          <w:rFonts w:hint="eastAsia"/>
          <w:sz w:val="32"/>
          <w:szCs w:val="32"/>
        </w:rPr>
        <w:t>，4</w:t>
      </w:r>
      <w:r>
        <w:rPr>
          <w:sz w:val="32"/>
          <w:szCs w:val="32"/>
        </w:rPr>
        <w:t>46.22</w:t>
      </w:r>
      <w:r>
        <w:rPr>
          <w:rFonts w:hint="eastAsia"/>
          <w:sz w:val="32"/>
          <w:szCs w:val="32"/>
        </w:rPr>
        <w:t>元；象石路1号房产评估价格为</w:t>
      </w:r>
      <w:r>
        <w:rPr>
          <w:rFonts w:hint="eastAsia" w:ascii="宋体" w:hAnsi="宋体"/>
          <w:sz w:val="32"/>
          <w:szCs w:val="32"/>
        </w:rPr>
        <w:t>¥</w:t>
      </w:r>
      <w:r>
        <w:rPr>
          <w:rFonts w:ascii="宋体" w:hAnsi="宋体"/>
          <w:sz w:val="32"/>
          <w:szCs w:val="32"/>
        </w:rPr>
        <w:t>592</w:t>
      </w:r>
      <w:r>
        <w:rPr>
          <w:rFonts w:hint="eastAsia"/>
          <w:sz w:val="32"/>
          <w:szCs w:val="32"/>
        </w:rPr>
        <w:t>，5</w:t>
      </w:r>
      <w:r>
        <w:rPr>
          <w:sz w:val="32"/>
          <w:szCs w:val="32"/>
        </w:rPr>
        <w:t>00.00</w:t>
      </w:r>
      <w:r>
        <w:rPr>
          <w:rFonts w:hint="eastAsia"/>
          <w:sz w:val="32"/>
          <w:szCs w:val="32"/>
        </w:rPr>
        <w:t>元</w:t>
      </w:r>
      <w:bookmarkEnd w:id="0"/>
      <w:r>
        <w:rPr>
          <w:rFonts w:hint="eastAsia"/>
          <w:sz w:val="32"/>
          <w:szCs w:val="32"/>
        </w:rPr>
        <w:t>。</w:t>
      </w:r>
    </w:p>
    <w:p>
      <w:pPr>
        <w:spacing w:line="360" w:lineRule="auto"/>
        <w:ind w:firstLine="549"/>
        <w:rPr>
          <w:rFonts w:ascii="宋体" w:hAnsi="宋体" w:cs="宋体"/>
          <w:kern w:val="1"/>
          <w:sz w:val="28"/>
        </w:rPr>
      </w:pPr>
      <w:r>
        <w:rPr>
          <w:rFonts w:hint="eastAsia" w:ascii="宋体" w:hAnsi="宋体" w:cs="宋体"/>
          <w:kern w:val="1"/>
          <w:sz w:val="28"/>
        </w:rPr>
        <w:t>价格鉴定报告只能用于评估报告载明的鉴定目的和用途。</w:t>
      </w:r>
    </w:p>
    <w:p>
      <w:pPr>
        <w:spacing w:line="360" w:lineRule="auto"/>
        <w:ind w:firstLine="549"/>
        <w:rPr>
          <w:rFonts w:ascii="宋体" w:hAnsi="宋体" w:cs="宋体"/>
          <w:kern w:val="1"/>
          <w:sz w:val="28"/>
        </w:rPr>
      </w:pPr>
      <w:r>
        <w:rPr>
          <w:rFonts w:ascii="宋体" w:hAnsi="宋体" w:cs="宋体"/>
          <w:kern w:val="1"/>
          <w:sz w:val="28"/>
        </w:rPr>
        <w:t>以上内容摘自评估结论书正文，欲了解本评估项目的详细情况和合理理解评估结论，应当阅读评估结论书正文。</w:t>
      </w:r>
    </w:p>
    <w:p>
      <w:pPr>
        <w:spacing w:before="480"/>
        <w:ind w:right="-74" w:firstLine="1928" w:firstLineChars="400"/>
        <w:outlineLvl w:val="0"/>
        <w:rPr>
          <w:rFonts w:ascii="宋体" w:hAnsi="宋体" w:cs="宋体"/>
          <w:b/>
          <w:kern w:val="1"/>
          <w:sz w:val="48"/>
        </w:rPr>
      </w:pPr>
      <w:r>
        <w:rPr>
          <w:rFonts w:ascii="宋体" w:hAnsi="宋体" w:cs="宋体"/>
          <w:b/>
          <w:kern w:val="1"/>
          <w:sz w:val="48"/>
        </w:rPr>
        <w:t xml:space="preserve"> </w:t>
      </w:r>
    </w:p>
    <w:p>
      <w:pPr>
        <w:spacing w:before="480"/>
        <w:ind w:right="-74" w:firstLine="1928" w:firstLineChars="400"/>
        <w:outlineLvl w:val="0"/>
        <w:rPr>
          <w:rFonts w:ascii="宋体" w:hAnsi="宋体" w:cs="宋体"/>
          <w:b/>
          <w:kern w:val="1"/>
          <w:sz w:val="48"/>
        </w:rPr>
      </w:pPr>
    </w:p>
    <w:p>
      <w:pPr>
        <w:spacing w:before="480"/>
        <w:ind w:right="-74" w:firstLine="3373" w:firstLineChars="700"/>
        <w:outlineLvl w:val="0"/>
        <w:rPr>
          <w:rFonts w:ascii="宋体" w:hAnsi="宋体" w:cs="宋体"/>
          <w:b/>
          <w:kern w:val="1"/>
          <w:sz w:val="18"/>
          <w:szCs w:val="18"/>
        </w:rPr>
      </w:pPr>
      <w:r>
        <w:rPr>
          <w:rFonts w:ascii="宋体" w:hAnsi="宋体" w:cs="宋体"/>
          <w:b/>
          <w:kern w:val="1"/>
          <w:sz w:val="48"/>
        </w:rPr>
        <w:t>目     录</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一、价格评估标的………………………………………………1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二、价格评估目的………………………………………………1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三、价格评估基准日……………………………………………1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四、价格定义……………………………………………………</w:t>
      </w:r>
      <w:r>
        <w:rPr>
          <w:rFonts w:hint="eastAsia" w:ascii="宋体" w:hAnsi="宋体" w:cs="宋体"/>
          <w:b/>
          <w:kern w:val="1"/>
          <w:sz w:val="28"/>
        </w:rPr>
        <w:t>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五、价格评估依据………………………………………………1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六、价格评估方法………………………………………………3</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七、价格评估过程………………………………………………3</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八、价格评估结论………………………………………………9</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九、价格评估限定条件…………………………………………9</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十、声明…………………………………………………………10</w:t>
      </w:r>
    </w:p>
    <w:p>
      <w:pPr>
        <w:tabs>
          <w:tab w:val="left" w:pos="8280"/>
          <w:tab w:val="right" w:pos="8640"/>
        </w:tabs>
        <w:spacing w:before="240"/>
        <w:ind w:left="720" w:right="-74"/>
        <w:outlineLvl w:val="0"/>
        <w:rPr>
          <w:rFonts w:ascii="宋体" w:hAnsi="宋体" w:cs="宋体"/>
          <w:b/>
          <w:kern w:val="1"/>
          <w:sz w:val="28"/>
        </w:rPr>
      </w:pPr>
      <w:r>
        <w:rPr>
          <w:rFonts w:ascii="宋体" w:hAnsi="宋体" w:cs="宋体"/>
          <w:b/>
          <w:kern w:val="1"/>
          <w:sz w:val="28"/>
        </w:rPr>
        <w:t>十一、价格评估作业日期………………………………………</w:t>
      </w:r>
      <w:r>
        <w:rPr>
          <w:rFonts w:hint="eastAsia" w:ascii="宋体" w:hAnsi="宋体" w:cs="宋体"/>
          <w:b/>
          <w:kern w:val="1"/>
          <w:sz w:val="28"/>
        </w:rPr>
        <w:t>1</w:t>
      </w:r>
      <w:r>
        <w:rPr>
          <w:rFonts w:ascii="宋体" w:hAnsi="宋体" w:cs="宋体"/>
          <w:b/>
          <w:kern w:val="1"/>
          <w:sz w:val="28"/>
        </w:rPr>
        <w:t>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十二、价格评估机构……………………………………………11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十三、价格评估人员……………………………………………</w:t>
      </w:r>
      <w:r>
        <w:rPr>
          <w:rFonts w:hint="eastAsia" w:ascii="宋体" w:hAnsi="宋体" w:cs="宋体"/>
          <w:b/>
          <w:kern w:val="1"/>
          <w:sz w:val="28"/>
        </w:rPr>
        <w:t>1</w:t>
      </w:r>
      <w:r>
        <w:rPr>
          <w:rFonts w:ascii="宋体" w:hAnsi="宋体" w:cs="宋体"/>
          <w:b/>
          <w:kern w:val="1"/>
          <w:sz w:val="28"/>
        </w:rPr>
        <w:t>1</w:t>
      </w:r>
    </w:p>
    <w:p>
      <w:pPr>
        <w:tabs>
          <w:tab w:val="right" w:pos="8640"/>
        </w:tabs>
        <w:spacing w:before="240"/>
        <w:ind w:left="720" w:right="-74"/>
        <w:outlineLvl w:val="0"/>
        <w:rPr>
          <w:rFonts w:ascii="宋体" w:hAnsi="宋体" w:cs="宋体"/>
          <w:b/>
          <w:kern w:val="1"/>
          <w:sz w:val="28"/>
        </w:rPr>
      </w:pPr>
      <w:r>
        <w:rPr>
          <w:rFonts w:ascii="宋体" w:hAnsi="宋体" w:cs="宋体"/>
          <w:b/>
          <w:kern w:val="1"/>
          <w:sz w:val="28"/>
        </w:rPr>
        <w:t>十四、附件………………………………………………………</w:t>
      </w:r>
      <w:r>
        <w:rPr>
          <w:rFonts w:hint="eastAsia" w:ascii="宋体" w:hAnsi="宋体" w:cs="宋体"/>
          <w:b/>
          <w:kern w:val="1"/>
          <w:sz w:val="28"/>
        </w:rPr>
        <w:t>11</w:t>
      </w:r>
    </w:p>
    <w:p>
      <w:pPr>
        <w:spacing w:line="540" w:lineRule="exact"/>
        <w:ind w:firstLine="566"/>
        <w:rPr>
          <w:rFonts w:ascii="宋体" w:hAnsi="宋体" w:cs="宋体"/>
          <w:kern w:val="1"/>
          <w:sz w:val="28"/>
        </w:rPr>
      </w:pPr>
      <w:bookmarkStart w:id="1" w:name="_Hlk19481944"/>
      <w:r>
        <w:rPr>
          <w:rFonts w:ascii="宋体" w:hAnsi="宋体" w:cs="宋体"/>
          <w:kern w:val="1"/>
          <w:sz w:val="28"/>
        </w:rPr>
        <w:t>（一）</w:t>
      </w:r>
      <w:r>
        <w:rPr>
          <w:rFonts w:hint="eastAsia" w:ascii="宋体" w:hAnsi="宋体" w:cs="宋体"/>
          <w:kern w:val="1"/>
          <w:sz w:val="28"/>
        </w:rPr>
        <w:t>价格评估明细表</w:t>
      </w:r>
    </w:p>
    <w:p>
      <w:pPr>
        <w:spacing w:line="540" w:lineRule="exact"/>
        <w:ind w:firstLine="566"/>
        <w:rPr>
          <w:rFonts w:ascii="宋体" w:hAnsi="宋体" w:cs="宋体"/>
          <w:kern w:val="1"/>
          <w:sz w:val="28"/>
        </w:rPr>
      </w:pPr>
      <w:r>
        <w:rPr>
          <w:rFonts w:hint="eastAsia" w:ascii="宋体" w:hAnsi="宋体" w:cs="宋体"/>
          <w:kern w:val="1"/>
          <w:sz w:val="28"/>
        </w:rPr>
        <w:t>（二）现场勘验照片</w:t>
      </w:r>
    </w:p>
    <w:p>
      <w:pPr>
        <w:spacing w:line="540" w:lineRule="exact"/>
        <w:ind w:firstLine="566"/>
        <w:rPr>
          <w:rFonts w:ascii="宋体" w:hAnsi="宋体" w:cs="宋体"/>
          <w:kern w:val="1"/>
          <w:sz w:val="28"/>
        </w:rPr>
      </w:pPr>
      <w:r>
        <w:rPr>
          <w:rFonts w:hint="eastAsia" w:ascii="宋体" w:hAnsi="宋体" w:cs="宋体"/>
          <w:kern w:val="1"/>
          <w:sz w:val="28"/>
        </w:rPr>
        <w:t>（三）象州县人民法院（2019）1322委评13号</w:t>
      </w:r>
      <w:r>
        <w:rPr>
          <w:rFonts w:ascii="宋体" w:hAnsi="宋体" w:cs="宋体"/>
          <w:kern w:val="1"/>
          <w:sz w:val="28"/>
        </w:rPr>
        <w:t>《</w:t>
      </w:r>
      <w:r>
        <w:rPr>
          <w:rFonts w:hint="eastAsia" w:ascii="宋体" w:hAnsi="宋体" w:cs="宋体"/>
          <w:kern w:val="1"/>
          <w:sz w:val="28"/>
        </w:rPr>
        <w:t>司法评估委托</w:t>
      </w:r>
      <w:r>
        <w:rPr>
          <w:rFonts w:ascii="宋体" w:hAnsi="宋体" w:cs="宋体"/>
          <w:kern w:val="1"/>
          <w:sz w:val="28"/>
        </w:rPr>
        <w:t>书》</w:t>
      </w:r>
      <w:r>
        <w:rPr>
          <w:rFonts w:hint="eastAsia" w:ascii="宋体" w:hAnsi="宋体" w:cs="宋体"/>
          <w:kern w:val="1"/>
          <w:sz w:val="28"/>
        </w:rPr>
        <w:t>、（2019）桂1322执349号之二《执行裁定书》复印件</w:t>
      </w:r>
    </w:p>
    <w:p>
      <w:pPr>
        <w:spacing w:line="540" w:lineRule="exact"/>
        <w:rPr>
          <w:rFonts w:ascii="宋体" w:hAnsi="宋体" w:cs="宋体"/>
          <w:kern w:val="1"/>
          <w:sz w:val="28"/>
        </w:rPr>
      </w:pPr>
      <w:r>
        <w:rPr>
          <w:rFonts w:ascii="宋体" w:hAnsi="宋体" w:cs="宋体"/>
          <w:kern w:val="1"/>
          <w:sz w:val="28"/>
        </w:rPr>
        <w:t xml:space="preserve">    （</w:t>
      </w:r>
      <w:r>
        <w:rPr>
          <w:rFonts w:hint="eastAsia" w:ascii="宋体" w:hAnsi="宋体" w:cs="宋体"/>
          <w:kern w:val="1"/>
          <w:sz w:val="28"/>
        </w:rPr>
        <w:t>四</w:t>
      </w:r>
      <w:r>
        <w:rPr>
          <w:rFonts w:ascii="宋体" w:hAnsi="宋体" w:cs="宋体"/>
          <w:kern w:val="1"/>
          <w:sz w:val="28"/>
        </w:rPr>
        <w:t>）</w:t>
      </w:r>
      <w:r>
        <w:rPr>
          <w:rFonts w:hint="eastAsia" w:ascii="宋体" w:hAnsi="宋体" w:cs="宋体"/>
          <w:kern w:val="1"/>
          <w:sz w:val="28"/>
        </w:rPr>
        <w:t>象州县象州镇东岗大道71号房地产《查档结果证明书》（房产证号为:象房权证字第00013627号，土地证号：象国用（2013）第026470999号）复</w:t>
      </w:r>
      <w:r>
        <w:rPr>
          <w:rFonts w:ascii="宋体" w:hAnsi="宋体" w:cs="宋体"/>
          <w:kern w:val="1"/>
          <w:sz w:val="28"/>
        </w:rPr>
        <w:t>印件</w:t>
      </w:r>
    </w:p>
    <w:p>
      <w:pPr>
        <w:spacing w:line="540" w:lineRule="exact"/>
        <w:ind w:firstLine="560"/>
        <w:rPr>
          <w:rFonts w:ascii="宋体" w:hAnsi="宋体" w:cs="宋体"/>
          <w:kern w:val="1"/>
          <w:sz w:val="28"/>
        </w:rPr>
      </w:pPr>
      <w:r>
        <w:rPr>
          <w:rFonts w:ascii="宋体" w:hAnsi="宋体" w:cs="宋体"/>
          <w:kern w:val="1"/>
          <w:sz w:val="28"/>
        </w:rPr>
        <w:t>（</w:t>
      </w:r>
      <w:r>
        <w:rPr>
          <w:rFonts w:hint="eastAsia" w:ascii="宋体" w:hAnsi="宋体" w:cs="宋体"/>
          <w:kern w:val="1"/>
          <w:sz w:val="28"/>
        </w:rPr>
        <w:t>五</w:t>
      </w:r>
      <w:r>
        <w:rPr>
          <w:rFonts w:ascii="宋体" w:hAnsi="宋体" w:cs="宋体"/>
          <w:kern w:val="1"/>
          <w:sz w:val="28"/>
        </w:rPr>
        <w:t>）</w:t>
      </w:r>
      <w:r>
        <w:rPr>
          <w:rFonts w:hint="eastAsia" w:ascii="宋体" w:hAnsi="宋体" w:cs="宋体"/>
          <w:kern w:val="1"/>
          <w:sz w:val="28"/>
        </w:rPr>
        <w:t>象州县象州镇象石路1号房产《查档结果证明书》（房产权证号为:桂房权证象州字第00</w:t>
      </w:r>
      <w:r>
        <w:rPr>
          <w:rFonts w:ascii="宋体" w:hAnsi="宋体" w:cs="宋体"/>
          <w:kern w:val="1"/>
          <w:sz w:val="28"/>
        </w:rPr>
        <w:t>0</w:t>
      </w:r>
      <w:r>
        <w:rPr>
          <w:rFonts w:hint="eastAsia" w:ascii="宋体" w:hAnsi="宋体" w:cs="宋体"/>
          <w:kern w:val="1"/>
          <w:sz w:val="28"/>
        </w:rPr>
        <w:t>0</w:t>
      </w:r>
      <w:r>
        <w:rPr>
          <w:rFonts w:ascii="宋体" w:hAnsi="宋体" w:cs="宋体"/>
          <w:kern w:val="1"/>
          <w:sz w:val="28"/>
        </w:rPr>
        <w:t>2289</w:t>
      </w:r>
      <w:r>
        <w:rPr>
          <w:rFonts w:hint="eastAsia" w:ascii="宋体" w:hAnsi="宋体" w:cs="宋体"/>
          <w:kern w:val="1"/>
          <w:sz w:val="28"/>
        </w:rPr>
        <w:t>号）复</w:t>
      </w:r>
      <w:r>
        <w:rPr>
          <w:rFonts w:ascii="宋体" w:hAnsi="宋体" w:cs="宋体"/>
          <w:kern w:val="1"/>
          <w:sz w:val="28"/>
        </w:rPr>
        <w:t>印件</w:t>
      </w:r>
    </w:p>
    <w:p>
      <w:pPr>
        <w:spacing w:line="540" w:lineRule="exact"/>
        <w:ind w:firstLine="560"/>
        <w:rPr>
          <w:rFonts w:ascii="宋体" w:hAnsi="宋体" w:cs="宋体"/>
          <w:kern w:val="1"/>
          <w:sz w:val="28"/>
        </w:rPr>
      </w:pPr>
      <w:r>
        <w:rPr>
          <w:rFonts w:hint="eastAsia" w:ascii="宋体" w:hAnsi="宋体" w:cs="宋体"/>
          <w:kern w:val="1"/>
          <w:sz w:val="28"/>
        </w:rPr>
        <w:t>（六）</w:t>
      </w:r>
      <w:r>
        <w:rPr>
          <w:rFonts w:ascii="宋体" w:hAnsi="宋体" w:cs="宋体"/>
          <w:kern w:val="1"/>
          <w:sz w:val="28"/>
        </w:rPr>
        <w:t>价格评估人员资质证书复印件</w:t>
      </w:r>
    </w:p>
    <w:p>
      <w:pPr>
        <w:spacing w:line="540" w:lineRule="exact"/>
        <w:ind w:firstLine="560"/>
        <w:rPr>
          <w:rFonts w:ascii="宋体" w:hAnsi="宋体" w:cs="宋体"/>
          <w:kern w:val="1"/>
          <w:sz w:val="28"/>
        </w:rPr>
      </w:pPr>
      <w:r>
        <w:rPr>
          <w:rFonts w:ascii="宋体" w:hAnsi="宋体" w:cs="宋体"/>
          <w:kern w:val="1"/>
          <w:sz w:val="28"/>
        </w:rPr>
        <w:t>（</w:t>
      </w:r>
      <w:r>
        <w:rPr>
          <w:rFonts w:hint="eastAsia" w:ascii="宋体" w:hAnsi="宋体" w:cs="宋体"/>
          <w:kern w:val="1"/>
          <w:sz w:val="28"/>
        </w:rPr>
        <w:t>七</w:t>
      </w:r>
      <w:r>
        <w:rPr>
          <w:rFonts w:ascii="宋体" w:hAnsi="宋体" w:cs="宋体"/>
          <w:kern w:val="1"/>
          <w:sz w:val="28"/>
        </w:rPr>
        <w:t>）价格评估机构资质证书复印件</w:t>
      </w:r>
    </w:p>
    <w:p>
      <w:pPr>
        <w:spacing w:line="540" w:lineRule="exact"/>
        <w:rPr>
          <w:rFonts w:ascii="宋体" w:hAnsi="宋体" w:cs="宋体"/>
          <w:kern w:val="1"/>
          <w:sz w:val="28"/>
        </w:rPr>
        <w:sectPr>
          <w:headerReference r:id="rId3" w:type="default"/>
          <w:footerReference r:id="rId4" w:type="default"/>
          <w:pgSz w:w="11906" w:h="16838"/>
          <w:pgMar w:top="1418" w:right="1418" w:bottom="1418" w:left="1418" w:header="851" w:footer="964" w:gutter="0"/>
          <w:pgNumType w:start="1"/>
          <w:cols w:space="720" w:num="1"/>
        </w:sectPr>
      </w:pPr>
      <w:r>
        <w:rPr>
          <w:rFonts w:ascii="宋体" w:hAnsi="宋体" w:cs="宋体"/>
          <w:kern w:val="1"/>
          <w:sz w:val="28"/>
        </w:rPr>
        <w:t xml:space="preserve">    （</w:t>
      </w:r>
      <w:r>
        <w:rPr>
          <w:rFonts w:hint="eastAsia" w:ascii="宋体" w:hAnsi="宋体" w:cs="宋体"/>
          <w:kern w:val="1"/>
          <w:sz w:val="28"/>
        </w:rPr>
        <w:t>八</w:t>
      </w:r>
      <w:r>
        <w:rPr>
          <w:rFonts w:ascii="宋体" w:hAnsi="宋体" w:cs="宋体"/>
          <w:kern w:val="1"/>
          <w:sz w:val="28"/>
        </w:rPr>
        <w:t>）价格评估机构营业执照副本复印件</w:t>
      </w:r>
    </w:p>
    <w:bookmarkEnd w:id="1"/>
    <w:p>
      <w:pPr>
        <w:tabs>
          <w:tab w:val="right" w:pos="8640"/>
        </w:tabs>
        <w:spacing w:before="360" w:line="260" w:lineRule="exact"/>
        <w:ind w:right="-74" w:firstLine="621" w:firstLineChars="100"/>
        <w:outlineLvl w:val="0"/>
        <w:rPr>
          <w:rFonts w:ascii="宋体" w:hAnsi="宋体" w:cs="宋体"/>
          <w:b/>
          <w:color w:val="FF0000"/>
          <w:spacing w:val="-51"/>
          <w:kern w:val="1"/>
          <w:sz w:val="72"/>
          <w:szCs w:val="72"/>
        </w:rPr>
      </w:pPr>
      <w:r>
        <w:rPr>
          <w:rFonts w:ascii="宋体" w:hAnsi="宋体" w:cs="宋体"/>
          <w:b/>
          <w:color w:val="FF0000"/>
          <w:spacing w:val="-51"/>
          <w:kern w:val="1"/>
          <w:sz w:val="72"/>
          <w:szCs w:val="72"/>
        </w:rPr>
        <w:t>国宏信价格</w:t>
      </w:r>
      <w:r>
        <w:rPr>
          <w:rFonts w:hint="eastAsia" w:ascii="宋体" w:hAnsi="宋体" w:cs="宋体"/>
          <w:b/>
          <w:color w:val="FF0000"/>
          <w:spacing w:val="-51"/>
          <w:kern w:val="1"/>
          <w:sz w:val="72"/>
          <w:szCs w:val="72"/>
        </w:rPr>
        <w:t>评估集团</w:t>
      </w:r>
      <w:r>
        <w:rPr>
          <w:rFonts w:ascii="宋体" w:hAnsi="宋体" w:cs="宋体"/>
          <w:b/>
          <w:color w:val="FF0000"/>
          <w:spacing w:val="-51"/>
          <w:kern w:val="1"/>
          <w:sz w:val="72"/>
          <w:szCs w:val="72"/>
        </w:rPr>
        <w:t>有限公司</w:t>
      </w:r>
    </w:p>
    <w:p>
      <w:pPr>
        <w:tabs>
          <w:tab w:val="right" w:pos="8640"/>
        </w:tabs>
        <w:spacing w:before="360" w:line="260" w:lineRule="exact"/>
        <w:ind w:right="-74"/>
        <w:outlineLvl w:val="0"/>
        <w:rPr>
          <w:rFonts w:ascii="宋体" w:hAnsi="宋体" w:cs="宋体"/>
          <w:b/>
          <w:kern w:val="1"/>
          <w:sz w:val="72"/>
          <w:szCs w:val="72"/>
        </w:rPr>
      </w:pPr>
      <w:r>
        <w:rPr>
          <w:rFonts w:ascii="宋体" w:hAnsi="宋体" w:cs="宋体"/>
          <w:b/>
          <w:color w:val="FF0000"/>
          <w:spacing w:val="-51"/>
          <w:kern w:val="1"/>
          <w:sz w:val="72"/>
          <w:szCs w:val="72"/>
        </w:rPr>
        <w:t xml:space="preserve">      </w:t>
      </w:r>
      <w:r>
        <w:rPr>
          <w:rFonts w:ascii="宋体" w:hAnsi="宋体" w:cs="宋体"/>
          <w:b/>
          <w:kern w:val="1"/>
          <w:sz w:val="28"/>
          <w:szCs w:val="28"/>
        </w:rPr>
        <w:t xml:space="preserve">  国宏信（桂•来宾）（</w:t>
      </w:r>
      <w:r>
        <w:rPr>
          <w:rFonts w:hint="eastAsia" w:ascii="宋体" w:hAnsi="宋体" w:cs="宋体"/>
          <w:b/>
          <w:kern w:val="1"/>
          <w:sz w:val="28"/>
          <w:szCs w:val="28"/>
        </w:rPr>
        <w:t>价</w:t>
      </w:r>
      <w:r>
        <w:rPr>
          <w:rFonts w:ascii="宋体" w:hAnsi="宋体" w:cs="宋体"/>
          <w:b/>
          <w:kern w:val="1"/>
          <w:sz w:val="28"/>
          <w:szCs w:val="28"/>
        </w:rPr>
        <w:t>）字</w:t>
      </w:r>
      <w:r>
        <w:rPr>
          <w:rFonts w:ascii="宋体" w:hAnsi="宋体" w:cs="宋体"/>
          <w:b/>
          <w:kern w:val="1"/>
          <w:sz w:val="28"/>
        </w:rPr>
        <w:t>201</w:t>
      </w:r>
      <w:r>
        <w:rPr>
          <w:rFonts w:hint="eastAsia" w:ascii="宋体" w:hAnsi="宋体" w:cs="宋体"/>
          <w:b/>
          <w:kern w:val="1"/>
          <w:sz w:val="28"/>
        </w:rPr>
        <w:t>9</w:t>
      </w:r>
      <w:r>
        <w:rPr>
          <w:rFonts w:ascii="宋体" w:hAnsi="宋体" w:cs="宋体"/>
          <w:b/>
          <w:kern w:val="1"/>
          <w:sz w:val="28"/>
        </w:rPr>
        <w:t>第0</w:t>
      </w:r>
      <w:r>
        <w:rPr>
          <w:rFonts w:hint="eastAsia" w:ascii="宋体" w:hAnsi="宋体" w:cs="宋体"/>
          <w:b/>
          <w:kern w:val="1"/>
          <w:sz w:val="28"/>
        </w:rPr>
        <w:t>28</w:t>
      </w:r>
      <w:r>
        <w:rPr>
          <w:rFonts w:ascii="宋体" w:hAnsi="宋体" w:cs="宋体"/>
          <w:b/>
          <w:kern w:val="1"/>
          <w:sz w:val="28"/>
        </w:rPr>
        <w:t>号</w:t>
      </w:r>
    </w:p>
    <w:p>
      <w:pPr>
        <w:ind w:left="-178" w:firstLine="179"/>
        <w:rPr>
          <w:rFonts w:ascii="宋体" w:hAnsi="宋体" w:cs="宋体"/>
          <w:b/>
          <w:kern w:val="1"/>
          <w:sz w:val="15"/>
          <w:szCs w:val="15"/>
        </w:rPr>
      </w:pPr>
    </w:p>
    <w:p>
      <w:pPr>
        <w:pBdr>
          <w:top w:val="single" w:color="FF0000" w:sz="18" w:space="1"/>
          <w:between w:val="single" w:color="000000" w:sz="18" w:space="1"/>
        </w:pBdr>
        <w:tabs>
          <w:tab w:val="left" w:pos="1500"/>
        </w:tabs>
        <w:spacing w:line="60" w:lineRule="auto"/>
        <w:ind w:left="105"/>
        <w:rPr>
          <w:rFonts w:ascii="宋体" w:hAnsi="宋体" w:cs="宋体"/>
          <w:b/>
          <w:kern w:val="1"/>
          <w:sz w:val="2"/>
          <w:szCs w:val="2"/>
        </w:rPr>
      </w:pPr>
    </w:p>
    <w:p>
      <w:pPr>
        <w:jc w:val="center"/>
        <w:rPr>
          <w:rFonts w:ascii="宋体" w:hAnsi="宋体" w:cs="宋体"/>
          <w:b/>
          <w:kern w:val="1"/>
          <w:sz w:val="44"/>
          <w:szCs w:val="44"/>
        </w:rPr>
      </w:pPr>
    </w:p>
    <w:p>
      <w:pPr>
        <w:jc w:val="center"/>
        <w:rPr>
          <w:rFonts w:ascii="宋体" w:hAnsi="宋体" w:cs="宋体"/>
          <w:b/>
          <w:kern w:val="1"/>
          <w:sz w:val="44"/>
          <w:szCs w:val="44"/>
        </w:rPr>
      </w:pPr>
      <w:r>
        <w:rPr>
          <w:rFonts w:ascii="宋体" w:hAnsi="宋体" w:cs="宋体"/>
          <w:b/>
          <w:kern w:val="1"/>
          <w:sz w:val="44"/>
          <w:szCs w:val="44"/>
        </w:rPr>
        <w:t>关于</w:t>
      </w:r>
      <w:r>
        <w:rPr>
          <w:rFonts w:hint="eastAsia" w:ascii="宋体" w:hAnsi="宋体" w:cs="宋体"/>
          <w:b/>
          <w:kern w:val="1"/>
          <w:sz w:val="44"/>
          <w:szCs w:val="44"/>
        </w:rPr>
        <w:t>象州县象州镇东岗大道71号房地产及</w:t>
      </w:r>
    </w:p>
    <w:p>
      <w:pPr>
        <w:jc w:val="center"/>
        <w:rPr>
          <w:rFonts w:ascii="宋体" w:hAnsi="宋体" w:cs="宋体"/>
          <w:b/>
          <w:kern w:val="1"/>
          <w:sz w:val="44"/>
          <w:szCs w:val="44"/>
        </w:rPr>
      </w:pPr>
      <w:r>
        <w:rPr>
          <w:rFonts w:hint="eastAsia" w:ascii="宋体" w:hAnsi="宋体" w:cs="宋体"/>
          <w:b/>
          <w:kern w:val="1"/>
          <w:sz w:val="44"/>
          <w:szCs w:val="44"/>
        </w:rPr>
        <w:t>象石路1号房产的价格</w:t>
      </w:r>
      <w:r>
        <w:rPr>
          <w:rFonts w:ascii="宋体" w:hAnsi="宋体" w:cs="宋体"/>
          <w:b/>
          <w:kern w:val="1"/>
          <w:sz w:val="44"/>
          <w:szCs w:val="44"/>
        </w:rPr>
        <w:t>评估</w:t>
      </w:r>
      <w:r>
        <w:rPr>
          <w:rFonts w:hint="eastAsia" w:ascii="宋体" w:hAnsi="宋体" w:cs="宋体"/>
          <w:b/>
          <w:kern w:val="1"/>
          <w:sz w:val="44"/>
          <w:szCs w:val="44"/>
        </w:rPr>
        <w:t>报告</w:t>
      </w:r>
    </w:p>
    <w:p>
      <w:pPr>
        <w:jc w:val="center"/>
        <w:rPr>
          <w:rFonts w:ascii="宋体" w:hAnsi="宋体" w:cs="宋体"/>
          <w:b/>
          <w:kern w:val="1"/>
          <w:sz w:val="44"/>
          <w:szCs w:val="44"/>
        </w:rPr>
      </w:pPr>
    </w:p>
    <w:p>
      <w:pPr>
        <w:spacing w:line="360" w:lineRule="auto"/>
        <w:rPr>
          <w:rFonts w:ascii="宋体" w:hAnsi="宋体" w:cs="宋体"/>
          <w:b/>
          <w:kern w:val="1"/>
          <w:sz w:val="28"/>
        </w:rPr>
      </w:pPr>
      <w:r>
        <w:rPr>
          <w:rFonts w:hint="eastAsia" w:ascii="宋体" w:hAnsi="宋体" w:cs="宋体"/>
          <w:b/>
          <w:kern w:val="1"/>
          <w:sz w:val="28"/>
        </w:rPr>
        <w:t>象州县人民法院</w:t>
      </w:r>
      <w:r>
        <w:rPr>
          <w:rFonts w:ascii="宋体" w:hAnsi="宋体" w:cs="宋体"/>
          <w:b/>
          <w:kern w:val="1"/>
          <w:sz w:val="28"/>
        </w:rPr>
        <w:t>：</w:t>
      </w:r>
    </w:p>
    <w:p>
      <w:pPr>
        <w:spacing w:line="360" w:lineRule="auto"/>
        <w:ind w:firstLine="560" w:firstLineChars="200"/>
        <w:rPr>
          <w:rFonts w:ascii="宋体" w:hAnsi="宋体" w:cs="宋体"/>
          <w:kern w:val="1"/>
          <w:sz w:val="28"/>
        </w:rPr>
      </w:pPr>
      <w:r>
        <w:rPr>
          <w:rFonts w:ascii="宋体" w:hAnsi="宋体" w:cs="宋体"/>
          <w:kern w:val="1"/>
          <w:sz w:val="28"/>
        </w:rPr>
        <w:t>根据</w:t>
      </w:r>
      <w:bookmarkStart w:id="2" w:name="_价格评估标的"/>
      <w:bookmarkEnd w:id="2"/>
      <w:r>
        <w:rPr>
          <w:rFonts w:hint="eastAsia" w:ascii="宋体" w:hAnsi="宋体" w:cs="宋体"/>
          <w:kern w:val="1"/>
          <w:sz w:val="28"/>
        </w:rPr>
        <w:t>贵院</w:t>
      </w:r>
      <w:r>
        <w:rPr>
          <w:rFonts w:ascii="宋体" w:hAnsi="宋体" w:cs="宋体"/>
          <w:kern w:val="1"/>
          <w:sz w:val="28"/>
        </w:rPr>
        <w:t>委托，遵循独立、客观、公正的原则，按照规定的标准、</w:t>
      </w:r>
      <w:r>
        <w:rPr>
          <w:rFonts w:hint="eastAsia" w:ascii="宋体" w:hAnsi="宋体" w:cs="宋体"/>
          <w:kern w:val="1"/>
          <w:sz w:val="28"/>
        </w:rPr>
        <w:t>程序和方法</w:t>
      </w:r>
      <w:r>
        <w:rPr>
          <w:rFonts w:ascii="宋体" w:hAnsi="宋体" w:cs="宋体"/>
          <w:kern w:val="1"/>
          <w:sz w:val="28"/>
        </w:rPr>
        <w:t>，我公司</w:t>
      </w:r>
      <w:r>
        <w:rPr>
          <w:rFonts w:hint="eastAsia" w:ascii="宋体" w:hAnsi="宋体" w:cs="宋体"/>
          <w:kern w:val="1"/>
          <w:sz w:val="28"/>
        </w:rPr>
        <w:t>已</w:t>
      </w:r>
      <w:r>
        <w:rPr>
          <w:rFonts w:ascii="宋体" w:hAnsi="宋体" w:cs="宋体"/>
          <w:kern w:val="1"/>
          <w:sz w:val="28"/>
        </w:rPr>
        <w:t>依法对</w:t>
      </w:r>
      <w:r>
        <w:rPr>
          <w:rFonts w:hint="eastAsia" w:ascii="宋体" w:hAnsi="宋体" w:cs="宋体"/>
          <w:kern w:val="1"/>
          <w:sz w:val="28"/>
          <w:szCs w:val="28"/>
        </w:rPr>
        <w:t>登记为覃建清、区禹克所有的坐落于象州县象州镇东岗大道71号的房地产及象石路1号房产进行评估</w:t>
      </w:r>
      <w:r>
        <w:rPr>
          <w:rFonts w:ascii="宋体" w:hAnsi="宋体" w:cs="宋体"/>
          <w:kern w:val="1"/>
          <w:sz w:val="28"/>
        </w:rPr>
        <w:t>。现将价格评估情况</w:t>
      </w:r>
      <w:r>
        <w:rPr>
          <w:rFonts w:hint="eastAsia" w:ascii="宋体" w:hAnsi="宋体" w:cs="宋体"/>
          <w:kern w:val="1"/>
          <w:sz w:val="28"/>
        </w:rPr>
        <w:t>报告</w:t>
      </w:r>
      <w:r>
        <w:rPr>
          <w:rFonts w:ascii="宋体" w:hAnsi="宋体" w:cs="宋体"/>
          <w:kern w:val="1"/>
          <w:sz w:val="28"/>
        </w:rPr>
        <w:t>如下：</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一、价格评估标的</w:t>
      </w:r>
    </w:p>
    <w:p>
      <w:pPr>
        <w:spacing w:line="540" w:lineRule="exact"/>
        <w:ind w:firstLine="599"/>
        <w:rPr>
          <w:rFonts w:ascii="宋体" w:hAnsi="宋体" w:cs="宋体"/>
          <w:kern w:val="1"/>
          <w:sz w:val="28"/>
        </w:rPr>
      </w:pPr>
      <w:r>
        <w:rPr>
          <w:rFonts w:hint="eastAsia" w:ascii="宋体" w:hAnsi="宋体" w:cs="宋体"/>
          <w:kern w:val="1"/>
          <w:sz w:val="28"/>
          <w:szCs w:val="28"/>
        </w:rPr>
        <w:t>登记为覃建清、区禹克所有的坐落于象州县象州镇东岗大道71号的房地产及象石路1号房产</w:t>
      </w:r>
      <w:r>
        <w:rPr>
          <w:rFonts w:ascii="宋体" w:hAnsi="宋体" w:cs="宋体"/>
          <w:kern w:val="1"/>
          <w:sz w:val="28"/>
          <w:szCs w:val="28"/>
        </w:rPr>
        <w:t>。</w:t>
      </w:r>
    </w:p>
    <w:p>
      <w:pPr>
        <w:tabs>
          <w:tab w:val="left" w:pos="900"/>
          <w:tab w:val="left" w:pos="1171"/>
        </w:tabs>
        <w:spacing w:before="156" w:after="93" w:line="540" w:lineRule="exact"/>
        <w:ind w:firstLine="562"/>
        <w:rPr>
          <w:rFonts w:ascii="宋体" w:hAnsi="宋体" w:cs="宋体"/>
          <w:b/>
          <w:kern w:val="1"/>
          <w:sz w:val="28"/>
        </w:rPr>
      </w:pPr>
      <w:bookmarkStart w:id="3" w:name="_价格评估目的"/>
      <w:bookmarkEnd w:id="3"/>
      <w:r>
        <w:rPr>
          <w:rFonts w:ascii="宋体" w:hAnsi="宋体" w:cs="宋体"/>
          <w:b/>
          <w:kern w:val="1"/>
          <w:sz w:val="28"/>
        </w:rPr>
        <w:t>二、价格评估目的</w:t>
      </w:r>
    </w:p>
    <w:p>
      <w:pPr>
        <w:spacing w:line="540" w:lineRule="exact"/>
        <w:ind w:firstLine="599"/>
        <w:rPr>
          <w:rFonts w:ascii="宋体" w:hAnsi="宋体" w:cs="宋体"/>
          <w:kern w:val="1"/>
          <w:sz w:val="28"/>
        </w:rPr>
      </w:pPr>
      <w:r>
        <w:rPr>
          <w:rFonts w:ascii="宋体" w:hAnsi="宋体" w:cs="宋体"/>
          <w:kern w:val="1"/>
          <w:sz w:val="28"/>
        </w:rPr>
        <w:t>为委托方</w:t>
      </w:r>
      <w:r>
        <w:rPr>
          <w:rFonts w:hint="eastAsia" w:ascii="宋体" w:hAnsi="宋体" w:cs="宋体"/>
          <w:kern w:val="1"/>
          <w:sz w:val="28"/>
        </w:rPr>
        <w:t>办理相关执行案件</w:t>
      </w:r>
      <w:r>
        <w:rPr>
          <w:rFonts w:ascii="宋体" w:hAnsi="宋体" w:cs="宋体"/>
          <w:kern w:val="1"/>
          <w:sz w:val="28"/>
        </w:rPr>
        <w:t>提供价格参考。</w:t>
      </w:r>
    </w:p>
    <w:p>
      <w:pPr>
        <w:tabs>
          <w:tab w:val="left" w:pos="900"/>
          <w:tab w:val="left" w:pos="1171"/>
        </w:tabs>
        <w:spacing w:before="156" w:after="93" w:line="540" w:lineRule="exact"/>
        <w:ind w:firstLine="562"/>
        <w:rPr>
          <w:rFonts w:ascii="宋体" w:hAnsi="宋体" w:cs="宋体"/>
          <w:b/>
          <w:kern w:val="1"/>
          <w:sz w:val="28"/>
        </w:rPr>
      </w:pPr>
      <w:bookmarkStart w:id="4" w:name="_价格评估基准日"/>
      <w:bookmarkEnd w:id="4"/>
      <w:r>
        <w:rPr>
          <w:rFonts w:ascii="宋体" w:hAnsi="宋体" w:cs="宋体"/>
          <w:b/>
          <w:kern w:val="1"/>
          <w:sz w:val="28"/>
        </w:rPr>
        <w:t>三、价格评估基准日</w:t>
      </w:r>
    </w:p>
    <w:p>
      <w:pPr>
        <w:spacing w:line="540" w:lineRule="exact"/>
        <w:ind w:firstLine="599"/>
        <w:rPr>
          <w:rFonts w:ascii="宋体" w:hAnsi="宋体" w:cs="宋体"/>
          <w:kern w:val="1"/>
          <w:sz w:val="28"/>
        </w:rPr>
      </w:pPr>
      <w:r>
        <w:rPr>
          <w:rFonts w:ascii="宋体" w:hAnsi="宋体" w:cs="宋体"/>
          <w:kern w:val="1"/>
          <w:sz w:val="28"/>
        </w:rPr>
        <w:t>201</w:t>
      </w:r>
      <w:r>
        <w:rPr>
          <w:rFonts w:hint="eastAsia" w:ascii="宋体" w:hAnsi="宋体" w:cs="宋体"/>
          <w:kern w:val="1"/>
          <w:sz w:val="28"/>
        </w:rPr>
        <w:t>9</w:t>
      </w:r>
      <w:r>
        <w:rPr>
          <w:rFonts w:ascii="宋体" w:hAnsi="宋体" w:cs="宋体"/>
          <w:kern w:val="1"/>
          <w:sz w:val="28"/>
        </w:rPr>
        <w:t>年</w:t>
      </w:r>
      <w:r>
        <w:rPr>
          <w:rFonts w:hint="eastAsia" w:ascii="宋体" w:hAnsi="宋体" w:cs="宋体"/>
          <w:kern w:val="1"/>
          <w:sz w:val="28"/>
        </w:rPr>
        <w:t>8</w:t>
      </w:r>
      <w:r>
        <w:rPr>
          <w:rFonts w:ascii="宋体" w:hAnsi="宋体" w:cs="宋体"/>
          <w:kern w:val="1"/>
          <w:sz w:val="28"/>
        </w:rPr>
        <w:t>月</w:t>
      </w:r>
      <w:r>
        <w:rPr>
          <w:rFonts w:hint="eastAsia" w:ascii="宋体" w:hAnsi="宋体" w:cs="宋体"/>
          <w:kern w:val="1"/>
          <w:sz w:val="28"/>
        </w:rPr>
        <w:t>7</w:t>
      </w:r>
      <w:r>
        <w:rPr>
          <w:rFonts w:ascii="宋体" w:hAnsi="宋体" w:cs="宋体"/>
          <w:kern w:val="1"/>
          <w:sz w:val="28"/>
        </w:rPr>
        <w:t>日</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四、价格定义</w:t>
      </w:r>
    </w:p>
    <w:p>
      <w:pPr>
        <w:tabs>
          <w:tab w:val="left" w:pos="900"/>
          <w:tab w:val="left" w:pos="1171"/>
        </w:tabs>
        <w:spacing w:before="156" w:after="93" w:line="540" w:lineRule="exact"/>
        <w:ind w:firstLine="562"/>
        <w:rPr>
          <w:rFonts w:ascii="宋体" w:hAnsi="宋体" w:cs="宋体"/>
          <w:kern w:val="1"/>
          <w:sz w:val="10"/>
          <w:szCs w:val="10"/>
        </w:rPr>
      </w:pPr>
      <w:r>
        <w:rPr>
          <w:rFonts w:hint="eastAsia"/>
          <w:sz w:val="28"/>
          <w:szCs w:val="28"/>
        </w:rPr>
        <w:t>价格评估结论所指价格是指价格评估标的在价格评估基准日，采用公开市场价值标准确定的客观合理的市场中准价格</w:t>
      </w:r>
      <w:r>
        <w:rPr>
          <w:rFonts w:ascii="宋体" w:hAnsi="宋体" w:cs="宋体"/>
          <w:kern w:val="1"/>
          <w:sz w:val="28"/>
          <w:szCs w:val="20"/>
        </w:rPr>
        <w:t>。</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五、价格评估依据</w:t>
      </w:r>
    </w:p>
    <w:p>
      <w:pPr>
        <w:spacing w:line="540" w:lineRule="exact"/>
        <w:ind w:firstLine="560"/>
        <w:rPr>
          <w:rFonts w:ascii="宋体" w:hAnsi="宋体" w:cs="宋体"/>
          <w:kern w:val="1"/>
          <w:sz w:val="28"/>
        </w:rPr>
      </w:pPr>
      <w:r>
        <w:rPr>
          <w:rFonts w:ascii="宋体" w:hAnsi="宋体" w:cs="宋体"/>
          <w:kern w:val="1"/>
          <w:sz w:val="28"/>
        </w:rPr>
        <w:t>（一）国家有关价格评估方面的法律、法规和政策：</w:t>
      </w:r>
    </w:p>
    <w:p>
      <w:pPr>
        <w:spacing w:line="540" w:lineRule="exact"/>
        <w:ind w:firstLine="560"/>
        <w:rPr>
          <w:rFonts w:ascii="宋体" w:hAnsi="宋体" w:cs="宋体"/>
          <w:kern w:val="1"/>
          <w:sz w:val="28"/>
          <w:szCs w:val="28"/>
        </w:rPr>
      </w:pPr>
      <w:r>
        <w:rPr>
          <w:rFonts w:ascii="宋体" w:hAnsi="宋体" w:cs="宋体"/>
          <w:kern w:val="1"/>
          <w:sz w:val="28"/>
          <w:szCs w:val="28"/>
        </w:rPr>
        <w:t>1.《中华人民共和国价格法》；</w:t>
      </w:r>
    </w:p>
    <w:p>
      <w:pPr>
        <w:spacing w:line="540" w:lineRule="exact"/>
        <w:ind w:firstLine="560"/>
        <w:rPr>
          <w:rFonts w:ascii="宋体" w:hAnsi="宋体" w:cs="宋体"/>
          <w:kern w:val="1"/>
          <w:sz w:val="28"/>
        </w:rPr>
      </w:pPr>
      <w:r>
        <w:rPr>
          <w:rFonts w:hint="eastAsia" w:ascii="宋体" w:hAnsi="宋体" w:cs="宋体"/>
          <w:kern w:val="1"/>
          <w:sz w:val="28"/>
          <w:szCs w:val="28"/>
        </w:rPr>
        <w:t>2.《中华人民共和国资产评估</w:t>
      </w:r>
      <w:r>
        <w:rPr>
          <w:rFonts w:ascii="宋体" w:hAnsi="宋体" w:cs="宋体"/>
          <w:kern w:val="1"/>
          <w:sz w:val="28"/>
          <w:szCs w:val="28"/>
        </w:rPr>
        <w:t>法》；</w:t>
      </w:r>
    </w:p>
    <w:p>
      <w:pPr>
        <w:spacing w:line="540" w:lineRule="exact"/>
        <w:ind w:firstLine="560"/>
        <w:rPr>
          <w:rFonts w:ascii="宋体" w:hAnsi="宋体" w:cs="宋体"/>
          <w:kern w:val="1"/>
          <w:sz w:val="28"/>
        </w:rPr>
      </w:pPr>
      <w:r>
        <w:rPr>
          <w:rFonts w:ascii="宋体" w:hAnsi="宋体" w:cs="宋体"/>
          <w:kern w:val="1"/>
          <w:sz w:val="28"/>
        </w:rPr>
        <w:t>3.</w:t>
      </w:r>
      <w:r>
        <w:rPr>
          <w:rFonts w:hint="eastAsia" w:ascii="宋体" w:hAnsi="宋体" w:cs="宋体"/>
          <w:kern w:val="1"/>
          <w:sz w:val="28"/>
        </w:rPr>
        <w:t>《最高人民法院关于人民法院委托评估、拍卖工作若干规定》（法释〉</w:t>
      </w:r>
      <w:r>
        <w:rPr>
          <w:rFonts w:ascii="宋体" w:hAnsi="宋体" w:cs="宋体"/>
          <w:kern w:val="1"/>
          <w:sz w:val="28"/>
        </w:rPr>
        <w:t>[201</w:t>
      </w:r>
      <w:r>
        <w:rPr>
          <w:rFonts w:hint="eastAsia" w:ascii="宋体" w:hAnsi="宋体" w:cs="宋体"/>
          <w:kern w:val="1"/>
          <w:sz w:val="28"/>
        </w:rPr>
        <w:t>1</w:t>
      </w:r>
      <w:r>
        <w:rPr>
          <w:rFonts w:ascii="宋体" w:hAnsi="宋体" w:cs="宋体"/>
          <w:kern w:val="1"/>
          <w:sz w:val="28"/>
        </w:rPr>
        <w:t>]</w:t>
      </w:r>
      <w:r>
        <w:rPr>
          <w:rFonts w:hint="eastAsia" w:ascii="宋体" w:hAnsi="宋体" w:cs="宋体"/>
          <w:kern w:val="1"/>
          <w:sz w:val="28"/>
        </w:rPr>
        <w:t>21</w:t>
      </w:r>
      <w:r>
        <w:rPr>
          <w:rFonts w:ascii="宋体" w:hAnsi="宋体" w:cs="宋体"/>
          <w:kern w:val="1"/>
          <w:sz w:val="28"/>
        </w:rPr>
        <w:t>号；</w:t>
      </w:r>
    </w:p>
    <w:p>
      <w:pPr>
        <w:spacing w:line="540" w:lineRule="exact"/>
        <w:ind w:firstLine="560"/>
        <w:rPr>
          <w:rFonts w:ascii="宋体" w:hAnsi="宋体" w:cs="宋体"/>
          <w:kern w:val="1"/>
          <w:sz w:val="28"/>
        </w:rPr>
      </w:pPr>
      <w:r>
        <w:rPr>
          <w:rFonts w:ascii="宋体" w:hAnsi="宋体" w:cs="宋体"/>
          <w:kern w:val="1"/>
          <w:sz w:val="28"/>
        </w:rPr>
        <w:t>4.《最高人民法院关于人民法院执行工作中若干问题的规定》（法释〉[1998]</w:t>
      </w:r>
      <w:r>
        <w:rPr>
          <w:rFonts w:hint="eastAsia" w:ascii="宋体" w:hAnsi="宋体" w:cs="宋体"/>
          <w:kern w:val="1"/>
          <w:sz w:val="28"/>
        </w:rPr>
        <w:t>1</w:t>
      </w:r>
      <w:r>
        <w:rPr>
          <w:rFonts w:ascii="宋体" w:hAnsi="宋体" w:cs="宋体"/>
          <w:kern w:val="1"/>
          <w:sz w:val="28"/>
        </w:rPr>
        <w:t>5号；</w:t>
      </w:r>
    </w:p>
    <w:p>
      <w:pPr>
        <w:spacing w:line="540" w:lineRule="exact"/>
        <w:ind w:firstLine="560"/>
        <w:rPr>
          <w:rFonts w:ascii="宋体" w:hAnsi="宋体" w:cs="宋体"/>
          <w:kern w:val="1"/>
          <w:sz w:val="28"/>
        </w:rPr>
      </w:pPr>
      <w:r>
        <w:rPr>
          <w:rFonts w:ascii="宋体" w:hAnsi="宋体" w:cs="宋体"/>
          <w:kern w:val="1"/>
          <w:sz w:val="28"/>
        </w:rPr>
        <w:t>5.《最高人民法院关于人民法院民事执行中拍卖、变卖财物的规定》（法释〉[2005]</w:t>
      </w:r>
      <w:r>
        <w:rPr>
          <w:rFonts w:hint="eastAsia" w:ascii="宋体" w:hAnsi="宋体" w:cs="宋体"/>
          <w:kern w:val="1"/>
          <w:sz w:val="28"/>
        </w:rPr>
        <w:t>1</w:t>
      </w:r>
      <w:r>
        <w:rPr>
          <w:rFonts w:ascii="宋体" w:hAnsi="宋体" w:cs="宋体"/>
          <w:kern w:val="1"/>
          <w:sz w:val="28"/>
        </w:rPr>
        <w:t>6号；</w:t>
      </w:r>
    </w:p>
    <w:p>
      <w:pPr>
        <w:spacing w:line="540" w:lineRule="exact"/>
        <w:ind w:firstLine="560"/>
        <w:rPr>
          <w:rFonts w:ascii="宋体" w:hAnsi="宋体" w:cs="宋体"/>
          <w:kern w:val="1"/>
          <w:sz w:val="28"/>
        </w:rPr>
      </w:pPr>
      <w:r>
        <w:rPr>
          <w:rFonts w:hint="eastAsia" w:ascii="宋体" w:hAnsi="宋体" w:cs="宋体"/>
          <w:kern w:val="1"/>
          <w:sz w:val="28"/>
        </w:rPr>
        <w:t>6</w:t>
      </w:r>
      <w:r>
        <w:rPr>
          <w:rFonts w:ascii="宋体" w:hAnsi="宋体" w:cs="宋体"/>
          <w:kern w:val="1"/>
          <w:sz w:val="28"/>
        </w:rPr>
        <w:t>.《广西壮族自治区涉案资产价格鉴定技术规程》；</w:t>
      </w:r>
    </w:p>
    <w:p>
      <w:pPr>
        <w:spacing w:line="540" w:lineRule="exact"/>
        <w:ind w:firstLine="560"/>
        <w:rPr>
          <w:rFonts w:ascii="宋体" w:hAnsi="宋体" w:cs="宋体"/>
          <w:kern w:val="1"/>
          <w:sz w:val="28"/>
        </w:rPr>
      </w:pPr>
      <w:r>
        <w:rPr>
          <w:rFonts w:ascii="宋体" w:hAnsi="宋体" w:cs="宋体"/>
          <w:kern w:val="1"/>
          <w:sz w:val="28"/>
        </w:rPr>
        <w:t>7.《北京价格评估人员资格规范（试行）》（京评价协[2016]001号）；</w:t>
      </w:r>
    </w:p>
    <w:p>
      <w:pPr>
        <w:spacing w:line="540" w:lineRule="exact"/>
        <w:ind w:firstLine="560"/>
        <w:rPr>
          <w:rFonts w:ascii="宋体" w:hAnsi="宋体" w:cs="宋体"/>
          <w:kern w:val="1"/>
          <w:sz w:val="28"/>
        </w:rPr>
      </w:pPr>
      <w:r>
        <w:rPr>
          <w:rFonts w:ascii="宋体" w:hAnsi="宋体" w:cs="宋体"/>
          <w:kern w:val="1"/>
          <w:sz w:val="28"/>
        </w:rPr>
        <w:t>8.《北京价格评估机构资质管理规范（试行）》（京评价协[2016]002号）；</w:t>
      </w:r>
    </w:p>
    <w:p>
      <w:pPr>
        <w:spacing w:line="540" w:lineRule="exact"/>
        <w:ind w:firstLine="560"/>
        <w:rPr>
          <w:rFonts w:ascii="宋体" w:hAnsi="宋体" w:cs="宋体"/>
          <w:kern w:val="1"/>
          <w:sz w:val="28"/>
        </w:rPr>
      </w:pPr>
      <w:r>
        <w:rPr>
          <w:rFonts w:ascii="宋体" w:hAnsi="宋体" w:cs="宋体"/>
          <w:kern w:val="1"/>
          <w:sz w:val="28"/>
        </w:rPr>
        <w:t>9.</w:t>
      </w:r>
      <w:r>
        <w:rPr>
          <w:rFonts w:hint="eastAsia" w:ascii="宋体" w:hAnsi="宋体" w:cs="宋体"/>
          <w:kern w:val="1"/>
          <w:sz w:val="28"/>
        </w:rPr>
        <w:t>《象州县城镇土地定级与基准地价更新报告（2</w:t>
      </w:r>
      <w:r>
        <w:rPr>
          <w:rFonts w:ascii="宋体" w:hAnsi="宋体" w:cs="宋体"/>
          <w:kern w:val="1"/>
          <w:sz w:val="28"/>
        </w:rPr>
        <w:t>017</w:t>
      </w:r>
      <w:r>
        <w:rPr>
          <w:rFonts w:hint="eastAsia" w:ascii="宋体" w:hAnsi="宋体" w:cs="宋体"/>
          <w:kern w:val="1"/>
          <w:sz w:val="28"/>
        </w:rPr>
        <w:t>年1</w:t>
      </w:r>
      <w:r>
        <w:rPr>
          <w:rFonts w:ascii="宋体" w:hAnsi="宋体" w:cs="宋体"/>
          <w:kern w:val="1"/>
          <w:sz w:val="28"/>
        </w:rPr>
        <w:t>2</w:t>
      </w:r>
      <w:r>
        <w:rPr>
          <w:rFonts w:hint="eastAsia" w:ascii="宋体" w:hAnsi="宋体" w:cs="宋体"/>
          <w:kern w:val="1"/>
          <w:sz w:val="28"/>
        </w:rPr>
        <w:t>月版）》；</w:t>
      </w:r>
    </w:p>
    <w:p>
      <w:pPr>
        <w:spacing w:line="540" w:lineRule="exact"/>
        <w:ind w:firstLine="560"/>
        <w:rPr>
          <w:rFonts w:ascii="宋体" w:hAnsi="宋体" w:cs="宋体"/>
          <w:kern w:val="1"/>
          <w:sz w:val="28"/>
        </w:rPr>
      </w:pPr>
      <w:r>
        <w:rPr>
          <w:rFonts w:ascii="宋体" w:hAnsi="宋体" w:cs="宋体"/>
          <w:kern w:val="1"/>
          <w:sz w:val="28"/>
        </w:rPr>
        <w:t>10.其</w:t>
      </w:r>
      <w:r>
        <w:rPr>
          <w:rFonts w:hint="eastAsia" w:ascii="宋体" w:hAnsi="宋体" w:cs="宋体"/>
          <w:kern w:val="1"/>
          <w:sz w:val="28"/>
        </w:rPr>
        <w:t>它</w:t>
      </w:r>
      <w:r>
        <w:rPr>
          <w:rFonts w:ascii="宋体" w:hAnsi="宋体" w:cs="宋体"/>
          <w:kern w:val="1"/>
          <w:sz w:val="28"/>
        </w:rPr>
        <w:t>相关法律、法规、政策。</w:t>
      </w:r>
    </w:p>
    <w:p>
      <w:pPr>
        <w:spacing w:line="540" w:lineRule="exact"/>
        <w:ind w:left="539"/>
        <w:rPr>
          <w:rFonts w:ascii="宋体" w:hAnsi="宋体" w:cs="宋体"/>
          <w:kern w:val="1"/>
          <w:sz w:val="28"/>
        </w:rPr>
      </w:pPr>
      <w:r>
        <w:rPr>
          <w:rFonts w:ascii="宋体" w:hAnsi="宋体" w:cs="宋体"/>
          <w:kern w:val="1"/>
          <w:sz w:val="28"/>
        </w:rPr>
        <w:t>（二）委托方提供的有关资料：</w:t>
      </w:r>
    </w:p>
    <w:p>
      <w:pPr>
        <w:spacing w:line="540" w:lineRule="exact"/>
        <w:ind w:firstLine="560"/>
        <w:rPr>
          <w:rFonts w:ascii="宋体" w:hAnsi="宋体" w:cs="宋体"/>
          <w:kern w:val="1"/>
          <w:sz w:val="28"/>
        </w:rPr>
      </w:pPr>
      <w:r>
        <w:rPr>
          <w:rFonts w:ascii="宋体" w:hAnsi="宋体" w:cs="宋体"/>
          <w:kern w:val="1"/>
          <w:sz w:val="28"/>
        </w:rPr>
        <w:t>1.</w:t>
      </w:r>
      <w:r>
        <w:rPr>
          <w:rFonts w:hint="eastAsia" w:ascii="宋体" w:hAnsi="宋体" w:cs="宋体"/>
          <w:kern w:val="1"/>
          <w:sz w:val="28"/>
        </w:rPr>
        <w:t>象州县人民法院（2019）桂1322委评13号</w:t>
      </w:r>
      <w:r>
        <w:rPr>
          <w:rFonts w:ascii="宋体" w:hAnsi="宋体" w:cs="宋体"/>
          <w:kern w:val="1"/>
          <w:sz w:val="28"/>
        </w:rPr>
        <w:t>《</w:t>
      </w:r>
      <w:r>
        <w:rPr>
          <w:rFonts w:hint="eastAsia" w:ascii="宋体" w:hAnsi="宋体" w:cs="宋体"/>
          <w:kern w:val="1"/>
          <w:sz w:val="28"/>
        </w:rPr>
        <w:t>司法评估委托</w:t>
      </w:r>
      <w:r>
        <w:rPr>
          <w:rFonts w:ascii="宋体" w:hAnsi="宋体" w:cs="宋体"/>
          <w:kern w:val="1"/>
          <w:sz w:val="28"/>
        </w:rPr>
        <w:t>书》</w:t>
      </w:r>
      <w:r>
        <w:rPr>
          <w:rFonts w:hint="eastAsia" w:ascii="宋体" w:hAnsi="宋体" w:cs="宋体"/>
          <w:kern w:val="1"/>
          <w:sz w:val="28"/>
        </w:rPr>
        <w:t>及（2019）桂1322执349号《执行裁定书》</w:t>
      </w:r>
      <w:r>
        <w:rPr>
          <w:rFonts w:ascii="宋体" w:hAnsi="宋体" w:cs="宋体"/>
          <w:kern w:val="1"/>
          <w:sz w:val="28"/>
        </w:rPr>
        <w:t>；</w:t>
      </w:r>
    </w:p>
    <w:p>
      <w:pPr>
        <w:spacing w:line="540" w:lineRule="exact"/>
        <w:ind w:firstLine="560" w:firstLineChars="200"/>
        <w:rPr>
          <w:rFonts w:ascii="宋体" w:hAnsi="宋体" w:cs="宋体"/>
          <w:kern w:val="1"/>
          <w:sz w:val="28"/>
        </w:rPr>
      </w:pPr>
      <w:r>
        <w:rPr>
          <w:rFonts w:ascii="宋体" w:hAnsi="宋体" w:cs="宋体"/>
          <w:kern w:val="1"/>
          <w:sz w:val="28"/>
        </w:rPr>
        <w:t>2.</w:t>
      </w:r>
      <w:r>
        <w:rPr>
          <w:rFonts w:hint="eastAsia" w:ascii="宋体" w:hAnsi="宋体" w:cs="宋体"/>
          <w:kern w:val="1"/>
          <w:sz w:val="28"/>
        </w:rPr>
        <w:t>象州县象州镇东岗大道71号房地产《查档结果证明书》（房产证号为:象房权证字第00013627号，土地证号：象国用（2013）第026470999号）</w:t>
      </w:r>
      <w:r>
        <w:rPr>
          <w:rFonts w:ascii="宋体" w:hAnsi="宋体" w:cs="宋体"/>
          <w:kern w:val="1"/>
          <w:sz w:val="28"/>
        </w:rPr>
        <w:t>复印件</w:t>
      </w:r>
      <w:r>
        <w:rPr>
          <w:rFonts w:hint="eastAsia" w:ascii="宋体" w:hAnsi="宋体" w:cs="宋体"/>
          <w:kern w:val="1"/>
          <w:sz w:val="28"/>
        </w:rPr>
        <w:t>；</w:t>
      </w:r>
    </w:p>
    <w:p>
      <w:pPr>
        <w:spacing w:line="540" w:lineRule="exact"/>
        <w:ind w:firstLine="560" w:firstLineChars="200"/>
        <w:rPr>
          <w:rFonts w:ascii="宋体" w:hAnsi="宋体" w:cs="宋体"/>
          <w:kern w:val="1"/>
          <w:sz w:val="28"/>
        </w:rPr>
      </w:pPr>
      <w:r>
        <w:rPr>
          <w:rFonts w:hint="eastAsia" w:ascii="宋体" w:hAnsi="宋体" w:cs="宋体"/>
          <w:kern w:val="1"/>
          <w:sz w:val="28"/>
        </w:rPr>
        <w:t>3. 象州县象州镇象石路1号房地产《查档结果证明书》（房产证号为:象房权证字第00013627号，土地证号：象国用（2013）第026470999号）</w:t>
      </w:r>
      <w:r>
        <w:rPr>
          <w:rFonts w:ascii="宋体" w:hAnsi="宋体" w:cs="宋体"/>
          <w:kern w:val="1"/>
          <w:sz w:val="28"/>
        </w:rPr>
        <w:t>复印件</w:t>
      </w:r>
      <w:r>
        <w:rPr>
          <w:rFonts w:hint="eastAsia" w:ascii="宋体" w:hAnsi="宋体" w:cs="宋体"/>
          <w:kern w:val="1"/>
          <w:sz w:val="28"/>
        </w:rPr>
        <w:t>；</w:t>
      </w:r>
    </w:p>
    <w:p>
      <w:pPr>
        <w:spacing w:line="540" w:lineRule="exact"/>
        <w:ind w:firstLine="560"/>
        <w:rPr>
          <w:rFonts w:ascii="宋体" w:hAnsi="宋体" w:cs="宋体"/>
          <w:kern w:val="1"/>
          <w:sz w:val="28"/>
        </w:rPr>
      </w:pPr>
      <w:r>
        <w:rPr>
          <w:rFonts w:ascii="宋体" w:hAnsi="宋体" w:cs="宋体"/>
          <w:kern w:val="1"/>
          <w:sz w:val="28"/>
        </w:rPr>
        <w:t>4.其它相关价格评估资料。</w:t>
      </w:r>
    </w:p>
    <w:p>
      <w:pPr>
        <w:spacing w:line="540" w:lineRule="exact"/>
        <w:ind w:left="540"/>
        <w:rPr>
          <w:rFonts w:ascii="宋体" w:hAnsi="宋体" w:cs="宋体"/>
          <w:kern w:val="1"/>
          <w:sz w:val="28"/>
        </w:rPr>
      </w:pPr>
      <w:r>
        <w:rPr>
          <w:rFonts w:ascii="宋体" w:hAnsi="宋体" w:cs="宋体"/>
          <w:kern w:val="1"/>
          <w:sz w:val="28"/>
        </w:rPr>
        <w:t>（三）价格评估方收集的有关资料</w:t>
      </w:r>
    </w:p>
    <w:p>
      <w:pPr>
        <w:spacing w:line="540" w:lineRule="exact"/>
        <w:ind w:left="540"/>
        <w:rPr>
          <w:rFonts w:ascii="宋体" w:hAnsi="宋体" w:cs="宋体"/>
          <w:kern w:val="1"/>
          <w:sz w:val="28"/>
        </w:rPr>
      </w:pPr>
      <w:r>
        <w:rPr>
          <w:rFonts w:ascii="宋体" w:hAnsi="宋体" w:cs="宋体"/>
          <w:kern w:val="1"/>
          <w:sz w:val="28"/>
        </w:rPr>
        <w:t>1.现场勘验记录；</w:t>
      </w:r>
    </w:p>
    <w:p>
      <w:pPr>
        <w:spacing w:line="540" w:lineRule="exact"/>
        <w:ind w:left="540"/>
        <w:rPr>
          <w:rFonts w:ascii="宋体" w:hAnsi="宋体" w:cs="宋体"/>
          <w:kern w:val="1"/>
          <w:sz w:val="28"/>
        </w:rPr>
      </w:pPr>
      <w:r>
        <w:rPr>
          <w:rFonts w:ascii="宋体" w:hAnsi="宋体" w:cs="宋体"/>
          <w:kern w:val="1"/>
          <w:sz w:val="28"/>
        </w:rPr>
        <w:t>2.现场勘验相片；</w:t>
      </w:r>
    </w:p>
    <w:p>
      <w:pPr>
        <w:spacing w:line="540" w:lineRule="exact"/>
        <w:ind w:left="540"/>
        <w:rPr>
          <w:rFonts w:ascii="宋体" w:hAnsi="宋体" w:cs="宋体"/>
          <w:kern w:val="1"/>
          <w:sz w:val="28"/>
        </w:rPr>
      </w:pPr>
      <w:r>
        <w:rPr>
          <w:rFonts w:ascii="宋体" w:hAnsi="宋体" w:cs="宋体"/>
          <w:kern w:val="1"/>
          <w:sz w:val="28"/>
        </w:rPr>
        <w:t>3.市场调查获得的有关资料</w:t>
      </w:r>
      <w:r>
        <w:rPr>
          <w:rFonts w:hint="eastAsia" w:ascii="宋体" w:hAnsi="宋体" w:cs="宋体"/>
          <w:kern w:val="1"/>
          <w:sz w:val="28"/>
        </w:rPr>
        <w:t>和情况</w:t>
      </w:r>
      <w:r>
        <w:rPr>
          <w:rFonts w:ascii="宋体" w:hAnsi="宋体" w:cs="宋体"/>
          <w:kern w:val="1"/>
          <w:sz w:val="28"/>
        </w:rPr>
        <w:t>。</w:t>
      </w:r>
    </w:p>
    <w:p>
      <w:pPr>
        <w:tabs>
          <w:tab w:val="left" w:pos="900"/>
          <w:tab w:val="left" w:pos="1171"/>
        </w:tabs>
        <w:spacing w:before="156" w:after="93" w:line="540" w:lineRule="exact"/>
        <w:ind w:firstLine="562"/>
        <w:rPr>
          <w:rFonts w:ascii="宋体" w:hAnsi="宋体" w:cs="宋体"/>
          <w:b/>
          <w:kern w:val="1"/>
          <w:sz w:val="28"/>
        </w:rPr>
      </w:pPr>
      <w:bookmarkStart w:id="5" w:name="_价格评估方法"/>
      <w:bookmarkEnd w:id="5"/>
      <w:r>
        <w:rPr>
          <w:rFonts w:ascii="宋体" w:hAnsi="宋体" w:cs="宋体"/>
          <w:b/>
          <w:kern w:val="1"/>
          <w:sz w:val="28"/>
        </w:rPr>
        <w:t>六、价格评估方法</w:t>
      </w:r>
    </w:p>
    <w:p>
      <w:pPr>
        <w:spacing w:line="540" w:lineRule="exact"/>
        <w:ind w:firstLine="560"/>
        <w:rPr>
          <w:rFonts w:ascii="宋体" w:hAnsi="宋体" w:cs="宋体"/>
          <w:kern w:val="1"/>
          <w:sz w:val="28"/>
        </w:rPr>
      </w:pPr>
      <w:bookmarkStart w:id="6" w:name="_价格评估过程"/>
      <w:bookmarkEnd w:id="6"/>
      <w:r>
        <w:rPr>
          <w:rFonts w:hint="eastAsia" w:ascii="宋体" w:hAnsi="宋体" w:cs="宋体"/>
          <w:kern w:val="1"/>
          <w:sz w:val="28"/>
        </w:rPr>
        <w:t>市场法、成本法和基准地价修正法。</w:t>
      </w:r>
    </w:p>
    <w:p>
      <w:pPr>
        <w:numPr>
          <w:ilvl w:val="0"/>
          <w:numId w:val="1"/>
        </w:numPr>
        <w:tabs>
          <w:tab w:val="left" w:pos="900"/>
          <w:tab w:val="left" w:pos="1171"/>
        </w:tabs>
        <w:spacing w:before="156" w:after="93" w:line="360" w:lineRule="auto"/>
        <w:rPr>
          <w:rFonts w:ascii="宋体" w:hAnsi="宋体" w:cs="宋体"/>
          <w:b/>
          <w:kern w:val="1"/>
          <w:sz w:val="28"/>
        </w:rPr>
      </w:pPr>
      <w:r>
        <w:rPr>
          <w:rFonts w:ascii="宋体" w:hAnsi="宋体" w:cs="宋体"/>
          <w:b/>
          <w:kern w:val="1"/>
          <w:sz w:val="28"/>
        </w:rPr>
        <w:t>价格评估过程</w:t>
      </w:r>
    </w:p>
    <w:p>
      <w:pPr>
        <w:spacing w:line="360" w:lineRule="auto"/>
        <w:ind w:firstLine="560" w:firstLineChars="200"/>
        <w:rPr>
          <w:rFonts w:ascii="宋体" w:hAnsi="宋体" w:cs="宋体"/>
          <w:kern w:val="1"/>
          <w:sz w:val="28"/>
          <w:szCs w:val="28"/>
        </w:rPr>
      </w:pPr>
      <w:r>
        <w:rPr>
          <w:rFonts w:ascii="宋体" w:hAnsi="宋体" w:cs="宋体"/>
          <w:kern w:val="1"/>
          <w:sz w:val="28"/>
          <w:szCs w:val="28"/>
        </w:rPr>
        <w:t>我公司接受价格评估委托后，成立了价格评估小组，制定了价格评估方案，</w:t>
      </w:r>
      <w:r>
        <w:rPr>
          <w:rFonts w:hint="eastAsia" w:ascii="宋体" w:hAnsi="宋体" w:cs="宋体"/>
          <w:kern w:val="1"/>
          <w:sz w:val="28"/>
          <w:szCs w:val="28"/>
        </w:rPr>
        <w:t>价格评估人员于2019年8月7日与委托方、申请人执行人及被申请执行人指派的人员共同对价格评估标的进行了现场勘验。现场勘验时，主要是了解、核实价格评估标的的基本情况，对价格评估标的进行相关情况记录和拍照，现场勘验结束后，委托方、申请人和被申请人及价格评估机构的代表人员在现场勘验表上进行了签字。随后价格评估人员到国土资源管理局及房地产公司进行相关调查、咨询，掌握与价格评估有关的价格信息资料，按照选定的价格评估方法对价格评估标的进行综合价格评估测算，最后草拟了价格评估报告上报审核后出具和送达价格评估报告。</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（一）价格评估标的基本情况：根据委托方提供相关材料及现场勘验核对所得情况，价格评估标的的基本现状情况为：</w:t>
      </w:r>
    </w:p>
    <w:p>
      <w:pPr>
        <w:spacing w:line="360" w:lineRule="auto"/>
        <w:rPr>
          <w:rFonts w:ascii="宋体" w:hAnsi="宋体" w:cs="宋体"/>
          <w:kern w:val="1"/>
          <w:sz w:val="28"/>
          <w:szCs w:val="28"/>
        </w:rPr>
      </w:pPr>
      <w:r>
        <w:rPr>
          <w:rFonts w:hint="eastAsia" w:ascii="宋体" w:hAnsi="宋体" w:cs="宋体"/>
          <w:kern w:val="1"/>
          <w:sz w:val="28"/>
          <w:szCs w:val="28"/>
        </w:rPr>
        <w:t xml:space="preserve">    </w:t>
      </w:r>
      <w:r>
        <w:rPr>
          <w:rFonts w:ascii="宋体" w:hAnsi="宋体" w:cs="宋体"/>
          <w:kern w:val="1"/>
          <w:sz w:val="28"/>
          <w:szCs w:val="28"/>
        </w:rPr>
        <w:t>A.</w:t>
      </w:r>
      <w:r>
        <w:rPr>
          <w:rFonts w:hint="eastAsia" w:ascii="宋体" w:hAnsi="宋体" w:cs="宋体"/>
          <w:kern w:val="1"/>
          <w:sz w:val="28"/>
          <w:szCs w:val="28"/>
        </w:rPr>
        <w:t>东岗大道7</w:t>
      </w:r>
      <w:r>
        <w:rPr>
          <w:rFonts w:ascii="宋体" w:hAnsi="宋体" w:cs="宋体"/>
          <w:kern w:val="1"/>
          <w:sz w:val="28"/>
          <w:szCs w:val="28"/>
        </w:rPr>
        <w:t>1</w:t>
      </w:r>
      <w:r>
        <w:rPr>
          <w:rFonts w:hint="eastAsia" w:ascii="宋体" w:hAnsi="宋体" w:cs="宋体"/>
          <w:kern w:val="1"/>
          <w:sz w:val="28"/>
          <w:szCs w:val="28"/>
        </w:rPr>
        <w:t>号房地产基本现状和情况：</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1.土地使用权情况：</w:t>
      </w:r>
      <w:bookmarkStart w:id="7" w:name="_Hlk20805241"/>
      <w:r>
        <w:rPr>
          <w:rFonts w:hint="eastAsia" w:ascii="宋体" w:hAnsi="宋体" w:cs="宋体"/>
          <w:kern w:val="1"/>
          <w:sz w:val="28"/>
          <w:szCs w:val="28"/>
        </w:rPr>
        <w:t>2013年11月15日该宗地由广西象州吉福礼品制品有限公司转让所得，按土地现状发证。土地使用权证号为：象国用（2013）第026170999号；土地使用权人：覃建清，座落：象州镇东岗大道（原紫荆路），地号：010128-7，地类(用途）：住宅、办公、厂房用地，使用权类型：出让，终止日期：无记载，使用权面积：6624.25平方米折9.9</w:t>
      </w:r>
      <w:r>
        <w:rPr>
          <w:rFonts w:ascii="宋体" w:hAnsi="宋体" w:cs="宋体"/>
          <w:kern w:val="1"/>
          <w:sz w:val="28"/>
          <w:szCs w:val="28"/>
        </w:rPr>
        <w:t>4</w:t>
      </w:r>
      <w:r>
        <w:rPr>
          <w:rFonts w:hint="eastAsia" w:ascii="宋体" w:hAnsi="宋体" w:cs="宋体"/>
          <w:kern w:val="1"/>
          <w:sz w:val="28"/>
          <w:szCs w:val="28"/>
        </w:rPr>
        <w:t>亩，发证日期：2013年11月15日，发证机关:象州县人民政府。该宗地土地使用权证上没有明确载明土地类别，无法确认其具体土地类别即是商服用地、住宅用地或工业和地，因此本次价格评估我们采取按现状实际用途对其进行价格评估。经对照委托方提供相关权利材料及象州县城镇土地定级与基准地价更新报告(</w:t>
      </w:r>
      <w:r>
        <w:rPr>
          <w:rFonts w:ascii="宋体" w:hAnsi="宋体" w:cs="宋体"/>
          <w:kern w:val="1"/>
          <w:sz w:val="28"/>
          <w:szCs w:val="28"/>
        </w:rPr>
        <w:t>2017</w:t>
      </w:r>
      <w:r>
        <w:rPr>
          <w:rFonts w:hint="eastAsia" w:ascii="宋体" w:hAnsi="宋体" w:cs="宋体"/>
          <w:kern w:val="1"/>
          <w:sz w:val="28"/>
          <w:szCs w:val="28"/>
        </w:rPr>
        <w:t>年1</w:t>
      </w:r>
      <w:r>
        <w:rPr>
          <w:rFonts w:ascii="宋体" w:hAnsi="宋体" w:cs="宋体"/>
          <w:kern w:val="1"/>
          <w:sz w:val="28"/>
          <w:szCs w:val="28"/>
        </w:rPr>
        <w:t>1</w:t>
      </w:r>
      <w:r>
        <w:rPr>
          <w:rFonts w:hint="eastAsia" w:ascii="宋体" w:hAnsi="宋体" w:cs="宋体"/>
          <w:kern w:val="1"/>
          <w:sz w:val="28"/>
          <w:szCs w:val="28"/>
        </w:rPr>
        <w:t>月版)，该宗地实际综合利用的现状为：宗地上已建有房屋（建筑物）共9栋，具体构成及主要数据如下表：</w:t>
      </w:r>
    </w:p>
    <w:bookmarkEnd w:id="7"/>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734"/>
        <w:gridCol w:w="1103"/>
        <w:gridCol w:w="1617"/>
        <w:gridCol w:w="1618"/>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序号</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建筑物名称</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单位</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占地面积</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建筑面积</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已办证面积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bookmarkStart w:id="8" w:name="_Hlk20776483"/>
            <w:r>
              <w:rPr>
                <w:rFonts w:hint="eastAsia" w:ascii="宋体" w:hAnsi="宋体" w:cs="宋体"/>
                <w:kern w:val="1"/>
                <w:sz w:val="24"/>
              </w:rPr>
              <w:t>0</w:t>
            </w:r>
            <w:r>
              <w:rPr>
                <w:rFonts w:ascii="宋体" w:hAnsi="宋体" w:cs="宋体"/>
                <w:kern w:val="1"/>
                <w:sz w:val="24"/>
              </w:rPr>
              <w:t>1</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2层砖混综合楼1</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54.57</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5</w:t>
            </w:r>
            <w:r>
              <w:rPr>
                <w:rFonts w:ascii="宋体" w:hAnsi="宋体" w:cs="宋体"/>
                <w:kern w:val="1"/>
                <w:sz w:val="24"/>
              </w:rPr>
              <w:t>34.14</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5</w:t>
            </w:r>
            <w:r>
              <w:rPr>
                <w:rFonts w:ascii="宋体" w:hAnsi="宋体" w:cs="宋体"/>
                <w:kern w:val="1"/>
                <w:sz w:val="24"/>
              </w:rPr>
              <w:t>34.14</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2</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3层砖混综合楼2</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57.50</w:t>
            </w:r>
          </w:p>
        </w:tc>
        <w:tc>
          <w:tcPr>
            <w:tcW w:w="1618" w:type="dxa"/>
            <w:shd w:val="clear" w:color="auto" w:fill="auto"/>
          </w:tcPr>
          <w:p>
            <w:pPr>
              <w:spacing w:line="360" w:lineRule="auto"/>
              <w:jc w:val="center"/>
              <w:rPr>
                <w:rFonts w:ascii="宋体" w:hAnsi="宋体" w:cs="宋体"/>
                <w:kern w:val="1"/>
                <w:sz w:val="24"/>
              </w:rPr>
            </w:pPr>
            <w:r>
              <w:rPr>
                <w:rFonts w:ascii="宋体" w:hAnsi="宋体" w:cs="宋体"/>
                <w:kern w:val="1"/>
                <w:sz w:val="24"/>
              </w:rPr>
              <w:t>860.00</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5</w:t>
            </w:r>
            <w:r>
              <w:rPr>
                <w:rFonts w:ascii="宋体" w:hAnsi="宋体" w:cs="宋体"/>
                <w:kern w:val="1"/>
                <w:sz w:val="24"/>
              </w:rPr>
              <w:t>58.75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3</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1层铁皮棚架房屋仓库1</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728.07</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728.07</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728.07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4</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层铁皮棚架房屋仓库</w:t>
            </w:r>
            <w:r>
              <w:rPr>
                <w:rFonts w:hint="eastAsia" w:ascii="宋体" w:hAnsi="宋体" w:cs="宋体"/>
                <w:kern w:val="1"/>
                <w:sz w:val="24"/>
              </w:rPr>
              <w:t>2</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9</w:t>
            </w:r>
            <w:r>
              <w:rPr>
                <w:rFonts w:ascii="宋体" w:hAnsi="宋体" w:cs="宋体"/>
                <w:kern w:val="1"/>
                <w:sz w:val="24"/>
              </w:rPr>
              <w:t>46.75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9</w:t>
            </w:r>
            <w:r>
              <w:rPr>
                <w:rFonts w:ascii="宋体" w:hAnsi="宋体" w:cs="宋体"/>
                <w:kern w:val="1"/>
                <w:sz w:val="24"/>
              </w:rPr>
              <w:t>46.75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9</w:t>
            </w:r>
            <w:r>
              <w:rPr>
                <w:rFonts w:ascii="宋体" w:hAnsi="宋体" w:cs="宋体"/>
                <w:kern w:val="1"/>
                <w:sz w:val="24"/>
              </w:rPr>
              <w:t>46.75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5</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层铁皮棚架房屋仓库</w:t>
            </w:r>
            <w:r>
              <w:rPr>
                <w:rFonts w:hint="eastAsia" w:ascii="宋体" w:hAnsi="宋体" w:cs="宋体"/>
                <w:kern w:val="1"/>
                <w:sz w:val="24"/>
              </w:rPr>
              <w:t>3</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ascii="宋体" w:hAnsi="宋体" w:cs="宋体"/>
                <w:kern w:val="1"/>
                <w:sz w:val="24"/>
              </w:rPr>
              <w:t>463.14</w:t>
            </w:r>
          </w:p>
        </w:tc>
        <w:tc>
          <w:tcPr>
            <w:tcW w:w="1618" w:type="dxa"/>
            <w:shd w:val="clear" w:color="auto" w:fill="auto"/>
          </w:tcPr>
          <w:p>
            <w:pPr>
              <w:spacing w:line="360" w:lineRule="auto"/>
              <w:jc w:val="center"/>
              <w:rPr>
                <w:rFonts w:ascii="宋体" w:hAnsi="宋体" w:cs="宋体"/>
                <w:kern w:val="1"/>
                <w:sz w:val="24"/>
              </w:rPr>
            </w:pPr>
            <w:r>
              <w:rPr>
                <w:rFonts w:ascii="宋体" w:hAnsi="宋体" w:cs="宋体"/>
                <w:kern w:val="1"/>
                <w:sz w:val="24"/>
              </w:rPr>
              <w:t>463.14</w:t>
            </w:r>
          </w:p>
        </w:tc>
        <w:tc>
          <w:tcPr>
            <w:tcW w:w="1618" w:type="dxa"/>
            <w:shd w:val="clear" w:color="auto" w:fill="auto"/>
          </w:tcPr>
          <w:p>
            <w:pPr>
              <w:spacing w:line="360" w:lineRule="auto"/>
              <w:jc w:val="center"/>
              <w:rPr>
                <w:rFonts w:ascii="宋体" w:hAnsi="宋体" w:cs="宋体"/>
                <w:kern w:val="1"/>
                <w:sz w:val="24"/>
              </w:rPr>
            </w:pPr>
            <w:r>
              <w:rPr>
                <w:rFonts w:ascii="宋体" w:hAnsi="宋体" w:cs="宋体"/>
                <w:kern w:val="1"/>
                <w:sz w:val="24"/>
              </w:rPr>
              <w:t>463.14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6</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层铁皮棚架房屋仓库</w:t>
            </w:r>
            <w:r>
              <w:rPr>
                <w:rFonts w:hint="eastAsia" w:ascii="宋体" w:hAnsi="宋体" w:cs="宋体"/>
                <w:kern w:val="1"/>
                <w:sz w:val="24"/>
              </w:rPr>
              <w:t>4</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47.55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47.55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7</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w:t>
            </w:r>
            <w:r>
              <w:rPr>
                <w:rFonts w:hint="eastAsia" w:ascii="宋体" w:hAnsi="宋体" w:cs="宋体"/>
                <w:kern w:val="1"/>
                <w:sz w:val="24"/>
              </w:rPr>
              <w:t>食堂</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ascii="宋体" w:hAnsi="宋体" w:cs="宋体"/>
                <w:kern w:val="1"/>
                <w:sz w:val="24"/>
              </w:rPr>
              <w:t>47.98</w:t>
            </w:r>
          </w:p>
        </w:tc>
        <w:tc>
          <w:tcPr>
            <w:tcW w:w="1618" w:type="dxa"/>
            <w:shd w:val="clear" w:color="auto" w:fill="auto"/>
          </w:tcPr>
          <w:p>
            <w:pPr>
              <w:spacing w:line="360" w:lineRule="auto"/>
              <w:jc w:val="center"/>
              <w:rPr>
                <w:rFonts w:ascii="宋体" w:hAnsi="宋体" w:cs="宋体"/>
                <w:kern w:val="1"/>
                <w:sz w:val="24"/>
              </w:rPr>
            </w:pPr>
            <w:r>
              <w:rPr>
                <w:rFonts w:ascii="宋体" w:hAnsi="宋体" w:cs="宋体"/>
                <w:kern w:val="1"/>
                <w:sz w:val="24"/>
              </w:rPr>
              <w:t>47.98</w:t>
            </w:r>
          </w:p>
        </w:tc>
        <w:tc>
          <w:tcPr>
            <w:tcW w:w="1618" w:type="dxa"/>
            <w:shd w:val="clear" w:color="auto" w:fill="auto"/>
          </w:tcPr>
          <w:p>
            <w:pPr>
              <w:spacing w:line="360" w:lineRule="auto"/>
              <w:jc w:val="center"/>
              <w:rPr>
                <w:rFonts w:ascii="宋体" w:hAnsi="宋体" w:cs="宋体"/>
                <w:kern w:val="1"/>
                <w:sz w:val="24"/>
              </w:rPr>
            </w:pPr>
            <w:r>
              <w:rPr>
                <w:rFonts w:ascii="宋体" w:hAnsi="宋体" w:cs="宋体"/>
                <w:kern w:val="1"/>
                <w:sz w:val="24"/>
              </w:rPr>
              <w:t>47.98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8</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w:t>
            </w:r>
            <w:r>
              <w:rPr>
                <w:rFonts w:hint="eastAsia" w:ascii="宋体" w:hAnsi="宋体" w:cs="宋体"/>
                <w:kern w:val="1"/>
                <w:sz w:val="24"/>
              </w:rPr>
              <w:t>办公室</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004.25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004.25</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004.25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r>
              <w:rPr>
                <w:rFonts w:ascii="宋体" w:hAnsi="宋体" w:cs="宋体"/>
                <w:kern w:val="1"/>
                <w:sz w:val="24"/>
              </w:rPr>
              <w:t>9</w:t>
            </w:r>
          </w:p>
        </w:tc>
        <w:tc>
          <w:tcPr>
            <w:tcW w:w="273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1</w:t>
            </w:r>
            <w:r>
              <w:rPr>
                <w:rFonts w:ascii="宋体" w:hAnsi="宋体" w:cs="宋体"/>
                <w:kern w:val="1"/>
                <w:sz w:val="24"/>
              </w:rPr>
              <w:t>层铁皮棚架房屋</w:t>
            </w:r>
            <w:r>
              <w:rPr>
                <w:rFonts w:hint="eastAsia" w:ascii="宋体" w:hAnsi="宋体" w:cs="宋体"/>
                <w:kern w:val="1"/>
                <w:sz w:val="24"/>
              </w:rPr>
              <w:t>图书仓</w:t>
            </w: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75.00</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2</w:t>
            </w:r>
            <w:r>
              <w:rPr>
                <w:rFonts w:ascii="宋体" w:hAnsi="宋体" w:cs="宋体"/>
                <w:kern w:val="1"/>
                <w:sz w:val="24"/>
              </w:rPr>
              <w:t>75.00</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合计</w:t>
            </w:r>
          </w:p>
        </w:tc>
        <w:tc>
          <w:tcPr>
            <w:tcW w:w="2734" w:type="dxa"/>
            <w:shd w:val="clear" w:color="auto" w:fill="auto"/>
          </w:tcPr>
          <w:p>
            <w:pPr>
              <w:spacing w:line="360" w:lineRule="auto"/>
              <w:jc w:val="center"/>
              <w:rPr>
                <w:rFonts w:ascii="宋体" w:hAnsi="宋体" w:cs="宋体"/>
                <w:kern w:val="1"/>
                <w:sz w:val="24"/>
              </w:rPr>
            </w:pPr>
          </w:p>
        </w:tc>
        <w:tc>
          <w:tcPr>
            <w:tcW w:w="1103"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617"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5</w:t>
            </w:r>
            <w:r>
              <w:rPr>
                <w:rFonts w:ascii="宋体" w:hAnsi="宋体" w:cs="宋体"/>
                <w:kern w:val="1"/>
                <w:sz w:val="24"/>
              </w:rPr>
              <w:t>224.81</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6</w:t>
            </w:r>
            <w:r>
              <w:rPr>
                <w:rFonts w:ascii="宋体" w:hAnsi="宋体" w:cs="宋体"/>
                <w:kern w:val="1"/>
                <w:sz w:val="24"/>
              </w:rPr>
              <w:t>106.88</w:t>
            </w:r>
          </w:p>
        </w:tc>
        <w:tc>
          <w:tcPr>
            <w:tcW w:w="1618"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5</w:t>
            </w:r>
            <w:r>
              <w:rPr>
                <w:rFonts w:ascii="宋体" w:hAnsi="宋体" w:cs="宋体"/>
                <w:kern w:val="1"/>
                <w:sz w:val="24"/>
              </w:rPr>
              <w:t>530.63</w:t>
            </w:r>
          </w:p>
        </w:tc>
      </w:tr>
    </w:tbl>
    <w:p>
      <w:pPr>
        <w:spacing w:line="360" w:lineRule="auto"/>
        <w:rPr>
          <w:rFonts w:ascii="宋体" w:hAnsi="宋体" w:cs="宋体"/>
          <w:kern w:val="1"/>
          <w:sz w:val="28"/>
          <w:szCs w:val="28"/>
        </w:rPr>
      </w:pPr>
      <w:r>
        <w:rPr>
          <w:rFonts w:hint="eastAsia" w:ascii="宋体" w:hAnsi="宋体" w:cs="宋体"/>
          <w:kern w:val="1"/>
          <w:sz w:val="28"/>
          <w:szCs w:val="28"/>
        </w:rPr>
        <w:t xml:space="preserve"> </w:t>
      </w:r>
      <w:r>
        <w:rPr>
          <w:rFonts w:ascii="宋体" w:hAnsi="宋体" w:cs="宋体"/>
          <w:kern w:val="1"/>
          <w:sz w:val="28"/>
          <w:szCs w:val="28"/>
        </w:rPr>
        <w:t xml:space="preserve">    </w:t>
      </w:r>
      <w:r>
        <w:rPr>
          <w:rFonts w:hint="eastAsia" w:ascii="宋体" w:hAnsi="宋体" w:cs="宋体"/>
          <w:kern w:val="1"/>
          <w:sz w:val="28"/>
          <w:szCs w:val="28"/>
        </w:rPr>
        <w:t>特别注明：序号0</w:t>
      </w:r>
      <w:r>
        <w:rPr>
          <w:rFonts w:ascii="宋体" w:hAnsi="宋体" w:cs="宋体"/>
          <w:kern w:val="1"/>
          <w:sz w:val="28"/>
          <w:szCs w:val="28"/>
        </w:rPr>
        <w:t>2</w:t>
      </w:r>
      <w:r>
        <w:rPr>
          <w:rFonts w:hint="eastAsia" w:ascii="宋体" w:hAnsi="宋体" w:cs="宋体"/>
          <w:kern w:val="1"/>
          <w:sz w:val="28"/>
          <w:szCs w:val="28"/>
        </w:rPr>
        <w:t>房产是一栋三层楼房，建筑面积应该为8</w:t>
      </w:r>
      <w:r>
        <w:rPr>
          <w:rFonts w:ascii="宋体" w:hAnsi="宋体" w:cs="宋体"/>
          <w:kern w:val="1"/>
          <w:sz w:val="28"/>
          <w:szCs w:val="28"/>
        </w:rPr>
        <w:t>60.00</w:t>
      </w:r>
      <w:r>
        <w:rPr>
          <w:rFonts w:hint="eastAsia" w:ascii="宋体" w:hAnsi="宋体" w:cs="宋体"/>
          <w:kern w:val="1"/>
          <w:sz w:val="28"/>
          <w:szCs w:val="28"/>
        </w:rPr>
        <w:t>平方米，但现场勘验时该楼房仅办了5</w:t>
      </w:r>
      <w:r>
        <w:rPr>
          <w:rFonts w:ascii="宋体" w:hAnsi="宋体" w:cs="宋体"/>
          <w:kern w:val="1"/>
          <w:sz w:val="28"/>
          <w:szCs w:val="28"/>
        </w:rPr>
        <w:t>58.7</w:t>
      </w:r>
      <w:r>
        <w:rPr>
          <w:rFonts w:hint="eastAsia" w:ascii="宋体" w:hAnsi="宋体" w:cs="宋体"/>
          <w:kern w:val="1"/>
          <w:sz w:val="28"/>
          <w:szCs w:val="28"/>
        </w:rPr>
        <w:t>5平方米的产权，余下一层（建筑面积为3</w:t>
      </w:r>
      <w:r>
        <w:rPr>
          <w:rFonts w:ascii="宋体" w:hAnsi="宋体" w:cs="宋体"/>
          <w:kern w:val="1"/>
          <w:sz w:val="28"/>
          <w:szCs w:val="28"/>
        </w:rPr>
        <w:t>01.25</w:t>
      </w:r>
      <w:r>
        <w:rPr>
          <w:rFonts w:hint="eastAsia" w:ascii="宋体" w:hAnsi="宋体" w:cs="宋体"/>
          <w:kern w:val="1"/>
          <w:sz w:val="28"/>
          <w:szCs w:val="28"/>
        </w:rPr>
        <w:t>平方米）没有办证，本次评估将按整体面积进行评估测算，因此价格评估测算时该房的建筑面积取定为8</w:t>
      </w:r>
      <w:r>
        <w:rPr>
          <w:rFonts w:ascii="宋体" w:hAnsi="宋体" w:cs="宋体"/>
          <w:kern w:val="1"/>
          <w:sz w:val="28"/>
          <w:szCs w:val="28"/>
        </w:rPr>
        <w:t>60.00</w:t>
      </w:r>
      <w:r>
        <w:rPr>
          <w:rFonts w:hint="eastAsia" w:ascii="宋体" w:hAnsi="宋体" w:cs="宋体"/>
          <w:kern w:val="1"/>
          <w:sz w:val="28"/>
          <w:szCs w:val="28"/>
        </w:rPr>
        <w:t>平方米；序号0</w:t>
      </w:r>
      <w:r>
        <w:rPr>
          <w:rFonts w:ascii="宋体" w:hAnsi="宋体" w:cs="宋体"/>
          <w:kern w:val="1"/>
          <w:sz w:val="28"/>
          <w:szCs w:val="28"/>
        </w:rPr>
        <w:t>9</w:t>
      </w:r>
      <w:r>
        <w:rPr>
          <w:rFonts w:hint="eastAsia" w:ascii="宋体" w:hAnsi="宋体" w:cs="宋体"/>
          <w:kern w:val="1"/>
          <w:sz w:val="28"/>
          <w:szCs w:val="28"/>
        </w:rPr>
        <w:t>房产（建筑面积约为2</w:t>
      </w:r>
      <w:r>
        <w:rPr>
          <w:rFonts w:ascii="宋体" w:hAnsi="宋体" w:cs="宋体"/>
          <w:kern w:val="1"/>
          <w:sz w:val="28"/>
          <w:szCs w:val="28"/>
        </w:rPr>
        <w:t>75.00</w:t>
      </w:r>
      <w:r>
        <w:rPr>
          <w:rFonts w:hint="eastAsia" w:ascii="宋体" w:hAnsi="宋体" w:cs="宋体"/>
          <w:kern w:val="1"/>
          <w:sz w:val="28"/>
          <w:szCs w:val="28"/>
        </w:rPr>
        <w:t>平方米，建筑面积为现场测量所得数据，如最终与法定部门测量的建筑有差异，应当以法定部门的测量确认的建筑面积为准）房产所有人经转让取得该宗土地使用权后建设的，现场勘验时也没有办理产权证，本次价格评估测算将序号</w:t>
      </w:r>
      <w:r>
        <w:rPr>
          <w:rFonts w:ascii="宋体" w:hAnsi="宋体" w:cs="宋体"/>
          <w:kern w:val="1"/>
          <w:sz w:val="28"/>
          <w:szCs w:val="28"/>
        </w:rPr>
        <w:t>09</w:t>
      </w:r>
      <w:r>
        <w:rPr>
          <w:rFonts w:hint="eastAsia" w:ascii="宋体" w:hAnsi="宋体" w:cs="宋体"/>
          <w:kern w:val="1"/>
          <w:sz w:val="28"/>
          <w:szCs w:val="28"/>
        </w:rPr>
        <w:t>房产的评估价格并入到土地使用权评估价格中。</w:t>
      </w:r>
    </w:p>
    <w:p>
      <w:pPr>
        <w:spacing w:line="360" w:lineRule="auto"/>
        <w:ind w:firstLine="840" w:firstLineChars="300"/>
        <w:rPr>
          <w:rFonts w:ascii="宋体" w:hAnsi="宋体" w:cs="宋体"/>
          <w:kern w:val="1"/>
          <w:sz w:val="28"/>
          <w:szCs w:val="28"/>
        </w:rPr>
      </w:pPr>
      <w:r>
        <w:rPr>
          <w:rFonts w:ascii="宋体" w:hAnsi="宋体" w:cs="宋体"/>
          <w:kern w:val="1"/>
          <w:sz w:val="28"/>
          <w:szCs w:val="28"/>
        </w:rPr>
        <w:t>2.</w:t>
      </w:r>
      <w:r>
        <w:rPr>
          <w:rFonts w:hint="eastAsia" w:ascii="宋体" w:hAnsi="宋体" w:cs="宋体"/>
          <w:kern w:val="1"/>
          <w:sz w:val="28"/>
          <w:szCs w:val="28"/>
        </w:rPr>
        <w:t>各建筑物基本情况：经现场勘验，东岗大道1号房地产共有相对独立的9个房产，总建筑面积为6</w:t>
      </w:r>
      <w:r>
        <w:rPr>
          <w:rFonts w:ascii="宋体" w:hAnsi="宋体" w:cs="宋体"/>
          <w:kern w:val="1"/>
          <w:sz w:val="28"/>
          <w:szCs w:val="28"/>
        </w:rPr>
        <w:t>106.88</w:t>
      </w:r>
      <w:r>
        <w:rPr>
          <w:rFonts w:hint="eastAsia" w:ascii="宋体" w:hAnsi="宋体" w:cs="宋体"/>
          <w:kern w:val="1"/>
          <w:sz w:val="28"/>
          <w:szCs w:val="28"/>
        </w:rPr>
        <w:t>平方米，其中已办产权证的房产面积为5</w:t>
      </w:r>
      <w:r>
        <w:rPr>
          <w:rFonts w:ascii="宋体" w:hAnsi="宋体" w:cs="宋体"/>
          <w:kern w:val="1"/>
          <w:sz w:val="28"/>
          <w:szCs w:val="28"/>
        </w:rPr>
        <w:t>530.63</w:t>
      </w:r>
      <w:r>
        <w:rPr>
          <w:rFonts w:hint="eastAsia" w:ascii="宋体" w:hAnsi="宋体" w:cs="宋体"/>
          <w:kern w:val="1"/>
          <w:sz w:val="28"/>
          <w:szCs w:val="28"/>
        </w:rPr>
        <w:t>平方米，未办产权证的房产面积为5</w:t>
      </w:r>
      <w:r>
        <w:rPr>
          <w:rFonts w:ascii="宋体" w:hAnsi="宋体" w:cs="宋体"/>
          <w:kern w:val="1"/>
          <w:sz w:val="28"/>
          <w:szCs w:val="28"/>
        </w:rPr>
        <w:t>76.25</w:t>
      </w:r>
      <w:r>
        <w:rPr>
          <w:rFonts w:hint="eastAsia" w:ascii="宋体" w:hAnsi="宋体" w:cs="宋体"/>
          <w:kern w:val="1"/>
          <w:sz w:val="28"/>
          <w:szCs w:val="28"/>
        </w:rPr>
        <w:t>平方米。各房产建筑物的大致情况分述如下：</w:t>
      </w:r>
    </w:p>
    <w:p>
      <w:pPr>
        <w:spacing w:line="360" w:lineRule="auto"/>
        <w:rPr>
          <w:rFonts w:ascii="宋体" w:hAnsi="宋体" w:cs="宋体"/>
          <w:kern w:val="1"/>
          <w:sz w:val="28"/>
          <w:szCs w:val="28"/>
        </w:rPr>
      </w:pPr>
      <w:r>
        <w:rPr>
          <w:rFonts w:hint="eastAsia" w:ascii="宋体" w:hAnsi="宋体" w:cs="宋体"/>
          <w:kern w:val="1"/>
          <w:sz w:val="28"/>
          <w:szCs w:val="28"/>
        </w:rPr>
        <w:t xml:space="preserve">     （1）序号1房产即综合楼1（2层楼房，砖混结构），位于东岗大道7</w:t>
      </w:r>
      <w:r>
        <w:rPr>
          <w:rFonts w:ascii="宋体" w:hAnsi="宋体" w:cs="宋体"/>
          <w:kern w:val="1"/>
          <w:sz w:val="28"/>
          <w:szCs w:val="28"/>
        </w:rPr>
        <w:t>1</w:t>
      </w:r>
      <w:r>
        <w:rPr>
          <w:rFonts w:hint="eastAsia" w:ascii="宋体" w:hAnsi="宋体" w:cs="宋体"/>
          <w:kern w:val="1"/>
          <w:sz w:val="28"/>
          <w:szCs w:val="28"/>
        </w:rPr>
        <w:t>号房地产区域出入大门左侧，紧靠3</w:t>
      </w:r>
      <w:r>
        <w:rPr>
          <w:rFonts w:ascii="宋体" w:hAnsi="宋体" w:cs="宋体"/>
          <w:kern w:val="1"/>
          <w:sz w:val="28"/>
          <w:szCs w:val="28"/>
        </w:rPr>
        <w:t>4</w:t>
      </w:r>
      <w:r>
        <w:rPr>
          <w:rFonts w:hint="eastAsia" w:ascii="宋体" w:hAnsi="宋体" w:cs="宋体"/>
          <w:kern w:val="1"/>
          <w:sz w:val="28"/>
          <w:szCs w:val="28"/>
        </w:rPr>
        <w:t>米路宽东岗大道，占地面积2</w:t>
      </w:r>
      <w:r>
        <w:rPr>
          <w:rFonts w:ascii="宋体" w:hAnsi="宋体" w:cs="宋体"/>
          <w:kern w:val="1"/>
          <w:sz w:val="28"/>
          <w:szCs w:val="28"/>
        </w:rPr>
        <w:t>54.57</w:t>
      </w:r>
      <w:r>
        <w:rPr>
          <w:rFonts w:hint="eastAsia" w:ascii="宋体" w:hAnsi="宋体" w:cs="宋体"/>
          <w:kern w:val="1"/>
          <w:sz w:val="28"/>
          <w:szCs w:val="28"/>
        </w:rPr>
        <w:t>平方米，建筑面积5</w:t>
      </w:r>
      <w:r>
        <w:rPr>
          <w:rFonts w:ascii="宋体" w:hAnsi="宋体" w:cs="宋体"/>
          <w:kern w:val="1"/>
          <w:sz w:val="28"/>
          <w:szCs w:val="28"/>
        </w:rPr>
        <w:t>34.14</w:t>
      </w:r>
      <w:r>
        <w:rPr>
          <w:rFonts w:hint="eastAsia" w:ascii="宋体" w:hAnsi="宋体" w:cs="宋体"/>
          <w:kern w:val="1"/>
          <w:sz w:val="28"/>
          <w:szCs w:val="28"/>
        </w:rPr>
        <w:t>平方米，其中第1层建设面积2</w:t>
      </w:r>
      <w:r>
        <w:rPr>
          <w:rFonts w:ascii="宋体" w:hAnsi="宋体" w:cs="宋体"/>
          <w:kern w:val="1"/>
          <w:sz w:val="28"/>
          <w:szCs w:val="28"/>
        </w:rPr>
        <w:t>54.57</w:t>
      </w:r>
      <w:r>
        <w:rPr>
          <w:rFonts w:hint="eastAsia" w:ascii="宋体" w:hAnsi="宋体" w:cs="宋体"/>
          <w:kern w:val="1"/>
          <w:sz w:val="28"/>
          <w:szCs w:val="28"/>
        </w:rPr>
        <w:t>平方米，第2层建筑面积2</w:t>
      </w:r>
      <w:r>
        <w:rPr>
          <w:rFonts w:ascii="宋体" w:hAnsi="宋体" w:cs="宋体"/>
          <w:kern w:val="1"/>
          <w:sz w:val="28"/>
          <w:szCs w:val="28"/>
        </w:rPr>
        <w:t>79.57</w:t>
      </w:r>
      <w:r>
        <w:rPr>
          <w:rFonts w:hint="eastAsia" w:ascii="宋体" w:hAnsi="宋体" w:cs="宋体"/>
          <w:kern w:val="1"/>
          <w:sz w:val="28"/>
          <w:szCs w:val="28"/>
        </w:rPr>
        <w:t>平方米，建筑竣工时间大约：2</w:t>
      </w:r>
      <w:r>
        <w:rPr>
          <w:rFonts w:ascii="宋体" w:hAnsi="宋体" w:cs="宋体"/>
          <w:kern w:val="1"/>
          <w:sz w:val="28"/>
          <w:szCs w:val="28"/>
        </w:rPr>
        <w:t>001</w:t>
      </w:r>
      <w:r>
        <w:rPr>
          <w:rFonts w:hint="eastAsia" w:ascii="宋体" w:hAnsi="宋体" w:cs="宋体"/>
          <w:kern w:val="1"/>
          <w:sz w:val="28"/>
          <w:szCs w:val="28"/>
        </w:rPr>
        <w:t>年6月，</w:t>
      </w:r>
      <w:bookmarkStart w:id="9" w:name="_Hlk20778112"/>
      <w:r>
        <w:rPr>
          <w:rFonts w:hint="eastAsia" w:ascii="宋体" w:hAnsi="宋体" w:cs="宋体"/>
          <w:kern w:val="1"/>
          <w:sz w:val="28"/>
          <w:szCs w:val="28"/>
        </w:rPr>
        <w:t>已办证的建筑面积为5</w:t>
      </w:r>
      <w:r>
        <w:rPr>
          <w:rFonts w:ascii="宋体" w:hAnsi="宋体" w:cs="宋体"/>
          <w:kern w:val="1"/>
          <w:sz w:val="28"/>
          <w:szCs w:val="28"/>
        </w:rPr>
        <w:t>34.14</w:t>
      </w:r>
      <w:r>
        <w:rPr>
          <w:rFonts w:hint="eastAsia" w:ascii="宋体" w:hAnsi="宋体" w:cs="宋体"/>
          <w:kern w:val="1"/>
          <w:sz w:val="28"/>
          <w:szCs w:val="28"/>
        </w:rPr>
        <w:t>平方米。</w:t>
      </w:r>
      <w:bookmarkEnd w:id="9"/>
      <w:r>
        <w:rPr>
          <w:rFonts w:hint="eastAsia" w:ascii="宋体" w:hAnsi="宋体" w:cs="宋体"/>
          <w:kern w:val="1"/>
          <w:sz w:val="28"/>
          <w:szCs w:val="28"/>
        </w:rPr>
        <w:t>现勘验时这栋楼还租用给他人使用于商业经营（经营粮油一家，经营养生馆2家），因各商店老板没有过来开门，无法进入店内现勘查看楼内情况。装修情况推定为普通装修。</w:t>
      </w:r>
    </w:p>
    <w:p>
      <w:pPr>
        <w:spacing w:line="360" w:lineRule="auto"/>
        <w:rPr>
          <w:rFonts w:ascii="宋体" w:hAnsi="宋体" w:cs="宋体"/>
          <w:kern w:val="1"/>
          <w:sz w:val="28"/>
          <w:szCs w:val="28"/>
        </w:rPr>
      </w:pPr>
      <w:r>
        <w:rPr>
          <w:rFonts w:hint="eastAsia" w:ascii="宋体" w:hAnsi="宋体" w:cs="宋体"/>
          <w:kern w:val="1"/>
          <w:sz w:val="28"/>
          <w:szCs w:val="28"/>
        </w:rPr>
        <w:t xml:space="preserve"> </w:t>
      </w:r>
      <w:r>
        <w:rPr>
          <w:rFonts w:ascii="宋体" w:hAnsi="宋体" w:cs="宋体"/>
          <w:kern w:val="1"/>
          <w:sz w:val="28"/>
          <w:szCs w:val="28"/>
        </w:rPr>
        <w:t xml:space="preserve">    </w:t>
      </w:r>
      <w:r>
        <w:rPr>
          <w:rFonts w:hint="eastAsia" w:ascii="宋体" w:hAnsi="宋体" w:cs="宋体"/>
          <w:kern w:val="1"/>
          <w:sz w:val="28"/>
          <w:szCs w:val="28"/>
        </w:rPr>
        <w:t>（2）序号2房产即综合楼2，3层楼房，砖混结构，位于东岗大道7</w:t>
      </w:r>
      <w:r>
        <w:rPr>
          <w:rFonts w:ascii="宋体" w:hAnsi="宋体" w:cs="宋体"/>
          <w:kern w:val="1"/>
          <w:sz w:val="28"/>
          <w:szCs w:val="28"/>
        </w:rPr>
        <w:t>1</w:t>
      </w:r>
      <w:r>
        <w:rPr>
          <w:rFonts w:hint="eastAsia" w:ascii="宋体" w:hAnsi="宋体" w:cs="宋体"/>
          <w:kern w:val="1"/>
          <w:sz w:val="28"/>
          <w:szCs w:val="28"/>
        </w:rPr>
        <w:t>号房地产区域出入大门右侧，紧靠3</w:t>
      </w:r>
      <w:r>
        <w:rPr>
          <w:rFonts w:ascii="宋体" w:hAnsi="宋体" w:cs="宋体"/>
          <w:kern w:val="1"/>
          <w:sz w:val="28"/>
          <w:szCs w:val="28"/>
        </w:rPr>
        <w:t>4</w:t>
      </w:r>
      <w:r>
        <w:rPr>
          <w:rFonts w:hint="eastAsia" w:ascii="宋体" w:hAnsi="宋体" w:cs="宋体"/>
          <w:kern w:val="1"/>
          <w:sz w:val="28"/>
          <w:szCs w:val="28"/>
        </w:rPr>
        <w:t>米路宽东岗大道，占地面积2</w:t>
      </w:r>
      <w:r>
        <w:rPr>
          <w:rFonts w:ascii="宋体" w:hAnsi="宋体" w:cs="宋体"/>
          <w:kern w:val="1"/>
          <w:sz w:val="28"/>
          <w:szCs w:val="28"/>
        </w:rPr>
        <w:t>57.5</w:t>
      </w:r>
      <w:r>
        <w:rPr>
          <w:rFonts w:hint="eastAsia" w:ascii="宋体" w:hAnsi="宋体" w:cs="宋体"/>
          <w:kern w:val="1"/>
          <w:sz w:val="28"/>
          <w:szCs w:val="28"/>
        </w:rPr>
        <w:t>平方米，建筑面积5</w:t>
      </w:r>
      <w:r>
        <w:rPr>
          <w:rFonts w:ascii="宋体" w:hAnsi="宋体" w:cs="宋体"/>
          <w:kern w:val="1"/>
          <w:sz w:val="28"/>
          <w:szCs w:val="28"/>
        </w:rPr>
        <w:t>58.75</w:t>
      </w:r>
      <w:r>
        <w:rPr>
          <w:rFonts w:hint="eastAsia" w:ascii="宋体" w:hAnsi="宋体" w:cs="宋体"/>
          <w:kern w:val="1"/>
          <w:sz w:val="28"/>
          <w:szCs w:val="28"/>
        </w:rPr>
        <w:t>平方米（其中第1层建设面积2</w:t>
      </w:r>
      <w:r>
        <w:rPr>
          <w:rFonts w:ascii="宋体" w:hAnsi="宋体" w:cs="宋体"/>
          <w:kern w:val="1"/>
          <w:sz w:val="28"/>
          <w:szCs w:val="28"/>
        </w:rPr>
        <w:t>57.5</w:t>
      </w:r>
      <w:r>
        <w:rPr>
          <w:rFonts w:hint="eastAsia" w:ascii="宋体" w:hAnsi="宋体" w:cs="宋体"/>
          <w:kern w:val="1"/>
          <w:sz w:val="28"/>
          <w:szCs w:val="28"/>
        </w:rPr>
        <w:t>平方米，第2层建筑面积3</w:t>
      </w:r>
      <w:r>
        <w:rPr>
          <w:rFonts w:ascii="宋体" w:hAnsi="宋体" w:cs="宋体"/>
          <w:kern w:val="1"/>
          <w:sz w:val="28"/>
          <w:szCs w:val="28"/>
        </w:rPr>
        <w:t>01.25</w:t>
      </w:r>
      <w:r>
        <w:rPr>
          <w:rFonts w:hint="eastAsia" w:ascii="宋体" w:hAnsi="宋体" w:cs="宋体"/>
          <w:kern w:val="1"/>
          <w:sz w:val="28"/>
          <w:szCs w:val="28"/>
        </w:rPr>
        <w:t>平方米，第3层建筑面积3</w:t>
      </w:r>
      <w:r>
        <w:rPr>
          <w:rFonts w:ascii="宋体" w:hAnsi="宋体" w:cs="宋体"/>
          <w:kern w:val="1"/>
          <w:sz w:val="28"/>
          <w:szCs w:val="28"/>
        </w:rPr>
        <w:t>01.25</w:t>
      </w:r>
      <w:r>
        <w:rPr>
          <w:rFonts w:hint="eastAsia" w:ascii="宋体" w:hAnsi="宋体" w:cs="宋体"/>
          <w:kern w:val="1"/>
          <w:sz w:val="28"/>
          <w:szCs w:val="28"/>
        </w:rPr>
        <w:t>平方米，总建筑面积应该为8</w:t>
      </w:r>
      <w:r>
        <w:rPr>
          <w:rFonts w:ascii="宋体" w:hAnsi="宋体" w:cs="宋体"/>
          <w:kern w:val="1"/>
          <w:sz w:val="28"/>
          <w:szCs w:val="28"/>
        </w:rPr>
        <w:t>60.00</w:t>
      </w:r>
      <w:r>
        <w:rPr>
          <w:rFonts w:hint="eastAsia" w:ascii="宋体" w:hAnsi="宋体" w:cs="宋体"/>
          <w:kern w:val="1"/>
          <w:sz w:val="28"/>
          <w:szCs w:val="28"/>
        </w:rPr>
        <w:t>平方米），建筑竣工时间大约：2</w:t>
      </w:r>
      <w:r>
        <w:rPr>
          <w:rFonts w:ascii="宋体" w:hAnsi="宋体" w:cs="宋体"/>
          <w:kern w:val="1"/>
          <w:sz w:val="28"/>
          <w:szCs w:val="28"/>
        </w:rPr>
        <w:t>001</w:t>
      </w:r>
      <w:r>
        <w:rPr>
          <w:rFonts w:hint="eastAsia" w:ascii="宋体" w:hAnsi="宋体" w:cs="宋体"/>
          <w:kern w:val="1"/>
          <w:sz w:val="28"/>
          <w:szCs w:val="28"/>
        </w:rPr>
        <w:t>年6月，已办产权证的建筑面积为5</w:t>
      </w:r>
      <w:r>
        <w:rPr>
          <w:rFonts w:ascii="宋体" w:hAnsi="宋体" w:cs="宋体"/>
          <w:kern w:val="1"/>
          <w:sz w:val="28"/>
          <w:szCs w:val="28"/>
        </w:rPr>
        <w:t>58.75平方米</w:t>
      </w:r>
      <w:r>
        <w:rPr>
          <w:rFonts w:hint="eastAsia" w:ascii="宋体" w:hAnsi="宋体" w:cs="宋体"/>
          <w:kern w:val="1"/>
          <w:sz w:val="28"/>
          <w:szCs w:val="28"/>
        </w:rPr>
        <w:t>，还没有办证的建筑面积为3</w:t>
      </w:r>
      <w:r>
        <w:rPr>
          <w:rFonts w:ascii="宋体" w:hAnsi="宋体" w:cs="宋体"/>
          <w:kern w:val="1"/>
          <w:sz w:val="28"/>
          <w:szCs w:val="28"/>
        </w:rPr>
        <w:t>01.25</w:t>
      </w:r>
      <w:r>
        <w:rPr>
          <w:rFonts w:hint="eastAsia" w:ascii="宋体" w:hAnsi="宋体" w:cs="宋体"/>
          <w:kern w:val="1"/>
          <w:sz w:val="28"/>
          <w:szCs w:val="28"/>
        </w:rPr>
        <w:t>平方米。现场勘验时这栋楼已租用给他人用于商业经营（经营农资产品一家，经营餐饮1家）。现场勘验后，综合楼2的装修情况大致为：地板磁砖，四周墙壁刮白腻粉，商家根据经营格调要求进行的装修不计入评估装修范围。第3层楼没有进行商业装修，仍保持原来旧房风貌，门窗比较陈旧。房屋整体装修取定为普通装修。</w:t>
      </w:r>
    </w:p>
    <w:p>
      <w:pPr>
        <w:spacing w:line="360" w:lineRule="auto"/>
        <w:rPr>
          <w:rFonts w:ascii="宋体" w:hAnsi="宋体" w:cs="宋体"/>
          <w:kern w:val="1"/>
          <w:sz w:val="28"/>
          <w:szCs w:val="28"/>
        </w:rPr>
      </w:pPr>
      <w:r>
        <w:rPr>
          <w:rFonts w:ascii="宋体" w:hAnsi="宋体" w:cs="宋体"/>
          <w:kern w:val="1"/>
          <w:sz w:val="28"/>
          <w:szCs w:val="28"/>
        </w:rPr>
        <w:t xml:space="preserve">    </w:t>
      </w:r>
      <w:r>
        <w:rPr>
          <w:rFonts w:hint="eastAsia" w:ascii="宋体" w:hAnsi="宋体" w:cs="宋体"/>
          <w:kern w:val="1"/>
          <w:sz w:val="28"/>
          <w:szCs w:val="28"/>
        </w:rPr>
        <w:t>（3）仓库1（与办公用房共在一张平面图）：1层铁皮棚架房屋，高度超6米，建筑面积1</w:t>
      </w:r>
      <w:r>
        <w:rPr>
          <w:rFonts w:ascii="宋体" w:hAnsi="宋体" w:cs="宋体"/>
          <w:kern w:val="1"/>
          <w:sz w:val="28"/>
          <w:szCs w:val="28"/>
        </w:rPr>
        <w:t>728.07</w:t>
      </w:r>
      <w:r>
        <w:rPr>
          <w:rFonts w:hint="eastAsia" w:ascii="宋体" w:hAnsi="宋体" w:cs="宋体"/>
          <w:kern w:val="1"/>
          <w:sz w:val="28"/>
          <w:szCs w:val="28"/>
        </w:rPr>
        <w:t>平方米，占地面积：1</w:t>
      </w:r>
      <w:r>
        <w:rPr>
          <w:rFonts w:ascii="宋体" w:hAnsi="宋体" w:cs="宋体"/>
          <w:kern w:val="1"/>
          <w:sz w:val="28"/>
          <w:szCs w:val="28"/>
        </w:rPr>
        <w:t>728.07</w:t>
      </w:r>
      <w:r>
        <w:rPr>
          <w:rFonts w:hint="eastAsia" w:ascii="宋体" w:hAnsi="宋体" w:cs="宋体"/>
          <w:kern w:val="1"/>
          <w:sz w:val="28"/>
          <w:szCs w:val="28"/>
        </w:rPr>
        <w:t>平方米，已办证面积1</w:t>
      </w:r>
      <w:r>
        <w:rPr>
          <w:rFonts w:ascii="宋体" w:hAnsi="宋体" w:cs="宋体"/>
          <w:kern w:val="1"/>
          <w:sz w:val="28"/>
          <w:szCs w:val="28"/>
        </w:rPr>
        <w:t>728.07</w:t>
      </w:r>
      <w:r>
        <w:rPr>
          <w:rFonts w:hint="eastAsia" w:ascii="宋体" w:hAnsi="宋体" w:cs="宋体"/>
          <w:kern w:val="1"/>
          <w:sz w:val="28"/>
          <w:szCs w:val="28"/>
        </w:rPr>
        <w:t>平方米，建筑竣工时间:不详。现场勘验时，该仓库1正租给医药公司做药品批发仓库。装修情况：四周砖墙隔、部分地板水泥硬化、部分地板贴地砖，天板吊装天花板，库内药品存放处有加层仓库，仓库窗口为玻璃及不锈钢防盗网。</w:t>
      </w:r>
    </w:p>
    <w:p>
      <w:pPr>
        <w:spacing w:line="360" w:lineRule="auto"/>
        <w:rPr>
          <w:rFonts w:ascii="宋体" w:hAnsi="宋体" w:cs="宋体"/>
          <w:kern w:val="1"/>
          <w:sz w:val="28"/>
          <w:szCs w:val="28"/>
        </w:rPr>
      </w:pPr>
      <w:r>
        <w:rPr>
          <w:rFonts w:hint="eastAsia" w:ascii="宋体" w:hAnsi="宋体" w:cs="宋体"/>
          <w:kern w:val="1"/>
          <w:sz w:val="28"/>
          <w:szCs w:val="28"/>
        </w:rPr>
        <w:t xml:space="preserve"> </w:t>
      </w:r>
      <w:r>
        <w:rPr>
          <w:rFonts w:ascii="宋体" w:hAnsi="宋体" w:cs="宋体"/>
          <w:kern w:val="1"/>
          <w:sz w:val="28"/>
          <w:szCs w:val="28"/>
        </w:rPr>
        <w:t xml:space="preserve">   </w:t>
      </w:r>
      <w:r>
        <w:rPr>
          <w:rFonts w:hint="eastAsia" w:ascii="宋体" w:hAnsi="宋体" w:cs="宋体"/>
          <w:kern w:val="1"/>
          <w:sz w:val="28"/>
          <w:szCs w:val="28"/>
        </w:rPr>
        <w:t>（4）仓库2（单独一张平面图）：1层铁皮棚架房屋，建筑面积9</w:t>
      </w:r>
      <w:r>
        <w:rPr>
          <w:rFonts w:ascii="宋体" w:hAnsi="宋体" w:cs="宋体"/>
          <w:kern w:val="1"/>
          <w:sz w:val="28"/>
          <w:szCs w:val="28"/>
        </w:rPr>
        <w:t>46.75</w:t>
      </w:r>
      <w:r>
        <w:rPr>
          <w:rFonts w:hint="eastAsia" w:ascii="宋体" w:hAnsi="宋体" w:cs="宋体"/>
          <w:kern w:val="1"/>
          <w:sz w:val="28"/>
          <w:szCs w:val="28"/>
        </w:rPr>
        <w:t>平方米，占地面积：9</w:t>
      </w:r>
      <w:r>
        <w:rPr>
          <w:rFonts w:ascii="宋体" w:hAnsi="宋体" w:cs="宋体"/>
          <w:kern w:val="1"/>
          <w:sz w:val="28"/>
          <w:szCs w:val="28"/>
        </w:rPr>
        <w:t>46.75</w:t>
      </w:r>
      <w:r>
        <w:rPr>
          <w:rFonts w:hint="eastAsia" w:ascii="宋体" w:hAnsi="宋体" w:cs="宋体"/>
          <w:kern w:val="1"/>
          <w:sz w:val="28"/>
          <w:szCs w:val="28"/>
        </w:rPr>
        <w:t>平方米，已办证面积9</w:t>
      </w:r>
      <w:r>
        <w:rPr>
          <w:rFonts w:ascii="宋体" w:hAnsi="宋体" w:cs="宋体"/>
          <w:kern w:val="1"/>
          <w:sz w:val="28"/>
          <w:szCs w:val="28"/>
        </w:rPr>
        <w:t>46.75</w:t>
      </w:r>
      <w:r>
        <w:rPr>
          <w:rFonts w:hint="eastAsia" w:ascii="宋体" w:hAnsi="宋体" w:cs="宋体"/>
          <w:kern w:val="1"/>
          <w:sz w:val="28"/>
          <w:szCs w:val="28"/>
        </w:rPr>
        <w:t>平方米，建筑竣工时间:不详。现场勘验时，该仓库</w:t>
      </w:r>
      <w:r>
        <w:rPr>
          <w:rFonts w:ascii="宋体" w:hAnsi="宋体" w:cs="宋体"/>
          <w:kern w:val="1"/>
          <w:sz w:val="28"/>
          <w:szCs w:val="28"/>
        </w:rPr>
        <w:t>2</w:t>
      </w:r>
      <w:r>
        <w:rPr>
          <w:rFonts w:hint="eastAsia" w:ascii="宋体" w:hAnsi="宋体" w:cs="宋体"/>
          <w:kern w:val="1"/>
          <w:sz w:val="28"/>
          <w:szCs w:val="28"/>
        </w:rPr>
        <w:t>租给他人做饮料仓库，地板装修为水磨石地板。仓库内办公区地板为巾磁砖，天板吊顶。</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（5）仓库3（单独一张平面图，与综合楼2及仓库2为相邻接）：1层铁皮棚架房屋，建筑面积</w:t>
      </w:r>
      <w:bookmarkStart w:id="10" w:name="_Hlk20777388"/>
      <w:r>
        <w:rPr>
          <w:rFonts w:ascii="宋体" w:hAnsi="宋体" w:cs="宋体"/>
          <w:kern w:val="1"/>
          <w:sz w:val="28"/>
          <w:szCs w:val="28"/>
        </w:rPr>
        <w:t>463.14</w:t>
      </w:r>
      <w:bookmarkEnd w:id="10"/>
      <w:r>
        <w:rPr>
          <w:rFonts w:hint="eastAsia" w:ascii="宋体" w:hAnsi="宋体" w:cs="宋体"/>
          <w:kern w:val="1"/>
          <w:sz w:val="28"/>
          <w:szCs w:val="28"/>
        </w:rPr>
        <w:t>平方米，占地面积：</w:t>
      </w:r>
      <w:r>
        <w:rPr>
          <w:rFonts w:ascii="宋体" w:hAnsi="宋体" w:cs="宋体"/>
          <w:kern w:val="1"/>
          <w:sz w:val="28"/>
          <w:szCs w:val="28"/>
        </w:rPr>
        <w:t>463.14</w:t>
      </w:r>
      <w:r>
        <w:rPr>
          <w:rFonts w:hint="eastAsia" w:ascii="宋体" w:hAnsi="宋体" w:cs="宋体"/>
          <w:kern w:val="1"/>
          <w:sz w:val="28"/>
          <w:szCs w:val="28"/>
        </w:rPr>
        <w:t>平方米，建筑竣工时间:不详，已办证面积4</w:t>
      </w:r>
      <w:r>
        <w:rPr>
          <w:rFonts w:ascii="宋体" w:hAnsi="宋体" w:cs="宋体"/>
          <w:kern w:val="1"/>
          <w:sz w:val="28"/>
          <w:szCs w:val="28"/>
        </w:rPr>
        <w:t>63.14</w:t>
      </w:r>
      <w:r>
        <w:rPr>
          <w:rFonts w:hint="eastAsia" w:ascii="宋体" w:hAnsi="宋体" w:cs="宋体"/>
          <w:kern w:val="1"/>
          <w:sz w:val="28"/>
          <w:szCs w:val="28"/>
        </w:rPr>
        <w:t>平方米。现场勘验时，该仓库</w:t>
      </w:r>
      <w:r>
        <w:rPr>
          <w:rFonts w:ascii="宋体" w:hAnsi="宋体" w:cs="宋体"/>
          <w:kern w:val="1"/>
          <w:sz w:val="28"/>
          <w:szCs w:val="28"/>
        </w:rPr>
        <w:t>3</w:t>
      </w:r>
      <w:r>
        <w:rPr>
          <w:rFonts w:hint="eastAsia" w:ascii="宋体" w:hAnsi="宋体" w:cs="宋体"/>
          <w:kern w:val="1"/>
          <w:sz w:val="28"/>
          <w:szCs w:val="28"/>
        </w:rPr>
        <w:t>租给他人做饮料仓库，地板为水泥地板，四周墙壁为清水墙。房屋内有设卫生间及杂物房。</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（6）仓库</w:t>
      </w:r>
      <w:r>
        <w:rPr>
          <w:rFonts w:ascii="宋体" w:hAnsi="宋体" w:cs="宋体"/>
          <w:kern w:val="1"/>
          <w:sz w:val="28"/>
          <w:szCs w:val="28"/>
        </w:rPr>
        <w:t>4</w:t>
      </w:r>
      <w:r>
        <w:rPr>
          <w:rFonts w:hint="eastAsia" w:ascii="宋体" w:hAnsi="宋体" w:cs="宋体"/>
          <w:kern w:val="1"/>
          <w:sz w:val="28"/>
          <w:szCs w:val="28"/>
        </w:rPr>
        <w:t>（与食堂共一张平面图）：</w:t>
      </w:r>
      <w:bookmarkStart w:id="11" w:name="_Hlk20772151"/>
      <w:r>
        <w:rPr>
          <w:rFonts w:hint="eastAsia" w:ascii="宋体" w:hAnsi="宋体" w:cs="宋体"/>
          <w:kern w:val="1"/>
          <w:sz w:val="28"/>
          <w:szCs w:val="28"/>
        </w:rPr>
        <w:t>1层铁皮棚架房屋，建筑面积2</w:t>
      </w:r>
      <w:r>
        <w:rPr>
          <w:rFonts w:ascii="宋体" w:hAnsi="宋体" w:cs="宋体"/>
          <w:kern w:val="1"/>
          <w:sz w:val="28"/>
          <w:szCs w:val="28"/>
        </w:rPr>
        <w:t>47.55</w:t>
      </w:r>
      <w:r>
        <w:rPr>
          <w:rFonts w:hint="eastAsia" w:ascii="宋体" w:hAnsi="宋体" w:cs="宋体"/>
          <w:kern w:val="1"/>
          <w:sz w:val="28"/>
          <w:szCs w:val="28"/>
        </w:rPr>
        <w:t>平方米，占地面积：2</w:t>
      </w:r>
      <w:r>
        <w:rPr>
          <w:rFonts w:ascii="宋体" w:hAnsi="宋体" w:cs="宋体"/>
          <w:kern w:val="1"/>
          <w:sz w:val="28"/>
          <w:szCs w:val="28"/>
        </w:rPr>
        <w:t>47.55</w:t>
      </w:r>
      <w:r>
        <w:rPr>
          <w:rFonts w:hint="eastAsia" w:ascii="宋体" w:hAnsi="宋体" w:cs="宋体"/>
          <w:kern w:val="1"/>
          <w:sz w:val="28"/>
          <w:szCs w:val="28"/>
        </w:rPr>
        <w:t>平方米，已办证面积2</w:t>
      </w:r>
      <w:r>
        <w:rPr>
          <w:rFonts w:ascii="宋体" w:hAnsi="宋体" w:cs="宋体"/>
          <w:kern w:val="1"/>
          <w:sz w:val="28"/>
          <w:szCs w:val="28"/>
        </w:rPr>
        <w:t>47.55</w:t>
      </w:r>
      <w:r>
        <w:rPr>
          <w:rFonts w:hint="eastAsia" w:ascii="宋体" w:hAnsi="宋体" w:cs="宋体"/>
          <w:kern w:val="1"/>
          <w:sz w:val="28"/>
          <w:szCs w:val="28"/>
        </w:rPr>
        <w:t>平方米，建筑竣工时间:不详。现场勘验时，该仓库租给他人使用，存放饮料制品，地板及四周墙壁为清水地板及清水墙</w:t>
      </w:r>
      <w:bookmarkEnd w:id="11"/>
      <w:r>
        <w:rPr>
          <w:rFonts w:hint="eastAsia" w:ascii="宋体" w:hAnsi="宋体" w:cs="宋体"/>
          <w:kern w:val="1"/>
          <w:sz w:val="28"/>
          <w:szCs w:val="28"/>
        </w:rPr>
        <w:t>，天顶有隔热层。</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（7）食堂（与仓库4及综合楼1相邻）：1层铁皮棚架房屋，建筑面积</w:t>
      </w:r>
      <w:r>
        <w:rPr>
          <w:rFonts w:ascii="宋体" w:hAnsi="宋体" w:cs="宋体"/>
          <w:kern w:val="1"/>
          <w:sz w:val="28"/>
          <w:szCs w:val="28"/>
        </w:rPr>
        <w:t>47.98</w:t>
      </w:r>
      <w:r>
        <w:rPr>
          <w:rFonts w:hint="eastAsia" w:ascii="宋体" w:hAnsi="宋体" w:cs="宋体"/>
          <w:kern w:val="1"/>
          <w:sz w:val="28"/>
          <w:szCs w:val="28"/>
        </w:rPr>
        <w:t>平方米，占地面积：</w:t>
      </w:r>
      <w:r>
        <w:rPr>
          <w:rFonts w:ascii="宋体" w:hAnsi="宋体" w:cs="宋体"/>
          <w:kern w:val="1"/>
          <w:sz w:val="28"/>
          <w:szCs w:val="28"/>
        </w:rPr>
        <w:t>47.98</w:t>
      </w:r>
      <w:r>
        <w:rPr>
          <w:rFonts w:hint="eastAsia" w:ascii="宋体" w:hAnsi="宋体" w:cs="宋体"/>
          <w:kern w:val="1"/>
          <w:sz w:val="28"/>
          <w:szCs w:val="28"/>
        </w:rPr>
        <w:t>平方米，已办证面积为4</w:t>
      </w:r>
      <w:r>
        <w:rPr>
          <w:rFonts w:ascii="宋体" w:hAnsi="宋体" w:cs="宋体"/>
          <w:kern w:val="1"/>
          <w:sz w:val="28"/>
          <w:szCs w:val="28"/>
        </w:rPr>
        <w:t>7.98</w:t>
      </w:r>
      <w:r>
        <w:rPr>
          <w:rFonts w:hint="eastAsia" w:ascii="宋体" w:hAnsi="宋体" w:cs="宋体"/>
          <w:kern w:val="1"/>
          <w:sz w:val="28"/>
          <w:szCs w:val="28"/>
        </w:rPr>
        <w:t>平方米，建筑竣工时间:不详。现场勘验时，该食堂闲置，地板为铺设地砖，四周墙壁刮腻子粉，内有厨柜，内设卫生间。</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（8）办公房屋（与仓库1和仓库4相邻）：1层铁皮棚架房屋，建筑面积1</w:t>
      </w:r>
      <w:r>
        <w:rPr>
          <w:rFonts w:ascii="宋体" w:hAnsi="宋体" w:cs="宋体"/>
          <w:kern w:val="1"/>
          <w:sz w:val="28"/>
          <w:szCs w:val="28"/>
        </w:rPr>
        <w:t>004.25</w:t>
      </w:r>
      <w:r>
        <w:rPr>
          <w:rFonts w:hint="eastAsia" w:ascii="宋体" w:hAnsi="宋体" w:cs="宋体"/>
          <w:kern w:val="1"/>
          <w:sz w:val="28"/>
          <w:szCs w:val="28"/>
        </w:rPr>
        <w:t>平方米，占地面积：1</w:t>
      </w:r>
      <w:r>
        <w:rPr>
          <w:rFonts w:ascii="宋体" w:hAnsi="宋体" w:cs="宋体"/>
          <w:kern w:val="1"/>
          <w:sz w:val="28"/>
          <w:szCs w:val="28"/>
        </w:rPr>
        <w:t>004.25</w:t>
      </w:r>
      <w:r>
        <w:rPr>
          <w:rFonts w:hint="eastAsia" w:ascii="宋体" w:hAnsi="宋体" w:cs="宋体"/>
          <w:kern w:val="1"/>
          <w:sz w:val="28"/>
          <w:szCs w:val="28"/>
        </w:rPr>
        <w:t>平方米，已办证面积1</w:t>
      </w:r>
      <w:r>
        <w:rPr>
          <w:rFonts w:ascii="宋体" w:hAnsi="宋体" w:cs="宋体"/>
          <w:kern w:val="1"/>
          <w:sz w:val="28"/>
          <w:szCs w:val="28"/>
        </w:rPr>
        <w:t>004.25</w:t>
      </w:r>
      <w:r>
        <w:rPr>
          <w:rFonts w:hint="eastAsia" w:ascii="宋体" w:hAnsi="宋体" w:cs="宋体"/>
          <w:kern w:val="1"/>
          <w:sz w:val="28"/>
          <w:szCs w:val="28"/>
        </w:rPr>
        <w:t>平方米，建筑竣工时间:不详。现场勘验时，该办公房屋均为医药公司的办公场地，地板为铺设地砖，四周墙壁刮腻子粉，房顶面吊顶，门口为实木门，出入大门为玻璃门。</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以上（1）至（8）所列房屋均已办理产权证（但综合楼2第3层3</w:t>
      </w:r>
      <w:r>
        <w:rPr>
          <w:rFonts w:ascii="宋体" w:hAnsi="宋体" w:cs="宋体"/>
          <w:kern w:val="1"/>
          <w:sz w:val="28"/>
          <w:szCs w:val="28"/>
        </w:rPr>
        <w:t>01.25</w:t>
      </w:r>
      <w:r>
        <w:rPr>
          <w:rFonts w:hint="eastAsia" w:ascii="宋体" w:hAnsi="宋体" w:cs="宋体"/>
          <w:kern w:val="1"/>
          <w:sz w:val="28"/>
          <w:szCs w:val="28"/>
        </w:rPr>
        <w:t>平方米的建筑面积还没有办理产权证）。</w:t>
      </w:r>
    </w:p>
    <w:p>
      <w:pPr>
        <w:spacing w:line="360" w:lineRule="auto"/>
        <w:ind w:firstLine="560" w:firstLineChars="200"/>
        <w:rPr>
          <w:rFonts w:ascii="宋体" w:hAnsi="宋体" w:cs="宋体"/>
          <w:kern w:val="1"/>
          <w:sz w:val="28"/>
          <w:szCs w:val="28"/>
        </w:rPr>
      </w:pPr>
      <w:r>
        <w:rPr>
          <w:rFonts w:hint="eastAsia" w:ascii="宋体" w:hAnsi="宋体" w:cs="宋体"/>
          <w:kern w:val="1"/>
          <w:sz w:val="28"/>
          <w:szCs w:val="28"/>
        </w:rPr>
        <w:t>（9）图书仓库（在仓库2的左侧，与仓库2相邻）：无图纸，也没有办产权证，经评估机构现场测量，其占地面积约2</w:t>
      </w:r>
      <w:r>
        <w:rPr>
          <w:rFonts w:ascii="宋体" w:hAnsi="宋体" w:cs="宋体"/>
          <w:kern w:val="1"/>
          <w:sz w:val="28"/>
          <w:szCs w:val="28"/>
        </w:rPr>
        <w:t>75</w:t>
      </w:r>
      <w:r>
        <w:rPr>
          <w:rFonts w:hint="eastAsia" w:ascii="宋体" w:hAnsi="宋体" w:cs="宋体"/>
          <w:kern w:val="1"/>
          <w:sz w:val="28"/>
          <w:szCs w:val="28"/>
        </w:rPr>
        <w:t>平方米，建筑面积约</w:t>
      </w:r>
      <w:r>
        <w:rPr>
          <w:rFonts w:ascii="宋体" w:hAnsi="宋体" w:cs="宋体"/>
          <w:kern w:val="1"/>
          <w:sz w:val="28"/>
          <w:szCs w:val="28"/>
        </w:rPr>
        <w:t>275.00</w:t>
      </w:r>
      <w:r>
        <w:rPr>
          <w:rFonts w:hint="eastAsia" w:ascii="宋体" w:hAnsi="宋体" w:cs="宋体"/>
          <w:kern w:val="1"/>
          <w:sz w:val="28"/>
          <w:szCs w:val="28"/>
        </w:rPr>
        <w:t>平方米</w:t>
      </w:r>
      <w:r>
        <w:rPr>
          <w:rFonts w:ascii="宋体" w:hAnsi="宋体" w:cs="宋体"/>
          <w:kern w:val="1"/>
          <w:sz w:val="28"/>
          <w:szCs w:val="28"/>
        </w:rPr>
        <w:t>(</w:t>
      </w:r>
      <w:r>
        <w:rPr>
          <w:rFonts w:hint="eastAsia" w:ascii="宋体" w:hAnsi="宋体" w:cs="宋体"/>
          <w:kern w:val="1"/>
          <w:sz w:val="28"/>
          <w:szCs w:val="28"/>
        </w:rPr>
        <w:t>法定面积最终以法定部门测定的为准)。该图书仓库系所有权人经出让方式取得该宗房地产后新起的，其综合成新率取定为8</w:t>
      </w:r>
      <w:r>
        <w:rPr>
          <w:rFonts w:ascii="宋体" w:hAnsi="宋体" w:cs="宋体"/>
          <w:kern w:val="1"/>
          <w:sz w:val="28"/>
          <w:szCs w:val="28"/>
        </w:rPr>
        <w:t>0</w:t>
      </w:r>
      <w:r>
        <w:rPr>
          <w:rFonts w:hint="eastAsia" w:ascii="宋体" w:hAnsi="宋体" w:cs="宋体"/>
          <w:kern w:val="1"/>
          <w:sz w:val="28"/>
          <w:szCs w:val="28"/>
        </w:rPr>
        <w:t>%。</w:t>
      </w:r>
    </w:p>
    <w:p>
      <w:pPr>
        <w:spacing w:line="360" w:lineRule="auto"/>
        <w:rPr>
          <w:rFonts w:ascii="宋体" w:hAnsi="宋体" w:cs="宋体"/>
          <w:kern w:val="1"/>
          <w:sz w:val="28"/>
          <w:szCs w:val="28"/>
        </w:rPr>
      </w:pPr>
      <w:r>
        <w:rPr>
          <w:rFonts w:hint="eastAsia" w:ascii="宋体" w:hAnsi="宋体" w:cs="宋体"/>
          <w:kern w:val="1"/>
          <w:sz w:val="28"/>
          <w:szCs w:val="28"/>
        </w:rPr>
        <w:t xml:space="preserve">   </w:t>
      </w:r>
      <w:r>
        <w:rPr>
          <w:rFonts w:ascii="宋体" w:hAnsi="宋体" w:cs="宋体"/>
          <w:kern w:val="1"/>
          <w:sz w:val="28"/>
          <w:szCs w:val="28"/>
        </w:rPr>
        <w:t xml:space="preserve"> 3.</w:t>
      </w:r>
      <w:r>
        <w:rPr>
          <w:rFonts w:hint="eastAsia" w:ascii="宋体" w:hAnsi="宋体" w:cs="宋体"/>
          <w:kern w:val="1"/>
          <w:sz w:val="28"/>
          <w:szCs w:val="28"/>
        </w:rPr>
        <w:t>东岗大道7</w:t>
      </w:r>
      <w:r>
        <w:rPr>
          <w:rFonts w:ascii="宋体" w:hAnsi="宋体" w:cs="宋体"/>
          <w:kern w:val="1"/>
          <w:sz w:val="28"/>
          <w:szCs w:val="28"/>
        </w:rPr>
        <w:t>1</w:t>
      </w:r>
      <w:r>
        <w:rPr>
          <w:rFonts w:hint="eastAsia" w:ascii="宋体" w:hAnsi="宋体" w:cs="宋体"/>
          <w:kern w:val="1"/>
          <w:sz w:val="28"/>
          <w:szCs w:val="28"/>
        </w:rPr>
        <w:t>号房地产他项权利状况：</w:t>
      </w:r>
    </w:p>
    <w:p>
      <w:pPr>
        <w:spacing w:line="360" w:lineRule="auto"/>
        <w:ind w:firstLine="560" w:firstLineChars="200"/>
        <w:rPr>
          <w:sz w:val="28"/>
          <w:szCs w:val="28"/>
        </w:rPr>
      </w:pPr>
      <w:r>
        <w:rPr>
          <w:rFonts w:ascii="宋体" w:hAnsi="宋体" w:cs="宋体"/>
          <w:kern w:val="1"/>
          <w:sz w:val="28"/>
          <w:szCs w:val="28"/>
        </w:rPr>
        <w:t>(1)</w:t>
      </w:r>
      <w:r>
        <w:rPr>
          <w:rFonts w:hint="eastAsia" w:ascii="宋体" w:hAnsi="宋体" w:cs="宋体"/>
          <w:kern w:val="1"/>
          <w:sz w:val="28"/>
          <w:szCs w:val="28"/>
        </w:rPr>
        <w:t>根据象他项（2</w:t>
      </w:r>
      <w:r>
        <w:rPr>
          <w:rFonts w:ascii="宋体" w:hAnsi="宋体" w:cs="宋体"/>
          <w:kern w:val="1"/>
          <w:sz w:val="28"/>
          <w:szCs w:val="28"/>
        </w:rPr>
        <w:t>014</w:t>
      </w:r>
      <w:r>
        <w:rPr>
          <w:rFonts w:hint="eastAsia" w:ascii="宋体" w:hAnsi="宋体" w:cs="宋体"/>
          <w:kern w:val="1"/>
          <w:sz w:val="28"/>
          <w:szCs w:val="28"/>
        </w:rPr>
        <w:t>）第0</w:t>
      </w:r>
      <w:r>
        <w:rPr>
          <w:rFonts w:ascii="宋体" w:hAnsi="宋体" w:cs="宋体"/>
          <w:kern w:val="1"/>
          <w:sz w:val="28"/>
          <w:szCs w:val="28"/>
        </w:rPr>
        <w:t>04</w:t>
      </w:r>
      <w:r>
        <w:rPr>
          <w:rFonts w:hint="eastAsia" w:ascii="宋体" w:hAnsi="宋体" w:cs="宋体"/>
          <w:kern w:val="1"/>
          <w:sz w:val="28"/>
          <w:szCs w:val="28"/>
        </w:rPr>
        <w:t>号地产他项权利证书记载，东岗大道7</w:t>
      </w:r>
      <w:r>
        <w:rPr>
          <w:rFonts w:ascii="宋体" w:hAnsi="宋体" w:cs="宋体"/>
          <w:kern w:val="1"/>
          <w:sz w:val="28"/>
          <w:szCs w:val="28"/>
        </w:rPr>
        <w:t>1</w:t>
      </w:r>
      <w:r>
        <w:rPr>
          <w:rFonts w:hint="eastAsia" w:ascii="宋体" w:hAnsi="宋体" w:cs="宋体"/>
          <w:kern w:val="1"/>
          <w:sz w:val="28"/>
          <w:szCs w:val="28"/>
        </w:rPr>
        <w:t>号房地产的土地使用权已于2</w:t>
      </w:r>
      <w:r>
        <w:rPr>
          <w:rFonts w:ascii="宋体" w:hAnsi="宋体" w:cs="宋体"/>
          <w:kern w:val="1"/>
          <w:sz w:val="28"/>
          <w:szCs w:val="28"/>
        </w:rPr>
        <w:t>014</w:t>
      </w:r>
      <w:r>
        <w:rPr>
          <w:rFonts w:hint="eastAsia" w:ascii="宋体" w:hAnsi="宋体" w:cs="宋体"/>
          <w:kern w:val="1"/>
          <w:sz w:val="28"/>
          <w:szCs w:val="28"/>
        </w:rPr>
        <w:t>年1月7日抵押给广西象州农村合作银行，抵押权利人为广西象州县农村合作银行，抵押贷款金额1</w:t>
      </w:r>
      <w:r>
        <w:rPr>
          <w:rFonts w:ascii="宋体" w:hAnsi="宋体" w:cs="宋体"/>
          <w:kern w:val="1"/>
          <w:sz w:val="28"/>
          <w:szCs w:val="28"/>
        </w:rPr>
        <w:t>30.40</w:t>
      </w:r>
      <w:r>
        <w:rPr>
          <w:rFonts w:hint="eastAsia" w:ascii="宋体" w:hAnsi="宋体" w:cs="宋体"/>
          <w:kern w:val="1"/>
          <w:sz w:val="28"/>
          <w:szCs w:val="28"/>
        </w:rPr>
        <w:t>万元，抵押期限3年，自2</w:t>
      </w:r>
      <w:r>
        <w:rPr>
          <w:rFonts w:ascii="宋体" w:hAnsi="宋体" w:cs="宋体"/>
          <w:kern w:val="1"/>
          <w:sz w:val="28"/>
          <w:szCs w:val="28"/>
        </w:rPr>
        <w:t>014</w:t>
      </w:r>
      <w:r>
        <w:rPr>
          <w:rFonts w:hint="eastAsia" w:ascii="宋体" w:hAnsi="宋体" w:cs="宋体"/>
          <w:kern w:val="1"/>
          <w:sz w:val="28"/>
          <w:szCs w:val="28"/>
        </w:rPr>
        <w:t>年1月7日至2</w:t>
      </w:r>
      <w:r>
        <w:rPr>
          <w:rFonts w:ascii="宋体" w:hAnsi="宋体" w:cs="宋体"/>
          <w:kern w:val="1"/>
          <w:sz w:val="28"/>
          <w:szCs w:val="28"/>
        </w:rPr>
        <w:t>017</w:t>
      </w:r>
      <w:r>
        <w:rPr>
          <w:rFonts w:hint="eastAsia" w:ascii="宋体" w:hAnsi="宋体" w:cs="宋体"/>
          <w:kern w:val="1"/>
          <w:sz w:val="28"/>
          <w:szCs w:val="28"/>
        </w:rPr>
        <w:t>年1月6日，抵押面积：6</w:t>
      </w:r>
      <w:r>
        <w:rPr>
          <w:rFonts w:ascii="宋体" w:hAnsi="宋体" w:cs="宋体"/>
          <w:kern w:val="1"/>
          <w:sz w:val="28"/>
          <w:szCs w:val="28"/>
        </w:rPr>
        <w:t>624.25</w:t>
      </w:r>
      <w:r>
        <w:rPr>
          <w:rFonts w:hint="eastAsia" w:ascii="宋体" w:hAnsi="宋体" w:cs="宋体"/>
          <w:kern w:val="1"/>
          <w:sz w:val="28"/>
          <w:szCs w:val="28"/>
        </w:rPr>
        <w:t>平方米折9</w:t>
      </w:r>
      <w:r>
        <w:rPr>
          <w:rFonts w:ascii="宋体" w:hAnsi="宋体" w:cs="宋体"/>
          <w:kern w:val="1"/>
          <w:sz w:val="28"/>
          <w:szCs w:val="28"/>
        </w:rPr>
        <w:t>.94</w:t>
      </w:r>
      <w:r>
        <w:rPr>
          <w:rFonts w:hint="eastAsia" w:ascii="宋体" w:hAnsi="宋体" w:cs="宋体"/>
          <w:kern w:val="1"/>
          <w:sz w:val="28"/>
          <w:szCs w:val="28"/>
        </w:rPr>
        <w:t>亩，抵押登记单位：象州县国土资源局；</w:t>
      </w:r>
    </w:p>
    <w:p>
      <w:pPr>
        <w:spacing w:line="360" w:lineRule="auto"/>
        <w:ind w:firstLine="560" w:firstLineChars="200"/>
        <w:rPr>
          <w:sz w:val="28"/>
          <w:szCs w:val="28"/>
        </w:rPr>
      </w:pPr>
      <w:r>
        <w:rPr>
          <w:sz w:val="28"/>
          <w:szCs w:val="28"/>
        </w:rPr>
        <w:t>(2)</w:t>
      </w:r>
      <w:r>
        <w:rPr>
          <w:rFonts w:hint="eastAsia"/>
          <w:sz w:val="28"/>
          <w:szCs w:val="28"/>
        </w:rPr>
        <w:t>根据象房他证象字第0</w:t>
      </w:r>
      <w:r>
        <w:rPr>
          <w:sz w:val="28"/>
          <w:szCs w:val="28"/>
        </w:rPr>
        <w:t>007446</w:t>
      </w:r>
      <w:r>
        <w:rPr>
          <w:rFonts w:hint="eastAsia"/>
          <w:sz w:val="28"/>
          <w:szCs w:val="28"/>
        </w:rPr>
        <w:t>号房产他项权利证书记载，东岗大道7</w:t>
      </w:r>
      <w:r>
        <w:rPr>
          <w:sz w:val="28"/>
          <w:szCs w:val="28"/>
        </w:rPr>
        <w:t>1</w:t>
      </w:r>
      <w:r>
        <w:rPr>
          <w:rFonts w:hint="eastAsia"/>
          <w:sz w:val="28"/>
          <w:szCs w:val="28"/>
        </w:rPr>
        <w:t>号房地产的房屋已于2</w:t>
      </w:r>
      <w:r>
        <w:rPr>
          <w:sz w:val="28"/>
          <w:szCs w:val="28"/>
        </w:rPr>
        <w:t>014</w:t>
      </w:r>
      <w:r>
        <w:rPr>
          <w:rFonts w:hint="eastAsia"/>
          <w:sz w:val="28"/>
          <w:szCs w:val="28"/>
        </w:rPr>
        <w:t>年1月7日抵押给广西象州农村合作银行，房屋所有权人：覃建清，房屋所有权证号：0</w:t>
      </w:r>
      <w:r>
        <w:rPr>
          <w:sz w:val="28"/>
          <w:szCs w:val="28"/>
        </w:rPr>
        <w:t>0013627</w:t>
      </w:r>
      <w:r>
        <w:rPr>
          <w:rFonts w:hint="eastAsia"/>
          <w:sz w:val="28"/>
          <w:szCs w:val="28"/>
        </w:rPr>
        <w:t>，房屋座落</w:t>
      </w:r>
      <w:r>
        <w:rPr>
          <w:sz w:val="28"/>
          <w:szCs w:val="28"/>
        </w:rPr>
        <w:t>:</w:t>
      </w:r>
      <w:r>
        <w:rPr>
          <w:rFonts w:hint="eastAsia"/>
          <w:sz w:val="28"/>
          <w:szCs w:val="28"/>
        </w:rPr>
        <w:t>象州镇东岗大道7</w:t>
      </w:r>
      <w:r>
        <w:rPr>
          <w:sz w:val="28"/>
          <w:szCs w:val="28"/>
        </w:rPr>
        <w:t>1</w:t>
      </w:r>
      <w:r>
        <w:rPr>
          <w:rFonts w:hint="eastAsia"/>
          <w:sz w:val="28"/>
          <w:szCs w:val="28"/>
        </w:rPr>
        <w:t>号，他项权利种类：抵押，债权数额</w:t>
      </w:r>
      <w:r>
        <w:rPr>
          <w:sz w:val="28"/>
          <w:szCs w:val="28"/>
        </w:rPr>
        <w:t>:</w:t>
      </w:r>
      <w:r>
        <w:rPr>
          <w:rFonts w:hint="eastAsia"/>
          <w:sz w:val="28"/>
          <w:szCs w:val="28"/>
        </w:rPr>
        <w:t>伍佰万元整，房屋他项权利人</w:t>
      </w:r>
      <w:r>
        <w:rPr>
          <w:sz w:val="28"/>
          <w:szCs w:val="28"/>
        </w:rPr>
        <w:t>:</w:t>
      </w:r>
      <w:r>
        <w:rPr>
          <w:rFonts w:hint="eastAsia"/>
          <w:sz w:val="28"/>
          <w:szCs w:val="28"/>
        </w:rPr>
        <w:t>广西象州农村合作银行，登记时间</w:t>
      </w:r>
      <w:r>
        <w:rPr>
          <w:sz w:val="28"/>
          <w:szCs w:val="28"/>
        </w:rPr>
        <w:t>:2014</w:t>
      </w:r>
      <w:r>
        <w:rPr>
          <w:rFonts w:hint="eastAsia"/>
          <w:sz w:val="28"/>
          <w:szCs w:val="28"/>
        </w:rPr>
        <w:t>年1月7日。</w:t>
      </w:r>
    </w:p>
    <w:p>
      <w:pPr>
        <w:spacing w:line="360" w:lineRule="auto"/>
        <w:ind w:firstLine="560" w:firstLineChars="200"/>
        <w:rPr>
          <w:sz w:val="28"/>
          <w:szCs w:val="28"/>
        </w:rPr>
      </w:pPr>
      <w:r>
        <w:rPr>
          <w:rFonts w:hint="eastAsia"/>
          <w:sz w:val="28"/>
          <w:szCs w:val="28"/>
        </w:rPr>
        <w:t>（3）东岗大道7</w:t>
      </w:r>
      <w:r>
        <w:rPr>
          <w:sz w:val="28"/>
          <w:szCs w:val="28"/>
        </w:rPr>
        <w:t>1</w:t>
      </w:r>
      <w:r>
        <w:rPr>
          <w:rFonts w:hint="eastAsia"/>
          <w:sz w:val="28"/>
          <w:szCs w:val="28"/>
        </w:rPr>
        <w:t>号房地产虽然抵押给了他人了，但经过法院依法拍卖后，竞买成功者的合法权益是可以得到充分保障的，不会因为抵押权问题影响到相关竞买当事人的合法权益保护。</w:t>
      </w:r>
    </w:p>
    <w:p>
      <w:pPr>
        <w:spacing w:line="360" w:lineRule="auto"/>
        <w:ind w:firstLine="560" w:firstLineChars="200"/>
        <w:rPr>
          <w:sz w:val="28"/>
          <w:szCs w:val="28"/>
        </w:rPr>
      </w:pPr>
      <w:r>
        <w:rPr>
          <w:rFonts w:hint="eastAsia"/>
          <w:sz w:val="28"/>
          <w:szCs w:val="28"/>
        </w:rPr>
        <w:t>B</w:t>
      </w:r>
      <w:r>
        <w:rPr>
          <w:sz w:val="28"/>
          <w:szCs w:val="28"/>
        </w:rPr>
        <w:t>.</w:t>
      </w:r>
      <w:r>
        <w:rPr>
          <w:rFonts w:hint="eastAsia"/>
          <w:sz w:val="28"/>
          <w:szCs w:val="28"/>
        </w:rPr>
        <w:t>象石路1号房产基本现状与情况：</w:t>
      </w:r>
    </w:p>
    <w:p>
      <w:pPr>
        <w:spacing w:line="360" w:lineRule="auto"/>
        <w:ind w:firstLine="560" w:firstLineChars="200"/>
        <w:rPr>
          <w:sz w:val="28"/>
          <w:szCs w:val="28"/>
        </w:rPr>
      </w:pPr>
      <w:r>
        <w:rPr>
          <w:rFonts w:hint="eastAsia"/>
          <w:sz w:val="28"/>
          <w:szCs w:val="28"/>
        </w:rPr>
        <w:t>1</w:t>
      </w:r>
      <w:r>
        <w:rPr>
          <w:sz w:val="28"/>
          <w:szCs w:val="28"/>
        </w:rPr>
        <w:t>.</w:t>
      </w:r>
      <w:r>
        <w:rPr>
          <w:rFonts w:hint="eastAsia"/>
          <w:sz w:val="28"/>
          <w:szCs w:val="28"/>
        </w:rPr>
        <w:t>房屋基本情况：房产权证号为桂房权证象州字第0</w:t>
      </w:r>
      <w:r>
        <w:rPr>
          <w:sz w:val="28"/>
          <w:szCs w:val="28"/>
        </w:rPr>
        <w:t>0002289</w:t>
      </w:r>
      <w:r>
        <w:rPr>
          <w:rFonts w:hint="eastAsia"/>
          <w:sz w:val="28"/>
          <w:szCs w:val="28"/>
        </w:rPr>
        <w:t>号，建筑面积1</w:t>
      </w:r>
      <w:r>
        <w:rPr>
          <w:sz w:val="28"/>
          <w:szCs w:val="28"/>
        </w:rPr>
        <w:t>58.0</w:t>
      </w:r>
      <w:r>
        <w:rPr>
          <w:rFonts w:hint="eastAsia"/>
          <w:sz w:val="28"/>
          <w:szCs w:val="28"/>
        </w:rPr>
        <w:t>平方米，房屋所有权人：区禹克，公安局全额集资建房，结构：砖混，步行梯，房屋所在楼栋总层数6层，房屋所在楼层：第4层，发证日期：2</w:t>
      </w:r>
      <w:r>
        <w:rPr>
          <w:sz w:val="28"/>
          <w:szCs w:val="28"/>
        </w:rPr>
        <w:t>005</w:t>
      </w:r>
      <w:r>
        <w:rPr>
          <w:rFonts w:hint="eastAsia"/>
          <w:sz w:val="28"/>
          <w:szCs w:val="28"/>
        </w:rPr>
        <w:t>年0</w:t>
      </w:r>
      <w:r>
        <w:rPr>
          <w:sz w:val="28"/>
          <w:szCs w:val="28"/>
        </w:rPr>
        <w:t>6</w:t>
      </w:r>
      <w:r>
        <w:rPr>
          <w:rFonts w:hint="eastAsia"/>
          <w:sz w:val="28"/>
          <w:szCs w:val="28"/>
        </w:rPr>
        <w:t>月1</w:t>
      </w:r>
      <w:r>
        <w:rPr>
          <w:sz w:val="28"/>
          <w:szCs w:val="28"/>
        </w:rPr>
        <w:t>7</w:t>
      </w:r>
      <w:r>
        <w:rPr>
          <w:rFonts w:hint="eastAsia"/>
          <w:sz w:val="28"/>
          <w:szCs w:val="28"/>
        </w:rPr>
        <w:t>日。发证机关:象州县人民政府。</w:t>
      </w:r>
    </w:p>
    <w:p>
      <w:pPr>
        <w:spacing w:line="360" w:lineRule="auto"/>
        <w:ind w:firstLine="560" w:firstLineChars="200"/>
        <w:rPr>
          <w:sz w:val="28"/>
          <w:szCs w:val="28"/>
        </w:rPr>
      </w:pPr>
      <w:r>
        <w:rPr>
          <w:rFonts w:hint="eastAsia"/>
          <w:sz w:val="28"/>
          <w:szCs w:val="28"/>
        </w:rPr>
        <w:t>2</w:t>
      </w:r>
      <w:r>
        <w:rPr>
          <w:sz w:val="28"/>
          <w:szCs w:val="28"/>
        </w:rPr>
        <w:t>.</w:t>
      </w:r>
      <w:r>
        <w:rPr>
          <w:rFonts w:hint="eastAsia"/>
          <w:sz w:val="28"/>
          <w:szCs w:val="28"/>
        </w:rPr>
        <w:t>房屋现状：整体格局四房二厅一厨两卫两阳台，装修房，入户门：铁防盗门，装修情况：入户防盗门，客厅、餐厅、走道、卫生间、阳台及厨房地板为贴地砖，房间地板为实木地板，橡玄关隔断、酒柜、电视柜为橡木定制，四周墙壁刮腻贴墙纸（卫生间、厨房墙壁为贴墙砖），厅房窗口为推玻，房屋天顶为小走边平吊顶，客厅、餐厅、走道为二级吊顶。房屋整体装修级别为精装修。</w:t>
      </w:r>
    </w:p>
    <w:p>
      <w:pPr>
        <w:spacing w:line="360" w:lineRule="auto"/>
        <w:ind w:firstLine="560" w:firstLineChars="200"/>
        <w:rPr>
          <w:sz w:val="28"/>
          <w:szCs w:val="28"/>
        </w:rPr>
      </w:pPr>
      <w:r>
        <w:rPr>
          <w:rFonts w:hint="eastAsia"/>
          <w:sz w:val="28"/>
          <w:szCs w:val="28"/>
        </w:rPr>
        <w:t>3</w:t>
      </w:r>
      <w:r>
        <w:rPr>
          <w:sz w:val="28"/>
          <w:szCs w:val="28"/>
        </w:rPr>
        <w:t>.</w:t>
      </w:r>
      <w:r>
        <w:rPr>
          <w:rFonts w:hint="eastAsia"/>
          <w:sz w:val="28"/>
          <w:szCs w:val="28"/>
        </w:rPr>
        <w:t>抵押权情况</w:t>
      </w:r>
      <w:r>
        <w:rPr>
          <w:sz w:val="28"/>
          <w:szCs w:val="28"/>
        </w:rPr>
        <w:t>:</w:t>
      </w:r>
      <w:r>
        <w:rPr>
          <w:rFonts w:hint="eastAsia"/>
          <w:sz w:val="32"/>
          <w:szCs w:val="32"/>
        </w:rPr>
        <w:t xml:space="preserve"> </w:t>
      </w:r>
      <w:r>
        <w:rPr>
          <w:rFonts w:hint="eastAsia"/>
          <w:sz w:val="28"/>
          <w:szCs w:val="28"/>
        </w:rPr>
        <w:t>象石路1号房产，已于2</w:t>
      </w:r>
      <w:r>
        <w:rPr>
          <w:sz w:val="28"/>
          <w:szCs w:val="28"/>
        </w:rPr>
        <w:t>015</w:t>
      </w:r>
      <w:r>
        <w:rPr>
          <w:rFonts w:hint="eastAsia"/>
          <w:sz w:val="28"/>
          <w:szCs w:val="28"/>
        </w:rPr>
        <w:t>年8月2</w:t>
      </w:r>
      <w:r>
        <w:rPr>
          <w:sz w:val="28"/>
          <w:szCs w:val="28"/>
        </w:rPr>
        <w:t>7</w:t>
      </w:r>
      <w:r>
        <w:rPr>
          <w:rFonts w:hint="eastAsia"/>
          <w:sz w:val="28"/>
          <w:szCs w:val="28"/>
        </w:rPr>
        <w:t>日办理抵押登记，房屋他项权利人抵押权人为广西象州县农村合作银行，抵押金额为本金8</w:t>
      </w:r>
      <w:r>
        <w:rPr>
          <w:sz w:val="28"/>
          <w:szCs w:val="28"/>
        </w:rPr>
        <w:t>0</w:t>
      </w:r>
      <w:r>
        <w:rPr>
          <w:rFonts w:hint="eastAsia"/>
          <w:sz w:val="28"/>
          <w:szCs w:val="28"/>
        </w:rPr>
        <w:t>万元。象石路</w:t>
      </w:r>
      <w:r>
        <w:rPr>
          <w:sz w:val="28"/>
          <w:szCs w:val="28"/>
        </w:rPr>
        <w:t>1号房产虽然抵押给了他人了，但经过法院依法拍卖后，竞</w:t>
      </w:r>
      <w:r>
        <w:rPr>
          <w:rFonts w:hint="eastAsia"/>
          <w:sz w:val="28"/>
          <w:szCs w:val="28"/>
        </w:rPr>
        <w:t>买成功者的合法权益是可以得到充分保障的，不会因为抵押权问题影响到相关竞买当事人的合法权益保护。</w:t>
      </w:r>
    </w:p>
    <w:p>
      <w:pPr>
        <w:spacing w:line="360" w:lineRule="auto"/>
        <w:ind w:firstLine="560" w:firstLineChars="200"/>
        <w:rPr>
          <w:rFonts w:ascii="宋体" w:hAnsi="宋体" w:cs="宋体"/>
          <w:sz w:val="28"/>
          <w:szCs w:val="28"/>
        </w:rPr>
      </w:pPr>
      <w:r>
        <w:rPr>
          <w:rFonts w:hint="eastAsia"/>
          <w:sz w:val="28"/>
          <w:szCs w:val="28"/>
        </w:rPr>
        <w:t>（二）</w:t>
      </w:r>
      <w:r>
        <w:rPr>
          <w:rFonts w:ascii="宋体" w:hAnsi="宋体" w:cs="宋体"/>
          <w:sz w:val="28"/>
          <w:szCs w:val="28"/>
        </w:rPr>
        <w:t>价格评估的</w:t>
      </w:r>
      <w:r>
        <w:rPr>
          <w:rFonts w:hint="eastAsia" w:ascii="宋体" w:hAnsi="宋体" w:cs="宋体"/>
          <w:sz w:val="28"/>
          <w:szCs w:val="28"/>
        </w:rPr>
        <w:t>思路及综合测算</w:t>
      </w:r>
      <w:r>
        <w:rPr>
          <w:rFonts w:ascii="宋体" w:hAnsi="宋体" w:cs="宋体"/>
          <w:sz w:val="28"/>
          <w:szCs w:val="28"/>
        </w:rPr>
        <w:t>：</w:t>
      </w:r>
    </w:p>
    <w:p>
      <w:pPr>
        <w:widowControl/>
        <w:spacing w:line="520" w:lineRule="exact"/>
        <w:ind w:firstLine="570"/>
        <w:rPr>
          <w:rFonts w:ascii="宋体" w:hAnsi="宋体" w:cs="宋体"/>
          <w:sz w:val="28"/>
          <w:szCs w:val="28"/>
        </w:rPr>
      </w:pPr>
      <w:r>
        <w:rPr>
          <w:rFonts w:ascii="宋体" w:hAnsi="宋体" w:cs="宋体"/>
          <w:sz w:val="28"/>
          <w:szCs w:val="28"/>
        </w:rPr>
        <w:t>根据价格评估委托</w:t>
      </w:r>
      <w:r>
        <w:rPr>
          <w:rFonts w:hint="eastAsia" w:ascii="宋体" w:hAnsi="宋体" w:cs="宋体"/>
          <w:sz w:val="28"/>
          <w:szCs w:val="28"/>
        </w:rPr>
        <w:t>、现场勘验情况及各价格评估标的的现状和特点</w:t>
      </w:r>
      <w:r>
        <w:rPr>
          <w:rFonts w:ascii="宋体" w:hAnsi="宋体" w:cs="宋体"/>
          <w:sz w:val="28"/>
          <w:szCs w:val="28"/>
        </w:rPr>
        <w:t>，</w:t>
      </w:r>
      <w:r>
        <w:rPr>
          <w:rFonts w:hint="eastAsia" w:ascii="宋体" w:hAnsi="宋体" w:cs="宋体"/>
          <w:sz w:val="28"/>
          <w:szCs w:val="28"/>
        </w:rPr>
        <w:t>本次</w:t>
      </w:r>
      <w:r>
        <w:rPr>
          <w:rFonts w:ascii="宋体" w:hAnsi="宋体" w:cs="宋体"/>
          <w:sz w:val="28"/>
          <w:szCs w:val="28"/>
        </w:rPr>
        <w:t>价格评估</w:t>
      </w:r>
      <w:r>
        <w:rPr>
          <w:rFonts w:hint="eastAsia" w:ascii="宋体" w:hAnsi="宋体" w:cs="宋体"/>
          <w:sz w:val="28"/>
          <w:szCs w:val="28"/>
        </w:rPr>
        <w:t>标的的评估价格的采用基准地价修正法、市场法和成本法进行综合评估测算即东岗大道7</w:t>
      </w:r>
      <w:r>
        <w:rPr>
          <w:rFonts w:ascii="宋体" w:hAnsi="宋体" w:cs="宋体"/>
          <w:sz w:val="28"/>
          <w:szCs w:val="28"/>
        </w:rPr>
        <w:t>1</w:t>
      </w:r>
      <w:r>
        <w:rPr>
          <w:rFonts w:hint="eastAsia" w:ascii="宋体" w:hAnsi="宋体" w:cs="宋体"/>
          <w:sz w:val="28"/>
          <w:szCs w:val="28"/>
        </w:rPr>
        <w:t>号房地产的土地使用权采用基准地价修正法对其进行价格评估测算、东岗大道7</w:t>
      </w:r>
      <w:r>
        <w:rPr>
          <w:rFonts w:ascii="宋体" w:hAnsi="宋体" w:cs="宋体"/>
          <w:sz w:val="28"/>
          <w:szCs w:val="28"/>
        </w:rPr>
        <w:t>1</w:t>
      </w:r>
      <w:r>
        <w:rPr>
          <w:rFonts w:hint="eastAsia" w:ascii="宋体" w:hAnsi="宋体" w:cs="宋体"/>
          <w:sz w:val="28"/>
          <w:szCs w:val="28"/>
        </w:rPr>
        <w:t>号房地产的房屋建筑物价格采用成本法进行综合评估测算，象石路1号房屋采用市场法对其进行综合评估测算。</w:t>
      </w:r>
    </w:p>
    <w:p>
      <w:pPr>
        <w:widowControl/>
        <w:spacing w:line="520" w:lineRule="exact"/>
        <w:ind w:firstLine="570"/>
        <w:rPr>
          <w:rFonts w:ascii="宋体" w:hAnsi="宋体" w:cs="宋体"/>
          <w:sz w:val="28"/>
          <w:szCs w:val="28"/>
        </w:rPr>
      </w:pPr>
      <w:r>
        <w:rPr>
          <w:rFonts w:ascii="宋体" w:hAnsi="宋体" w:cs="宋体"/>
          <w:sz w:val="28"/>
          <w:szCs w:val="28"/>
        </w:rPr>
        <w:t>1.</w:t>
      </w:r>
      <w:r>
        <w:rPr>
          <w:rFonts w:hint="eastAsia" w:ascii="宋体" w:hAnsi="宋体" w:cs="宋体"/>
          <w:sz w:val="28"/>
          <w:szCs w:val="28"/>
        </w:rPr>
        <w:t>东岗大道7</w:t>
      </w:r>
      <w:r>
        <w:rPr>
          <w:rFonts w:ascii="宋体" w:hAnsi="宋体" w:cs="宋体"/>
          <w:sz w:val="28"/>
          <w:szCs w:val="28"/>
        </w:rPr>
        <w:t>1</w:t>
      </w:r>
      <w:r>
        <w:rPr>
          <w:rFonts w:hint="eastAsia" w:ascii="宋体" w:hAnsi="宋体" w:cs="宋体"/>
          <w:sz w:val="28"/>
          <w:szCs w:val="28"/>
        </w:rPr>
        <w:t>号房地产的价格价格评估测算分两部分进行，第一部分为国有土地使用权价格评估测算，第二部分是土地上建筑物价格的评估测算。</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（1）东岗大道7</w:t>
      </w:r>
      <w:r>
        <w:rPr>
          <w:rFonts w:ascii="宋体" w:hAnsi="宋体" w:cs="宋体"/>
          <w:sz w:val="28"/>
          <w:szCs w:val="28"/>
        </w:rPr>
        <w:t>1</w:t>
      </w:r>
      <w:r>
        <w:rPr>
          <w:rFonts w:hint="eastAsia" w:ascii="宋体" w:hAnsi="宋体" w:cs="宋体"/>
          <w:sz w:val="28"/>
          <w:szCs w:val="28"/>
        </w:rPr>
        <w:t>号房地产土地使用权价格评估测算：根据该房地产土地使用权证的记载，该宗土地使用权的用途为：住宅、办公、厂房用地，</w:t>
      </w:r>
      <w:bookmarkStart w:id="12" w:name="_Hlk21416278"/>
      <w:r>
        <w:rPr>
          <w:rFonts w:hint="eastAsia" w:ascii="宋体" w:hAnsi="宋体" w:cs="宋体"/>
          <w:sz w:val="28"/>
          <w:szCs w:val="28"/>
        </w:rPr>
        <w:t>其中紧靠东岗大道的综合楼1和综合楼2两栋砖混结构楼房总占地面积为5</w:t>
      </w:r>
      <w:r>
        <w:rPr>
          <w:rFonts w:ascii="宋体" w:hAnsi="宋体" w:cs="宋体"/>
          <w:sz w:val="28"/>
          <w:szCs w:val="28"/>
        </w:rPr>
        <w:t>12.07</w:t>
      </w:r>
      <w:r>
        <w:rPr>
          <w:rFonts w:hint="eastAsia" w:ascii="宋体" w:hAnsi="宋体" w:cs="宋体"/>
          <w:sz w:val="28"/>
          <w:szCs w:val="28"/>
        </w:rPr>
        <w:t>平方米，</w:t>
      </w:r>
      <w:bookmarkStart w:id="13" w:name="_Hlk21349885"/>
      <w:r>
        <w:rPr>
          <w:rFonts w:hint="eastAsia" w:ascii="宋体" w:hAnsi="宋体" w:cs="宋体"/>
          <w:sz w:val="28"/>
          <w:szCs w:val="28"/>
        </w:rPr>
        <w:t>占宗地总面积6</w:t>
      </w:r>
      <w:r>
        <w:rPr>
          <w:rFonts w:ascii="宋体" w:hAnsi="宋体" w:cs="宋体"/>
          <w:sz w:val="28"/>
          <w:szCs w:val="28"/>
        </w:rPr>
        <w:t>624.25</w:t>
      </w:r>
      <w:r>
        <w:rPr>
          <w:rFonts w:hint="eastAsia" w:ascii="宋体" w:hAnsi="宋体" w:cs="宋体"/>
          <w:sz w:val="28"/>
          <w:szCs w:val="28"/>
        </w:rPr>
        <w:t>平方米的7</w:t>
      </w:r>
      <w:r>
        <w:rPr>
          <w:rFonts w:ascii="宋体" w:hAnsi="宋体" w:cs="宋体"/>
          <w:sz w:val="28"/>
          <w:szCs w:val="28"/>
        </w:rPr>
        <w:t>.7</w:t>
      </w:r>
      <w:r>
        <w:rPr>
          <w:rFonts w:hint="eastAsia" w:ascii="宋体" w:hAnsi="宋体" w:cs="宋体"/>
          <w:sz w:val="28"/>
          <w:szCs w:val="28"/>
        </w:rPr>
        <w:t>%；</w:t>
      </w:r>
      <w:bookmarkEnd w:id="12"/>
      <w:bookmarkEnd w:id="13"/>
      <w:r>
        <w:rPr>
          <w:rFonts w:hint="eastAsia" w:ascii="宋体" w:hAnsi="宋体" w:cs="宋体"/>
          <w:sz w:val="28"/>
          <w:szCs w:val="28"/>
        </w:rPr>
        <w:t>仓库、办公室、食堂用建设用地总占地面积为4</w:t>
      </w:r>
      <w:r>
        <w:rPr>
          <w:rFonts w:ascii="宋体" w:hAnsi="宋体" w:cs="宋体"/>
          <w:sz w:val="28"/>
          <w:szCs w:val="28"/>
        </w:rPr>
        <w:t>712.74</w:t>
      </w:r>
      <w:r>
        <w:rPr>
          <w:rFonts w:hint="eastAsia" w:ascii="宋体" w:hAnsi="宋体" w:cs="宋体"/>
          <w:sz w:val="28"/>
          <w:szCs w:val="28"/>
        </w:rPr>
        <w:t>平方米，占宗地总面积6</w:t>
      </w:r>
      <w:r>
        <w:rPr>
          <w:rFonts w:ascii="宋体" w:hAnsi="宋体" w:cs="宋体"/>
          <w:sz w:val="28"/>
          <w:szCs w:val="28"/>
        </w:rPr>
        <w:t>624.25平方米</w:t>
      </w:r>
      <w:r>
        <w:rPr>
          <w:rFonts w:hint="eastAsia" w:ascii="宋体" w:hAnsi="宋体" w:cs="宋体"/>
          <w:sz w:val="28"/>
          <w:szCs w:val="28"/>
        </w:rPr>
        <w:t>的7</w:t>
      </w:r>
      <w:r>
        <w:rPr>
          <w:rFonts w:ascii="宋体" w:hAnsi="宋体" w:cs="宋体"/>
          <w:sz w:val="28"/>
          <w:szCs w:val="28"/>
        </w:rPr>
        <w:t>1.1%</w:t>
      </w:r>
      <w:r>
        <w:rPr>
          <w:rFonts w:hint="eastAsia" w:ascii="宋体" w:hAnsi="宋体" w:cs="宋体"/>
          <w:sz w:val="28"/>
          <w:szCs w:val="28"/>
        </w:rPr>
        <w:t>；其它（道路用地、小区地面硬化）用地占地面积为1</w:t>
      </w:r>
      <w:r>
        <w:rPr>
          <w:rFonts w:ascii="宋体" w:hAnsi="宋体" w:cs="宋体"/>
          <w:sz w:val="28"/>
          <w:szCs w:val="28"/>
        </w:rPr>
        <w:t>399.44</w:t>
      </w:r>
      <w:r>
        <w:rPr>
          <w:rFonts w:hint="eastAsia" w:ascii="宋体" w:hAnsi="宋体" w:cs="宋体"/>
          <w:sz w:val="28"/>
          <w:szCs w:val="28"/>
        </w:rPr>
        <w:t>平方米，占宗地总面积6</w:t>
      </w:r>
      <w:r>
        <w:rPr>
          <w:rFonts w:ascii="宋体" w:hAnsi="宋体" w:cs="宋体"/>
          <w:sz w:val="28"/>
          <w:szCs w:val="28"/>
        </w:rPr>
        <w:t>624.25平方米</w:t>
      </w:r>
      <w:r>
        <w:rPr>
          <w:rFonts w:hint="eastAsia" w:ascii="宋体" w:hAnsi="宋体" w:cs="宋体"/>
          <w:sz w:val="28"/>
          <w:szCs w:val="28"/>
        </w:rPr>
        <w:t>的2</w:t>
      </w:r>
      <w:r>
        <w:rPr>
          <w:rFonts w:ascii="宋体" w:hAnsi="宋体" w:cs="宋体"/>
          <w:sz w:val="28"/>
          <w:szCs w:val="28"/>
        </w:rPr>
        <w:t>1.2%</w:t>
      </w:r>
      <w:r>
        <w:rPr>
          <w:rFonts w:hint="eastAsia" w:ascii="宋体" w:hAnsi="宋体" w:cs="宋体"/>
          <w:sz w:val="28"/>
          <w:szCs w:val="28"/>
        </w:rPr>
        <w:t>。据此使用现状并考虑到该房地产来源于原广西象州吉福礼品制品有限公司转让而得，从总体上来说，我们认为整块宗地应该更类似于工业用地的范畴，因此本次土地对该宗地使用权的价格的评估以现行工业用地基准地价标准作为基础来进行综合评估测算，同时考虑其它相关因素进行调整评估。</w:t>
      </w:r>
    </w:p>
    <w:p>
      <w:pPr>
        <w:widowControl/>
        <w:spacing w:line="520" w:lineRule="exact"/>
        <w:ind w:left="280" w:firstLine="280" w:firstLineChars="100"/>
        <w:rPr>
          <w:rFonts w:ascii="宋体" w:hAnsi="宋体" w:cs="宋体"/>
          <w:sz w:val="28"/>
          <w:szCs w:val="28"/>
        </w:rPr>
      </w:pPr>
      <w:r>
        <w:rPr>
          <w:rFonts w:ascii="宋体" w:hAnsi="宋体" w:cs="宋体"/>
          <w:sz w:val="28"/>
          <w:szCs w:val="28"/>
        </w:rPr>
        <w:t>a.</w:t>
      </w:r>
      <w:r>
        <w:rPr>
          <w:rFonts w:hint="eastAsia" w:ascii="宋体" w:hAnsi="宋体" w:cs="宋体"/>
          <w:sz w:val="28"/>
          <w:szCs w:val="28"/>
        </w:rPr>
        <w:t>土地使用权评估价格总额=土地使用权面积</w:t>
      </w:r>
      <w:r>
        <w:rPr>
          <w:rFonts w:ascii="Arial" w:hAnsi="Arial" w:cs="Arial"/>
          <w:sz w:val="28"/>
          <w:szCs w:val="28"/>
        </w:rPr>
        <w:t>×</w:t>
      </w:r>
      <w:r>
        <w:rPr>
          <w:rFonts w:hint="eastAsia" w:ascii="Arial" w:hAnsi="Arial" w:cs="Arial"/>
          <w:sz w:val="28"/>
          <w:szCs w:val="28"/>
        </w:rPr>
        <w:t>土地使用权单位</w:t>
      </w:r>
      <w:r>
        <w:rPr>
          <w:rFonts w:hint="eastAsia" w:ascii="宋体" w:hAnsi="宋体" w:cs="宋体"/>
          <w:sz w:val="28"/>
          <w:szCs w:val="28"/>
        </w:rPr>
        <w:t>评估单价；</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b</w:t>
      </w:r>
      <w:r>
        <w:rPr>
          <w:rFonts w:ascii="宋体" w:hAnsi="宋体" w:cs="宋体"/>
          <w:sz w:val="28"/>
          <w:szCs w:val="28"/>
        </w:rPr>
        <w:t>.</w:t>
      </w:r>
      <w:r>
        <w:rPr>
          <w:rFonts w:hint="eastAsia" w:ascii="宋体" w:hAnsi="宋体" w:cs="宋体"/>
          <w:sz w:val="28"/>
          <w:szCs w:val="28"/>
        </w:rPr>
        <w:t xml:space="preserve">土地使用权单位评估单价=单位土地使用权基准地价±单位各种影响地价因素； </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c</w:t>
      </w:r>
      <w:r>
        <w:rPr>
          <w:rFonts w:ascii="宋体" w:hAnsi="宋体" w:cs="宋体"/>
          <w:sz w:val="28"/>
          <w:szCs w:val="28"/>
        </w:rPr>
        <w:t>.</w:t>
      </w:r>
      <w:r>
        <w:rPr>
          <w:rFonts w:hint="eastAsia" w:ascii="宋体" w:hAnsi="宋体" w:cs="宋体"/>
          <w:sz w:val="28"/>
          <w:szCs w:val="28"/>
        </w:rPr>
        <w:t>基准地价从《象州县城镇土地定级与基准地价更新报告（2</w:t>
      </w:r>
      <w:r>
        <w:rPr>
          <w:rFonts w:ascii="宋体" w:hAnsi="宋体" w:cs="宋体"/>
          <w:sz w:val="28"/>
          <w:szCs w:val="28"/>
        </w:rPr>
        <w:t>017</w:t>
      </w:r>
      <w:r>
        <w:rPr>
          <w:rFonts w:hint="eastAsia" w:ascii="宋体" w:hAnsi="宋体" w:cs="宋体"/>
          <w:sz w:val="28"/>
          <w:szCs w:val="28"/>
        </w:rPr>
        <w:t>年1</w:t>
      </w:r>
      <w:r>
        <w:rPr>
          <w:rFonts w:ascii="宋体" w:hAnsi="宋体" w:cs="宋体"/>
          <w:sz w:val="28"/>
          <w:szCs w:val="28"/>
        </w:rPr>
        <w:t>2</w:t>
      </w:r>
      <w:r>
        <w:rPr>
          <w:rFonts w:hint="eastAsia" w:ascii="宋体" w:hAnsi="宋体" w:cs="宋体"/>
          <w:sz w:val="28"/>
          <w:szCs w:val="28"/>
        </w:rPr>
        <w:t>月版）》中取定:经对照，该宗地基准地价为三级工业用地地价标准。</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d</w:t>
      </w:r>
      <w:r>
        <w:rPr>
          <w:rFonts w:ascii="宋体" w:hAnsi="宋体" w:cs="宋体"/>
          <w:sz w:val="28"/>
          <w:szCs w:val="28"/>
        </w:rPr>
        <w:t>.</w:t>
      </w:r>
      <w:r>
        <w:rPr>
          <w:rFonts w:hint="eastAsia" w:ascii="宋体" w:hAnsi="宋体" w:cs="宋体"/>
          <w:sz w:val="28"/>
          <w:szCs w:val="28"/>
        </w:rPr>
        <w:t>经按以上价格评估思路及选定的价格评估方法进行综合评估测算，东岗大道7</w:t>
      </w:r>
      <w:r>
        <w:rPr>
          <w:rFonts w:ascii="宋体" w:hAnsi="宋体" w:cs="宋体"/>
          <w:sz w:val="28"/>
          <w:szCs w:val="28"/>
        </w:rPr>
        <w:t>1</w:t>
      </w:r>
      <w:r>
        <w:rPr>
          <w:rFonts w:hint="eastAsia" w:ascii="宋体" w:hAnsi="宋体" w:cs="宋体"/>
          <w:sz w:val="28"/>
          <w:szCs w:val="28"/>
        </w:rPr>
        <w:t>号房地产土地使用权（土地面积6</w:t>
      </w:r>
      <w:r>
        <w:rPr>
          <w:rFonts w:ascii="宋体" w:hAnsi="宋体" w:cs="宋体"/>
          <w:sz w:val="28"/>
          <w:szCs w:val="28"/>
        </w:rPr>
        <w:t>624.25</w:t>
      </w:r>
      <w:r>
        <w:rPr>
          <w:rFonts w:hint="eastAsia" w:ascii="宋体" w:hAnsi="宋体" w:cs="宋体"/>
          <w:sz w:val="28"/>
          <w:szCs w:val="28"/>
        </w:rPr>
        <w:t>平方米）总的评估价格为2，</w:t>
      </w:r>
      <w:r>
        <w:rPr>
          <w:rFonts w:ascii="宋体" w:hAnsi="宋体" w:cs="宋体"/>
          <w:sz w:val="28"/>
          <w:szCs w:val="28"/>
        </w:rPr>
        <w:t>768</w:t>
      </w:r>
      <w:r>
        <w:rPr>
          <w:rFonts w:hint="eastAsia" w:ascii="宋体" w:hAnsi="宋体" w:cs="宋体"/>
          <w:sz w:val="28"/>
          <w:szCs w:val="28"/>
        </w:rPr>
        <w:t>，</w:t>
      </w:r>
      <w:r>
        <w:rPr>
          <w:rFonts w:ascii="宋体" w:hAnsi="宋体" w:cs="宋体"/>
          <w:sz w:val="28"/>
          <w:szCs w:val="28"/>
        </w:rPr>
        <w:t>936.50</w:t>
      </w:r>
      <w:r>
        <w:rPr>
          <w:rFonts w:hint="eastAsia" w:ascii="宋体" w:hAnsi="宋体" w:cs="宋体"/>
          <w:sz w:val="28"/>
          <w:szCs w:val="28"/>
        </w:rPr>
        <w:t>元，此评估价格已包含2</w:t>
      </w:r>
      <w:r>
        <w:rPr>
          <w:rFonts w:ascii="宋体" w:hAnsi="宋体" w:cs="宋体"/>
          <w:sz w:val="28"/>
          <w:szCs w:val="28"/>
        </w:rPr>
        <w:t>75.00</w:t>
      </w:r>
      <w:r>
        <w:rPr>
          <w:rFonts w:hint="eastAsia" w:ascii="宋体" w:hAnsi="宋体" w:cs="宋体"/>
          <w:sz w:val="28"/>
          <w:szCs w:val="28"/>
        </w:rPr>
        <w:t>平方米图书仓库（建筑物）的评估价格在内。具体测算详见《价格评估测算表》及《价格评估测算说明》。</w:t>
      </w:r>
    </w:p>
    <w:p>
      <w:pPr>
        <w:widowControl/>
        <w:numPr>
          <w:ilvl w:val="0"/>
          <w:numId w:val="2"/>
        </w:numPr>
        <w:spacing w:line="520" w:lineRule="exact"/>
        <w:ind w:firstLine="570"/>
        <w:rPr>
          <w:rFonts w:ascii="宋体" w:hAnsi="宋体" w:cs="宋体"/>
          <w:sz w:val="28"/>
          <w:szCs w:val="28"/>
        </w:rPr>
      </w:pPr>
      <w:r>
        <w:rPr>
          <w:rFonts w:hint="eastAsia" w:ascii="宋体" w:hAnsi="宋体" w:cs="宋体"/>
          <w:sz w:val="28"/>
          <w:szCs w:val="28"/>
        </w:rPr>
        <w:t>东岗大道7</w:t>
      </w:r>
      <w:r>
        <w:rPr>
          <w:rFonts w:ascii="宋体" w:hAnsi="宋体" w:cs="宋体"/>
          <w:sz w:val="28"/>
          <w:szCs w:val="28"/>
        </w:rPr>
        <w:t>1</w:t>
      </w:r>
      <w:r>
        <w:rPr>
          <w:rFonts w:hint="eastAsia" w:ascii="宋体" w:hAnsi="宋体" w:cs="宋体"/>
          <w:sz w:val="28"/>
          <w:szCs w:val="28"/>
        </w:rPr>
        <w:t>号建筑物价格评估测算：</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a</w:t>
      </w:r>
      <w:r>
        <w:rPr>
          <w:rFonts w:ascii="宋体" w:hAnsi="宋体" w:cs="宋体"/>
          <w:sz w:val="28"/>
          <w:szCs w:val="28"/>
        </w:rPr>
        <w:t>.</w:t>
      </w:r>
      <w:r>
        <w:rPr>
          <w:rFonts w:hint="eastAsia" w:ascii="宋体" w:hAnsi="宋体" w:cs="宋体"/>
          <w:sz w:val="28"/>
          <w:szCs w:val="28"/>
        </w:rPr>
        <w:t>评估价格总额=Σ建筑物面积×（单位重置购建价格</w:t>
      </w:r>
      <w:r>
        <w:rPr>
          <w:rFonts w:ascii="Arial" w:hAnsi="Arial" w:cs="Arial"/>
          <w:sz w:val="28"/>
          <w:szCs w:val="28"/>
        </w:rPr>
        <w:t>×</w:t>
      </w:r>
      <w:r>
        <w:rPr>
          <w:rFonts w:hint="eastAsia" w:ascii="Arial" w:hAnsi="Arial" w:cs="Arial"/>
          <w:sz w:val="28"/>
          <w:szCs w:val="28"/>
        </w:rPr>
        <w:t>综合成新率）</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b</w:t>
      </w:r>
      <w:r>
        <w:rPr>
          <w:rFonts w:ascii="宋体" w:hAnsi="宋体" w:cs="宋体"/>
          <w:sz w:val="28"/>
          <w:szCs w:val="28"/>
        </w:rPr>
        <w:t>.</w:t>
      </w:r>
      <w:r>
        <w:rPr>
          <w:rFonts w:hint="eastAsia" w:ascii="宋体" w:hAnsi="宋体" w:cs="宋体"/>
          <w:sz w:val="28"/>
          <w:szCs w:val="28"/>
        </w:rPr>
        <w:t>单位重置购建价格通过市场调查、咨询、搜集所得相关价格资料综合后取定；</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c</w:t>
      </w:r>
      <w:r>
        <w:rPr>
          <w:rFonts w:ascii="宋体" w:hAnsi="宋体" w:cs="宋体"/>
          <w:sz w:val="28"/>
          <w:szCs w:val="28"/>
        </w:rPr>
        <w:t>.</w:t>
      </w:r>
      <w:r>
        <w:rPr>
          <w:rFonts w:hint="eastAsia" w:ascii="宋体" w:hAnsi="宋体" w:cs="宋体"/>
          <w:sz w:val="28"/>
          <w:szCs w:val="28"/>
        </w:rPr>
        <w:t>综合成新率=（建筑物可使用年限-建筑物已使用年限）÷建筑物可使用年限或在无法确定建筑物可使用年限及已使用年限的情况下，根据现场勘验所得情况据情取定综合成新率。</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d</w:t>
      </w:r>
      <w:r>
        <w:rPr>
          <w:rFonts w:ascii="宋体" w:hAnsi="宋体" w:cs="宋体"/>
          <w:sz w:val="28"/>
          <w:szCs w:val="28"/>
        </w:rPr>
        <w:t>.</w:t>
      </w:r>
      <w:r>
        <w:rPr>
          <w:rFonts w:hint="eastAsia" w:ascii="宋体" w:hAnsi="宋体" w:cs="宋体"/>
          <w:sz w:val="28"/>
          <w:szCs w:val="28"/>
        </w:rPr>
        <w:t>经综合评估测算，东岗大道7</w:t>
      </w:r>
      <w:r>
        <w:rPr>
          <w:rFonts w:ascii="宋体" w:hAnsi="宋体" w:cs="宋体"/>
          <w:sz w:val="28"/>
          <w:szCs w:val="28"/>
        </w:rPr>
        <w:t>1</w:t>
      </w:r>
      <w:r>
        <w:rPr>
          <w:rFonts w:hint="eastAsia" w:ascii="宋体" w:hAnsi="宋体" w:cs="宋体"/>
          <w:sz w:val="28"/>
          <w:szCs w:val="28"/>
        </w:rPr>
        <w:t>号房地产建筑物总的评估价格为1，</w:t>
      </w:r>
      <w:r>
        <w:rPr>
          <w:rFonts w:ascii="宋体" w:hAnsi="宋体" w:cs="宋体"/>
          <w:sz w:val="28"/>
          <w:szCs w:val="28"/>
        </w:rPr>
        <w:t>862</w:t>
      </w:r>
      <w:r>
        <w:rPr>
          <w:rFonts w:hint="eastAsia" w:ascii="宋体" w:hAnsi="宋体" w:cs="宋体"/>
          <w:sz w:val="28"/>
          <w:szCs w:val="28"/>
        </w:rPr>
        <w:t>，</w:t>
      </w:r>
      <w:r>
        <w:rPr>
          <w:rFonts w:ascii="宋体" w:hAnsi="宋体" w:cs="宋体"/>
          <w:sz w:val="28"/>
          <w:szCs w:val="28"/>
        </w:rPr>
        <w:t>509.72</w:t>
      </w:r>
      <w:r>
        <w:rPr>
          <w:rFonts w:hint="eastAsia" w:ascii="宋体" w:hAnsi="宋体" w:cs="宋体"/>
          <w:sz w:val="28"/>
          <w:szCs w:val="28"/>
        </w:rPr>
        <w:t>元，此评估价格中已包含综合楼2尚未办证的3</w:t>
      </w:r>
      <w:r>
        <w:rPr>
          <w:rFonts w:ascii="宋体" w:hAnsi="宋体" w:cs="宋体"/>
          <w:sz w:val="28"/>
          <w:szCs w:val="28"/>
        </w:rPr>
        <w:t>01.25</w:t>
      </w:r>
      <w:r>
        <w:rPr>
          <w:rFonts w:hint="eastAsia" w:ascii="宋体" w:hAnsi="宋体" w:cs="宋体"/>
          <w:sz w:val="28"/>
          <w:szCs w:val="28"/>
        </w:rPr>
        <w:t>平方米评估价格在内，但不包含2</w:t>
      </w:r>
      <w:r>
        <w:rPr>
          <w:rFonts w:ascii="宋体" w:hAnsi="宋体" w:cs="宋体"/>
          <w:sz w:val="28"/>
          <w:szCs w:val="28"/>
        </w:rPr>
        <w:t>75.00</w:t>
      </w:r>
      <w:r>
        <w:rPr>
          <w:rFonts w:hint="eastAsia" w:ascii="宋体" w:hAnsi="宋体" w:cs="宋体"/>
          <w:sz w:val="28"/>
          <w:szCs w:val="28"/>
        </w:rPr>
        <w:t>平方米图书仓库（建筑物）评估价格在内。具体测算详见《价格评估测算表》及《价格评估测算说明》。</w:t>
      </w:r>
    </w:p>
    <w:p>
      <w:pPr>
        <w:widowControl/>
        <w:spacing w:line="520" w:lineRule="exact"/>
        <w:ind w:firstLine="560" w:firstLineChars="200"/>
        <w:rPr>
          <w:rFonts w:ascii="宋体" w:hAnsi="宋体" w:cs="宋体"/>
          <w:sz w:val="28"/>
          <w:szCs w:val="28"/>
        </w:rPr>
      </w:pPr>
      <w:r>
        <w:rPr>
          <w:rFonts w:ascii="宋体" w:hAnsi="宋体" w:cs="宋体"/>
          <w:sz w:val="28"/>
          <w:szCs w:val="28"/>
        </w:rPr>
        <w:t>e.</w:t>
      </w:r>
      <w:r>
        <w:rPr>
          <w:rFonts w:hint="eastAsia" w:ascii="宋体" w:hAnsi="宋体" w:cs="宋体"/>
          <w:sz w:val="28"/>
          <w:szCs w:val="28"/>
        </w:rPr>
        <w:t>本次对东岗大道7</w:t>
      </w:r>
      <w:r>
        <w:rPr>
          <w:rFonts w:ascii="宋体" w:hAnsi="宋体" w:cs="宋体"/>
          <w:sz w:val="28"/>
          <w:szCs w:val="28"/>
        </w:rPr>
        <w:t>1</w:t>
      </w:r>
      <w:r>
        <w:rPr>
          <w:rFonts w:hint="eastAsia" w:ascii="宋体" w:hAnsi="宋体" w:cs="宋体"/>
          <w:sz w:val="28"/>
          <w:szCs w:val="28"/>
        </w:rPr>
        <w:t>号房地产的土地使用权价格评估，评估价格内没有包括该宗土地使用权如果进行“土地使用权用途改变登记”依法应当向政府缴交或补交的土地出让金数额在内，因此竞买成功者或新的所有权人如果进行土地使用权“变性登记”应当依法另外向国家缴交或补交的一定的土地出让金，具体需要缴交或补交土地出让金的数额是多少及缴交方式均由政府及其相关部门依法定程序确定。</w:t>
      </w:r>
    </w:p>
    <w:p>
      <w:pPr>
        <w:widowControl/>
        <w:spacing w:line="520" w:lineRule="exact"/>
        <w:ind w:firstLine="560" w:firstLineChars="200"/>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象石路1号房产评估价格综合测算：象石路1号房产是普通住宅套房，目前二手房交易比较活跃，与价格评估标的类似的交易案例或准交易案例比较容易搜集，因此本次采用市场法来对其进行价格评估测算。</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（1）用以同价格评估标的（待估对象）进行比较的交易案例或准交易案例如下表：</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案例1：象州县</w:t>
      </w:r>
      <w:r>
        <w:rPr>
          <w:rFonts w:ascii="宋体" w:hAnsi="宋体" w:cs="宋体"/>
          <w:sz w:val="28"/>
          <w:szCs w:val="28"/>
        </w:rPr>
        <w:t>**</w:t>
      </w:r>
      <w:r>
        <w:rPr>
          <w:rFonts w:hint="eastAsia" w:ascii="宋体" w:hAnsi="宋体" w:cs="宋体"/>
          <w:sz w:val="28"/>
          <w:szCs w:val="28"/>
        </w:rPr>
        <w:t xml:space="preserve">小区单位集资楼六楼 </w:t>
      </w:r>
      <w:r>
        <w:rPr>
          <w:rFonts w:ascii="宋体" w:hAnsi="宋体" w:cs="宋体"/>
          <w:sz w:val="28"/>
          <w:szCs w:val="28"/>
        </w:rPr>
        <w:t xml:space="preserve">  </w:t>
      </w:r>
      <w:r>
        <w:rPr>
          <w:rFonts w:hint="eastAsia" w:ascii="宋体" w:hAnsi="宋体" w:cs="宋体"/>
          <w:sz w:val="28"/>
          <w:szCs w:val="28"/>
        </w:rPr>
        <w:t xml:space="preserve">四房二厅二卫一厨二阳台 </w:t>
      </w:r>
      <w:r>
        <w:rPr>
          <w:rFonts w:ascii="宋体" w:hAnsi="宋体" w:cs="宋体"/>
          <w:sz w:val="28"/>
          <w:szCs w:val="28"/>
        </w:rPr>
        <w:t xml:space="preserve"> 165</w:t>
      </w:r>
      <w:r>
        <w:rPr>
          <w:rFonts w:hint="eastAsia" w:ascii="宋体" w:hAnsi="宋体" w:cs="宋体"/>
          <w:sz w:val="28"/>
          <w:szCs w:val="28"/>
        </w:rPr>
        <w:t xml:space="preserve">平方米 </w:t>
      </w:r>
      <w:r>
        <w:rPr>
          <w:rFonts w:ascii="宋体" w:hAnsi="宋体" w:cs="宋体"/>
          <w:sz w:val="28"/>
          <w:szCs w:val="28"/>
        </w:rPr>
        <w:t xml:space="preserve">  </w:t>
      </w:r>
      <w:r>
        <w:rPr>
          <w:rFonts w:hint="eastAsia" w:ascii="宋体" w:hAnsi="宋体" w:cs="宋体"/>
          <w:sz w:val="28"/>
          <w:szCs w:val="28"/>
        </w:rPr>
        <w:t xml:space="preserve">砖混结构 </w:t>
      </w:r>
      <w:r>
        <w:rPr>
          <w:rFonts w:ascii="宋体" w:hAnsi="宋体" w:cs="宋体"/>
          <w:sz w:val="28"/>
          <w:szCs w:val="28"/>
        </w:rPr>
        <w:t xml:space="preserve">  </w:t>
      </w:r>
      <w:r>
        <w:rPr>
          <w:rFonts w:hint="eastAsia" w:ascii="宋体" w:hAnsi="宋体" w:cs="宋体"/>
          <w:sz w:val="28"/>
          <w:szCs w:val="28"/>
        </w:rPr>
        <w:t xml:space="preserve">步行梯 </w:t>
      </w:r>
      <w:r>
        <w:rPr>
          <w:rFonts w:ascii="宋体" w:hAnsi="宋体" w:cs="宋体"/>
          <w:sz w:val="28"/>
          <w:szCs w:val="28"/>
        </w:rPr>
        <w:t xml:space="preserve">  </w:t>
      </w:r>
      <w:r>
        <w:rPr>
          <w:rFonts w:hint="eastAsia" w:ascii="宋体" w:hAnsi="宋体" w:cs="宋体"/>
          <w:sz w:val="28"/>
          <w:szCs w:val="28"/>
        </w:rPr>
        <w:t xml:space="preserve">毛坯房 </w:t>
      </w:r>
      <w:r>
        <w:rPr>
          <w:rFonts w:ascii="宋体" w:hAnsi="宋体" w:cs="宋体"/>
          <w:sz w:val="28"/>
          <w:szCs w:val="28"/>
        </w:rPr>
        <w:t xml:space="preserve">  </w:t>
      </w:r>
      <w:r>
        <w:rPr>
          <w:rFonts w:hint="eastAsia" w:ascii="宋体" w:hAnsi="宋体" w:cs="宋体"/>
          <w:sz w:val="28"/>
          <w:szCs w:val="28"/>
        </w:rPr>
        <w:t xml:space="preserve">南北向 </w:t>
      </w:r>
      <w:r>
        <w:rPr>
          <w:rFonts w:ascii="宋体" w:hAnsi="宋体" w:cs="宋体"/>
          <w:sz w:val="28"/>
          <w:szCs w:val="28"/>
        </w:rPr>
        <w:t xml:space="preserve">  </w:t>
      </w:r>
      <w:r>
        <w:rPr>
          <w:rFonts w:hint="eastAsia" w:ascii="宋体" w:hAnsi="宋体" w:cs="宋体"/>
          <w:sz w:val="28"/>
          <w:szCs w:val="28"/>
        </w:rPr>
        <w:t>成交总价4</w:t>
      </w:r>
      <w:r>
        <w:rPr>
          <w:rFonts w:ascii="宋体" w:hAnsi="宋体" w:cs="宋体"/>
          <w:sz w:val="28"/>
          <w:szCs w:val="28"/>
        </w:rPr>
        <w:t>8</w:t>
      </w:r>
      <w:r>
        <w:rPr>
          <w:rFonts w:hint="eastAsia" w:ascii="宋体" w:hAnsi="宋体" w:cs="宋体"/>
          <w:sz w:val="28"/>
          <w:szCs w:val="28"/>
        </w:rPr>
        <w:t>万元</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案例2：</w:t>
      </w:r>
      <w:bookmarkStart w:id="14" w:name="_Hlk21385939"/>
      <w:r>
        <w:rPr>
          <w:rFonts w:hint="eastAsia" w:ascii="宋体" w:hAnsi="宋体" w:cs="宋体"/>
          <w:sz w:val="28"/>
          <w:szCs w:val="28"/>
        </w:rPr>
        <w:t>象州县</w:t>
      </w:r>
      <w:r>
        <w:rPr>
          <w:rFonts w:ascii="宋体" w:hAnsi="宋体" w:cs="宋体"/>
          <w:sz w:val="28"/>
          <w:szCs w:val="28"/>
        </w:rPr>
        <w:t>**</w:t>
      </w:r>
      <w:r>
        <w:rPr>
          <w:rFonts w:hint="eastAsia" w:ascii="宋体" w:hAnsi="宋体" w:cs="宋体"/>
          <w:sz w:val="28"/>
          <w:szCs w:val="28"/>
        </w:rPr>
        <w:t xml:space="preserve">小区商品住宅套房 </w:t>
      </w:r>
      <w:r>
        <w:rPr>
          <w:rFonts w:ascii="宋体" w:hAnsi="宋体" w:cs="宋体"/>
          <w:sz w:val="28"/>
          <w:szCs w:val="28"/>
        </w:rPr>
        <w:t xml:space="preserve">  </w:t>
      </w:r>
      <w:r>
        <w:rPr>
          <w:rFonts w:hint="eastAsia" w:ascii="宋体" w:hAnsi="宋体" w:cs="宋体"/>
          <w:sz w:val="28"/>
          <w:szCs w:val="28"/>
        </w:rPr>
        <w:t xml:space="preserve">三房二厅二卫一厨二阳台 </w:t>
      </w:r>
      <w:r>
        <w:rPr>
          <w:rFonts w:ascii="宋体" w:hAnsi="宋体" w:cs="宋体"/>
          <w:sz w:val="28"/>
          <w:szCs w:val="28"/>
        </w:rPr>
        <w:t xml:space="preserve"> 127.78</w:t>
      </w:r>
      <w:r>
        <w:rPr>
          <w:rFonts w:hint="eastAsia" w:ascii="宋体" w:hAnsi="宋体" w:cs="宋体"/>
          <w:sz w:val="28"/>
          <w:szCs w:val="28"/>
        </w:rPr>
        <w:t xml:space="preserve">平方米 </w:t>
      </w:r>
      <w:r>
        <w:rPr>
          <w:rFonts w:ascii="宋体" w:hAnsi="宋体" w:cs="宋体"/>
          <w:sz w:val="28"/>
          <w:szCs w:val="28"/>
        </w:rPr>
        <w:t xml:space="preserve">  </w:t>
      </w:r>
      <w:r>
        <w:rPr>
          <w:rFonts w:hint="eastAsia" w:ascii="宋体" w:hAnsi="宋体" w:cs="宋体"/>
          <w:sz w:val="28"/>
          <w:szCs w:val="28"/>
        </w:rPr>
        <w:t xml:space="preserve">钢混结构 </w:t>
      </w:r>
      <w:r>
        <w:rPr>
          <w:rFonts w:ascii="宋体" w:hAnsi="宋体" w:cs="宋体"/>
          <w:sz w:val="28"/>
          <w:szCs w:val="28"/>
        </w:rPr>
        <w:t xml:space="preserve">  </w:t>
      </w:r>
      <w:r>
        <w:rPr>
          <w:rFonts w:hint="eastAsia" w:ascii="宋体" w:hAnsi="宋体" w:cs="宋体"/>
          <w:sz w:val="28"/>
          <w:szCs w:val="28"/>
        </w:rPr>
        <w:t xml:space="preserve">电梯 </w:t>
      </w:r>
      <w:r>
        <w:rPr>
          <w:rFonts w:ascii="宋体" w:hAnsi="宋体" w:cs="宋体"/>
          <w:sz w:val="28"/>
          <w:szCs w:val="28"/>
        </w:rPr>
        <w:t xml:space="preserve">  </w:t>
      </w:r>
      <w:r>
        <w:rPr>
          <w:rFonts w:hint="eastAsia" w:ascii="宋体" w:hAnsi="宋体" w:cs="宋体"/>
          <w:sz w:val="28"/>
          <w:szCs w:val="28"/>
        </w:rPr>
        <w:t xml:space="preserve">毛坯房 </w:t>
      </w:r>
      <w:r>
        <w:rPr>
          <w:rFonts w:ascii="宋体" w:hAnsi="宋体" w:cs="宋体"/>
          <w:sz w:val="28"/>
          <w:szCs w:val="28"/>
        </w:rPr>
        <w:t xml:space="preserve">  </w:t>
      </w:r>
      <w:r>
        <w:rPr>
          <w:rFonts w:hint="eastAsia" w:ascii="宋体" w:hAnsi="宋体" w:cs="宋体"/>
          <w:sz w:val="28"/>
          <w:szCs w:val="28"/>
        </w:rPr>
        <w:t xml:space="preserve">南北向 </w:t>
      </w:r>
      <w:r>
        <w:rPr>
          <w:rFonts w:ascii="宋体" w:hAnsi="宋体" w:cs="宋体"/>
          <w:sz w:val="28"/>
          <w:szCs w:val="28"/>
        </w:rPr>
        <w:t xml:space="preserve">  </w:t>
      </w:r>
      <w:r>
        <w:rPr>
          <w:rFonts w:hint="eastAsia" w:ascii="宋体" w:hAnsi="宋体" w:cs="宋体"/>
          <w:sz w:val="28"/>
          <w:szCs w:val="28"/>
        </w:rPr>
        <w:t>低层（共1</w:t>
      </w:r>
      <w:r>
        <w:rPr>
          <w:rFonts w:ascii="宋体" w:hAnsi="宋体" w:cs="宋体"/>
          <w:sz w:val="28"/>
          <w:szCs w:val="28"/>
        </w:rPr>
        <w:t>8</w:t>
      </w:r>
      <w:r>
        <w:rPr>
          <w:rFonts w:hint="eastAsia" w:ascii="宋体" w:hAnsi="宋体" w:cs="宋体"/>
          <w:sz w:val="28"/>
          <w:szCs w:val="28"/>
        </w:rPr>
        <w:t xml:space="preserve">层） </w:t>
      </w:r>
      <w:r>
        <w:rPr>
          <w:rFonts w:ascii="宋体" w:hAnsi="宋体" w:cs="宋体"/>
          <w:sz w:val="28"/>
          <w:szCs w:val="28"/>
        </w:rPr>
        <w:t xml:space="preserve"> </w:t>
      </w:r>
      <w:r>
        <w:rPr>
          <w:rFonts w:hint="eastAsia" w:ascii="宋体" w:hAnsi="宋体" w:cs="宋体"/>
          <w:sz w:val="28"/>
          <w:szCs w:val="28"/>
        </w:rPr>
        <w:t>成交总价4</w:t>
      </w:r>
      <w:r>
        <w:rPr>
          <w:rFonts w:ascii="宋体" w:hAnsi="宋体" w:cs="宋体"/>
          <w:sz w:val="28"/>
          <w:szCs w:val="28"/>
        </w:rPr>
        <w:t>2.8</w:t>
      </w:r>
      <w:r>
        <w:rPr>
          <w:rFonts w:hint="eastAsia" w:ascii="宋体" w:hAnsi="宋体" w:cs="宋体"/>
          <w:sz w:val="28"/>
          <w:szCs w:val="28"/>
        </w:rPr>
        <w:t>万元</w:t>
      </w:r>
    </w:p>
    <w:bookmarkEnd w:id="14"/>
    <w:p>
      <w:pPr>
        <w:widowControl/>
        <w:spacing w:line="360" w:lineRule="auto"/>
        <w:ind w:firstLine="560" w:firstLineChars="200"/>
        <w:rPr>
          <w:rFonts w:ascii="宋体" w:hAnsi="宋体" w:cs="宋体"/>
          <w:sz w:val="28"/>
          <w:szCs w:val="28"/>
        </w:rPr>
      </w:pPr>
      <w:r>
        <w:rPr>
          <w:rFonts w:hint="eastAsia" w:ascii="宋体" w:hAnsi="宋体" w:cs="宋体"/>
          <w:sz w:val="28"/>
          <w:szCs w:val="28"/>
        </w:rPr>
        <w:t>案例3：象州县</w:t>
      </w:r>
      <w:r>
        <w:rPr>
          <w:rFonts w:ascii="宋体" w:hAnsi="宋体" w:cs="宋体"/>
          <w:sz w:val="28"/>
          <w:szCs w:val="28"/>
        </w:rPr>
        <w:t>**</w:t>
      </w:r>
      <w:r>
        <w:rPr>
          <w:rFonts w:hint="eastAsia" w:ascii="宋体" w:hAnsi="宋体" w:cs="宋体"/>
          <w:sz w:val="28"/>
          <w:szCs w:val="28"/>
        </w:rPr>
        <w:t xml:space="preserve">小区商品住宅套房 </w:t>
      </w:r>
      <w:r>
        <w:rPr>
          <w:rFonts w:ascii="宋体" w:hAnsi="宋体" w:cs="宋体"/>
          <w:sz w:val="28"/>
          <w:szCs w:val="28"/>
        </w:rPr>
        <w:t xml:space="preserve">  三</w:t>
      </w:r>
      <w:r>
        <w:rPr>
          <w:rFonts w:hint="eastAsia" w:ascii="宋体" w:hAnsi="宋体" w:cs="宋体"/>
          <w:sz w:val="28"/>
          <w:szCs w:val="28"/>
        </w:rPr>
        <w:t xml:space="preserve">房二厅二卫一厨二阳台 </w:t>
      </w:r>
      <w:r>
        <w:rPr>
          <w:rFonts w:ascii="宋体" w:hAnsi="宋体" w:cs="宋体"/>
          <w:sz w:val="28"/>
          <w:szCs w:val="28"/>
        </w:rPr>
        <w:t xml:space="preserve"> 134.06</w:t>
      </w:r>
      <w:r>
        <w:rPr>
          <w:rFonts w:hint="eastAsia" w:ascii="宋体" w:hAnsi="宋体" w:cs="宋体"/>
          <w:sz w:val="28"/>
          <w:szCs w:val="28"/>
        </w:rPr>
        <w:t xml:space="preserve">平方米 </w:t>
      </w:r>
      <w:r>
        <w:rPr>
          <w:rFonts w:ascii="宋体" w:hAnsi="宋体" w:cs="宋体"/>
          <w:sz w:val="28"/>
          <w:szCs w:val="28"/>
        </w:rPr>
        <w:t xml:space="preserve">  钢</w:t>
      </w:r>
      <w:r>
        <w:rPr>
          <w:rFonts w:hint="eastAsia" w:ascii="宋体" w:hAnsi="宋体" w:cs="宋体"/>
          <w:sz w:val="28"/>
          <w:szCs w:val="28"/>
        </w:rPr>
        <w:t xml:space="preserve">混结构 </w:t>
      </w:r>
      <w:r>
        <w:rPr>
          <w:rFonts w:ascii="宋体" w:hAnsi="宋体" w:cs="宋体"/>
          <w:sz w:val="28"/>
          <w:szCs w:val="28"/>
        </w:rPr>
        <w:t xml:space="preserve">  电梯</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毛坯房 </w:t>
      </w:r>
      <w:r>
        <w:rPr>
          <w:rFonts w:ascii="宋体" w:hAnsi="宋体" w:cs="宋体"/>
          <w:sz w:val="28"/>
          <w:szCs w:val="28"/>
        </w:rPr>
        <w:t xml:space="preserve">  </w:t>
      </w:r>
      <w:r>
        <w:rPr>
          <w:rFonts w:hint="eastAsia" w:ascii="宋体" w:hAnsi="宋体" w:cs="宋体"/>
          <w:sz w:val="28"/>
          <w:szCs w:val="28"/>
        </w:rPr>
        <w:t xml:space="preserve">南北向 </w:t>
      </w:r>
      <w:r>
        <w:rPr>
          <w:rFonts w:ascii="宋体" w:hAnsi="宋体" w:cs="宋体"/>
          <w:sz w:val="28"/>
          <w:szCs w:val="28"/>
        </w:rPr>
        <w:t xml:space="preserve"> </w:t>
      </w:r>
      <w:r>
        <w:rPr>
          <w:rFonts w:hint="eastAsia" w:ascii="宋体" w:hAnsi="宋体" w:cs="宋体"/>
          <w:sz w:val="28"/>
          <w:szCs w:val="28"/>
        </w:rPr>
        <w:t>中</w:t>
      </w:r>
      <w:r>
        <w:rPr>
          <w:rFonts w:ascii="宋体" w:hAnsi="宋体" w:cs="宋体"/>
          <w:sz w:val="28"/>
          <w:szCs w:val="28"/>
        </w:rPr>
        <w:t>层（共</w:t>
      </w:r>
      <w:r>
        <w:rPr>
          <w:rFonts w:hint="eastAsia" w:ascii="宋体" w:hAnsi="宋体" w:cs="宋体"/>
          <w:sz w:val="28"/>
          <w:szCs w:val="28"/>
        </w:rPr>
        <w:t>3</w:t>
      </w:r>
      <w:r>
        <w:rPr>
          <w:rFonts w:ascii="宋体" w:hAnsi="宋体" w:cs="宋体"/>
          <w:sz w:val="28"/>
          <w:szCs w:val="28"/>
        </w:rPr>
        <w:t>3层）</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成交总价41</w:t>
      </w:r>
      <w:r>
        <w:rPr>
          <w:rFonts w:ascii="宋体" w:hAnsi="宋体" w:cs="宋体"/>
          <w:sz w:val="28"/>
          <w:szCs w:val="28"/>
        </w:rPr>
        <w:t>.36</w:t>
      </w:r>
      <w:r>
        <w:rPr>
          <w:rFonts w:hint="eastAsia" w:ascii="宋体" w:hAnsi="宋体" w:cs="宋体"/>
          <w:sz w:val="28"/>
          <w:szCs w:val="28"/>
        </w:rPr>
        <w:t>万元</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（2）评估价格=价格评估标的建筑面积×（比准价格1</w:t>
      </w:r>
      <w:r>
        <w:rPr>
          <w:rFonts w:ascii="宋体" w:hAnsi="宋体" w:cs="宋体"/>
          <w:sz w:val="28"/>
          <w:szCs w:val="28"/>
        </w:rPr>
        <w:t>+</w:t>
      </w:r>
      <w:r>
        <w:rPr>
          <w:rFonts w:hint="eastAsia" w:ascii="宋体" w:hAnsi="宋体" w:cs="宋体"/>
          <w:sz w:val="28"/>
          <w:szCs w:val="28"/>
        </w:rPr>
        <w:t>比准价格2</w:t>
      </w:r>
      <w:r>
        <w:rPr>
          <w:rFonts w:ascii="宋体" w:hAnsi="宋体" w:cs="宋体"/>
          <w:sz w:val="28"/>
          <w:szCs w:val="28"/>
        </w:rPr>
        <w:t>+</w:t>
      </w:r>
      <w:r>
        <w:rPr>
          <w:rFonts w:hint="eastAsia" w:ascii="宋体" w:hAnsi="宋体" w:cs="宋体"/>
          <w:sz w:val="28"/>
          <w:szCs w:val="28"/>
        </w:rPr>
        <w:t>比准价格3）/</w:t>
      </w:r>
      <w:r>
        <w:rPr>
          <w:rFonts w:ascii="宋体" w:hAnsi="宋体" w:cs="宋体"/>
          <w:sz w:val="28"/>
          <w:szCs w:val="28"/>
        </w:rPr>
        <w:t>3</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（3）经综合测算，象石路1号房产在价格评估基准日的评估价格为592500</w:t>
      </w:r>
      <w:r>
        <w:rPr>
          <w:rFonts w:ascii="宋体" w:hAnsi="宋体" w:cs="宋体"/>
          <w:sz w:val="28"/>
          <w:szCs w:val="28"/>
        </w:rPr>
        <w:t>.0</w:t>
      </w:r>
      <w:r>
        <w:rPr>
          <w:rFonts w:hint="eastAsia" w:ascii="宋体" w:hAnsi="宋体" w:cs="宋体"/>
          <w:sz w:val="28"/>
          <w:szCs w:val="28"/>
        </w:rPr>
        <w:t>0元。具体的测算详见《价格评估测算表》及《价格评估测算情况说明》。</w:t>
      </w:r>
    </w:p>
    <w:p>
      <w:pPr>
        <w:spacing w:line="360" w:lineRule="auto"/>
        <w:ind w:firstLine="281"/>
        <w:rPr>
          <w:b/>
          <w:kern w:val="1"/>
        </w:rPr>
      </w:pPr>
      <w:r>
        <w:rPr>
          <w:rFonts w:hint="eastAsia" w:ascii="宋体" w:hAnsi="宋体" w:cs="宋体"/>
          <w:b/>
          <w:kern w:val="1"/>
          <w:sz w:val="28"/>
          <w:szCs w:val="28"/>
        </w:rPr>
        <w:t>　</w:t>
      </w:r>
      <w:r>
        <w:rPr>
          <w:rFonts w:ascii="宋体" w:hAnsi="宋体" w:cs="宋体"/>
          <w:b/>
          <w:kern w:val="1"/>
          <w:sz w:val="28"/>
          <w:szCs w:val="28"/>
        </w:rPr>
        <w:t>八、价格评估结论</w:t>
      </w:r>
    </w:p>
    <w:p>
      <w:pPr>
        <w:spacing w:line="360" w:lineRule="auto"/>
        <w:ind w:firstLine="555"/>
        <w:rPr>
          <w:rFonts w:ascii="宋体" w:hAnsi="宋体" w:cs="宋体"/>
          <w:b/>
          <w:kern w:val="1"/>
          <w:sz w:val="28"/>
          <w:szCs w:val="28"/>
        </w:rPr>
      </w:pPr>
      <w:r>
        <w:rPr>
          <w:rFonts w:hint="eastAsia" w:ascii="宋体" w:hAnsi="宋体" w:cs="宋体"/>
          <w:kern w:val="1"/>
          <w:sz w:val="28"/>
          <w:szCs w:val="28"/>
        </w:rPr>
        <w:t>价格评估标的在价格评估基准日的评估价格为人民币伍佰贰拾贰万叁仟玖佰肆拾陆元贰角贰分整（￥</w:t>
      </w:r>
      <w:r>
        <w:rPr>
          <w:rFonts w:ascii="宋体" w:hAnsi="宋体" w:cs="宋体"/>
          <w:kern w:val="1"/>
          <w:sz w:val="28"/>
          <w:szCs w:val="28"/>
        </w:rPr>
        <w:t>5，223，946</w:t>
      </w:r>
      <w:r>
        <w:rPr>
          <w:rFonts w:hint="eastAsia" w:ascii="宋体" w:hAnsi="宋体" w:cs="宋体"/>
          <w:kern w:val="1"/>
          <w:sz w:val="28"/>
          <w:szCs w:val="28"/>
        </w:rPr>
        <w:t>.</w:t>
      </w:r>
      <w:r>
        <w:rPr>
          <w:rFonts w:ascii="宋体" w:hAnsi="宋体" w:cs="宋体"/>
          <w:kern w:val="1"/>
          <w:sz w:val="28"/>
          <w:szCs w:val="28"/>
        </w:rPr>
        <w:t>22</w:t>
      </w:r>
      <w:r>
        <w:rPr>
          <w:rFonts w:hint="eastAsia" w:ascii="宋体" w:hAnsi="宋体" w:cs="宋体"/>
          <w:kern w:val="1"/>
          <w:sz w:val="28"/>
          <w:szCs w:val="28"/>
        </w:rPr>
        <w:t>元），其中：东岗大道7</w:t>
      </w:r>
      <w:r>
        <w:rPr>
          <w:rFonts w:ascii="宋体" w:hAnsi="宋体" w:cs="宋体"/>
          <w:kern w:val="1"/>
          <w:sz w:val="28"/>
          <w:szCs w:val="28"/>
        </w:rPr>
        <w:t>1</w:t>
      </w:r>
      <w:r>
        <w:rPr>
          <w:rFonts w:hint="eastAsia" w:ascii="宋体" w:hAnsi="宋体" w:cs="宋体"/>
          <w:kern w:val="1"/>
          <w:sz w:val="28"/>
          <w:szCs w:val="28"/>
        </w:rPr>
        <w:t>号房地产评估价格为¥4，</w:t>
      </w:r>
      <w:r>
        <w:rPr>
          <w:rFonts w:ascii="宋体" w:hAnsi="宋体" w:cs="宋体"/>
          <w:kern w:val="1"/>
          <w:sz w:val="28"/>
          <w:szCs w:val="28"/>
        </w:rPr>
        <w:t>631</w:t>
      </w:r>
      <w:r>
        <w:rPr>
          <w:rFonts w:hint="eastAsia" w:ascii="宋体" w:hAnsi="宋体" w:cs="宋体"/>
          <w:kern w:val="1"/>
          <w:sz w:val="28"/>
          <w:szCs w:val="28"/>
        </w:rPr>
        <w:t>，4</w:t>
      </w:r>
      <w:r>
        <w:rPr>
          <w:rFonts w:ascii="宋体" w:hAnsi="宋体" w:cs="宋体"/>
          <w:kern w:val="1"/>
          <w:sz w:val="28"/>
          <w:szCs w:val="28"/>
        </w:rPr>
        <w:t>46.22</w:t>
      </w:r>
      <w:r>
        <w:rPr>
          <w:rFonts w:hint="eastAsia" w:ascii="宋体" w:hAnsi="宋体" w:cs="宋体"/>
          <w:kern w:val="1"/>
          <w:sz w:val="28"/>
          <w:szCs w:val="28"/>
        </w:rPr>
        <w:t>元；象石路1号房产评估价格为¥</w:t>
      </w:r>
      <w:r>
        <w:rPr>
          <w:rFonts w:ascii="宋体" w:hAnsi="宋体" w:cs="宋体"/>
          <w:kern w:val="1"/>
          <w:sz w:val="28"/>
          <w:szCs w:val="28"/>
        </w:rPr>
        <w:t>592</w:t>
      </w:r>
      <w:r>
        <w:rPr>
          <w:rFonts w:hint="eastAsia" w:ascii="宋体" w:hAnsi="宋体" w:cs="宋体"/>
          <w:kern w:val="1"/>
          <w:sz w:val="28"/>
          <w:szCs w:val="28"/>
        </w:rPr>
        <w:t>，5</w:t>
      </w:r>
      <w:r>
        <w:rPr>
          <w:rFonts w:ascii="宋体" w:hAnsi="宋体" w:cs="宋体"/>
          <w:kern w:val="1"/>
          <w:sz w:val="28"/>
          <w:szCs w:val="28"/>
        </w:rPr>
        <w:t>00.00</w:t>
      </w:r>
      <w:r>
        <w:rPr>
          <w:rFonts w:hint="eastAsia" w:ascii="宋体" w:hAnsi="宋体" w:cs="宋体"/>
          <w:kern w:val="1"/>
          <w:sz w:val="28"/>
          <w:szCs w:val="28"/>
        </w:rPr>
        <w:t>元</w:t>
      </w:r>
      <w:r>
        <w:rPr>
          <w:rFonts w:ascii="宋体" w:hAnsi="宋体" w:cs="宋体"/>
          <w:b/>
          <w:kern w:val="1"/>
          <w:sz w:val="28"/>
          <w:szCs w:val="28"/>
        </w:rPr>
        <w:t>。</w:t>
      </w:r>
    </w:p>
    <w:p>
      <w:pPr>
        <w:tabs>
          <w:tab w:val="left" w:pos="900"/>
          <w:tab w:val="left" w:pos="1171"/>
        </w:tabs>
        <w:spacing w:before="156" w:after="93" w:line="540" w:lineRule="exact"/>
        <w:ind w:firstLine="562"/>
        <w:rPr>
          <w:rFonts w:ascii="宋体" w:hAnsi="宋体" w:cs="宋体"/>
          <w:b/>
          <w:kern w:val="1"/>
          <w:sz w:val="28"/>
        </w:rPr>
      </w:pPr>
      <w:r>
        <w:rPr>
          <w:rFonts w:hint="eastAsia" w:ascii="宋体" w:hAnsi="宋体" w:cs="宋体"/>
          <w:b/>
          <w:kern w:val="1"/>
          <w:sz w:val="28"/>
        </w:rPr>
        <w:t>九、价格评估限定条件</w:t>
      </w:r>
    </w:p>
    <w:p>
      <w:pPr>
        <w:tabs>
          <w:tab w:val="left" w:pos="900"/>
          <w:tab w:val="left" w:pos="1171"/>
        </w:tabs>
        <w:spacing w:line="540" w:lineRule="exact"/>
        <w:ind w:firstLine="560"/>
        <w:rPr>
          <w:rFonts w:ascii="宋体" w:hAnsi="宋体" w:cs="宋体"/>
          <w:kern w:val="1"/>
          <w:sz w:val="28"/>
        </w:rPr>
      </w:pPr>
      <w:r>
        <w:rPr>
          <w:rFonts w:ascii="宋体" w:hAnsi="宋体" w:cs="宋体"/>
          <w:kern w:val="1"/>
          <w:sz w:val="28"/>
        </w:rPr>
        <w:t>（一）委托方及当事人提供的资料客观、真实、全面；</w:t>
      </w:r>
    </w:p>
    <w:p>
      <w:pPr>
        <w:tabs>
          <w:tab w:val="left" w:pos="900"/>
          <w:tab w:val="left" w:pos="1171"/>
        </w:tabs>
        <w:spacing w:line="540" w:lineRule="exact"/>
        <w:ind w:firstLine="560"/>
        <w:rPr>
          <w:rFonts w:ascii="宋体" w:hAnsi="宋体" w:cs="宋体"/>
          <w:kern w:val="1"/>
          <w:sz w:val="28"/>
        </w:rPr>
      </w:pPr>
      <w:r>
        <w:rPr>
          <w:rFonts w:ascii="宋体" w:hAnsi="宋体" w:cs="宋体"/>
          <w:kern w:val="1"/>
          <w:sz w:val="28"/>
        </w:rPr>
        <w:t>（二）价格评估标的基本</w:t>
      </w:r>
      <w:r>
        <w:rPr>
          <w:rFonts w:hint="eastAsia" w:ascii="宋体" w:hAnsi="宋体" w:cs="宋体"/>
          <w:kern w:val="1"/>
          <w:sz w:val="28"/>
        </w:rPr>
        <w:t>数据</w:t>
      </w:r>
      <w:r>
        <w:rPr>
          <w:rFonts w:ascii="宋体" w:hAnsi="宋体" w:cs="宋体"/>
          <w:kern w:val="1"/>
          <w:sz w:val="28"/>
        </w:rPr>
        <w:t>信息以委托方提供的委托书</w:t>
      </w:r>
      <w:r>
        <w:rPr>
          <w:rFonts w:hint="eastAsia" w:ascii="宋体" w:hAnsi="宋体" w:cs="宋体"/>
          <w:kern w:val="1"/>
          <w:sz w:val="28"/>
        </w:rPr>
        <w:t>、查档资料及现场勘验所得情况汇总而得，如相关数据与法定部门的法定数据不同，应以法定部门的数据为准</w:t>
      </w:r>
      <w:r>
        <w:rPr>
          <w:rFonts w:ascii="宋体" w:hAnsi="宋体" w:cs="宋体"/>
          <w:kern w:val="1"/>
          <w:sz w:val="28"/>
        </w:rPr>
        <w:t>；</w:t>
      </w:r>
      <w:r>
        <w:rPr>
          <w:rFonts w:hint="eastAsia" w:ascii="宋体" w:hAnsi="宋体" w:cs="宋体"/>
          <w:kern w:val="1"/>
          <w:sz w:val="28"/>
        </w:rPr>
        <w:t>价格评估报告中对相关情况的表述如与实际不符，应以实际情况为准；</w:t>
      </w:r>
    </w:p>
    <w:p>
      <w:pPr>
        <w:tabs>
          <w:tab w:val="left" w:pos="900"/>
          <w:tab w:val="left" w:pos="1171"/>
        </w:tabs>
        <w:spacing w:line="540" w:lineRule="exact"/>
        <w:ind w:firstLine="560"/>
        <w:rPr>
          <w:rFonts w:ascii="宋体" w:hAnsi="宋体" w:cs="宋体"/>
          <w:kern w:val="1"/>
          <w:sz w:val="28"/>
        </w:rPr>
      </w:pPr>
      <w:r>
        <w:rPr>
          <w:rFonts w:ascii="宋体" w:hAnsi="宋体" w:cs="宋体"/>
          <w:kern w:val="1"/>
          <w:sz w:val="28"/>
        </w:rPr>
        <w:t>（三）价格评估现场勘察时，</w:t>
      </w:r>
      <w:r>
        <w:rPr>
          <w:rFonts w:hint="eastAsia" w:ascii="宋体" w:hAnsi="宋体" w:cs="宋体"/>
          <w:kern w:val="1"/>
          <w:sz w:val="28"/>
        </w:rPr>
        <w:t>我们仅从</w:t>
      </w:r>
      <w:r>
        <w:rPr>
          <w:rFonts w:ascii="宋体" w:hAnsi="宋体" w:cs="宋体"/>
          <w:kern w:val="1"/>
          <w:sz w:val="28"/>
        </w:rPr>
        <w:t>外观察看</w:t>
      </w:r>
      <w:r>
        <w:rPr>
          <w:rFonts w:hint="eastAsia" w:ascii="宋体" w:hAnsi="宋体" w:cs="宋体"/>
          <w:kern w:val="1"/>
          <w:sz w:val="28"/>
        </w:rPr>
        <w:t>价格评估标的</w:t>
      </w:r>
      <w:r>
        <w:rPr>
          <w:rFonts w:ascii="宋体" w:hAnsi="宋体" w:cs="宋体"/>
          <w:kern w:val="1"/>
          <w:sz w:val="28"/>
        </w:rPr>
        <w:t>，没有</w:t>
      </w:r>
      <w:r>
        <w:rPr>
          <w:rFonts w:hint="eastAsia" w:ascii="宋体" w:hAnsi="宋体" w:cs="宋体"/>
          <w:kern w:val="1"/>
          <w:sz w:val="28"/>
        </w:rPr>
        <w:t>对其</w:t>
      </w:r>
      <w:r>
        <w:rPr>
          <w:rFonts w:ascii="宋体" w:hAnsi="宋体" w:cs="宋体"/>
          <w:kern w:val="1"/>
          <w:sz w:val="28"/>
        </w:rPr>
        <w:t>作内在的检测或鉴定；</w:t>
      </w:r>
      <w:r>
        <w:rPr>
          <w:rFonts w:hint="eastAsia" w:ascii="宋体" w:hAnsi="宋体" w:cs="宋体"/>
          <w:kern w:val="1"/>
          <w:sz w:val="28"/>
        </w:rPr>
        <w:t>价格评估现场勘验与综合测算中，我们发现东岗大道71号综合楼2的实际建筑面积应为8</w:t>
      </w:r>
      <w:r>
        <w:rPr>
          <w:rFonts w:ascii="宋体" w:hAnsi="宋体" w:cs="宋体"/>
          <w:kern w:val="1"/>
          <w:sz w:val="28"/>
        </w:rPr>
        <w:t>60.00</w:t>
      </w:r>
      <w:r>
        <w:rPr>
          <w:rFonts w:hint="eastAsia" w:ascii="宋体" w:hAnsi="宋体" w:cs="宋体"/>
          <w:kern w:val="1"/>
          <w:sz w:val="28"/>
        </w:rPr>
        <w:t>平方米，但相关产权证上的办证建筑面积仅为5</w:t>
      </w:r>
      <w:r>
        <w:rPr>
          <w:rFonts w:ascii="宋体" w:hAnsi="宋体" w:cs="宋体"/>
          <w:kern w:val="1"/>
          <w:sz w:val="28"/>
        </w:rPr>
        <w:t>58.75</w:t>
      </w:r>
      <w:r>
        <w:rPr>
          <w:rFonts w:hint="eastAsia" w:ascii="宋体" w:hAnsi="宋体" w:cs="宋体"/>
          <w:kern w:val="1"/>
          <w:sz w:val="28"/>
        </w:rPr>
        <w:t>平方米，与实际建筑面积少3</w:t>
      </w:r>
      <w:r>
        <w:rPr>
          <w:rFonts w:ascii="宋体" w:hAnsi="宋体" w:cs="宋体"/>
          <w:kern w:val="1"/>
          <w:sz w:val="28"/>
        </w:rPr>
        <w:t>01.25</w:t>
      </w:r>
      <w:r>
        <w:rPr>
          <w:rFonts w:hint="eastAsia" w:ascii="宋体" w:hAnsi="宋体" w:cs="宋体"/>
          <w:kern w:val="1"/>
          <w:sz w:val="28"/>
        </w:rPr>
        <w:t>平方米（没有办证），本着实事求是原则，我们据情已将还没有办产权证的3</w:t>
      </w:r>
      <w:r>
        <w:rPr>
          <w:rFonts w:ascii="宋体" w:hAnsi="宋体" w:cs="宋体"/>
          <w:kern w:val="1"/>
          <w:sz w:val="28"/>
        </w:rPr>
        <w:t>01.25</w:t>
      </w:r>
      <w:r>
        <w:rPr>
          <w:rFonts w:hint="eastAsia" w:ascii="宋体" w:hAnsi="宋体" w:cs="宋体"/>
          <w:kern w:val="1"/>
          <w:sz w:val="28"/>
        </w:rPr>
        <w:t>平方米也进行评估，评估值为2</w:t>
      </w:r>
      <w:r>
        <w:rPr>
          <w:rFonts w:ascii="宋体" w:hAnsi="宋体" w:cs="宋体"/>
          <w:kern w:val="1"/>
          <w:sz w:val="28"/>
        </w:rPr>
        <w:t>74</w:t>
      </w:r>
      <w:r>
        <w:rPr>
          <w:rFonts w:hint="eastAsia" w:ascii="宋体" w:hAnsi="宋体" w:cs="宋体"/>
          <w:kern w:val="1"/>
          <w:sz w:val="28"/>
        </w:rPr>
        <w:t>，</w:t>
      </w:r>
      <w:r>
        <w:rPr>
          <w:rFonts w:ascii="宋体" w:hAnsi="宋体" w:cs="宋体"/>
          <w:kern w:val="1"/>
          <w:sz w:val="28"/>
        </w:rPr>
        <w:t>137.50</w:t>
      </w:r>
      <w:r>
        <w:rPr>
          <w:rFonts w:hint="eastAsia" w:ascii="宋体" w:hAnsi="宋体" w:cs="宋体"/>
          <w:kern w:val="1"/>
          <w:sz w:val="28"/>
        </w:rPr>
        <w:t>元，如有不妥请剔出该面积并扣减相应评估值；同时，图书仓库（建筑面积约2</w:t>
      </w:r>
      <w:r>
        <w:rPr>
          <w:rFonts w:ascii="宋体" w:hAnsi="宋体" w:cs="宋体"/>
          <w:kern w:val="1"/>
          <w:sz w:val="28"/>
        </w:rPr>
        <w:t>75.00</w:t>
      </w:r>
      <w:r>
        <w:rPr>
          <w:rFonts w:hint="eastAsia" w:ascii="宋体" w:hAnsi="宋体" w:cs="宋体"/>
          <w:kern w:val="1"/>
          <w:sz w:val="28"/>
        </w:rPr>
        <w:t>平方米，为本公司现场勘验时与参与人员共同测量所得，今后如办理产权证应以法定部门的测绘确定办证面积为准）也没有办理产权证，本次价格评估没有直接将其纳入建筑物类进行评估测算，而是综合计入至土地使用权的评估价格中去；</w:t>
      </w:r>
    </w:p>
    <w:p>
      <w:pPr>
        <w:tabs>
          <w:tab w:val="left" w:pos="900"/>
          <w:tab w:val="left" w:pos="1171"/>
        </w:tabs>
        <w:spacing w:line="540" w:lineRule="exact"/>
        <w:ind w:firstLine="560"/>
        <w:rPr>
          <w:rFonts w:ascii="宋体" w:hAnsi="宋体" w:cs="宋体"/>
          <w:kern w:val="1"/>
          <w:sz w:val="28"/>
        </w:rPr>
      </w:pPr>
      <w:r>
        <w:rPr>
          <w:rFonts w:hint="eastAsia" w:ascii="宋体" w:hAnsi="宋体" w:cs="宋体"/>
          <w:kern w:val="1"/>
          <w:sz w:val="28"/>
        </w:rPr>
        <w:t>（五）因东岗大道7</w:t>
      </w:r>
      <w:r>
        <w:rPr>
          <w:rFonts w:ascii="宋体" w:hAnsi="宋体" w:cs="宋体"/>
          <w:kern w:val="1"/>
          <w:sz w:val="28"/>
        </w:rPr>
        <w:t>1</w:t>
      </w:r>
      <w:r>
        <w:rPr>
          <w:rFonts w:hint="eastAsia" w:ascii="宋体" w:hAnsi="宋体" w:cs="宋体"/>
          <w:kern w:val="1"/>
          <w:sz w:val="28"/>
        </w:rPr>
        <w:t>号房地产相关产权证书资料只是写明该宗地的用途为：住宅、办公及厂房用地，没有具体明确是何种土地使用权类别，经综合对照委托方提交的相关资料及现场勘验所得情况，同时考虑该用地来源于广西象州吉福礼品制品有限公司转让，我们觉得该宗地更类似于工业用地，因此我们采用了现行象州县工业用地基准地价标准对其进行综合影响因素修正后求取其综合评估价格。该综合评估价格没有包含该宗地“如果申请使用用途改变登记”依法应该向国家缴交或补交土地出让金的数额，具体需要缴交或补交土地出让金的数额及方式依法由象州县人民政府及其相关部门依法另行确定；</w:t>
      </w:r>
    </w:p>
    <w:p>
      <w:pPr>
        <w:tabs>
          <w:tab w:val="left" w:pos="900"/>
          <w:tab w:val="left" w:pos="1171"/>
        </w:tabs>
        <w:spacing w:line="540" w:lineRule="exact"/>
        <w:ind w:firstLine="560"/>
        <w:rPr>
          <w:rFonts w:ascii="宋体" w:hAnsi="宋体" w:cs="宋体"/>
          <w:kern w:val="1"/>
          <w:sz w:val="28"/>
        </w:rPr>
      </w:pPr>
      <w:r>
        <w:rPr>
          <w:rFonts w:hint="eastAsia" w:ascii="宋体" w:hAnsi="宋体" w:cs="宋体"/>
          <w:kern w:val="1"/>
          <w:sz w:val="28"/>
        </w:rPr>
        <w:t>（六）由于市场因素的复杂性，价格评估结论可能会与市场实际有一定差异，但在对标的进行拍卖过程中，具体的成交价格是可以超过评估价格甚至可以远远超过评估价格的，因此只要市场条件、市场行情允许，价格评估标的所有人的合法权益是会得到保障的。</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十、声明</w:t>
      </w:r>
    </w:p>
    <w:p>
      <w:pPr>
        <w:tabs>
          <w:tab w:val="left" w:pos="1456"/>
        </w:tabs>
        <w:spacing w:line="540" w:lineRule="exact"/>
        <w:ind w:firstLine="560"/>
        <w:rPr>
          <w:rFonts w:ascii="宋体" w:hAnsi="宋体" w:cs="宋体"/>
          <w:kern w:val="1"/>
          <w:sz w:val="28"/>
        </w:rPr>
      </w:pPr>
      <w:r>
        <w:rPr>
          <w:rFonts w:ascii="宋体" w:hAnsi="宋体" w:cs="宋体"/>
          <w:kern w:val="1"/>
          <w:sz w:val="28"/>
        </w:rPr>
        <w:t>（一）价格评估结论受结论书中已说明的限定条件限制；</w:t>
      </w:r>
    </w:p>
    <w:p>
      <w:pPr>
        <w:tabs>
          <w:tab w:val="left" w:pos="1456"/>
        </w:tabs>
        <w:spacing w:line="540" w:lineRule="exact"/>
        <w:ind w:firstLine="560"/>
        <w:rPr>
          <w:rFonts w:ascii="宋体" w:hAnsi="宋体" w:cs="宋体"/>
          <w:kern w:val="1"/>
          <w:sz w:val="28"/>
        </w:rPr>
      </w:pPr>
      <w:r>
        <w:rPr>
          <w:rFonts w:ascii="宋体" w:hAnsi="宋体" w:cs="宋体"/>
          <w:kern w:val="1"/>
          <w:sz w:val="28"/>
        </w:rPr>
        <w:t>（二）</w:t>
      </w:r>
      <w:r>
        <w:rPr>
          <w:rFonts w:hint="eastAsia" w:ascii="宋体" w:hAnsi="宋体" w:cs="宋体"/>
          <w:kern w:val="1"/>
          <w:sz w:val="28"/>
        </w:rPr>
        <w:t>价格评估相关</w:t>
      </w:r>
      <w:r>
        <w:rPr>
          <w:rFonts w:ascii="宋体" w:hAnsi="宋体" w:cs="宋体"/>
          <w:kern w:val="1"/>
          <w:sz w:val="28"/>
        </w:rPr>
        <w:t>资料的真实性、全面性由</w:t>
      </w:r>
      <w:r>
        <w:rPr>
          <w:rFonts w:hint="eastAsia" w:ascii="宋体" w:hAnsi="宋体" w:cs="宋体"/>
          <w:kern w:val="1"/>
          <w:sz w:val="28"/>
        </w:rPr>
        <w:t>相关当事人</w:t>
      </w:r>
      <w:r>
        <w:rPr>
          <w:rFonts w:ascii="宋体" w:hAnsi="宋体" w:cs="宋体"/>
          <w:kern w:val="1"/>
          <w:sz w:val="28"/>
        </w:rPr>
        <w:t>负责；</w:t>
      </w:r>
    </w:p>
    <w:p>
      <w:pPr>
        <w:tabs>
          <w:tab w:val="left" w:pos="1456"/>
        </w:tabs>
        <w:spacing w:line="540" w:lineRule="exact"/>
        <w:ind w:firstLine="560"/>
        <w:rPr>
          <w:rFonts w:ascii="宋体" w:hAnsi="宋体" w:cs="宋体"/>
          <w:kern w:val="1"/>
          <w:sz w:val="28"/>
        </w:rPr>
      </w:pPr>
      <w:r>
        <w:rPr>
          <w:rFonts w:ascii="宋体" w:hAnsi="宋体" w:cs="宋体"/>
          <w:kern w:val="1"/>
          <w:sz w:val="28"/>
        </w:rPr>
        <w:t>（三）本价格评估结论书中的分析、意见和结论是按照独立、客观、公正的原则做出的；</w:t>
      </w:r>
    </w:p>
    <w:p>
      <w:pPr>
        <w:tabs>
          <w:tab w:val="left" w:pos="1456"/>
        </w:tabs>
        <w:spacing w:line="540" w:lineRule="exact"/>
        <w:ind w:firstLine="560"/>
        <w:rPr>
          <w:rFonts w:ascii="宋体" w:hAnsi="宋体" w:cs="宋体"/>
          <w:kern w:val="1"/>
          <w:sz w:val="28"/>
        </w:rPr>
      </w:pPr>
      <w:r>
        <w:rPr>
          <w:rFonts w:ascii="宋体" w:hAnsi="宋体" w:cs="宋体"/>
          <w:kern w:val="1"/>
          <w:sz w:val="28"/>
        </w:rPr>
        <w:t>（四）我们依照《广西壮族自治区涉案资产价格鉴定技术规程》进行分析，形成意见和结论，撰写本价格评估结论；</w:t>
      </w:r>
    </w:p>
    <w:p>
      <w:pPr>
        <w:tabs>
          <w:tab w:val="left" w:pos="1456"/>
        </w:tabs>
        <w:spacing w:line="540" w:lineRule="exact"/>
        <w:ind w:firstLine="560"/>
        <w:rPr>
          <w:rFonts w:ascii="宋体" w:hAnsi="宋体" w:cs="宋体"/>
          <w:kern w:val="1"/>
          <w:sz w:val="28"/>
        </w:rPr>
      </w:pPr>
      <w:r>
        <w:rPr>
          <w:rFonts w:ascii="宋体" w:hAnsi="宋体" w:cs="宋体"/>
          <w:kern w:val="1"/>
          <w:sz w:val="28"/>
        </w:rPr>
        <w:t>（五）价格评估结论仅对本次委托有效，不做它用；</w:t>
      </w:r>
    </w:p>
    <w:p>
      <w:pPr>
        <w:tabs>
          <w:tab w:val="left" w:pos="1456"/>
        </w:tabs>
        <w:spacing w:line="540" w:lineRule="exact"/>
        <w:ind w:firstLine="560"/>
        <w:rPr>
          <w:rFonts w:ascii="宋体" w:hAnsi="宋体" w:cs="宋体"/>
          <w:kern w:val="1"/>
          <w:sz w:val="28"/>
        </w:rPr>
      </w:pPr>
      <w:r>
        <w:rPr>
          <w:rFonts w:ascii="宋体" w:hAnsi="宋体" w:cs="宋体"/>
          <w:kern w:val="1"/>
          <w:sz w:val="28"/>
        </w:rPr>
        <w:t>（六）评估机构和评估人员与价格评估标的没有利害关系，也与有关当事人没有利害关系；</w:t>
      </w:r>
    </w:p>
    <w:p>
      <w:pPr>
        <w:tabs>
          <w:tab w:val="left" w:pos="1456"/>
        </w:tabs>
        <w:spacing w:line="540" w:lineRule="exact"/>
        <w:ind w:firstLine="560"/>
        <w:rPr>
          <w:rFonts w:ascii="宋体" w:hAnsi="宋体" w:cs="宋体"/>
          <w:kern w:val="1"/>
          <w:sz w:val="28"/>
          <w:szCs w:val="28"/>
        </w:rPr>
      </w:pPr>
      <w:r>
        <w:rPr>
          <w:rFonts w:ascii="宋体" w:hAnsi="宋体" w:cs="宋体"/>
          <w:kern w:val="1"/>
          <w:sz w:val="28"/>
        </w:rPr>
        <w:t>（七）评估结论的使用仅限于评估结论书载明的评估目的，因使用不当造成的后</w:t>
      </w:r>
      <w:r>
        <w:rPr>
          <w:rFonts w:ascii="宋体" w:hAnsi="宋体" w:cs="宋体"/>
          <w:kern w:val="1"/>
          <w:sz w:val="28"/>
          <w:szCs w:val="28"/>
        </w:rPr>
        <w:t>果与签字注册价格鉴证师及评估机构无关；</w:t>
      </w:r>
    </w:p>
    <w:p>
      <w:pPr>
        <w:tabs>
          <w:tab w:val="left" w:pos="1456"/>
        </w:tabs>
        <w:spacing w:line="540" w:lineRule="exact"/>
        <w:ind w:firstLine="560"/>
        <w:rPr>
          <w:rFonts w:ascii="宋体" w:hAnsi="宋体" w:cs="宋体"/>
          <w:kern w:val="1"/>
          <w:sz w:val="28"/>
        </w:rPr>
      </w:pPr>
      <w:r>
        <w:rPr>
          <w:rFonts w:hint="eastAsia" w:ascii="宋体" w:hAnsi="宋体" w:cs="宋体"/>
          <w:kern w:val="1"/>
          <w:sz w:val="28"/>
          <w:szCs w:val="28"/>
        </w:rPr>
        <w:t>（八）本价格评估</w:t>
      </w:r>
      <w:r>
        <w:rPr>
          <w:rFonts w:hint="eastAsia" w:ascii="宋体" w:hAnsi="宋体" w:cs="宋体"/>
          <w:kern w:val="1"/>
          <w:sz w:val="28"/>
        </w:rPr>
        <w:t>结论书有效期为自发文之日起1年。</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十一、价格评估作业日期</w:t>
      </w:r>
    </w:p>
    <w:p>
      <w:pPr>
        <w:spacing w:line="540" w:lineRule="exact"/>
        <w:ind w:firstLine="601"/>
        <w:rPr>
          <w:rFonts w:ascii="宋体" w:hAnsi="宋体" w:cs="宋体"/>
          <w:kern w:val="1"/>
          <w:sz w:val="28"/>
        </w:rPr>
      </w:pPr>
      <w:r>
        <w:rPr>
          <w:rFonts w:ascii="宋体" w:hAnsi="宋体" w:cs="宋体"/>
          <w:kern w:val="1"/>
          <w:sz w:val="28"/>
        </w:rPr>
        <w:t>201</w:t>
      </w:r>
      <w:r>
        <w:rPr>
          <w:rFonts w:hint="eastAsia" w:ascii="宋体" w:hAnsi="宋体" w:cs="宋体"/>
          <w:kern w:val="1"/>
          <w:sz w:val="28"/>
        </w:rPr>
        <w:t>9</w:t>
      </w:r>
      <w:r>
        <w:rPr>
          <w:rFonts w:ascii="宋体" w:hAnsi="宋体" w:cs="宋体"/>
          <w:kern w:val="1"/>
          <w:sz w:val="28"/>
        </w:rPr>
        <w:t>年</w:t>
      </w:r>
      <w:r>
        <w:rPr>
          <w:rFonts w:hint="eastAsia" w:ascii="宋体" w:hAnsi="宋体" w:cs="宋体"/>
          <w:kern w:val="1"/>
          <w:sz w:val="28"/>
        </w:rPr>
        <w:t>8</w:t>
      </w:r>
      <w:r>
        <w:rPr>
          <w:rFonts w:ascii="宋体" w:hAnsi="宋体" w:cs="宋体"/>
          <w:kern w:val="1"/>
          <w:sz w:val="28"/>
        </w:rPr>
        <w:t>月</w:t>
      </w:r>
      <w:r>
        <w:rPr>
          <w:rFonts w:hint="eastAsia" w:ascii="宋体" w:hAnsi="宋体" w:cs="宋体"/>
          <w:kern w:val="1"/>
          <w:sz w:val="28"/>
        </w:rPr>
        <w:t>7</w:t>
      </w:r>
      <w:r>
        <w:rPr>
          <w:rFonts w:ascii="宋体" w:hAnsi="宋体" w:cs="宋体"/>
          <w:kern w:val="1"/>
          <w:sz w:val="28"/>
        </w:rPr>
        <w:t>日至201</w:t>
      </w:r>
      <w:r>
        <w:rPr>
          <w:rFonts w:hint="eastAsia" w:ascii="宋体" w:hAnsi="宋体" w:cs="宋体"/>
          <w:kern w:val="1"/>
          <w:sz w:val="28"/>
        </w:rPr>
        <w:t>9</w:t>
      </w:r>
      <w:r>
        <w:rPr>
          <w:rFonts w:ascii="宋体" w:hAnsi="宋体" w:cs="宋体"/>
          <w:kern w:val="1"/>
          <w:sz w:val="28"/>
        </w:rPr>
        <w:t>年</w:t>
      </w:r>
      <w:r>
        <w:rPr>
          <w:rFonts w:hint="eastAsia" w:ascii="宋体" w:hAnsi="宋体" w:cs="宋体"/>
          <w:kern w:val="1"/>
          <w:sz w:val="28"/>
        </w:rPr>
        <w:t>9</w:t>
      </w:r>
      <w:r>
        <w:rPr>
          <w:rFonts w:ascii="宋体" w:hAnsi="宋体" w:cs="宋体"/>
          <w:kern w:val="1"/>
          <w:sz w:val="28"/>
        </w:rPr>
        <w:t>月</w:t>
      </w:r>
      <w:r>
        <w:rPr>
          <w:rFonts w:hint="eastAsia" w:ascii="宋体" w:hAnsi="宋体" w:cs="宋体"/>
          <w:kern w:val="1"/>
          <w:sz w:val="28"/>
        </w:rPr>
        <w:t>2</w:t>
      </w:r>
      <w:r>
        <w:rPr>
          <w:rFonts w:ascii="宋体" w:hAnsi="宋体" w:cs="宋体"/>
          <w:kern w:val="1"/>
          <w:sz w:val="28"/>
        </w:rPr>
        <w:t>6日。</w:t>
      </w:r>
    </w:p>
    <w:p>
      <w:pPr>
        <w:tabs>
          <w:tab w:val="left" w:pos="900"/>
          <w:tab w:val="left" w:pos="1171"/>
        </w:tabs>
        <w:spacing w:before="156" w:after="93" w:line="540" w:lineRule="exact"/>
        <w:ind w:firstLine="562"/>
        <w:rPr>
          <w:rFonts w:ascii="宋体" w:hAnsi="宋体" w:cs="宋体"/>
          <w:b/>
          <w:kern w:val="1"/>
          <w:sz w:val="28"/>
        </w:rPr>
      </w:pPr>
      <w:r>
        <w:rPr>
          <w:rFonts w:ascii="宋体" w:hAnsi="宋体" w:cs="宋体"/>
          <w:b/>
          <w:kern w:val="1"/>
          <w:sz w:val="28"/>
        </w:rPr>
        <w:t>十二、价格评估机构</w:t>
      </w:r>
    </w:p>
    <w:p>
      <w:pPr>
        <w:spacing w:line="540" w:lineRule="exact"/>
        <w:ind w:firstLine="560"/>
        <w:rPr>
          <w:rFonts w:ascii="宋体" w:hAnsi="宋体" w:cs="宋体"/>
          <w:kern w:val="1"/>
          <w:sz w:val="28"/>
        </w:rPr>
      </w:pPr>
      <w:r>
        <w:rPr>
          <w:rFonts w:ascii="宋体" w:hAnsi="宋体" w:cs="宋体"/>
          <w:kern w:val="1"/>
          <w:sz w:val="28"/>
        </w:rPr>
        <w:t>机构名称：国宏信价格评估</w:t>
      </w:r>
      <w:r>
        <w:rPr>
          <w:rFonts w:hint="eastAsia" w:ascii="宋体" w:hAnsi="宋体" w:cs="宋体"/>
          <w:kern w:val="1"/>
          <w:sz w:val="28"/>
        </w:rPr>
        <w:t>集团</w:t>
      </w:r>
      <w:r>
        <w:rPr>
          <w:rFonts w:ascii="宋体" w:hAnsi="宋体" w:cs="宋体"/>
          <w:kern w:val="1"/>
          <w:sz w:val="28"/>
        </w:rPr>
        <w:t>有限公司</w:t>
      </w:r>
    </w:p>
    <w:p>
      <w:pPr>
        <w:spacing w:line="540" w:lineRule="exact"/>
        <w:ind w:firstLine="560"/>
        <w:rPr>
          <w:rFonts w:ascii="宋体" w:hAnsi="宋体" w:cs="宋体"/>
          <w:kern w:val="1"/>
          <w:sz w:val="28"/>
        </w:rPr>
      </w:pPr>
      <w:r>
        <w:rPr>
          <w:rFonts w:ascii="宋体" w:hAnsi="宋体" w:cs="宋体"/>
          <w:kern w:val="1"/>
          <w:sz w:val="28"/>
        </w:rPr>
        <w:t>地址：北京市丰台区南三路88号春</w:t>
      </w:r>
      <w:r>
        <w:rPr>
          <w:rFonts w:hint="eastAsia" w:ascii="宋体" w:hAnsi="宋体" w:cs="宋体"/>
          <w:kern w:val="1"/>
          <w:sz w:val="28"/>
        </w:rPr>
        <w:t>岚</w:t>
      </w:r>
      <w:r>
        <w:rPr>
          <w:rFonts w:ascii="宋体" w:hAnsi="宋体" w:cs="宋体"/>
          <w:kern w:val="1"/>
          <w:sz w:val="28"/>
        </w:rPr>
        <w:t>大厦一层西侧</w:t>
      </w:r>
    </w:p>
    <w:p>
      <w:pPr>
        <w:spacing w:line="540" w:lineRule="exact"/>
        <w:ind w:firstLine="560"/>
        <w:rPr>
          <w:rFonts w:ascii="宋体" w:hAnsi="宋体" w:cs="宋体"/>
          <w:kern w:val="1"/>
          <w:sz w:val="28"/>
        </w:rPr>
      </w:pPr>
      <w:r>
        <w:rPr>
          <w:rFonts w:ascii="宋体" w:hAnsi="宋体" w:cs="宋体"/>
          <w:kern w:val="1"/>
          <w:sz w:val="28"/>
        </w:rPr>
        <w:t>机构资质证书证编号：</w:t>
      </w:r>
      <w:r>
        <w:rPr>
          <w:rFonts w:hint="eastAsia" w:ascii="宋体" w:hAnsi="宋体" w:cs="宋体"/>
          <w:kern w:val="1"/>
          <w:sz w:val="28"/>
        </w:rPr>
        <w:t>中</w:t>
      </w:r>
      <w:r>
        <w:rPr>
          <w:rFonts w:ascii="宋体" w:hAnsi="宋体" w:cs="宋体"/>
          <w:kern w:val="1"/>
          <w:sz w:val="28"/>
        </w:rPr>
        <w:t>J010003</w:t>
      </w:r>
    </w:p>
    <w:p>
      <w:pPr>
        <w:spacing w:line="540" w:lineRule="exact"/>
        <w:ind w:firstLine="560"/>
        <w:rPr>
          <w:rFonts w:ascii="宋体" w:hAnsi="宋体" w:cs="宋体"/>
          <w:kern w:val="1"/>
          <w:sz w:val="28"/>
        </w:rPr>
      </w:pPr>
      <w:r>
        <w:rPr>
          <w:rFonts w:ascii="宋体" w:hAnsi="宋体" w:cs="宋体"/>
          <w:kern w:val="1"/>
          <w:sz w:val="28"/>
        </w:rPr>
        <w:t>机构法定代表人：云金平</w:t>
      </w:r>
    </w:p>
    <w:p>
      <w:pPr>
        <w:spacing w:line="540" w:lineRule="exact"/>
        <w:ind w:firstLine="560"/>
        <w:rPr>
          <w:rFonts w:ascii="宋体" w:hAnsi="宋体" w:cs="宋体"/>
          <w:kern w:val="1"/>
          <w:sz w:val="28"/>
        </w:rPr>
      </w:pPr>
      <w:r>
        <w:rPr>
          <w:rFonts w:ascii="宋体" w:hAnsi="宋体" w:cs="宋体"/>
          <w:kern w:val="1"/>
          <w:sz w:val="28"/>
        </w:rPr>
        <w:t>广西来宾分公司地址：广西来宾市维林新城六巷58号</w:t>
      </w:r>
    </w:p>
    <w:p>
      <w:pPr>
        <w:spacing w:line="540" w:lineRule="exact"/>
        <w:ind w:firstLine="560"/>
        <w:rPr>
          <w:rFonts w:ascii="宋体" w:hAnsi="宋体" w:cs="宋体"/>
          <w:kern w:val="1"/>
          <w:sz w:val="28"/>
        </w:rPr>
      </w:pPr>
      <w:r>
        <w:rPr>
          <w:rFonts w:ascii="宋体" w:hAnsi="宋体" w:cs="宋体"/>
          <w:kern w:val="1"/>
          <w:sz w:val="28"/>
        </w:rPr>
        <w:t>联系电话：</w:t>
      </w:r>
      <w:r>
        <w:rPr>
          <w:rFonts w:hint="eastAsia" w:ascii="宋体" w:hAnsi="宋体" w:cs="宋体"/>
          <w:kern w:val="1"/>
          <w:sz w:val="28"/>
        </w:rPr>
        <w:t>0772-4290635</w:t>
      </w:r>
      <w:r>
        <w:rPr>
          <w:rFonts w:ascii="宋体" w:hAnsi="宋体" w:cs="宋体"/>
          <w:kern w:val="1"/>
          <w:sz w:val="28"/>
        </w:rPr>
        <w:t xml:space="preserve">    1323787998</w:t>
      </w:r>
      <w:r>
        <w:rPr>
          <w:rFonts w:hint="eastAsia" w:ascii="宋体" w:hAnsi="宋体" w:cs="宋体"/>
          <w:kern w:val="1"/>
          <w:sz w:val="28"/>
        </w:rPr>
        <w:t>1</w:t>
      </w:r>
    </w:p>
    <w:p>
      <w:pPr>
        <w:spacing w:line="540" w:lineRule="exact"/>
        <w:ind w:firstLine="560"/>
        <w:rPr>
          <w:rFonts w:ascii="宋体" w:hAnsi="宋体" w:cs="宋体"/>
          <w:kern w:val="1"/>
          <w:sz w:val="10"/>
          <w:szCs w:val="10"/>
        </w:rPr>
      </w:pPr>
      <w:r>
        <w:rPr>
          <w:rFonts w:ascii="宋体" w:hAnsi="宋体" w:cs="宋体"/>
          <w:kern w:val="1"/>
          <w:sz w:val="28"/>
        </w:rPr>
        <w:t>广西</w:t>
      </w:r>
      <w:r>
        <w:rPr>
          <w:rFonts w:hint="eastAsia" w:ascii="宋体" w:hAnsi="宋体" w:cs="宋体"/>
          <w:kern w:val="1"/>
          <w:sz w:val="28"/>
        </w:rPr>
        <w:t>来宾</w:t>
      </w:r>
      <w:r>
        <w:rPr>
          <w:rFonts w:ascii="宋体" w:hAnsi="宋体" w:cs="宋体"/>
          <w:kern w:val="1"/>
          <w:sz w:val="28"/>
        </w:rPr>
        <w:t>分公司负责人：宾素娥</w:t>
      </w:r>
    </w:p>
    <w:p>
      <w:pPr>
        <w:tabs>
          <w:tab w:val="left" w:pos="900"/>
          <w:tab w:val="left" w:pos="1171"/>
        </w:tabs>
        <w:spacing w:before="156" w:after="93" w:line="520" w:lineRule="exact"/>
        <w:ind w:firstLine="562"/>
        <w:rPr>
          <w:rFonts w:ascii="宋体" w:hAnsi="宋体" w:cs="宋体"/>
          <w:b/>
          <w:kern w:val="1"/>
          <w:sz w:val="28"/>
        </w:rPr>
      </w:pPr>
      <w:r>
        <w:rPr>
          <w:rFonts w:ascii="宋体" w:hAnsi="宋体" w:cs="宋体"/>
          <w:b/>
          <w:kern w:val="1"/>
          <w:sz w:val="28"/>
        </w:rPr>
        <w:t>十三、价格评估人员</w:t>
      </w:r>
    </w:p>
    <w:p>
      <w:pPr>
        <w:tabs>
          <w:tab w:val="left" w:pos="2127"/>
          <w:tab w:val="left" w:pos="3119"/>
        </w:tabs>
        <w:spacing w:line="800" w:lineRule="exact"/>
        <w:ind w:firstLine="538"/>
        <w:rPr>
          <w:rFonts w:ascii="宋体" w:hAnsi="宋体" w:cs="宋体"/>
          <w:kern w:val="1"/>
          <w:sz w:val="28"/>
        </w:rPr>
      </w:pPr>
      <w:r>
        <w:rPr>
          <w:rFonts w:hint="eastAsia" w:ascii="宋体" w:hAnsi="宋体" w:cs="宋体"/>
          <w:kern w:val="1"/>
          <w:sz w:val="28"/>
        </w:rPr>
        <w:t>审 核 人：</w:t>
      </w:r>
      <w:r>
        <w:rPr>
          <w:rFonts w:hint="eastAsia" w:ascii="宋体" w:hAnsi="宋体" w:cs="宋体"/>
          <w:kern w:val="1"/>
          <w:sz w:val="28"/>
          <w:szCs w:val="28"/>
        </w:rPr>
        <w:t>宾素娥     (签章)</w:t>
      </w:r>
    </w:p>
    <w:p>
      <w:pPr>
        <w:spacing w:line="1500" w:lineRule="exact"/>
        <w:ind w:firstLine="560"/>
        <w:rPr>
          <w:rFonts w:ascii="宋体" w:hAnsi="宋体" w:cs="宋体"/>
          <w:kern w:val="1"/>
          <w:sz w:val="28"/>
        </w:rPr>
      </w:pPr>
      <w:r>
        <w:rPr>
          <w:rFonts w:ascii="宋体" w:hAnsi="宋体" w:cs="宋体"/>
          <w:kern w:val="1"/>
          <w:sz w:val="28"/>
        </w:rPr>
        <w:t>鉴定人员：</w:t>
      </w:r>
      <w:r>
        <w:rPr>
          <w:rFonts w:hint="eastAsia" w:ascii="宋体" w:hAnsi="宋体" w:cs="宋体"/>
          <w:kern w:val="1"/>
          <w:sz w:val="28"/>
          <w:szCs w:val="28"/>
        </w:rPr>
        <w:t>周克坚</w:t>
      </w:r>
      <w:r>
        <w:rPr>
          <w:rFonts w:ascii="宋体" w:hAnsi="宋体" w:cs="宋体"/>
          <w:kern w:val="1"/>
          <w:sz w:val="28"/>
          <w:szCs w:val="28"/>
        </w:rPr>
        <w:t xml:space="preserve">     (签章)</w:t>
      </w:r>
    </w:p>
    <w:p>
      <w:pPr>
        <w:spacing w:line="1500" w:lineRule="exact"/>
        <w:ind w:firstLine="560"/>
        <w:rPr>
          <w:rFonts w:ascii="宋体" w:hAnsi="宋体" w:cs="宋体"/>
          <w:kern w:val="1"/>
          <w:sz w:val="28"/>
          <w:szCs w:val="28"/>
        </w:rPr>
      </w:pPr>
      <w:r>
        <w:rPr>
          <w:rFonts w:ascii="宋体" w:hAnsi="宋体" w:cs="宋体"/>
          <w:kern w:val="1"/>
          <w:sz w:val="28"/>
        </w:rPr>
        <w:t>鉴定人员：</w:t>
      </w:r>
      <w:r>
        <w:rPr>
          <w:rFonts w:ascii="宋体" w:hAnsi="宋体" w:cs="宋体"/>
          <w:kern w:val="1"/>
          <w:sz w:val="28"/>
          <w:szCs w:val="28"/>
        </w:rPr>
        <w:t>韦世章     (签章)</w:t>
      </w:r>
    </w:p>
    <w:p>
      <w:pPr>
        <w:spacing w:line="500" w:lineRule="exact"/>
        <w:ind w:firstLine="560"/>
        <w:rPr>
          <w:rFonts w:ascii="宋体" w:hAnsi="宋体" w:cs="宋体"/>
          <w:kern w:val="1"/>
          <w:sz w:val="28"/>
          <w:szCs w:val="28"/>
        </w:rPr>
      </w:pPr>
    </w:p>
    <w:p>
      <w:pPr>
        <w:tabs>
          <w:tab w:val="left" w:pos="900"/>
          <w:tab w:val="left" w:pos="1171"/>
        </w:tabs>
        <w:spacing w:before="156" w:after="93" w:line="540" w:lineRule="exact"/>
        <w:ind w:firstLine="562"/>
        <w:rPr>
          <w:rFonts w:ascii="宋体" w:hAnsi="宋体" w:cs="宋体"/>
          <w:b/>
          <w:kern w:val="1"/>
          <w:sz w:val="28"/>
        </w:rPr>
      </w:pPr>
      <w:bookmarkStart w:id="15" w:name="_附件"/>
      <w:bookmarkEnd w:id="15"/>
      <w:r>
        <w:rPr>
          <w:rFonts w:ascii="宋体" w:hAnsi="宋体" w:cs="宋体"/>
          <w:b/>
          <w:kern w:val="1"/>
          <w:sz w:val="28"/>
        </w:rPr>
        <w:t>十四、附件</w:t>
      </w:r>
    </w:p>
    <w:p>
      <w:pPr>
        <w:spacing w:line="540" w:lineRule="exact"/>
        <w:ind w:firstLine="560" w:firstLineChars="200"/>
        <w:rPr>
          <w:rFonts w:ascii="宋体" w:hAnsi="宋体" w:cs="宋体"/>
          <w:kern w:val="1"/>
          <w:sz w:val="28"/>
        </w:rPr>
      </w:pPr>
      <w:r>
        <w:rPr>
          <w:rFonts w:ascii="宋体" w:hAnsi="宋体" w:cs="宋体"/>
          <w:kern w:val="1"/>
          <w:sz w:val="28"/>
        </w:rPr>
        <w:t>（一）</w:t>
      </w:r>
      <w:r>
        <w:rPr>
          <w:rFonts w:hint="eastAsia" w:ascii="宋体" w:hAnsi="宋体" w:cs="宋体"/>
          <w:kern w:val="1"/>
          <w:sz w:val="28"/>
        </w:rPr>
        <w:t>价格评估明细表；</w:t>
      </w:r>
    </w:p>
    <w:p>
      <w:pPr>
        <w:spacing w:line="540" w:lineRule="exact"/>
        <w:ind w:firstLine="566"/>
        <w:rPr>
          <w:rFonts w:ascii="宋体" w:hAnsi="宋体" w:cs="宋体"/>
          <w:kern w:val="1"/>
          <w:sz w:val="28"/>
        </w:rPr>
      </w:pPr>
      <w:r>
        <w:rPr>
          <w:rFonts w:hint="eastAsia" w:ascii="宋体" w:hAnsi="宋体" w:cs="宋体"/>
          <w:kern w:val="1"/>
          <w:sz w:val="28"/>
        </w:rPr>
        <w:t>（二）现场勘验照片；</w:t>
      </w:r>
    </w:p>
    <w:p>
      <w:pPr>
        <w:spacing w:line="540" w:lineRule="exact"/>
        <w:ind w:firstLine="566"/>
        <w:rPr>
          <w:rFonts w:ascii="宋体" w:hAnsi="宋体" w:cs="宋体"/>
          <w:kern w:val="1"/>
          <w:sz w:val="28"/>
        </w:rPr>
      </w:pPr>
      <w:r>
        <w:rPr>
          <w:rFonts w:hint="eastAsia" w:ascii="宋体" w:hAnsi="宋体" w:cs="宋体"/>
          <w:kern w:val="1"/>
          <w:sz w:val="28"/>
        </w:rPr>
        <w:t>（三）象州县人民法院（2019）1322委评13号</w:t>
      </w:r>
      <w:r>
        <w:rPr>
          <w:rFonts w:ascii="宋体" w:hAnsi="宋体" w:cs="宋体"/>
          <w:kern w:val="1"/>
          <w:sz w:val="28"/>
        </w:rPr>
        <w:t>《</w:t>
      </w:r>
      <w:r>
        <w:rPr>
          <w:rFonts w:hint="eastAsia" w:ascii="宋体" w:hAnsi="宋体" w:cs="宋体"/>
          <w:kern w:val="1"/>
          <w:sz w:val="28"/>
        </w:rPr>
        <w:t>司法评估委托</w:t>
      </w:r>
      <w:r>
        <w:rPr>
          <w:rFonts w:ascii="宋体" w:hAnsi="宋体" w:cs="宋体"/>
          <w:kern w:val="1"/>
          <w:sz w:val="28"/>
        </w:rPr>
        <w:t>书》</w:t>
      </w:r>
      <w:r>
        <w:rPr>
          <w:rFonts w:hint="eastAsia" w:ascii="宋体" w:hAnsi="宋体" w:cs="宋体"/>
          <w:kern w:val="1"/>
          <w:sz w:val="28"/>
        </w:rPr>
        <w:t>、（2019）桂1322执349号之二《执行裁定书》复印件；</w:t>
      </w:r>
    </w:p>
    <w:p>
      <w:pPr>
        <w:spacing w:line="540" w:lineRule="exact"/>
        <w:rPr>
          <w:rFonts w:ascii="宋体" w:hAnsi="宋体" w:cs="宋体"/>
          <w:kern w:val="1"/>
          <w:sz w:val="28"/>
        </w:rPr>
      </w:pPr>
      <w:r>
        <w:rPr>
          <w:rFonts w:ascii="宋体" w:hAnsi="宋体" w:cs="宋体"/>
          <w:kern w:val="1"/>
          <w:sz w:val="28"/>
        </w:rPr>
        <w:t xml:space="preserve">    （</w:t>
      </w:r>
      <w:r>
        <w:rPr>
          <w:rFonts w:hint="eastAsia" w:ascii="宋体" w:hAnsi="宋体" w:cs="宋体"/>
          <w:kern w:val="1"/>
          <w:sz w:val="28"/>
        </w:rPr>
        <w:t>四</w:t>
      </w:r>
      <w:r>
        <w:rPr>
          <w:rFonts w:ascii="宋体" w:hAnsi="宋体" w:cs="宋体"/>
          <w:kern w:val="1"/>
          <w:sz w:val="28"/>
        </w:rPr>
        <w:t>）</w:t>
      </w:r>
      <w:r>
        <w:rPr>
          <w:rFonts w:hint="eastAsia" w:ascii="宋体" w:hAnsi="宋体" w:cs="宋体"/>
          <w:kern w:val="1"/>
          <w:sz w:val="28"/>
        </w:rPr>
        <w:t>象州县象州镇东岗大道71号房地产《查档结果证明书》（房产证号为:象房权证字第00013627号，土地证号：象国用（2013）第026470999号）复</w:t>
      </w:r>
      <w:r>
        <w:rPr>
          <w:rFonts w:ascii="宋体" w:hAnsi="宋体" w:cs="宋体"/>
          <w:kern w:val="1"/>
          <w:sz w:val="28"/>
        </w:rPr>
        <w:t>印件</w:t>
      </w:r>
      <w:r>
        <w:rPr>
          <w:rFonts w:hint="eastAsia" w:ascii="宋体" w:hAnsi="宋体" w:cs="宋体"/>
          <w:kern w:val="1"/>
          <w:sz w:val="28"/>
        </w:rPr>
        <w:t>；</w:t>
      </w:r>
    </w:p>
    <w:p>
      <w:pPr>
        <w:spacing w:line="540" w:lineRule="exact"/>
        <w:ind w:firstLine="560"/>
        <w:rPr>
          <w:rFonts w:ascii="宋体" w:hAnsi="宋体" w:cs="宋体"/>
          <w:kern w:val="1"/>
          <w:sz w:val="28"/>
        </w:rPr>
      </w:pPr>
      <w:r>
        <w:rPr>
          <w:rFonts w:ascii="宋体" w:hAnsi="宋体" w:cs="宋体"/>
          <w:kern w:val="1"/>
          <w:sz w:val="28"/>
        </w:rPr>
        <w:t>（</w:t>
      </w:r>
      <w:r>
        <w:rPr>
          <w:rFonts w:hint="eastAsia" w:ascii="宋体" w:hAnsi="宋体" w:cs="宋体"/>
          <w:kern w:val="1"/>
          <w:sz w:val="28"/>
        </w:rPr>
        <w:t>五</w:t>
      </w:r>
      <w:r>
        <w:rPr>
          <w:rFonts w:ascii="宋体" w:hAnsi="宋体" w:cs="宋体"/>
          <w:kern w:val="1"/>
          <w:sz w:val="28"/>
        </w:rPr>
        <w:t>）</w:t>
      </w:r>
      <w:r>
        <w:rPr>
          <w:rFonts w:hint="eastAsia" w:ascii="宋体" w:hAnsi="宋体" w:cs="宋体"/>
          <w:kern w:val="1"/>
          <w:sz w:val="28"/>
        </w:rPr>
        <w:t>象州县象州镇象石路1号房产《查档结果证明书》（房产权证号为:桂房权证象州字第00</w:t>
      </w:r>
      <w:r>
        <w:rPr>
          <w:rFonts w:ascii="宋体" w:hAnsi="宋体" w:cs="宋体"/>
          <w:kern w:val="1"/>
          <w:sz w:val="28"/>
        </w:rPr>
        <w:t>0</w:t>
      </w:r>
      <w:r>
        <w:rPr>
          <w:rFonts w:hint="eastAsia" w:ascii="宋体" w:hAnsi="宋体" w:cs="宋体"/>
          <w:kern w:val="1"/>
          <w:sz w:val="28"/>
        </w:rPr>
        <w:t>0</w:t>
      </w:r>
      <w:r>
        <w:rPr>
          <w:rFonts w:ascii="宋体" w:hAnsi="宋体" w:cs="宋体"/>
          <w:kern w:val="1"/>
          <w:sz w:val="28"/>
        </w:rPr>
        <w:t>2289</w:t>
      </w:r>
      <w:r>
        <w:rPr>
          <w:rFonts w:hint="eastAsia" w:ascii="宋体" w:hAnsi="宋体" w:cs="宋体"/>
          <w:kern w:val="1"/>
          <w:sz w:val="28"/>
        </w:rPr>
        <w:t>号）复</w:t>
      </w:r>
      <w:r>
        <w:rPr>
          <w:rFonts w:ascii="宋体" w:hAnsi="宋体" w:cs="宋体"/>
          <w:kern w:val="1"/>
          <w:sz w:val="28"/>
        </w:rPr>
        <w:t>印件</w:t>
      </w:r>
      <w:r>
        <w:rPr>
          <w:rFonts w:hint="eastAsia" w:ascii="宋体" w:hAnsi="宋体" w:cs="宋体"/>
          <w:kern w:val="1"/>
          <w:sz w:val="28"/>
        </w:rPr>
        <w:t>；</w:t>
      </w:r>
    </w:p>
    <w:p>
      <w:pPr>
        <w:spacing w:line="540" w:lineRule="exact"/>
        <w:ind w:firstLine="560"/>
        <w:rPr>
          <w:rFonts w:ascii="宋体" w:hAnsi="宋体" w:cs="宋体"/>
          <w:kern w:val="1"/>
          <w:sz w:val="28"/>
        </w:rPr>
      </w:pPr>
      <w:r>
        <w:rPr>
          <w:rFonts w:hint="eastAsia" w:ascii="宋体" w:hAnsi="宋体" w:cs="宋体"/>
          <w:kern w:val="1"/>
          <w:sz w:val="28"/>
        </w:rPr>
        <w:t>（六）</w:t>
      </w:r>
      <w:r>
        <w:rPr>
          <w:rFonts w:ascii="宋体" w:hAnsi="宋体" w:cs="宋体"/>
          <w:kern w:val="1"/>
          <w:sz w:val="28"/>
        </w:rPr>
        <w:t>价格评估人员资质证书复印件</w:t>
      </w:r>
      <w:r>
        <w:rPr>
          <w:rFonts w:hint="eastAsia" w:ascii="宋体" w:hAnsi="宋体" w:cs="宋体"/>
          <w:kern w:val="1"/>
          <w:sz w:val="28"/>
        </w:rPr>
        <w:t>；</w:t>
      </w:r>
    </w:p>
    <w:p>
      <w:pPr>
        <w:spacing w:line="540" w:lineRule="exact"/>
        <w:ind w:firstLine="560"/>
        <w:rPr>
          <w:rFonts w:ascii="宋体" w:hAnsi="宋体" w:cs="宋体"/>
          <w:kern w:val="1"/>
          <w:sz w:val="28"/>
        </w:rPr>
      </w:pPr>
      <w:r>
        <w:rPr>
          <w:rFonts w:ascii="宋体" w:hAnsi="宋体" w:cs="宋体"/>
          <w:kern w:val="1"/>
          <w:sz w:val="28"/>
        </w:rPr>
        <w:t>（</w:t>
      </w:r>
      <w:r>
        <w:rPr>
          <w:rFonts w:hint="eastAsia" w:ascii="宋体" w:hAnsi="宋体" w:cs="宋体"/>
          <w:kern w:val="1"/>
          <w:sz w:val="28"/>
        </w:rPr>
        <w:t>七</w:t>
      </w:r>
      <w:r>
        <w:rPr>
          <w:rFonts w:ascii="宋体" w:hAnsi="宋体" w:cs="宋体"/>
          <w:kern w:val="1"/>
          <w:sz w:val="28"/>
        </w:rPr>
        <w:t>）价格评估机构资质证书复印件</w:t>
      </w:r>
      <w:r>
        <w:rPr>
          <w:rFonts w:hint="eastAsia" w:ascii="宋体" w:hAnsi="宋体" w:cs="宋体"/>
          <w:kern w:val="1"/>
          <w:sz w:val="28"/>
        </w:rPr>
        <w:t>；</w:t>
      </w:r>
    </w:p>
    <w:p>
      <w:pPr>
        <w:spacing w:line="540" w:lineRule="exact"/>
        <w:rPr>
          <w:rFonts w:ascii="宋体" w:hAnsi="宋体" w:cs="宋体"/>
          <w:kern w:val="1"/>
          <w:sz w:val="28"/>
        </w:rPr>
      </w:pPr>
      <w:r>
        <w:rPr>
          <w:rFonts w:ascii="宋体" w:hAnsi="宋体" w:cs="宋体"/>
          <w:kern w:val="1"/>
          <w:sz w:val="28"/>
        </w:rPr>
        <w:t xml:space="preserve">    （</w:t>
      </w:r>
      <w:r>
        <w:rPr>
          <w:rFonts w:hint="eastAsia" w:ascii="宋体" w:hAnsi="宋体" w:cs="宋体"/>
          <w:kern w:val="1"/>
          <w:sz w:val="28"/>
        </w:rPr>
        <w:t>八</w:t>
      </w:r>
      <w:r>
        <w:rPr>
          <w:rFonts w:ascii="宋体" w:hAnsi="宋体" w:cs="宋体"/>
          <w:kern w:val="1"/>
          <w:sz w:val="28"/>
        </w:rPr>
        <w:t>）价格评估机构营业执照副本复印</w:t>
      </w:r>
      <w:r>
        <w:rPr>
          <w:rFonts w:hint="eastAsia" w:ascii="宋体" w:hAnsi="宋体" w:cs="宋体"/>
          <w:kern w:val="1"/>
          <w:sz w:val="28"/>
        </w:rPr>
        <w:t>件。</w:t>
      </w:r>
    </w:p>
    <w:p>
      <w:pPr>
        <w:spacing w:line="360" w:lineRule="auto"/>
        <w:rPr>
          <w:rFonts w:ascii="宋体" w:hAnsi="宋体" w:cs="宋体"/>
          <w:kern w:val="1"/>
          <w:sz w:val="28"/>
        </w:rPr>
      </w:pPr>
    </w:p>
    <w:p>
      <w:pPr>
        <w:spacing w:line="500" w:lineRule="exact"/>
        <w:rPr>
          <w:rFonts w:ascii="宋体" w:hAnsi="宋体" w:cs="宋体"/>
          <w:kern w:val="1"/>
          <w:sz w:val="30"/>
          <w:szCs w:val="30"/>
        </w:rPr>
      </w:pPr>
      <w:r>
        <w:rPr>
          <w:rFonts w:ascii="宋体" w:hAnsi="宋体" w:cs="宋体"/>
          <w:kern w:val="1"/>
          <w:sz w:val="28"/>
        </w:rPr>
        <w:t xml:space="preserve">                  </w:t>
      </w:r>
      <w:r>
        <w:rPr>
          <w:rFonts w:hint="eastAsia" w:ascii="宋体" w:hAnsi="宋体" w:cs="宋体"/>
          <w:kern w:val="1"/>
          <w:sz w:val="28"/>
        </w:rPr>
        <w:t xml:space="preserve">  </w:t>
      </w:r>
      <w:r>
        <w:rPr>
          <w:rFonts w:ascii="宋体" w:hAnsi="宋体" w:cs="宋体"/>
          <w:kern w:val="1"/>
          <w:sz w:val="28"/>
        </w:rPr>
        <w:t xml:space="preserve"> </w:t>
      </w:r>
      <w:r>
        <w:rPr>
          <w:rFonts w:hint="eastAsia" w:ascii="宋体" w:hAnsi="宋体" w:cs="宋体"/>
          <w:kern w:val="1"/>
          <w:sz w:val="28"/>
        </w:rPr>
        <w:t xml:space="preserve">  </w:t>
      </w:r>
      <w:r>
        <w:rPr>
          <w:rFonts w:ascii="宋体" w:hAnsi="宋体" w:cs="宋体"/>
          <w:kern w:val="1"/>
          <w:sz w:val="30"/>
          <w:szCs w:val="30"/>
        </w:rPr>
        <w:t>国宏信价格评估</w:t>
      </w:r>
      <w:r>
        <w:rPr>
          <w:rFonts w:hint="eastAsia" w:ascii="宋体" w:hAnsi="宋体" w:cs="宋体"/>
          <w:kern w:val="1"/>
          <w:sz w:val="30"/>
          <w:szCs w:val="30"/>
        </w:rPr>
        <w:t>集团</w:t>
      </w:r>
      <w:r>
        <w:rPr>
          <w:rFonts w:ascii="宋体" w:hAnsi="宋体" w:cs="宋体"/>
          <w:kern w:val="1"/>
          <w:sz w:val="30"/>
          <w:szCs w:val="30"/>
        </w:rPr>
        <w:t>有限公司广西来宾分公司</w:t>
      </w:r>
    </w:p>
    <w:p>
      <w:pPr>
        <w:spacing w:line="500" w:lineRule="exact"/>
        <w:rPr>
          <w:rFonts w:ascii="宋体" w:hAnsi="宋体" w:cs="宋体"/>
          <w:kern w:val="1"/>
          <w:sz w:val="30"/>
          <w:szCs w:val="30"/>
        </w:rPr>
      </w:pPr>
      <w:r>
        <w:rPr>
          <w:rFonts w:hint="eastAsia" w:ascii="宋体" w:hAnsi="宋体" w:cs="宋体"/>
          <w:kern w:val="1"/>
          <w:sz w:val="30"/>
          <w:szCs w:val="30"/>
        </w:rPr>
        <w:t xml:space="preserve">                                二○一九年九月二十六日</w:t>
      </w:r>
    </w:p>
    <w:p>
      <w:pPr>
        <w:rPr>
          <w:sz w:val="28"/>
          <w:szCs w:val="28"/>
        </w:rPr>
      </w:pPr>
      <w:r>
        <w:rPr>
          <w:rFonts w:hint="eastAsia"/>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360" w:lineRule="auto"/>
        <w:rPr>
          <w:sz w:val="32"/>
          <w:szCs w:val="32"/>
        </w:rPr>
      </w:pPr>
      <w:r>
        <w:rPr>
          <w:rFonts w:hint="eastAsia"/>
          <w:sz w:val="32"/>
          <w:szCs w:val="32"/>
        </w:rPr>
        <w:t xml:space="preserve">                    </w:t>
      </w:r>
      <w:r>
        <w:rPr>
          <w:sz w:val="32"/>
          <w:szCs w:val="32"/>
        </w:rPr>
        <w:t xml:space="preserve">  </w:t>
      </w:r>
      <w:r>
        <w:rPr>
          <w:rFonts w:hint="eastAsia"/>
          <w:sz w:val="32"/>
          <w:szCs w:val="32"/>
        </w:rPr>
        <w:t>价格评估明细表</w:t>
      </w:r>
    </w:p>
    <w:tbl>
      <w:tblPr>
        <w:tblStyle w:val="10"/>
        <w:tblW w:w="984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701"/>
        <w:gridCol w:w="861"/>
        <w:gridCol w:w="1323"/>
        <w:gridCol w:w="1927"/>
        <w:gridCol w:w="184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32"/>
                <w:szCs w:val="32"/>
              </w:rPr>
            </w:pPr>
            <w:r>
              <w:rPr>
                <w:rFonts w:hint="eastAsia"/>
                <w:sz w:val="32"/>
                <w:szCs w:val="32"/>
              </w:rPr>
              <w:t>序号</w:t>
            </w:r>
          </w:p>
        </w:tc>
        <w:tc>
          <w:tcPr>
            <w:tcW w:w="1701" w:type="dxa"/>
            <w:shd w:val="clear" w:color="auto" w:fill="auto"/>
          </w:tcPr>
          <w:p>
            <w:pPr>
              <w:spacing w:line="360" w:lineRule="auto"/>
              <w:jc w:val="center"/>
              <w:rPr>
                <w:sz w:val="28"/>
                <w:szCs w:val="28"/>
              </w:rPr>
            </w:pPr>
            <w:r>
              <w:rPr>
                <w:rFonts w:hint="eastAsia"/>
                <w:sz w:val="28"/>
                <w:szCs w:val="28"/>
              </w:rPr>
              <w:t>评估项目</w:t>
            </w:r>
          </w:p>
        </w:tc>
        <w:tc>
          <w:tcPr>
            <w:tcW w:w="861" w:type="dxa"/>
            <w:shd w:val="clear" w:color="auto" w:fill="auto"/>
          </w:tcPr>
          <w:p>
            <w:pPr>
              <w:spacing w:line="360" w:lineRule="auto"/>
              <w:jc w:val="center"/>
              <w:rPr>
                <w:sz w:val="28"/>
                <w:szCs w:val="28"/>
              </w:rPr>
            </w:pPr>
            <w:r>
              <w:rPr>
                <w:rFonts w:hint="eastAsia"/>
                <w:sz w:val="28"/>
                <w:szCs w:val="28"/>
              </w:rPr>
              <w:t>单位</w:t>
            </w:r>
          </w:p>
        </w:tc>
        <w:tc>
          <w:tcPr>
            <w:tcW w:w="1323" w:type="dxa"/>
            <w:shd w:val="clear" w:color="auto" w:fill="auto"/>
          </w:tcPr>
          <w:p>
            <w:pPr>
              <w:spacing w:line="360" w:lineRule="auto"/>
              <w:jc w:val="center"/>
              <w:rPr>
                <w:sz w:val="28"/>
                <w:szCs w:val="28"/>
              </w:rPr>
            </w:pPr>
            <w:r>
              <w:rPr>
                <w:rFonts w:hint="eastAsia"/>
                <w:sz w:val="28"/>
                <w:szCs w:val="28"/>
              </w:rPr>
              <w:t>数量</w:t>
            </w:r>
          </w:p>
        </w:tc>
        <w:tc>
          <w:tcPr>
            <w:tcW w:w="1927" w:type="dxa"/>
            <w:shd w:val="clear" w:color="auto" w:fill="auto"/>
          </w:tcPr>
          <w:p>
            <w:pPr>
              <w:spacing w:line="360" w:lineRule="auto"/>
              <w:jc w:val="center"/>
              <w:rPr>
                <w:sz w:val="28"/>
                <w:szCs w:val="28"/>
              </w:rPr>
            </w:pPr>
            <w:r>
              <w:rPr>
                <w:rFonts w:hint="eastAsia"/>
                <w:sz w:val="28"/>
                <w:szCs w:val="28"/>
              </w:rPr>
              <w:t>评估单价</w:t>
            </w:r>
          </w:p>
        </w:tc>
        <w:tc>
          <w:tcPr>
            <w:tcW w:w="1842" w:type="dxa"/>
            <w:shd w:val="clear" w:color="auto" w:fill="auto"/>
          </w:tcPr>
          <w:p>
            <w:pPr>
              <w:spacing w:line="360" w:lineRule="auto"/>
              <w:jc w:val="center"/>
              <w:rPr>
                <w:sz w:val="28"/>
                <w:szCs w:val="28"/>
              </w:rPr>
            </w:pPr>
            <w:r>
              <w:rPr>
                <w:rFonts w:hint="eastAsia"/>
                <w:sz w:val="28"/>
                <w:szCs w:val="28"/>
              </w:rPr>
              <w:t>评估总价（元)</w:t>
            </w:r>
          </w:p>
        </w:tc>
        <w:tc>
          <w:tcPr>
            <w:tcW w:w="1134" w:type="dxa"/>
            <w:shd w:val="clear" w:color="auto" w:fill="auto"/>
          </w:tcPr>
          <w:p>
            <w:pPr>
              <w:spacing w:line="360" w:lineRule="auto"/>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32"/>
                <w:szCs w:val="32"/>
              </w:rPr>
            </w:pPr>
            <w:r>
              <w:rPr>
                <w:rFonts w:hint="eastAsia"/>
                <w:sz w:val="32"/>
                <w:szCs w:val="32"/>
              </w:rPr>
              <w:t>一</w:t>
            </w:r>
          </w:p>
        </w:tc>
        <w:tc>
          <w:tcPr>
            <w:tcW w:w="1701" w:type="dxa"/>
            <w:shd w:val="clear" w:color="auto" w:fill="auto"/>
          </w:tcPr>
          <w:p>
            <w:pPr>
              <w:spacing w:line="360" w:lineRule="auto"/>
              <w:jc w:val="center"/>
              <w:rPr>
                <w:sz w:val="24"/>
              </w:rPr>
            </w:pPr>
            <w:r>
              <w:rPr>
                <w:rFonts w:hint="eastAsia"/>
                <w:sz w:val="24"/>
              </w:rPr>
              <w:t>象州镇象石路1号区禹克房产</w:t>
            </w:r>
          </w:p>
        </w:tc>
        <w:tc>
          <w:tcPr>
            <w:tcW w:w="861" w:type="dxa"/>
            <w:shd w:val="clear" w:color="auto" w:fill="auto"/>
          </w:tcPr>
          <w:p>
            <w:pPr>
              <w:spacing w:line="360" w:lineRule="auto"/>
              <w:jc w:val="center"/>
              <w:rPr>
                <w:sz w:val="24"/>
              </w:rPr>
            </w:pPr>
            <w:r>
              <w:rPr>
                <w:rFonts w:hint="eastAsia"/>
                <w:sz w:val="24"/>
              </w:rPr>
              <w:t xml:space="preserve"> </w:t>
            </w:r>
            <w:r>
              <w:rPr>
                <w:rFonts w:hint="eastAsia" w:ascii="宋体" w:hAnsi="宋体" w:cs="宋体"/>
                <w:sz w:val="24"/>
              </w:rPr>
              <w:t>㎡</w:t>
            </w:r>
          </w:p>
        </w:tc>
        <w:tc>
          <w:tcPr>
            <w:tcW w:w="1323" w:type="dxa"/>
            <w:shd w:val="clear" w:color="auto" w:fill="auto"/>
          </w:tcPr>
          <w:p>
            <w:pPr>
              <w:spacing w:line="360" w:lineRule="auto"/>
              <w:jc w:val="center"/>
              <w:rPr>
                <w:sz w:val="24"/>
              </w:rPr>
            </w:pPr>
            <w:r>
              <w:rPr>
                <w:sz w:val="24"/>
              </w:rPr>
              <w:t>15</w:t>
            </w:r>
            <w:r>
              <w:rPr>
                <w:rFonts w:hint="eastAsia"/>
                <w:sz w:val="24"/>
              </w:rPr>
              <w:t>8.00</w:t>
            </w:r>
          </w:p>
        </w:tc>
        <w:tc>
          <w:tcPr>
            <w:tcW w:w="1927" w:type="dxa"/>
            <w:shd w:val="clear" w:color="auto" w:fill="auto"/>
          </w:tcPr>
          <w:p>
            <w:pPr>
              <w:spacing w:line="360" w:lineRule="auto"/>
              <w:jc w:val="center"/>
              <w:rPr>
                <w:sz w:val="24"/>
              </w:rPr>
            </w:pPr>
            <w:r>
              <w:rPr>
                <w:sz w:val="24"/>
              </w:rPr>
              <w:t>375</w:t>
            </w:r>
            <w:r>
              <w:rPr>
                <w:rFonts w:hint="eastAsia"/>
                <w:sz w:val="24"/>
              </w:rPr>
              <w:t>0.00</w:t>
            </w:r>
          </w:p>
        </w:tc>
        <w:tc>
          <w:tcPr>
            <w:tcW w:w="1842" w:type="dxa"/>
            <w:shd w:val="clear" w:color="auto" w:fill="auto"/>
          </w:tcPr>
          <w:p>
            <w:pPr>
              <w:spacing w:line="360" w:lineRule="auto"/>
              <w:jc w:val="right"/>
              <w:rPr>
                <w:sz w:val="24"/>
              </w:rPr>
            </w:pPr>
            <w:r>
              <w:rPr>
                <w:sz w:val="24"/>
              </w:rPr>
              <w:t>592</w:t>
            </w:r>
            <w:r>
              <w:rPr>
                <w:rFonts w:hint="eastAsia"/>
                <w:sz w:val="24"/>
              </w:rPr>
              <w:t>，5</w:t>
            </w:r>
            <w:r>
              <w:rPr>
                <w:sz w:val="24"/>
              </w:rPr>
              <w:t>0</w:t>
            </w:r>
            <w:r>
              <w:rPr>
                <w:rFonts w:hint="eastAsia"/>
                <w:sz w:val="24"/>
              </w:rPr>
              <w:t>0.00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32"/>
                <w:szCs w:val="32"/>
              </w:rPr>
            </w:pPr>
            <w:r>
              <w:rPr>
                <w:rFonts w:hint="eastAsia"/>
                <w:sz w:val="32"/>
                <w:szCs w:val="32"/>
              </w:rPr>
              <w:t>二</w:t>
            </w:r>
          </w:p>
        </w:tc>
        <w:tc>
          <w:tcPr>
            <w:tcW w:w="1701" w:type="dxa"/>
            <w:shd w:val="clear" w:color="auto" w:fill="auto"/>
          </w:tcPr>
          <w:p>
            <w:pPr>
              <w:spacing w:line="360" w:lineRule="auto"/>
              <w:jc w:val="center"/>
              <w:rPr>
                <w:sz w:val="24"/>
              </w:rPr>
            </w:pPr>
            <w:r>
              <w:rPr>
                <w:rFonts w:hint="eastAsia"/>
                <w:sz w:val="24"/>
              </w:rPr>
              <w:t>象州镇东岗大道7</w:t>
            </w:r>
            <w:r>
              <w:rPr>
                <w:sz w:val="24"/>
              </w:rPr>
              <w:t>1</w:t>
            </w:r>
            <w:r>
              <w:rPr>
                <w:rFonts w:hint="eastAsia"/>
                <w:sz w:val="24"/>
              </w:rPr>
              <w:t>号覃建清房地产</w:t>
            </w:r>
          </w:p>
        </w:tc>
        <w:tc>
          <w:tcPr>
            <w:tcW w:w="861" w:type="dxa"/>
            <w:shd w:val="clear" w:color="auto" w:fill="auto"/>
          </w:tcPr>
          <w:p>
            <w:pPr>
              <w:spacing w:line="360" w:lineRule="auto"/>
              <w:jc w:val="center"/>
              <w:rPr>
                <w:sz w:val="24"/>
              </w:rPr>
            </w:pPr>
            <w:r>
              <w:rPr>
                <w:rFonts w:hint="eastAsia"/>
                <w:sz w:val="24"/>
              </w:rPr>
              <w:t>项</w:t>
            </w:r>
          </w:p>
        </w:tc>
        <w:tc>
          <w:tcPr>
            <w:tcW w:w="1323" w:type="dxa"/>
            <w:shd w:val="clear" w:color="auto" w:fill="auto"/>
          </w:tcPr>
          <w:p>
            <w:pPr>
              <w:spacing w:line="360" w:lineRule="auto"/>
              <w:jc w:val="center"/>
              <w:rPr>
                <w:sz w:val="24"/>
              </w:rPr>
            </w:pPr>
            <w:r>
              <w:rPr>
                <w:rFonts w:hint="eastAsia"/>
                <w:sz w:val="24"/>
              </w:rPr>
              <w:t>1</w:t>
            </w:r>
          </w:p>
        </w:tc>
        <w:tc>
          <w:tcPr>
            <w:tcW w:w="1927" w:type="dxa"/>
            <w:shd w:val="clear" w:color="auto" w:fill="auto"/>
          </w:tcPr>
          <w:p>
            <w:pPr>
              <w:spacing w:line="360" w:lineRule="auto"/>
              <w:jc w:val="center"/>
              <w:rPr>
                <w:sz w:val="24"/>
              </w:rPr>
            </w:pPr>
            <w:r>
              <w:rPr>
                <w:sz w:val="24"/>
              </w:rPr>
              <w:t>4</w:t>
            </w:r>
            <w:r>
              <w:rPr>
                <w:rFonts w:hint="eastAsia"/>
                <w:sz w:val="24"/>
              </w:rPr>
              <w:t>，</w:t>
            </w:r>
            <w:r>
              <w:rPr>
                <w:sz w:val="24"/>
              </w:rPr>
              <w:t>631</w:t>
            </w:r>
            <w:r>
              <w:rPr>
                <w:rFonts w:hint="eastAsia"/>
                <w:sz w:val="24"/>
              </w:rPr>
              <w:t>，4</w:t>
            </w:r>
            <w:r>
              <w:rPr>
                <w:sz w:val="24"/>
              </w:rPr>
              <w:t>46.22</w:t>
            </w:r>
          </w:p>
        </w:tc>
        <w:tc>
          <w:tcPr>
            <w:tcW w:w="1842" w:type="dxa"/>
            <w:shd w:val="clear" w:color="auto" w:fill="auto"/>
          </w:tcPr>
          <w:p>
            <w:pPr>
              <w:spacing w:line="360" w:lineRule="auto"/>
              <w:jc w:val="right"/>
              <w:rPr>
                <w:sz w:val="24"/>
              </w:rPr>
            </w:pPr>
            <w:r>
              <w:rPr>
                <w:sz w:val="24"/>
              </w:rPr>
              <w:t>4</w:t>
            </w:r>
            <w:r>
              <w:rPr>
                <w:rFonts w:hint="eastAsia"/>
                <w:sz w:val="24"/>
              </w:rPr>
              <w:t>，</w:t>
            </w:r>
            <w:r>
              <w:rPr>
                <w:sz w:val="24"/>
              </w:rPr>
              <w:t>631</w:t>
            </w:r>
            <w:r>
              <w:rPr>
                <w:rFonts w:hint="eastAsia"/>
                <w:sz w:val="24"/>
              </w:rPr>
              <w:t>，4</w:t>
            </w:r>
            <w:r>
              <w:rPr>
                <w:sz w:val="24"/>
              </w:rPr>
              <w:t>46.22</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rPr>
                <w:sz w:val="24"/>
              </w:rPr>
            </w:pPr>
            <w:bookmarkStart w:id="16" w:name="_Hlk19486265"/>
            <w:r>
              <w:rPr>
                <w:rFonts w:hint="eastAsia"/>
                <w:sz w:val="24"/>
              </w:rPr>
              <w:t>其中1</w:t>
            </w:r>
          </w:p>
        </w:tc>
        <w:tc>
          <w:tcPr>
            <w:tcW w:w="1701" w:type="dxa"/>
            <w:shd w:val="clear" w:color="auto" w:fill="auto"/>
          </w:tcPr>
          <w:p>
            <w:pPr>
              <w:spacing w:line="360" w:lineRule="auto"/>
              <w:jc w:val="center"/>
              <w:rPr>
                <w:sz w:val="24"/>
              </w:rPr>
            </w:pPr>
            <w:r>
              <w:rPr>
                <w:rFonts w:hint="eastAsia"/>
                <w:sz w:val="24"/>
              </w:rPr>
              <w:t>国有土地使用权价格</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6624</w:t>
            </w:r>
            <w:r>
              <w:rPr>
                <w:rFonts w:hint="eastAsia"/>
                <w:sz w:val="24"/>
              </w:rPr>
              <w:t>.</w:t>
            </w:r>
            <w:r>
              <w:rPr>
                <w:sz w:val="24"/>
              </w:rPr>
              <w:t>25</w:t>
            </w:r>
          </w:p>
        </w:tc>
        <w:tc>
          <w:tcPr>
            <w:tcW w:w="1927" w:type="dxa"/>
            <w:shd w:val="clear" w:color="auto" w:fill="auto"/>
          </w:tcPr>
          <w:p>
            <w:pPr>
              <w:spacing w:line="360" w:lineRule="auto"/>
              <w:jc w:val="center"/>
              <w:rPr>
                <w:sz w:val="24"/>
              </w:rPr>
            </w:pPr>
            <w:r>
              <w:rPr>
                <w:sz w:val="24"/>
              </w:rPr>
              <w:t>418</w:t>
            </w:r>
            <w:r>
              <w:rPr>
                <w:rFonts w:hint="eastAsia"/>
                <w:sz w:val="24"/>
              </w:rPr>
              <w:t>.00</w:t>
            </w:r>
          </w:p>
        </w:tc>
        <w:tc>
          <w:tcPr>
            <w:tcW w:w="1842" w:type="dxa"/>
            <w:shd w:val="clear" w:color="auto" w:fill="auto"/>
          </w:tcPr>
          <w:p>
            <w:pPr>
              <w:spacing w:line="360" w:lineRule="auto"/>
              <w:jc w:val="right"/>
              <w:rPr>
                <w:sz w:val="24"/>
              </w:rPr>
            </w:pPr>
            <w:r>
              <w:rPr>
                <w:sz w:val="24"/>
              </w:rPr>
              <w:t>2</w:t>
            </w:r>
            <w:r>
              <w:rPr>
                <w:rFonts w:hint="eastAsia"/>
                <w:sz w:val="24"/>
              </w:rPr>
              <w:t>，</w:t>
            </w:r>
            <w:r>
              <w:rPr>
                <w:sz w:val="24"/>
              </w:rPr>
              <w:t>768</w:t>
            </w:r>
            <w:r>
              <w:rPr>
                <w:rFonts w:hint="eastAsia"/>
                <w:sz w:val="24"/>
              </w:rPr>
              <w:t>，</w:t>
            </w:r>
            <w:r>
              <w:rPr>
                <w:sz w:val="24"/>
              </w:rPr>
              <w:t>936.50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其中2</w:t>
            </w:r>
          </w:p>
        </w:tc>
        <w:tc>
          <w:tcPr>
            <w:tcW w:w="1701" w:type="dxa"/>
            <w:shd w:val="clear" w:color="auto" w:fill="auto"/>
          </w:tcPr>
          <w:p>
            <w:pPr>
              <w:spacing w:line="360" w:lineRule="auto"/>
              <w:jc w:val="center"/>
              <w:rPr>
                <w:sz w:val="24"/>
              </w:rPr>
            </w:pPr>
            <w:r>
              <w:rPr>
                <w:rFonts w:hint="eastAsia"/>
                <w:sz w:val="24"/>
              </w:rPr>
              <w:t>二层综合楼1</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534.14</w:t>
            </w:r>
          </w:p>
        </w:tc>
        <w:tc>
          <w:tcPr>
            <w:tcW w:w="1927" w:type="dxa"/>
            <w:shd w:val="clear" w:color="auto" w:fill="auto"/>
          </w:tcPr>
          <w:p>
            <w:pPr>
              <w:spacing w:line="360" w:lineRule="auto"/>
              <w:jc w:val="center"/>
              <w:rPr>
                <w:sz w:val="24"/>
              </w:rPr>
            </w:pPr>
            <w:r>
              <w:rPr>
                <w:sz w:val="24"/>
              </w:rPr>
              <w:t>910.00</w:t>
            </w:r>
          </w:p>
        </w:tc>
        <w:tc>
          <w:tcPr>
            <w:tcW w:w="1842" w:type="dxa"/>
            <w:shd w:val="clear" w:color="auto" w:fill="auto"/>
          </w:tcPr>
          <w:p>
            <w:pPr>
              <w:spacing w:line="360" w:lineRule="auto"/>
              <w:jc w:val="right"/>
              <w:rPr>
                <w:sz w:val="24"/>
              </w:rPr>
            </w:pPr>
            <w:r>
              <w:rPr>
                <w:sz w:val="24"/>
              </w:rPr>
              <w:t>486</w:t>
            </w:r>
            <w:r>
              <w:rPr>
                <w:rFonts w:hint="eastAsia"/>
                <w:sz w:val="24"/>
              </w:rPr>
              <w:t>，0</w:t>
            </w:r>
            <w:r>
              <w:rPr>
                <w:sz w:val="24"/>
              </w:rPr>
              <w:t>67.40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其中3</w:t>
            </w:r>
          </w:p>
        </w:tc>
        <w:tc>
          <w:tcPr>
            <w:tcW w:w="1701" w:type="dxa"/>
            <w:shd w:val="clear" w:color="auto" w:fill="auto"/>
          </w:tcPr>
          <w:p>
            <w:pPr>
              <w:spacing w:line="360" w:lineRule="auto"/>
              <w:jc w:val="center"/>
              <w:rPr>
                <w:sz w:val="24"/>
              </w:rPr>
            </w:pPr>
            <w:r>
              <w:rPr>
                <w:rFonts w:hint="eastAsia"/>
                <w:sz w:val="24"/>
              </w:rPr>
              <w:t>三层综合楼2</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860.00</w:t>
            </w:r>
          </w:p>
        </w:tc>
        <w:tc>
          <w:tcPr>
            <w:tcW w:w="1927" w:type="dxa"/>
            <w:shd w:val="clear" w:color="auto" w:fill="auto"/>
          </w:tcPr>
          <w:p>
            <w:pPr>
              <w:spacing w:line="360" w:lineRule="auto"/>
              <w:jc w:val="center"/>
              <w:rPr>
                <w:sz w:val="24"/>
              </w:rPr>
            </w:pPr>
            <w:r>
              <w:rPr>
                <w:sz w:val="24"/>
              </w:rPr>
              <w:t>910.00</w:t>
            </w:r>
          </w:p>
        </w:tc>
        <w:tc>
          <w:tcPr>
            <w:tcW w:w="1842" w:type="dxa"/>
            <w:shd w:val="clear" w:color="auto" w:fill="auto"/>
          </w:tcPr>
          <w:p>
            <w:pPr>
              <w:spacing w:line="360" w:lineRule="auto"/>
              <w:jc w:val="right"/>
              <w:rPr>
                <w:sz w:val="24"/>
              </w:rPr>
            </w:pPr>
            <w:r>
              <w:rPr>
                <w:sz w:val="24"/>
              </w:rPr>
              <w:t>782</w:t>
            </w:r>
            <w:r>
              <w:rPr>
                <w:rFonts w:hint="eastAsia"/>
                <w:sz w:val="24"/>
              </w:rPr>
              <w:t>，6</w:t>
            </w:r>
            <w:r>
              <w:rPr>
                <w:sz w:val="24"/>
              </w:rPr>
              <w:t>00.00</w:t>
            </w:r>
          </w:p>
        </w:tc>
        <w:tc>
          <w:tcPr>
            <w:tcW w:w="1134" w:type="dxa"/>
            <w:shd w:val="clear" w:color="auto" w:fill="auto"/>
          </w:tcPr>
          <w:p>
            <w:pPr>
              <w:spacing w:line="360" w:lineRule="auto"/>
              <w:jc w:val="right"/>
              <w:rPr>
                <w:szCs w:val="21"/>
              </w:rPr>
            </w:pPr>
            <w:r>
              <w:rPr>
                <w:rFonts w:hint="eastAsia"/>
                <w:szCs w:val="21"/>
              </w:rPr>
              <w:t>含未办证3</w:t>
            </w:r>
            <w:r>
              <w:rPr>
                <w:szCs w:val="21"/>
              </w:rPr>
              <w:t>01.25</w:t>
            </w:r>
            <w:r>
              <w:rPr>
                <w:rFonts w:hint="eastAsia"/>
                <w:szCs w:val="21"/>
              </w:rPr>
              <w:t>平</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其中4</w:t>
            </w:r>
          </w:p>
        </w:tc>
        <w:tc>
          <w:tcPr>
            <w:tcW w:w="1701" w:type="dxa"/>
            <w:shd w:val="clear" w:color="auto" w:fill="auto"/>
          </w:tcPr>
          <w:p>
            <w:pPr>
              <w:spacing w:line="360" w:lineRule="auto"/>
              <w:jc w:val="center"/>
              <w:rPr>
                <w:sz w:val="24"/>
              </w:rPr>
            </w:pPr>
            <w:r>
              <w:rPr>
                <w:rFonts w:hint="eastAsia"/>
                <w:sz w:val="24"/>
              </w:rPr>
              <w:t>铁棚架仓库1</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rFonts w:hint="eastAsia"/>
                <w:sz w:val="24"/>
              </w:rPr>
              <w:t>1</w:t>
            </w:r>
            <w:r>
              <w:rPr>
                <w:sz w:val="24"/>
              </w:rPr>
              <w:t>728.07</w:t>
            </w:r>
          </w:p>
        </w:tc>
        <w:tc>
          <w:tcPr>
            <w:tcW w:w="1927" w:type="dxa"/>
            <w:shd w:val="clear" w:color="auto" w:fill="auto"/>
          </w:tcPr>
          <w:p>
            <w:pPr>
              <w:spacing w:line="360" w:lineRule="auto"/>
              <w:jc w:val="center"/>
              <w:rPr>
                <w:sz w:val="24"/>
              </w:rPr>
            </w:pPr>
            <w:r>
              <w:rPr>
                <w:sz w:val="24"/>
              </w:rPr>
              <w:t>132.00</w:t>
            </w:r>
          </w:p>
        </w:tc>
        <w:tc>
          <w:tcPr>
            <w:tcW w:w="1842" w:type="dxa"/>
            <w:shd w:val="clear" w:color="auto" w:fill="auto"/>
          </w:tcPr>
          <w:p>
            <w:pPr>
              <w:spacing w:line="360" w:lineRule="auto"/>
              <w:jc w:val="right"/>
              <w:rPr>
                <w:sz w:val="24"/>
              </w:rPr>
            </w:pPr>
            <w:r>
              <w:rPr>
                <w:sz w:val="24"/>
              </w:rPr>
              <w:t>228</w:t>
            </w:r>
            <w:r>
              <w:rPr>
                <w:rFonts w:hint="eastAsia"/>
                <w:sz w:val="24"/>
              </w:rPr>
              <w:t>，</w:t>
            </w:r>
            <w:r>
              <w:rPr>
                <w:sz w:val="24"/>
              </w:rPr>
              <w:t>105.00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其中5</w:t>
            </w:r>
          </w:p>
        </w:tc>
        <w:tc>
          <w:tcPr>
            <w:tcW w:w="1701" w:type="dxa"/>
            <w:shd w:val="clear" w:color="auto" w:fill="auto"/>
          </w:tcPr>
          <w:p>
            <w:pPr>
              <w:spacing w:line="360" w:lineRule="auto"/>
              <w:jc w:val="center"/>
              <w:rPr>
                <w:sz w:val="24"/>
              </w:rPr>
            </w:pPr>
            <w:r>
              <w:rPr>
                <w:rFonts w:hint="eastAsia"/>
                <w:sz w:val="24"/>
              </w:rPr>
              <w:t>铁棚架仓库2</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946.75</w:t>
            </w:r>
          </w:p>
        </w:tc>
        <w:tc>
          <w:tcPr>
            <w:tcW w:w="1927" w:type="dxa"/>
            <w:shd w:val="clear" w:color="auto" w:fill="auto"/>
          </w:tcPr>
          <w:p>
            <w:pPr>
              <w:spacing w:line="360" w:lineRule="auto"/>
              <w:jc w:val="center"/>
              <w:rPr>
                <w:sz w:val="24"/>
              </w:rPr>
            </w:pPr>
            <w:r>
              <w:rPr>
                <w:sz w:val="24"/>
              </w:rPr>
              <w:t>132.00</w:t>
            </w:r>
          </w:p>
        </w:tc>
        <w:tc>
          <w:tcPr>
            <w:tcW w:w="1842" w:type="dxa"/>
            <w:shd w:val="clear" w:color="auto" w:fill="auto"/>
          </w:tcPr>
          <w:p>
            <w:pPr>
              <w:spacing w:line="360" w:lineRule="auto"/>
              <w:jc w:val="right"/>
              <w:rPr>
                <w:sz w:val="24"/>
              </w:rPr>
            </w:pPr>
            <w:r>
              <w:rPr>
                <w:sz w:val="24"/>
              </w:rPr>
              <w:t>124</w:t>
            </w:r>
            <w:r>
              <w:rPr>
                <w:rFonts w:hint="eastAsia"/>
                <w:sz w:val="24"/>
              </w:rPr>
              <w:t>，9</w:t>
            </w:r>
            <w:r>
              <w:rPr>
                <w:sz w:val="24"/>
              </w:rPr>
              <w:t>71.00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其中6</w:t>
            </w:r>
          </w:p>
        </w:tc>
        <w:tc>
          <w:tcPr>
            <w:tcW w:w="1701" w:type="dxa"/>
            <w:shd w:val="clear" w:color="auto" w:fill="auto"/>
          </w:tcPr>
          <w:p>
            <w:pPr>
              <w:spacing w:line="360" w:lineRule="auto"/>
              <w:jc w:val="center"/>
              <w:rPr>
                <w:sz w:val="24"/>
              </w:rPr>
            </w:pPr>
            <w:r>
              <w:rPr>
                <w:rFonts w:hint="eastAsia"/>
                <w:sz w:val="24"/>
              </w:rPr>
              <w:t>铁棚架仓库3</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463.14</w:t>
            </w:r>
          </w:p>
        </w:tc>
        <w:tc>
          <w:tcPr>
            <w:tcW w:w="1927" w:type="dxa"/>
            <w:shd w:val="clear" w:color="auto" w:fill="auto"/>
          </w:tcPr>
          <w:p>
            <w:pPr>
              <w:spacing w:line="360" w:lineRule="auto"/>
              <w:jc w:val="center"/>
              <w:rPr>
                <w:sz w:val="24"/>
              </w:rPr>
            </w:pPr>
            <w:r>
              <w:rPr>
                <w:sz w:val="24"/>
              </w:rPr>
              <w:t>132.00</w:t>
            </w:r>
          </w:p>
        </w:tc>
        <w:tc>
          <w:tcPr>
            <w:tcW w:w="1842" w:type="dxa"/>
            <w:shd w:val="clear" w:color="auto" w:fill="auto"/>
          </w:tcPr>
          <w:p>
            <w:pPr>
              <w:spacing w:line="360" w:lineRule="auto"/>
              <w:jc w:val="right"/>
              <w:rPr>
                <w:sz w:val="24"/>
              </w:rPr>
            </w:pPr>
            <w:r>
              <w:rPr>
                <w:sz w:val="24"/>
              </w:rPr>
              <w:t>61</w:t>
            </w:r>
            <w:r>
              <w:rPr>
                <w:rFonts w:hint="eastAsia"/>
                <w:sz w:val="24"/>
              </w:rPr>
              <w:t>，1</w:t>
            </w:r>
            <w:r>
              <w:rPr>
                <w:sz w:val="24"/>
              </w:rPr>
              <w:t>34.48</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其中7</w:t>
            </w:r>
          </w:p>
        </w:tc>
        <w:tc>
          <w:tcPr>
            <w:tcW w:w="1701" w:type="dxa"/>
            <w:shd w:val="clear" w:color="auto" w:fill="auto"/>
          </w:tcPr>
          <w:p>
            <w:pPr>
              <w:spacing w:line="360" w:lineRule="auto"/>
              <w:jc w:val="center"/>
              <w:rPr>
                <w:sz w:val="24"/>
              </w:rPr>
            </w:pPr>
            <w:r>
              <w:rPr>
                <w:rFonts w:hint="eastAsia"/>
                <w:sz w:val="24"/>
              </w:rPr>
              <w:t>铁棚架仓库4</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247.55</w:t>
            </w:r>
          </w:p>
        </w:tc>
        <w:tc>
          <w:tcPr>
            <w:tcW w:w="1927" w:type="dxa"/>
            <w:shd w:val="clear" w:color="auto" w:fill="auto"/>
          </w:tcPr>
          <w:p>
            <w:pPr>
              <w:spacing w:line="360" w:lineRule="auto"/>
              <w:jc w:val="center"/>
              <w:rPr>
                <w:sz w:val="24"/>
              </w:rPr>
            </w:pPr>
            <w:r>
              <w:rPr>
                <w:rFonts w:hint="eastAsia"/>
                <w:sz w:val="24"/>
              </w:rPr>
              <w:t>1</w:t>
            </w:r>
            <w:r>
              <w:rPr>
                <w:sz w:val="24"/>
              </w:rPr>
              <w:t>32.00</w:t>
            </w:r>
          </w:p>
        </w:tc>
        <w:tc>
          <w:tcPr>
            <w:tcW w:w="1842" w:type="dxa"/>
            <w:shd w:val="clear" w:color="auto" w:fill="auto"/>
          </w:tcPr>
          <w:p>
            <w:pPr>
              <w:spacing w:line="360" w:lineRule="auto"/>
              <w:jc w:val="right"/>
              <w:rPr>
                <w:sz w:val="24"/>
              </w:rPr>
            </w:pPr>
            <w:r>
              <w:rPr>
                <w:sz w:val="24"/>
              </w:rPr>
              <w:t>32</w:t>
            </w:r>
            <w:r>
              <w:rPr>
                <w:rFonts w:hint="eastAsia"/>
                <w:sz w:val="24"/>
              </w:rPr>
              <w:t>，6</w:t>
            </w:r>
            <w:r>
              <w:rPr>
                <w:sz w:val="24"/>
              </w:rPr>
              <w:t>76.60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其中8</w:t>
            </w:r>
          </w:p>
        </w:tc>
        <w:tc>
          <w:tcPr>
            <w:tcW w:w="1701" w:type="dxa"/>
            <w:shd w:val="clear" w:color="auto" w:fill="auto"/>
          </w:tcPr>
          <w:p>
            <w:pPr>
              <w:spacing w:line="360" w:lineRule="auto"/>
              <w:jc w:val="center"/>
              <w:rPr>
                <w:sz w:val="24"/>
              </w:rPr>
            </w:pPr>
            <w:r>
              <w:rPr>
                <w:rFonts w:hint="eastAsia"/>
                <w:sz w:val="24"/>
              </w:rPr>
              <w:t>铁棚架办公室</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sz w:val="24"/>
              </w:rPr>
              <w:t>1004.25</w:t>
            </w:r>
          </w:p>
        </w:tc>
        <w:tc>
          <w:tcPr>
            <w:tcW w:w="1927" w:type="dxa"/>
            <w:shd w:val="clear" w:color="auto" w:fill="auto"/>
          </w:tcPr>
          <w:p>
            <w:pPr>
              <w:spacing w:line="360" w:lineRule="auto"/>
              <w:jc w:val="center"/>
              <w:rPr>
                <w:sz w:val="24"/>
              </w:rPr>
            </w:pPr>
            <w:r>
              <w:rPr>
                <w:rFonts w:hint="eastAsia"/>
                <w:sz w:val="24"/>
              </w:rPr>
              <w:t>1</w:t>
            </w:r>
            <w:r>
              <w:rPr>
                <w:sz w:val="24"/>
              </w:rPr>
              <w:t>32.00</w:t>
            </w:r>
          </w:p>
        </w:tc>
        <w:tc>
          <w:tcPr>
            <w:tcW w:w="1842" w:type="dxa"/>
            <w:shd w:val="clear" w:color="auto" w:fill="auto"/>
          </w:tcPr>
          <w:p>
            <w:pPr>
              <w:spacing w:line="360" w:lineRule="auto"/>
              <w:jc w:val="right"/>
              <w:rPr>
                <w:sz w:val="24"/>
              </w:rPr>
            </w:pPr>
            <w:r>
              <w:rPr>
                <w:sz w:val="24"/>
              </w:rPr>
              <w:t>132</w:t>
            </w:r>
            <w:r>
              <w:rPr>
                <w:rFonts w:hint="eastAsia"/>
                <w:sz w:val="24"/>
              </w:rPr>
              <w:t>，5</w:t>
            </w:r>
            <w:r>
              <w:rPr>
                <w:sz w:val="24"/>
              </w:rPr>
              <w:t>61.00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24"/>
              </w:rPr>
            </w:pPr>
            <w:r>
              <w:rPr>
                <w:rFonts w:hint="eastAsia"/>
                <w:sz w:val="24"/>
              </w:rPr>
              <w:t>其中9</w:t>
            </w:r>
          </w:p>
        </w:tc>
        <w:tc>
          <w:tcPr>
            <w:tcW w:w="1701" w:type="dxa"/>
            <w:shd w:val="clear" w:color="auto" w:fill="auto"/>
          </w:tcPr>
          <w:p>
            <w:pPr>
              <w:spacing w:line="360" w:lineRule="auto"/>
              <w:jc w:val="center"/>
              <w:rPr>
                <w:sz w:val="24"/>
              </w:rPr>
            </w:pPr>
            <w:r>
              <w:rPr>
                <w:rFonts w:hint="eastAsia"/>
                <w:sz w:val="24"/>
              </w:rPr>
              <w:t>铁棚架食堂</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rFonts w:hint="eastAsia"/>
                <w:sz w:val="24"/>
              </w:rPr>
              <w:t>4</w:t>
            </w:r>
            <w:r>
              <w:rPr>
                <w:sz w:val="24"/>
              </w:rPr>
              <w:t>7.98</w:t>
            </w:r>
          </w:p>
        </w:tc>
        <w:tc>
          <w:tcPr>
            <w:tcW w:w="1927" w:type="dxa"/>
            <w:shd w:val="clear" w:color="auto" w:fill="auto"/>
          </w:tcPr>
          <w:p>
            <w:pPr>
              <w:spacing w:line="360" w:lineRule="auto"/>
              <w:jc w:val="center"/>
              <w:rPr>
                <w:sz w:val="24"/>
              </w:rPr>
            </w:pPr>
            <w:r>
              <w:rPr>
                <w:sz w:val="24"/>
              </w:rPr>
              <w:t>300.00</w:t>
            </w:r>
          </w:p>
        </w:tc>
        <w:tc>
          <w:tcPr>
            <w:tcW w:w="1842" w:type="dxa"/>
            <w:shd w:val="clear" w:color="auto" w:fill="auto"/>
          </w:tcPr>
          <w:p>
            <w:pPr>
              <w:spacing w:line="360" w:lineRule="auto"/>
              <w:jc w:val="right"/>
              <w:rPr>
                <w:sz w:val="24"/>
              </w:rPr>
            </w:pPr>
            <w:r>
              <w:rPr>
                <w:sz w:val="24"/>
              </w:rPr>
              <w:t>14</w:t>
            </w:r>
            <w:r>
              <w:rPr>
                <w:rFonts w:hint="eastAsia"/>
                <w:sz w:val="24"/>
              </w:rPr>
              <w:t>，</w:t>
            </w:r>
            <w:r>
              <w:rPr>
                <w:sz w:val="24"/>
              </w:rPr>
              <w:t>394.00</w:t>
            </w:r>
          </w:p>
        </w:tc>
        <w:tc>
          <w:tcPr>
            <w:tcW w:w="1134" w:type="dxa"/>
            <w:shd w:val="clear" w:color="auto" w:fill="auto"/>
          </w:tcPr>
          <w:p>
            <w:pPr>
              <w:spacing w:line="360" w:lineRule="auto"/>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rPr>
                <w:sz w:val="24"/>
              </w:rPr>
            </w:pPr>
            <w:r>
              <w:rPr>
                <w:rFonts w:hint="eastAsia"/>
                <w:sz w:val="24"/>
              </w:rPr>
              <w:t>其中1</w:t>
            </w:r>
            <w:r>
              <w:rPr>
                <w:sz w:val="24"/>
              </w:rPr>
              <w:t>0</w:t>
            </w:r>
          </w:p>
        </w:tc>
        <w:tc>
          <w:tcPr>
            <w:tcW w:w="1701" w:type="dxa"/>
            <w:shd w:val="clear" w:color="auto" w:fill="auto"/>
          </w:tcPr>
          <w:p>
            <w:pPr>
              <w:spacing w:line="360" w:lineRule="auto"/>
              <w:jc w:val="center"/>
              <w:rPr>
                <w:sz w:val="24"/>
              </w:rPr>
            </w:pPr>
            <w:r>
              <w:rPr>
                <w:rFonts w:hint="eastAsia"/>
                <w:sz w:val="24"/>
              </w:rPr>
              <w:t>书店仓库</w:t>
            </w:r>
          </w:p>
        </w:tc>
        <w:tc>
          <w:tcPr>
            <w:tcW w:w="861" w:type="dxa"/>
            <w:shd w:val="clear" w:color="auto" w:fill="auto"/>
          </w:tcPr>
          <w:p>
            <w:pPr>
              <w:spacing w:line="360" w:lineRule="auto"/>
              <w:jc w:val="center"/>
              <w:rPr>
                <w:sz w:val="24"/>
              </w:rPr>
            </w:pPr>
            <w:r>
              <w:rPr>
                <w:rFonts w:hint="eastAsia" w:ascii="宋体" w:hAnsi="宋体" w:cs="宋体"/>
                <w:sz w:val="24"/>
              </w:rPr>
              <w:t>㎡</w:t>
            </w:r>
          </w:p>
        </w:tc>
        <w:tc>
          <w:tcPr>
            <w:tcW w:w="1323" w:type="dxa"/>
            <w:shd w:val="clear" w:color="auto" w:fill="auto"/>
          </w:tcPr>
          <w:p>
            <w:pPr>
              <w:spacing w:line="360" w:lineRule="auto"/>
              <w:jc w:val="center"/>
              <w:rPr>
                <w:sz w:val="24"/>
              </w:rPr>
            </w:pPr>
            <w:r>
              <w:rPr>
                <w:rFonts w:hint="eastAsia"/>
                <w:sz w:val="24"/>
              </w:rPr>
              <w:t>2</w:t>
            </w:r>
            <w:r>
              <w:rPr>
                <w:sz w:val="24"/>
              </w:rPr>
              <w:t>75.00</w:t>
            </w:r>
          </w:p>
        </w:tc>
        <w:tc>
          <w:tcPr>
            <w:tcW w:w="1927" w:type="dxa"/>
            <w:shd w:val="clear" w:color="auto" w:fill="auto"/>
          </w:tcPr>
          <w:p>
            <w:pPr>
              <w:spacing w:line="360" w:lineRule="auto"/>
              <w:jc w:val="center"/>
              <w:rPr>
                <w:sz w:val="24"/>
              </w:rPr>
            </w:pPr>
            <w:r>
              <w:rPr>
                <w:rFonts w:hint="eastAsia"/>
                <w:sz w:val="24"/>
              </w:rPr>
              <w:t>1</w:t>
            </w:r>
            <w:r>
              <w:rPr>
                <w:sz w:val="24"/>
              </w:rPr>
              <w:t>76.00</w:t>
            </w:r>
          </w:p>
        </w:tc>
        <w:tc>
          <w:tcPr>
            <w:tcW w:w="1842" w:type="dxa"/>
            <w:shd w:val="clear" w:color="auto" w:fill="auto"/>
          </w:tcPr>
          <w:p>
            <w:pPr>
              <w:spacing w:line="360" w:lineRule="auto"/>
              <w:jc w:val="right"/>
              <w:rPr>
                <w:sz w:val="24"/>
              </w:rPr>
            </w:pPr>
            <w:r>
              <w:rPr>
                <w:rFonts w:hint="eastAsia"/>
                <w:sz w:val="24"/>
              </w:rPr>
              <w:t>0</w:t>
            </w:r>
            <w:r>
              <w:rPr>
                <w:sz w:val="24"/>
              </w:rPr>
              <w:t>.00</w:t>
            </w:r>
          </w:p>
        </w:tc>
        <w:tc>
          <w:tcPr>
            <w:tcW w:w="1134" w:type="dxa"/>
            <w:shd w:val="clear" w:color="auto" w:fill="auto"/>
          </w:tcPr>
          <w:p>
            <w:pPr>
              <w:spacing w:line="360" w:lineRule="auto"/>
              <w:jc w:val="right"/>
              <w:rPr>
                <w:sz w:val="24"/>
              </w:rPr>
            </w:pPr>
            <w:r>
              <w:rPr>
                <w:rFonts w:hint="eastAsia"/>
                <w:sz w:val="24"/>
              </w:rPr>
              <w:t>包含在地价中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shd w:val="clear" w:color="auto" w:fill="auto"/>
          </w:tcPr>
          <w:p>
            <w:pPr>
              <w:spacing w:line="360" w:lineRule="auto"/>
              <w:jc w:val="center"/>
              <w:rPr>
                <w:sz w:val="32"/>
                <w:szCs w:val="32"/>
              </w:rPr>
            </w:pPr>
            <w:r>
              <w:rPr>
                <w:rFonts w:hint="eastAsia"/>
                <w:sz w:val="32"/>
                <w:szCs w:val="32"/>
              </w:rPr>
              <w:t>合计</w:t>
            </w:r>
          </w:p>
        </w:tc>
        <w:tc>
          <w:tcPr>
            <w:tcW w:w="1701" w:type="dxa"/>
            <w:shd w:val="clear" w:color="auto" w:fill="auto"/>
          </w:tcPr>
          <w:p>
            <w:pPr>
              <w:spacing w:line="360" w:lineRule="auto"/>
              <w:jc w:val="center"/>
              <w:rPr>
                <w:sz w:val="32"/>
                <w:szCs w:val="32"/>
              </w:rPr>
            </w:pPr>
          </w:p>
        </w:tc>
        <w:tc>
          <w:tcPr>
            <w:tcW w:w="861" w:type="dxa"/>
            <w:shd w:val="clear" w:color="auto" w:fill="auto"/>
          </w:tcPr>
          <w:p>
            <w:pPr>
              <w:spacing w:line="360" w:lineRule="auto"/>
              <w:jc w:val="center"/>
              <w:rPr>
                <w:sz w:val="32"/>
                <w:szCs w:val="32"/>
              </w:rPr>
            </w:pPr>
          </w:p>
        </w:tc>
        <w:tc>
          <w:tcPr>
            <w:tcW w:w="1323" w:type="dxa"/>
            <w:shd w:val="clear" w:color="auto" w:fill="auto"/>
          </w:tcPr>
          <w:p>
            <w:pPr>
              <w:spacing w:line="360" w:lineRule="auto"/>
              <w:jc w:val="center"/>
              <w:rPr>
                <w:sz w:val="32"/>
                <w:szCs w:val="32"/>
              </w:rPr>
            </w:pPr>
          </w:p>
        </w:tc>
        <w:tc>
          <w:tcPr>
            <w:tcW w:w="1927" w:type="dxa"/>
            <w:shd w:val="clear" w:color="auto" w:fill="auto"/>
          </w:tcPr>
          <w:p>
            <w:pPr>
              <w:spacing w:line="360" w:lineRule="auto"/>
              <w:jc w:val="center"/>
              <w:rPr>
                <w:sz w:val="32"/>
                <w:szCs w:val="32"/>
              </w:rPr>
            </w:pPr>
          </w:p>
        </w:tc>
        <w:tc>
          <w:tcPr>
            <w:tcW w:w="1842" w:type="dxa"/>
            <w:shd w:val="clear" w:color="auto" w:fill="auto"/>
          </w:tcPr>
          <w:p>
            <w:pPr>
              <w:spacing w:line="360" w:lineRule="auto"/>
              <w:jc w:val="right"/>
              <w:rPr>
                <w:sz w:val="28"/>
                <w:szCs w:val="28"/>
              </w:rPr>
            </w:pPr>
            <w:r>
              <w:rPr>
                <w:sz w:val="28"/>
                <w:szCs w:val="28"/>
              </w:rPr>
              <w:t>5</w:t>
            </w:r>
            <w:r>
              <w:rPr>
                <w:rFonts w:hint="eastAsia"/>
                <w:sz w:val="28"/>
                <w:szCs w:val="28"/>
              </w:rPr>
              <w:t>,</w:t>
            </w:r>
            <w:r>
              <w:rPr>
                <w:sz w:val="28"/>
                <w:szCs w:val="28"/>
              </w:rPr>
              <w:t>223</w:t>
            </w:r>
            <w:r>
              <w:rPr>
                <w:rFonts w:hint="eastAsia"/>
                <w:sz w:val="28"/>
                <w:szCs w:val="28"/>
              </w:rPr>
              <w:t>,</w:t>
            </w:r>
            <w:r>
              <w:rPr>
                <w:sz w:val="28"/>
                <w:szCs w:val="28"/>
              </w:rPr>
              <w:t>946</w:t>
            </w:r>
            <w:r>
              <w:rPr>
                <w:rFonts w:hint="eastAsia"/>
                <w:sz w:val="28"/>
                <w:szCs w:val="28"/>
              </w:rPr>
              <w:t>.00</w:t>
            </w:r>
          </w:p>
        </w:tc>
        <w:tc>
          <w:tcPr>
            <w:tcW w:w="1134" w:type="dxa"/>
            <w:shd w:val="clear" w:color="auto" w:fill="auto"/>
          </w:tcPr>
          <w:p>
            <w:pPr>
              <w:spacing w:line="360" w:lineRule="auto"/>
              <w:jc w:val="right"/>
              <w:rPr>
                <w:sz w:val="32"/>
                <w:szCs w:val="32"/>
              </w:rPr>
            </w:pPr>
          </w:p>
        </w:tc>
      </w:tr>
    </w:tbl>
    <w:p>
      <w:pPr>
        <w:rPr>
          <w:sz w:val="32"/>
          <w:szCs w:val="32"/>
        </w:rPr>
      </w:pPr>
    </w:p>
    <w:p>
      <w:pPr>
        <w:ind w:firstLine="640"/>
        <w:rPr>
          <w:sz w:val="28"/>
          <w:szCs w:val="28"/>
        </w:rPr>
      </w:pPr>
      <w:r>
        <w:rPr>
          <w:rFonts w:hint="eastAsia"/>
          <w:sz w:val="28"/>
          <w:szCs w:val="28"/>
        </w:rPr>
        <w:t>说明：1.本次价格评估，东岗大道7</w:t>
      </w:r>
      <w:r>
        <w:rPr>
          <w:sz w:val="28"/>
          <w:szCs w:val="28"/>
        </w:rPr>
        <w:t>1</w:t>
      </w:r>
      <w:r>
        <w:rPr>
          <w:rFonts w:hint="eastAsia"/>
          <w:sz w:val="28"/>
          <w:szCs w:val="28"/>
        </w:rPr>
        <w:t>号房地产的土地使用权价格与房产（建筑物）价格是分开测算的。</w:t>
      </w:r>
    </w:p>
    <w:p>
      <w:pPr>
        <w:ind w:firstLine="640"/>
        <w:rPr>
          <w:sz w:val="28"/>
          <w:szCs w:val="28"/>
        </w:rPr>
      </w:pPr>
      <w:r>
        <w:rPr>
          <w:rFonts w:hint="eastAsia"/>
          <w:sz w:val="28"/>
          <w:szCs w:val="28"/>
        </w:rPr>
        <w:t>2.在土地使用权价格评估中，考虑到紧邻东岗大道的两栋综合楼（两栋综合楼占地面积共为5</w:t>
      </w:r>
      <w:r>
        <w:rPr>
          <w:sz w:val="28"/>
          <w:szCs w:val="28"/>
        </w:rPr>
        <w:t>12.07</w:t>
      </w:r>
      <w:r>
        <w:rPr>
          <w:rFonts w:hint="eastAsia"/>
          <w:sz w:val="28"/>
          <w:szCs w:val="28"/>
        </w:rPr>
        <w:t>平方米，占宗地总面积6</w:t>
      </w:r>
      <w:r>
        <w:rPr>
          <w:sz w:val="28"/>
          <w:szCs w:val="28"/>
        </w:rPr>
        <w:t>624.25</w:t>
      </w:r>
      <w:r>
        <w:rPr>
          <w:rFonts w:hint="eastAsia"/>
          <w:sz w:val="28"/>
          <w:szCs w:val="28"/>
        </w:rPr>
        <w:t>平方米的7</w:t>
      </w:r>
      <w:r>
        <w:rPr>
          <w:sz w:val="28"/>
          <w:szCs w:val="28"/>
        </w:rPr>
        <w:t>.7</w:t>
      </w:r>
      <w:r>
        <w:rPr>
          <w:rFonts w:hint="eastAsia"/>
          <w:sz w:val="28"/>
          <w:szCs w:val="28"/>
        </w:rPr>
        <w:t>%）目前正租给他人用于酒楼、养生保健及农资商业经营，其商用特性比较明显。因此本次价格评估中对综合楼1和综合楼2的土地使用权价格，适当考虑了其所具备的商业经营因素。</w:t>
      </w:r>
    </w:p>
    <w:p>
      <w:pPr>
        <w:ind w:firstLine="640"/>
        <w:rPr>
          <w:sz w:val="28"/>
          <w:szCs w:val="28"/>
        </w:rPr>
      </w:pPr>
      <w:r>
        <w:rPr>
          <w:rFonts w:hint="eastAsia"/>
          <w:sz w:val="28"/>
          <w:szCs w:val="28"/>
        </w:rPr>
        <w:t>3．本次土地使用权评估价格，没有包含该宗地如果进行“使用性质变更登记”时应当依法向国家缴交或补交的土地出让金，如有需要缴交或补交土地出让金的情形出现，具体缴交或补交的数额及补交方式由政府及其相关部门依法决定。</w:t>
      </w:r>
    </w:p>
    <w:p>
      <w:pPr>
        <w:ind w:firstLine="640"/>
        <w:rPr>
          <w:sz w:val="28"/>
          <w:szCs w:val="28"/>
        </w:rPr>
      </w:pPr>
    </w:p>
    <w:p>
      <w:pPr>
        <w:ind w:firstLine="640"/>
        <w:rPr>
          <w:sz w:val="32"/>
          <w:szCs w:val="32"/>
        </w:rPr>
      </w:pPr>
      <w:r>
        <w:rPr>
          <w:rFonts w:hint="eastAsia"/>
          <w:sz w:val="32"/>
          <w:szCs w:val="32"/>
        </w:rPr>
        <w:t xml:space="preserve">              国宏信价格评估集团有限公司广西来宾分公司</w:t>
      </w:r>
    </w:p>
    <w:p>
      <w:pPr>
        <w:rPr>
          <w:sz w:val="32"/>
          <w:szCs w:val="32"/>
        </w:rPr>
      </w:pPr>
      <w:r>
        <w:rPr>
          <w:rFonts w:hint="eastAsia"/>
          <w:sz w:val="32"/>
          <w:szCs w:val="32"/>
        </w:rPr>
        <w:t xml:space="preserve">                              2019年9月2</w:t>
      </w:r>
      <w:r>
        <w:rPr>
          <w:sz w:val="32"/>
          <w:szCs w:val="32"/>
        </w:rPr>
        <w:t>6</w:t>
      </w:r>
      <w:r>
        <w:rPr>
          <w:rFonts w:hint="eastAsia"/>
          <w:sz w:val="32"/>
          <w:szCs w:val="32"/>
        </w:rPr>
        <w:t>日</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rFonts w:hint="eastAsia"/>
          <w:sz w:val="32"/>
          <w:szCs w:val="32"/>
        </w:rPr>
        <w:t xml:space="preserve"> </w:t>
      </w:r>
      <w:r>
        <w:rPr>
          <w:sz w:val="32"/>
          <w:szCs w:val="32"/>
        </w:rPr>
        <w:t xml:space="preserve">                    </w:t>
      </w:r>
      <w:r>
        <w:rPr>
          <w:rFonts w:hint="eastAsia"/>
          <w:sz w:val="32"/>
          <w:szCs w:val="32"/>
        </w:rPr>
        <w:t>价格评估情况说明</w:t>
      </w:r>
    </w:p>
    <w:p>
      <w:pPr>
        <w:rPr>
          <w:sz w:val="32"/>
          <w:szCs w:val="32"/>
        </w:rPr>
      </w:pPr>
      <w:r>
        <w:rPr>
          <w:rFonts w:hint="eastAsia"/>
          <w:sz w:val="32"/>
          <w:szCs w:val="32"/>
        </w:rPr>
        <w:t xml:space="preserve"> </w:t>
      </w:r>
      <w:r>
        <w:rPr>
          <w:sz w:val="32"/>
          <w:szCs w:val="32"/>
        </w:rPr>
        <w:t xml:space="preserve">   </w:t>
      </w:r>
      <w:r>
        <w:rPr>
          <w:rFonts w:hint="eastAsia"/>
          <w:sz w:val="32"/>
          <w:szCs w:val="32"/>
        </w:rPr>
        <w:t>一、价格评估委托情况：</w:t>
      </w:r>
    </w:p>
    <w:p>
      <w:pPr>
        <w:rPr>
          <w:sz w:val="32"/>
          <w:szCs w:val="32"/>
        </w:rPr>
      </w:pPr>
      <w:r>
        <w:rPr>
          <w:rFonts w:hint="eastAsia"/>
          <w:sz w:val="32"/>
          <w:szCs w:val="32"/>
        </w:rPr>
        <w:t xml:space="preserve"> </w:t>
      </w:r>
      <w:r>
        <w:rPr>
          <w:sz w:val="32"/>
          <w:szCs w:val="32"/>
        </w:rPr>
        <w:t xml:space="preserve">   1.</w:t>
      </w:r>
      <w:r>
        <w:rPr>
          <w:rFonts w:hint="eastAsia"/>
          <w:sz w:val="32"/>
          <w:szCs w:val="32"/>
        </w:rPr>
        <w:t>申请人广西象州农村合作银行申请法院强制执行，偿付本金5</w:t>
      </w:r>
      <w:r>
        <w:rPr>
          <w:sz w:val="32"/>
          <w:szCs w:val="32"/>
        </w:rPr>
        <w:t>00</w:t>
      </w:r>
      <w:r>
        <w:rPr>
          <w:rFonts w:hint="eastAsia"/>
          <w:sz w:val="32"/>
          <w:szCs w:val="32"/>
        </w:rPr>
        <w:t>万元及利息9</w:t>
      </w:r>
      <w:r>
        <w:rPr>
          <w:sz w:val="32"/>
          <w:szCs w:val="32"/>
        </w:rPr>
        <w:t>98223.00</w:t>
      </w:r>
      <w:r>
        <w:rPr>
          <w:rFonts w:hint="eastAsia"/>
          <w:sz w:val="32"/>
          <w:szCs w:val="32"/>
        </w:rPr>
        <w:t>元、受理费2</w:t>
      </w:r>
      <w:r>
        <w:rPr>
          <w:sz w:val="32"/>
          <w:szCs w:val="32"/>
        </w:rPr>
        <w:t>6894.00</w:t>
      </w:r>
      <w:r>
        <w:rPr>
          <w:rFonts w:hint="eastAsia"/>
          <w:sz w:val="32"/>
          <w:szCs w:val="32"/>
        </w:rPr>
        <w:t>元，执行费5</w:t>
      </w:r>
      <w:r>
        <w:rPr>
          <w:sz w:val="32"/>
          <w:szCs w:val="32"/>
        </w:rPr>
        <w:t>7391.00</w:t>
      </w:r>
      <w:r>
        <w:rPr>
          <w:rFonts w:hint="eastAsia"/>
          <w:sz w:val="32"/>
          <w:szCs w:val="32"/>
        </w:rPr>
        <w:t>元，共计6</w:t>
      </w:r>
      <w:r>
        <w:rPr>
          <w:sz w:val="32"/>
          <w:szCs w:val="32"/>
        </w:rPr>
        <w:t>082508.00</w:t>
      </w:r>
      <w:r>
        <w:rPr>
          <w:rFonts w:hint="eastAsia"/>
          <w:sz w:val="32"/>
          <w:szCs w:val="32"/>
        </w:rPr>
        <w:t>元；</w:t>
      </w:r>
    </w:p>
    <w:p>
      <w:pPr>
        <w:rPr>
          <w:sz w:val="32"/>
          <w:szCs w:val="32"/>
        </w:rPr>
      </w:pPr>
      <w:r>
        <w:rPr>
          <w:rFonts w:hint="eastAsia"/>
          <w:sz w:val="32"/>
          <w:szCs w:val="32"/>
        </w:rPr>
        <w:t xml:space="preserve"> </w:t>
      </w:r>
      <w:r>
        <w:rPr>
          <w:sz w:val="32"/>
          <w:szCs w:val="32"/>
        </w:rPr>
        <w:t xml:space="preserve">   2.</w:t>
      </w:r>
      <w:r>
        <w:rPr>
          <w:rFonts w:hint="eastAsia"/>
          <w:sz w:val="32"/>
          <w:szCs w:val="32"/>
        </w:rPr>
        <w:t xml:space="preserve">广西亿鑫泰贸易有限公司董事长 </w:t>
      </w:r>
      <w:r>
        <w:rPr>
          <w:sz w:val="32"/>
          <w:szCs w:val="32"/>
        </w:rPr>
        <w:t xml:space="preserve"> </w:t>
      </w:r>
      <w:r>
        <w:rPr>
          <w:rFonts w:hint="eastAsia"/>
          <w:sz w:val="32"/>
          <w:szCs w:val="32"/>
        </w:rPr>
        <w:t>覃建清</w:t>
      </w:r>
    </w:p>
    <w:p>
      <w:pPr>
        <w:ind w:firstLine="634"/>
        <w:rPr>
          <w:sz w:val="32"/>
          <w:szCs w:val="32"/>
        </w:rPr>
      </w:pPr>
      <w:r>
        <w:rPr>
          <w:sz w:val="32"/>
          <w:szCs w:val="32"/>
        </w:rPr>
        <w:t>3.</w:t>
      </w:r>
      <w:r>
        <w:rPr>
          <w:rFonts w:hint="eastAsia"/>
          <w:sz w:val="32"/>
          <w:szCs w:val="32"/>
        </w:rPr>
        <w:t>东岗大道7</w:t>
      </w:r>
      <w:r>
        <w:rPr>
          <w:sz w:val="32"/>
          <w:szCs w:val="32"/>
        </w:rPr>
        <w:t>1</w:t>
      </w:r>
      <w:r>
        <w:rPr>
          <w:rFonts w:hint="eastAsia"/>
          <w:sz w:val="32"/>
          <w:szCs w:val="32"/>
        </w:rPr>
        <w:t>号房地产土地使用面积为6</w:t>
      </w:r>
      <w:r>
        <w:rPr>
          <w:sz w:val="32"/>
          <w:szCs w:val="32"/>
        </w:rPr>
        <w:t>624.25</w:t>
      </w:r>
      <w:r>
        <w:rPr>
          <w:rFonts w:hint="eastAsia"/>
          <w:sz w:val="32"/>
          <w:szCs w:val="32"/>
        </w:rPr>
        <w:t>平方米，土地使用权类型</w:t>
      </w:r>
      <w:r>
        <w:rPr>
          <w:sz w:val="32"/>
          <w:szCs w:val="32"/>
        </w:rPr>
        <w:t>:</w:t>
      </w:r>
      <w:r>
        <w:rPr>
          <w:rFonts w:hint="eastAsia"/>
          <w:sz w:val="32"/>
          <w:szCs w:val="32"/>
        </w:rPr>
        <w:t>出让，用途为住宅、办公厂房用地，所有人：覃建清、区禹克。2</w:t>
      </w:r>
      <w:r>
        <w:rPr>
          <w:sz w:val="32"/>
          <w:szCs w:val="32"/>
        </w:rPr>
        <w:t>014</w:t>
      </w:r>
      <w:r>
        <w:rPr>
          <w:rFonts w:hint="eastAsia"/>
          <w:sz w:val="32"/>
          <w:szCs w:val="32"/>
        </w:rPr>
        <w:t>年1月6日办理抵押登记，抵押权人为广西象州农村合作银行。该宗房地产已于2</w:t>
      </w:r>
      <w:r>
        <w:rPr>
          <w:sz w:val="32"/>
          <w:szCs w:val="32"/>
        </w:rPr>
        <w:t>016</w:t>
      </w:r>
      <w:r>
        <w:rPr>
          <w:rFonts w:hint="eastAsia"/>
          <w:sz w:val="32"/>
          <w:szCs w:val="32"/>
        </w:rPr>
        <w:t>年2月1日、2</w:t>
      </w:r>
      <w:r>
        <w:rPr>
          <w:sz w:val="32"/>
          <w:szCs w:val="32"/>
        </w:rPr>
        <w:t>018</w:t>
      </w:r>
      <w:r>
        <w:rPr>
          <w:rFonts w:hint="eastAsia"/>
          <w:sz w:val="32"/>
          <w:szCs w:val="32"/>
        </w:rPr>
        <w:t>年7月3</w:t>
      </w:r>
      <w:r>
        <w:rPr>
          <w:sz w:val="32"/>
          <w:szCs w:val="32"/>
        </w:rPr>
        <w:t>0</w:t>
      </w:r>
      <w:r>
        <w:rPr>
          <w:rFonts w:hint="eastAsia"/>
          <w:sz w:val="32"/>
          <w:szCs w:val="32"/>
        </w:rPr>
        <w:t>日、2</w:t>
      </w:r>
      <w:r>
        <w:rPr>
          <w:sz w:val="32"/>
          <w:szCs w:val="32"/>
        </w:rPr>
        <w:t>018</w:t>
      </w:r>
      <w:r>
        <w:rPr>
          <w:rFonts w:hint="eastAsia"/>
          <w:sz w:val="32"/>
          <w:szCs w:val="32"/>
        </w:rPr>
        <w:t>年1</w:t>
      </w:r>
      <w:r>
        <w:rPr>
          <w:sz w:val="32"/>
          <w:szCs w:val="32"/>
        </w:rPr>
        <w:t>0</w:t>
      </w:r>
      <w:r>
        <w:rPr>
          <w:rFonts w:hint="eastAsia"/>
          <w:sz w:val="32"/>
          <w:szCs w:val="32"/>
        </w:rPr>
        <w:t>月1</w:t>
      </w:r>
      <w:r>
        <w:rPr>
          <w:sz w:val="32"/>
          <w:szCs w:val="32"/>
        </w:rPr>
        <w:t>3</w:t>
      </w:r>
      <w:r>
        <w:rPr>
          <w:rFonts w:hint="eastAsia"/>
          <w:sz w:val="32"/>
          <w:szCs w:val="32"/>
        </w:rPr>
        <w:t>日被来宾市象州县人民法院查封，2</w:t>
      </w:r>
      <w:r>
        <w:rPr>
          <w:sz w:val="32"/>
          <w:szCs w:val="32"/>
        </w:rPr>
        <w:t>018</w:t>
      </w:r>
      <w:r>
        <w:rPr>
          <w:rFonts w:hint="eastAsia"/>
          <w:sz w:val="32"/>
          <w:szCs w:val="32"/>
        </w:rPr>
        <w:t>年4月3日被柳州市城中区人民法院查封。</w:t>
      </w:r>
    </w:p>
    <w:p>
      <w:pPr>
        <w:rPr>
          <w:sz w:val="32"/>
          <w:szCs w:val="32"/>
        </w:rPr>
      </w:pPr>
      <w:r>
        <w:rPr>
          <w:sz w:val="32"/>
          <w:szCs w:val="32"/>
        </w:rPr>
        <w:t xml:space="preserve">    4.</w:t>
      </w:r>
      <w:r>
        <w:rPr>
          <w:rFonts w:hint="eastAsia"/>
          <w:sz w:val="32"/>
          <w:szCs w:val="32"/>
        </w:rPr>
        <w:t>位于象州县象州镇象石路1号象州县公安局集资房性质，已于2</w:t>
      </w:r>
      <w:r>
        <w:rPr>
          <w:sz w:val="32"/>
          <w:szCs w:val="32"/>
        </w:rPr>
        <w:t>015</w:t>
      </w:r>
      <w:r>
        <w:rPr>
          <w:rFonts w:hint="eastAsia"/>
          <w:sz w:val="32"/>
          <w:szCs w:val="32"/>
        </w:rPr>
        <w:t>年8月2</w:t>
      </w:r>
      <w:r>
        <w:rPr>
          <w:sz w:val="32"/>
          <w:szCs w:val="32"/>
        </w:rPr>
        <w:t>7</w:t>
      </w:r>
      <w:r>
        <w:rPr>
          <w:rFonts w:hint="eastAsia"/>
          <w:sz w:val="32"/>
          <w:szCs w:val="32"/>
        </w:rPr>
        <w:t>日办理抵押，抵押权为广西象州县农村合作银行，抵押金额为本金8</w:t>
      </w:r>
      <w:r>
        <w:rPr>
          <w:sz w:val="32"/>
          <w:szCs w:val="32"/>
        </w:rPr>
        <w:t>0</w:t>
      </w:r>
      <w:r>
        <w:rPr>
          <w:rFonts w:hint="eastAsia"/>
          <w:sz w:val="32"/>
          <w:szCs w:val="32"/>
        </w:rPr>
        <w:t>万元（7</w:t>
      </w:r>
      <w:r>
        <w:rPr>
          <w:sz w:val="32"/>
          <w:szCs w:val="32"/>
        </w:rPr>
        <w:t>789.00</w:t>
      </w:r>
      <w:r>
        <w:rPr>
          <w:rFonts w:hint="eastAsia"/>
          <w:sz w:val="32"/>
          <w:szCs w:val="32"/>
        </w:rPr>
        <w:t>元/平方米）。</w:t>
      </w:r>
    </w:p>
    <w:p>
      <w:pPr>
        <w:rPr>
          <w:sz w:val="32"/>
          <w:szCs w:val="32"/>
        </w:rPr>
      </w:pPr>
      <w:r>
        <w:rPr>
          <w:rFonts w:hint="eastAsia"/>
          <w:sz w:val="32"/>
          <w:szCs w:val="32"/>
        </w:rPr>
        <w:t xml:space="preserve"> </w:t>
      </w:r>
      <w:r>
        <w:rPr>
          <w:sz w:val="32"/>
          <w:szCs w:val="32"/>
        </w:rPr>
        <w:t xml:space="preserve">   5.</w:t>
      </w:r>
      <w:r>
        <w:rPr>
          <w:rFonts w:hint="eastAsia"/>
          <w:sz w:val="32"/>
          <w:szCs w:val="32"/>
        </w:rPr>
        <w:t>位于象州县象州镇金象路的一宗土地，1</w:t>
      </w:r>
      <w:r>
        <w:rPr>
          <w:sz w:val="32"/>
          <w:szCs w:val="32"/>
        </w:rPr>
        <w:t>98</w:t>
      </w:r>
      <w:r>
        <w:rPr>
          <w:rFonts w:hint="eastAsia"/>
          <w:sz w:val="32"/>
          <w:szCs w:val="32"/>
        </w:rPr>
        <w:t>平方米，土地使用权类型出让。2</w:t>
      </w:r>
      <w:r>
        <w:rPr>
          <w:sz w:val="32"/>
          <w:szCs w:val="32"/>
        </w:rPr>
        <w:t>013</w:t>
      </w:r>
      <w:r>
        <w:rPr>
          <w:rFonts w:hint="eastAsia"/>
          <w:sz w:val="32"/>
          <w:szCs w:val="32"/>
        </w:rPr>
        <w:t>年7月2日抵押2</w:t>
      </w:r>
      <w:r>
        <w:rPr>
          <w:sz w:val="32"/>
          <w:szCs w:val="32"/>
        </w:rPr>
        <w:t>00</w:t>
      </w:r>
      <w:r>
        <w:rPr>
          <w:rFonts w:hint="eastAsia"/>
          <w:sz w:val="32"/>
          <w:szCs w:val="32"/>
        </w:rPr>
        <w:t>万，抵押权人为广西中小企业信用贷款。2</w:t>
      </w:r>
      <w:r>
        <w:rPr>
          <w:sz w:val="32"/>
          <w:szCs w:val="32"/>
        </w:rPr>
        <w:t>015</w:t>
      </w:r>
      <w:r>
        <w:rPr>
          <w:rFonts w:hint="eastAsia"/>
          <w:sz w:val="32"/>
          <w:szCs w:val="32"/>
        </w:rPr>
        <w:t>年1</w:t>
      </w:r>
      <w:r>
        <w:rPr>
          <w:sz w:val="32"/>
          <w:szCs w:val="32"/>
        </w:rPr>
        <w:t>0</w:t>
      </w:r>
      <w:r>
        <w:rPr>
          <w:rFonts w:hint="eastAsia"/>
          <w:sz w:val="32"/>
          <w:szCs w:val="32"/>
        </w:rPr>
        <w:t>月3</w:t>
      </w:r>
      <w:r>
        <w:rPr>
          <w:sz w:val="32"/>
          <w:szCs w:val="32"/>
        </w:rPr>
        <w:t>0</w:t>
      </w:r>
      <w:r>
        <w:rPr>
          <w:rFonts w:hint="eastAsia"/>
          <w:sz w:val="32"/>
          <w:szCs w:val="32"/>
        </w:rPr>
        <w:t>日又办理抵押登记，1</w:t>
      </w:r>
      <w:r>
        <w:rPr>
          <w:sz w:val="32"/>
          <w:szCs w:val="32"/>
        </w:rPr>
        <w:t>00</w:t>
      </w:r>
      <w:r>
        <w:rPr>
          <w:rFonts w:hint="eastAsia"/>
          <w:sz w:val="32"/>
          <w:szCs w:val="32"/>
        </w:rPr>
        <w:t>万元，抵押权人柳州市千鑫小额贷款有限责任公司。2</w:t>
      </w:r>
      <w:r>
        <w:rPr>
          <w:sz w:val="32"/>
          <w:szCs w:val="32"/>
        </w:rPr>
        <w:t>017</w:t>
      </w:r>
      <w:r>
        <w:rPr>
          <w:rFonts w:hint="eastAsia"/>
          <w:sz w:val="32"/>
          <w:szCs w:val="32"/>
        </w:rPr>
        <w:t>年7月1</w:t>
      </w:r>
      <w:r>
        <w:rPr>
          <w:sz w:val="32"/>
          <w:szCs w:val="32"/>
        </w:rPr>
        <w:t>3</w:t>
      </w:r>
      <w:r>
        <w:rPr>
          <w:rFonts w:hint="eastAsia"/>
          <w:sz w:val="32"/>
          <w:szCs w:val="32"/>
        </w:rPr>
        <w:t>日、2</w:t>
      </w:r>
      <w:r>
        <w:rPr>
          <w:sz w:val="32"/>
          <w:szCs w:val="32"/>
        </w:rPr>
        <w:t>018</w:t>
      </w:r>
      <w:r>
        <w:rPr>
          <w:rFonts w:hint="eastAsia"/>
          <w:sz w:val="32"/>
          <w:szCs w:val="32"/>
        </w:rPr>
        <w:t>年7月3</w:t>
      </w:r>
      <w:r>
        <w:rPr>
          <w:sz w:val="32"/>
          <w:szCs w:val="32"/>
        </w:rPr>
        <w:t>0</w:t>
      </w:r>
      <w:r>
        <w:rPr>
          <w:rFonts w:hint="eastAsia"/>
          <w:sz w:val="32"/>
          <w:szCs w:val="32"/>
        </w:rPr>
        <w:t>日、2</w:t>
      </w:r>
      <w:r>
        <w:rPr>
          <w:sz w:val="32"/>
          <w:szCs w:val="32"/>
        </w:rPr>
        <w:t>018</w:t>
      </w:r>
      <w:r>
        <w:rPr>
          <w:rFonts w:hint="eastAsia"/>
          <w:sz w:val="32"/>
          <w:szCs w:val="32"/>
        </w:rPr>
        <w:t>年1</w:t>
      </w:r>
      <w:r>
        <w:rPr>
          <w:sz w:val="32"/>
          <w:szCs w:val="32"/>
        </w:rPr>
        <w:t>0</w:t>
      </w:r>
      <w:r>
        <w:rPr>
          <w:rFonts w:hint="eastAsia"/>
          <w:sz w:val="32"/>
          <w:szCs w:val="32"/>
        </w:rPr>
        <w:t>月1</w:t>
      </w:r>
      <w:r>
        <w:rPr>
          <w:sz w:val="32"/>
          <w:szCs w:val="32"/>
        </w:rPr>
        <w:t>3</w:t>
      </w:r>
      <w:r>
        <w:rPr>
          <w:rFonts w:hint="eastAsia"/>
          <w:sz w:val="32"/>
          <w:szCs w:val="32"/>
        </w:rPr>
        <w:t>日来宾市象州县人民法院需要时查封该地。</w:t>
      </w:r>
    </w:p>
    <w:p>
      <w:pPr>
        <w:rPr>
          <w:sz w:val="32"/>
          <w:szCs w:val="32"/>
        </w:rPr>
      </w:pPr>
      <w:r>
        <w:rPr>
          <w:rFonts w:hint="eastAsia"/>
          <w:sz w:val="32"/>
          <w:szCs w:val="32"/>
        </w:rPr>
        <w:t xml:space="preserve"> </w:t>
      </w:r>
      <w:r>
        <w:rPr>
          <w:sz w:val="32"/>
          <w:szCs w:val="32"/>
        </w:rPr>
        <w:t xml:space="preserve">   </w:t>
      </w:r>
      <w:r>
        <w:rPr>
          <w:rFonts w:hint="eastAsia"/>
          <w:sz w:val="32"/>
          <w:szCs w:val="32"/>
        </w:rPr>
        <w:t>二、象石路1号房产：建筑面积1</w:t>
      </w:r>
      <w:r>
        <w:rPr>
          <w:sz w:val="32"/>
          <w:szCs w:val="32"/>
        </w:rPr>
        <w:t>58</w:t>
      </w:r>
      <w:r>
        <w:rPr>
          <w:rFonts w:hint="eastAsia"/>
          <w:sz w:val="32"/>
          <w:szCs w:val="32"/>
        </w:rPr>
        <w:t>平方米，房屋所有权证存根：桂房权证象州字第0</w:t>
      </w:r>
      <w:r>
        <w:rPr>
          <w:sz w:val="32"/>
          <w:szCs w:val="32"/>
        </w:rPr>
        <w:t>0002289</w:t>
      </w:r>
      <w:r>
        <w:rPr>
          <w:rFonts w:hint="eastAsia"/>
          <w:sz w:val="32"/>
          <w:szCs w:val="32"/>
        </w:rPr>
        <w:t>号，公安局全额集资建房，发证日期：2</w:t>
      </w:r>
      <w:r>
        <w:rPr>
          <w:sz w:val="32"/>
          <w:szCs w:val="32"/>
        </w:rPr>
        <w:t>005</w:t>
      </w:r>
      <w:r>
        <w:rPr>
          <w:rFonts w:hint="eastAsia"/>
          <w:sz w:val="32"/>
          <w:szCs w:val="32"/>
        </w:rPr>
        <w:t>年6月2</w:t>
      </w:r>
      <w:r>
        <w:rPr>
          <w:sz w:val="32"/>
          <w:szCs w:val="32"/>
        </w:rPr>
        <w:t>7</w:t>
      </w:r>
      <w:r>
        <w:rPr>
          <w:rFonts w:hint="eastAsia"/>
          <w:sz w:val="32"/>
          <w:szCs w:val="32"/>
        </w:rPr>
        <w:t>日。领证时间：2</w:t>
      </w:r>
      <w:r>
        <w:rPr>
          <w:sz w:val="32"/>
          <w:szCs w:val="32"/>
        </w:rPr>
        <w:t>005</w:t>
      </w:r>
      <w:r>
        <w:rPr>
          <w:rFonts w:hint="eastAsia"/>
          <w:sz w:val="32"/>
          <w:szCs w:val="32"/>
        </w:rPr>
        <w:t>年6月1</w:t>
      </w:r>
      <w:r>
        <w:rPr>
          <w:sz w:val="32"/>
          <w:szCs w:val="32"/>
        </w:rPr>
        <w:t>7</w:t>
      </w:r>
      <w:r>
        <w:rPr>
          <w:rFonts w:hint="eastAsia"/>
          <w:sz w:val="32"/>
          <w:szCs w:val="32"/>
        </w:rPr>
        <w:t>日。房屋整体平面格局为四房二厅一厨两卫二阳台，</w:t>
      </w:r>
      <w:bookmarkStart w:id="17" w:name="_Hlk20815467"/>
      <w:r>
        <w:rPr>
          <w:rFonts w:hint="eastAsia"/>
          <w:sz w:val="32"/>
          <w:szCs w:val="32"/>
        </w:rPr>
        <w:t>装修情况：入户防盗门，客厅、餐厅、走道、卫生间、阳台及厨房地板为贴地砖，房间地板为实木地板，橡玄关隔断、酒柜、电视柜为橡木定制，四周墙壁刮腻贴墙纸（卫生间、厨房墙壁为贴墙砖），厅房窗口为推玻，房屋天顶为小走边平吊顶，客厅、餐厅、走道为二级吊顶。房屋整体装修级别为精装修。1</w:t>
      </w:r>
      <w:r>
        <w:rPr>
          <w:sz w:val="32"/>
          <w:szCs w:val="32"/>
        </w:rPr>
        <w:t>58</w:t>
      </w:r>
      <w:r>
        <w:rPr>
          <w:rFonts w:hint="eastAsia"/>
          <w:sz w:val="32"/>
          <w:szCs w:val="32"/>
        </w:rPr>
        <w:t>平方米*</w:t>
      </w:r>
      <w:r>
        <w:rPr>
          <w:sz w:val="32"/>
          <w:szCs w:val="32"/>
        </w:rPr>
        <w:t>3900.00</w:t>
      </w:r>
      <w:r>
        <w:rPr>
          <w:rFonts w:hint="eastAsia"/>
          <w:sz w:val="32"/>
          <w:szCs w:val="32"/>
        </w:rPr>
        <w:t>元</w:t>
      </w:r>
    </w:p>
    <w:bookmarkEnd w:id="17"/>
    <w:p>
      <w:pPr>
        <w:rPr>
          <w:sz w:val="32"/>
          <w:szCs w:val="32"/>
        </w:rPr>
      </w:pPr>
    </w:p>
    <w:p>
      <w:pPr>
        <w:ind w:firstLine="640" w:firstLineChars="200"/>
        <w:rPr>
          <w:sz w:val="32"/>
          <w:szCs w:val="32"/>
        </w:rPr>
      </w:pPr>
      <w:r>
        <w:rPr>
          <w:rFonts w:hint="eastAsia"/>
          <w:sz w:val="32"/>
          <w:szCs w:val="32"/>
        </w:rPr>
        <w:t>三、东岗大道房地产基本情况：</w:t>
      </w:r>
    </w:p>
    <w:p>
      <w:pPr>
        <w:spacing w:line="360" w:lineRule="auto"/>
        <w:ind w:firstLine="640" w:firstLineChars="200"/>
        <w:rPr>
          <w:rFonts w:ascii="宋体" w:hAnsi="宋体" w:cs="宋体"/>
          <w:kern w:val="1"/>
          <w:sz w:val="28"/>
          <w:szCs w:val="28"/>
        </w:rPr>
      </w:pPr>
      <w:r>
        <w:rPr>
          <w:rFonts w:hint="eastAsia"/>
          <w:sz w:val="32"/>
          <w:szCs w:val="32"/>
        </w:rPr>
        <w:t>（一）土地使用权情况：</w:t>
      </w:r>
      <w:r>
        <w:rPr>
          <w:rFonts w:hint="eastAsia" w:ascii="宋体" w:hAnsi="宋体" w:cs="宋体"/>
          <w:kern w:val="1"/>
          <w:sz w:val="28"/>
          <w:szCs w:val="28"/>
        </w:rPr>
        <w:t>2013年11月15日该宗地由广西象州吉福礼品制品有限公司转让所得，按土地现状发证。土地使用权证号为：象国用（2013）第026170999号；土地使用权人：覃建清，座落：象州镇东岗大道（原紫荆路），地号：010128-7，地类(用途）：住宅、办公、厂房用地，使用权类型：出让，终止日期：  年  月  日，使用权面积：6624.25平方米折9.936亩，发证日期：2013年11月15日，发证机关:象州县人民政府。经对照相关资料及现场勘验所得情况，同时考虑到该宗地是同广西象州吉福礼品制品有限公司转让而得的情形，我们认为该宗地州县城镇土地定级与基准地价更类似于工业用地，因此本次价格评估采用现行的工业用地基准地价进行修正评估测算求取评估价格。</w:t>
      </w:r>
      <w:bookmarkStart w:id="18" w:name="_Hlk21248171"/>
    </w:p>
    <w:tbl>
      <w:tblPr>
        <w:tblStyle w:val="10"/>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884"/>
        <w:gridCol w:w="954"/>
        <w:gridCol w:w="1450"/>
        <w:gridCol w:w="1903"/>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序号</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基准地价增减因素项</w:t>
            </w:r>
          </w:p>
        </w:tc>
        <w:tc>
          <w:tcPr>
            <w:tcW w:w="9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单位</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数量</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单价</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增减金额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1</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基准地价</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1</w:t>
            </w:r>
            <w:r>
              <w:rPr>
                <w:rFonts w:ascii="宋体" w:hAnsi="宋体" w:cs="宋体"/>
                <w:kern w:val="1"/>
                <w:sz w:val="28"/>
                <w:szCs w:val="28"/>
              </w:rPr>
              <w:t>60.00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1</w:t>
            </w:r>
            <w:r>
              <w:rPr>
                <w:rFonts w:ascii="宋体" w:hAnsi="宋体" w:cs="宋体"/>
                <w:kern w:val="1"/>
                <w:sz w:val="28"/>
                <w:szCs w:val="28"/>
              </w:rPr>
              <w:t>059880.00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2</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综合楼1占地面积</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2</w:t>
            </w:r>
            <w:r>
              <w:rPr>
                <w:rFonts w:ascii="宋体" w:hAnsi="宋体" w:cs="宋体"/>
                <w:kern w:val="1"/>
                <w:sz w:val="28"/>
                <w:szCs w:val="28"/>
              </w:rPr>
              <w:t>54.57</w:t>
            </w:r>
          </w:p>
        </w:tc>
        <w:tc>
          <w:tcPr>
            <w:tcW w:w="1903" w:type="dxa"/>
            <w:shd w:val="clear" w:color="auto" w:fill="auto"/>
          </w:tcPr>
          <w:p>
            <w:pPr>
              <w:spacing w:line="360" w:lineRule="auto"/>
              <w:jc w:val="center"/>
              <w:rPr>
                <w:rFonts w:ascii="宋体" w:hAnsi="宋体" w:cs="宋体"/>
                <w:kern w:val="1"/>
                <w:sz w:val="28"/>
                <w:szCs w:val="28"/>
              </w:rPr>
            </w:pPr>
            <w:r>
              <w:rPr>
                <w:rFonts w:ascii="宋体" w:hAnsi="宋体" w:cs="宋体"/>
                <w:kern w:val="1"/>
                <w:sz w:val="28"/>
                <w:szCs w:val="28"/>
              </w:rPr>
              <w:t>2140.00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5</w:t>
            </w:r>
            <w:r>
              <w:rPr>
                <w:rFonts w:ascii="宋体" w:hAnsi="宋体" w:cs="宋体"/>
                <w:kern w:val="1"/>
                <w:sz w:val="28"/>
                <w:szCs w:val="28"/>
              </w:rPr>
              <w:t>44779.80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3</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综合楼2</w:t>
            </w:r>
            <w:r>
              <w:rPr>
                <w:rFonts w:ascii="宋体" w:hAnsi="宋体" w:cs="宋体"/>
                <w:kern w:val="1"/>
                <w:sz w:val="28"/>
                <w:szCs w:val="28"/>
              </w:rPr>
              <w:t>占地面积</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2</w:t>
            </w:r>
            <w:r>
              <w:rPr>
                <w:rFonts w:ascii="宋体" w:hAnsi="宋体" w:cs="宋体"/>
                <w:kern w:val="1"/>
                <w:sz w:val="28"/>
                <w:szCs w:val="28"/>
              </w:rPr>
              <w:t>57.50</w:t>
            </w:r>
          </w:p>
        </w:tc>
        <w:tc>
          <w:tcPr>
            <w:tcW w:w="1903" w:type="dxa"/>
            <w:shd w:val="clear" w:color="auto" w:fill="auto"/>
          </w:tcPr>
          <w:p>
            <w:pPr>
              <w:spacing w:line="360" w:lineRule="auto"/>
              <w:jc w:val="center"/>
              <w:rPr>
                <w:rFonts w:ascii="宋体" w:hAnsi="宋体" w:cs="宋体"/>
                <w:kern w:val="1"/>
                <w:sz w:val="28"/>
                <w:szCs w:val="28"/>
              </w:rPr>
            </w:pPr>
            <w:r>
              <w:rPr>
                <w:rFonts w:ascii="宋体" w:hAnsi="宋体" w:cs="宋体"/>
                <w:kern w:val="1"/>
                <w:sz w:val="28"/>
                <w:szCs w:val="28"/>
              </w:rPr>
              <w:t>2140.00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5</w:t>
            </w:r>
            <w:r>
              <w:rPr>
                <w:rFonts w:ascii="宋体" w:hAnsi="宋体" w:cs="宋体"/>
                <w:kern w:val="1"/>
                <w:sz w:val="28"/>
                <w:szCs w:val="28"/>
              </w:rPr>
              <w:t>51050.00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4</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土地硬化及排水沟</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5.00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4</w:t>
            </w:r>
            <w:r>
              <w:rPr>
                <w:rFonts w:ascii="宋体" w:hAnsi="宋体" w:cs="宋体"/>
                <w:kern w:val="1"/>
                <w:sz w:val="28"/>
                <w:szCs w:val="28"/>
              </w:rPr>
              <w:t>30576.25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5</w:t>
            </w:r>
          </w:p>
        </w:tc>
        <w:tc>
          <w:tcPr>
            <w:tcW w:w="188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未办证建筑物（图书仓库</w:t>
            </w:r>
            <w:r>
              <w:rPr>
                <w:rFonts w:ascii="宋体" w:hAnsi="宋体" w:cs="宋体"/>
                <w:kern w:val="1"/>
                <w:sz w:val="24"/>
              </w:rPr>
              <w:t>）</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2</w:t>
            </w:r>
            <w:r>
              <w:rPr>
                <w:rFonts w:ascii="宋体" w:hAnsi="宋体" w:cs="宋体"/>
                <w:kern w:val="1"/>
                <w:sz w:val="28"/>
                <w:szCs w:val="28"/>
              </w:rPr>
              <w:t>75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1</w:t>
            </w:r>
            <w:r>
              <w:rPr>
                <w:rFonts w:ascii="宋体" w:hAnsi="宋体" w:cs="宋体"/>
                <w:kern w:val="1"/>
                <w:sz w:val="28"/>
                <w:szCs w:val="28"/>
              </w:rPr>
              <w:t>76.00</w:t>
            </w:r>
          </w:p>
        </w:tc>
        <w:tc>
          <w:tcPr>
            <w:tcW w:w="1896" w:type="dxa"/>
            <w:shd w:val="clear" w:color="auto" w:fill="auto"/>
          </w:tcPr>
          <w:p>
            <w:pPr>
              <w:spacing w:line="360" w:lineRule="auto"/>
              <w:jc w:val="center"/>
              <w:rPr>
                <w:rFonts w:ascii="宋体" w:hAnsi="宋体" w:cs="宋体"/>
                <w:kern w:val="1"/>
                <w:sz w:val="28"/>
                <w:szCs w:val="28"/>
              </w:rPr>
            </w:pPr>
            <w:r>
              <w:rPr>
                <w:rFonts w:ascii="宋体" w:hAnsi="宋体" w:cs="宋体"/>
                <w:kern w:val="1"/>
                <w:sz w:val="28"/>
                <w:szCs w:val="28"/>
              </w:rPr>
              <w:t>48400.00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6</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所在位置</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1</w:t>
            </w:r>
            <w:r>
              <w:rPr>
                <w:rFonts w:ascii="宋体" w:hAnsi="宋体" w:cs="宋体"/>
                <w:kern w:val="1"/>
                <w:sz w:val="28"/>
                <w:szCs w:val="28"/>
              </w:rPr>
              <w:t>0.00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7</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交通便捷度</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1</w:t>
            </w:r>
            <w:r>
              <w:rPr>
                <w:rFonts w:ascii="宋体" w:hAnsi="宋体" w:cs="宋体"/>
                <w:kern w:val="1"/>
                <w:sz w:val="28"/>
                <w:szCs w:val="28"/>
              </w:rPr>
              <w:t>0.00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8</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绿化环境</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9</w:t>
            </w: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其它因素</w:t>
            </w:r>
          </w:p>
        </w:tc>
        <w:tc>
          <w:tcPr>
            <w:tcW w:w="954" w:type="dxa"/>
            <w:shd w:val="clear" w:color="auto" w:fill="auto"/>
          </w:tcPr>
          <w:p>
            <w:pPr>
              <w:spacing w:line="360" w:lineRule="auto"/>
              <w:jc w:val="center"/>
              <w:rPr>
                <w:rFonts w:ascii="宋体" w:hAnsi="宋体" w:cs="宋体"/>
                <w:kern w:val="1"/>
                <w:sz w:val="24"/>
              </w:rPr>
            </w:pPr>
            <w:r>
              <w:rPr>
                <w:rFonts w:hint="eastAsia" w:ascii="宋体" w:hAnsi="宋体" w:cs="宋体"/>
                <w:kern w:val="1"/>
                <w:sz w:val="24"/>
              </w:rPr>
              <w:t>平方米</w:t>
            </w: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r>
              <w:rPr>
                <w:rFonts w:ascii="宋体" w:hAnsi="宋体" w:cs="宋体"/>
                <w:kern w:val="1"/>
                <w:sz w:val="28"/>
                <w:szCs w:val="28"/>
              </w:rPr>
              <w:t>.00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shd w:val="clear" w:color="auto" w:fill="auto"/>
          </w:tcPr>
          <w:p>
            <w:pPr>
              <w:spacing w:line="360" w:lineRule="auto"/>
              <w:jc w:val="center"/>
              <w:rPr>
                <w:rFonts w:ascii="宋体" w:hAnsi="宋体" w:cs="宋体"/>
                <w:kern w:val="1"/>
                <w:sz w:val="28"/>
                <w:szCs w:val="28"/>
              </w:rPr>
            </w:pPr>
          </w:p>
        </w:tc>
        <w:tc>
          <w:tcPr>
            <w:tcW w:w="1884"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合计</w:t>
            </w:r>
          </w:p>
        </w:tc>
        <w:tc>
          <w:tcPr>
            <w:tcW w:w="954" w:type="dxa"/>
            <w:shd w:val="clear" w:color="auto" w:fill="auto"/>
          </w:tcPr>
          <w:p>
            <w:pPr>
              <w:spacing w:line="360" w:lineRule="auto"/>
              <w:jc w:val="center"/>
              <w:rPr>
                <w:rFonts w:ascii="宋体" w:hAnsi="宋体" w:cs="宋体"/>
                <w:kern w:val="1"/>
                <w:sz w:val="24"/>
              </w:rPr>
            </w:pPr>
          </w:p>
        </w:tc>
        <w:tc>
          <w:tcPr>
            <w:tcW w:w="1450"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6</w:t>
            </w:r>
            <w:r>
              <w:rPr>
                <w:rFonts w:ascii="宋体" w:hAnsi="宋体" w:cs="宋体"/>
                <w:kern w:val="1"/>
                <w:sz w:val="28"/>
                <w:szCs w:val="28"/>
              </w:rPr>
              <w:t>624.25</w:t>
            </w:r>
          </w:p>
        </w:tc>
        <w:tc>
          <w:tcPr>
            <w:tcW w:w="1903"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4</w:t>
            </w:r>
            <w:r>
              <w:rPr>
                <w:rFonts w:ascii="宋体" w:hAnsi="宋体" w:cs="宋体"/>
                <w:kern w:val="1"/>
                <w:sz w:val="28"/>
                <w:szCs w:val="28"/>
              </w:rPr>
              <w:t>1</w:t>
            </w:r>
            <w:r>
              <w:rPr>
                <w:rFonts w:hint="eastAsia" w:ascii="宋体" w:hAnsi="宋体" w:cs="宋体"/>
                <w:kern w:val="1"/>
                <w:sz w:val="28"/>
                <w:szCs w:val="28"/>
              </w:rPr>
              <w:t>8</w:t>
            </w:r>
            <w:r>
              <w:rPr>
                <w:rFonts w:ascii="宋体" w:hAnsi="宋体" w:cs="宋体"/>
                <w:kern w:val="1"/>
                <w:sz w:val="28"/>
                <w:szCs w:val="28"/>
              </w:rPr>
              <w:t>.00</w:t>
            </w:r>
          </w:p>
        </w:tc>
        <w:tc>
          <w:tcPr>
            <w:tcW w:w="1896" w:type="dxa"/>
            <w:shd w:val="clear" w:color="auto" w:fill="auto"/>
          </w:tcPr>
          <w:p>
            <w:pPr>
              <w:spacing w:line="360" w:lineRule="auto"/>
              <w:jc w:val="center"/>
              <w:rPr>
                <w:rFonts w:ascii="宋体" w:hAnsi="宋体" w:cs="宋体"/>
                <w:kern w:val="1"/>
                <w:sz w:val="28"/>
                <w:szCs w:val="28"/>
              </w:rPr>
            </w:pPr>
            <w:r>
              <w:rPr>
                <w:rFonts w:hint="eastAsia" w:ascii="宋体" w:hAnsi="宋体" w:cs="宋体"/>
                <w:kern w:val="1"/>
                <w:sz w:val="28"/>
                <w:szCs w:val="28"/>
              </w:rPr>
              <w:t>2,7</w:t>
            </w:r>
            <w:r>
              <w:rPr>
                <w:rFonts w:ascii="宋体" w:hAnsi="宋体" w:cs="宋体"/>
                <w:kern w:val="1"/>
                <w:sz w:val="28"/>
                <w:szCs w:val="28"/>
              </w:rPr>
              <w:t>68</w:t>
            </w:r>
            <w:r>
              <w:rPr>
                <w:rFonts w:hint="eastAsia" w:ascii="宋体" w:hAnsi="宋体" w:cs="宋体"/>
                <w:kern w:val="1"/>
                <w:sz w:val="28"/>
                <w:szCs w:val="28"/>
              </w:rPr>
              <w:t>,</w:t>
            </w:r>
            <w:r>
              <w:rPr>
                <w:rFonts w:ascii="宋体" w:hAnsi="宋体" w:cs="宋体"/>
                <w:kern w:val="1"/>
                <w:sz w:val="28"/>
                <w:szCs w:val="28"/>
              </w:rPr>
              <w:t>936</w:t>
            </w:r>
            <w:r>
              <w:rPr>
                <w:rFonts w:hint="eastAsia" w:ascii="宋体" w:hAnsi="宋体" w:cs="宋体"/>
                <w:kern w:val="1"/>
                <w:sz w:val="28"/>
                <w:szCs w:val="28"/>
              </w:rPr>
              <w:t>.</w:t>
            </w:r>
            <w:r>
              <w:rPr>
                <w:rFonts w:ascii="宋体" w:hAnsi="宋体" w:cs="宋体"/>
                <w:kern w:val="1"/>
                <w:sz w:val="28"/>
                <w:szCs w:val="28"/>
              </w:rPr>
              <w:t>50</w:t>
            </w:r>
            <w:r>
              <w:rPr>
                <w:rFonts w:hint="eastAsia" w:ascii="宋体" w:hAnsi="宋体" w:cs="宋体"/>
                <w:kern w:val="1"/>
                <w:sz w:val="28"/>
                <w:szCs w:val="28"/>
              </w:rPr>
              <w:t xml:space="preserve"> </w:t>
            </w:r>
          </w:p>
        </w:tc>
      </w:tr>
      <w:bookmarkEnd w:id="18"/>
    </w:tbl>
    <w:p>
      <w:pPr>
        <w:spacing w:line="360" w:lineRule="auto"/>
        <w:rPr>
          <w:rFonts w:ascii="宋体" w:hAnsi="宋体" w:cs="宋体"/>
          <w:kern w:val="1"/>
          <w:sz w:val="28"/>
          <w:szCs w:val="28"/>
        </w:rPr>
      </w:pPr>
    </w:p>
    <w:p>
      <w:pPr>
        <w:spacing w:line="360" w:lineRule="auto"/>
        <w:rPr>
          <w:rFonts w:ascii="宋体" w:hAnsi="宋体" w:cs="宋体"/>
          <w:kern w:val="1"/>
          <w:sz w:val="28"/>
          <w:szCs w:val="28"/>
        </w:rPr>
      </w:pPr>
      <w:r>
        <w:rPr>
          <w:rFonts w:hint="eastAsia" w:ascii="宋体" w:hAnsi="宋体" w:cs="宋体"/>
          <w:kern w:val="1"/>
          <w:sz w:val="28"/>
          <w:szCs w:val="28"/>
        </w:rPr>
        <w:t xml:space="preserve">     （二）该宗土地上的建筑物情况：2013年10月30日所有权人买受取得该房地产时，该宗地上的房屋均已建好并办理了产权手续（后建的图书仓库除外）。房屋所有人为覃建清、区禹克共同共有，房屋总建筑面积为：。产权来源;买受。房屋产权证号;象房权象字00013627号，房屋性质：存量非住宅，规划用途;住宅，总层数：3层，建筑面积：5</w:t>
      </w:r>
      <w:r>
        <w:rPr>
          <w:rFonts w:ascii="宋体" w:hAnsi="宋体" w:cs="宋体"/>
          <w:kern w:val="1"/>
          <w:sz w:val="28"/>
          <w:szCs w:val="28"/>
        </w:rPr>
        <w:t>530.63</w:t>
      </w:r>
      <w:r>
        <w:rPr>
          <w:rFonts w:hint="eastAsia" w:ascii="宋体" w:hAnsi="宋体" w:cs="宋体"/>
          <w:kern w:val="1"/>
          <w:sz w:val="28"/>
          <w:szCs w:val="28"/>
        </w:rPr>
        <w:t>平方米，土地使用年限：年。建筑面积中：</w:t>
      </w:r>
    </w:p>
    <w:p>
      <w:pPr>
        <w:spacing w:line="360" w:lineRule="auto"/>
        <w:rPr>
          <w:rFonts w:ascii="宋体" w:hAnsi="宋体" w:cs="宋体"/>
          <w:kern w:val="1"/>
          <w:sz w:val="28"/>
          <w:szCs w:val="28"/>
        </w:rPr>
      </w:pPr>
      <w:r>
        <w:rPr>
          <w:rFonts w:hint="eastAsia" w:ascii="宋体" w:hAnsi="宋体" w:cs="宋体"/>
          <w:kern w:val="1"/>
          <w:sz w:val="28"/>
          <w:szCs w:val="28"/>
        </w:rPr>
        <w:t xml:space="preserve">   （1）2层砖混综合楼1为534.14平方米。</w:t>
      </w:r>
    </w:p>
    <w:p>
      <w:pPr>
        <w:spacing w:line="360" w:lineRule="auto"/>
        <w:rPr>
          <w:rFonts w:ascii="宋体" w:hAnsi="宋体" w:cs="宋体"/>
          <w:kern w:val="1"/>
          <w:sz w:val="28"/>
          <w:szCs w:val="28"/>
        </w:rPr>
      </w:pPr>
      <w:r>
        <w:rPr>
          <w:rFonts w:hint="eastAsia" w:ascii="宋体" w:hAnsi="宋体" w:cs="宋体"/>
          <w:kern w:val="1"/>
          <w:sz w:val="28"/>
          <w:szCs w:val="28"/>
        </w:rPr>
        <w:t xml:space="preserve">   （2）3层砖混综合楼1为558.75平方米（少办证建筑面积：3</w:t>
      </w:r>
      <w:r>
        <w:rPr>
          <w:rFonts w:ascii="宋体" w:hAnsi="宋体" w:cs="宋体"/>
          <w:kern w:val="1"/>
          <w:sz w:val="28"/>
          <w:szCs w:val="28"/>
        </w:rPr>
        <w:t>01.25</w:t>
      </w:r>
      <w:r>
        <w:rPr>
          <w:rFonts w:hint="eastAsia" w:ascii="宋体" w:hAnsi="宋体" w:cs="宋体"/>
          <w:kern w:val="1"/>
          <w:sz w:val="28"/>
          <w:szCs w:val="28"/>
        </w:rPr>
        <w:t>平方米）；未办证的3</w:t>
      </w:r>
      <w:r>
        <w:rPr>
          <w:rFonts w:ascii="宋体" w:hAnsi="宋体" w:cs="宋体"/>
          <w:kern w:val="1"/>
          <w:sz w:val="28"/>
          <w:szCs w:val="28"/>
        </w:rPr>
        <w:t>01.25</w:t>
      </w:r>
      <w:r>
        <w:rPr>
          <w:rFonts w:hint="eastAsia" w:ascii="宋体" w:hAnsi="宋体" w:cs="宋体"/>
          <w:kern w:val="1"/>
          <w:sz w:val="28"/>
          <w:szCs w:val="28"/>
        </w:rPr>
        <w:t>平方米普通装修。</w:t>
      </w:r>
    </w:p>
    <w:p>
      <w:pPr>
        <w:spacing w:line="360" w:lineRule="auto"/>
        <w:rPr>
          <w:rFonts w:ascii="宋体" w:hAnsi="宋体" w:cs="宋体"/>
          <w:kern w:val="1"/>
          <w:sz w:val="28"/>
          <w:szCs w:val="28"/>
        </w:rPr>
      </w:pPr>
      <w:r>
        <w:rPr>
          <w:rFonts w:hint="eastAsia" w:ascii="宋体" w:hAnsi="宋体" w:cs="宋体"/>
          <w:kern w:val="1"/>
          <w:sz w:val="28"/>
          <w:szCs w:val="28"/>
        </w:rPr>
        <w:t xml:space="preserve">   （3）1层铁皮棚架仓库1为1728.07平方米</w:t>
      </w:r>
      <w:bookmarkStart w:id="19" w:name="_Hlk21247644"/>
      <w:r>
        <w:rPr>
          <w:rFonts w:hint="eastAsia" w:ascii="宋体" w:hAnsi="宋体" w:cs="宋体"/>
          <w:kern w:val="1"/>
          <w:sz w:val="28"/>
          <w:szCs w:val="28"/>
        </w:rPr>
        <w:t>。</w:t>
      </w:r>
    </w:p>
    <w:bookmarkEnd w:id="19"/>
    <w:p>
      <w:pPr>
        <w:spacing w:line="360" w:lineRule="auto"/>
        <w:rPr>
          <w:rFonts w:ascii="宋体" w:hAnsi="宋体" w:cs="宋体"/>
          <w:kern w:val="1"/>
          <w:sz w:val="28"/>
          <w:szCs w:val="28"/>
        </w:rPr>
      </w:pPr>
      <w:r>
        <w:rPr>
          <w:rFonts w:hint="eastAsia" w:ascii="宋体" w:hAnsi="宋体" w:cs="宋体"/>
          <w:kern w:val="1"/>
          <w:sz w:val="28"/>
          <w:szCs w:val="28"/>
        </w:rPr>
        <w:t xml:space="preserve">   （4）1层铁皮棚架仓库2为946.75平方米。</w:t>
      </w:r>
    </w:p>
    <w:p>
      <w:pPr>
        <w:spacing w:line="360" w:lineRule="auto"/>
        <w:rPr>
          <w:rFonts w:ascii="宋体" w:hAnsi="宋体" w:cs="宋体"/>
          <w:kern w:val="1"/>
          <w:sz w:val="28"/>
          <w:szCs w:val="28"/>
        </w:rPr>
      </w:pPr>
      <w:r>
        <w:rPr>
          <w:rFonts w:hint="eastAsia" w:ascii="宋体" w:hAnsi="宋体" w:cs="宋体"/>
          <w:kern w:val="1"/>
          <w:sz w:val="28"/>
          <w:szCs w:val="28"/>
        </w:rPr>
        <w:t xml:space="preserve">   （5）1层铁皮棚架仓库3为463.14平方米。</w:t>
      </w:r>
    </w:p>
    <w:p>
      <w:pPr>
        <w:spacing w:line="360" w:lineRule="auto"/>
        <w:rPr>
          <w:rFonts w:ascii="宋体" w:hAnsi="宋体" w:cs="宋体"/>
          <w:kern w:val="1"/>
          <w:sz w:val="28"/>
          <w:szCs w:val="28"/>
        </w:rPr>
      </w:pPr>
      <w:r>
        <w:rPr>
          <w:rFonts w:hint="eastAsia" w:ascii="宋体" w:hAnsi="宋体" w:cs="宋体"/>
          <w:kern w:val="1"/>
          <w:sz w:val="28"/>
          <w:szCs w:val="28"/>
        </w:rPr>
        <w:t xml:space="preserve">   （6）1层铁皮棚架仓库4为247.55平方米。</w:t>
      </w:r>
    </w:p>
    <w:p>
      <w:pPr>
        <w:spacing w:line="360" w:lineRule="auto"/>
        <w:rPr>
          <w:rFonts w:ascii="宋体" w:hAnsi="宋体" w:cs="宋体"/>
          <w:kern w:val="1"/>
          <w:sz w:val="28"/>
          <w:szCs w:val="28"/>
        </w:rPr>
      </w:pPr>
      <w:r>
        <w:rPr>
          <w:rFonts w:hint="eastAsia" w:ascii="宋体" w:hAnsi="宋体" w:cs="宋体"/>
          <w:kern w:val="1"/>
          <w:sz w:val="28"/>
          <w:szCs w:val="28"/>
        </w:rPr>
        <w:t xml:space="preserve">   （7）1层铁皮棚架办公楼为1004.25平方米。</w:t>
      </w:r>
    </w:p>
    <w:p>
      <w:pPr>
        <w:spacing w:line="360" w:lineRule="auto"/>
        <w:ind w:firstLine="560"/>
        <w:rPr>
          <w:rFonts w:ascii="宋体" w:hAnsi="宋体" w:cs="宋体"/>
          <w:kern w:val="1"/>
          <w:sz w:val="28"/>
          <w:szCs w:val="28"/>
        </w:rPr>
      </w:pPr>
      <w:r>
        <w:rPr>
          <w:rFonts w:hint="eastAsia" w:ascii="宋体" w:hAnsi="宋体" w:cs="宋体"/>
          <w:kern w:val="1"/>
          <w:sz w:val="28"/>
          <w:szCs w:val="28"/>
        </w:rPr>
        <w:t>(8)1层铁皮棚架食堂为47.98平方米。</w:t>
      </w:r>
    </w:p>
    <w:p>
      <w:pPr>
        <w:spacing w:line="360" w:lineRule="auto"/>
        <w:ind w:firstLine="560"/>
        <w:rPr>
          <w:rFonts w:ascii="宋体" w:hAnsi="宋体" w:cs="宋体"/>
          <w:kern w:val="1"/>
          <w:sz w:val="28"/>
          <w:szCs w:val="28"/>
        </w:rPr>
      </w:pPr>
      <w:r>
        <w:rPr>
          <w:rFonts w:hint="eastAsia" w:ascii="宋体" w:hAnsi="宋体" w:cs="宋体"/>
          <w:kern w:val="1"/>
          <w:sz w:val="28"/>
          <w:szCs w:val="28"/>
        </w:rPr>
        <w:t xml:space="preserve">            合计;5530.63平方米。</w:t>
      </w:r>
    </w:p>
    <w:p>
      <w:pPr>
        <w:spacing w:line="360" w:lineRule="auto"/>
        <w:rPr>
          <w:sz w:val="28"/>
          <w:szCs w:val="28"/>
        </w:rPr>
      </w:pPr>
      <w:r>
        <w:rPr>
          <w:rFonts w:hint="eastAsia" w:ascii="宋体" w:hAnsi="宋体" w:cs="宋体"/>
          <w:kern w:val="1"/>
          <w:sz w:val="28"/>
          <w:szCs w:val="28"/>
        </w:rPr>
        <w:t xml:space="preserve">     3.建筑物价格评估测算：</w:t>
      </w:r>
    </w:p>
    <w:p>
      <w:pPr>
        <w:rPr>
          <w:sz w:val="32"/>
          <w:szCs w:val="32"/>
        </w:rPr>
      </w:pPr>
    </w:p>
    <w:tbl>
      <w:tblPr>
        <w:tblStyle w:val="10"/>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79"/>
        <w:gridCol w:w="954"/>
        <w:gridCol w:w="1450"/>
        <w:gridCol w:w="191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序号</w:t>
            </w:r>
          </w:p>
        </w:tc>
        <w:tc>
          <w:tcPr>
            <w:tcW w:w="1779" w:type="dxa"/>
            <w:shd w:val="clear" w:color="auto" w:fill="auto"/>
          </w:tcPr>
          <w:p>
            <w:pPr>
              <w:rPr>
                <w:sz w:val="24"/>
              </w:rPr>
            </w:pPr>
            <w:r>
              <w:rPr>
                <w:rFonts w:hint="eastAsia"/>
                <w:sz w:val="24"/>
              </w:rPr>
              <w:t>建筑物名称</w:t>
            </w:r>
          </w:p>
        </w:tc>
        <w:tc>
          <w:tcPr>
            <w:tcW w:w="954" w:type="dxa"/>
            <w:shd w:val="clear" w:color="auto" w:fill="auto"/>
          </w:tcPr>
          <w:p>
            <w:pPr>
              <w:rPr>
                <w:sz w:val="32"/>
                <w:szCs w:val="32"/>
              </w:rPr>
            </w:pPr>
            <w:r>
              <w:rPr>
                <w:rFonts w:hint="eastAsia"/>
                <w:sz w:val="32"/>
                <w:szCs w:val="32"/>
              </w:rPr>
              <w:t>单位</w:t>
            </w:r>
          </w:p>
        </w:tc>
        <w:tc>
          <w:tcPr>
            <w:tcW w:w="1450" w:type="dxa"/>
            <w:shd w:val="clear" w:color="auto" w:fill="auto"/>
          </w:tcPr>
          <w:p>
            <w:pPr>
              <w:rPr>
                <w:sz w:val="32"/>
                <w:szCs w:val="32"/>
              </w:rPr>
            </w:pPr>
            <w:r>
              <w:rPr>
                <w:rFonts w:hint="eastAsia"/>
                <w:sz w:val="32"/>
                <w:szCs w:val="32"/>
              </w:rPr>
              <w:t>数量</w:t>
            </w:r>
          </w:p>
        </w:tc>
        <w:tc>
          <w:tcPr>
            <w:tcW w:w="1917" w:type="dxa"/>
            <w:shd w:val="clear" w:color="auto" w:fill="auto"/>
          </w:tcPr>
          <w:p>
            <w:pPr>
              <w:rPr>
                <w:sz w:val="32"/>
                <w:szCs w:val="32"/>
              </w:rPr>
            </w:pPr>
            <w:r>
              <w:rPr>
                <w:rFonts w:hint="eastAsia"/>
                <w:sz w:val="32"/>
                <w:szCs w:val="32"/>
              </w:rPr>
              <w:t>单价</w:t>
            </w:r>
          </w:p>
        </w:tc>
        <w:tc>
          <w:tcPr>
            <w:tcW w:w="1896" w:type="dxa"/>
            <w:shd w:val="clear" w:color="auto" w:fill="auto"/>
          </w:tcPr>
          <w:p>
            <w:pPr>
              <w:rPr>
                <w:sz w:val="32"/>
                <w:szCs w:val="32"/>
              </w:rPr>
            </w:pPr>
            <w:r>
              <w:rPr>
                <w:rFonts w:hint="eastAsia"/>
                <w:sz w:val="32"/>
                <w:szCs w:val="32"/>
              </w:rPr>
              <w:t>评估价格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1</w:t>
            </w:r>
          </w:p>
        </w:tc>
        <w:tc>
          <w:tcPr>
            <w:tcW w:w="1779" w:type="dxa"/>
            <w:shd w:val="clear" w:color="auto" w:fill="auto"/>
          </w:tcPr>
          <w:p>
            <w:pPr>
              <w:rPr>
                <w:sz w:val="24"/>
              </w:rPr>
            </w:pPr>
            <w:r>
              <w:rPr>
                <w:rFonts w:hint="eastAsia"/>
                <w:sz w:val="24"/>
              </w:rPr>
              <w:t>综合楼1</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534.14</w:t>
            </w:r>
          </w:p>
        </w:tc>
        <w:tc>
          <w:tcPr>
            <w:tcW w:w="1917" w:type="dxa"/>
            <w:shd w:val="clear" w:color="auto" w:fill="auto"/>
          </w:tcPr>
          <w:p>
            <w:pPr>
              <w:jc w:val="center"/>
              <w:rPr>
                <w:sz w:val="32"/>
                <w:szCs w:val="32"/>
              </w:rPr>
            </w:pPr>
            <w:r>
              <w:rPr>
                <w:rFonts w:hint="eastAsia"/>
                <w:sz w:val="32"/>
                <w:szCs w:val="32"/>
              </w:rPr>
              <w:t>9</w:t>
            </w:r>
            <w:r>
              <w:rPr>
                <w:sz w:val="32"/>
                <w:szCs w:val="32"/>
              </w:rPr>
              <w:t>10.00</w:t>
            </w:r>
          </w:p>
        </w:tc>
        <w:tc>
          <w:tcPr>
            <w:tcW w:w="1896" w:type="dxa"/>
            <w:shd w:val="clear" w:color="auto" w:fill="auto"/>
          </w:tcPr>
          <w:p>
            <w:pPr>
              <w:jc w:val="center"/>
              <w:rPr>
                <w:sz w:val="32"/>
                <w:szCs w:val="32"/>
              </w:rPr>
            </w:pPr>
            <w:r>
              <w:rPr>
                <w:sz w:val="32"/>
                <w:szCs w:val="32"/>
              </w:rPr>
              <w:t>486067.40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2</w:t>
            </w:r>
            <w:r>
              <w:rPr>
                <w:rFonts w:hint="eastAsia"/>
                <w:sz w:val="32"/>
                <w:szCs w:val="32"/>
              </w:rPr>
              <w:t>-</w:t>
            </w:r>
            <w:r>
              <w:rPr>
                <w:sz w:val="32"/>
                <w:szCs w:val="32"/>
              </w:rPr>
              <w:t>1</w:t>
            </w:r>
          </w:p>
        </w:tc>
        <w:tc>
          <w:tcPr>
            <w:tcW w:w="1779" w:type="dxa"/>
            <w:shd w:val="clear" w:color="auto" w:fill="auto"/>
          </w:tcPr>
          <w:p>
            <w:pPr>
              <w:rPr>
                <w:sz w:val="24"/>
              </w:rPr>
            </w:pPr>
            <w:r>
              <w:rPr>
                <w:rFonts w:hint="eastAsia"/>
                <w:sz w:val="24"/>
              </w:rPr>
              <w:t>综合楼2</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558.75</w:t>
            </w:r>
          </w:p>
        </w:tc>
        <w:tc>
          <w:tcPr>
            <w:tcW w:w="1917" w:type="dxa"/>
            <w:shd w:val="clear" w:color="auto" w:fill="auto"/>
          </w:tcPr>
          <w:p>
            <w:pPr>
              <w:jc w:val="center"/>
              <w:rPr>
                <w:sz w:val="32"/>
                <w:szCs w:val="32"/>
              </w:rPr>
            </w:pPr>
            <w:r>
              <w:rPr>
                <w:rFonts w:hint="eastAsia"/>
                <w:sz w:val="32"/>
                <w:szCs w:val="32"/>
              </w:rPr>
              <w:t>9</w:t>
            </w:r>
            <w:r>
              <w:rPr>
                <w:sz w:val="32"/>
                <w:szCs w:val="32"/>
              </w:rPr>
              <w:t>10.00</w:t>
            </w:r>
          </w:p>
        </w:tc>
        <w:tc>
          <w:tcPr>
            <w:tcW w:w="1896" w:type="dxa"/>
            <w:shd w:val="clear" w:color="auto" w:fill="auto"/>
          </w:tcPr>
          <w:p>
            <w:pPr>
              <w:jc w:val="center"/>
              <w:rPr>
                <w:sz w:val="32"/>
                <w:szCs w:val="32"/>
              </w:rPr>
            </w:pPr>
            <w:r>
              <w:rPr>
                <w:sz w:val="32"/>
                <w:szCs w:val="32"/>
              </w:rPr>
              <w:t>508462.50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2-2</w:t>
            </w:r>
          </w:p>
        </w:tc>
        <w:tc>
          <w:tcPr>
            <w:tcW w:w="1779" w:type="dxa"/>
            <w:shd w:val="clear" w:color="auto" w:fill="auto"/>
          </w:tcPr>
          <w:p>
            <w:pPr>
              <w:rPr>
                <w:sz w:val="24"/>
              </w:rPr>
            </w:pPr>
            <w:r>
              <w:rPr>
                <w:rFonts w:hint="eastAsia"/>
                <w:sz w:val="24"/>
              </w:rPr>
              <w:t>综合楼2（未办证面积）</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rFonts w:hint="eastAsia"/>
                <w:sz w:val="32"/>
                <w:szCs w:val="32"/>
              </w:rPr>
              <w:t>3</w:t>
            </w:r>
            <w:r>
              <w:rPr>
                <w:sz w:val="32"/>
                <w:szCs w:val="32"/>
              </w:rPr>
              <w:t>01.25</w:t>
            </w:r>
          </w:p>
        </w:tc>
        <w:tc>
          <w:tcPr>
            <w:tcW w:w="1917" w:type="dxa"/>
            <w:shd w:val="clear" w:color="auto" w:fill="auto"/>
          </w:tcPr>
          <w:p>
            <w:pPr>
              <w:jc w:val="center"/>
              <w:rPr>
                <w:sz w:val="32"/>
                <w:szCs w:val="32"/>
              </w:rPr>
            </w:pPr>
            <w:r>
              <w:rPr>
                <w:rFonts w:hint="eastAsia"/>
                <w:sz w:val="32"/>
                <w:szCs w:val="32"/>
              </w:rPr>
              <w:t>9</w:t>
            </w:r>
            <w:r>
              <w:rPr>
                <w:sz w:val="32"/>
                <w:szCs w:val="32"/>
              </w:rPr>
              <w:t>10.00</w:t>
            </w:r>
          </w:p>
        </w:tc>
        <w:tc>
          <w:tcPr>
            <w:tcW w:w="1896" w:type="dxa"/>
            <w:shd w:val="clear" w:color="auto" w:fill="auto"/>
          </w:tcPr>
          <w:p>
            <w:pPr>
              <w:jc w:val="center"/>
              <w:rPr>
                <w:sz w:val="32"/>
                <w:szCs w:val="32"/>
              </w:rPr>
            </w:pPr>
            <w:r>
              <w:rPr>
                <w:rFonts w:hint="eastAsia"/>
                <w:sz w:val="32"/>
                <w:szCs w:val="32"/>
              </w:rPr>
              <w:t>2</w:t>
            </w:r>
            <w:r>
              <w:rPr>
                <w:sz w:val="32"/>
                <w:szCs w:val="32"/>
              </w:rPr>
              <w:t>74137.50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3</w:t>
            </w:r>
          </w:p>
        </w:tc>
        <w:tc>
          <w:tcPr>
            <w:tcW w:w="1779" w:type="dxa"/>
            <w:shd w:val="clear" w:color="auto" w:fill="auto"/>
          </w:tcPr>
          <w:p>
            <w:pPr>
              <w:rPr>
                <w:sz w:val="24"/>
              </w:rPr>
            </w:pPr>
            <w:r>
              <w:rPr>
                <w:rFonts w:hint="eastAsia"/>
                <w:sz w:val="24"/>
              </w:rPr>
              <w:t>仓库1</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1728.07</w:t>
            </w:r>
          </w:p>
        </w:tc>
        <w:tc>
          <w:tcPr>
            <w:tcW w:w="1917" w:type="dxa"/>
            <w:shd w:val="clear" w:color="auto" w:fill="auto"/>
          </w:tcPr>
          <w:p>
            <w:pPr>
              <w:jc w:val="center"/>
              <w:rPr>
                <w:sz w:val="32"/>
                <w:szCs w:val="32"/>
              </w:rPr>
            </w:pPr>
            <w:r>
              <w:rPr>
                <w:sz w:val="32"/>
                <w:szCs w:val="32"/>
              </w:rPr>
              <w:t>132.00</w:t>
            </w:r>
          </w:p>
        </w:tc>
        <w:tc>
          <w:tcPr>
            <w:tcW w:w="1896" w:type="dxa"/>
            <w:shd w:val="clear" w:color="auto" w:fill="auto"/>
          </w:tcPr>
          <w:p>
            <w:pPr>
              <w:jc w:val="center"/>
              <w:rPr>
                <w:sz w:val="32"/>
                <w:szCs w:val="32"/>
              </w:rPr>
            </w:pPr>
            <w:r>
              <w:rPr>
                <w:sz w:val="32"/>
                <w:szCs w:val="32"/>
              </w:rPr>
              <w:t>228105.24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4</w:t>
            </w:r>
          </w:p>
        </w:tc>
        <w:tc>
          <w:tcPr>
            <w:tcW w:w="1779" w:type="dxa"/>
            <w:shd w:val="clear" w:color="auto" w:fill="auto"/>
          </w:tcPr>
          <w:p>
            <w:pPr>
              <w:rPr>
                <w:sz w:val="24"/>
              </w:rPr>
            </w:pPr>
            <w:r>
              <w:rPr>
                <w:rFonts w:hint="eastAsia"/>
                <w:sz w:val="24"/>
              </w:rPr>
              <w:t>仓库2</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946.75</w:t>
            </w:r>
          </w:p>
        </w:tc>
        <w:tc>
          <w:tcPr>
            <w:tcW w:w="1917" w:type="dxa"/>
            <w:shd w:val="clear" w:color="auto" w:fill="auto"/>
          </w:tcPr>
          <w:p>
            <w:pPr>
              <w:jc w:val="center"/>
              <w:rPr>
                <w:sz w:val="32"/>
                <w:szCs w:val="32"/>
              </w:rPr>
            </w:pPr>
            <w:r>
              <w:rPr>
                <w:sz w:val="32"/>
                <w:szCs w:val="32"/>
              </w:rPr>
              <w:t>132.00</w:t>
            </w:r>
          </w:p>
        </w:tc>
        <w:tc>
          <w:tcPr>
            <w:tcW w:w="1896" w:type="dxa"/>
            <w:shd w:val="clear" w:color="auto" w:fill="auto"/>
          </w:tcPr>
          <w:p>
            <w:pPr>
              <w:jc w:val="center"/>
              <w:rPr>
                <w:sz w:val="32"/>
                <w:szCs w:val="32"/>
              </w:rPr>
            </w:pPr>
            <w:r>
              <w:rPr>
                <w:sz w:val="32"/>
                <w:szCs w:val="32"/>
              </w:rPr>
              <w:t>124971.00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5</w:t>
            </w:r>
          </w:p>
        </w:tc>
        <w:tc>
          <w:tcPr>
            <w:tcW w:w="1779" w:type="dxa"/>
            <w:shd w:val="clear" w:color="auto" w:fill="auto"/>
          </w:tcPr>
          <w:p>
            <w:pPr>
              <w:rPr>
                <w:sz w:val="24"/>
              </w:rPr>
            </w:pPr>
            <w:r>
              <w:rPr>
                <w:rFonts w:hint="eastAsia"/>
                <w:sz w:val="24"/>
              </w:rPr>
              <w:t>仓库3</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rFonts w:hint="eastAsia"/>
                <w:sz w:val="32"/>
                <w:szCs w:val="32"/>
              </w:rPr>
              <w:t>4</w:t>
            </w:r>
            <w:r>
              <w:rPr>
                <w:sz w:val="32"/>
                <w:szCs w:val="32"/>
              </w:rPr>
              <w:t>63.14</w:t>
            </w:r>
          </w:p>
        </w:tc>
        <w:tc>
          <w:tcPr>
            <w:tcW w:w="1917" w:type="dxa"/>
            <w:shd w:val="clear" w:color="auto" w:fill="auto"/>
          </w:tcPr>
          <w:p>
            <w:pPr>
              <w:jc w:val="center"/>
              <w:rPr>
                <w:sz w:val="32"/>
                <w:szCs w:val="32"/>
              </w:rPr>
            </w:pPr>
            <w:r>
              <w:rPr>
                <w:sz w:val="32"/>
                <w:szCs w:val="32"/>
              </w:rPr>
              <w:t>132.00</w:t>
            </w:r>
          </w:p>
        </w:tc>
        <w:tc>
          <w:tcPr>
            <w:tcW w:w="1896" w:type="dxa"/>
            <w:shd w:val="clear" w:color="auto" w:fill="auto"/>
          </w:tcPr>
          <w:p>
            <w:pPr>
              <w:jc w:val="center"/>
              <w:rPr>
                <w:sz w:val="32"/>
                <w:szCs w:val="32"/>
              </w:rPr>
            </w:pPr>
            <w:r>
              <w:rPr>
                <w:sz w:val="32"/>
                <w:szCs w:val="32"/>
              </w:rPr>
              <w:t>61134.48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6</w:t>
            </w:r>
          </w:p>
        </w:tc>
        <w:tc>
          <w:tcPr>
            <w:tcW w:w="1779" w:type="dxa"/>
            <w:shd w:val="clear" w:color="auto" w:fill="auto"/>
          </w:tcPr>
          <w:p>
            <w:pPr>
              <w:rPr>
                <w:sz w:val="24"/>
              </w:rPr>
            </w:pPr>
            <w:r>
              <w:rPr>
                <w:rFonts w:hint="eastAsia"/>
                <w:sz w:val="24"/>
              </w:rPr>
              <w:t>仓库4</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247.55</w:t>
            </w:r>
          </w:p>
        </w:tc>
        <w:tc>
          <w:tcPr>
            <w:tcW w:w="1917" w:type="dxa"/>
            <w:shd w:val="clear" w:color="auto" w:fill="auto"/>
          </w:tcPr>
          <w:p>
            <w:pPr>
              <w:jc w:val="center"/>
              <w:rPr>
                <w:sz w:val="32"/>
                <w:szCs w:val="32"/>
              </w:rPr>
            </w:pPr>
            <w:r>
              <w:rPr>
                <w:sz w:val="32"/>
                <w:szCs w:val="32"/>
              </w:rPr>
              <w:t>132.00</w:t>
            </w:r>
          </w:p>
        </w:tc>
        <w:tc>
          <w:tcPr>
            <w:tcW w:w="1896" w:type="dxa"/>
            <w:shd w:val="clear" w:color="auto" w:fill="auto"/>
          </w:tcPr>
          <w:p>
            <w:pPr>
              <w:jc w:val="center"/>
              <w:rPr>
                <w:sz w:val="32"/>
                <w:szCs w:val="32"/>
              </w:rPr>
            </w:pPr>
            <w:r>
              <w:rPr>
                <w:sz w:val="32"/>
                <w:szCs w:val="32"/>
              </w:rPr>
              <w:t>32676.60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7</w:t>
            </w:r>
          </w:p>
        </w:tc>
        <w:tc>
          <w:tcPr>
            <w:tcW w:w="1779" w:type="dxa"/>
            <w:shd w:val="clear" w:color="auto" w:fill="auto"/>
          </w:tcPr>
          <w:p>
            <w:pPr>
              <w:rPr>
                <w:sz w:val="24"/>
              </w:rPr>
            </w:pPr>
            <w:r>
              <w:rPr>
                <w:rFonts w:hint="eastAsia"/>
                <w:sz w:val="24"/>
              </w:rPr>
              <w:t>食堂</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47.98</w:t>
            </w:r>
          </w:p>
        </w:tc>
        <w:tc>
          <w:tcPr>
            <w:tcW w:w="1917" w:type="dxa"/>
            <w:shd w:val="clear" w:color="auto" w:fill="auto"/>
          </w:tcPr>
          <w:p>
            <w:pPr>
              <w:jc w:val="center"/>
              <w:rPr>
                <w:sz w:val="32"/>
                <w:szCs w:val="32"/>
              </w:rPr>
            </w:pPr>
            <w:r>
              <w:rPr>
                <w:sz w:val="32"/>
                <w:szCs w:val="32"/>
              </w:rPr>
              <w:t>300.00</w:t>
            </w:r>
          </w:p>
        </w:tc>
        <w:tc>
          <w:tcPr>
            <w:tcW w:w="1896" w:type="dxa"/>
            <w:shd w:val="clear" w:color="auto" w:fill="auto"/>
          </w:tcPr>
          <w:p>
            <w:pPr>
              <w:jc w:val="center"/>
              <w:rPr>
                <w:sz w:val="32"/>
                <w:szCs w:val="32"/>
              </w:rPr>
            </w:pPr>
            <w:r>
              <w:rPr>
                <w:sz w:val="32"/>
                <w:szCs w:val="32"/>
              </w:rPr>
              <w:t>14394.00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r>
              <w:rPr>
                <w:rFonts w:hint="eastAsia"/>
                <w:sz w:val="32"/>
                <w:szCs w:val="32"/>
              </w:rPr>
              <w:t>0</w:t>
            </w:r>
            <w:r>
              <w:rPr>
                <w:sz w:val="32"/>
                <w:szCs w:val="32"/>
              </w:rPr>
              <w:t>8</w:t>
            </w:r>
          </w:p>
        </w:tc>
        <w:tc>
          <w:tcPr>
            <w:tcW w:w="1779" w:type="dxa"/>
            <w:shd w:val="clear" w:color="auto" w:fill="auto"/>
          </w:tcPr>
          <w:p>
            <w:pPr>
              <w:rPr>
                <w:sz w:val="24"/>
              </w:rPr>
            </w:pPr>
            <w:r>
              <w:rPr>
                <w:rFonts w:hint="eastAsia"/>
                <w:sz w:val="24"/>
              </w:rPr>
              <w:t>办公室</w:t>
            </w:r>
          </w:p>
        </w:tc>
        <w:tc>
          <w:tcPr>
            <w:tcW w:w="954" w:type="dxa"/>
            <w:shd w:val="clear" w:color="auto" w:fill="auto"/>
          </w:tcPr>
          <w:p>
            <w:pPr>
              <w:rPr>
                <w:sz w:val="24"/>
              </w:rPr>
            </w:pPr>
            <w:r>
              <w:rPr>
                <w:rFonts w:hint="eastAsia"/>
                <w:sz w:val="24"/>
              </w:rPr>
              <w:t>平方米</w:t>
            </w:r>
          </w:p>
        </w:tc>
        <w:tc>
          <w:tcPr>
            <w:tcW w:w="1450" w:type="dxa"/>
            <w:shd w:val="clear" w:color="auto" w:fill="auto"/>
          </w:tcPr>
          <w:p>
            <w:pPr>
              <w:jc w:val="center"/>
              <w:rPr>
                <w:sz w:val="32"/>
                <w:szCs w:val="32"/>
              </w:rPr>
            </w:pPr>
            <w:r>
              <w:rPr>
                <w:sz w:val="32"/>
                <w:szCs w:val="32"/>
              </w:rPr>
              <w:t>1004.25</w:t>
            </w:r>
          </w:p>
        </w:tc>
        <w:tc>
          <w:tcPr>
            <w:tcW w:w="1917" w:type="dxa"/>
            <w:shd w:val="clear" w:color="auto" w:fill="auto"/>
          </w:tcPr>
          <w:p>
            <w:pPr>
              <w:jc w:val="center"/>
              <w:rPr>
                <w:sz w:val="32"/>
                <w:szCs w:val="32"/>
              </w:rPr>
            </w:pPr>
            <w:r>
              <w:rPr>
                <w:sz w:val="32"/>
                <w:szCs w:val="32"/>
              </w:rPr>
              <w:t>132.00</w:t>
            </w:r>
          </w:p>
        </w:tc>
        <w:tc>
          <w:tcPr>
            <w:tcW w:w="1896" w:type="dxa"/>
            <w:shd w:val="clear" w:color="auto" w:fill="auto"/>
          </w:tcPr>
          <w:p>
            <w:pPr>
              <w:jc w:val="center"/>
              <w:rPr>
                <w:sz w:val="32"/>
                <w:szCs w:val="32"/>
              </w:rPr>
            </w:pPr>
            <w:r>
              <w:rPr>
                <w:sz w:val="32"/>
                <w:szCs w:val="32"/>
              </w:rPr>
              <w:t>132561.00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rPr>
                <w:sz w:val="32"/>
                <w:szCs w:val="32"/>
              </w:rPr>
            </w:pPr>
          </w:p>
        </w:tc>
        <w:tc>
          <w:tcPr>
            <w:tcW w:w="1779" w:type="dxa"/>
            <w:shd w:val="clear" w:color="auto" w:fill="auto"/>
          </w:tcPr>
          <w:p>
            <w:pPr>
              <w:rPr>
                <w:sz w:val="32"/>
                <w:szCs w:val="32"/>
              </w:rPr>
            </w:pPr>
            <w:r>
              <w:rPr>
                <w:rFonts w:hint="eastAsia"/>
                <w:sz w:val="32"/>
                <w:szCs w:val="32"/>
              </w:rPr>
              <w:t>合计</w:t>
            </w:r>
          </w:p>
        </w:tc>
        <w:tc>
          <w:tcPr>
            <w:tcW w:w="954" w:type="dxa"/>
            <w:shd w:val="clear" w:color="auto" w:fill="auto"/>
          </w:tcPr>
          <w:p>
            <w:pPr>
              <w:rPr>
                <w:sz w:val="32"/>
                <w:szCs w:val="32"/>
              </w:rPr>
            </w:pPr>
          </w:p>
        </w:tc>
        <w:tc>
          <w:tcPr>
            <w:tcW w:w="1450" w:type="dxa"/>
            <w:shd w:val="clear" w:color="auto" w:fill="auto"/>
          </w:tcPr>
          <w:p>
            <w:pPr>
              <w:rPr>
                <w:sz w:val="32"/>
                <w:szCs w:val="32"/>
              </w:rPr>
            </w:pPr>
          </w:p>
        </w:tc>
        <w:tc>
          <w:tcPr>
            <w:tcW w:w="1917" w:type="dxa"/>
            <w:shd w:val="clear" w:color="auto" w:fill="auto"/>
          </w:tcPr>
          <w:p>
            <w:pPr>
              <w:rPr>
                <w:sz w:val="32"/>
                <w:szCs w:val="32"/>
              </w:rPr>
            </w:pPr>
          </w:p>
        </w:tc>
        <w:tc>
          <w:tcPr>
            <w:tcW w:w="1896" w:type="dxa"/>
            <w:shd w:val="clear" w:color="auto" w:fill="auto"/>
          </w:tcPr>
          <w:p>
            <w:pPr>
              <w:rPr>
                <w:sz w:val="32"/>
                <w:szCs w:val="32"/>
              </w:rPr>
            </w:pPr>
            <w:r>
              <w:rPr>
                <w:rFonts w:hint="eastAsia"/>
                <w:sz w:val="32"/>
                <w:szCs w:val="32"/>
              </w:rPr>
              <w:t xml:space="preserve"> </w:t>
            </w:r>
            <w:r>
              <w:rPr>
                <w:sz w:val="32"/>
                <w:szCs w:val="32"/>
              </w:rPr>
              <w:t>1862509.72</w:t>
            </w:r>
          </w:p>
        </w:tc>
      </w:tr>
    </w:tbl>
    <w:p>
      <w:pPr>
        <w:rPr>
          <w:sz w:val="32"/>
          <w:szCs w:val="32"/>
        </w:rPr>
      </w:pPr>
      <w:r>
        <w:rPr>
          <w:rFonts w:hint="eastAsia"/>
          <w:sz w:val="32"/>
          <w:szCs w:val="32"/>
        </w:rPr>
        <w:t xml:space="preserve"> </w:t>
      </w:r>
      <w:r>
        <w:rPr>
          <w:sz w:val="32"/>
          <w:szCs w:val="32"/>
        </w:rPr>
        <w:t xml:space="preserve">   </w:t>
      </w:r>
    </w:p>
    <w:sectPr>
      <w:headerReference r:id="rId5" w:type="default"/>
      <w:footerReference r:id="rId6" w:type="default"/>
      <w:pgSz w:w="11906" w:h="16838"/>
      <w:pgMar w:top="1134" w:right="1134" w:bottom="1134" w:left="1134" w:header="851" w:footer="9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4200"/>
        <w:tab w:val="left" w:pos="4620"/>
        <w:tab w:val="left" w:pos="5040"/>
        <w:tab w:val="clear" w:pos="8306"/>
      </w:tabs>
      <w:jc w:val="left"/>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4200"/>
        <w:tab w:val="left" w:pos="4620"/>
        <w:tab w:val="left" w:pos="5040"/>
        <w:tab w:val="clear" w:pos="8306"/>
      </w:tabs>
      <w:jc w:val="left"/>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345CE"/>
    <w:multiLevelType w:val="singleLevel"/>
    <w:tmpl w:val="A17345CE"/>
    <w:lvl w:ilvl="0" w:tentative="0">
      <w:start w:val="2"/>
      <w:numFmt w:val="decimal"/>
      <w:suff w:val="nothing"/>
      <w:lvlText w:val="（%1）"/>
      <w:lvlJc w:val="left"/>
    </w:lvl>
  </w:abstractNum>
  <w:abstractNum w:abstractNumId="1">
    <w:nsid w:val="66650EAF"/>
    <w:multiLevelType w:val="multilevel"/>
    <w:tmpl w:val="66650EAF"/>
    <w:lvl w:ilvl="0" w:tentative="0">
      <w:start w:val="7"/>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425"/>
  <w:drawingGridHorizontalSpacing w:val="0"/>
  <w:drawingGridVerticalSpacing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BC"/>
    <w:rsid w:val="000039F0"/>
    <w:rsid w:val="0003643D"/>
    <w:rsid w:val="00042F28"/>
    <w:rsid w:val="000447A6"/>
    <w:rsid w:val="00050A4C"/>
    <w:rsid w:val="00076700"/>
    <w:rsid w:val="00083BEE"/>
    <w:rsid w:val="000851A1"/>
    <w:rsid w:val="0008672B"/>
    <w:rsid w:val="00086F99"/>
    <w:rsid w:val="000A6439"/>
    <w:rsid w:val="000B0761"/>
    <w:rsid w:val="000C0220"/>
    <w:rsid w:val="000C4B59"/>
    <w:rsid w:val="000E37A1"/>
    <w:rsid w:val="000E3FFD"/>
    <w:rsid w:val="000E6749"/>
    <w:rsid w:val="001160AE"/>
    <w:rsid w:val="001238D8"/>
    <w:rsid w:val="00125E18"/>
    <w:rsid w:val="00147C7D"/>
    <w:rsid w:val="00152471"/>
    <w:rsid w:val="00157D47"/>
    <w:rsid w:val="001670AF"/>
    <w:rsid w:val="00170EC7"/>
    <w:rsid w:val="0017247C"/>
    <w:rsid w:val="00180B84"/>
    <w:rsid w:val="0018769B"/>
    <w:rsid w:val="001C1A82"/>
    <w:rsid w:val="001E0A8D"/>
    <w:rsid w:val="001E3755"/>
    <w:rsid w:val="001E4D2B"/>
    <w:rsid w:val="001E56B4"/>
    <w:rsid w:val="001F32E3"/>
    <w:rsid w:val="001F680C"/>
    <w:rsid w:val="001F7020"/>
    <w:rsid w:val="00215214"/>
    <w:rsid w:val="00220CE3"/>
    <w:rsid w:val="00231486"/>
    <w:rsid w:val="00233A48"/>
    <w:rsid w:val="002A7F2B"/>
    <w:rsid w:val="002C3A16"/>
    <w:rsid w:val="002C50DC"/>
    <w:rsid w:val="002E45E9"/>
    <w:rsid w:val="002E564F"/>
    <w:rsid w:val="002F16A1"/>
    <w:rsid w:val="002F4EBC"/>
    <w:rsid w:val="003014D8"/>
    <w:rsid w:val="003073D2"/>
    <w:rsid w:val="00347342"/>
    <w:rsid w:val="00364DDD"/>
    <w:rsid w:val="00376AD1"/>
    <w:rsid w:val="0037702B"/>
    <w:rsid w:val="00391746"/>
    <w:rsid w:val="00393EC1"/>
    <w:rsid w:val="0039722D"/>
    <w:rsid w:val="003B6030"/>
    <w:rsid w:val="003C2A5F"/>
    <w:rsid w:val="003D5CD8"/>
    <w:rsid w:val="003D643C"/>
    <w:rsid w:val="003E541F"/>
    <w:rsid w:val="003E777B"/>
    <w:rsid w:val="00413076"/>
    <w:rsid w:val="00415A95"/>
    <w:rsid w:val="00421798"/>
    <w:rsid w:val="0042547F"/>
    <w:rsid w:val="00431D39"/>
    <w:rsid w:val="00462F4F"/>
    <w:rsid w:val="00464D55"/>
    <w:rsid w:val="00480631"/>
    <w:rsid w:val="004953D7"/>
    <w:rsid w:val="004A2B9A"/>
    <w:rsid w:val="004A6DEA"/>
    <w:rsid w:val="004A71E5"/>
    <w:rsid w:val="004C4E0A"/>
    <w:rsid w:val="004D4B63"/>
    <w:rsid w:val="004D500D"/>
    <w:rsid w:val="004D537C"/>
    <w:rsid w:val="004D5A98"/>
    <w:rsid w:val="004E05B7"/>
    <w:rsid w:val="004E314F"/>
    <w:rsid w:val="004E69F6"/>
    <w:rsid w:val="004F4B07"/>
    <w:rsid w:val="00507FE0"/>
    <w:rsid w:val="00511B0F"/>
    <w:rsid w:val="00514CFB"/>
    <w:rsid w:val="00520539"/>
    <w:rsid w:val="00530708"/>
    <w:rsid w:val="00546367"/>
    <w:rsid w:val="00561BDB"/>
    <w:rsid w:val="005620C1"/>
    <w:rsid w:val="005650EA"/>
    <w:rsid w:val="00570202"/>
    <w:rsid w:val="00572BEA"/>
    <w:rsid w:val="005733F3"/>
    <w:rsid w:val="00597B85"/>
    <w:rsid w:val="005B43DD"/>
    <w:rsid w:val="005C2EF4"/>
    <w:rsid w:val="005C78AB"/>
    <w:rsid w:val="005D4D51"/>
    <w:rsid w:val="005E111C"/>
    <w:rsid w:val="005E330E"/>
    <w:rsid w:val="005E418C"/>
    <w:rsid w:val="005F67EC"/>
    <w:rsid w:val="005F6B6F"/>
    <w:rsid w:val="006040F5"/>
    <w:rsid w:val="006300EC"/>
    <w:rsid w:val="00633F7D"/>
    <w:rsid w:val="0063700B"/>
    <w:rsid w:val="0064128E"/>
    <w:rsid w:val="00660D33"/>
    <w:rsid w:val="00674BCD"/>
    <w:rsid w:val="00691F1A"/>
    <w:rsid w:val="00693423"/>
    <w:rsid w:val="00694806"/>
    <w:rsid w:val="00696E13"/>
    <w:rsid w:val="006C45CC"/>
    <w:rsid w:val="006D5717"/>
    <w:rsid w:val="006E4A2B"/>
    <w:rsid w:val="006F021C"/>
    <w:rsid w:val="00706FD7"/>
    <w:rsid w:val="00740EBB"/>
    <w:rsid w:val="00744EC1"/>
    <w:rsid w:val="00751A92"/>
    <w:rsid w:val="0077675A"/>
    <w:rsid w:val="00795952"/>
    <w:rsid w:val="007A1A46"/>
    <w:rsid w:val="007A1AF6"/>
    <w:rsid w:val="007B56F4"/>
    <w:rsid w:val="007C0CFB"/>
    <w:rsid w:val="007E7409"/>
    <w:rsid w:val="00807BE5"/>
    <w:rsid w:val="008120C3"/>
    <w:rsid w:val="008225DC"/>
    <w:rsid w:val="00823013"/>
    <w:rsid w:val="00824D5B"/>
    <w:rsid w:val="0083403C"/>
    <w:rsid w:val="00854A5C"/>
    <w:rsid w:val="0086310F"/>
    <w:rsid w:val="008727D2"/>
    <w:rsid w:val="00875985"/>
    <w:rsid w:val="008833DC"/>
    <w:rsid w:val="0089078F"/>
    <w:rsid w:val="00892D29"/>
    <w:rsid w:val="008B57A7"/>
    <w:rsid w:val="008C5D65"/>
    <w:rsid w:val="008D1C72"/>
    <w:rsid w:val="008E4E09"/>
    <w:rsid w:val="0093470E"/>
    <w:rsid w:val="009376AB"/>
    <w:rsid w:val="00940634"/>
    <w:rsid w:val="009535B0"/>
    <w:rsid w:val="00955D01"/>
    <w:rsid w:val="00962123"/>
    <w:rsid w:val="00963729"/>
    <w:rsid w:val="00971729"/>
    <w:rsid w:val="00981727"/>
    <w:rsid w:val="00992480"/>
    <w:rsid w:val="00992B78"/>
    <w:rsid w:val="009A2D17"/>
    <w:rsid w:val="009C4EA8"/>
    <w:rsid w:val="009D1CA2"/>
    <w:rsid w:val="009D4437"/>
    <w:rsid w:val="00A0535F"/>
    <w:rsid w:val="00A247F9"/>
    <w:rsid w:val="00A30989"/>
    <w:rsid w:val="00A34ECA"/>
    <w:rsid w:val="00A37059"/>
    <w:rsid w:val="00A4053B"/>
    <w:rsid w:val="00A428B4"/>
    <w:rsid w:val="00A47B2D"/>
    <w:rsid w:val="00A65D9E"/>
    <w:rsid w:val="00A767B2"/>
    <w:rsid w:val="00AA122A"/>
    <w:rsid w:val="00AA6E62"/>
    <w:rsid w:val="00AC16FE"/>
    <w:rsid w:val="00AC1A71"/>
    <w:rsid w:val="00AC7B36"/>
    <w:rsid w:val="00AD3311"/>
    <w:rsid w:val="00AD46B0"/>
    <w:rsid w:val="00AD7A9C"/>
    <w:rsid w:val="00AE7298"/>
    <w:rsid w:val="00B01712"/>
    <w:rsid w:val="00B216E3"/>
    <w:rsid w:val="00B22162"/>
    <w:rsid w:val="00B237A3"/>
    <w:rsid w:val="00B244C6"/>
    <w:rsid w:val="00B467D9"/>
    <w:rsid w:val="00B47E43"/>
    <w:rsid w:val="00B86B16"/>
    <w:rsid w:val="00B93F3C"/>
    <w:rsid w:val="00BC0099"/>
    <w:rsid w:val="00BF0556"/>
    <w:rsid w:val="00BF0856"/>
    <w:rsid w:val="00C04A61"/>
    <w:rsid w:val="00C138E4"/>
    <w:rsid w:val="00C15E0B"/>
    <w:rsid w:val="00C2644A"/>
    <w:rsid w:val="00C35CDE"/>
    <w:rsid w:val="00C54CC0"/>
    <w:rsid w:val="00C60F8A"/>
    <w:rsid w:val="00C73879"/>
    <w:rsid w:val="00CA1854"/>
    <w:rsid w:val="00CB4B6C"/>
    <w:rsid w:val="00CE62BC"/>
    <w:rsid w:val="00D362F2"/>
    <w:rsid w:val="00D46936"/>
    <w:rsid w:val="00D50E8B"/>
    <w:rsid w:val="00D57161"/>
    <w:rsid w:val="00D76E5D"/>
    <w:rsid w:val="00D80125"/>
    <w:rsid w:val="00DE418A"/>
    <w:rsid w:val="00DE47E9"/>
    <w:rsid w:val="00DE5A6C"/>
    <w:rsid w:val="00DF38B4"/>
    <w:rsid w:val="00E11629"/>
    <w:rsid w:val="00E27EE2"/>
    <w:rsid w:val="00E5526C"/>
    <w:rsid w:val="00E60372"/>
    <w:rsid w:val="00E610E5"/>
    <w:rsid w:val="00E62E97"/>
    <w:rsid w:val="00E63D46"/>
    <w:rsid w:val="00E63EA6"/>
    <w:rsid w:val="00E71BBD"/>
    <w:rsid w:val="00E8275B"/>
    <w:rsid w:val="00E90D7E"/>
    <w:rsid w:val="00E92971"/>
    <w:rsid w:val="00E97803"/>
    <w:rsid w:val="00EA32C8"/>
    <w:rsid w:val="00EA6B98"/>
    <w:rsid w:val="00EB08B9"/>
    <w:rsid w:val="00EC33C7"/>
    <w:rsid w:val="00ED0950"/>
    <w:rsid w:val="00ED730C"/>
    <w:rsid w:val="00EE1AF3"/>
    <w:rsid w:val="00EF2E4D"/>
    <w:rsid w:val="00F10D0C"/>
    <w:rsid w:val="00F12B0E"/>
    <w:rsid w:val="00F311BC"/>
    <w:rsid w:val="00F33C16"/>
    <w:rsid w:val="00F525AF"/>
    <w:rsid w:val="00F52936"/>
    <w:rsid w:val="00F52E5D"/>
    <w:rsid w:val="00F66181"/>
    <w:rsid w:val="00F77473"/>
    <w:rsid w:val="00F90FDA"/>
    <w:rsid w:val="00F94583"/>
    <w:rsid w:val="00FA0CF0"/>
    <w:rsid w:val="00FB6D87"/>
    <w:rsid w:val="00FC2668"/>
    <w:rsid w:val="00FD515F"/>
    <w:rsid w:val="00FD6DF8"/>
    <w:rsid w:val="00FF0EC8"/>
    <w:rsid w:val="00FF1979"/>
    <w:rsid w:val="01007869"/>
    <w:rsid w:val="010B5AAE"/>
    <w:rsid w:val="01E7047E"/>
    <w:rsid w:val="01EB6DC8"/>
    <w:rsid w:val="01F61406"/>
    <w:rsid w:val="031B2ABC"/>
    <w:rsid w:val="050947D4"/>
    <w:rsid w:val="05103780"/>
    <w:rsid w:val="057851BA"/>
    <w:rsid w:val="0579737A"/>
    <w:rsid w:val="06FB187D"/>
    <w:rsid w:val="076F1093"/>
    <w:rsid w:val="083F0FD6"/>
    <w:rsid w:val="09E06634"/>
    <w:rsid w:val="0AD35124"/>
    <w:rsid w:val="0B0B7922"/>
    <w:rsid w:val="0B1F1EA5"/>
    <w:rsid w:val="0B53310D"/>
    <w:rsid w:val="0C04244D"/>
    <w:rsid w:val="0C235008"/>
    <w:rsid w:val="0C445865"/>
    <w:rsid w:val="0C770912"/>
    <w:rsid w:val="0F274726"/>
    <w:rsid w:val="100647CE"/>
    <w:rsid w:val="114876A0"/>
    <w:rsid w:val="11874DD9"/>
    <w:rsid w:val="12CF2971"/>
    <w:rsid w:val="12EC053F"/>
    <w:rsid w:val="1353553E"/>
    <w:rsid w:val="1358140E"/>
    <w:rsid w:val="13EA1D29"/>
    <w:rsid w:val="14C62543"/>
    <w:rsid w:val="14EB2EAC"/>
    <w:rsid w:val="1532243E"/>
    <w:rsid w:val="15D11191"/>
    <w:rsid w:val="16306012"/>
    <w:rsid w:val="163642DF"/>
    <w:rsid w:val="16DE0474"/>
    <w:rsid w:val="18315A9E"/>
    <w:rsid w:val="190038C8"/>
    <w:rsid w:val="1A566D2F"/>
    <w:rsid w:val="1ADA3BC0"/>
    <w:rsid w:val="1AF42731"/>
    <w:rsid w:val="1B2E5398"/>
    <w:rsid w:val="1BCD521E"/>
    <w:rsid w:val="1D6910FF"/>
    <w:rsid w:val="1DC40208"/>
    <w:rsid w:val="1EA54D93"/>
    <w:rsid w:val="200639AD"/>
    <w:rsid w:val="21E1255A"/>
    <w:rsid w:val="222330B2"/>
    <w:rsid w:val="225428CB"/>
    <w:rsid w:val="22FB6497"/>
    <w:rsid w:val="25C139F5"/>
    <w:rsid w:val="2680584A"/>
    <w:rsid w:val="272E4F8D"/>
    <w:rsid w:val="28211D42"/>
    <w:rsid w:val="28FA6C40"/>
    <w:rsid w:val="2A1340C3"/>
    <w:rsid w:val="2ADC0188"/>
    <w:rsid w:val="2B774964"/>
    <w:rsid w:val="2BA10926"/>
    <w:rsid w:val="2C821B1A"/>
    <w:rsid w:val="2CD2673E"/>
    <w:rsid w:val="2D9B01A3"/>
    <w:rsid w:val="30926206"/>
    <w:rsid w:val="31B014CF"/>
    <w:rsid w:val="31DE6536"/>
    <w:rsid w:val="32715D16"/>
    <w:rsid w:val="32D51490"/>
    <w:rsid w:val="33596353"/>
    <w:rsid w:val="34DD6745"/>
    <w:rsid w:val="35B37345"/>
    <w:rsid w:val="36800B71"/>
    <w:rsid w:val="372E496B"/>
    <w:rsid w:val="38075C1C"/>
    <w:rsid w:val="38846BE0"/>
    <w:rsid w:val="3A490A4E"/>
    <w:rsid w:val="3A9A2F53"/>
    <w:rsid w:val="3C187F30"/>
    <w:rsid w:val="3C5A7508"/>
    <w:rsid w:val="3D2206D6"/>
    <w:rsid w:val="3D6E0ACD"/>
    <w:rsid w:val="3E7A069A"/>
    <w:rsid w:val="3E7F72EF"/>
    <w:rsid w:val="3E810794"/>
    <w:rsid w:val="3F5C09C9"/>
    <w:rsid w:val="3FAE20BD"/>
    <w:rsid w:val="40232B05"/>
    <w:rsid w:val="42507E0C"/>
    <w:rsid w:val="43E43766"/>
    <w:rsid w:val="44111177"/>
    <w:rsid w:val="44331E9E"/>
    <w:rsid w:val="487F016F"/>
    <w:rsid w:val="499F0A9A"/>
    <w:rsid w:val="4AF03AFF"/>
    <w:rsid w:val="4B516CBB"/>
    <w:rsid w:val="4BF17056"/>
    <w:rsid w:val="4D293DDF"/>
    <w:rsid w:val="4D455ACC"/>
    <w:rsid w:val="4D4E00D8"/>
    <w:rsid w:val="4D73379E"/>
    <w:rsid w:val="4DEE2808"/>
    <w:rsid w:val="4FB41348"/>
    <w:rsid w:val="50327D4F"/>
    <w:rsid w:val="50514C3F"/>
    <w:rsid w:val="535A3728"/>
    <w:rsid w:val="53871BD9"/>
    <w:rsid w:val="54141308"/>
    <w:rsid w:val="541B604B"/>
    <w:rsid w:val="54D64847"/>
    <w:rsid w:val="553155D9"/>
    <w:rsid w:val="569F3A15"/>
    <w:rsid w:val="57C60E24"/>
    <w:rsid w:val="59B04760"/>
    <w:rsid w:val="5A1748A3"/>
    <w:rsid w:val="5AB0238E"/>
    <w:rsid w:val="5ABD3587"/>
    <w:rsid w:val="5D4D0006"/>
    <w:rsid w:val="5E5F4CD7"/>
    <w:rsid w:val="601F788B"/>
    <w:rsid w:val="602717F4"/>
    <w:rsid w:val="612073DE"/>
    <w:rsid w:val="62B4392E"/>
    <w:rsid w:val="63C15456"/>
    <w:rsid w:val="64677937"/>
    <w:rsid w:val="64BF2E62"/>
    <w:rsid w:val="655A366A"/>
    <w:rsid w:val="663D181E"/>
    <w:rsid w:val="66627068"/>
    <w:rsid w:val="668E1E89"/>
    <w:rsid w:val="669164CB"/>
    <w:rsid w:val="684D18E9"/>
    <w:rsid w:val="68635CB3"/>
    <w:rsid w:val="687D0204"/>
    <w:rsid w:val="6A8B6054"/>
    <w:rsid w:val="6A992FD7"/>
    <w:rsid w:val="6B336489"/>
    <w:rsid w:val="6CA747D5"/>
    <w:rsid w:val="6CED2B32"/>
    <w:rsid w:val="6CF213E6"/>
    <w:rsid w:val="6D3E5322"/>
    <w:rsid w:val="6D450A66"/>
    <w:rsid w:val="6D9C6A33"/>
    <w:rsid w:val="7144248B"/>
    <w:rsid w:val="71A059E5"/>
    <w:rsid w:val="727B4C07"/>
    <w:rsid w:val="72F00228"/>
    <w:rsid w:val="7395356D"/>
    <w:rsid w:val="74251642"/>
    <w:rsid w:val="74433F27"/>
    <w:rsid w:val="747A77A8"/>
    <w:rsid w:val="74D05915"/>
    <w:rsid w:val="74F92349"/>
    <w:rsid w:val="752A5703"/>
    <w:rsid w:val="758C57D5"/>
    <w:rsid w:val="75D338D1"/>
    <w:rsid w:val="76063935"/>
    <w:rsid w:val="76E56301"/>
    <w:rsid w:val="779E4E18"/>
    <w:rsid w:val="77D85EDE"/>
    <w:rsid w:val="7861064E"/>
    <w:rsid w:val="789F428D"/>
    <w:rsid w:val="7A7810E2"/>
    <w:rsid w:val="7AC404F5"/>
    <w:rsid w:val="7C0D4A93"/>
    <w:rsid w:val="7C293712"/>
    <w:rsid w:val="7C340082"/>
    <w:rsid w:val="7D6C2BF6"/>
    <w:rsid w:val="7E9563F6"/>
    <w:rsid w:val="7ECD701A"/>
    <w:rsid w:val="7F6519B0"/>
    <w:rsid w:val="7F855081"/>
    <w:rsid w:val="7FC4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7"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7" w:semiHidden="0" w:name="Strong"/>
    <w:lsdException w:qFormat="1" w:unhideWhenUsed="0" w:uiPriority="7"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character" w:default="1" w:styleId="12">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uiPriority w:val="6"/>
    <w:pPr>
      <w:spacing w:line="360" w:lineRule="auto"/>
      <w:ind w:firstLine="601"/>
    </w:pPr>
    <w:rPr>
      <w:rFonts w:ascii="宋体" w:hAnsi="宋体" w:cs="宋体"/>
      <w:kern w:val="1"/>
      <w:sz w:val="28"/>
      <w:szCs w:val="20"/>
    </w:rPr>
  </w:style>
  <w:style w:type="paragraph" w:styleId="4">
    <w:name w:val="Balloon Text"/>
    <w:basedOn w:val="1"/>
    <w:link w:val="23"/>
    <w:uiPriority w:val="0"/>
    <w:rPr>
      <w:sz w:val="18"/>
      <w:szCs w:val="18"/>
    </w:rPr>
  </w:style>
  <w:style w:type="paragraph" w:styleId="5">
    <w:name w:val="footer"/>
    <w:basedOn w:val="1"/>
    <w:uiPriority w:val="6"/>
    <w:pPr>
      <w:tabs>
        <w:tab w:val="center" w:pos="4153"/>
        <w:tab w:val="right" w:pos="8306"/>
      </w:tabs>
      <w:jc w:val="left"/>
    </w:pPr>
    <w:rPr>
      <w:kern w:val="1"/>
      <w:sz w:val="18"/>
      <w:szCs w:val="18"/>
    </w:rPr>
  </w:style>
  <w:style w:type="paragraph" w:styleId="6">
    <w:name w:val="header"/>
    <w:basedOn w:val="1"/>
    <w:uiPriority w:val="6"/>
    <w:pPr>
      <w:pBdr>
        <w:bottom w:val="single" w:color="000000" w:sz="6" w:space="1"/>
      </w:pBdr>
      <w:tabs>
        <w:tab w:val="center" w:pos="4153"/>
        <w:tab w:val="right" w:pos="8306"/>
      </w:tabs>
      <w:jc w:val="center"/>
    </w:pPr>
    <w:rPr>
      <w:kern w:val="1"/>
      <w:sz w:val="18"/>
      <w:szCs w:val="18"/>
    </w:rPr>
  </w:style>
  <w:style w:type="paragraph" w:styleId="7">
    <w:name w:val="Subtitle"/>
    <w:basedOn w:val="1"/>
    <w:next w:val="1"/>
    <w:qFormat/>
    <w:uiPriority w:val="6"/>
    <w:pPr>
      <w:spacing w:before="240" w:after="60" w:line="312" w:lineRule="auto"/>
      <w:jc w:val="center"/>
      <w:outlineLvl w:val="1"/>
    </w:pPr>
    <w:rPr>
      <w:rFonts w:ascii="Cambria" w:hAnsi="Cambria" w:cs="Cambria"/>
      <w:b/>
      <w:kern w:val="1"/>
      <w:sz w:val="32"/>
      <w:szCs w:val="32"/>
    </w:rPr>
  </w:style>
  <w:style w:type="paragraph" w:styleId="8">
    <w:name w:val="Title"/>
    <w:basedOn w:val="1"/>
    <w:next w:val="1"/>
    <w:qFormat/>
    <w:uiPriority w:val="7"/>
    <w:pPr>
      <w:spacing w:before="240" w:after="60"/>
      <w:jc w:val="center"/>
      <w:outlineLvl w:val="0"/>
    </w:pPr>
    <w:rPr>
      <w:rFonts w:ascii="Cambria" w:hAnsi="Cambria" w:cs="Cambria"/>
      <w:b/>
      <w:kern w:val="1"/>
      <w:sz w:val="32"/>
      <w:szCs w:val="32"/>
    </w:rPr>
  </w:style>
  <w:style w:type="paragraph" w:styleId="9">
    <w:name w:val="Body Text First Indent 2"/>
    <w:basedOn w:val="3"/>
    <w:uiPriority w:val="6"/>
    <w:pPr>
      <w:spacing w:after="120" w:line="240" w:lineRule="auto"/>
      <w:ind w:left="420" w:firstLine="420"/>
    </w:pPr>
    <w:rPr>
      <w:sz w:val="21"/>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qFormat/>
    <w:uiPriority w:val="7"/>
    <w:rPr>
      <w:b/>
    </w:rPr>
  </w:style>
  <w:style w:type="character" w:styleId="14">
    <w:name w:val="page number"/>
    <w:basedOn w:val="12"/>
    <w:uiPriority w:val="6"/>
  </w:style>
  <w:style w:type="character" w:styleId="15">
    <w:name w:val="Emphasis"/>
    <w:qFormat/>
    <w:uiPriority w:val="7"/>
    <w:rPr>
      <w:i/>
    </w:rPr>
  </w:style>
  <w:style w:type="character" w:customStyle="1" w:styleId="16">
    <w:name w:val="正文首行缩进 2 Char"/>
    <w:uiPriority w:val="0"/>
    <w:rPr>
      <w:rFonts w:ascii="宋体" w:hAnsi="宋体" w:eastAsia="宋体"/>
      <w:kern w:val="1"/>
      <w:sz w:val="21"/>
      <w:szCs w:val="24"/>
      <w:lang w:bidi="ar-SA"/>
    </w:rPr>
  </w:style>
  <w:style w:type="character" w:customStyle="1" w:styleId="17">
    <w:name w:val="标题 1 Char"/>
    <w:uiPriority w:val="2"/>
    <w:rPr>
      <w:b/>
      <w:kern w:val="1"/>
      <w:sz w:val="44"/>
      <w:szCs w:val="44"/>
    </w:rPr>
  </w:style>
  <w:style w:type="character" w:customStyle="1" w:styleId="18">
    <w:name w:val="Subtle Emphasis"/>
    <w:qFormat/>
    <w:uiPriority w:val="6"/>
    <w:rPr>
      <w:i/>
      <w:color w:val="7F7F7F"/>
    </w:rPr>
  </w:style>
  <w:style w:type="character" w:customStyle="1" w:styleId="19">
    <w:name w:val="副标题 Char"/>
    <w:uiPriority w:val="0"/>
    <w:rPr>
      <w:rFonts w:ascii="Cambria" w:hAnsi="Cambria" w:cs="Times New Roman"/>
      <w:b/>
      <w:kern w:val="1"/>
      <w:sz w:val="32"/>
      <w:szCs w:val="32"/>
    </w:rPr>
  </w:style>
  <w:style w:type="character" w:customStyle="1" w:styleId="20">
    <w:name w:val="页脚 Char"/>
    <w:uiPriority w:val="2"/>
    <w:rPr>
      <w:kern w:val="1"/>
      <w:sz w:val="18"/>
      <w:szCs w:val="18"/>
      <w:lang w:bidi="ar-SA"/>
    </w:rPr>
  </w:style>
  <w:style w:type="character" w:customStyle="1" w:styleId="21">
    <w:name w:val="标题 Char"/>
    <w:uiPriority w:val="2"/>
    <w:rPr>
      <w:rFonts w:ascii="Cambria" w:hAnsi="Cambria" w:cs="Times New Roman"/>
      <w:b/>
      <w:kern w:val="1"/>
      <w:sz w:val="32"/>
      <w:szCs w:val="32"/>
    </w:rPr>
  </w:style>
  <w:style w:type="character" w:customStyle="1" w:styleId="22">
    <w:name w:val="正文文本缩进 Char"/>
    <w:uiPriority w:val="0"/>
    <w:rPr>
      <w:rFonts w:ascii="宋体" w:hAnsi="宋体" w:eastAsia="宋体"/>
      <w:kern w:val="1"/>
      <w:sz w:val="28"/>
      <w:lang w:bidi="ar-SA"/>
    </w:rPr>
  </w:style>
  <w:style w:type="character" w:customStyle="1" w:styleId="23">
    <w:name w:val="批注框文本 字符"/>
    <w:link w:val="4"/>
    <w:uiPriority w:val="0"/>
    <w:rPr>
      <w:color w:val="000000"/>
      <w:sz w:val="18"/>
      <w:szCs w:val="18"/>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2057</Words>
  <Characters>11731</Characters>
  <Lines>97</Lines>
  <Paragraphs>27</Paragraphs>
  <TotalTime>97</TotalTime>
  <ScaleCrop>false</ScaleCrop>
  <LinksUpToDate>false</LinksUpToDate>
  <CharactersWithSpaces>13761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2019-10-08T02:06:00Z</dcterms:created>
  <dc:creator>GHX-Nana</dc:creator>
  <cp:lastModifiedBy>User</cp:lastModifiedBy>
  <cp:lastPrinted>2019-10-08T03:41:00Z</cp:lastPrinted>
  <dcterms:modified xsi:type="dcterms:W3CDTF">2019-11-07T03:07:35Z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