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6AA" w:rsidRDefault="00A506AA">
      <w:pPr>
        <w:jc w:val="center"/>
        <w:rPr>
          <w:rFonts w:asciiTheme="minorEastAsia" w:hAnsiTheme="minorEastAsia"/>
          <w:b/>
          <w:sz w:val="48"/>
          <w:szCs w:val="48"/>
        </w:rPr>
      </w:pPr>
    </w:p>
    <w:p w:rsidR="00B33B3B" w:rsidRDefault="00D67453" w:rsidP="00704EB2">
      <w:pPr>
        <w:jc w:val="center"/>
        <w:rPr>
          <w:rFonts w:asciiTheme="minorEastAsia" w:hAnsiTheme="minorEastAsia" w:cs="宋体"/>
          <w:b/>
          <w:spacing w:val="40"/>
          <w:sz w:val="32"/>
          <w:szCs w:val="32"/>
        </w:rPr>
      </w:pPr>
      <w:r>
        <w:rPr>
          <w:rFonts w:asciiTheme="minorEastAsia" w:hAnsiTheme="minorEastAsia" w:cs="宋体" w:hint="eastAsia"/>
          <w:b/>
          <w:spacing w:val="40"/>
          <w:sz w:val="32"/>
          <w:szCs w:val="32"/>
        </w:rPr>
        <w:t>李金磊名下坐落于</w:t>
      </w:r>
      <w:r w:rsidR="00B37B1D">
        <w:rPr>
          <w:rFonts w:asciiTheme="minorEastAsia" w:hAnsiTheme="minorEastAsia" w:cs="宋体" w:hint="eastAsia"/>
          <w:b/>
          <w:spacing w:val="40"/>
          <w:sz w:val="32"/>
          <w:szCs w:val="32"/>
        </w:rPr>
        <w:t>武定县</w:t>
      </w:r>
      <w:r>
        <w:rPr>
          <w:rFonts w:asciiTheme="minorEastAsia" w:hAnsiTheme="minorEastAsia" w:cs="宋体" w:hint="eastAsia"/>
          <w:b/>
          <w:spacing w:val="40"/>
          <w:sz w:val="32"/>
          <w:szCs w:val="32"/>
        </w:rPr>
        <w:t>狮山镇旧城社区</w:t>
      </w:r>
    </w:p>
    <w:p w:rsidR="00B37B1D" w:rsidRPr="005B03C3" w:rsidRDefault="00D67453" w:rsidP="00704EB2">
      <w:pPr>
        <w:jc w:val="center"/>
        <w:rPr>
          <w:rFonts w:asciiTheme="minorEastAsia" w:hAnsiTheme="minorEastAsia" w:cs="宋体"/>
          <w:b/>
          <w:spacing w:val="40"/>
          <w:sz w:val="32"/>
          <w:szCs w:val="32"/>
        </w:rPr>
      </w:pPr>
      <w:r>
        <w:rPr>
          <w:rFonts w:asciiTheme="minorEastAsia" w:hAnsiTheme="minorEastAsia" w:cs="宋体" w:hint="eastAsia"/>
          <w:b/>
          <w:spacing w:val="40"/>
          <w:sz w:val="32"/>
          <w:szCs w:val="32"/>
        </w:rPr>
        <w:t>下旧城村的</w:t>
      </w:r>
      <w:r w:rsidR="00C8391C">
        <w:rPr>
          <w:rFonts w:asciiTheme="minorEastAsia" w:hAnsiTheme="minorEastAsia" w:cs="宋体" w:hint="eastAsia"/>
          <w:b/>
          <w:spacing w:val="40"/>
          <w:sz w:val="32"/>
          <w:szCs w:val="32"/>
        </w:rPr>
        <w:t>住房</w:t>
      </w:r>
      <w:r w:rsidR="00B37B1D">
        <w:rPr>
          <w:rFonts w:asciiTheme="minorEastAsia" w:hAnsiTheme="minorEastAsia" w:cs="宋体" w:hint="eastAsia"/>
          <w:b/>
          <w:spacing w:val="40"/>
          <w:sz w:val="32"/>
          <w:szCs w:val="32"/>
        </w:rPr>
        <w:t>房地产价值</w:t>
      </w:r>
    </w:p>
    <w:p w:rsidR="00B37B1D" w:rsidRDefault="00B37B1D" w:rsidP="00B37B1D">
      <w:pPr>
        <w:jc w:val="center"/>
        <w:rPr>
          <w:rFonts w:asciiTheme="minorEastAsia" w:hAnsiTheme="minorEastAsia"/>
          <w:b/>
          <w:sz w:val="48"/>
          <w:szCs w:val="48"/>
        </w:rPr>
      </w:pPr>
      <w:r>
        <w:rPr>
          <w:rFonts w:asciiTheme="minorEastAsia" w:hAnsiTheme="minorEastAsia" w:hint="eastAsia"/>
          <w:b/>
          <w:sz w:val="48"/>
          <w:szCs w:val="48"/>
        </w:rPr>
        <w:t>资产评估司法鉴定意见书</w:t>
      </w:r>
    </w:p>
    <w:p w:rsidR="00B37B1D" w:rsidRDefault="00B37B1D" w:rsidP="00B37B1D">
      <w:pPr>
        <w:jc w:val="center"/>
        <w:rPr>
          <w:rFonts w:asciiTheme="minorEastAsia" w:hAnsiTheme="minorEastAsia"/>
          <w:b/>
          <w:sz w:val="48"/>
          <w:szCs w:val="48"/>
        </w:rPr>
      </w:pPr>
    </w:p>
    <w:p w:rsidR="00B37B1D" w:rsidRDefault="00B37B1D" w:rsidP="00B37B1D">
      <w:pPr>
        <w:jc w:val="center"/>
        <w:rPr>
          <w:rFonts w:asciiTheme="minorEastAsia" w:hAnsiTheme="minorEastAsia"/>
          <w:b/>
          <w:sz w:val="24"/>
        </w:rPr>
      </w:pPr>
      <w:r>
        <w:rPr>
          <w:rFonts w:asciiTheme="minorEastAsia" w:hAnsiTheme="minorEastAsia" w:hint="eastAsia"/>
          <w:b/>
          <w:sz w:val="24"/>
        </w:rPr>
        <w:t>楚正司鉴[201</w:t>
      </w:r>
      <w:r w:rsidR="005B03C3">
        <w:rPr>
          <w:rFonts w:asciiTheme="minorEastAsia" w:hAnsiTheme="minorEastAsia" w:hint="eastAsia"/>
          <w:b/>
          <w:sz w:val="24"/>
        </w:rPr>
        <w:t>9</w:t>
      </w:r>
      <w:r>
        <w:rPr>
          <w:rFonts w:asciiTheme="minorEastAsia" w:hAnsiTheme="minorEastAsia" w:hint="eastAsia"/>
          <w:b/>
          <w:sz w:val="24"/>
        </w:rPr>
        <w:t>]</w:t>
      </w:r>
      <w:r w:rsidRPr="00C8391C">
        <w:rPr>
          <w:rFonts w:asciiTheme="minorEastAsia" w:hAnsiTheme="minorEastAsia" w:hint="eastAsia"/>
          <w:b/>
          <w:sz w:val="24"/>
        </w:rPr>
        <w:t>第</w:t>
      </w:r>
      <w:r w:rsidR="00EA376C" w:rsidRPr="00AA6065">
        <w:rPr>
          <w:rFonts w:asciiTheme="minorEastAsia" w:hAnsiTheme="minorEastAsia" w:hint="eastAsia"/>
          <w:b/>
          <w:sz w:val="24"/>
        </w:rPr>
        <w:t>0</w:t>
      </w:r>
      <w:r w:rsidR="00AA6065" w:rsidRPr="00AA6065">
        <w:rPr>
          <w:rFonts w:asciiTheme="minorEastAsia" w:hAnsiTheme="minorEastAsia" w:hint="eastAsia"/>
          <w:b/>
          <w:sz w:val="24"/>
        </w:rPr>
        <w:t>601</w:t>
      </w:r>
      <w:r w:rsidRPr="00C8391C">
        <w:rPr>
          <w:rFonts w:asciiTheme="minorEastAsia" w:hAnsiTheme="minorEastAsia" w:hint="eastAsia"/>
          <w:b/>
          <w:sz w:val="24"/>
        </w:rPr>
        <w:t>号</w:t>
      </w:r>
    </w:p>
    <w:p w:rsidR="00B37B1D" w:rsidRDefault="00B37B1D" w:rsidP="00B37B1D">
      <w:pPr>
        <w:jc w:val="center"/>
        <w:rPr>
          <w:rFonts w:asciiTheme="minorEastAsia" w:hAnsiTheme="minorEastAsia"/>
          <w:sz w:val="32"/>
          <w:szCs w:val="32"/>
        </w:rPr>
      </w:pPr>
    </w:p>
    <w:p w:rsidR="00B37B1D" w:rsidRDefault="00B37B1D" w:rsidP="00B37B1D">
      <w:pPr>
        <w:jc w:val="center"/>
        <w:rPr>
          <w:rFonts w:asciiTheme="minorEastAsia" w:hAnsiTheme="minorEastAsia"/>
          <w:color w:val="000000"/>
          <w:sz w:val="32"/>
          <w:szCs w:val="32"/>
        </w:rPr>
      </w:pPr>
    </w:p>
    <w:p w:rsidR="0080276D" w:rsidRDefault="0080276D" w:rsidP="00B37B1D">
      <w:pPr>
        <w:jc w:val="center"/>
        <w:rPr>
          <w:rFonts w:asciiTheme="minorEastAsia" w:hAnsiTheme="minorEastAsia"/>
          <w:color w:val="000000"/>
          <w:sz w:val="32"/>
          <w:szCs w:val="32"/>
        </w:rPr>
      </w:pPr>
    </w:p>
    <w:p w:rsidR="00B37B1D" w:rsidRDefault="00B37B1D" w:rsidP="00B37B1D">
      <w:pPr>
        <w:jc w:val="center"/>
        <w:rPr>
          <w:rFonts w:asciiTheme="minorEastAsia" w:hAnsiTheme="minorEastAsia"/>
          <w:color w:val="000000"/>
          <w:sz w:val="32"/>
          <w:szCs w:val="32"/>
        </w:rPr>
      </w:pPr>
    </w:p>
    <w:p w:rsidR="00B37B1D" w:rsidRDefault="00B37B1D" w:rsidP="00B37B1D">
      <w:pPr>
        <w:widowControl/>
        <w:spacing w:before="90" w:after="90" w:line="345" w:lineRule="atLeast"/>
        <w:jc w:val="left"/>
        <w:rPr>
          <w:rFonts w:asciiTheme="minorEastAsia" w:hAnsiTheme="minorEastAsia" w:cs="宋体"/>
          <w:kern w:val="0"/>
          <w:sz w:val="28"/>
          <w:szCs w:val="28"/>
        </w:rPr>
      </w:pPr>
    </w:p>
    <w:p w:rsidR="00B37B1D" w:rsidRDefault="00B37B1D" w:rsidP="00B37B1D">
      <w:pPr>
        <w:widowControl/>
        <w:spacing w:before="90" w:after="90" w:line="345" w:lineRule="atLeast"/>
        <w:jc w:val="left"/>
        <w:rPr>
          <w:rFonts w:asciiTheme="minorEastAsia" w:hAnsiTheme="minorEastAsia" w:cs="宋体"/>
          <w:kern w:val="0"/>
          <w:sz w:val="28"/>
          <w:szCs w:val="28"/>
        </w:rPr>
      </w:pPr>
    </w:p>
    <w:p w:rsidR="00B37B1D" w:rsidRDefault="00B37B1D" w:rsidP="00B37B1D">
      <w:pPr>
        <w:widowControl/>
        <w:spacing w:before="90" w:after="90" w:line="345" w:lineRule="atLeast"/>
        <w:jc w:val="left"/>
        <w:rPr>
          <w:rFonts w:asciiTheme="minorEastAsia" w:hAnsiTheme="minorEastAsia" w:cs="宋体"/>
          <w:kern w:val="0"/>
          <w:sz w:val="28"/>
          <w:szCs w:val="28"/>
        </w:rPr>
      </w:pPr>
    </w:p>
    <w:p w:rsidR="00B37B1D" w:rsidRDefault="00B37B1D" w:rsidP="00B37B1D">
      <w:pPr>
        <w:widowControl/>
        <w:spacing w:before="90" w:after="90" w:line="345" w:lineRule="atLeast"/>
        <w:jc w:val="left"/>
        <w:rPr>
          <w:rFonts w:asciiTheme="minorEastAsia" w:hAnsiTheme="minorEastAsia" w:cs="宋体"/>
          <w:kern w:val="0"/>
          <w:sz w:val="28"/>
          <w:szCs w:val="28"/>
        </w:rPr>
      </w:pPr>
    </w:p>
    <w:p w:rsidR="00B37B1D" w:rsidRPr="00B37B1D" w:rsidRDefault="00B37B1D" w:rsidP="00B37B1D">
      <w:pPr>
        <w:widowControl/>
        <w:spacing w:before="90" w:after="90" w:line="345" w:lineRule="atLeast"/>
        <w:jc w:val="left"/>
        <w:rPr>
          <w:rFonts w:asciiTheme="minorEastAsia" w:hAnsiTheme="minorEastAsia" w:cs="宋体"/>
          <w:kern w:val="0"/>
          <w:sz w:val="28"/>
          <w:szCs w:val="28"/>
        </w:rPr>
      </w:pPr>
    </w:p>
    <w:p w:rsidR="00B37B1D" w:rsidRDefault="00B37B1D" w:rsidP="00B37B1D">
      <w:pPr>
        <w:widowControl/>
        <w:spacing w:before="90" w:after="90" w:line="345" w:lineRule="atLeast"/>
        <w:jc w:val="left"/>
        <w:rPr>
          <w:rFonts w:asciiTheme="minorEastAsia" w:hAnsiTheme="minorEastAsia" w:cs="宋体"/>
          <w:kern w:val="0"/>
          <w:sz w:val="28"/>
          <w:szCs w:val="28"/>
        </w:rPr>
      </w:pPr>
    </w:p>
    <w:p w:rsidR="00B37B1D" w:rsidRDefault="00B37B1D" w:rsidP="00B37B1D">
      <w:pPr>
        <w:jc w:val="center"/>
        <w:rPr>
          <w:rFonts w:asciiTheme="minorEastAsia" w:hAnsiTheme="minorEastAsia"/>
          <w:color w:val="000000"/>
          <w:sz w:val="32"/>
          <w:szCs w:val="32"/>
        </w:rPr>
      </w:pPr>
    </w:p>
    <w:p w:rsidR="00B37B1D" w:rsidRDefault="00B37B1D" w:rsidP="00B37B1D">
      <w:pPr>
        <w:widowControl/>
        <w:spacing w:before="90" w:after="90" w:line="345" w:lineRule="atLeast"/>
        <w:jc w:val="left"/>
        <w:rPr>
          <w:rFonts w:asciiTheme="minorEastAsia" w:hAnsiTheme="minorEastAsia"/>
          <w:sz w:val="32"/>
          <w:szCs w:val="32"/>
        </w:rPr>
      </w:pPr>
    </w:p>
    <w:p w:rsidR="00B37B1D" w:rsidRDefault="00B37B1D" w:rsidP="00B37B1D">
      <w:pPr>
        <w:widowControl/>
        <w:spacing w:before="90" w:after="90" w:line="345" w:lineRule="atLeast"/>
        <w:ind w:firstLineChars="550" w:firstLine="1760"/>
        <w:rPr>
          <w:rFonts w:asciiTheme="minorEastAsia" w:hAnsiTheme="minorEastAsia"/>
          <w:sz w:val="32"/>
          <w:szCs w:val="32"/>
        </w:rPr>
      </w:pPr>
      <w:r w:rsidRPr="00F7129F">
        <w:rPr>
          <w:rFonts w:asciiTheme="minorEastAsia" w:hAnsiTheme="minorEastAsia" w:hint="eastAsia"/>
          <w:sz w:val="32"/>
          <w:szCs w:val="32"/>
        </w:rPr>
        <w:t>楚雄正源司法鉴定中心</w:t>
      </w:r>
    </w:p>
    <w:p w:rsidR="00A506AA" w:rsidRDefault="00B37B1D" w:rsidP="00B37B1D">
      <w:pPr>
        <w:rPr>
          <w:rFonts w:ascii="宋体" w:hAnsi="宋体"/>
          <w:sz w:val="30"/>
          <w:szCs w:val="30"/>
        </w:rPr>
      </w:pPr>
      <w:r>
        <w:rPr>
          <w:rFonts w:asciiTheme="minorEastAsia" w:hAnsiTheme="minorEastAsia" w:hint="eastAsia"/>
          <w:sz w:val="32"/>
          <w:szCs w:val="32"/>
        </w:rPr>
        <w:t xml:space="preserve">           司法鉴定许可证号：</w:t>
      </w:r>
      <w:r>
        <w:rPr>
          <w:rFonts w:asciiTheme="minorEastAsia" w:hAnsiTheme="minorEastAsia" w:hint="eastAsia"/>
          <w:color w:val="000000"/>
          <w:sz w:val="32"/>
          <w:szCs w:val="32"/>
        </w:rPr>
        <w:t>532303002</w:t>
      </w:r>
    </w:p>
    <w:p w:rsidR="00A506AA" w:rsidRPr="00B21178" w:rsidRDefault="00A506AA" w:rsidP="00B21178">
      <w:pPr>
        <w:jc w:val="center"/>
        <w:rPr>
          <w:rFonts w:asciiTheme="minorEastAsia" w:hAnsiTheme="minorEastAsia" w:cs="Times New Roman"/>
          <w:b/>
          <w:sz w:val="44"/>
          <w:szCs w:val="44"/>
        </w:rPr>
      </w:pPr>
    </w:p>
    <w:p w:rsidR="00B21178" w:rsidRDefault="00B21178" w:rsidP="00B21178">
      <w:pPr>
        <w:rPr>
          <w:rFonts w:asciiTheme="minorEastAsia" w:hAnsiTheme="minorEastAsia" w:cs="Times New Roman"/>
          <w:b/>
          <w:sz w:val="44"/>
          <w:szCs w:val="44"/>
        </w:rPr>
      </w:pPr>
      <w:r>
        <w:rPr>
          <w:rFonts w:asciiTheme="minorEastAsia" w:hAnsiTheme="minorEastAsia" w:hint="eastAsia"/>
          <w:sz w:val="32"/>
          <w:szCs w:val="32"/>
        </w:rPr>
        <w:lastRenderedPageBreak/>
        <w:t xml:space="preserve">                      </w:t>
      </w:r>
      <w:r>
        <w:rPr>
          <w:rFonts w:asciiTheme="minorEastAsia" w:hAnsiTheme="minorEastAsia" w:cs="Times New Roman" w:hint="eastAsia"/>
          <w:b/>
          <w:sz w:val="44"/>
          <w:szCs w:val="44"/>
        </w:rPr>
        <w:t>声  明</w:t>
      </w:r>
    </w:p>
    <w:p w:rsidR="00B21178" w:rsidRDefault="00B21178" w:rsidP="00B21178">
      <w:pPr>
        <w:rPr>
          <w:rFonts w:asciiTheme="minorEastAsia" w:hAnsiTheme="minorEastAsia" w:cs="Times New Roman"/>
          <w:color w:val="0000FF"/>
          <w:sz w:val="28"/>
          <w:szCs w:val="28"/>
        </w:rPr>
      </w:pPr>
    </w:p>
    <w:p w:rsidR="00B21178" w:rsidRDefault="00B21178" w:rsidP="00B21178">
      <w:pPr>
        <w:rPr>
          <w:rFonts w:asciiTheme="minorEastAsia" w:hAnsiTheme="minorEastAsia" w:cs="Times New Roman"/>
          <w:color w:val="0000FF"/>
          <w:sz w:val="32"/>
          <w:szCs w:val="32"/>
        </w:rPr>
      </w:pPr>
      <w:r>
        <w:rPr>
          <w:rFonts w:ascii="宋体" w:hAnsi="宋体" w:hint="eastAsia"/>
          <w:sz w:val="32"/>
          <w:szCs w:val="32"/>
        </w:rPr>
        <w:t xml:space="preserve"> </w:t>
      </w:r>
      <w:r>
        <w:rPr>
          <w:rFonts w:asciiTheme="minorEastAsia" w:hAnsiTheme="minorEastAsia" w:cs="Times New Roman" w:hint="eastAsia"/>
          <w:color w:val="0000FF"/>
          <w:sz w:val="28"/>
          <w:szCs w:val="28"/>
        </w:rPr>
        <w:t xml:space="preserve">   </w:t>
      </w:r>
      <w:r>
        <w:rPr>
          <w:rFonts w:asciiTheme="minorEastAsia" w:hAnsiTheme="minorEastAsia" w:cs="Times New Roman" w:hint="eastAsia"/>
          <w:sz w:val="32"/>
          <w:szCs w:val="32"/>
        </w:rPr>
        <w:t>1、司法鉴定机构和司法鉴定人根据法律、法规和规章的规定，按照鉴定的科学规律和技术操作规范，依法独立、客观、公正进行鉴定并出具鉴定意见，不受任何个人或者组织的非法干预。</w:t>
      </w:r>
      <w:r>
        <w:rPr>
          <w:rFonts w:asciiTheme="minorEastAsia" w:hAnsiTheme="minorEastAsia" w:cs="Times New Roman" w:hint="eastAsia"/>
          <w:sz w:val="32"/>
          <w:szCs w:val="32"/>
        </w:rPr>
        <w:br/>
        <w:t xml:space="preserve">    2、司法鉴定意见书是否作为定案或者认定事实的根据，取决于办案机关的审查判断，司法鉴定机构和司法鉴定人无权干涉。</w:t>
      </w:r>
      <w:r>
        <w:rPr>
          <w:rFonts w:asciiTheme="minorEastAsia" w:hAnsiTheme="minorEastAsia" w:cs="Times New Roman" w:hint="eastAsia"/>
          <w:sz w:val="32"/>
          <w:szCs w:val="32"/>
        </w:rPr>
        <w:br/>
        <w:t xml:space="preserve">    3、使用司法鉴定意见书，应当保持其完整性和严肃性。</w:t>
      </w:r>
      <w:r>
        <w:rPr>
          <w:rFonts w:asciiTheme="minorEastAsia" w:hAnsiTheme="minorEastAsia" w:cs="Times New Roman" w:hint="eastAsia"/>
          <w:sz w:val="32"/>
          <w:szCs w:val="32"/>
        </w:rPr>
        <w:br/>
        <w:t xml:space="preserve">    4、鉴定意见属于鉴定人的专业意见，当事人对鉴定意见有异议，应当通过庭审质证或者申请重新鉴定、补充鉴定等方式解决。</w:t>
      </w:r>
    </w:p>
    <w:p w:rsidR="00A506AA" w:rsidRPr="00B21178" w:rsidRDefault="00A506AA">
      <w:pPr>
        <w:ind w:firstLineChars="200" w:firstLine="640"/>
        <w:rPr>
          <w:rFonts w:asciiTheme="minorEastAsia" w:hAnsiTheme="minorEastAsia" w:cs="Times New Roman"/>
          <w:color w:val="0000FF"/>
          <w:sz w:val="32"/>
          <w:szCs w:val="32"/>
        </w:rPr>
      </w:pPr>
    </w:p>
    <w:p w:rsidR="00A506AA" w:rsidRDefault="00A506AA">
      <w:pPr>
        <w:rPr>
          <w:rFonts w:asciiTheme="minorEastAsia" w:hAnsiTheme="minorEastAsia" w:cs="Times New Roman"/>
          <w:color w:val="0000FF"/>
          <w:sz w:val="32"/>
          <w:szCs w:val="32"/>
        </w:rPr>
      </w:pPr>
    </w:p>
    <w:p w:rsidR="00A506AA" w:rsidRDefault="00A506AA">
      <w:pPr>
        <w:rPr>
          <w:rFonts w:asciiTheme="minorEastAsia" w:hAnsiTheme="minorEastAsia" w:cs="Times New Roman"/>
          <w:color w:val="0000FF"/>
          <w:sz w:val="32"/>
          <w:szCs w:val="32"/>
        </w:rPr>
      </w:pPr>
    </w:p>
    <w:p w:rsidR="00A506AA" w:rsidRDefault="00A506AA">
      <w:pPr>
        <w:rPr>
          <w:rFonts w:asciiTheme="minorEastAsia" w:hAnsiTheme="minorEastAsia" w:cs="Times New Roman"/>
          <w:color w:val="0000FF"/>
          <w:sz w:val="32"/>
          <w:szCs w:val="32"/>
        </w:rPr>
      </w:pPr>
    </w:p>
    <w:p w:rsidR="005E69E0" w:rsidRDefault="005E69E0">
      <w:pPr>
        <w:rPr>
          <w:rFonts w:asciiTheme="minorEastAsia" w:hAnsiTheme="minorEastAsia" w:cs="Times New Roman"/>
          <w:color w:val="0000FF"/>
          <w:sz w:val="32"/>
          <w:szCs w:val="32"/>
        </w:rPr>
      </w:pPr>
    </w:p>
    <w:p w:rsidR="00A506AA" w:rsidRDefault="00A506AA">
      <w:pPr>
        <w:rPr>
          <w:rFonts w:asciiTheme="minorEastAsia" w:hAnsiTheme="minorEastAsia" w:cs="Times New Roman"/>
          <w:color w:val="0000FF"/>
          <w:sz w:val="32"/>
          <w:szCs w:val="32"/>
        </w:rPr>
      </w:pPr>
    </w:p>
    <w:p w:rsidR="00A506AA" w:rsidRDefault="009D496C">
      <w:pPr>
        <w:rPr>
          <w:rFonts w:asciiTheme="minorEastAsia" w:hAnsiTheme="minorEastAsia" w:cs="Times New Roman"/>
          <w:color w:val="000000"/>
          <w:sz w:val="32"/>
          <w:szCs w:val="32"/>
        </w:rPr>
      </w:pPr>
      <w:r>
        <w:rPr>
          <w:rFonts w:asciiTheme="minorEastAsia" w:hAnsiTheme="minorEastAsia" w:cs="Times New Roman" w:hint="eastAsia"/>
          <w:sz w:val="32"/>
          <w:szCs w:val="32"/>
        </w:rPr>
        <w:t xml:space="preserve">  地    址：楚雄市环城西路</w:t>
      </w:r>
      <w:r>
        <w:rPr>
          <w:rFonts w:asciiTheme="minorEastAsia" w:hAnsiTheme="minorEastAsia" w:hint="eastAsia"/>
          <w:sz w:val="32"/>
          <w:szCs w:val="32"/>
        </w:rPr>
        <w:t>1</w:t>
      </w:r>
      <w:r>
        <w:rPr>
          <w:rFonts w:asciiTheme="minorEastAsia" w:hAnsiTheme="minorEastAsia" w:cs="Times New Roman" w:hint="eastAsia"/>
          <w:sz w:val="32"/>
          <w:szCs w:val="32"/>
        </w:rPr>
        <w:t>66</w:t>
      </w:r>
      <w:r>
        <w:rPr>
          <w:rFonts w:asciiTheme="minorEastAsia" w:hAnsiTheme="minorEastAsia" w:cs="Times New Roman" w:hint="eastAsia"/>
          <w:color w:val="000000"/>
          <w:sz w:val="32"/>
          <w:szCs w:val="32"/>
        </w:rPr>
        <w:t>号（楚雄州人民检察院大门旁）</w:t>
      </w:r>
    </w:p>
    <w:p w:rsidR="00A506AA" w:rsidRDefault="009D496C">
      <w:pPr>
        <w:rPr>
          <w:rFonts w:asciiTheme="minorEastAsia" w:hAnsiTheme="minorEastAsia" w:cs="Times New Roman"/>
          <w:color w:val="0000FF"/>
          <w:sz w:val="32"/>
          <w:szCs w:val="32"/>
        </w:rPr>
      </w:pPr>
      <w:r>
        <w:rPr>
          <w:rFonts w:asciiTheme="minorEastAsia" w:hAnsiTheme="minorEastAsia" w:cs="Times New Roman" w:hint="eastAsia"/>
          <w:sz w:val="32"/>
          <w:szCs w:val="32"/>
        </w:rPr>
        <w:t xml:space="preserve">  邮政编码：675000                 联系电话：0878-</w:t>
      </w:r>
      <w:r>
        <w:rPr>
          <w:rFonts w:asciiTheme="minorEastAsia" w:hAnsiTheme="minorEastAsia" w:cs="Times New Roman" w:hint="eastAsia"/>
          <w:color w:val="000000"/>
          <w:sz w:val="32"/>
          <w:szCs w:val="32"/>
        </w:rPr>
        <w:t>3130189</w:t>
      </w:r>
    </w:p>
    <w:p w:rsidR="00A506AA" w:rsidRDefault="00A506AA">
      <w:pPr>
        <w:rPr>
          <w:rFonts w:asciiTheme="minorEastAsia" w:hAnsiTheme="minorEastAsia" w:cs="Times New Roman"/>
          <w:sz w:val="32"/>
          <w:szCs w:val="32"/>
        </w:rPr>
      </w:pPr>
    </w:p>
    <w:tbl>
      <w:tblPr>
        <w:tblW w:w="9180" w:type="dxa"/>
        <w:tblInd w:w="108" w:type="dxa"/>
        <w:tblBorders>
          <w:top w:val="single" w:sz="4" w:space="0" w:color="auto"/>
        </w:tblBorders>
        <w:tblLayout w:type="fixed"/>
        <w:tblLook w:val="04A0"/>
      </w:tblPr>
      <w:tblGrid>
        <w:gridCol w:w="169"/>
        <w:gridCol w:w="8957"/>
        <w:gridCol w:w="54"/>
      </w:tblGrid>
      <w:tr w:rsidR="00A506AA">
        <w:trPr>
          <w:trHeight w:val="100"/>
        </w:trPr>
        <w:tc>
          <w:tcPr>
            <w:tcW w:w="9180" w:type="dxa"/>
            <w:gridSpan w:val="3"/>
            <w:tcBorders>
              <w:top w:val="nil"/>
            </w:tcBorders>
          </w:tcPr>
          <w:p w:rsidR="00FE2696" w:rsidRDefault="009D496C" w:rsidP="00D1429A">
            <w:pPr>
              <w:jc w:val="center"/>
              <w:rPr>
                <w:rFonts w:asciiTheme="minorEastAsia" w:hAnsiTheme="minorEastAsia" w:cs="宋体"/>
                <w:b/>
                <w:spacing w:val="40"/>
                <w:sz w:val="32"/>
                <w:szCs w:val="32"/>
              </w:rPr>
            </w:pPr>
            <w:r>
              <w:rPr>
                <w:rFonts w:asciiTheme="minorEastAsia" w:hAnsiTheme="minorEastAsia" w:cs="宋体" w:hint="eastAsia"/>
                <w:b/>
                <w:spacing w:val="40"/>
                <w:sz w:val="32"/>
                <w:szCs w:val="32"/>
              </w:rPr>
              <w:lastRenderedPageBreak/>
              <w:t>楚雄正源司法鉴定中心</w:t>
            </w:r>
            <w:r w:rsidR="000D48C9">
              <w:rPr>
                <w:rFonts w:asciiTheme="minorEastAsia" w:hAnsiTheme="minorEastAsia" w:cs="宋体" w:hint="eastAsia"/>
                <w:b/>
                <w:spacing w:val="40"/>
                <w:sz w:val="32"/>
                <w:szCs w:val="32"/>
              </w:rPr>
              <w:t>李金磊名下坐落于武定县</w:t>
            </w:r>
          </w:p>
          <w:p w:rsidR="00EE05B5" w:rsidRDefault="000D48C9" w:rsidP="00D1429A">
            <w:pPr>
              <w:jc w:val="center"/>
              <w:rPr>
                <w:rFonts w:asciiTheme="minorEastAsia" w:hAnsiTheme="minorEastAsia" w:cs="宋体"/>
                <w:b/>
                <w:spacing w:val="40"/>
                <w:sz w:val="32"/>
                <w:szCs w:val="32"/>
              </w:rPr>
            </w:pPr>
            <w:r>
              <w:rPr>
                <w:rFonts w:asciiTheme="minorEastAsia" w:hAnsiTheme="minorEastAsia" w:cs="宋体" w:hint="eastAsia"/>
                <w:b/>
                <w:spacing w:val="40"/>
                <w:sz w:val="32"/>
                <w:szCs w:val="32"/>
              </w:rPr>
              <w:t>狮</w:t>
            </w:r>
            <w:r w:rsidRPr="000D48C9">
              <w:rPr>
                <w:rFonts w:asciiTheme="minorEastAsia" w:hAnsiTheme="minorEastAsia" w:cs="宋体" w:hint="eastAsia"/>
                <w:b/>
                <w:spacing w:val="40"/>
                <w:sz w:val="32"/>
                <w:szCs w:val="32"/>
              </w:rPr>
              <w:t>山镇旧城社区下旧城村</w:t>
            </w:r>
            <w:r w:rsidR="00C8391C">
              <w:rPr>
                <w:rFonts w:asciiTheme="minorEastAsia" w:hAnsiTheme="minorEastAsia" w:cs="宋体" w:hint="eastAsia"/>
                <w:b/>
                <w:spacing w:val="40"/>
                <w:sz w:val="32"/>
                <w:szCs w:val="32"/>
              </w:rPr>
              <w:t>的</w:t>
            </w:r>
            <w:r w:rsidR="00D1429A">
              <w:rPr>
                <w:rFonts w:asciiTheme="minorEastAsia" w:hAnsiTheme="minorEastAsia" w:cs="宋体" w:hint="eastAsia"/>
                <w:b/>
                <w:spacing w:val="40"/>
                <w:sz w:val="32"/>
                <w:szCs w:val="32"/>
              </w:rPr>
              <w:t>住房</w:t>
            </w:r>
            <w:r w:rsidR="00204437">
              <w:rPr>
                <w:rFonts w:asciiTheme="minorEastAsia" w:hAnsiTheme="minorEastAsia" w:cs="宋体" w:hint="eastAsia"/>
                <w:b/>
                <w:spacing w:val="40"/>
                <w:sz w:val="32"/>
                <w:szCs w:val="32"/>
              </w:rPr>
              <w:t>房地产价值</w:t>
            </w:r>
          </w:p>
          <w:p w:rsidR="00A506AA" w:rsidRDefault="009D496C" w:rsidP="00EE05B5">
            <w:pPr>
              <w:jc w:val="center"/>
              <w:rPr>
                <w:rFonts w:asciiTheme="minorEastAsia" w:hAnsiTheme="minorEastAsia" w:cs="宋体"/>
                <w:b/>
                <w:bCs/>
                <w:kern w:val="0"/>
                <w:sz w:val="52"/>
                <w:szCs w:val="52"/>
              </w:rPr>
            </w:pPr>
            <w:r w:rsidRPr="00EE05B5">
              <w:rPr>
                <w:rFonts w:asciiTheme="minorEastAsia" w:hAnsiTheme="minorEastAsia" w:cs="宋体" w:hint="eastAsia"/>
                <w:b/>
                <w:spacing w:val="40"/>
                <w:sz w:val="52"/>
                <w:szCs w:val="52"/>
              </w:rPr>
              <w:t>资产评估</w:t>
            </w:r>
            <w:r>
              <w:rPr>
                <w:rFonts w:asciiTheme="minorEastAsia" w:hAnsiTheme="minorEastAsia" w:cs="宋体" w:hint="eastAsia"/>
                <w:b/>
                <w:spacing w:val="40"/>
                <w:sz w:val="52"/>
                <w:szCs w:val="52"/>
              </w:rPr>
              <w:t>司法鉴定意见书</w:t>
            </w:r>
          </w:p>
        </w:tc>
      </w:tr>
      <w:tr w:rsidR="00A506A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69" w:type="dxa"/>
          <w:wAfter w:w="54" w:type="dxa"/>
          <w:trHeight w:val="200"/>
        </w:trPr>
        <w:tc>
          <w:tcPr>
            <w:tcW w:w="8957" w:type="dxa"/>
            <w:tcBorders>
              <w:left w:val="nil"/>
              <w:bottom w:val="nil"/>
              <w:right w:val="nil"/>
            </w:tcBorders>
          </w:tcPr>
          <w:p w:rsidR="00A506AA" w:rsidRDefault="00A506AA">
            <w:pPr>
              <w:spacing w:line="200" w:lineRule="exact"/>
              <w:rPr>
                <w:rFonts w:asciiTheme="minorEastAsia" w:hAnsiTheme="minorEastAsia" w:cs="宋体"/>
                <w:b/>
                <w:bCs/>
                <w:spacing w:val="42"/>
                <w:sz w:val="28"/>
              </w:rPr>
            </w:pPr>
          </w:p>
        </w:tc>
      </w:tr>
    </w:tbl>
    <w:p w:rsidR="00A506AA" w:rsidRPr="000D48C9" w:rsidRDefault="009D496C">
      <w:pPr>
        <w:spacing w:line="500" w:lineRule="exact"/>
        <w:jc w:val="center"/>
        <w:rPr>
          <w:rFonts w:asciiTheme="minorEastAsia" w:hAnsiTheme="minorEastAsia" w:cs="宋体"/>
          <w:b/>
          <w:bCs/>
          <w:color w:val="FF0000"/>
          <w:sz w:val="28"/>
          <w:szCs w:val="28"/>
        </w:rPr>
      </w:pPr>
      <w:r>
        <w:rPr>
          <w:rFonts w:asciiTheme="minorEastAsia" w:hAnsiTheme="minorEastAsia" w:cs="宋体" w:hint="eastAsia"/>
          <w:b/>
          <w:bCs/>
          <w:sz w:val="28"/>
          <w:szCs w:val="28"/>
        </w:rPr>
        <w:t xml:space="preserve">                              编号：楚正司鉴[201</w:t>
      </w:r>
      <w:r w:rsidR="005B03C3">
        <w:rPr>
          <w:rFonts w:asciiTheme="minorEastAsia" w:hAnsiTheme="minorEastAsia" w:cs="宋体" w:hint="eastAsia"/>
          <w:b/>
          <w:bCs/>
          <w:sz w:val="28"/>
          <w:szCs w:val="28"/>
        </w:rPr>
        <w:t>9</w:t>
      </w:r>
      <w:r>
        <w:rPr>
          <w:rFonts w:asciiTheme="minorEastAsia" w:hAnsiTheme="minorEastAsia" w:cs="宋体" w:hint="eastAsia"/>
          <w:b/>
          <w:bCs/>
          <w:sz w:val="28"/>
          <w:szCs w:val="28"/>
        </w:rPr>
        <w:t>]</w:t>
      </w:r>
      <w:r w:rsidRPr="00C8391C">
        <w:rPr>
          <w:rFonts w:asciiTheme="minorEastAsia" w:hAnsiTheme="minorEastAsia" w:cs="宋体" w:hint="eastAsia"/>
          <w:b/>
          <w:bCs/>
          <w:sz w:val="28"/>
          <w:szCs w:val="28"/>
        </w:rPr>
        <w:t>第</w:t>
      </w:r>
      <w:r w:rsidR="00EA376C" w:rsidRPr="00AA6065">
        <w:rPr>
          <w:rFonts w:asciiTheme="minorEastAsia" w:hAnsiTheme="minorEastAsia" w:cs="宋体" w:hint="eastAsia"/>
          <w:b/>
          <w:bCs/>
          <w:sz w:val="28"/>
          <w:szCs w:val="28"/>
        </w:rPr>
        <w:t>0</w:t>
      </w:r>
      <w:r w:rsidR="00AA6065" w:rsidRPr="00AA6065">
        <w:rPr>
          <w:rFonts w:asciiTheme="minorEastAsia" w:hAnsiTheme="minorEastAsia" w:cs="宋体" w:hint="eastAsia"/>
          <w:b/>
          <w:bCs/>
          <w:sz w:val="28"/>
          <w:szCs w:val="28"/>
        </w:rPr>
        <w:t>601</w:t>
      </w:r>
      <w:r w:rsidRPr="00C8391C">
        <w:rPr>
          <w:rFonts w:asciiTheme="minorEastAsia" w:hAnsiTheme="minorEastAsia" w:cs="宋体" w:hint="eastAsia"/>
          <w:b/>
          <w:bCs/>
          <w:sz w:val="28"/>
          <w:szCs w:val="28"/>
        </w:rPr>
        <w:t>号</w:t>
      </w:r>
    </w:p>
    <w:p w:rsidR="00A506AA" w:rsidRDefault="00A506AA">
      <w:pPr>
        <w:widowControl/>
        <w:spacing w:before="90" w:after="90" w:line="500" w:lineRule="exact"/>
        <w:jc w:val="left"/>
        <w:rPr>
          <w:rFonts w:asciiTheme="minorEastAsia" w:hAnsiTheme="minorEastAsia" w:cs="宋体"/>
          <w:kern w:val="0"/>
          <w:sz w:val="28"/>
          <w:szCs w:val="28"/>
        </w:rPr>
      </w:pPr>
    </w:p>
    <w:p w:rsidR="00A506AA" w:rsidRDefault="009D496C">
      <w:pPr>
        <w:pStyle w:val="ae"/>
        <w:widowControl/>
        <w:numPr>
          <w:ilvl w:val="0"/>
          <w:numId w:val="1"/>
        </w:numPr>
        <w:spacing w:before="90" w:after="90" w:line="500" w:lineRule="exact"/>
        <w:ind w:left="0" w:firstLineChars="177" w:firstLine="533"/>
        <w:jc w:val="left"/>
        <w:rPr>
          <w:rFonts w:asciiTheme="minorEastAsia" w:hAnsiTheme="minorEastAsia" w:cs="宋体"/>
          <w:b/>
          <w:kern w:val="0"/>
          <w:sz w:val="30"/>
          <w:szCs w:val="30"/>
        </w:rPr>
      </w:pPr>
      <w:r>
        <w:rPr>
          <w:rFonts w:asciiTheme="minorEastAsia" w:hAnsiTheme="minorEastAsia" w:cs="宋体" w:hint="eastAsia"/>
          <w:b/>
          <w:kern w:val="0"/>
          <w:sz w:val="30"/>
          <w:szCs w:val="30"/>
        </w:rPr>
        <w:t>基本情况</w:t>
      </w:r>
    </w:p>
    <w:p w:rsidR="00A506AA" w:rsidRDefault="009D496C">
      <w:pPr>
        <w:widowControl/>
        <w:spacing w:before="90" w:after="90" w:line="500" w:lineRule="exact"/>
        <w:ind w:firstLineChars="200" w:firstLine="600"/>
        <w:jc w:val="left"/>
        <w:rPr>
          <w:rFonts w:asciiTheme="minorEastAsia" w:hAnsiTheme="minorEastAsia" w:cs="宋体"/>
          <w:kern w:val="0"/>
          <w:sz w:val="30"/>
          <w:szCs w:val="30"/>
        </w:rPr>
      </w:pPr>
      <w:r>
        <w:rPr>
          <w:rFonts w:asciiTheme="minorEastAsia" w:hAnsiTheme="minorEastAsia" w:cs="宋体" w:hint="eastAsia"/>
          <w:kern w:val="0"/>
          <w:sz w:val="30"/>
          <w:szCs w:val="30"/>
        </w:rPr>
        <w:t>委 托 方：武定县人民法院</w:t>
      </w:r>
    </w:p>
    <w:p w:rsidR="00DF4AF1" w:rsidRPr="00D33839" w:rsidRDefault="009D496C" w:rsidP="00DF4AF1">
      <w:pPr>
        <w:spacing w:line="500" w:lineRule="exact"/>
        <w:ind w:firstLineChars="192" w:firstLine="576"/>
        <w:rPr>
          <w:rFonts w:asciiTheme="minorEastAsia" w:hAnsiTheme="minorEastAsia" w:cs="宋体"/>
          <w:kern w:val="0"/>
          <w:sz w:val="30"/>
          <w:szCs w:val="30"/>
        </w:rPr>
      </w:pPr>
      <w:r>
        <w:rPr>
          <w:rFonts w:asciiTheme="minorEastAsia" w:hAnsiTheme="minorEastAsia" w:cs="宋体" w:hint="eastAsia"/>
          <w:kern w:val="0"/>
          <w:sz w:val="30"/>
          <w:szCs w:val="30"/>
        </w:rPr>
        <w:t>委托鉴定事项：</w:t>
      </w:r>
      <w:r w:rsidR="00DF4AF1">
        <w:rPr>
          <w:rFonts w:asciiTheme="minorEastAsia" w:hAnsiTheme="minorEastAsia" w:cs="宋体" w:hint="eastAsia"/>
          <w:kern w:val="0"/>
          <w:sz w:val="30"/>
          <w:szCs w:val="30"/>
        </w:rPr>
        <w:t>对被申请人</w:t>
      </w:r>
      <w:r w:rsidR="00D1429A">
        <w:rPr>
          <w:rFonts w:asciiTheme="minorEastAsia" w:hAnsiTheme="minorEastAsia" w:cs="宋体" w:hint="eastAsia"/>
          <w:kern w:val="0"/>
          <w:sz w:val="30"/>
          <w:szCs w:val="30"/>
        </w:rPr>
        <w:t>李金磊名下坐落于武定县狮山镇旧城社区下旧城村</w:t>
      </w:r>
      <w:r w:rsidR="004954D7">
        <w:rPr>
          <w:rFonts w:asciiTheme="minorEastAsia" w:hAnsiTheme="minorEastAsia" w:cs="宋体" w:hint="eastAsia"/>
          <w:kern w:val="0"/>
          <w:sz w:val="30"/>
          <w:szCs w:val="30"/>
        </w:rPr>
        <w:t>的房地产</w:t>
      </w:r>
      <w:r w:rsidR="00C8391C">
        <w:rPr>
          <w:rFonts w:asciiTheme="minorEastAsia" w:hAnsiTheme="minorEastAsia" w:cs="宋体" w:hint="eastAsia"/>
          <w:kern w:val="0"/>
          <w:sz w:val="30"/>
          <w:szCs w:val="30"/>
        </w:rPr>
        <w:t>[</w:t>
      </w:r>
      <w:r w:rsidR="00704EB2">
        <w:rPr>
          <w:rFonts w:asciiTheme="minorEastAsia" w:hAnsiTheme="minorEastAsia" w:cs="宋体" w:hint="eastAsia"/>
          <w:kern w:val="0"/>
          <w:sz w:val="30"/>
          <w:szCs w:val="30"/>
        </w:rPr>
        <w:t>土地使用权证号</w:t>
      </w:r>
      <w:r w:rsidR="00D1429A">
        <w:rPr>
          <w:rFonts w:asciiTheme="minorEastAsia" w:hAnsiTheme="minorEastAsia" w:cs="宋体" w:hint="eastAsia"/>
          <w:kern w:val="0"/>
          <w:sz w:val="30"/>
          <w:szCs w:val="30"/>
        </w:rPr>
        <w:t>为</w:t>
      </w:r>
      <w:r w:rsidR="00704EB2">
        <w:rPr>
          <w:rFonts w:asciiTheme="minorEastAsia" w:hAnsiTheme="minorEastAsia" w:cs="宋体" w:hint="eastAsia"/>
          <w:kern w:val="0"/>
          <w:sz w:val="30"/>
          <w:szCs w:val="30"/>
        </w:rPr>
        <w:t>武</w:t>
      </w:r>
      <w:r w:rsidR="00D1429A">
        <w:rPr>
          <w:rFonts w:asciiTheme="minorEastAsia" w:hAnsiTheme="minorEastAsia" w:cs="宋体" w:hint="eastAsia"/>
          <w:kern w:val="0"/>
          <w:sz w:val="30"/>
          <w:szCs w:val="30"/>
        </w:rPr>
        <w:t>狮</w:t>
      </w:r>
      <w:r w:rsidR="005864BE">
        <w:rPr>
          <w:rFonts w:asciiTheme="minorEastAsia" w:hAnsiTheme="minorEastAsia" w:cs="宋体" w:hint="eastAsia"/>
          <w:kern w:val="0"/>
          <w:sz w:val="30"/>
          <w:szCs w:val="30"/>
        </w:rPr>
        <w:t>集</w:t>
      </w:r>
      <w:r w:rsidR="00704EB2">
        <w:rPr>
          <w:rFonts w:asciiTheme="minorEastAsia" w:hAnsiTheme="minorEastAsia" w:cs="宋体" w:hint="eastAsia"/>
          <w:kern w:val="0"/>
          <w:sz w:val="30"/>
          <w:szCs w:val="30"/>
        </w:rPr>
        <w:t>用（20</w:t>
      </w:r>
      <w:r w:rsidR="00AF3132">
        <w:rPr>
          <w:rFonts w:asciiTheme="minorEastAsia" w:hAnsiTheme="minorEastAsia" w:cs="宋体" w:hint="eastAsia"/>
          <w:kern w:val="0"/>
          <w:sz w:val="30"/>
          <w:szCs w:val="30"/>
        </w:rPr>
        <w:t>1</w:t>
      </w:r>
      <w:r w:rsidR="00FD17C6">
        <w:rPr>
          <w:rFonts w:asciiTheme="minorEastAsia" w:hAnsiTheme="minorEastAsia" w:cs="宋体" w:hint="eastAsia"/>
          <w:kern w:val="0"/>
          <w:sz w:val="30"/>
          <w:szCs w:val="30"/>
        </w:rPr>
        <w:t>4</w:t>
      </w:r>
      <w:r w:rsidR="00704EB2">
        <w:rPr>
          <w:rFonts w:asciiTheme="minorEastAsia" w:hAnsiTheme="minorEastAsia" w:cs="宋体" w:hint="eastAsia"/>
          <w:kern w:val="0"/>
          <w:sz w:val="30"/>
          <w:szCs w:val="30"/>
        </w:rPr>
        <w:t>）第</w:t>
      </w:r>
      <w:r w:rsidR="00D1429A">
        <w:rPr>
          <w:rFonts w:asciiTheme="minorEastAsia" w:hAnsiTheme="minorEastAsia" w:cs="宋体" w:hint="eastAsia"/>
          <w:kern w:val="0"/>
          <w:sz w:val="30"/>
          <w:szCs w:val="30"/>
        </w:rPr>
        <w:t>0110525</w:t>
      </w:r>
      <w:r w:rsidR="00704EB2">
        <w:rPr>
          <w:rFonts w:asciiTheme="minorEastAsia" w:hAnsiTheme="minorEastAsia" w:cs="宋体" w:hint="eastAsia"/>
          <w:kern w:val="0"/>
          <w:sz w:val="30"/>
          <w:szCs w:val="30"/>
        </w:rPr>
        <w:t>号</w:t>
      </w:r>
      <w:r w:rsidR="00C8391C">
        <w:rPr>
          <w:rFonts w:asciiTheme="minorEastAsia" w:hAnsiTheme="minorEastAsia" w:cs="宋体" w:hint="eastAsia"/>
          <w:kern w:val="0"/>
          <w:sz w:val="30"/>
          <w:szCs w:val="30"/>
        </w:rPr>
        <w:t>、</w:t>
      </w:r>
      <w:r w:rsidR="005864BE">
        <w:rPr>
          <w:rFonts w:asciiTheme="minorEastAsia" w:hAnsiTheme="minorEastAsia" w:cs="宋体" w:hint="eastAsia"/>
          <w:kern w:val="0"/>
          <w:sz w:val="30"/>
          <w:szCs w:val="30"/>
        </w:rPr>
        <w:t>房</w:t>
      </w:r>
      <w:r w:rsidR="00C8391C">
        <w:rPr>
          <w:rFonts w:asciiTheme="minorEastAsia" w:hAnsiTheme="minorEastAsia" w:cs="宋体" w:hint="eastAsia"/>
          <w:kern w:val="0"/>
          <w:sz w:val="30"/>
          <w:szCs w:val="30"/>
        </w:rPr>
        <w:t>屋</w:t>
      </w:r>
      <w:r w:rsidR="00AE7042">
        <w:rPr>
          <w:rFonts w:asciiTheme="minorEastAsia" w:hAnsiTheme="minorEastAsia" w:cs="宋体" w:hint="eastAsia"/>
          <w:kern w:val="0"/>
          <w:sz w:val="30"/>
          <w:szCs w:val="30"/>
        </w:rPr>
        <w:t>产权证号</w:t>
      </w:r>
      <w:r w:rsidR="00C8391C">
        <w:rPr>
          <w:rFonts w:asciiTheme="minorEastAsia" w:hAnsiTheme="minorEastAsia" w:cs="宋体" w:hint="eastAsia"/>
          <w:kern w:val="0"/>
          <w:sz w:val="30"/>
          <w:szCs w:val="30"/>
        </w:rPr>
        <w:t>为</w:t>
      </w:r>
      <w:r w:rsidR="00AE7042" w:rsidRPr="00E81D8E">
        <w:rPr>
          <w:rFonts w:asciiTheme="minorEastAsia" w:hAnsiTheme="minorEastAsia" w:cs="宋体" w:hint="eastAsia"/>
          <w:kern w:val="0"/>
          <w:sz w:val="30"/>
          <w:szCs w:val="30"/>
        </w:rPr>
        <w:t>武房权证狮字第</w:t>
      </w:r>
      <w:r w:rsidR="00D1429A">
        <w:rPr>
          <w:rFonts w:asciiTheme="minorEastAsia" w:hAnsiTheme="minorEastAsia" w:cs="宋体" w:hint="eastAsia"/>
          <w:kern w:val="0"/>
          <w:sz w:val="30"/>
          <w:szCs w:val="30"/>
        </w:rPr>
        <w:t>16633</w:t>
      </w:r>
      <w:r w:rsidR="00AE7042" w:rsidRPr="00E81D8E">
        <w:rPr>
          <w:rFonts w:asciiTheme="minorEastAsia" w:hAnsiTheme="minorEastAsia" w:cs="宋体" w:hint="eastAsia"/>
          <w:kern w:val="0"/>
          <w:sz w:val="30"/>
          <w:szCs w:val="30"/>
        </w:rPr>
        <w:t>号</w:t>
      </w:r>
      <w:r w:rsidR="00C8391C" w:rsidRPr="00D33839">
        <w:rPr>
          <w:rFonts w:asciiTheme="minorEastAsia" w:hAnsiTheme="minorEastAsia" w:cs="宋体" w:hint="eastAsia"/>
          <w:kern w:val="0"/>
          <w:sz w:val="30"/>
          <w:szCs w:val="30"/>
        </w:rPr>
        <w:t>]</w:t>
      </w:r>
      <w:r w:rsidR="00D1429A">
        <w:rPr>
          <w:rFonts w:asciiTheme="minorEastAsia" w:hAnsiTheme="minorEastAsia" w:cs="宋体" w:hint="eastAsia"/>
          <w:kern w:val="0"/>
          <w:sz w:val="30"/>
          <w:szCs w:val="30"/>
        </w:rPr>
        <w:t>（仅限于土地、房屋，不含房内可移动财产等）</w:t>
      </w:r>
      <w:r w:rsidR="00704EB2">
        <w:rPr>
          <w:rFonts w:asciiTheme="minorEastAsia" w:hAnsiTheme="minorEastAsia" w:cs="宋体" w:hint="eastAsia"/>
          <w:kern w:val="0"/>
          <w:sz w:val="30"/>
          <w:szCs w:val="30"/>
        </w:rPr>
        <w:t>，</w:t>
      </w:r>
      <w:r w:rsidR="00DF4AF1">
        <w:rPr>
          <w:rFonts w:asciiTheme="minorEastAsia" w:hAnsiTheme="minorEastAsia" w:cs="宋体" w:hint="eastAsia"/>
          <w:kern w:val="0"/>
          <w:sz w:val="30"/>
          <w:szCs w:val="30"/>
        </w:rPr>
        <w:t>进行司法价值评估</w:t>
      </w:r>
      <w:r w:rsidR="00D1429A">
        <w:rPr>
          <w:rFonts w:asciiTheme="minorEastAsia" w:hAnsiTheme="minorEastAsia" w:cs="宋体" w:hint="eastAsia"/>
          <w:kern w:val="0"/>
          <w:sz w:val="30"/>
          <w:szCs w:val="30"/>
        </w:rPr>
        <w:t>鉴定</w:t>
      </w:r>
      <w:r w:rsidR="00DF4AF1" w:rsidRPr="00D33839">
        <w:rPr>
          <w:rFonts w:asciiTheme="minorEastAsia" w:hAnsiTheme="minorEastAsia" w:cs="宋体" w:hint="eastAsia"/>
          <w:kern w:val="0"/>
          <w:sz w:val="30"/>
          <w:szCs w:val="30"/>
        </w:rPr>
        <w:t>。</w:t>
      </w:r>
    </w:p>
    <w:p w:rsidR="00A506AA" w:rsidRDefault="00D82221">
      <w:pPr>
        <w:widowControl/>
        <w:spacing w:before="90" w:after="90" w:line="500" w:lineRule="exact"/>
        <w:ind w:firstLineChars="200" w:firstLine="600"/>
        <w:jc w:val="left"/>
        <w:rPr>
          <w:rFonts w:asciiTheme="minorEastAsia" w:hAnsiTheme="minorEastAsia" w:cs="宋体"/>
          <w:kern w:val="0"/>
          <w:sz w:val="30"/>
          <w:szCs w:val="30"/>
        </w:rPr>
      </w:pPr>
      <w:r>
        <w:rPr>
          <w:rFonts w:asciiTheme="minorEastAsia" w:hAnsiTheme="minorEastAsia" w:cs="宋体" w:hint="eastAsia"/>
          <w:kern w:val="0"/>
          <w:sz w:val="30"/>
          <w:szCs w:val="30"/>
        </w:rPr>
        <w:t>委托</w:t>
      </w:r>
      <w:r w:rsidR="009D496C">
        <w:rPr>
          <w:rFonts w:asciiTheme="minorEastAsia" w:hAnsiTheme="minorEastAsia" w:cs="宋体" w:hint="eastAsia"/>
          <w:kern w:val="0"/>
          <w:sz w:val="30"/>
          <w:szCs w:val="30"/>
        </w:rPr>
        <w:t>日期：201</w:t>
      </w:r>
      <w:r w:rsidR="001914B4">
        <w:rPr>
          <w:rFonts w:asciiTheme="minorEastAsia" w:hAnsiTheme="minorEastAsia" w:cs="宋体" w:hint="eastAsia"/>
          <w:kern w:val="0"/>
          <w:sz w:val="30"/>
          <w:szCs w:val="30"/>
        </w:rPr>
        <w:t>9</w:t>
      </w:r>
      <w:r w:rsidR="009D496C">
        <w:rPr>
          <w:rFonts w:asciiTheme="minorEastAsia" w:hAnsiTheme="minorEastAsia" w:cs="宋体" w:hint="eastAsia"/>
          <w:kern w:val="0"/>
          <w:sz w:val="30"/>
          <w:szCs w:val="30"/>
        </w:rPr>
        <w:t>年</w:t>
      </w:r>
      <w:r w:rsidR="00D1429A">
        <w:rPr>
          <w:rFonts w:asciiTheme="minorEastAsia" w:hAnsiTheme="minorEastAsia" w:cs="宋体" w:hint="eastAsia"/>
          <w:kern w:val="0"/>
          <w:sz w:val="30"/>
          <w:szCs w:val="30"/>
        </w:rPr>
        <w:t>7</w:t>
      </w:r>
      <w:r w:rsidR="009D496C">
        <w:rPr>
          <w:rFonts w:asciiTheme="minorEastAsia" w:hAnsiTheme="minorEastAsia" w:cs="宋体" w:hint="eastAsia"/>
          <w:kern w:val="0"/>
          <w:sz w:val="30"/>
          <w:szCs w:val="30"/>
        </w:rPr>
        <w:t>月</w:t>
      </w:r>
      <w:r w:rsidR="00D1429A">
        <w:rPr>
          <w:rFonts w:asciiTheme="minorEastAsia" w:hAnsiTheme="minorEastAsia" w:cs="宋体" w:hint="eastAsia"/>
          <w:kern w:val="0"/>
          <w:sz w:val="30"/>
          <w:szCs w:val="30"/>
        </w:rPr>
        <w:t>9</w:t>
      </w:r>
      <w:r w:rsidR="009D496C">
        <w:rPr>
          <w:rFonts w:asciiTheme="minorEastAsia" w:hAnsiTheme="minorEastAsia" w:cs="宋体" w:hint="eastAsia"/>
          <w:kern w:val="0"/>
          <w:sz w:val="30"/>
          <w:szCs w:val="30"/>
        </w:rPr>
        <w:t>日</w:t>
      </w:r>
    </w:p>
    <w:p w:rsidR="00A506AA" w:rsidRPr="00512FDE" w:rsidRDefault="009D496C" w:rsidP="0001473B">
      <w:pPr>
        <w:widowControl/>
        <w:spacing w:before="90" w:after="90" w:line="500" w:lineRule="exact"/>
        <w:ind w:firstLineChars="200" w:firstLine="600"/>
        <w:rPr>
          <w:rFonts w:asciiTheme="minorEastAsia" w:hAnsiTheme="minorEastAsia" w:cs="宋体"/>
          <w:kern w:val="0"/>
          <w:sz w:val="30"/>
          <w:szCs w:val="30"/>
        </w:rPr>
      </w:pPr>
      <w:r w:rsidRPr="00512FDE">
        <w:rPr>
          <w:rFonts w:asciiTheme="minorEastAsia" w:hAnsiTheme="minorEastAsia" w:cs="宋体" w:hint="eastAsia"/>
          <w:kern w:val="0"/>
          <w:sz w:val="30"/>
          <w:szCs w:val="30"/>
        </w:rPr>
        <w:t>鉴定材料：委托方提供的武定县人民法院委托鉴定书[编号（201</w:t>
      </w:r>
      <w:r w:rsidR="001914B4" w:rsidRPr="00512FDE">
        <w:rPr>
          <w:rFonts w:asciiTheme="minorEastAsia" w:hAnsiTheme="minorEastAsia" w:cs="宋体" w:hint="eastAsia"/>
          <w:kern w:val="0"/>
          <w:sz w:val="30"/>
          <w:szCs w:val="30"/>
        </w:rPr>
        <w:t>9</w:t>
      </w:r>
      <w:r w:rsidRPr="00512FDE">
        <w:rPr>
          <w:rFonts w:asciiTheme="minorEastAsia" w:hAnsiTheme="minorEastAsia" w:cs="宋体" w:hint="eastAsia"/>
          <w:kern w:val="0"/>
          <w:sz w:val="30"/>
          <w:szCs w:val="30"/>
        </w:rPr>
        <w:t>）武法鉴字第</w:t>
      </w:r>
      <w:r w:rsidR="00D1429A">
        <w:rPr>
          <w:rFonts w:asciiTheme="minorEastAsia" w:hAnsiTheme="minorEastAsia" w:cs="宋体" w:hint="eastAsia"/>
          <w:kern w:val="0"/>
          <w:sz w:val="30"/>
          <w:szCs w:val="30"/>
        </w:rPr>
        <w:t>45</w:t>
      </w:r>
      <w:r w:rsidRPr="00512FDE">
        <w:rPr>
          <w:rFonts w:asciiTheme="minorEastAsia" w:hAnsiTheme="minorEastAsia" w:cs="宋体" w:hint="eastAsia"/>
          <w:kern w:val="0"/>
          <w:sz w:val="30"/>
          <w:szCs w:val="30"/>
        </w:rPr>
        <w:t>号]1份，</w:t>
      </w:r>
      <w:r w:rsidR="00C8391C">
        <w:rPr>
          <w:rFonts w:asciiTheme="minorEastAsia" w:hAnsiTheme="minorEastAsia" w:cs="宋体" w:hint="eastAsia"/>
          <w:kern w:val="0"/>
          <w:sz w:val="30"/>
          <w:szCs w:val="30"/>
        </w:rPr>
        <w:t>法院</w:t>
      </w:r>
      <w:r w:rsidR="00AE7042" w:rsidRPr="00512FDE">
        <w:rPr>
          <w:rFonts w:asciiTheme="minorEastAsia" w:hAnsiTheme="minorEastAsia" w:cs="宋体" w:hint="eastAsia"/>
          <w:kern w:val="0"/>
          <w:sz w:val="30"/>
          <w:szCs w:val="30"/>
        </w:rPr>
        <w:t>评估拍卖申请书1份</w:t>
      </w:r>
      <w:r w:rsidR="00AE7042">
        <w:rPr>
          <w:rFonts w:asciiTheme="minorEastAsia" w:hAnsiTheme="minorEastAsia" w:cs="宋体" w:hint="eastAsia"/>
          <w:kern w:val="0"/>
          <w:sz w:val="30"/>
          <w:szCs w:val="30"/>
        </w:rPr>
        <w:t>，</w:t>
      </w:r>
      <w:r w:rsidR="00B84689">
        <w:rPr>
          <w:rFonts w:asciiTheme="minorEastAsia" w:hAnsiTheme="minorEastAsia" w:cs="宋体" w:hint="eastAsia"/>
          <w:kern w:val="0"/>
          <w:sz w:val="30"/>
          <w:szCs w:val="30"/>
        </w:rPr>
        <w:t>授权委托书1份，</w:t>
      </w:r>
      <w:r w:rsidR="00AF3132" w:rsidRPr="00512FDE">
        <w:rPr>
          <w:rFonts w:asciiTheme="minorEastAsia" w:hAnsiTheme="minorEastAsia" w:cs="宋体" w:hint="eastAsia"/>
          <w:kern w:val="0"/>
          <w:sz w:val="30"/>
          <w:szCs w:val="30"/>
        </w:rPr>
        <w:t>云南省武定县人民法院民事判决书[（201</w:t>
      </w:r>
      <w:r w:rsidR="00AF3132">
        <w:rPr>
          <w:rFonts w:asciiTheme="minorEastAsia" w:hAnsiTheme="minorEastAsia" w:cs="宋体" w:hint="eastAsia"/>
          <w:kern w:val="0"/>
          <w:sz w:val="30"/>
          <w:szCs w:val="30"/>
        </w:rPr>
        <w:t>8</w:t>
      </w:r>
      <w:r w:rsidR="00AF3132" w:rsidRPr="00512FDE">
        <w:rPr>
          <w:rFonts w:asciiTheme="minorEastAsia" w:hAnsiTheme="minorEastAsia" w:cs="宋体" w:hint="eastAsia"/>
          <w:kern w:val="0"/>
          <w:sz w:val="30"/>
          <w:szCs w:val="30"/>
        </w:rPr>
        <w:t>）云2329民初</w:t>
      </w:r>
      <w:r w:rsidR="00AF3132">
        <w:rPr>
          <w:rFonts w:asciiTheme="minorEastAsia" w:hAnsiTheme="minorEastAsia" w:cs="宋体" w:hint="eastAsia"/>
          <w:kern w:val="0"/>
          <w:sz w:val="30"/>
          <w:szCs w:val="30"/>
        </w:rPr>
        <w:t>344</w:t>
      </w:r>
      <w:r w:rsidR="00AF3132" w:rsidRPr="00512FDE">
        <w:rPr>
          <w:rFonts w:asciiTheme="minorEastAsia" w:hAnsiTheme="minorEastAsia" w:cs="宋体" w:hint="eastAsia"/>
          <w:kern w:val="0"/>
          <w:sz w:val="30"/>
          <w:szCs w:val="30"/>
        </w:rPr>
        <w:t>号]复印件1份，云南省武定县人民法院执行裁定书[（201</w:t>
      </w:r>
      <w:r w:rsidR="00AF3132">
        <w:rPr>
          <w:rFonts w:asciiTheme="minorEastAsia" w:hAnsiTheme="minorEastAsia" w:cs="宋体" w:hint="eastAsia"/>
          <w:kern w:val="0"/>
          <w:sz w:val="30"/>
          <w:szCs w:val="30"/>
        </w:rPr>
        <w:t>9</w:t>
      </w:r>
      <w:r w:rsidR="00AF3132" w:rsidRPr="00512FDE">
        <w:rPr>
          <w:rFonts w:asciiTheme="minorEastAsia" w:hAnsiTheme="minorEastAsia" w:cs="宋体" w:hint="eastAsia"/>
          <w:kern w:val="0"/>
          <w:sz w:val="30"/>
          <w:szCs w:val="30"/>
        </w:rPr>
        <w:t>）云2329执</w:t>
      </w:r>
      <w:r w:rsidR="00AF3132">
        <w:rPr>
          <w:rFonts w:asciiTheme="minorEastAsia" w:hAnsiTheme="minorEastAsia" w:cs="宋体" w:hint="eastAsia"/>
          <w:kern w:val="0"/>
          <w:sz w:val="30"/>
          <w:szCs w:val="30"/>
        </w:rPr>
        <w:t>215</w:t>
      </w:r>
      <w:r w:rsidR="00AF3132" w:rsidRPr="00512FDE">
        <w:rPr>
          <w:rFonts w:asciiTheme="minorEastAsia" w:hAnsiTheme="minorEastAsia" w:cs="宋体" w:hint="eastAsia"/>
          <w:kern w:val="0"/>
          <w:sz w:val="30"/>
          <w:szCs w:val="30"/>
        </w:rPr>
        <w:t>号]复印件1份</w:t>
      </w:r>
      <w:r w:rsidR="00AF3132">
        <w:rPr>
          <w:rFonts w:asciiTheme="minorEastAsia" w:hAnsiTheme="minorEastAsia" w:cs="宋体" w:hint="eastAsia"/>
          <w:kern w:val="0"/>
          <w:sz w:val="30"/>
          <w:szCs w:val="30"/>
        </w:rPr>
        <w:t>，询问笔录复印件1份，</w:t>
      </w:r>
      <w:r w:rsidR="00AF3132" w:rsidRPr="00512FDE">
        <w:rPr>
          <w:rFonts w:asciiTheme="minorEastAsia" w:hAnsiTheme="minorEastAsia" w:cs="宋体" w:hint="eastAsia"/>
          <w:kern w:val="0"/>
          <w:sz w:val="30"/>
          <w:szCs w:val="30"/>
        </w:rPr>
        <w:t>《</w:t>
      </w:r>
      <w:r w:rsidR="00AF3132">
        <w:rPr>
          <w:rFonts w:asciiTheme="minorEastAsia" w:hAnsiTheme="minorEastAsia" w:cs="宋体" w:hint="eastAsia"/>
          <w:kern w:val="0"/>
          <w:sz w:val="30"/>
          <w:szCs w:val="30"/>
        </w:rPr>
        <w:t>集体</w:t>
      </w:r>
      <w:r w:rsidR="00AF3132" w:rsidRPr="00512FDE">
        <w:rPr>
          <w:rFonts w:asciiTheme="minorEastAsia" w:hAnsiTheme="minorEastAsia" w:cs="宋体" w:hint="eastAsia"/>
          <w:kern w:val="0"/>
          <w:sz w:val="30"/>
          <w:szCs w:val="30"/>
        </w:rPr>
        <w:t>土地使用证》证号武</w:t>
      </w:r>
      <w:r w:rsidR="00AF3132">
        <w:rPr>
          <w:rFonts w:asciiTheme="minorEastAsia" w:hAnsiTheme="minorEastAsia" w:cs="宋体" w:hint="eastAsia"/>
          <w:kern w:val="0"/>
          <w:sz w:val="30"/>
          <w:szCs w:val="30"/>
        </w:rPr>
        <w:t>狮集</w:t>
      </w:r>
      <w:r w:rsidR="00AF3132" w:rsidRPr="00512FDE">
        <w:rPr>
          <w:rFonts w:asciiTheme="minorEastAsia" w:hAnsiTheme="minorEastAsia" w:cs="宋体" w:hint="eastAsia"/>
          <w:kern w:val="0"/>
          <w:sz w:val="30"/>
          <w:szCs w:val="30"/>
        </w:rPr>
        <w:t>用（20</w:t>
      </w:r>
      <w:r w:rsidR="00AF3132">
        <w:rPr>
          <w:rFonts w:asciiTheme="minorEastAsia" w:hAnsiTheme="minorEastAsia" w:cs="宋体" w:hint="eastAsia"/>
          <w:kern w:val="0"/>
          <w:sz w:val="30"/>
          <w:szCs w:val="30"/>
        </w:rPr>
        <w:t>14</w:t>
      </w:r>
      <w:r w:rsidR="00AF3132" w:rsidRPr="00512FDE">
        <w:rPr>
          <w:rFonts w:asciiTheme="minorEastAsia" w:hAnsiTheme="minorEastAsia" w:cs="宋体" w:hint="eastAsia"/>
          <w:kern w:val="0"/>
          <w:sz w:val="30"/>
          <w:szCs w:val="30"/>
        </w:rPr>
        <w:t>）第</w:t>
      </w:r>
      <w:r w:rsidR="00AF3132">
        <w:rPr>
          <w:rFonts w:asciiTheme="minorEastAsia" w:hAnsiTheme="minorEastAsia" w:cs="宋体" w:hint="eastAsia"/>
          <w:kern w:val="0"/>
          <w:sz w:val="30"/>
          <w:szCs w:val="30"/>
        </w:rPr>
        <w:t>011</w:t>
      </w:r>
      <w:r w:rsidR="00697427">
        <w:rPr>
          <w:rFonts w:asciiTheme="minorEastAsia" w:hAnsiTheme="minorEastAsia" w:cs="宋体" w:hint="eastAsia"/>
          <w:kern w:val="0"/>
          <w:sz w:val="30"/>
          <w:szCs w:val="30"/>
        </w:rPr>
        <w:t>0</w:t>
      </w:r>
      <w:r w:rsidR="00AF3132">
        <w:rPr>
          <w:rFonts w:asciiTheme="minorEastAsia" w:hAnsiTheme="minorEastAsia" w:cs="宋体" w:hint="eastAsia"/>
          <w:kern w:val="0"/>
          <w:sz w:val="30"/>
          <w:szCs w:val="30"/>
        </w:rPr>
        <w:t>525</w:t>
      </w:r>
      <w:r w:rsidR="00AF3132" w:rsidRPr="00D972FB">
        <w:rPr>
          <w:rFonts w:asciiTheme="minorEastAsia" w:hAnsiTheme="minorEastAsia" w:cs="宋体" w:hint="eastAsia"/>
          <w:kern w:val="0"/>
          <w:sz w:val="30"/>
          <w:szCs w:val="30"/>
        </w:rPr>
        <w:t>号复印件1份</w:t>
      </w:r>
      <w:r w:rsidR="00AF3132">
        <w:rPr>
          <w:rFonts w:asciiTheme="minorEastAsia" w:hAnsiTheme="minorEastAsia" w:cs="宋体" w:hint="eastAsia"/>
          <w:kern w:val="0"/>
          <w:sz w:val="30"/>
          <w:szCs w:val="30"/>
        </w:rPr>
        <w:t>，</w:t>
      </w:r>
      <w:r w:rsidR="0032598F" w:rsidRPr="00512FDE">
        <w:rPr>
          <w:rFonts w:asciiTheme="minorEastAsia" w:hAnsiTheme="minorEastAsia" w:cs="宋体" w:hint="eastAsia"/>
          <w:kern w:val="0"/>
          <w:sz w:val="30"/>
          <w:szCs w:val="30"/>
        </w:rPr>
        <w:t>《房屋所有权证》证号武房权证狮字第</w:t>
      </w:r>
      <w:r w:rsidR="009D3141">
        <w:rPr>
          <w:rFonts w:asciiTheme="minorEastAsia" w:hAnsiTheme="minorEastAsia" w:cs="宋体" w:hint="eastAsia"/>
          <w:kern w:val="0"/>
          <w:sz w:val="30"/>
          <w:szCs w:val="30"/>
        </w:rPr>
        <w:t>16633</w:t>
      </w:r>
      <w:r w:rsidR="0032598F" w:rsidRPr="00512FDE">
        <w:rPr>
          <w:rFonts w:asciiTheme="minorEastAsia" w:hAnsiTheme="minorEastAsia" w:cs="宋体" w:hint="eastAsia"/>
          <w:kern w:val="0"/>
          <w:sz w:val="30"/>
          <w:szCs w:val="30"/>
        </w:rPr>
        <w:t>号复印件1份</w:t>
      </w:r>
      <w:r w:rsidR="0032598F">
        <w:rPr>
          <w:rFonts w:asciiTheme="minorEastAsia" w:hAnsiTheme="minorEastAsia" w:cs="宋体" w:hint="eastAsia"/>
          <w:kern w:val="0"/>
          <w:sz w:val="30"/>
          <w:szCs w:val="30"/>
        </w:rPr>
        <w:t>，</w:t>
      </w:r>
      <w:r w:rsidR="0032598F" w:rsidRPr="00512FDE">
        <w:rPr>
          <w:rFonts w:asciiTheme="minorEastAsia" w:hAnsiTheme="minorEastAsia" w:cs="宋体" w:hint="eastAsia"/>
          <w:kern w:val="0"/>
          <w:sz w:val="30"/>
          <w:szCs w:val="30"/>
        </w:rPr>
        <w:t>《</w:t>
      </w:r>
      <w:r w:rsidR="009D3141">
        <w:rPr>
          <w:rFonts w:asciiTheme="minorEastAsia" w:hAnsiTheme="minorEastAsia" w:cs="宋体" w:hint="eastAsia"/>
          <w:kern w:val="0"/>
          <w:sz w:val="30"/>
          <w:szCs w:val="30"/>
        </w:rPr>
        <w:t>他项权</w:t>
      </w:r>
      <w:r w:rsidR="00AF3132">
        <w:rPr>
          <w:rFonts w:asciiTheme="minorEastAsia" w:hAnsiTheme="minorEastAsia" w:cs="宋体" w:hint="eastAsia"/>
          <w:kern w:val="0"/>
          <w:sz w:val="30"/>
          <w:szCs w:val="30"/>
        </w:rPr>
        <w:t>利</w:t>
      </w:r>
      <w:r w:rsidR="009D3141">
        <w:rPr>
          <w:rFonts w:asciiTheme="minorEastAsia" w:hAnsiTheme="minorEastAsia" w:cs="宋体" w:hint="eastAsia"/>
          <w:kern w:val="0"/>
          <w:sz w:val="30"/>
          <w:szCs w:val="30"/>
        </w:rPr>
        <w:t>证书</w:t>
      </w:r>
      <w:r w:rsidR="0032598F" w:rsidRPr="00512FDE">
        <w:rPr>
          <w:rFonts w:asciiTheme="minorEastAsia" w:hAnsiTheme="minorEastAsia" w:cs="宋体" w:hint="eastAsia"/>
          <w:kern w:val="0"/>
          <w:sz w:val="30"/>
          <w:szCs w:val="30"/>
        </w:rPr>
        <w:t>》证号</w:t>
      </w:r>
      <w:r w:rsidR="0032598F">
        <w:rPr>
          <w:rFonts w:asciiTheme="minorEastAsia" w:hAnsiTheme="minorEastAsia" w:cs="宋体" w:hint="eastAsia"/>
          <w:kern w:val="0"/>
          <w:sz w:val="30"/>
          <w:szCs w:val="30"/>
        </w:rPr>
        <w:t>武房</w:t>
      </w:r>
      <w:r w:rsidR="009D3141">
        <w:rPr>
          <w:rFonts w:asciiTheme="minorEastAsia" w:hAnsiTheme="minorEastAsia" w:cs="宋体" w:hint="eastAsia"/>
          <w:kern w:val="0"/>
          <w:sz w:val="30"/>
          <w:szCs w:val="30"/>
        </w:rPr>
        <w:t>他</w:t>
      </w:r>
      <w:r w:rsidR="00FD17C6">
        <w:rPr>
          <w:rFonts w:asciiTheme="minorEastAsia" w:hAnsiTheme="minorEastAsia" w:cs="宋体" w:hint="eastAsia"/>
          <w:kern w:val="0"/>
          <w:sz w:val="30"/>
          <w:szCs w:val="30"/>
        </w:rPr>
        <w:t>证</w:t>
      </w:r>
      <w:r w:rsidR="009D3141">
        <w:rPr>
          <w:rFonts w:asciiTheme="minorEastAsia" w:hAnsiTheme="minorEastAsia" w:cs="宋体" w:hint="eastAsia"/>
          <w:kern w:val="0"/>
          <w:sz w:val="30"/>
          <w:szCs w:val="30"/>
        </w:rPr>
        <w:t>抵</w:t>
      </w:r>
      <w:r w:rsidR="0032598F">
        <w:rPr>
          <w:rFonts w:asciiTheme="minorEastAsia" w:hAnsiTheme="minorEastAsia" w:cs="宋体" w:hint="eastAsia"/>
          <w:kern w:val="0"/>
          <w:sz w:val="30"/>
          <w:szCs w:val="30"/>
        </w:rPr>
        <w:t>字第</w:t>
      </w:r>
      <w:r w:rsidR="009D3141">
        <w:rPr>
          <w:rFonts w:asciiTheme="minorEastAsia" w:hAnsiTheme="minorEastAsia" w:cs="宋体" w:hint="eastAsia"/>
          <w:kern w:val="0"/>
          <w:sz w:val="30"/>
          <w:szCs w:val="30"/>
        </w:rPr>
        <w:t>13994</w:t>
      </w:r>
      <w:r w:rsidR="0032598F">
        <w:rPr>
          <w:rFonts w:asciiTheme="minorEastAsia" w:hAnsiTheme="minorEastAsia" w:cs="宋体" w:hint="eastAsia"/>
          <w:kern w:val="0"/>
          <w:sz w:val="30"/>
          <w:szCs w:val="30"/>
        </w:rPr>
        <w:t>号</w:t>
      </w:r>
      <w:r w:rsidR="0032598F" w:rsidRPr="00512FDE">
        <w:rPr>
          <w:rFonts w:asciiTheme="minorEastAsia" w:hAnsiTheme="minorEastAsia" w:cs="宋体" w:hint="eastAsia"/>
          <w:kern w:val="0"/>
          <w:sz w:val="30"/>
          <w:szCs w:val="30"/>
        </w:rPr>
        <w:t>复印件1份</w:t>
      </w:r>
      <w:r w:rsidR="0032598F">
        <w:rPr>
          <w:rFonts w:asciiTheme="minorEastAsia" w:hAnsiTheme="minorEastAsia" w:cs="宋体" w:hint="eastAsia"/>
          <w:kern w:val="0"/>
          <w:sz w:val="30"/>
          <w:szCs w:val="30"/>
        </w:rPr>
        <w:t>，</w:t>
      </w:r>
      <w:r w:rsidR="009D3141">
        <w:rPr>
          <w:rFonts w:asciiTheme="minorEastAsia" w:hAnsiTheme="minorEastAsia" w:cs="宋体" w:hint="eastAsia"/>
          <w:kern w:val="0"/>
          <w:sz w:val="30"/>
          <w:szCs w:val="30"/>
        </w:rPr>
        <w:t>武定县人民法院抽取鉴定机构笔录</w:t>
      </w:r>
      <w:r w:rsidR="00AE7042">
        <w:rPr>
          <w:rFonts w:asciiTheme="minorEastAsia" w:hAnsiTheme="minorEastAsia" w:cs="宋体" w:hint="eastAsia"/>
          <w:kern w:val="0"/>
          <w:sz w:val="30"/>
          <w:szCs w:val="30"/>
        </w:rPr>
        <w:t>复印件</w:t>
      </w:r>
      <w:r w:rsidR="00AE7042" w:rsidRPr="00512FDE">
        <w:rPr>
          <w:rFonts w:asciiTheme="minorEastAsia" w:hAnsiTheme="minorEastAsia" w:cs="宋体" w:hint="eastAsia"/>
          <w:kern w:val="0"/>
          <w:sz w:val="30"/>
          <w:szCs w:val="30"/>
        </w:rPr>
        <w:t>1份</w:t>
      </w:r>
      <w:r w:rsidRPr="00512FDE">
        <w:rPr>
          <w:rFonts w:asciiTheme="minorEastAsia" w:hAnsiTheme="minorEastAsia" w:cs="宋体" w:hint="eastAsia"/>
          <w:kern w:val="0"/>
          <w:sz w:val="30"/>
          <w:szCs w:val="30"/>
        </w:rPr>
        <w:t>。</w:t>
      </w:r>
    </w:p>
    <w:p w:rsidR="00A506AA" w:rsidRPr="00BE0DC0" w:rsidRDefault="009D496C">
      <w:pPr>
        <w:widowControl/>
        <w:spacing w:before="90" w:after="90" w:line="500" w:lineRule="exact"/>
        <w:ind w:firstLineChars="200" w:firstLine="600"/>
        <w:jc w:val="left"/>
        <w:rPr>
          <w:rFonts w:asciiTheme="minorEastAsia" w:hAnsiTheme="minorEastAsia" w:cs="宋体"/>
          <w:kern w:val="0"/>
          <w:sz w:val="30"/>
          <w:szCs w:val="30"/>
        </w:rPr>
      </w:pPr>
      <w:r w:rsidRPr="00530899">
        <w:rPr>
          <w:rFonts w:asciiTheme="minorEastAsia" w:hAnsiTheme="minorEastAsia" w:cs="宋体" w:hint="eastAsia"/>
          <w:color w:val="000000" w:themeColor="text1"/>
          <w:kern w:val="0"/>
          <w:sz w:val="30"/>
          <w:szCs w:val="30"/>
        </w:rPr>
        <w:t>评估鉴定日期：</w:t>
      </w:r>
      <w:r w:rsidRPr="00BE0DC0">
        <w:rPr>
          <w:rFonts w:asciiTheme="minorEastAsia" w:hAnsiTheme="minorEastAsia" w:cs="宋体" w:hint="eastAsia"/>
          <w:kern w:val="0"/>
          <w:sz w:val="30"/>
          <w:szCs w:val="30"/>
        </w:rPr>
        <w:t>201</w:t>
      </w:r>
      <w:r w:rsidR="00741E5C" w:rsidRPr="00BE0DC0">
        <w:rPr>
          <w:rFonts w:asciiTheme="minorEastAsia" w:hAnsiTheme="minorEastAsia" w:cs="宋体" w:hint="eastAsia"/>
          <w:kern w:val="0"/>
          <w:sz w:val="30"/>
          <w:szCs w:val="30"/>
        </w:rPr>
        <w:t>9</w:t>
      </w:r>
      <w:r w:rsidRPr="00BE0DC0">
        <w:rPr>
          <w:rFonts w:asciiTheme="minorEastAsia" w:hAnsiTheme="minorEastAsia" w:cs="宋体" w:hint="eastAsia"/>
          <w:kern w:val="0"/>
          <w:sz w:val="30"/>
          <w:szCs w:val="30"/>
        </w:rPr>
        <w:t>年</w:t>
      </w:r>
      <w:r w:rsidR="00AF3132" w:rsidRPr="00BE0DC0">
        <w:rPr>
          <w:rFonts w:asciiTheme="minorEastAsia" w:hAnsiTheme="minorEastAsia" w:cs="宋体" w:hint="eastAsia"/>
          <w:kern w:val="0"/>
          <w:sz w:val="30"/>
          <w:szCs w:val="30"/>
        </w:rPr>
        <w:t>8</w:t>
      </w:r>
      <w:r w:rsidRPr="00BE0DC0">
        <w:rPr>
          <w:rFonts w:asciiTheme="minorEastAsia" w:hAnsiTheme="minorEastAsia" w:cs="宋体" w:hint="eastAsia"/>
          <w:kern w:val="0"/>
          <w:sz w:val="30"/>
          <w:szCs w:val="30"/>
        </w:rPr>
        <w:t>月</w:t>
      </w:r>
      <w:r w:rsidR="00AF3132" w:rsidRPr="00BE0DC0">
        <w:rPr>
          <w:rFonts w:asciiTheme="minorEastAsia" w:hAnsiTheme="minorEastAsia" w:cs="宋体" w:hint="eastAsia"/>
          <w:kern w:val="0"/>
          <w:sz w:val="30"/>
          <w:szCs w:val="30"/>
        </w:rPr>
        <w:t>26</w:t>
      </w:r>
      <w:r w:rsidRPr="00BE0DC0">
        <w:rPr>
          <w:rFonts w:asciiTheme="minorEastAsia" w:hAnsiTheme="minorEastAsia" w:cs="宋体" w:hint="eastAsia"/>
          <w:kern w:val="0"/>
          <w:sz w:val="30"/>
          <w:szCs w:val="30"/>
        </w:rPr>
        <w:t>日至201</w:t>
      </w:r>
      <w:r w:rsidR="00741E5C" w:rsidRPr="00BE0DC0">
        <w:rPr>
          <w:rFonts w:asciiTheme="minorEastAsia" w:hAnsiTheme="minorEastAsia" w:cs="宋体" w:hint="eastAsia"/>
          <w:kern w:val="0"/>
          <w:sz w:val="30"/>
          <w:szCs w:val="30"/>
        </w:rPr>
        <w:t>9</w:t>
      </w:r>
      <w:r w:rsidRPr="00BE0DC0">
        <w:rPr>
          <w:rFonts w:asciiTheme="minorEastAsia" w:hAnsiTheme="minorEastAsia" w:cs="宋体" w:hint="eastAsia"/>
          <w:kern w:val="0"/>
          <w:sz w:val="30"/>
          <w:szCs w:val="30"/>
        </w:rPr>
        <w:t>年</w:t>
      </w:r>
      <w:r w:rsidR="00BE0DC0" w:rsidRPr="00BE0DC0">
        <w:rPr>
          <w:rFonts w:asciiTheme="minorEastAsia" w:hAnsiTheme="minorEastAsia" w:cs="宋体" w:hint="eastAsia"/>
          <w:kern w:val="0"/>
          <w:sz w:val="30"/>
          <w:szCs w:val="30"/>
        </w:rPr>
        <w:t>10</w:t>
      </w:r>
      <w:r w:rsidRPr="00BE0DC0">
        <w:rPr>
          <w:rFonts w:asciiTheme="minorEastAsia" w:hAnsiTheme="minorEastAsia" w:cs="宋体" w:hint="eastAsia"/>
          <w:kern w:val="0"/>
          <w:sz w:val="30"/>
          <w:szCs w:val="30"/>
        </w:rPr>
        <w:t>月</w:t>
      </w:r>
      <w:r w:rsidR="00BE0DC0" w:rsidRPr="00BE0DC0">
        <w:rPr>
          <w:rFonts w:asciiTheme="minorEastAsia" w:hAnsiTheme="minorEastAsia" w:cs="宋体" w:hint="eastAsia"/>
          <w:kern w:val="0"/>
          <w:sz w:val="30"/>
          <w:szCs w:val="30"/>
        </w:rPr>
        <w:t>22</w:t>
      </w:r>
      <w:r w:rsidRPr="00BE0DC0">
        <w:rPr>
          <w:rFonts w:asciiTheme="minorEastAsia" w:hAnsiTheme="minorEastAsia" w:cs="宋体" w:hint="eastAsia"/>
          <w:kern w:val="0"/>
          <w:sz w:val="30"/>
          <w:szCs w:val="30"/>
        </w:rPr>
        <w:t>日</w:t>
      </w:r>
    </w:p>
    <w:p w:rsidR="00A506AA" w:rsidRPr="009D45EF" w:rsidRDefault="009D496C">
      <w:pPr>
        <w:widowControl/>
        <w:spacing w:before="90" w:after="90" w:line="500" w:lineRule="exact"/>
        <w:ind w:firstLineChars="200" w:firstLine="600"/>
        <w:jc w:val="left"/>
        <w:rPr>
          <w:rFonts w:asciiTheme="minorEastAsia" w:hAnsiTheme="minorEastAsia"/>
          <w:sz w:val="30"/>
          <w:szCs w:val="30"/>
        </w:rPr>
      </w:pPr>
      <w:r w:rsidRPr="009D45EF">
        <w:rPr>
          <w:rFonts w:asciiTheme="minorEastAsia" w:hAnsiTheme="minorEastAsia" w:cs="宋体" w:hint="eastAsia"/>
          <w:kern w:val="0"/>
          <w:sz w:val="30"/>
          <w:szCs w:val="30"/>
        </w:rPr>
        <w:t>评估鉴定地点：武定县</w:t>
      </w:r>
      <w:r w:rsidR="004237AE">
        <w:rPr>
          <w:rFonts w:asciiTheme="minorEastAsia" w:hAnsiTheme="minorEastAsia" w:cs="宋体" w:hint="eastAsia"/>
          <w:kern w:val="0"/>
          <w:sz w:val="30"/>
          <w:szCs w:val="30"/>
        </w:rPr>
        <w:t>狮山镇旧城社区下旧城村李金磊</w:t>
      </w:r>
      <w:r w:rsidR="00E54246">
        <w:rPr>
          <w:rFonts w:asciiTheme="minorEastAsia" w:hAnsiTheme="minorEastAsia" w:cs="宋体" w:hint="eastAsia"/>
          <w:kern w:val="0"/>
          <w:sz w:val="30"/>
          <w:szCs w:val="30"/>
        </w:rPr>
        <w:t>住房</w:t>
      </w:r>
      <w:r w:rsidR="0001473B">
        <w:rPr>
          <w:rFonts w:asciiTheme="minorEastAsia" w:hAnsiTheme="minorEastAsia" w:cs="宋体" w:hint="eastAsia"/>
          <w:kern w:val="0"/>
          <w:sz w:val="30"/>
          <w:szCs w:val="30"/>
        </w:rPr>
        <w:t>内</w:t>
      </w:r>
      <w:r w:rsidRPr="009D45EF">
        <w:rPr>
          <w:rFonts w:asciiTheme="minorEastAsia" w:hAnsiTheme="minorEastAsia" w:hint="eastAsia"/>
          <w:sz w:val="30"/>
          <w:szCs w:val="30"/>
        </w:rPr>
        <w:t>，楚雄市环城西路166号楚雄正源司法鉴定中心办公室。</w:t>
      </w:r>
    </w:p>
    <w:p w:rsidR="00A506AA" w:rsidRPr="00925659" w:rsidRDefault="009D496C">
      <w:pPr>
        <w:widowControl/>
        <w:spacing w:before="90" w:after="90" w:line="500" w:lineRule="exact"/>
        <w:ind w:firstLineChars="200" w:firstLine="600"/>
        <w:jc w:val="left"/>
        <w:rPr>
          <w:rFonts w:asciiTheme="minorEastAsia" w:hAnsiTheme="minorEastAsia" w:cs="宋体"/>
          <w:kern w:val="0"/>
          <w:sz w:val="30"/>
          <w:szCs w:val="30"/>
        </w:rPr>
      </w:pPr>
      <w:r w:rsidRPr="00925659">
        <w:rPr>
          <w:rFonts w:asciiTheme="minorEastAsia" w:hAnsiTheme="minorEastAsia" w:cs="宋体" w:hint="eastAsia"/>
          <w:kern w:val="0"/>
          <w:sz w:val="30"/>
          <w:szCs w:val="30"/>
        </w:rPr>
        <w:lastRenderedPageBreak/>
        <w:t>在场人员：</w:t>
      </w:r>
      <w:r w:rsidR="00B95383" w:rsidRPr="00925659">
        <w:rPr>
          <w:rFonts w:asciiTheme="minorEastAsia" w:hAnsiTheme="minorEastAsia" w:cs="宋体" w:hint="eastAsia"/>
          <w:kern w:val="0"/>
          <w:sz w:val="30"/>
          <w:szCs w:val="30"/>
        </w:rPr>
        <w:t>耿荣</w:t>
      </w:r>
      <w:r w:rsidRPr="00925659">
        <w:rPr>
          <w:rFonts w:asciiTheme="minorEastAsia" w:hAnsiTheme="minorEastAsia" w:cs="宋体" w:hint="eastAsia"/>
          <w:kern w:val="0"/>
          <w:sz w:val="30"/>
          <w:szCs w:val="30"/>
        </w:rPr>
        <w:t>、赵永祥、</w:t>
      </w:r>
      <w:r w:rsidR="00741E5C" w:rsidRPr="00925659">
        <w:rPr>
          <w:rFonts w:asciiTheme="minorEastAsia" w:hAnsiTheme="minorEastAsia" w:cs="宋体" w:hint="eastAsia"/>
          <w:kern w:val="0"/>
          <w:sz w:val="30"/>
          <w:szCs w:val="30"/>
        </w:rPr>
        <w:t>陈航</w:t>
      </w:r>
      <w:r w:rsidR="00C6488B">
        <w:rPr>
          <w:rFonts w:asciiTheme="minorEastAsia" w:hAnsiTheme="minorEastAsia" w:cs="宋体" w:hint="eastAsia"/>
          <w:kern w:val="0"/>
          <w:sz w:val="30"/>
          <w:szCs w:val="30"/>
        </w:rPr>
        <w:t>、</w:t>
      </w:r>
      <w:r w:rsidR="00C6488B" w:rsidRPr="00311056">
        <w:rPr>
          <w:rFonts w:asciiTheme="minorEastAsia" w:hAnsiTheme="minorEastAsia" w:cs="宋体" w:hint="eastAsia"/>
          <w:kern w:val="0"/>
          <w:sz w:val="30"/>
          <w:szCs w:val="30"/>
        </w:rPr>
        <w:t>李富林</w:t>
      </w:r>
      <w:r w:rsidRPr="00311056">
        <w:rPr>
          <w:rFonts w:asciiTheme="minorEastAsia" w:hAnsiTheme="minorEastAsia" w:cs="宋体" w:hint="eastAsia"/>
          <w:kern w:val="0"/>
          <w:sz w:val="30"/>
          <w:szCs w:val="30"/>
        </w:rPr>
        <w:t>。</w:t>
      </w:r>
    </w:p>
    <w:p w:rsidR="00A506AA" w:rsidRPr="009D45EF" w:rsidRDefault="009D496C">
      <w:pPr>
        <w:widowControl/>
        <w:spacing w:before="90" w:after="90" w:line="500" w:lineRule="exact"/>
        <w:ind w:firstLineChars="200" w:firstLine="600"/>
        <w:jc w:val="left"/>
        <w:rPr>
          <w:rFonts w:asciiTheme="minorEastAsia" w:hAnsiTheme="minorEastAsia" w:cs="宋体"/>
          <w:kern w:val="0"/>
          <w:sz w:val="30"/>
          <w:szCs w:val="30"/>
        </w:rPr>
      </w:pPr>
      <w:r w:rsidRPr="009D45EF">
        <w:rPr>
          <w:rFonts w:asciiTheme="minorEastAsia" w:hAnsiTheme="minorEastAsia" w:cs="宋体" w:hint="eastAsia"/>
          <w:kern w:val="0"/>
          <w:sz w:val="30"/>
          <w:szCs w:val="30"/>
        </w:rPr>
        <w:t>评估鉴定标的物：</w:t>
      </w:r>
      <w:r w:rsidR="00E54246">
        <w:rPr>
          <w:rFonts w:asciiTheme="minorEastAsia" w:hAnsiTheme="minorEastAsia" w:cs="宋体" w:hint="eastAsia"/>
          <w:kern w:val="0"/>
          <w:sz w:val="30"/>
          <w:szCs w:val="30"/>
        </w:rPr>
        <w:t>李金磊名下坐落于武定县狮山镇旧城社区下旧城村的住</w:t>
      </w:r>
      <w:r w:rsidR="00C21E60">
        <w:rPr>
          <w:rFonts w:asciiTheme="minorEastAsia" w:hAnsiTheme="minorEastAsia" w:cs="宋体" w:hint="eastAsia"/>
          <w:kern w:val="0"/>
          <w:sz w:val="30"/>
          <w:szCs w:val="30"/>
        </w:rPr>
        <w:t>房</w:t>
      </w:r>
      <w:r w:rsidRPr="009D45EF">
        <w:rPr>
          <w:rFonts w:asciiTheme="minorEastAsia" w:hAnsiTheme="minorEastAsia" w:cs="宋体" w:hint="eastAsia"/>
          <w:kern w:val="0"/>
          <w:sz w:val="30"/>
          <w:szCs w:val="30"/>
        </w:rPr>
        <w:t>房地产。</w:t>
      </w:r>
    </w:p>
    <w:p w:rsidR="00A506AA" w:rsidRDefault="009D496C">
      <w:pPr>
        <w:widowControl/>
        <w:spacing w:before="90" w:after="90" w:line="500" w:lineRule="exact"/>
        <w:ind w:firstLineChars="200" w:firstLine="600"/>
        <w:jc w:val="left"/>
        <w:rPr>
          <w:rFonts w:asciiTheme="minorEastAsia" w:hAnsiTheme="minorEastAsia" w:cs="宋体"/>
          <w:kern w:val="0"/>
          <w:sz w:val="30"/>
          <w:szCs w:val="30"/>
        </w:rPr>
      </w:pPr>
      <w:r>
        <w:rPr>
          <w:rFonts w:asciiTheme="minorEastAsia" w:hAnsiTheme="minorEastAsia" w:cs="宋体" w:hint="eastAsia"/>
          <w:kern w:val="0"/>
          <w:sz w:val="30"/>
          <w:szCs w:val="30"/>
        </w:rPr>
        <w:t>评估鉴定内容：</w:t>
      </w:r>
      <w:r w:rsidR="00E54246">
        <w:rPr>
          <w:rFonts w:asciiTheme="minorEastAsia" w:hAnsiTheme="minorEastAsia" w:cs="宋体" w:hint="eastAsia"/>
          <w:kern w:val="0"/>
          <w:sz w:val="30"/>
          <w:szCs w:val="30"/>
        </w:rPr>
        <w:t>李金磊名下坐落于武定县狮山镇旧城社区下旧城村的住</w:t>
      </w:r>
      <w:r w:rsidR="00C21E60">
        <w:rPr>
          <w:rFonts w:asciiTheme="minorEastAsia" w:hAnsiTheme="minorEastAsia" w:cs="宋体" w:hint="eastAsia"/>
          <w:kern w:val="0"/>
          <w:sz w:val="30"/>
          <w:szCs w:val="30"/>
        </w:rPr>
        <w:t>房</w:t>
      </w:r>
      <w:r w:rsidR="00E54246">
        <w:rPr>
          <w:rFonts w:asciiTheme="minorEastAsia" w:hAnsiTheme="minorEastAsia" w:cs="宋体" w:hint="eastAsia"/>
          <w:kern w:val="0"/>
          <w:sz w:val="30"/>
          <w:szCs w:val="30"/>
        </w:rPr>
        <w:t>房地产</w:t>
      </w:r>
      <w:r w:rsidR="00AF5F55">
        <w:rPr>
          <w:rFonts w:asciiTheme="minorEastAsia" w:hAnsiTheme="minorEastAsia" w:cs="宋体" w:hint="eastAsia"/>
          <w:kern w:val="0"/>
          <w:sz w:val="30"/>
          <w:szCs w:val="30"/>
        </w:rPr>
        <w:t>价值</w:t>
      </w:r>
      <w:r>
        <w:rPr>
          <w:rFonts w:asciiTheme="minorEastAsia" w:hAnsiTheme="minorEastAsia" w:cs="宋体" w:hint="eastAsia"/>
          <w:kern w:val="0"/>
          <w:sz w:val="30"/>
          <w:szCs w:val="30"/>
        </w:rPr>
        <w:t>。</w:t>
      </w:r>
    </w:p>
    <w:p w:rsidR="00A506AA" w:rsidRDefault="009D496C">
      <w:pPr>
        <w:pStyle w:val="ae"/>
        <w:widowControl/>
        <w:numPr>
          <w:ilvl w:val="0"/>
          <w:numId w:val="1"/>
        </w:numPr>
        <w:spacing w:before="90" w:after="90" w:line="500" w:lineRule="exact"/>
        <w:ind w:left="0" w:firstLineChars="177" w:firstLine="533"/>
        <w:jc w:val="left"/>
        <w:rPr>
          <w:rFonts w:asciiTheme="minorEastAsia" w:hAnsiTheme="minorEastAsia" w:cs="宋体"/>
          <w:b/>
          <w:kern w:val="0"/>
          <w:sz w:val="30"/>
          <w:szCs w:val="30"/>
        </w:rPr>
      </w:pPr>
      <w:r>
        <w:rPr>
          <w:rFonts w:asciiTheme="minorEastAsia" w:hAnsiTheme="minorEastAsia" w:cs="宋体" w:hint="eastAsia"/>
          <w:b/>
          <w:kern w:val="0"/>
          <w:sz w:val="30"/>
          <w:szCs w:val="30"/>
        </w:rPr>
        <w:t>基本案情</w:t>
      </w:r>
    </w:p>
    <w:p w:rsidR="00A506AA" w:rsidRPr="00263807" w:rsidRDefault="00D03364" w:rsidP="00D03364">
      <w:pPr>
        <w:pStyle w:val="ae"/>
        <w:spacing w:line="500" w:lineRule="exact"/>
        <w:ind w:firstLineChars="150" w:firstLine="450"/>
        <w:rPr>
          <w:rFonts w:asciiTheme="minorEastAsia" w:hAnsiTheme="minorEastAsia" w:cs="宋体"/>
          <w:color w:val="000000" w:themeColor="text1"/>
          <w:sz w:val="30"/>
          <w:szCs w:val="30"/>
        </w:rPr>
      </w:pPr>
      <w:r>
        <w:rPr>
          <w:rFonts w:asciiTheme="minorEastAsia" w:hAnsiTheme="minorEastAsia" w:cs="宋体" w:hint="eastAsia"/>
          <w:color w:val="000000" w:themeColor="text1"/>
          <w:kern w:val="0"/>
          <w:sz w:val="30"/>
          <w:szCs w:val="30"/>
        </w:rPr>
        <w:t xml:space="preserve"> </w:t>
      </w:r>
      <w:r w:rsidR="00AF5DAD" w:rsidRPr="00263807">
        <w:rPr>
          <w:rFonts w:asciiTheme="minorEastAsia" w:hAnsiTheme="minorEastAsia" w:cs="宋体" w:hint="eastAsia"/>
          <w:color w:val="000000" w:themeColor="text1"/>
          <w:kern w:val="0"/>
          <w:sz w:val="30"/>
          <w:szCs w:val="30"/>
        </w:rPr>
        <w:t>申请人</w:t>
      </w:r>
      <w:r w:rsidR="00E54246" w:rsidRPr="00263807">
        <w:rPr>
          <w:rFonts w:asciiTheme="minorEastAsia" w:hAnsiTheme="minorEastAsia" w:cs="宋体" w:hint="eastAsia"/>
          <w:color w:val="000000" w:themeColor="text1"/>
          <w:kern w:val="0"/>
          <w:sz w:val="30"/>
          <w:szCs w:val="30"/>
        </w:rPr>
        <w:t>中国华融资产管理股份有限公司云南省分公司</w:t>
      </w:r>
      <w:r w:rsidR="00F87335" w:rsidRPr="00263807">
        <w:rPr>
          <w:rFonts w:asciiTheme="minorEastAsia" w:hAnsiTheme="minorEastAsia" w:cs="宋体" w:hint="eastAsia"/>
          <w:color w:val="000000" w:themeColor="text1"/>
          <w:kern w:val="0"/>
          <w:sz w:val="30"/>
          <w:szCs w:val="30"/>
        </w:rPr>
        <w:t>与</w:t>
      </w:r>
      <w:r w:rsidR="00263807" w:rsidRPr="00263807">
        <w:rPr>
          <w:rFonts w:asciiTheme="minorEastAsia" w:hAnsiTheme="minorEastAsia" w:cs="宋体" w:hint="eastAsia"/>
          <w:color w:val="000000" w:themeColor="text1"/>
          <w:kern w:val="0"/>
          <w:sz w:val="30"/>
          <w:szCs w:val="30"/>
        </w:rPr>
        <w:t>武定县富林商贸有限公司、李金梅、</w:t>
      </w:r>
      <w:r w:rsidR="00E54246" w:rsidRPr="00263807">
        <w:rPr>
          <w:rFonts w:asciiTheme="minorEastAsia" w:hAnsiTheme="minorEastAsia" w:cs="宋体" w:hint="eastAsia"/>
          <w:color w:val="000000" w:themeColor="text1"/>
          <w:kern w:val="0"/>
          <w:sz w:val="30"/>
          <w:szCs w:val="30"/>
        </w:rPr>
        <w:t>李金磊</w:t>
      </w:r>
      <w:r w:rsidR="00F6764A" w:rsidRPr="00263807">
        <w:rPr>
          <w:rFonts w:asciiTheme="minorEastAsia" w:hAnsiTheme="minorEastAsia" w:cs="宋体" w:hint="eastAsia"/>
          <w:color w:val="000000" w:themeColor="text1"/>
          <w:kern w:val="0"/>
          <w:sz w:val="30"/>
          <w:szCs w:val="30"/>
        </w:rPr>
        <w:t>金融借款合同纠纷一案，</w:t>
      </w:r>
      <w:r w:rsidR="005249D3">
        <w:rPr>
          <w:rFonts w:asciiTheme="minorEastAsia" w:hAnsiTheme="minorEastAsia" w:cs="宋体" w:hint="eastAsia"/>
          <w:color w:val="000000" w:themeColor="text1"/>
          <w:kern w:val="0"/>
          <w:sz w:val="30"/>
          <w:szCs w:val="30"/>
        </w:rPr>
        <w:t>依据</w:t>
      </w:r>
      <w:r w:rsidR="009D496C" w:rsidRPr="00263807">
        <w:rPr>
          <w:rFonts w:asciiTheme="minorEastAsia" w:hAnsiTheme="minorEastAsia" w:cs="宋体" w:hint="eastAsia"/>
          <w:color w:val="000000" w:themeColor="text1"/>
          <w:kern w:val="0"/>
          <w:sz w:val="30"/>
          <w:szCs w:val="30"/>
        </w:rPr>
        <w:t>云南省武定县人民法院已经发生法律效力的</w:t>
      </w:r>
      <w:r w:rsidR="009977F5" w:rsidRPr="00263807">
        <w:rPr>
          <w:rFonts w:asciiTheme="minorEastAsia" w:hAnsiTheme="minorEastAsia" w:cs="宋体" w:hint="eastAsia"/>
          <w:color w:val="000000" w:themeColor="text1"/>
          <w:kern w:val="0"/>
          <w:sz w:val="30"/>
          <w:szCs w:val="30"/>
        </w:rPr>
        <w:t>（201</w:t>
      </w:r>
      <w:r w:rsidR="00356280" w:rsidRPr="00263807">
        <w:rPr>
          <w:rFonts w:asciiTheme="minorEastAsia" w:hAnsiTheme="minorEastAsia" w:cs="宋体" w:hint="eastAsia"/>
          <w:color w:val="000000" w:themeColor="text1"/>
          <w:kern w:val="0"/>
          <w:sz w:val="30"/>
          <w:szCs w:val="30"/>
        </w:rPr>
        <w:t>8</w:t>
      </w:r>
      <w:r w:rsidR="009977F5" w:rsidRPr="00263807">
        <w:rPr>
          <w:rFonts w:asciiTheme="minorEastAsia" w:hAnsiTheme="minorEastAsia" w:cs="宋体" w:hint="eastAsia"/>
          <w:color w:val="000000" w:themeColor="text1"/>
          <w:kern w:val="0"/>
          <w:sz w:val="30"/>
          <w:szCs w:val="30"/>
        </w:rPr>
        <w:t>）云2329民初</w:t>
      </w:r>
      <w:r w:rsidR="00E54246" w:rsidRPr="00263807">
        <w:rPr>
          <w:rFonts w:asciiTheme="minorEastAsia" w:hAnsiTheme="minorEastAsia" w:cs="宋体" w:hint="eastAsia"/>
          <w:color w:val="000000" w:themeColor="text1"/>
          <w:kern w:val="0"/>
          <w:sz w:val="30"/>
          <w:szCs w:val="30"/>
        </w:rPr>
        <w:t>344</w:t>
      </w:r>
      <w:r w:rsidR="009977F5" w:rsidRPr="00263807">
        <w:rPr>
          <w:rFonts w:asciiTheme="minorEastAsia" w:hAnsiTheme="minorEastAsia" w:cs="宋体" w:hint="eastAsia"/>
          <w:color w:val="000000" w:themeColor="text1"/>
          <w:kern w:val="0"/>
          <w:sz w:val="30"/>
          <w:szCs w:val="30"/>
        </w:rPr>
        <w:t>号</w:t>
      </w:r>
      <w:r w:rsidR="00AF5F55" w:rsidRPr="00263807">
        <w:rPr>
          <w:rFonts w:asciiTheme="minorEastAsia" w:hAnsiTheme="minorEastAsia" w:cs="宋体" w:hint="eastAsia"/>
          <w:color w:val="000000" w:themeColor="text1"/>
          <w:kern w:val="0"/>
          <w:sz w:val="30"/>
          <w:szCs w:val="30"/>
        </w:rPr>
        <w:t>民事判决书</w:t>
      </w:r>
      <w:r w:rsidR="005249D3">
        <w:rPr>
          <w:rFonts w:asciiTheme="minorEastAsia" w:hAnsiTheme="minorEastAsia" w:cs="宋体" w:hint="eastAsia"/>
          <w:color w:val="000000" w:themeColor="text1"/>
          <w:kern w:val="0"/>
          <w:sz w:val="30"/>
          <w:szCs w:val="30"/>
        </w:rPr>
        <w:t>，判决</w:t>
      </w:r>
      <w:r w:rsidR="005249D3" w:rsidRPr="00554E18">
        <w:rPr>
          <w:rFonts w:ascii="宋体" w:hAnsi="宋体" w:cs="宋体" w:hint="eastAsia"/>
          <w:kern w:val="0"/>
          <w:sz w:val="30"/>
          <w:szCs w:val="30"/>
        </w:rPr>
        <w:t>被告偿还原告</w:t>
      </w:r>
      <w:r w:rsidR="005249D3">
        <w:rPr>
          <w:rFonts w:ascii="宋体" w:hAnsi="宋体" w:cs="宋体" w:hint="eastAsia"/>
          <w:kern w:val="0"/>
          <w:sz w:val="30"/>
          <w:szCs w:val="30"/>
        </w:rPr>
        <w:t>借款</w:t>
      </w:r>
      <w:r w:rsidR="005249D3" w:rsidRPr="00554E18">
        <w:rPr>
          <w:rFonts w:ascii="宋体" w:hAnsi="宋体" w:cs="宋体" w:hint="eastAsia"/>
          <w:kern w:val="0"/>
          <w:sz w:val="30"/>
          <w:szCs w:val="30"/>
        </w:rPr>
        <w:t>本息</w:t>
      </w:r>
      <w:r w:rsidR="005249D3">
        <w:rPr>
          <w:rFonts w:ascii="宋体" w:hAnsi="宋体" w:cs="宋体" w:hint="eastAsia"/>
          <w:kern w:val="0"/>
          <w:sz w:val="30"/>
          <w:szCs w:val="30"/>
        </w:rPr>
        <w:t>及其他费用</w:t>
      </w:r>
      <w:r w:rsidR="005249D3" w:rsidRPr="00554E18">
        <w:rPr>
          <w:rFonts w:ascii="宋体" w:hAnsi="宋体" w:cs="宋体" w:hint="eastAsia"/>
          <w:kern w:val="0"/>
          <w:sz w:val="30"/>
          <w:szCs w:val="30"/>
        </w:rPr>
        <w:t>的相关事项</w:t>
      </w:r>
      <w:r>
        <w:rPr>
          <w:rFonts w:ascii="宋体" w:hAnsi="宋体" w:cs="宋体" w:hint="eastAsia"/>
          <w:kern w:val="0"/>
          <w:sz w:val="30"/>
          <w:szCs w:val="30"/>
        </w:rPr>
        <w:t>，</w:t>
      </w:r>
      <w:r w:rsidR="005249D3">
        <w:rPr>
          <w:rFonts w:ascii="宋体" w:hAnsi="宋体" w:cs="宋体" w:hint="eastAsia"/>
          <w:kern w:val="0"/>
          <w:sz w:val="30"/>
          <w:szCs w:val="30"/>
        </w:rPr>
        <w:t>被告不履行</w:t>
      </w:r>
      <w:r w:rsidR="005249D3" w:rsidRPr="00554E18">
        <w:rPr>
          <w:rFonts w:ascii="宋体" w:hAnsi="宋体" w:cs="宋体" w:hint="eastAsia"/>
          <w:kern w:val="0"/>
          <w:sz w:val="30"/>
          <w:szCs w:val="30"/>
        </w:rPr>
        <w:t>偿还</w:t>
      </w:r>
      <w:r w:rsidR="005249D3">
        <w:rPr>
          <w:rFonts w:ascii="宋体" w:hAnsi="宋体" w:cs="宋体" w:hint="eastAsia"/>
          <w:kern w:val="0"/>
          <w:sz w:val="30"/>
          <w:szCs w:val="30"/>
        </w:rPr>
        <w:t>上述</w:t>
      </w:r>
      <w:r w:rsidR="005249D3" w:rsidRPr="005E1D25">
        <w:rPr>
          <w:rFonts w:ascii="宋体" w:hAnsi="宋体" w:cs="宋体" w:hint="eastAsia"/>
          <w:kern w:val="0"/>
          <w:sz w:val="30"/>
          <w:szCs w:val="30"/>
        </w:rPr>
        <w:t>债务</w:t>
      </w:r>
      <w:r w:rsidR="005249D3">
        <w:rPr>
          <w:rFonts w:ascii="宋体" w:hAnsi="宋体" w:cs="宋体" w:hint="eastAsia"/>
          <w:kern w:val="0"/>
          <w:sz w:val="30"/>
          <w:szCs w:val="30"/>
        </w:rPr>
        <w:t>时，</w:t>
      </w:r>
      <w:r w:rsidRPr="00263807">
        <w:rPr>
          <w:rFonts w:asciiTheme="minorEastAsia" w:hAnsiTheme="minorEastAsia" w:cs="宋体" w:hint="eastAsia"/>
          <w:color w:val="000000" w:themeColor="text1"/>
          <w:kern w:val="0"/>
          <w:sz w:val="30"/>
          <w:szCs w:val="30"/>
        </w:rPr>
        <w:t>中国华融资产管理股份有限公司云南省分公司</w:t>
      </w:r>
      <w:r>
        <w:rPr>
          <w:rFonts w:asciiTheme="minorEastAsia" w:hAnsiTheme="minorEastAsia" w:cs="宋体" w:hint="eastAsia"/>
          <w:color w:val="000000" w:themeColor="text1"/>
          <w:kern w:val="0"/>
          <w:sz w:val="30"/>
          <w:szCs w:val="30"/>
        </w:rPr>
        <w:t>在被告李金磊抵押的房产价值范围内折价或者以拍卖、变卖的价款优先受偿。</w:t>
      </w:r>
      <w:r w:rsidRPr="00554E18">
        <w:rPr>
          <w:rFonts w:ascii="宋体" w:hAnsi="宋体" w:cs="宋体" w:hint="eastAsia"/>
          <w:kern w:val="0"/>
          <w:sz w:val="30"/>
          <w:szCs w:val="30"/>
        </w:rPr>
        <w:t>但被告未按时履行生效法律文书确定的义务，云南省武定县人民法院出具（</w:t>
      </w:r>
      <w:r w:rsidRPr="00554E18">
        <w:rPr>
          <w:rFonts w:ascii="宋体" w:hAnsi="宋体" w:cs="宋体"/>
          <w:kern w:val="0"/>
          <w:sz w:val="30"/>
          <w:szCs w:val="30"/>
        </w:rPr>
        <w:t>2019</w:t>
      </w:r>
      <w:r w:rsidRPr="00554E18">
        <w:rPr>
          <w:rFonts w:ascii="宋体" w:hAnsi="宋体" w:cs="宋体" w:hint="eastAsia"/>
          <w:kern w:val="0"/>
          <w:sz w:val="30"/>
          <w:szCs w:val="30"/>
        </w:rPr>
        <w:t>）</w:t>
      </w:r>
      <w:r w:rsidR="001F66EE" w:rsidRPr="00263807">
        <w:rPr>
          <w:rFonts w:asciiTheme="minorEastAsia" w:hAnsiTheme="minorEastAsia" w:cs="宋体" w:hint="eastAsia"/>
          <w:color w:val="000000" w:themeColor="text1"/>
          <w:kern w:val="0"/>
          <w:sz w:val="30"/>
          <w:szCs w:val="30"/>
        </w:rPr>
        <w:t>云2329执</w:t>
      </w:r>
      <w:r w:rsidR="00E54246" w:rsidRPr="00263807">
        <w:rPr>
          <w:rFonts w:asciiTheme="minorEastAsia" w:hAnsiTheme="minorEastAsia" w:cs="宋体" w:hint="eastAsia"/>
          <w:color w:val="000000" w:themeColor="text1"/>
          <w:kern w:val="0"/>
          <w:sz w:val="30"/>
          <w:szCs w:val="30"/>
        </w:rPr>
        <w:t>215</w:t>
      </w:r>
      <w:r w:rsidR="001F66EE" w:rsidRPr="00263807">
        <w:rPr>
          <w:rFonts w:asciiTheme="minorEastAsia" w:hAnsiTheme="minorEastAsia" w:cs="宋体" w:hint="eastAsia"/>
          <w:color w:val="000000" w:themeColor="text1"/>
          <w:kern w:val="0"/>
          <w:sz w:val="30"/>
          <w:szCs w:val="30"/>
        </w:rPr>
        <w:t>号执行裁定书</w:t>
      </w:r>
      <w:r>
        <w:rPr>
          <w:rFonts w:asciiTheme="minorEastAsia" w:hAnsiTheme="minorEastAsia" w:cs="宋体" w:hint="eastAsia"/>
          <w:color w:val="000000" w:themeColor="text1"/>
          <w:kern w:val="0"/>
          <w:sz w:val="30"/>
          <w:szCs w:val="30"/>
        </w:rPr>
        <w:t>，裁定</w:t>
      </w:r>
      <w:r w:rsidRPr="00554E18">
        <w:rPr>
          <w:rFonts w:ascii="宋体" w:hAnsi="宋体" w:cs="宋体" w:hint="eastAsia"/>
          <w:kern w:val="0"/>
          <w:sz w:val="30"/>
          <w:szCs w:val="30"/>
        </w:rPr>
        <w:t>对抵押物予以查封，</w:t>
      </w:r>
      <w:r w:rsidR="009D496C" w:rsidRPr="00263807">
        <w:rPr>
          <w:rFonts w:asciiTheme="minorEastAsia" w:hAnsiTheme="minorEastAsia" w:cs="宋体" w:hint="eastAsia"/>
          <w:color w:val="000000" w:themeColor="text1"/>
          <w:kern w:val="0"/>
          <w:sz w:val="30"/>
          <w:szCs w:val="30"/>
        </w:rPr>
        <w:t>经</w:t>
      </w:r>
      <w:r w:rsidR="00E54246" w:rsidRPr="00263807">
        <w:rPr>
          <w:rFonts w:asciiTheme="minorEastAsia" w:hAnsiTheme="minorEastAsia" w:cs="宋体" w:hint="eastAsia"/>
          <w:color w:val="000000" w:themeColor="text1"/>
          <w:kern w:val="0"/>
          <w:sz w:val="30"/>
          <w:szCs w:val="30"/>
        </w:rPr>
        <w:t>中国华融资产管理股份有限公司云南省分公司</w:t>
      </w:r>
      <w:r w:rsidR="00F91783" w:rsidRPr="00263807">
        <w:rPr>
          <w:rFonts w:asciiTheme="minorEastAsia" w:hAnsiTheme="minorEastAsia" w:cs="宋体" w:hint="eastAsia"/>
          <w:color w:val="000000" w:themeColor="text1"/>
          <w:kern w:val="0"/>
          <w:sz w:val="30"/>
          <w:szCs w:val="30"/>
        </w:rPr>
        <w:t>申请</w:t>
      </w:r>
      <w:r w:rsidR="009D496C" w:rsidRPr="00263807">
        <w:rPr>
          <w:rFonts w:asciiTheme="minorEastAsia" w:hAnsiTheme="minorEastAsia" w:cs="宋体" w:hint="eastAsia"/>
          <w:color w:val="000000" w:themeColor="text1"/>
          <w:kern w:val="0"/>
          <w:sz w:val="30"/>
          <w:szCs w:val="30"/>
        </w:rPr>
        <w:t>，对被</w:t>
      </w:r>
      <w:r w:rsidR="000B2EC0" w:rsidRPr="00263807">
        <w:rPr>
          <w:rFonts w:asciiTheme="minorEastAsia" w:hAnsiTheme="minorEastAsia" w:cs="宋体" w:hint="eastAsia"/>
          <w:color w:val="000000" w:themeColor="text1"/>
          <w:kern w:val="0"/>
          <w:sz w:val="30"/>
          <w:szCs w:val="30"/>
        </w:rPr>
        <w:t>申请人</w:t>
      </w:r>
      <w:r w:rsidR="00263807" w:rsidRPr="00263807">
        <w:rPr>
          <w:rFonts w:asciiTheme="minorEastAsia" w:hAnsiTheme="minorEastAsia" w:cs="宋体" w:hint="eastAsia"/>
          <w:color w:val="000000" w:themeColor="text1"/>
          <w:kern w:val="0"/>
          <w:sz w:val="30"/>
          <w:szCs w:val="30"/>
        </w:rPr>
        <w:t xml:space="preserve">李金磊名下坐落于武定县狮山镇旧城社区下旧城村的房地产 </w:t>
      </w:r>
      <w:r w:rsidR="000B2EC0" w:rsidRPr="00263807">
        <w:rPr>
          <w:rFonts w:asciiTheme="minorEastAsia" w:hAnsiTheme="minorEastAsia" w:cs="宋体" w:hint="eastAsia"/>
          <w:color w:val="000000" w:themeColor="text1"/>
          <w:kern w:val="0"/>
          <w:sz w:val="30"/>
          <w:szCs w:val="30"/>
        </w:rPr>
        <w:t>[</w:t>
      </w:r>
      <w:r w:rsidR="006D3E79" w:rsidRPr="00263807">
        <w:rPr>
          <w:rFonts w:asciiTheme="minorEastAsia" w:hAnsiTheme="minorEastAsia" w:cs="宋体" w:hint="eastAsia"/>
          <w:color w:val="000000" w:themeColor="text1"/>
          <w:kern w:val="0"/>
          <w:sz w:val="30"/>
          <w:szCs w:val="30"/>
        </w:rPr>
        <w:t>土地使用权证号</w:t>
      </w:r>
      <w:r w:rsidR="00263807" w:rsidRPr="00263807">
        <w:rPr>
          <w:rFonts w:asciiTheme="minorEastAsia" w:hAnsiTheme="minorEastAsia" w:cs="宋体" w:hint="eastAsia"/>
          <w:color w:val="000000" w:themeColor="text1"/>
          <w:kern w:val="0"/>
          <w:sz w:val="30"/>
          <w:szCs w:val="30"/>
        </w:rPr>
        <w:t>为</w:t>
      </w:r>
      <w:r w:rsidR="006D3E79" w:rsidRPr="00263807">
        <w:rPr>
          <w:rFonts w:asciiTheme="minorEastAsia" w:hAnsiTheme="minorEastAsia" w:cs="宋体" w:hint="eastAsia"/>
          <w:color w:val="000000" w:themeColor="text1"/>
          <w:kern w:val="0"/>
          <w:sz w:val="30"/>
          <w:szCs w:val="30"/>
        </w:rPr>
        <w:t>武</w:t>
      </w:r>
      <w:r w:rsidR="00263807" w:rsidRPr="00263807">
        <w:rPr>
          <w:rFonts w:asciiTheme="minorEastAsia" w:hAnsiTheme="minorEastAsia" w:cs="宋体" w:hint="eastAsia"/>
          <w:color w:val="000000" w:themeColor="text1"/>
          <w:kern w:val="0"/>
          <w:sz w:val="30"/>
          <w:szCs w:val="30"/>
        </w:rPr>
        <w:t>狮</w:t>
      </w:r>
      <w:r w:rsidR="009E76EB" w:rsidRPr="00263807">
        <w:rPr>
          <w:rFonts w:asciiTheme="minorEastAsia" w:hAnsiTheme="minorEastAsia" w:cs="宋体" w:hint="eastAsia"/>
          <w:color w:val="000000" w:themeColor="text1"/>
          <w:kern w:val="0"/>
          <w:sz w:val="30"/>
          <w:szCs w:val="30"/>
        </w:rPr>
        <w:t>集</w:t>
      </w:r>
      <w:r w:rsidR="006D3E79" w:rsidRPr="00263807">
        <w:rPr>
          <w:rFonts w:asciiTheme="minorEastAsia" w:hAnsiTheme="minorEastAsia" w:cs="宋体" w:hint="eastAsia"/>
          <w:color w:val="000000" w:themeColor="text1"/>
          <w:kern w:val="0"/>
          <w:sz w:val="30"/>
          <w:szCs w:val="30"/>
        </w:rPr>
        <w:t>用（20</w:t>
      </w:r>
      <w:r w:rsidR="00530899">
        <w:rPr>
          <w:rFonts w:asciiTheme="minorEastAsia" w:hAnsiTheme="minorEastAsia" w:cs="宋体" w:hint="eastAsia"/>
          <w:color w:val="000000" w:themeColor="text1"/>
          <w:kern w:val="0"/>
          <w:sz w:val="30"/>
          <w:szCs w:val="30"/>
        </w:rPr>
        <w:t>14</w:t>
      </w:r>
      <w:r w:rsidR="006D3E79" w:rsidRPr="00263807">
        <w:rPr>
          <w:rFonts w:asciiTheme="minorEastAsia" w:hAnsiTheme="minorEastAsia" w:cs="宋体" w:hint="eastAsia"/>
          <w:color w:val="000000" w:themeColor="text1"/>
          <w:kern w:val="0"/>
          <w:sz w:val="30"/>
          <w:szCs w:val="30"/>
        </w:rPr>
        <w:t>）第</w:t>
      </w:r>
      <w:r w:rsidR="00263807" w:rsidRPr="00263807">
        <w:rPr>
          <w:rFonts w:asciiTheme="minorEastAsia" w:hAnsiTheme="minorEastAsia" w:cs="宋体" w:hint="eastAsia"/>
          <w:color w:val="000000" w:themeColor="text1"/>
          <w:kern w:val="0"/>
          <w:sz w:val="30"/>
          <w:szCs w:val="30"/>
        </w:rPr>
        <w:t>0110525</w:t>
      </w:r>
      <w:r w:rsidR="006D3E79" w:rsidRPr="00311056">
        <w:rPr>
          <w:rFonts w:asciiTheme="minorEastAsia" w:hAnsiTheme="minorEastAsia" w:cs="宋体" w:hint="eastAsia"/>
          <w:kern w:val="0"/>
          <w:sz w:val="30"/>
          <w:szCs w:val="30"/>
        </w:rPr>
        <w:t>号</w:t>
      </w:r>
      <w:r w:rsidR="00263807" w:rsidRPr="00263807">
        <w:rPr>
          <w:rFonts w:asciiTheme="minorEastAsia" w:hAnsiTheme="minorEastAsia" w:cs="宋体" w:hint="eastAsia"/>
          <w:color w:val="000000" w:themeColor="text1"/>
          <w:kern w:val="0"/>
          <w:sz w:val="30"/>
          <w:szCs w:val="30"/>
        </w:rPr>
        <w:t>、</w:t>
      </w:r>
      <w:r w:rsidR="009E76EB" w:rsidRPr="00263807">
        <w:rPr>
          <w:rFonts w:asciiTheme="minorEastAsia" w:hAnsiTheme="minorEastAsia" w:cs="宋体" w:hint="eastAsia"/>
          <w:color w:val="000000" w:themeColor="text1"/>
          <w:kern w:val="0"/>
          <w:sz w:val="30"/>
          <w:szCs w:val="30"/>
        </w:rPr>
        <w:t>房</w:t>
      </w:r>
      <w:r w:rsidR="00263807" w:rsidRPr="00263807">
        <w:rPr>
          <w:rFonts w:asciiTheme="minorEastAsia" w:hAnsiTheme="minorEastAsia" w:cs="宋体" w:hint="eastAsia"/>
          <w:color w:val="000000" w:themeColor="text1"/>
          <w:kern w:val="0"/>
          <w:sz w:val="30"/>
          <w:szCs w:val="30"/>
        </w:rPr>
        <w:t>屋</w:t>
      </w:r>
      <w:r w:rsidR="00972B28" w:rsidRPr="00263807">
        <w:rPr>
          <w:rFonts w:asciiTheme="minorEastAsia" w:hAnsiTheme="minorEastAsia" w:cs="宋体" w:hint="eastAsia"/>
          <w:color w:val="000000" w:themeColor="text1"/>
          <w:kern w:val="0"/>
          <w:sz w:val="30"/>
          <w:szCs w:val="30"/>
        </w:rPr>
        <w:t>产权证号</w:t>
      </w:r>
      <w:r w:rsidR="00263807" w:rsidRPr="00263807">
        <w:rPr>
          <w:rFonts w:asciiTheme="minorEastAsia" w:hAnsiTheme="minorEastAsia" w:cs="宋体" w:hint="eastAsia"/>
          <w:color w:val="000000" w:themeColor="text1"/>
          <w:kern w:val="0"/>
          <w:sz w:val="30"/>
          <w:szCs w:val="30"/>
        </w:rPr>
        <w:t>为</w:t>
      </w:r>
      <w:r w:rsidR="00972B28" w:rsidRPr="00263807">
        <w:rPr>
          <w:rFonts w:asciiTheme="minorEastAsia" w:hAnsiTheme="minorEastAsia" w:cs="宋体" w:hint="eastAsia"/>
          <w:color w:val="000000" w:themeColor="text1"/>
          <w:kern w:val="0"/>
          <w:sz w:val="30"/>
          <w:szCs w:val="30"/>
        </w:rPr>
        <w:t>武房权证狮字第</w:t>
      </w:r>
      <w:r w:rsidR="00263807" w:rsidRPr="00263807">
        <w:rPr>
          <w:rFonts w:asciiTheme="minorEastAsia" w:hAnsiTheme="minorEastAsia" w:cs="宋体" w:hint="eastAsia"/>
          <w:color w:val="000000" w:themeColor="text1"/>
          <w:kern w:val="0"/>
          <w:sz w:val="30"/>
          <w:szCs w:val="30"/>
        </w:rPr>
        <w:t>16633</w:t>
      </w:r>
      <w:r w:rsidR="00972B28" w:rsidRPr="00263807">
        <w:rPr>
          <w:rFonts w:asciiTheme="minorEastAsia" w:hAnsiTheme="minorEastAsia" w:cs="宋体" w:hint="eastAsia"/>
          <w:color w:val="000000" w:themeColor="text1"/>
          <w:kern w:val="0"/>
          <w:sz w:val="30"/>
          <w:szCs w:val="30"/>
        </w:rPr>
        <w:t>号</w:t>
      </w:r>
      <w:r w:rsidR="00C21699" w:rsidRPr="00263807">
        <w:rPr>
          <w:rFonts w:asciiTheme="minorEastAsia" w:hAnsiTheme="minorEastAsia" w:cs="宋体" w:hint="eastAsia"/>
          <w:color w:val="000000" w:themeColor="text1"/>
          <w:kern w:val="0"/>
          <w:sz w:val="30"/>
          <w:szCs w:val="30"/>
        </w:rPr>
        <w:t>]</w:t>
      </w:r>
      <w:r w:rsidR="00263807" w:rsidRPr="00263807">
        <w:rPr>
          <w:rFonts w:asciiTheme="minorEastAsia" w:hAnsiTheme="minorEastAsia" w:cs="宋体"/>
          <w:color w:val="000000" w:themeColor="text1"/>
          <w:kern w:val="0"/>
          <w:sz w:val="30"/>
          <w:szCs w:val="30"/>
        </w:rPr>
        <w:t xml:space="preserve"> (</w:t>
      </w:r>
      <w:r w:rsidR="00263807" w:rsidRPr="00263807">
        <w:rPr>
          <w:rFonts w:asciiTheme="minorEastAsia" w:hAnsiTheme="minorEastAsia" w:cs="宋体" w:hint="eastAsia"/>
          <w:color w:val="000000" w:themeColor="text1"/>
          <w:kern w:val="0"/>
          <w:sz w:val="30"/>
          <w:szCs w:val="30"/>
        </w:rPr>
        <w:t>仅限</w:t>
      </w:r>
      <w:r w:rsidR="00697427">
        <w:rPr>
          <w:rFonts w:asciiTheme="minorEastAsia" w:hAnsiTheme="minorEastAsia" w:cs="宋体" w:hint="eastAsia"/>
          <w:color w:val="000000" w:themeColor="text1"/>
          <w:kern w:val="0"/>
          <w:sz w:val="30"/>
          <w:szCs w:val="30"/>
        </w:rPr>
        <w:t>于</w:t>
      </w:r>
      <w:r w:rsidR="00263807" w:rsidRPr="00263807">
        <w:rPr>
          <w:rFonts w:asciiTheme="minorEastAsia" w:hAnsiTheme="minorEastAsia" w:cs="宋体" w:hint="eastAsia"/>
          <w:color w:val="000000" w:themeColor="text1"/>
          <w:kern w:val="0"/>
          <w:sz w:val="30"/>
          <w:szCs w:val="30"/>
        </w:rPr>
        <w:t>土地、房屋，不含房内可移动财产等)，</w:t>
      </w:r>
      <w:r w:rsidR="009D496C" w:rsidRPr="00263807">
        <w:rPr>
          <w:rFonts w:asciiTheme="minorEastAsia" w:hAnsiTheme="minorEastAsia" w:hint="eastAsia"/>
          <w:color w:val="000000" w:themeColor="text1"/>
          <w:sz w:val="30"/>
          <w:szCs w:val="30"/>
        </w:rPr>
        <w:t>进行</w:t>
      </w:r>
      <w:r w:rsidR="00401707" w:rsidRPr="00263807">
        <w:rPr>
          <w:rFonts w:asciiTheme="minorEastAsia" w:hAnsiTheme="minorEastAsia" w:hint="eastAsia"/>
          <w:color w:val="000000" w:themeColor="text1"/>
          <w:sz w:val="30"/>
          <w:szCs w:val="30"/>
        </w:rPr>
        <w:t>司法价值评估</w:t>
      </w:r>
      <w:r w:rsidR="00263807" w:rsidRPr="00263807">
        <w:rPr>
          <w:rFonts w:asciiTheme="minorEastAsia" w:hAnsiTheme="minorEastAsia" w:hint="eastAsia"/>
          <w:color w:val="000000" w:themeColor="text1"/>
          <w:sz w:val="30"/>
          <w:szCs w:val="30"/>
        </w:rPr>
        <w:t>鉴定</w:t>
      </w:r>
      <w:r w:rsidR="009D496C" w:rsidRPr="00263807">
        <w:rPr>
          <w:rFonts w:asciiTheme="minorEastAsia" w:hAnsiTheme="minorEastAsia" w:cs="宋体" w:hint="eastAsia"/>
          <w:color w:val="000000" w:themeColor="text1"/>
          <w:sz w:val="30"/>
          <w:szCs w:val="30"/>
        </w:rPr>
        <w:t>。</w:t>
      </w:r>
    </w:p>
    <w:p w:rsidR="00A506AA" w:rsidRPr="000B2EC0" w:rsidRDefault="009D496C">
      <w:pPr>
        <w:pStyle w:val="ae"/>
        <w:widowControl/>
        <w:numPr>
          <w:ilvl w:val="0"/>
          <w:numId w:val="1"/>
        </w:numPr>
        <w:spacing w:before="90" w:after="90" w:line="500" w:lineRule="exact"/>
        <w:ind w:left="0" w:firstLineChars="177" w:firstLine="533"/>
        <w:jc w:val="left"/>
        <w:rPr>
          <w:rFonts w:asciiTheme="minorEastAsia" w:hAnsiTheme="minorEastAsia" w:cs="宋体"/>
          <w:b/>
          <w:kern w:val="0"/>
          <w:sz w:val="30"/>
          <w:szCs w:val="30"/>
        </w:rPr>
      </w:pPr>
      <w:r w:rsidRPr="000B2EC0">
        <w:rPr>
          <w:rFonts w:asciiTheme="minorEastAsia" w:hAnsiTheme="minorEastAsia" w:cs="宋体" w:hint="eastAsia"/>
          <w:b/>
          <w:kern w:val="0"/>
          <w:sz w:val="30"/>
          <w:szCs w:val="30"/>
        </w:rPr>
        <w:t>资料摘要</w:t>
      </w:r>
      <w:r w:rsidR="009B3FBF">
        <w:rPr>
          <w:rFonts w:asciiTheme="minorEastAsia" w:hAnsiTheme="minorEastAsia" w:cs="宋体"/>
          <w:b/>
          <w:kern w:val="0"/>
          <w:sz w:val="30"/>
          <w:szCs w:val="30"/>
        </w:rPr>
        <w:tab/>
      </w:r>
      <w:r w:rsidR="009B3FBF">
        <w:rPr>
          <w:rFonts w:asciiTheme="minorEastAsia" w:hAnsiTheme="minorEastAsia" w:cs="宋体"/>
          <w:b/>
          <w:kern w:val="0"/>
          <w:sz w:val="30"/>
          <w:szCs w:val="30"/>
        </w:rPr>
        <w:tab/>
      </w:r>
    </w:p>
    <w:p w:rsidR="00A506AA" w:rsidRPr="000B2EC0" w:rsidRDefault="009D496C">
      <w:pPr>
        <w:pStyle w:val="ae"/>
        <w:widowControl/>
        <w:numPr>
          <w:ilvl w:val="0"/>
          <w:numId w:val="2"/>
        </w:numPr>
        <w:spacing w:before="240" w:after="90" w:line="500" w:lineRule="exact"/>
        <w:ind w:firstLineChars="0"/>
        <w:jc w:val="left"/>
        <w:rPr>
          <w:rFonts w:asciiTheme="minorEastAsia" w:hAnsiTheme="minorEastAsia" w:cs="宋体"/>
          <w:kern w:val="0"/>
          <w:sz w:val="30"/>
          <w:szCs w:val="30"/>
        </w:rPr>
      </w:pPr>
      <w:r w:rsidRPr="000B2EC0">
        <w:rPr>
          <w:rFonts w:asciiTheme="minorEastAsia" w:hAnsiTheme="minorEastAsia" w:cs="宋体" w:hint="eastAsia"/>
          <w:kern w:val="0"/>
          <w:sz w:val="30"/>
          <w:szCs w:val="30"/>
        </w:rPr>
        <w:t>经济行为资料</w:t>
      </w:r>
    </w:p>
    <w:p w:rsidR="00A506AA" w:rsidRPr="000C3D5A" w:rsidRDefault="00891D33">
      <w:pPr>
        <w:pStyle w:val="ae"/>
        <w:widowControl/>
        <w:spacing w:line="500" w:lineRule="exact"/>
        <w:ind w:leftChars="67" w:left="141" w:firstLineChars="141" w:firstLine="423"/>
        <w:jc w:val="left"/>
        <w:rPr>
          <w:rFonts w:asciiTheme="minorEastAsia" w:hAnsiTheme="minorEastAsia" w:cs="宋体"/>
          <w:kern w:val="0"/>
          <w:sz w:val="30"/>
          <w:szCs w:val="30"/>
        </w:rPr>
      </w:pPr>
      <w:r>
        <w:rPr>
          <w:rFonts w:asciiTheme="minorEastAsia" w:hAnsiTheme="minorEastAsia" w:cs="宋体" w:hint="eastAsia"/>
          <w:kern w:val="0"/>
          <w:sz w:val="30"/>
          <w:szCs w:val="30"/>
        </w:rPr>
        <w:t xml:space="preserve"> </w:t>
      </w:r>
      <w:r w:rsidR="009D496C" w:rsidRPr="00517401">
        <w:rPr>
          <w:rFonts w:asciiTheme="minorEastAsia" w:hAnsiTheme="minorEastAsia" w:cs="宋体" w:hint="eastAsia"/>
          <w:kern w:val="0"/>
          <w:sz w:val="30"/>
          <w:szCs w:val="30"/>
        </w:rPr>
        <w:t>1、武定县人民法院出具的“</w:t>
      </w:r>
      <w:r w:rsidR="00C46AC7" w:rsidRPr="00517401">
        <w:rPr>
          <w:rFonts w:asciiTheme="minorEastAsia" w:hAnsiTheme="minorEastAsia" w:cs="宋体" w:hint="eastAsia"/>
          <w:kern w:val="0"/>
          <w:sz w:val="30"/>
          <w:szCs w:val="30"/>
        </w:rPr>
        <w:t>编号</w:t>
      </w:r>
      <w:r w:rsidR="009D496C" w:rsidRPr="00517401">
        <w:rPr>
          <w:rFonts w:asciiTheme="minorEastAsia" w:hAnsiTheme="minorEastAsia" w:cs="宋体" w:hint="eastAsia"/>
          <w:kern w:val="0"/>
          <w:sz w:val="30"/>
          <w:szCs w:val="30"/>
        </w:rPr>
        <w:t>（201</w:t>
      </w:r>
      <w:r w:rsidR="00613FD3" w:rsidRPr="00517401">
        <w:rPr>
          <w:rFonts w:asciiTheme="minorEastAsia" w:hAnsiTheme="minorEastAsia" w:cs="宋体" w:hint="eastAsia"/>
          <w:kern w:val="0"/>
          <w:sz w:val="30"/>
          <w:szCs w:val="30"/>
        </w:rPr>
        <w:t>9</w:t>
      </w:r>
      <w:r w:rsidR="009D496C" w:rsidRPr="00517401">
        <w:rPr>
          <w:rFonts w:asciiTheme="minorEastAsia" w:hAnsiTheme="minorEastAsia" w:cs="宋体" w:hint="eastAsia"/>
          <w:kern w:val="0"/>
          <w:sz w:val="30"/>
          <w:szCs w:val="30"/>
        </w:rPr>
        <w:t>）武法鉴字第</w:t>
      </w:r>
      <w:r w:rsidR="00263807">
        <w:rPr>
          <w:rFonts w:asciiTheme="minorEastAsia" w:hAnsiTheme="minorEastAsia" w:cs="宋体" w:hint="eastAsia"/>
          <w:kern w:val="0"/>
          <w:sz w:val="30"/>
          <w:szCs w:val="30"/>
        </w:rPr>
        <w:t>45</w:t>
      </w:r>
      <w:r w:rsidR="009D496C" w:rsidRPr="00517401">
        <w:rPr>
          <w:rFonts w:asciiTheme="minorEastAsia" w:hAnsiTheme="minorEastAsia" w:cs="宋体" w:hint="eastAsia"/>
          <w:kern w:val="0"/>
          <w:sz w:val="30"/>
          <w:szCs w:val="30"/>
        </w:rPr>
        <w:t>号”</w:t>
      </w:r>
      <w:r w:rsidR="009D496C" w:rsidRPr="000C3D5A">
        <w:rPr>
          <w:rFonts w:asciiTheme="minorEastAsia" w:hAnsiTheme="minorEastAsia" w:cs="宋体" w:hint="eastAsia"/>
          <w:kern w:val="0"/>
          <w:sz w:val="30"/>
          <w:szCs w:val="30"/>
        </w:rPr>
        <w:t>委托鉴定书；</w:t>
      </w:r>
    </w:p>
    <w:p w:rsidR="00A506AA" w:rsidRPr="000C3D5A" w:rsidRDefault="009D496C">
      <w:pPr>
        <w:pStyle w:val="ae"/>
        <w:widowControl/>
        <w:spacing w:line="500" w:lineRule="exact"/>
        <w:ind w:leftChars="67" w:left="141" w:firstLineChars="189" w:firstLine="567"/>
        <w:jc w:val="left"/>
        <w:rPr>
          <w:rFonts w:asciiTheme="minorEastAsia" w:hAnsiTheme="minorEastAsia" w:cs="宋体"/>
          <w:kern w:val="0"/>
          <w:sz w:val="30"/>
          <w:szCs w:val="30"/>
        </w:rPr>
      </w:pPr>
      <w:r w:rsidRPr="000C3D5A">
        <w:rPr>
          <w:rFonts w:asciiTheme="minorEastAsia" w:hAnsiTheme="minorEastAsia" w:cs="宋体" w:hint="eastAsia"/>
          <w:kern w:val="0"/>
          <w:sz w:val="30"/>
          <w:szCs w:val="30"/>
        </w:rPr>
        <w:t>2、</w:t>
      </w:r>
      <w:r w:rsidR="000C3D5A" w:rsidRPr="000C3D5A">
        <w:rPr>
          <w:rFonts w:asciiTheme="minorEastAsia" w:hAnsiTheme="minorEastAsia" w:cs="宋体" w:hint="eastAsia"/>
          <w:kern w:val="0"/>
          <w:sz w:val="30"/>
          <w:szCs w:val="30"/>
        </w:rPr>
        <w:t>云南省武定县人民法院“（201</w:t>
      </w:r>
      <w:r w:rsidR="00517401">
        <w:rPr>
          <w:rFonts w:asciiTheme="minorEastAsia" w:hAnsiTheme="minorEastAsia" w:cs="宋体" w:hint="eastAsia"/>
          <w:kern w:val="0"/>
          <w:sz w:val="30"/>
          <w:szCs w:val="30"/>
        </w:rPr>
        <w:t>8</w:t>
      </w:r>
      <w:r w:rsidR="000C3D5A" w:rsidRPr="000C3D5A">
        <w:rPr>
          <w:rFonts w:asciiTheme="minorEastAsia" w:hAnsiTheme="minorEastAsia" w:cs="宋体" w:hint="eastAsia"/>
          <w:kern w:val="0"/>
          <w:sz w:val="30"/>
          <w:szCs w:val="30"/>
        </w:rPr>
        <w:t>）云2329民初</w:t>
      </w:r>
      <w:r w:rsidR="00263807">
        <w:rPr>
          <w:rFonts w:asciiTheme="minorEastAsia" w:hAnsiTheme="minorEastAsia" w:cs="宋体" w:hint="eastAsia"/>
          <w:kern w:val="0"/>
          <w:sz w:val="30"/>
          <w:szCs w:val="30"/>
        </w:rPr>
        <w:t>344</w:t>
      </w:r>
      <w:r w:rsidR="000C3D5A" w:rsidRPr="000C3D5A">
        <w:rPr>
          <w:rFonts w:asciiTheme="minorEastAsia" w:hAnsiTheme="minorEastAsia" w:cs="宋体" w:hint="eastAsia"/>
          <w:kern w:val="0"/>
          <w:sz w:val="30"/>
          <w:szCs w:val="30"/>
        </w:rPr>
        <w:t>号”民事判决书</w:t>
      </w:r>
      <w:r w:rsidRPr="000C3D5A">
        <w:rPr>
          <w:rFonts w:asciiTheme="minorEastAsia" w:hAnsiTheme="minorEastAsia" w:cs="宋体" w:hint="eastAsia"/>
          <w:kern w:val="0"/>
          <w:sz w:val="30"/>
          <w:szCs w:val="30"/>
        </w:rPr>
        <w:t>；</w:t>
      </w:r>
    </w:p>
    <w:p w:rsidR="00A506AA" w:rsidRPr="000C3D5A" w:rsidRDefault="009D496C">
      <w:pPr>
        <w:widowControl/>
        <w:spacing w:line="500" w:lineRule="exact"/>
        <w:ind w:leftChars="67" w:left="141" w:firstLineChars="192" w:firstLine="576"/>
        <w:jc w:val="left"/>
        <w:rPr>
          <w:rFonts w:asciiTheme="minorEastAsia" w:hAnsiTheme="minorEastAsia" w:cs="宋体"/>
          <w:kern w:val="0"/>
          <w:sz w:val="30"/>
          <w:szCs w:val="30"/>
        </w:rPr>
      </w:pPr>
      <w:r w:rsidRPr="000C3D5A">
        <w:rPr>
          <w:rFonts w:asciiTheme="minorEastAsia" w:hAnsiTheme="minorEastAsia" w:cs="宋体" w:hint="eastAsia"/>
          <w:kern w:val="0"/>
          <w:sz w:val="30"/>
          <w:szCs w:val="30"/>
        </w:rPr>
        <w:lastRenderedPageBreak/>
        <w:t>3、</w:t>
      </w:r>
      <w:r w:rsidR="000C3D5A" w:rsidRPr="000C3D5A">
        <w:rPr>
          <w:rFonts w:asciiTheme="minorEastAsia" w:hAnsiTheme="minorEastAsia" w:cs="宋体" w:hint="eastAsia"/>
          <w:kern w:val="0"/>
          <w:sz w:val="30"/>
          <w:szCs w:val="30"/>
        </w:rPr>
        <w:t>云南省武定县人民法院“（2019）云2329执</w:t>
      </w:r>
      <w:r w:rsidR="00263807">
        <w:rPr>
          <w:rFonts w:asciiTheme="minorEastAsia" w:hAnsiTheme="minorEastAsia" w:cs="宋体" w:hint="eastAsia"/>
          <w:kern w:val="0"/>
          <w:sz w:val="30"/>
          <w:szCs w:val="30"/>
        </w:rPr>
        <w:t>215</w:t>
      </w:r>
      <w:r w:rsidR="000C3D5A" w:rsidRPr="000C3D5A">
        <w:rPr>
          <w:rFonts w:asciiTheme="minorEastAsia" w:hAnsiTheme="minorEastAsia" w:cs="宋体" w:hint="eastAsia"/>
          <w:kern w:val="0"/>
          <w:sz w:val="30"/>
          <w:szCs w:val="30"/>
        </w:rPr>
        <w:t>号”执行裁定书</w:t>
      </w:r>
      <w:r w:rsidR="00721CAC" w:rsidRPr="000C3D5A">
        <w:rPr>
          <w:rFonts w:asciiTheme="minorEastAsia" w:hAnsiTheme="minorEastAsia" w:cs="宋体" w:hint="eastAsia"/>
          <w:kern w:val="0"/>
          <w:sz w:val="30"/>
          <w:szCs w:val="30"/>
        </w:rPr>
        <w:t>。</w:t>
      </w:r>
    </w:p>
    <w:p w:rsidR="00A506AA" w:rsidRPr="000C3D5A" w:rsidRDefault="009D496C">
      <w:pPr>
        <w:widowControl/>
        <w:spacing w:line="500" w:lineRule="exact"/>
        <w:ind w:firstLineChars="150" w:firstLine="450"/>
        <w:jc w:val="left"/>
        <w:rPr>
          <w:rFonts w:asciiTheme="minorEastAsia" w:hAnsiTheme="minorEastAsia" w:cs="宋体"/>
          <w:kern w:val="0"/>
          <w:sz w:val="30"/>
          <w:szCs w:val="30"/>
        </w:rPr>
      </w:pPr>
      <w:r w:rsidRPr="000C3D5A">
        <w:rPr>
          <w:rFonts w:asciiTheme="minorEastAsia" w:hAnsiTheme="minorEastAsia" w:cs="宋体" w:hint="eastAsia"/>
          <w:kern w:val="0"/>
          <w:sz w:val="30"/>
          <w:szCs w:val="30"/>
        </w:rPr>
        <w:t>（二）产权资料</w:t>
      </w:r>
    </w:p>
    <w:p w:rsidR="00C21E60" w:rsidRDefault="009D496C" w:rsidP="00C21E60">
      <w:pPr>
        <w:pStyle w:val="ae"/>
        <w:widowControl/>
        <w:spacing w:line="500" w:lineRule="exact"/>
        <w:ind w:leftChars="67" w:left="141" w:firstLineChars="202" w:firstLine="606"/>
        <w:jc w:val="left"/>
        <w:rPr>
          <w:rFonts w:asciiTheme="minorEastAsia" w:hAnsiTheme="minorEastAsia" w:cs="宋体"/>
          <w:kern w:val="0"/>
          <w:sz w:val="30"/>
          <w:szCs w:val="30"/>
        </w:rPr>
      </w:pPr>
      <w:r w:rsidRPr="004F1350">
        <w:rPr>
          <w:rFonts w:asciiTheme="minorEastAsia" w:hAnsiTheme="minorEastAsia" w:cs="宋体" w:hint="eastAsia"/>
          <w:kern w:val="0"/>
          <w:sz w:val="30"/>
          <w:szCs w:val="30"/>
        </w:rPr>
        <w:t>1、</w:t>
      </w:r>
      <w:r w:rsidR="001F66EE" w:rsidRPr="000B2EC0">
        <w:rPr>
          <w:rFonts w:asciiTheme="minorEastAsia" w:hAnsiTheme="minorEastAsia" w:cs="宋体" w:hint="eastAsia"/>
          <w:kern w:val="0"/>
          <w:sz w:val="30"/>
          <w:szCs w:val="30"/>
        </w:rPr>
        <w:t>《房屋所有权证》证号武房权证狮字第</w:t>
      </w:r>
      <w:r w:rsidR="00FD17C6">
        <w:rPr>
          <w:rFonts w:asciiTheme="minorEastAsia" w:hAnsiTheme="minorEastAsia" w:cs="宋体" w:hint="eastAsia"/>
          <w:kern w:val="0"/>
          <w:sz w:val="30"/>
          <w:szCs w:val="30"/>
        </w:rPr>
        <w:t>16633</w:t>
      </w:r>
      <w:r w:rsidR="001F66EE" w:rsidRPr="000B2EC0">
        <w:rPr>
          <w:rFonts w:asciiTheme="minorEastAsia" w:hAnsiTheme="minorEastAsia" w:cs="宋体" w:hint="eastAsia"/>
          <w:kern w:val="0"/>
          <w:sz w:val="30"/>
          <w:szCs w:val="30"/>
        </w:rPr>
        <w:t>号</w:t>
      </w:r>
      <w:r w:rsidR="00BA13F3" w:rsidRPr="000B2EC0">
        <w:rPr>
          <w:rFonts w:asciiTheme="minorEastAsia" w:hAnsiTheme="minorEastAsia" w:cs="宋体" w:hint="eastAsia"/>
          <w:kern w:val="0"/>
          <w:sz w:val="30"/>
          <w:szCs w:val="30"/>
        </w:rPr>
        <w:t>复印件</w:t>
      </w:r>
      <w:r w:rsidR="001F66EE" w:rsidRPr="000B2EC0">
        <w:rPr>
          <w:rFonts w:asciiTheme="minorEastAsia" w:hAnsiTheme="minorEastAsia" w:cs="宋体" w:hint="eastAsia"/>
          <w:kern w:val="0"/>
          <w:sz w:val="30"/>
          <w:szCs w:val="30"/>
        </w:rPr>
        <w:t>1</w:t>
      </w:r>
      <w:r w:rsidR="00613FD3">
        <w:rPr>
          <w:rFonts w:asciiTheme="minorEastAsia" w:hAnsiTheme="minorEastAsia" w:cs="宋体" w:hint="eastAsia"/>
          <w:kern w:val="0"/>
          <w:sz w:val="30"/>
          <w:szCs w:val="30"/>
        </w:rPr>
        <w:t>份；</w:t>
      </w:r>
    </w:p>
    <w:p w:rsidR="00517401" w:rsidRPr="00C21E60" w:rsidRDefault="00C21E60" w:rsidP="00517401">
      <w:pPr>
        <w:pStyle w:val="ae"/>
        <w:widowControl/>
        <w:spacing w:line="500" w:lineRule="exact"/>
        <w:ind w:leftChars="67" w:left="141" w:firstLineChars="202" w:firstLine="606"/>
        <w:jc w:val="left"/>
        <w:rPr>
          <w:rFonts w:asciiTheme="minorEastAsia" w:hAnsiTheme="minorEastAsia" w:cs="宋体"/>
          <w:kern w:val="0"/>
          <w:sz w:val="30"/>
          <w:szCs w:val="30"/>
        </w:rPr>
      </w:pPr>
      <w:r>
        <w:rPr>
          <w:rFonts w:asciiTheme="minorEastAsia" w:hAnsiTheme="minorEastAsia" w:cs="宋体" w:hint="eastAsia"/>
          <w:kern w:val="0"/>
          <w:sz w:val="30"/>
          <w:szCs w:val="30"/>
        </w:rPr>
        <w:t>2、</w:t>
      </w:r>
      <w:r w:rsidRPr="000B2EC0">
        <w:rPr>
          <w:rFonts w:asciiTheme="minorEastAsia" w:hAnsiTheme="minorEastAsia" w:cs="宋体" w:hint="eastAsia"/>
          <w:kern w:val="0"/>
          <w:sz w:val="30"/>
          <w:szCs w:val="30"/>
        </w:rPr>
        <w:t>《</w:t>
      </w:r>
      <w:r>
        <w:rPr>
          <w:rFonts w:asciiTheme="minorEastAsia" w:hAnsiTheme="minorEastAsia" w:cs="宋体" w:hint="eastAsia"/>
          <w:kern w:val="0"/>
          <w:sz w:val="30"/>
          <w:szCs w:val="30"/>
        </w:rPr>
        <w:t>集体</w:t>
      </w:r>
      <w:r w:rsidRPr="000B2EC0">
        <w:rPr>
          <w:rFonts w:asciiTheme="minorEastAsia" w:hAnsiTheme="minorEastAsia" w:cs="宋体" w:hint="eastAsia"/>
          <w:kern w:val="0"/>
          <w:sz w:val="30"/>
          <w:szCs w:val="30"/>
        </w:rPr>
        <w:t>土地使用证》证号武</w:t>
      </w:r>
      <w:r>
        <w:rPr>
          <w:rFonts w:asciiTheme="minorEastAsia" w:hAnsiTheme="minorEastAsia" w:cs="宋体" w:hint="eastAsia"/>
          <w:kern w:val="0"/>
          <w:sz w:val="30"/>
          <w:szCs w:val="30"/>
        </w:rPr>
        <w:t>狮集</w:t>
      </w:r>
      <w:r w:rsidRPr="000B2EC0">
        <w:rPr>
          <w:rFonts w:asciiTheme="minorEastAsia" w:hAnsiTheme="minorEastAsia" w:cs="宋体" w:hint="eastAsia"/>
          <w:kern w:val="0"/>
          <w:sz w:val="30"/>
          <w:szCs w:val="30"/>
        </w:rPr>
        <w:t>用（20</w:t>
      </w:r>
      <w:r>
        <w:rPr>
          <w:rFonts w:asciiTheme="minorEastAsia" w:hAnsiTheme="minorEastAsia" w:cs="宋体" w:hint="eastAsia"/>
          <w:kern w:val="0"/>
          <w:sz w:val="30"/>
          <w:szCs w:val="30"/>
        </w:rPr>
        <w:t>14</w:t>
      </w:r>
      <w:r w:rsidRPr="000B2EC0">
        <w:rPr>
          <w:rFonts w:asciiTheme="minorEastAsia" w:hAnsiTheme="minorEastAsia" w:cs="宋体" w:hint="eastAsia"/>
          <w:kern w:val="0"/>
          <w:sz w:val="30"/>
          <w:szCs w:val="30"/>
        </w:rPr>
        <w:t>）第</w:t>
      </w:r>
      <w:r>
        <w:rPr>
          <w:rFonts w:asciiTheme="minorEastAsia" w:hAnsiTheme="minorEastAsia" w:cs="宋体" w:hint="eastAsia"/>
          <w:kern w:val="0"/>
          <w:sz w:val="30"/>
          <w:szCs w:val="30"/>
        </w:rPr>
        <w:t>0110525</w:t>
      </w:r>
      <w:r w:rsidRPr="000B2EC0">
        <w:rPr>
          <w:rFonts w:asciiTheme="minorEastAsia" w:hAnsiTheme="minorEastAsia" w:cs="宋体" w:hint="eastAsia"/>
          <w:kern w:val="0"/>
          <w:sz w:val="30"/>
          <w:szCs w:val="30"/>
        </w:rPr>
        <w:t>号复印</w:t>
      </w:r>
      <w:r w:rsidRPr="00D972FB">
        <w:rPr>
          <w:rFonts w:asciiTheme="minorEastAsia" w:hAnsiTheme="minorEastAsia" w:cs="宋体" w:hint="eastAsia"/>
          <w:kern w:val="0"/>
          <w:sz w:val="30"/>
          <w:szCs w:val="30"/>
        </w:rPr>
        <w:t>件1份</w:t>
      </w:r>
      <w:r>
        <w:rPr>
          <w:rFonts w:asciiTheme="minorEastAsia" w:hAnsiTheme="minorEastAsia" w:cs="宋体" w:hint="eastAsia"/>
          <w:kern w:val="0"/>
          <w:sz w:val="30"/>
          <w:szCs w:val="30"/>
        </w:rPr>
        <w:t>；</w:t>
      </w:r>
    </w:p>
    <w:p w:rsidR="00613FD3" w:rsidRPr="00517401" w:rsidRDefault="00C21E60" w:rsidP="004F1350">
      <w:pPr>
        <w:pStyle w:val="ae"/>
        <w:widowControl/>
        <w:spacing w:line="500" w:lineRule="exact"/>
        <w:ind w:leftChars="67" w:left="141" w:firstLineChars="202" w:firstLine="606"/>
        <w:jc w:val="left"/>
        <w:rPr>
          <w:rFonts w:asciiTheme="minorEastAsia" w:hAnsiTheme="minorEastAsia" w:cs="宋体"/>
          <w:kern w:val="0"/>
          <w:sz w:val="30"/>
          <w:szCs w:val="30"/>
        </w:rPr>
      </w:pPr>
      <w:r>
        <w:rPr>
          <w:rFonts w:asciiTheme="minorEastAsia" w:hAnsiTheme="minorEastAsia" w:cs="宋体" w:hint="eastAsia"/>
          <w:kern w:val="0"/>
          <w:sz w:val="30"/>
          <w:szCs w:val="30"/>
        </w:rPr>
        <w:t>3</w:t>
      </w:r>
      <w:r w:rsidR="00517401">
        <w:rPr>
          <w:rFonts w:asciiTheme="minorEastAsia" w:hAnsiTheme="minorEastAsia" w:cs="宋体" w:hint="eastAsia"/>
          <w:kern w:val="0"/>
          <w:sz w:val="30"/>
          <w:szCs w:val="30"/>
        </w:rPr>
        <w:t>、</w:t>
      </w:r>
      <w:r w:rsidR="00517401" w:rsidRPr="00683306">
        <w:rPr>
          <w:rFonts w:asciiTheme="minorEastAsia" w:hAnsiTheme="minorEastAsia" w:cs="宋体" w:hint="eastAsia"/>
          <w:sz w:val="30"/>
          <w:szCs w:val="30"/>
        </w:rPr>
        <w:t>《</w:t>
      </w:r>
      <w:r w:rsidR="00FD17C6">
        <w:rPr>
          <w:rFonts w:asciiTheme="minorEastAsia" w:hAnsiTheme="minorEastAsia" w:cs="宋体" w:hint="eastAsia"/>
          <w:sz w:val="30"/>
          <w:szCs w:val="30"/>
        </w:rPr>
        <w:t>他项权</w:t>
      </w:r>
      <w:r>
        <w:rPr>
          <w:rFonts w:asciiTheme="minorEastAsia" w:hAnsiTheme="minorEastAsia" w:cs="宋体" w:hint="eastAsia"/>
          <w:sz w:val="30"/>
          <w:szCs w:val="30"/>
        </w:rPr>
        <w:t>利</w:t>
      </w:r>
      <w:r w:rsidR="00FD17C6">
        <w:rPr>
          <w:rFonts w:asciiTheme="minorEastAsia" w:hAnsiTheme="minorEastAsia" w:cs="宋体" w:hint="eastAsia"/>
          <w:sz w:val="30"/>
          <w:szCs w:val="30"/>
        </w:rPr>
        <w:t>证书</w:t>
      </w:r>
      <w:r w:rsidR="00517401" w:rsidRPr="00683306">
        <w:rPr>
          <w:rFonts w:asciiTheme="minorEastAsia" w:hAnsiTheme="minorEastAsia" w:cs="宋体" w:hint="eastAsia"/>
          <w:sz w:val="30"/>
          <w:szCs w:val="30"/>
        </w:rPr>
        <w:t>》</w:t>
      </w:r>
      <w:r w:rsidR="00517401">
        <w:rPr>
          <w:rFonts w:asciiTheme="minorEastAsia" w:hAnsiTheme="minorEastAsia" w:cs="宋体" w:hint="eastAsia"/>
          <w:sz w:val="30"/>
          <w:szCs w:val="30"/>
        </w:rPr>
        <w:t>证号</w:t>
      </w:r>
      <w:r w:rsidR="00517401" w:rsidRPr="00683306">
        <w:rPr>
          <w:rFonts w:asciiTheme="minorEastAsia" w:hAnsiTheme="minorEastAsia" w:cs="宋体" w:hint="eastAsia"/>
          <w:kern w:val="0"/>
          <w:sz w:val="30"/>
          <w:szCs w:val="30"/>
        </w:rPr>
        <w:t>武房</w:t>
      </w:r>
      <w:r w:rsidR="00FD17C6">
        <w:rPr>
          <w:rFonts w:asciiTheme="minorEastAsia" w:hAnsiTheme="minorEastAsia" w:cs="宋体" w:hint="eastAsia"/>
          <w:kern w:val="0"/>
          <w:sz w:val="30"/>
          <w:szCs w:val="30"/>
        </w:rPr>
        <w:t>他证抵</w:t>
      </w:r>
      <w:r w:rsidR="00517401">
        <w:rPr>
          <w:rFonts w:asciiTheme="minorEastAsia" w:hAnsiTheme="minorEastAsia" w:cs="宋体" w:hint="eastAsia"/>
          <w:kern w:val="0"/>
          <w:sz w:val="30"/>
          <w:szCs w:val="30"/>
        </w:rPr>
        <w:t>字</w:t>
      </w:r>
      <w:r w:rsidR="00517401" w:rsidRPr="00683306">
        <w:rPr>
          <w:rFonts w:asciiTheme="minorEastAsia" w:hAnsiTheme="minorEastAsia" w:cs="宋体" w:hint="eastAsia"/>
          <w:kern w:val="0"/>
          <w:sz w:val="30"/>
          <w:szCs w:val="30"/>
        </w:rPr>
        <w:t>第</w:t>
      </w:r>
      <w:r w:rsidR="00FD17C6">
        <w:rPr>
          <w:rFonts w:asciiTheme="minorEastAsia" w:hAnsiTheme="minorEastAsia" w:cs="宋体" w:hint="eastAsia"/>
          <w:kern w:val="0"/>
          <w:sz w:val="30"/>
          <w:szCs w:val="30"/>
        </w:rPr>
        <w:t>13994</w:t>
      </w:r>
      <w:r w:rsidR="00517401" w:rsidRPr="00683306">
        <w:rPr>
          <w:rFonts w:asciiTheme="minorEastAsia" w:hAnsiTheme="minorEastAsia" w:cs="宋体" w:hint="eastAsia"/>
          <w:kern w:val="0"/>
          <w:sz w:val="30"/>
          <w:szCs w:val="30"/>
        </w:rPr>
        <w:t>号</w:t>
      </w:r>
      <w:r w:rsidR="00517401" w:rsidRPr="000B2EC0">
        <w:rPr>
          <w:rFonts w:asciiTheme="minorEastAsia" w:hAnsiTheme="minorEastAsia" w:cs="宋体" w:hint="eastAsia"/>
          <w:kern w:val="0"/>
          <w:sz w:val="30"/>
          <w:szCs w:val="30"/>
        </w:rPr>
        <w:t>复印件1</w:t>
      </w:r>
      <w:r w:rsidR="00517401">
        <w:rPr>
          <w:rFonts w:asciiTheme="minorEastAsia" w:hAnsiTheme="minorEastAsia" w:cs="宋体" w:hint="eastAsia"/>
          <w:kern w:val="0"/>
          <w:sz w:val="30"/>
          <w:szCs w:val="30"/>
        </w:rPr>
        <w:t>份</w:t>
      </w:r>
      <w:r>
        <w:rPr>
          <w:rFonts w:asciiTheme="minorEastAsia" w:hAnsiTheme="minorEastAsia" w:cs="宋体" w:hint="eastAsia"/>
          <w:kern w:val="0"/>
          <w:sz w:val="30"/>
          <w:szCs w:val="30"/>
        </w:rPr>
        <w:t>。</w:t>
      </w:r>
    </w:p>
    <w:p w:rsidR="00A506AA" w:rsidRPr="001F30DB" w:rsidRDefault="009D496C">
      <w:pPr>
        <w:pStyle w:val="ae"/>
        <w:widowControl/>
        <w:spacing w:line="500" w:lineRule="exact"/>
        <w:ind w:firstLineChars="152" w:firstLine="456"/>
        <w:jc w:val="left"/>
        <w:rPr>
          <w:rFonts w:asciiTheme="minorEastAsia" w:hAnsiTheme="minorEastAsia" w:cs="宋体"/>
          <w:kern w:val="0"/>
          <w:sz w:val="30"/>
          <w:szCs w:val="30"/>
        </w:rPr>
      </w:pPr>
      <w:r w:rsidRPr="001F30DB">
        <w:rPr>
          <w:rFonts w:asciiTheme="minorEastAsia" w:hAnsiTheme="minorEastAsia" w:cs="宋体" w:hint="eastAsia"/>
          <w:kern w:val="0"/>
          <w:sz w:val="30"/>
          <w:szCs w:val="30"/>
        </w:rPr>
        <w:t>（三）评估鉴定依据资料</w:t>
      </w:r>
    </w:p>
    <w:p w:rsidR="00E338DB" w:rsidRDefault="009D496C">
      <w:pPr>
        <w:widowControl/>
        <w:spacing w:line="500" w:lineRule="exact"/>
        <w:ind w:firstLine="552"/>
        <w:jc w:val="left"/>
        <w:rPr>
          <w:rFonts w:asciiTheme="minorEastAsia" w:hAnsiTheme="minorEastAsia" w:cs="宋体"/>
          <w:kern w:val="0"/>
          <w:sz w:val="30"/>
          <w:szCs w:val="30"/>
        </w:rPr>
      </w:pPr>
      <w:r w:rsidRPr="001F30DB">
        <w:rPr>
          <w:rFonts w:asciiTheme="minorEastAsia" w:hAnsiTheme="minorEastAsia" w:cs="宋体" w:hint="eastAsia"/>
          <w:kern w:val="0"/>
          <w:sz w:val="30"/>
          <w:szCs w:val="30"/>
        </w:rPr>
        <w:t>1.法律、法规和政策性文件</w:t>
      </w:r>
      <w:r w:rsidRPr="001F30DB">
        <w:rPr>
          <w:rFonts w:asciiTheme="minorEastAsia" w:hAnsiTheme="minorEastAsia" w:cs="宋体" w:hint="eastAsia"/>
          <w:kern w:val="0"/>
          <w:sz w:val="30"/>
          <w:szCs w:val="30"/>
        </w:rPr>
        <w:br/>
        <w:t xml:space="preserve">　　①《中华人民共和国</w:t>
      </w:r>
      <w:r w:rsidR="00A76948" w:rsidRPr="005A6D8C">
        <w:rPr>
          <w:rFonts w:asciiTheme="minorEastAsia" w:hAnsiTheme="minorEastAsia" w:cs="宋体" w:hint="eastAsia"/>
          <w:kern w:val="0"/>
          <w:sz w:val="30"/>
          <w:szCs w:val="30"/>
        </w:rPr>
        <w:t>城市</w:t>
      </w:r>
      <w:r w:rsidRPr="001F30DB">
        <w:rPr>
          <w:rFonts w:asciiTheme="minorEastAsia" w:hAnsiTheme="minorEastAsia" w:cs="宋体" w:hint="eastAsia"/>
          <w:kern w:val="0"/>
          <w:sz w:val="30"/>
          <w:szCs w:val="30"/>
        </w:rPr>
        <w:t>房地产管理法》；</w:t>
      </w:r>
      <w:r w:rsidRPr="001F30DB">
        <w:rPr>
          <w:rFonts w:asciiTheme="minorEastAsia" w:hAnsiTheme="minorEastAsia" w:cs="宋体" w:hint="eastAsia"/>
          <w:kern w:val="0"/>
          <w:sz w:val="30"/>
          <w:szCs w:val="30"/>
        </w:rPr>
        <w:br/>
        <w:t xml:space="preserve">　　②《中华人民共和国土地管理法》；</w:t>
      </w:r>
    </w:p>
    <w:p w:rsidR="00A506AA" w:rsidRPr="001F30DB" w:rsidRDefault="00E338DB" w:rsidP="00D80482">
      <w:pPr>
        <w:widowControl/>
        <w:spacing w:line="500" w:lineRule="exact"/>
        <w:ind w:firstLine="567"/>
        <w:jc w:val="left"/>
        <w:rPr>
          <w:rFonts w:asciiTheme="minorEastAsia" w:hAnsiTheme="minorEastAsia" w:cs="宋体"/>
          <w:kern w:val="0"/>
          <w:sz w:val="30"/>
          <w:szCs w:val="30"/>
        </w:rPr>
      </w:pPr>
      <w:r w:rsidRPr="001F30DB">
        <w:rPr>
          <w:rFonts w:asciiTheme="minorEastAsia" w:hAnsiTheme="minorEastAsia" w:cs="宋体" w:hint="eastAsia"/>
          <w:kern w:val="0"/>
          <w:sz w:val="30"/>
          <w:szCs w:val="30"/>
        </w:rPr>
        <w:t>③</w:t>
      </w:r>
      <w:r w:rsidRPr="005A6D8C">
        <w:rPr>
          <w:rFonts w:asciiTheme="minorEastAsia" w:hAnsiTheme="minorEastAsia" w:cs="宋体" w:hint="eastAsia"/>
          <w:kern w:val="0"/>
          <w:sz w:val="30"/>
          <w:szCs w:val="30"/>
        </w:rPr>
        <w:t>《中华人民共和国物权法》；</w:t>
      </w:r>
      <w:r w:rsidR="009D496C" w:rsidRPr="001F30DB">
        <w:rPr>
          <w:rFonts w:asciiTheme="minorEastAsia" w:hAnsiTheme="minorEastAsia" w:cs="宋体" w:hint="eastAsia"/>
          <w:kern w:val="0"/>
          <w:sz w:val="30"/>
          <w:szCs w:val="30"/>
        </w:rPr>
        <w:br/>
        <w:t xml:space="preserve">　　</w:t>
      </w:r>
      <w:r w:rsidR="00E93C89">
        <w:rPr>
          <w:rFonts w:asciiTheme="minorEastAsia" w:hAnsiTheme="minorEastAsia" w:cs="宋体"/>
          <w:kern w:val="0"/>
          <w:sz w:val="30"/>
          <w:szCs w:val="30"/>
        </w:rPr>
        <w:fldChar w:fldCharType="begin"/>
      </w:r>
      <w:r>
        <w:rPr>
          <w:rFonts w:asciiTheme="minorEastAsia" w:hAnsiTheme="minorEastAsia" w:cs="宋体" w:hint="eastAsia"/>
          <w:kern w:val="0"/>
          <w:sz w:val="30"/>
          <w:szCs w:val="30"/>
        </w:rPr>
        <w:instrText>= 4 \* GB3</w:instrText>
      </w:r>
      <w:r w:rsidR="00E93C89">
        <w:rPr>
          <w:rFonts w:asciiTheme="minorEastAsia" w:hAnsiTheme="minorEastAsia" w:cs="宋体"/>
          <w:kern w:val="0"/>
          <w:sz w:val="30"/>
          <w:szCs w:val="30"/>
        </w:rPr>
        <w:fldChar w:fldCharType="separate"/>
      </w:r>
      <w:r>
        <w:rPr>
          <w:rFonts w:asciiTheme="minorEastAsia" w:hAnsiTheme="minorEastAsia" w:cs="宋体" w:hint="eastAsia"/>
          <w:noProof/>
          <w:kern w:val="0"/>
          <w:sz w:val="30"/>
          <w:szCs w:val="30"/>
        </w:rPr>
        <w:t>④</w:t>
      </w:r>
      <w:r w:rsidR="00E93C89">
        <w:rPr>
          <w:rFonts w:asciiTheme="minorEastAsia" w:hAnsiTheme="minorEastAsia" w:cs="宋体"/>
          <w:kern w:val="0"/>
          <w:sz w:val="30"/>
          <w:szCs w:val="30"/>
        </w:rPr>
        <w:fldChar w:fldCharType="end"/>
      </w:r>
      <w:r w:rsidR="009D496C" w:rsidRPr="001F30DB">
        <w:rPr>
          <w:rFonts w:asciiTheme="minorEastAsia" w:hAnsiTheme="minorEastAsia" w:cs="宋体" w:hint="eastAsia"/>
          <w:kern w:val="0"/>
          <w:sz w:val="30"/>
          <w:szCs w:val="30"/>
        </w:rPr>
        <w:t>《中华人民共和国土地管理法实施条例》；</w:t>
      </w:r>
      <w:r w:rsidR="009D496C" w:rsidRPr="001F30DB">
        <w:rPr>
          <w:rFonts w:asciiTheme="minorEastAsia" w:hAnsiTheme="minorEastAsia" w:cs="宋体" w:hint="eastAsia"/>
          <w:kern w:val="0"/>
          <w:sz w:val="30"/>
          <w:szCs w:val="30"/>
        </w:rPr>
        <w:br/>
        <w:t xml:space="preserve">　　</w:t>
      </w:r>
      <w:r w:rsidRPr="001F30DB">
        <w:rPr>
          <w:rFonts w:asciiTheme="minorEastAsia" w:hAnsiTheme="minorEastAsia" w:cs="宋体" w:hint="eastAsia"/>
          <w:kern w:val="0"/>
          <w:sz w:val="30"/>
          <w:szCs w:val="30"/>
        </w:rPr>
        <w:t>⑤</w:t>
      </w:r>
      <w:r w:rsidR="009D496C" w:rsidRPr="001F30DB">
        <w:rPr>
          <w:rFonts w:asciiTheme="minorEastAsia" w:hAnsiTheme="minorEastAsia" w:cs="宋体" w:hint="eastAsia"/>
          <w:kern w:val="0"/>
          <w:sz w:val="30"/>
          <w:szCs w:val="30"/>
        </w:rPr>
        <w:t>《中华人民共和国城镇国有土地使用权出让和转让暂行条例》；</w:t>
      </w:r>
      <w:r w:rsidR="009D496C" w:rsidRPr="001F30DB">
        <w:rPr>
          <w:rFonts w:asciiTheme="minorEastAsia" w:hAnsiTheme="minorEastAsia" w:cs="宋体" w:hint="eastAsia"/>
          <w:kern w:val="0"/>
          <w:sz w:val="30"/>
          <w:szCs w:val="30"/>
        </w:rPr>
        <w:br/>
        <w:t xml:space="preserve">　　</w:t>
      </w:r>
      <w:r w:rsidRPr="001F30DB">
        <w:rPr>
          <w:rFonts w:asciiTheme="minorEastAsia" w:hAnsiTheme="minorEastAsia" w:cs="宋体" w:hint="eastAsia"/>
          <w:kern w:val="0"/>
          <w:sz w:val="30"/>
          <w:szCs w:val="30"/>
        </w:rPr>
        <w:t>⑥</w:t>
      </w:r>
      <w:r w:rsidR="009D496C" w:rsidRPr="001F30DB">
        <w:rPr>
          <w:rFonts w:asciiTheme="minorEastAsia" w:hAnsiTheme="minorEastAsia" w:cs="宋体" w:hint="eastAsia"/>
          <w:kern w:val="0"/>
          <w:sz w:val="30"/>
          <w:szCs w:val="30"/>
        </w:rPr>
        <w:t>《中华人民共和国担保法》；</w:t>
      </w:r>
    </w:p>
    <w:p w:rsidR="00A506AA" w:rsidRPr="001F30DB" w:rsidRDefault="00E93C89">
      <w:pPr>
        <w:widowControl/>
        <w:spacing w:line="500" w:lineRule="exact"/>
        <w:ind w:firstLine="552"/>
        <w:jc w:val="left"/>
        <w:rPr>
          <w:rFonts w:asciiTheme="minorEastAsia" w:hAnsiTheme="minorEastAsia" w:cs="宋体"/>
          <w:kern w:val="0"/>
          <w:sz w:val="30"/>
          <w:szCs w:val="30"/>
        </w:rPr>
      </w:pPr>
      <w:r>
        <w:rPr>
          <w:rFonts w:asciiTheme="minorEastAsia" w:hAnsiTheme="minorEastAsia" w:cs="宋体"/>
          <w:kern w:val="0"/>
          <w:sz w:val="30"/>
          <w:szCs w:val="30"/>
        </w:rPr>
        <w:fldChar w:fldCharType="begin"/>
      </w:r>
      <w:r w:rsidR="00E338DB">
        <w:rPr>
          <w:rFonts w:asciiTheme="minorEastAsia" w:hAnsiTheme="minorEastAsia" w:cs="宋体" w:hint="eastAsia"/>
          <w:kern w:val="0"/>
          <w:sz w:val="30"/>
          <w:szCs w:val="30"/>
        </w:rPr>
        <w:instrText>= 7 \* GB3</w:instrText>
      </w:r>
      <w:r>
        <w:rPr>
          <w:rFonts w:asciiTheme="minorEastAsia" w:hAnsiTheme="minorEastAsia" w:cs="宋体"/>
          <w:kern w:val="0"/>
          <w:sz w:val="30"/>
          <w:szCs w:val="30"/>
        </w:rPr>
        <w:fldChar w:fldCharType="separate"/>
      </w:r>
      <w:r w:rsidR="00E338DB">
        <w:rPr>
          <w:rFonts w:asciiTheme="minorEastAsia" w:hAnsiTheme="minorEastAsia" w:cs="宋体" w:hint="eastAsia"/>
          <w:noProof/>
          <w:kern w:val="0"/>
          <w:sz w:val="30"/>
          <w:szCs w:val="30"/>
        </w:rPr>
        <w:t>⑦</w:t>
      </w:r>
      <w:r>
        <w:rPr>
          <w:rFonts w:asciiTheme="minorEastAsia" w:hAnsiTheme="minorEastAsia" w:cs="宋体"/>
          <w:kern w:val="0"/>
          <w:sz w:val="30"/>
          <w:szCs w:val="30"/>
        </w:rPr>
        <w:fldChar w:fldCharType="end"/>
      </w:r>
      <w:r w:rsidR="009D496C" w:rsidRPr="001F30DB">
        <w:rPr>
          <w:rFonts w:asciiTheme="minorEastAsia" w:hAnsiTheme="minorEastAsia" w:cs="宋体" w:hint="eastAsia"/>
          <w:kern w:val="0"/>
          <w:sz w:val="30"/>
          <w:szCs w:val="30"/>
        </w:rPr>
        <w:t>《最高人民法院关于人民法院委托评估、拍卖和变卖工作的若干规定》。</w:t>
      </w:r>
    </w:p>
    <w:p w:rsidR="002C354B" w:rsidRPr="001F30DB" w:rsidRDefault="009D496C" w:rsidP="002C354B">
      <w:pPr>
        <w:widowControl/>
        <w:spacing w:line="500" w:lineRule="exact"/>
        <w:ind w:firstLine="552"/>
        <w:jc w:val="left"/>
        <w:rPr>
          <w:rFonts w:asciiTheme="minorEastAsia" w:hAnsiTheme="minorEastAsia" w:cs="宋体"/>
          <w:kern w:val="0"/>
          <w:sz w:val="30"/>
          <w:szCs w:val="30"/>
        </w:rPr>
      </w:pPr>
      <w:r w:rsidRPr="001F30DB">
        <w:rPr>
          <w:rFonts w:asciiTheme="minorEastAsia" w:hAnsiTheme="minorEastAsia" w:cs="宋体" w:hint="eastAsia"/>
          <w:kern w:val="0"/>
          <w:sz w:val="30"/>
          <w:szCs w:val="30"/>
        </w:rPr>
        <w:t>2.技术标准、规程、规范</w:t>
      </w:r>
      <w:r w:rsidRPr="001F30DB">
        <w:rPr>
          <w:rFonts w:asciiTheme="minorEastAsia" w:hAnsiTheme="minorEastAsia" w:cs="宋体" w:hint="eastAsia"/>
          <w:kern w:val="0"/>
          <w:sz w:val="30"/>
          <w:szCs w:val="30"/>
        </w:rPr>
        <w:br/>
        <w:t xml:space="preserve">　  </w:t>
      </w:r>
      <w:r w:rsidR="002C354B" w:rsidRPr="001F30DB">
        <w:rPr>
          <w:rFonts w:asciiTheme="minorEastAsia" w:hAnsiTheme="minorEastAsia" w:cs="宋体" w:hint="eastAsia"/>
          <w:kern w:val="0"/>
          <w:sz w:val="30"/>
          <w:szCs w:val="30"/>
        </w:rPr>
        <w:t>①</w:t>
      </w:r>
      <w:r w:rsidR="002C354B" w:rsidRPr="001F30DB">
        <w:rPr>
          <w:rFonts w:asciiTheme="minorEastAsia" w:hAnsiTheme="minorEastAsia" w:cs="宋体" w:hint="eastAsia"/>
          <w:sz w:val="30"/>
          <w:szCs w:val="30"/>
        </w:rPr>
        <w:t>《司法鉴定程序通则》；</w:t>
      </w:r>
    </w:p>
    <w:p w:rsidR="002C354B" w:rsidRPr="001F30DB" w:rsidRDefault="00E93C89" w:rsidP="002C354B">
      <w:pPr>
        <w:widowControl/>
        <w:spacing w:line="500" w:lineRule="exact"/>
        <w:ind w:firstLine="552"/>
        <w:jc w:val="left"/>
        <w:rPr>
          <w:rFonts w:asciiTheme="minorEastAsia" w:hAnsiTheme="minorEastAsia" w:cs="宋体"/>
          <w:kern w:val="0"/>
          <w:sz w:val="30"/>
          <w:szCs w:val="30"/>
        </w:rPr>
      </w:pPr>
      <w:r w:rsidRPr="001F30DB">
        <w:rPr>
          <w:rFonts w:asciiTheme="minorEastAsia" w:hAnsiTheme="minorEastAsia" w:cs="宋体"/>
          <w:kern w:val="0"/>
          <w:sz w:val="30"/>
          <w:szCs w:val="30"/>
        </w:rPr>
        <w:fldChar w:fldCharType="begin"/>
      </w:r>
      <w:r w:rsidR="002C354B" w:rsidRPr="001F30DB">
        <w:rPr>
          <w:rFonts w:asciiTheme="minorEastAsia" w:hAnsiTheme="minorEastAsia" w:cs="宋体" w:hint="eastAsia"/>
          <w:kern w:val="0"/>
          <w:sz w:val="30"/>
          <w:szCs w:val="30"/>
        </w:rPr>
        <w:instrText>= 2 \* GB3</w:instrText>
      </w:r>
      <w:r w:rsidRPr="001F30DB">
        <w:rPr>
          <w:rFonts w:asciiTheme="minorEastAsia" w:hAnsiTheme="minorEastAsia" w:cs="宋体"/>
          <w:kern w:val="0"/>
          <w:sz w:val="30"/>
          <w:szCs w:val="30"/>
        </w:rPr>
        <w:fldChar w:fldCharType="separate"/>
      </w:r>
      <w:r w:rsidR="002C354B" w:rsidRPr="001F30DB">
        <w:rPr>
          <w:rFonts w:asciiTheme="minorEastAsia" w:hAnsiTheme="minorEastAsia" w:cs="宋体" w:hint="eastAsia"/>
          <w:noProof/>
          <w:kern w:val="0"/>
          <w:sz w:val="30"/>
          <w:szCs w:val="30"/>
        </w:rPr>
        <w:t>②</w:t>
      </w:r>
      <w:r w:rsidRPr="001F30DB">
        <w:rPr>
          <w:rFonts w:asciiTheme="minorEastAsia" w:hAnsiTheme="minorEastAsia" w:cs="宋体"/>
          <w:kern w:val="0"/>
          <w:sz w:val="30"/>
          <w:szCs w:val="30"/>
        </w:rPr>
        <w:fldChar w:fldCharType="end"/>
      </w:r>
      <w:r w:rsidR="002C354B" w:rsidRPr="001F30DB">
        <w:rPr>
          <w:rFonts w:asciiTheme="minorEastAsia" w:hAnsiTheme="minorEastAsia" w:cs="宋体" w:hint="eastAsia"/>
          <w:kern w:val="0"/>
          <w:sz w:val="30"/>
          <w:szCs w:val="30"/>
        </w:rPr>
        <w:t>《资产评估执业准则-不动产》；</w:t>
      </w:r>
    </w:p>
    <w:p w:rsidR="002C354B" w:rsidRPr="001F30DB" w:rsidRDefault="00E93C89" w:rsidP="002C354B">
      <w:pPr>
        <w:widowControl/>
        <w:spacing w:line="500" w:lineRule="exact"/>
        <w:ind w:firstLine="552"/>
        <w:jc w:val="left"/>
        <w:rPr>
          <w:rFonts w:asciiTheme="minorEastAsia" w:hAnsiTheme="minorEastAsia" w:cs="宋体"/>
          <w:kern w:val="0"/>
          <w:sz w:val="30"/>
          <w:szCs w:val="30"/>
        </w:rPr>
      </w:pPr>
      <w:r w:rsidRPr="001F30DB">
        <w:rPr>
          <w:rFonts w:asciiTheme="minorEastAsia" w:hAnsiTheme="minorEastAsia" w:cs="宋体"/>
          <w:kern w:val="0"/>
          <w:sz w:val="30"/>
          <w:szCs w:val="30"/>
        </w:rPr>
        <w:fldChar w:fldCharType="begin"/>
      </w:r>
      <w:r w:rsidR="002C354B" w:rsidRPr="001F30DB">
        <w:rPr>
          <w:rFonts w:asciiTheme="minorEastAsia" w:hAnsiTheme="minorEastAsia" w:cs="宋体" w:hint="eastAsia"/>
          <w:kern w:val="0"/>
          <w:sz w:val="30"/>
          <w:szCs w:val="30"/>
        </w:rPr>
        <w:instrText>= 3 \* GB3</w:instrText>
      </w:r>
      <w:r w:rsidRPr="001F30DB">
        <w:rPr>
          <w:rFonts w:asciiTheme="minorEastAsia" w:hAnsiTheme="minorEastAsia" w:cs="宋体"/>
          <w:kern w:val="0"/>
          <w:sz w:val="30"/>
          <w:szCs w:val="30"/>
        </w:rPr>
        <w:fldChar w:fldCharType="separate"/>
      </w:r>
      <w:r w:rsidR="002C354B" w:rsidRPr="001F30DB">
        <w:rPr>
          <w:rFonts w:asciiTheme="minorEastAsia" w:hAnsiTheme="minorEastAsia" w:cs="宋体" w:hint="eastAsia"/>
          <w:noProof/>
          <w:kern w:val="0"/>
          <w:sz w:val="30"/>
          <w:szCs w:val="30"/>
        </w:rPr>
        <w:t>③</w:t>
      </w:r>
      <w:r w:rsidRPr="001F30DB">
        <w:rPr>
          <w:rFonts w:asciiTheme="minorEastAsia" w:hAnsiTheme="minorEastAsia" w:cs="宋体"/>
          <w:kern w:val="0"/>
          <w:sz w:val="30"/>
          <w:szCs w:val="30"/>
        </w:rPr>
        <w:fldChar w:fldCharType="end"/>
      </w:r>
      <w:r w:rsidR="002C354B" w:rsidRPr="001F30DB">
        <w:rPr>
          <w:rFonts w:asciiTheme="minorEastAsia" w:hAnsiTheme="minorEastAsia" w:cs="宋体" w:hint="eastAsia"/>
          <w:kern w:val="0"/>
          <w:sz w:val="30"/>
          <w:szCs w:val="30"/>
        </w:rPr>
        <w:t>《房地产估价规范》（GB/T50291-2015）；</w:t>
      </w:r>
    </w:p>
    <w:p w:rsidR="002C354B" w:rsidRPr="001F30DB" w:rsidRDefault="00E93C89" w:rsidP="002C354B">
      <w:pPr>
        <w:widowControl/>
        <w:spacing w:line="500" w:lineRule="exact"/>
        <w:ind w:firstLine="552"/>
        <w:jc w:val="left"/>
        <w:rPr>
          <w:rFonts w:asciiTheme="minorEastAsia" w:hAnsiTheme="minorEastAsia" w:cs="宋体"/>
          <w:kern w:val="0"/>
          <w:sz w:val="30"/>
          <w:szCs w:val="30"/>
        </w:rPr>
      </w:pPr>
      <w:r w:rsidRPr="001F30DB">
        <w:rPr>
          <w:rFonts w:asciiTheme="minorEastAsia" w:hAnsiTheme="minorEastAsia" w:cs="宋体"/>
          <w:kern w:val="0"/>
          <w:sz w:val="30"/>
          <w:szCs w:val="30"/>
        </w:rPr>
        <w:fldChar w:fldCharType="begin"/>
      </w:r>
      <w:r w:rsidR="002C354B" w:rsidRPr="001F30DB">
        <w:rPr>
          <w:rFonts w:asciiTheme="minorEastAsia" w:hAnsiTheme="minorEastAsia" w:cs="宋体" w:hint="eastAsia"/>
          <w:kern w:val="0"/>
          <w:sz w:val="30"/>
          <w:szCs w:val="30"/>
        </w:rPr>
        <w:instrText>= 4 \* GB3</w:instrText>
      </w:r>
      <w:r w:rsidRPr="001F30DB">
        <w:rPr>
          <w:rFonts w:asciiTheme="minorEastAsia" w:hAnsiTheme="minorEastAsia" w:cs="宋体"/>
          <w:kern w:val="0"/>
          <w:sz w:val="30"/>
          <w:szCs w:val="30"/>
        </w:rPr>
        <w:fldChar w:fldCharType="separate"/>
      </w:r>
      <w:r w:rsidR="002C354B" w:rsidRPr="001F30DB">
        <w:rPr>
          <w:rFonts w:asciiTheme="minorEastAsia" w:hAnsiTheme="minorEastAsia" w:cs="宋体" w:hint="eastAsia"/>
          <w:noProof/>
          <w:kern w:val="0"/>
          <w:sz w:val="30"/>
          <w:szCs w:val="30"/>
        </w:rPr>
        <w:t>④</w:t>
      </w:r>
      <w:r w:rsidRPr="001F30DB">
        <w:rPr>
          <w:rFonts w:asciiTheme="minorEastAsia" w:hAnsiTheme="minorEastAsia" w:cs="宋体"/>
          <w:kern w:val="0"/>
          <w:sz w:val="30"/>
          <w:szCs w:val="30"/>
        </w:rPr>
        <w:fldChar w:fldCharType="end"/>
      </w:r>
      <w:r w:rsidR="002C354B" w:rsidRPr="001F30DB">
        <w:rPr>
          <w:rFonts w:asciiTheme="minorEastAsia" w:hAnsiTheme="minorEastAsia" w:cs="宋体" w:hint="eastAsia"/>
          <w:kern w:val="0"/>
          <w:sz w:val="30"/>
          <w:szCs w:val="30"/>
        </w:rPr>
        <w:t>《城镇土地估价规程》（GB/T18508-2014）</w:t>
      </w:r>
      <w:r w:rsidR="001D2AB6" w:rsidRPr="001F30DB">
        <w:rPr>
          <w:rFonts w:asciiTheme="minorEastAsia" w:hAnsiTheme="minorEastAsia" w:cs="宋体" w:hint="eastAsia"/>
          <w:kern w:val="0"/>
          <w:sz w:val="30"/>
          <w:szCs w:val="30"/>
        </w:rPr>
        <w:t>；</w:t>
      </w:r>
    </w:p>
    <w:p w:rsidR="002C354B" w:rsidRPr="00530899" w:rsidRDefault="002C354B" w:rsidP="002C354B">
      <w:pPr>
        <w:ind w:firstLineChars="200" w:firstLine="600"/>
        <w:rPr>
          <w:rFonts w:ascii="宋体" w:eastAsia="宋体" w:hAnsi="宋体"/>
          <w:color w:val="000000" w:themeColor="text1"/>
          <w:sz w:val="30"/>
          <w:szCs w:val="30"/>
        </w:rPr>
      </w:pPr>
      <w:r w:rsidRPr="00530899">
        <w:rPr>
          <w:rFonts w:asciiTheme="minorEastAsia" w:hAnsiTheme="minorEastAsia" w:cs="宋体" w:hint="eastAsia"/>
          <w:color w:val="000000" w:themeColor="text1"/>
          <w:kern w:val="0"/>
          <w:sz w:val="30"/>
          <w:szCs w:val="30"/>
        </w:rPr>
        <w:t>⑤</w:t>
      </w:r>
      <w:r w:rsidR="001D2AB6" w:rsidRPr="00530899">
        <w:rPr>
          <w:rFonts w:asciiTheme="minorEastAsia" w:hAnsiTheme="minorEastAsia" w:cs="宋体" w:hint="eastAsia"/>
          <w:color w:val="000000" w:themeColor="text1"/>
          <w:kern w:val="0"/>
          <w:sz w:val="30"/>
          <w:szCs w:val="30"/>
        </w:rPr>
        <w:t>《</w:t>
      </w:r>
      <w:r w:rsidR="001D2AB6" w:rsidRPr="00530899">
        <w:rPr>
          <w:rFonts w:asciiTheme="minorEastAsia" w:hAnsiTheme="minorEastAsia" w:cs="宋体" w:hint="eastAsia"/>
          <w:color w:val="000000" w:themeColor="text1"/>
          <w:sz w:val="30"/>
          <w:szCs w:val="30"/>
        </w:rPr>
        <w:t>武定县</w:t>
      </w:r>
      <w:r w:rsidR="00530899" w:rsidRPr="00530899">
        <w:rPr>
          <w:rFonts w:asciiTheme="minorEastAsia" w:hAnsiTheme="minorEastAsia" w:cs="宋体" w:hint="eastAsia"/>
          <w:color w:val="000000" w:themeColor="text1"/>
          <w:sz w:val="30"/>
          <w:szCs w:val="30"/>
        </w:rPr>
        <w:t>县城规划区城镇土地定级及基准地价更新技术报告</w:t>
      </w:r>
      <w:r w:rsidR="001D2AB6" w:rsidRPr="00530899">
        <w:rPr>
          <w:rFonts w:asciiTheme="minorEastAsia" w:hAnsiTheme="minorEastAsia" w:cs="宋体" w:hint="eastAsia"/>
          <w:color w:val="000000" w:themeColor="text1"/>
          <w:sz w:val="30"/>
          <w:szCs w:val="30"/>
        </w:rPr>
        <w:t>》</w:t>
      </w:r>
      <w:r w:rsidR="001D2AB6" w:rsidRPr="00530899">
        <w:rPr>
          <w:rFonts w:asciiTheme="minorEastAsia" w:hAnsiTheme="minorEastAsia" w:cs="宋体" w:hint="eastAsia"/>
          <w:color w:val="000000" w:themeColor="text1"/>
          <w:kern w:val="0"/>
          <w:sz w:val="30"/>
          <w:szCs w:val="30"/>
        </w:rPr>
        <w:t>（2017年）</w:t>
      </w:r>
      <w:r w:rsidR="00F32480" w:rsidRPr="00530899">
        <w:rPr>
          <w:rFonts w:asciiTheme="minorEastAsia" w:hAnsiTheme="minorEastAsia" w:cs="宋体" w:hint="eastAsia"/>
          <w:color w:val="000000" w:themeColor="text1"/>
          <w:kern w:val="0"/>
          <w:sz w:val="30"/>
          <w:szCs w:val="30"/>
        </w:rPr>
        <w:t>。</w:t>
      </w:r>
    </w:p>
    <w:p w:rsidR="00A506AA" w:rsidRPr="001D2AB6" w:rsidRDefault="009D496C" w:rsidP="002C354B">
      <w:pPr>
        <w:widowControl/>
        <w:spacing w:line="500" w:lineRule="exact"/>
        <w:ind w:firstLine="552"/>
        <w:jc w:val="left"/>
        <w:rPr>
          <w:rFonts w:asciiTheme="minorEastAsia" w:hAnsiTheme="minorEastAsia" w:cs="宋体"/>
          <w:kern w:val="0"/>
          <w:sz w:val="30"/>
          <w:szCs w:val="30"/>
        </w:rPr>
      </w:pPr>
      <w:r w:rsidRPr="001F30DB">
        <w:rPr>
          <w:rFonts w:asciiTheme="minorEastAsia" w:hAnsiTheme="minorEastAsia" w:cs="宋体" w:hint="eastAsia"/>
          <w:kern w:val="0"/>
          <w:sz w:val="30"/>
          <w:szCs w:val="30"/>
        </w:rPr>
        <w:lastRenderedPageBreak/>
        <w:t>3.评估鉴定人员调查收集的相关资料</w:t>
      </w:r>
      <w:r w:rsidRPr="00517401">
        <w:rPr>
          <w:rFonts w:asciiTheme="minorEastAsia" w:hAnsiTheme="minorEastAsia" w:cs="宋体" w:hint="eastAsia"/>
          <w:color w:val="FF0000"/>
          <w:kern w:val="0"/>
          <w:sz w:val="30"/>
          <w:szCs w:val="30"/>
        </w:rPr>
        <w:br/>
      </w:r>
      <w:r>
        <w:rPr>
          <w:rFonts w:asciiTheme="minorEastAsia" w:hAnsiTheme="minorEastAsia" w:cs="宋体" w:hint="eastAsia"/>
          <w:kern w:val="0"/>
          <w:sz w:val="30"/>
          <w:szCs w:val="30"/>
        </w:rPr>
        <w:t xml:space="preserve">　　</w:t>
      </w:r>
      <w:r w:rsidRPr="001D2AB6">
        <w:rPr>
          <w:rFonts w:asciiTheme="minorEastAsia" w:hAnsiTheme="minorEastAsia" w:cs="宋体" w:hint="eastAsia"/>
          <w:kern w:val="0"/>
          <w:sz w:val="30"/>
          <w:szCs w:val="30"/>
        </w:rPr>
        <w:t>①评估鉴定人员现场查勘和鉴定机构掌握的其他相关资料；</w:t>
      </w:r>
      <w:r w:rsidRPr="001D2AB6">
        <w:rPr>
          <w:rFonts w:asciiTheme="minorEastAsia" w:hAnsiTheme="minorEastAsia" w:cs="宋体" w:hint="eastAsia"/>
          <w:kern w:val="0"/>
          <w:sz w:val="30"/>
          <w:szCs w:val="30"/>
        </w:rPr>
        <w:br/>
        <w:t xml:space="preserve">　　</w:t>
      </w:r>
      <w:r w:rsidR="001D2AB6" w:rsidRPr="00D33839">
        <w:rPr>
          <w:rFonts w:asciiTheme="minorEastAsia" w:hAnsiTheme="minorEastAsia" w:cs="宋体" w:hint="eastAsia"/>
          <w:kern w:val="0"/>
          <w:sz w:val="30"/>
          <w:szCs w:val="30"/>
        </w:rPr>
        <w:t>②评估鉴定对象所在区域的房地产市场状况、同类</w:t>
      </w:r>
      <w:r w:rsidR="008609C7" w:rsidRPr="008609C7">
        <w:rPr>
          <w:rFonts w:asciiTheme="minorEastAsia" w:hAnsiTheme="minorEastAsia" w:cs="宋体" w:hint="eastAsia"/>
          <w:kern w:val="0"/>
          <w:sz w:val="30"/>
          <w:szCs w:val="30"/>
        </w:rPr>
        <w:t>或类似</w:t>
      </w:r>
      <w:r w:rsidR="001D2AB6" w:rsidRPr="00D33839">
        <w:rPr>
          <w:rFonts w:asciiTheme="minorEastAsia" w:hAnsiTheme="minorEastAsia" w:cs="宋体" w:hint="eastAsia"/>
          <w:kern w:val="0"/>
          <w:sz w:val="30"/>
          <w:szCs w:val="30"/>
        </w:rPr>
        <w:t>房地产市场交易等数据资料</w:t>
      </w:r>
      <w:r w:rsidR="001D2AB6" w:rsidRPr="00731664">
        <w:rPr>
          <w:rFonts w:ascii="宋体" w:hAnsi="宋体" w:cs="Arial" w:hint="eastAsia"/>
          <w:sz w:val="30"/>
          <w:szCs w:val="30"/>
        </w:rPr>
        <w:t>。</w:t>
      </w:r>
    </w:p>
    <w:p w:rsidR="00A506AA" w:rsidRPr="00E9178E" w:rsidRDefault="009D496C">
      <w:pPr>
        <w:widowControl/>
        <w:spacing w:before="90" w:after="90" w:line="500" w:lineRule="exact"/>
        <w:ind w:leftChars="214" w:left="449" w:firstLineChars="99" w:firstLine="298"/>
        <w:jc w:val="left"/>
        <w:rPr>
          <w:rFonts w:asciiTheme="minorEastAsia" w:hAnsiTheme="minorEastAsia" w:cs="宋体"/>
          <w:b/>
          <w:kern w:val="0"/>
          <w:sz w:val="30"/>
          <w:szCs w:val="30"/>
        </w:rPr>
      </w:pPr>
      <w:r w:rsidRPr="00E9178E">
        <w:rPr>
          <w:rFonts w:asciiTheme="minorEastAsia" w:hAnsiTheme="minorEastAsia" w:cs="宋体" w:hint="eastAsia"/>
          <w:b/>
          <w:kern w:val="0"/>
          <w:sz w:val="30"/>
          <w:szCs w:val="30"/>
        </w:rPr>
        <w:t>四、鉴定</w:t>
      </w:r>
      <w:r w:rsidRPr="00E9178E">
        <w:rPr>
          <w:rFonts w:asciiTheme="minorEastAsia" w:hAnsiTheme="minorEastAsia" w:cs="宋体"/>
          <w:b/>
          <w:kern w:val="0"/>
          <w:sz w:val="30"/>
          <w:szCs w:val="30"/>
        </w:rPr>
        <w:t>过程</w:t>
      </w:r>
    </w:p>
    <w:p w:rsidR="00A506AA" w:rsidRPr="00E9178E" w:rsidRDefault="009D496C">
      <w:pPr>
        <w:pStyle w:val="ae"/>
        <w:spacing w:line="500" w:lineRule="exact"/>
        <w:ind w:left="720" w:firstLineChars="0" w:firstLine="0"/>
        <w:rPr>
          <w:rFonts w:asciiTheme="minorEastAsia" w:hAnsiTheme="minorEastAsia"/>
          <w:b/>
          <w:sz w:val="30"/>
          <w:szCs w:val="30"/>
        </w:rPr>
      </w:pPr>
      <w:r w:rsidRPr="00E9178E">
        <w:rPr>
          <w:rFonts w:asciiTheme="minorEastAsia" w:hAnsiTheme="minorEastAsia" w:hint="eastAsia"/>
          <w:b/>
          <w:sz w:val="30"/>
          <w:szCs w:val="30"/>
        </w:rPr>
        <w:t>（一）评估鉴定对象</w:t>
      </w:r>
    </w:p>
    <w:p w:rsidR="00A506AA" w:rsidRPr="006C07C4" w:rsidRDefault="00E9178E">
      <w:pPr>
        <w:spacing w:line="360" w:lineRule="auto"/>
        <w:ind w:firstLineChars="200" w:firstLine="600"/>
        <w:rPr>
          <w:rFonts w:asciiTheme="minorEastAsia" w:hAnsiTheme="minorEastAsia" w:cs="宋体"/>
          <w:kern w:val="0"/>
          <w:sz w:val="30"/>
          <w:szCs w:val="30"/>
        </w:rPr>
      </w:pPr>
      <w:r w:rsidRPr="006C07C4">
        <w:rPr>
          <w:rFonts w:asciiTheme="minorEastAsia" w:hAnsiTheme="minorEastAsia" w:cs="宋体" w:hint="eastAsia"/>
          <w:sz w:val="30"/>
          <w:szCs w:val="30"/>
        </w:rPr>
        <w:t>资产评估司法鉴定对象和鉴定范围：委托评估鉴定资产为</w:t>
      </w:r>
      <w:r w:rsidR="00602A59">
        <w:rPr>
          <w:rFonts w:asciiTheme="minorEastAsia" w:hAnsiTheme="minorEastAsia" w:cs="宋体" w:hint="eastAsia"/>
          <w:sz w:val="30"/>
          <w:szCs w:val="30"/>
        </w:rPr>
        <w:t>李金磊名下坐落</w:t>
      </w:r>
      <w:r w:rsidR="001F30DB" w:rsidRPr="006C07C4">
        <w:rPr>
          <w:rFonts w:asciiTheme="minorEastAsia" w:hAnsiTheme="minorEastAsia" w:cs="宋体" w:hint="eastAsia"/>
          <w:kern w:val="0"/>
          <w:sz w:val="30"/>
          <w:szCs w:val="30"/>
        </w:rPr>
        <w:t>于</w:t>
      </w:r>
      <w:r w:rsidR="00CE436B" w:rsidRPr="006C07C4">
        <w:rPr>
          <w:rFonts w:asciiTheme="minorEastAsia" w:hAnsiTheme="minorEastAsia" w:cs="宋体" w:hint="eastAsia"/>
          <w:kern w:val="0"/>
          <w:sz w:val="30"/>
          <w:szCs w:val="30"/>
        </w:rPr>
        <w:t>武定县</w:t>
      </w:r>
      <w:r w:rsidR="00602A59">
        <w:rPr>
          <w:rFonts w:asciiTheme="minorEastAsia" w:hAnsiTheme="minorEastAsia" w:cs="宋体" w:hint="eastAsia"/>
          <w:kern w:val="0"/>
          <w:sz w:val="30"/>
          <w:szCs w:val="30"/>
        </w:rPr>
        <w:t>狮山镇旧城社区下旧城村住房</w:t>
      </w:r>
      <w:r w:rsidRPr="006C07C4">
        <w:rPr>
          <w:rFonts w:asciiTheme="minorEastAsia" w:hAnsiTheme="minorEastAsia" w:cs="宋体" w:hint="eastAsia"/>
          <w:kern w:val="0"/>
          <w:sz w:val="30"/>
          <w:szCs w:val="30"/>
        </w:rPr>
        <w:t>房地产</w:t>
      </w:r>
      <w:r w:rsidRPr="006C07C4">
        <w:rPr>
          <w:rFonts w:asciiTheme="minorEastAsia" w:hAnsiTheme="minorEastAsia" w:cs="宋体" w:hint="eastAsia"/>
          <w:sz w:val="30"/>
          <w:szCs w:val="30"/>
        </w:rPr>
        <w:t>，具体情况如下</w:t>
      </w:r>
      <w:r w:rsidR="009D496C" w:rsidRPr="006C07C4">
        <w:rPr>
          <w:rFonts w:asciiTheme="minorEastAsia" w:hAnsiTheme="minorEastAsia" w:cs="宋体" w:hint="eastAsia"/>
          <w:kern w:val="0"/>
          <w:sz w:val="30"/>
          <w:szCs w:val="30"/>
        </w:rPr>
        <w:t>：</w:t>
      </w:r>
    </w:p>
    <w:p w:rsidR="001D1B50" w:rsidRDefault="002C354B" w:rsidP="00D029C8">
      <w:pPr>
        <w:spacing w:line="360" w:lineRule="auto"/>
        <w:ind w:firstLineChars="200" w:firstLine="600"/>
        <w:rPr>
          <w:rFonts w:ascii="宋体" w:hAnsi="宋体"/>
          <w:color w:val="000000" w:themeColor="text1"/>
          <w:kern w:val="0"/>
          <w:sz w:val="30"/>
          <w:szCs w:val="30"/>
        </w:rPr>
      </w:pPr>
      <w:r w:rsidRPr="00530899">
        <w:rPr>
          <w:rFonts w:asciiTheme="minorEastAsia" w:hAnsiTheme="minorEastAsia" w:cs="宋体" w:hint="eastAsia"/>
          <w:color w:val="000000" w:themeColor="text1"/>
          <w:kern w:val="0"/>
          <w:sz w:val="30"/>
          <w:szCs w:val="30"/>
        </w:rPr>
        <w:t>1、</w:t>
      </w:r>
      <w:r w:rsidR="000C1F9D" w:rsidRPr="00530899">
        <w:rPr>
          <w:rFonts w:ascii="宋体" w:hAnsi="宋体"/>
          <w:color w:val="000000" w:themeColor="text1"/>
          <w:kern w:val="0"/>
          <w:sz w:val="30"/>
          <w:szCs w:val="30"/>
        </w:rPr>
        <w:t>房</w:t>
      </w:r>
      <w:r w:rsidR="000C1F9D" w:rsidRPr="00530899">
        <w:rPr>
          <w:rFonts w:ascii="宋体" w:hAnsi="宋体" w:hint="eastAsia"/>
          <w:color w:val="000000" w:themeColor="text1"/>
          <w:kern w:val="0"/>
          <w:sz w:val="30"/>
          <w:szCs w:val="30"/>
        </w:rPr>
        <w:t>地</w:t>
      </w:r>
      <w:r w:rsidR="000C1F9D" w:rsidRPr="00530899">
        <w:rPr>
          <w:rFonts w:ascii="宋体" w:hAnsi="宋体"/>
          <w:color w:val="000000" w:themeColor="text1"/>
          <w:kern w:val="0"/>
          <w:sz w:val="30"/>
          <w:szCs w:val="30"/>
        </w:rPr>
        <w:t>产状况和权益状况</w:t>
      </w:r>
      <w:r w:rsidR="000C1F9D" w:rsidRPr="00530899">
        <w:rPr>
          <w:rFonts w:ascii="宋体" w:hAnsi="宋体" w:hint="eastAsia"/>
          <w:color w:val="000000" w:themeColor="text1"/>
          <w:kern w:val="0"/>
          <w:sz w:val="30"/>
          <w:szCs w:val="30"/>
        </w:rPr>
        <w:t>：</w:t>
      </w: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5"/>
        <w:gridCol w:w="1077"/>
        <w:gridCol w:w="291"/>
        <w:gridCol w:w="805"/>
        <w:gridCol w:w="1739"/>
        <w:gridCol w:w="1602"/>
        <w:gridCol w:w="1537"/>
        <w:gridCol w:w="1498"/>
      </w:tblGrid>
      <w:tr w:rsidR="001D1B50" w:rsidRPr="0092462C" w:rsidTr="006104A4">
        <w:trPr>
          <w:trHeight w:val="542"/>
          <w:jc w:val="center"/>
        </w:trPr>
        <w:tc>
          <w:tcPr>
            <w:tcW w:w="2042" w:type="dxa"/>
            <w:gridSpan w:val="2"/>
            <w:vAlign w:val="center"/>
          </w:tcPr>
          <w:p w:rsidR="001D1B50" w:rsidRPr="00530899" w:rsidRDefault="001D1B50" w:rsidP="006104A4">
            <w:pPr>
              <w:adjustRightInd w:val="0"/>
              <w:snapToGrid w:val="0"/>
              <w:spacing w:line="240" w:lineRule="atLeast"/>
              <w:jc w:val="center"/>
              <w:rPr>
                <w:rFonts w:ascii="宋体" w:hAnsi="宋体"/>
                <w:color w:val="000000" w:themeColor="text1"/>
                <w:sz w:val="28"/>
                <w:szCs w:val="28"/>
              </w:rPr>
            </w:pPr>
            <w:r w:rsidRPr="00530899">
              <w:rPr>
                <w:rFonts w:ascii="宋体" w:hAnsi="宋体" w:hint="eastAsia"/>
                <w:color w:val="000000" w:themeColor="text1"/>
                <w:sz w:val="28"/>
                <w:szCs w:val="28"/>
              </w:rPr>
              <w:t>房屋坐落</w:t>
            </w:r>
          </w:p>
        </w:tc>
        <w:tc>
          <w:tcPr>
            <w:tcW w:w="2835" w:type="dxa"/>
            <w:gridSpan w:val="3"/>
            <w:vAlign w:val="center"/>
          </w:tcPr>
          <w:p w:rsidR="001D1B50" w:rsidRPr="00530899" w:rsidRDefault="001D1B50" w:rsidP="006104A4">
            <w:pPr>
              <w:adjustRightInd w:val="0"/>
              <w:snapToGrid w:val="0"/>
              <w:spacing w:line="240" w:lineRule="atLeast"/>
              <w:jc w:val="center"/>
              <w:rPr>
                <w:rFonts w:ascii="宋体" w:hAnsi="宋体"/>
                <w:color w:val="000000" w:themeColor="text1"/>
                <w:sz w:val="28"/>
                <w:szCs w:val="28"/>
              </w:rPr>
            </w:pPr>
            <w:r w:rsidRPr="00530899">
              <w:rPr>
                <w:rFonts w:ascii="宋体" w:hAnsi="宋体" w:hint="eastAsia"/>
                <w:color w:val="000000" w:themeColor="text1"/>
                <w:sz w:val="28"/>
                <w:szCs w:val="28"/>
              </w:rPr>
              <w:t>武定县狮山镇旧城社区下旧城村34号</w:t>
            </w:r>
          </w:p>
        </w:tc>
        <w:tc>
          <w:tcPr>
            <w:tcW w:w="1602" w:type="dxa"/>
            <w:vAlign w:val="center"/>
          </w:tcPr>
          <w:p w:rsidR="001D1B50" w:rsidRPr="00530899" w:rsidRDefault="001D1B50" w:rsidP="006104A4">
            <w:pPr>
              <w:adjustRightInd w:val="0"/>
              <w:snapToGrid w:val="0"/>
              <w:spacing w:line="240" w:lineRule="atLeast"/>
              <w:jc w:val="center"/>
              <w:rPr>
                <w:rFonts w:ascii="宋体" w:hAnsi="宋体"/>
                <w:color w:val="000000" w:themeColor="text1"/>
                <w:sz w:val="28"/>
                <w:szCs w:val="28"/>
              </w:rPr>
            </w:pPr>
            <w:r w:rsidRPr="00530899">
              <w:rPr>
                <w:rFonts w:ascii="宋体" w:hAnsi="宋体" w:hint="eastAsia"/>
                <w:color w:val="000000" w:themeColor="text1"/>
                <w:sz w:val="28"/>
                <w:szCs w:val="28"/>
              </w:rPr>
              <w:t>地号</w:t>
            </w:r>
          </w:p>
        </w:tc>
        <w:tc>
          <w:tcPr>
            <w:tcW w:w="3035" w:type="dxa"/>
            <w:gridSpan w:val="2"/>
            <w:vAlign w:val="center"/>
          </w:tcPr>
          <w:p w:rsidR="001D1B50" w:rsidRPr="00530899" w:rsidRDefault="001D1B50" w:rsidP="006104A4">
            <w:pPr>
              <w:adjustRightInd w:val="0"/>
              <w:snapToGrid w:val="0"/>
              <w:spacing w:line="240" w:lineRule="atLeast"/>
              <w:jc w:val="center"/>
              <w:rPr>
                <w:rFonts w:ascii="宋体" w:hAnsi="宋体"/>
                <w:color w:val="000000" w:themeColor="text1"/>
                <w:sz w:val="28"/>
                <w:szCs w:val="28"/>
              </w:rPr>
            </w:pPr>
            <w:r w:rsidRPr="00530899">
              <w:rPr>
                <w:rFonts w:ascii="宋体" w:hAnsi="宋体"/>
                <w:color w:val="000000" w:themeColor="text1"/>
                <w:sz w:val="28"/>
                <w:szCs w:val="28"/>
              </w:rPr>
              <w:t>A</w:t>
            </w:r>
            <w:r w:rsidRPr="00530899">
              <w:rPr>
                <w:rFonts w:ascii="宋体" w:hAnsi="宋体" w:hint="eastAsia"/>
                <w:color w:val="000000" w:themeColor="text1"/>
                <w:sz w:val="28"/>
                <w:szCs w:val="28"/>
              </w:rPr>
              <w:t>-010601-9</w:t>
            </w:r>
          </w:p>
        </w:tc>
      </w:tr>
      <w:tr w:rsidR="001D1B50" w:rsidRPr="0092462C" w:rsidTr="006104A4">
        <w:trPr>
          <w:trHeight w:val="964"/>
          <w:jc w:val="center"/>
        </w:trPr>
        <w:tc>
          <w:tcPr>
            <w:tcW w:w="2042" w:type="dxa"/>
            <w:gridSpan w:val="2"/>
            <w:vAlign w:val="center"/>
          </w:tcPr>
          <w:p w:rsidR="001D1B50" w:rsidRPr="00530899" w:rsidRDefault="001D1B50" w:rsidP="006104A4">
            <w:pPr>
              <w:adjustRightInd w:val="0"/>
              <w:snapToGrid w:val="0"/>
              <w:spacing w:line="240" w:lineRule="atLeast"/>
              <w:jc w:val="center"/>
              <w:rPr>
                <w:rFonts w:ascii="宋体" w:hAnsi="宋体"/>
                <w:color w:val="000000" w:themeColor="text1"/>
                <w:sz w:val="28"/>
                <w:szCs w:val="28"/>
              </w:rPr>
            </w:pPr>
            <w:r w:rsidRPr="00530899">
              <w:rPr>
                <w:rFonts w:ascii="宋体" w:hAnsi="宋体" w:hint="eastAsia"/>
                <w:color w:val="000000" w:themeColor="text1"/>
                <w:sz w:val="28"/>
                <w:szCs w:val="28"/>
              </w:rPr>
              <w:t>房屋所有权人</w:t>
            </w:r>
          </w:p>
        </w:tc>
        <w:tc>
          <w:tcPr>
            <w:tcW w:w="2835" w:type="dxa"/>
            <w:gridSpan w:val="3"/>
            <w:vAlign w:val="center"/>
          </w:tcPr>
          <w:p w:rsidR="001D1B50" w:rsidRPr="00530899" w:rsidRDefault="001D1B50" w:rsidP="006104A4">
            <w:pPr>
              <w:adjustRightInd w:val="0"/>
              <w:snapToGrid w:val="0"/>
              <w:spacing w:line="240" w:lineRule="atLeast"/>
              <w:jc w:val="center"/>
              <w:rPr>
                <w:rFonts w:ascii="宋体" w:hAnsi="宋体"/>
                <w:color w:val="000000" w:themeColor="text1"/>
                <w:sz w:val="28"/>
                <w:szCs w:val="28"/>
              </w:rPr>
            </w:pPr>
            <w:r w:rsidRPr="00530899">
              <w:rPr>
                <w:rFonts w:ascii="宋体" w:hAnsi="宋体" w:hint="eastAsia"/>
                <w:color w:val="000000" w:themeColor="text1"/>
                <w:sz w:val="28"/>
                <w:szCs w:val="28"/>
              </w:rPr>
              <w:t>李金磊</w:t>
            </w:r>
          </w:p>
        </w:tc>
        <w:tc>
          <w:tcPr>
            <w:tcW w:w="1602" w:type="dxa"/>
            <w:vAlign w:val="center"/>
          </w:tcPr>
          <w:p w:rsidR="001D1B50" w:rsidRPr="00530899" w:rsidRDefault="001D1B50" w:rsidP="006104A4">
            <w:pPr>
              <w:adjustRightInd w:val="0"/>
              <w:snapToGrid w:val="0"/>
              <w:spacing w:line="240" w:lineRule="atLeast"/>
              <w:jc w:val="center"/>
              <w:rPr>
                <w:rFonts w:ascii="宋体" w:hAnsi="宋体"/>
                <w:color w:val="000000" w:themeColor="text1"/>
                <w:sz w:val="28"/>
                <w:szCs w:val="28"/>
              </w:rPr>
            </w:pPr>
            <w:r w:rsidRPr="00530899">
              <w:rPr>
                <w:rFonts w:ascii="宋体" w:hAnsi="宋体" w:hint="eastAsia"/>
                <w:color w:val="000000" w:themeColor="text1"/>
                <w:sz w:val="28"/>
                <w:szCs w:val="28"/>
              </w:rPr>
              <w:t>房屋所有权证证号</w:t>
            </w:r>
          </w:p>
        </w:tc>
        <w:tc>
          <w:tcPr>
            <w:tcW w:w="3035" w:type="dxa"/>
            <w:gridSpan w:val="2"/>
            <w:vAlign w:val="center"/>
          </w:tcPr>
          <w:p w:rsidR="001D1B50" w:rsidRPr="00530899" w:rsidRDefault="001D1B50" w:rsidP="006104A4">
            <w:pPr>
              <w:adjustRightInd w:val="0"/>
              <w:snapToGrid w:val="0"/>
              <w:spacing w:line="240" w:lineRule="atLeast"/>
              <w:jc w:val="center"/>
              <w:rPr>
                <w:rFonts w:ascii="宋体" w:hAnsi="宋体"/>
                <w:color w:val="000000" w:themeColor="text1"/>
                <w:sz w:val="28"/>
                <w:szCs w:val="28"/>
              </w:rPr>
            </w:pPr>
            <w:r w:rsidRPr="00530899">
              <w:rPr>
                <w:rFonts w:ascii="宋体" w:hAnsi="宋体" w:hint="eastAsia"/>
                <w:color w:val="000000" w:themeColor="text1"/>
                <w:sz w:val="28"/>
                <w:szCs w:val="28"/>
              </w:rPr>
              <w:t>武房权证狮字第16633号</w:t>
            </w:r>
          </w:p>
        </w:tc>
      </w:tr>
      <w:tr w:rsidR="002D7D28" w:rsidRPr="0092462C" w:rsidTr="006104A4">
        <w:trPr>
          <w:trHeight w:val="964"/>
          <w:jc w:val="center"/>
        </w:trPr>
        <w:tc>
          <w:tcPr>
            <w:tcW w:w="2042" w:type="dxa"/>
            <w:gridSpan w:val="2"/>
            <w:vAlign w:val="center"/>
          </w:tcPr>
          <w:p w:rsidR="002D7D28" w:rsidRPr="0092462C" w:rsidRDefault="002D7D28" w:rsidP="00FE2696">
            <w:pPr>
              <w:adjustRightInd w:val="0"/>
              <w:snapToGrid w:val="0"/>
              <w:spacing w:line="240" w:lineRule="atLeast"/>
              <w:jc w:val="center"/>
              <w:rPr>
                <w:rFonts w:ascii="宋体" w:hAnsi="宋体"/>
                <w:sz w:val="28"/>
                <w:szCs w:val="28"/>
              </w:rPr>
            </w:pPr>
            <w:r w:rsidRPr="0092462C">
              <w:rPr>
                <w:rFonts w:ascii="宋体" w:hAnsi="宋体" w:hint="eastAsia"/>
                <w:sz w:val="28"/>
                <w:szCs w:val="28"/>
              </w:rPr>
              <w:t>土地使用权人</w:t>
            </w:r>
          </w:p>
        </w:tc>
        <w:tc>
          <w:tcPr>
            <w:tcW w:w="2835" w:type="dxa"/>
            <w:gridSpan w:val="3"/>
            <w:vAlign w:val="center"/>
          </w:tcPr>
          <w:p w:rsidR="002D7D28" w:rsidRDefault="002D7D28" w:rsidP="00FE2696">
            <w:pPr>
              <w:adjustRightInd w:val="0"/>
              <w:snapToGrid w:val="0"/>
              <w:spacing w:line="240" w:lineRule="atLeast"/>
              <w:jc w:val="center"/>
              <w:rPr>
                <w:rFonts w:ascii="宋体" w:hAnsi="宋体"/>
                <w:sz w:val="28"/>
                <w:szCs w:val="28"/>
              </w:rPr>
            </w:pPr>
            <w:r w:rsidRPr="00530899">
              <w:rPr>
                <w:rFonts w:ascii="宋体" w:hAnsi="宋体" w:hint="eastAsia"/>
                <w:color w:val="000000" w:themeColor="text1"/>
                <w:sz w:val="28"/>
                <w:szCs w:val="28"/>
              </w:rPr>
              <w:t>李金磊</w:t>
            </w:r>
          </w:p>
        </w:tc>
        <w:tc>
          <w:tcPr>
            <w:tcW w:w="1602" w:type="dxa"/>
            <w:vAlign w:val="center"/>
          </w:tcPr>
          <w:p w:rsidR="002D7D28" w:rsidRPr="0092462C" w:rsidRDefault="002D7D28" w:rsidP="00FE2696">
            <w:pPr>
              <w:adjustRightInd w:val="0"/>
              <w:snapToGrid w:val="0"/>
              <w:spacing w:line="240" w:lineRule="atLeast"/>
              <w:jc w:val="center"/>
              <w:rPr>
                <w:rFonts w:ascii="宋体" w:hAnsi="宋体"/>
                <w:sz w:val="28"/>
                <w:szCs w:val="28"/>
              </w:rPr>
            </w:pPr>
            <w:r>
              <w:rPr>
                <w:rFonts w:ascii="宋体" w:hAnsi="宋体" w:hint="eastAsia"/>
                <w:sz w:val="28"/>
                <w:szCs w:val="28"/>
              </w:rPr>
              <w:t>土地所有权人</w:t>
            </w:r>
          </w:p>
        </w:tc>
        <w:tc>
          <w:tcPr>
            <w:tcW w:w="3035" w:type="dxa"/>
            <w:gridSpan w:val="2"/>
            <w:vAlign w:val="center"/>
          </w:tcPr>
          <w:p w:rsidR="002D7D28" w:rsidRPr="0092462C" w:rsidRDefault="002D7D28" w:rsidP="00FE2696">
            <w:pPr>
              <w:adjustRightInd w:val="0"/>
              <w:snapToGrid w:val="0"/>
              <w:spacing w:line="240" w:lineRule="atLeast"/>
              <w:jc w:val="center"/>
              <w:rPr>
                <w:rFonts w:ascii="宋体" w:hAnsi="宋体"/>
                <w:sz w:val="28"/>
                <w:szCs w:val="28"/>
              </w:rPr>
            </w:pPr>
            <w:r>
              <w:rPr>
                <w:rFonts w:ascii="宋体" w:hAnsi="宋体" w:hint="eastAsia"/>
                <w:sz w:val="28"/>
                <w:szCs w:val="28"/>
              </w:rPr>
              <w:t>旧城、下旧城</w:t>
            </w:r>
          </w:p>
        </w:tc>
      </w:tr>
      <w:tr w:rsidR="001D1B50" w:rsidRPr="0092462C" w:rsidTr="006104A4">
        <w:trPr>
          <w:trHeight w:val="994"/>
          <w:jc w:val="center"/>
        </w:trPr>
        <w:tc>
          <w:tcPr>
            <w:tcW w:w="2042" w:type="dxa"/>
            <w:gridSpan w:val="2"/>
            <w:vAlign w:val="center"/>
          </w:tcPr>
          <w:p w:rsidR="001D1B50" w:rsidRPr="00530899" w:rsidRDefault="001D1B50" w:rsidP="006104A4">
            <w:pPr>
              <w:adjustRightInd w:val="0"/>
              <w:snapToGrid w:val="0"/>
              <w:spacing w:line="240" w:lineRule="atLeast"/>
              <w:jc w:val="center"/>
              <w:rPr>
                <w:rFonts w:ascii="宋体" w:hAnsi="宋体"/>
                <w:color w:val="000000" w:themeColor="text1"/>
                <w:sz w:val="28"/>
                <w:szCs w:val="28"/>
              </w:rPr>
            </w:pPr>
            <w:r w:rsidRPr="00530899">
              <w:rPr>
                <w:rFonts w:ascii="宋体" w:hAnsi="宋体" w:hint="eastAsia"/>
                <w:color w:val="000000" w:themeColor="text1"/>
                <w:sz w:val="28"/>
                <w:szCs w:val="28"/>
              </w:rPr>
              <w:t>土地使用证</w:t>
            </w:r>
          </w:p>
        </w:tc>
        <w:tc>
          <w:tcPr>
            <w:tcW w:w="2835" w:type="dxa"/>
            <w:gridSpan w:val="3"/>
            <w:vAlign w:val="center"/>
          </w:tcPr>
          <w:p w:rsidR="001D1B50" w:rsidRPr="00530899" w:rsidRDefault="001D1B50" w:rsidP="006104A4">
            <w:pPr>
              <w:adjustRightInd w:val="0"/>
              <w:snapToGrid w:val="0"/>
              <w:spacing w:line="240" w:lineRule="atLeast"/>
              <w:jc w:val="center"/>
              <w:rPr>
                <w:rFonts w:ascii="宋体" w:hAnsi="宋体"/>
                <w:color w:val="000000" w:themeColor="text1"/>
                <w:sz w:val="28"/>
                <w:szCs w:val="28"/>
              </w:rPr>
            </w:pPr>
            <w:r w:rsidRPr="00530899">
              <w:rPr>
                <w:rFonts w:ascii="宋体" w:hAnsi="宋体" w:hint="eastAsia"/>
                <w:color w:val="000000" w:themeColor="text1"/>
                <w:sz w:val="28"/>
                <w:szCs w:val="28"/>
              </w:rPr>
              <w:t>集体土地使用证</w:t>
            </w:r>
          </w:p>
        </w:tc>
        <w:tc>
          <w:tcPr>
            <w:tcW w:w="1602" w:type="dxa"/>
            <w:vAlign w:val="center"/>
          </w:tcPr>
          <w:p w:rsidR="001D1B50" w:rsidRPr="00530899" w:rsidRDefault="001D1B50" w:rsidP="006104A4">
            <w:pPr>
              <w:adjustRightInd w:val="0"/>
              <w:snapToGrid w:val="0"/>
              <w:spacing w:line="240" w:lineRule="atLeast"/>
              <w:jc w:val="center"/>
              <w:rPr>
                <w:rFonts w:ascii="宋体" w:hAnsi="宋体"/>
                <w:color w:val="000000" w:themeColor="text1"/>
                <w:sz w:val="28"/>
                <w:szCs w:val="28"/>
              </w:rPr>
            </w:pPr>
            <w:r w:rsidRPr="00530899">
              <w:rPr>
                <w:rFonts w:ascii="宋体" w:hAnsi="宋体" w:hint="eastAsia"/>
                <w:color w:val="000000" w:themeColor="text1"/>
                <w:sz w:val="28"/>
                <w:szCs w:val="28"/>
              </w:rPr>
              <w:t>集体土地使用证证号</w:t>
            </w:r>
          </w:p>
        </w:tc>
        <w:tc>
          <w:tcPr>
            <w:tcW w:w="3035" w:type="dxa"/>
            <w:gridSpan w:val="2"/>
            <w:vAlign w:val="center"/>
          </w:tcPr>
          <w:p w:rsidR="001D1B50" w:rsidRPr="00530899" w:rsidRDefault="001D1B50" w:rsidP="006104A4">
            <w:pPr>
              <w:adjustRightInd w:val="0"/>
              <w:snapToGrid w:val="0"/>
              <w:spacing w:line="240" w:lineRule="atLeast"/>
              <w:jc w:val="center"/>
              <w:rPr>
                <w:rFonts w:ascii="宋体" w:hAnsi="宋体"/>
                <w:color w:val="000000" w:themeColor="text1"/>
                <w:sz w:val="28"/>
                <w:szCs w:val="28"/>
              </w:rPr>
            </w:pPr>
            <w:r w:rsidRPr="00530899">
              <w:rPr>
                <w:rFonts w:ascii="宋体" w:hAnsi="宋体" w:hint="eastAsia"/>
                <w:color w:val="000000" w:themeColor="text1"/>
                <w:sz w:val="28"/>
                <w:szCs w:val="28"/>
              </w:rPr>
              <w:t>武</w:t>
            </w:r>
            <w:r w:rsidR="002D7D28">
              <w:rPr>
                <w:rFonts w:ascii="宋体" w:hAnsi="宋体" w:hint="eastAsia"/>
                <w:color w:val="000000" w:themeColor="text1"/>
                <w:sz w:val="28"/>
                <w:szCs w:val="28"/>
              </w:rPr>
              <w:t>狮</w:t>
            </w:r>
            <w:r w:rsidRPr="00530899">
              <w:rPr>
                <w:rFonts w:ascii="宋体" w:hAnsi="宋体" w:hint="eastAsia"/>
                <w:color w:val="000000" w:themeColor="text1"/>
                <w:sz w:val="28"/>
                <w:szCs w:val="28"/>
              </w:rPr>
              <w:t>集用（2014）第</w:t>
            </w:r>
          </w:p>
          <w:p w:rsidR="001D1B50" w:rsidRPr="00530899" w:rsidRDefault="001D1B50" w:rsidP="006104A4">
            <w:pPr>
              <w:adjustRightInd w:val="0"/>
              <w:snapToGrid w:val="0"/>
              <w:spacing w:line="240" w:lineRule="atLeast"/>
              <w:jc w:val="center"/>
              <w:rPr>
                <w:rFonts w:ascii="宋体" w:hAnsi="宋体"/>
                <w:color w:val="000000" w:themeColor="text1"/>
                <w:sz w:val="28"/>
                <w:szCs w:val="28"/>
              </w:rPr>
            </w:pPr>
            <w:r w:rsidRPr="00530899">
              <w:rPr>
                <w:rFonts w:ascii="宋体" w:hAnsi="宋体" w:hint="eastAsia"/>
                <w:color w:val="000000" w:themeColor="text1"/>
                <w:sz w:val="28"/>
                <w:szCs w:val="28"/>
              </w:rPr>
              <w:t>0110525号</w:t>
            </w:r>
          </w:p>
        </w:tc>
      </w:tr>
      <w:tr w:rsidR="001D1B50" w:rsidRPr="0092462C" w:rsidTr="006104A4">
        <w:trPr>
          <w:cantSplit/>
          <w:trHeight w:val="557"/>
          <w:jc w:val="center"/>
        </w:trPr>
        <w:tc>
          <w:tcPr>
            <w:tcW w:w="965" w:type="dxa"/>
            <w:vMerge w:val="restart"/>
            <w:vAlign w:val="center"/>
          </w:tcPr>
          <w:p w:rsidR="001D1B50" w:rsidRPr="0092462C" w:rsidRDefault="001D1B50" w:rsidP="006104A4">
            <w:pPr>
              <w:adjustRightInd w:val="0"/>
              <w:snapToGrid w:val="0"/>
              <w:spacing w:line="240" w:lineRule="atLeast"/>
              <w:jc w:val="center"/>
              <w:rPr>
                <w:rFonts w:ascii="宋体" w:hAnsi="宋体"/>
                <w:sz w:val="28"/>
                <w:szCs w:val="28"/>
              </w:rPr>
            </w:pPr>
            <w:r w:rsidRPr="0092462C">
              <w:rPr>
                <w:rFonts w:ascii="宋体" w:hAnsi="宋体" w:hint="eastAsia"/>
                <w:sz w:val="28"/>
                <w:szCs w:val="28"/>
              </w:rPr>
              <w:t>房</w:t>
            </w:r>
          </w:p>
          <w:p w:rsidR="001D1B50" w:rsidRPr="0092462C" w:rsidRDefault="001D1B50" w:rsidP="006104A4">
            <w:pPr>
              <w:adjustRightInd w:val="0"/>
              <w:snapToGrid w:val="0"/>
              <w:spacing w:line="240" w:lineRule="atLeast"/>
              <w:jc w:val="center"/>
              <w:rPr>
                <w:rFonts w:ascii="宋体" w:hAnsi="宋体"/>
                <w:sz w:val="28"/>
                <w:szCs w:val="28"/>
              </w:rPr>
            </w:pPr>
            <w:r w:rsidRPr="0092462C">
              <w:rPr>
                <w:rFonts w:ascii="宋体" w:hAnsi="宋体" w:hint="eastAsia"/>
                <w:sz w:val="28"/>
                <w:szCs w:val="28"/>
              </w:rPr>
              <w:t>屋</w:t>
            </w:r>
          </w:p>
          <w:p w:rsidR="001D1B50" w:rsidRPr="0092462C" w:rsidRDefault="001D1B50" w:rsidP="006104A4">
            <w:pPr>
              <w:adjustRightInd w:val="0"/>
              <w:snapToGrid w:val="0"/>
              <w:spacing w:line="240" w:lineRule="atLeast"/>
              <w:jc w:val="center"/>
              <w:rPr>
                <w:rFonts w:ascii="宋体" w:hAnsi="宋体"/>
                <w:sz w:val="28"/>
                <w:szCs w:val="28"/>
              </w:rPr>
            </w:pPr>
            <w:r w:rsidRPr="0092462C">
              <w:rPr>
                <w:rFonts w:ascii="宋体" w:hAnsi="宋体" w:hint="eastAsia"/>
                <w:sz w:val="28"/>
                <w:szCs w:val="28"/>
              </w:rPr>
              <w:t>状</w:t>
            </w:r>
          </w:p>
          <w:p w:rsidR="001D1B50" w:rsidRPr="0092462C" w:rsidRDefault="001D1B50" w:rsidP="006104A4">
            <w:pPr>
              <w:adjustRightInd w:val="0"/>
              <w:snapToGrid w:val="0"/>
              <w:spacing w:line="240" w:lineRule="atLeast"/>
              <w:jc w:val="center"/>
              <w:rPr>
                <w:rFonts w:ascii="宋体" w:hAnsi="宋体"/>
                <w:sz w:val="28"/>
                <w:szCs w:val="28"/>
              </w:rPr>
            </w:pPr>
            <w:r w:rsidRPr="0092462C">
              <w:rPr>
                <w:rFonts w:ascii="宋体" w:hAnsi="宋体" w:hint="eastAsia"/>
                <w:sz w:val="28"/>
                <w:szCs w:val="28"/>
              </w:rPr>
              <w:t>况</w:t>
            </w:r>
          </w:p>
        </w:tc>
        <w:tc>
          <w:tcPr>
            <w:tcW w:w="1077" w:type="dxa"/>
            <w:vAlign w:val="center"/>
          </w:tcPr>
          <w:p w:rsidR="001D1B50" w:rsidRPr="0092462C" w:rsidRDefault="001D1B50" w:rsidP="006104A4">
            <w:pPr>
              <w:adjustRightInd w:val="0"/>
              <w:snapToGrid w:val="0"/>
              <w:spacing w:line="240" w:lineRule="atLeast"/>
              <w:jc w:val="center"/>
              <w:rPr>
                <w:rFonts w:ascii="宋体" w:hAnsi="宋体"/>
                <w:sz w:val="28"/>
                <w:szCs w:val="28"/>
              </w:rPr>
            </w:pPr>
            <w:r w:rsidRPr="0092462C">
              <w:rPr>
                <w:rFonts w:ascii="宋体" w:hAnsi="宋体" w:hint="eastAsia"/>
                <w:sz w:val="28"/>
                <w:szCs w:val="28"/>
              </w:rPr>
              <w:t>幢</w:t>
            </w:r>
            <w:r w:rsidRPr="00B0730B">
              <w:rPr>
                <w:rFonts w:ascii="宋体" w:hAnsi="宋体" w:hint="eastAsia"/>
                <w:sz w:val="28"/>
                <w:szCs w:val="28"/>
              </w:rPr>
              <w:t>（栋）</w:t>
            </w:r>
            <w:r w:rsidRPr="0092462C">
              <w:rPr>
                <w:rFonts w:ascii="宋体" w:hAnsi="宋体" w:hint="eastAsia"/>
                <w:sz w:val="28"/>
                <w:szCs w:val="28"/>
              </w:rPr>
              <w:t>号</w:t>
            </w:r>
          </w:p>
        </w:tc>
        <w:tc>
          <w:tcPr>
            <w:tcW w:w="1096" w:type="dxa"/>
            <w:gridSpan w:val="2"/>
            <w:vAlign w:val="center"/>
          </w:tcPr>
          <w:p w:rsidR="001D1B50" w:rsidRPr="0092462C" w:rsidRDefault="001D1B50" w:rsidP="006104A4">
            <w:pPr>
              <w:adjustRightInd w:val="0"/>
              <w:snapToGrid w:val="0"/>
              <w:spacing w:line="240" w:lineRule="atLeast"/>
              <w:jc w:val="center"/>
              <w:rPr>
                <w:rFonts w:ascii="宋体" w:hAnsi="宋体"/>
                <w:sz w:val="28"/>
                <w:szCs w:val="28"/>
              </w:rPr>
            </w:pPr>
            <w:r w:rsidRPr="0092462C">
              <w:rPr>
                <w:rFonts w:ascii="宋体" w:hAnsi="宋体" w:hint="eastAsia"/>
                <w:sz w:val="28"/>
                <w:szCs w:val="28"/>
              </w:rPr>
              <w:t>结构类型</w:t>
            </w:r>
          </w:p>
        </w:tc>
        <w:tc>
          <w:tcPr>
            <w:tcW w:w="1739" w:type="dxa"/>
            <w:vAlign w:val="center"/>
          </w:tcPr>
          <w:p w:rsidR="001D1B50" w:rsidRPr="0092462C" w:rsidRDefault="001D1B50" w:rsidP="006104A4">
            <w:pPr>
              <w:adjustRightInd w:val="0"/>
              <w:snapToGrid w:val="0"/>
              <w:spacing w:line="240" w:lineRule="atLeast"/>
              <w:jc w:val="center"/>
              <w:rPr>
                <w:rFonts w:ascii="宋体" w:hAnsi="宋体"/>
                <w:sz w:val="28"/>
                <w:szCs w:val="28"/>
              </w:rPr>
            </w:pPr>
            <w:r w:rsidRPr="0092462C">
              <w:rPr>
                <w:rFonts w:ascii="宋体" w:hAnsi="宋体" w:hint="eastAsia"/>
                <w:sz w:val="28"/>
                <w:szCs w:val="28"/>
              </w:rPr>
              <w:t>房屋总层数/所在层数</w:t>
            </w:r>
          </w:p>
        </w:tc>
        <w:tc>
          <w:tcPr>
            <w:tcW w:w="1602" w:type="dxa"/>
            <w:vAlign w:val="center"/>
          </w:tcPr>
          <w:p w:rsidR="001D1B50" w:rsidRPr="0092462C" w:rsidRDefault="001D1B50" w:rsidP="006104A4">
            <w:pPr>
              <w:adjustRightInd w:val="0"/>
              <w:snapToGrid w:val="0"/>
              <w:spacing w:line="240" w:lineRule="atLeast"/>
              <w:jc w:val="center"/>
              <w:rPr>
                <w:rFonts w:ascii="宋体" w:hAnsi="宋体"/>
                <w:sz w:val="28"/>
                <w:szCs w:val="28"/>
              </w:rPr>
            </w:pPr>
            <w:r w:rsidRPr="0092462C">
              <w:rPr>
                <w:rFonts w:ascii="宋体" w:hAnsi="宋体" w:hint="eastAsia"/>
                <w:sz w:val="28"/>
                <w:szCs w:val="28"/>
              </w:rPr>
              <w:t>建筑面积 (㎡)</w:t>
            </w:r>
          </w:p>
        </w:tc>
        <w:tc>
          <w:tcPr>
            <w:tcW w:w="1537" w:type="dxa"/>
            <w:tcBorders>
              <w:bottom w:val="single" w:sz="4" w:space="0" w:color="auto"/>
            </w:tcBorders>
            <w:vAlign w:val="center"/>
          </w:tcPr>
          <w:p w:rsidR="001D1B50" w:rsidRPr="0092462C" w:rsidRDefault="001D1B50" w:rsidP="006104A4">
            <w:pPr>
              <w:adjustRightInd w:val="0"/>
              <w:snapToGrid w:val="0"/>
              <w:spacing w:line="240" w:lineRule="atLeast"/>
              <w:jc w:val="center"/>
              <w:rPr>
                <w:rFonts w:ascii="宋体" w:hAnsi="宋体"/>
                <w:sz w:val="28"/>
                <w:szCs w:val="28"/>
              </w:rPr>
            </w:pPr>
            <w:r w:rsidRPr="0092462C">
              <w:rPr>
                <w:rFonts w:ascii="宋体" w:hAnsi="宋体" w:hint="eastAsia"/>
                <w:sz w:val="28"/>
                <w:szCs w:val="28"/>
              </w:rPr>
              <w:t>设计用途</w:t>
            </w:r>
          </w:p>
        </w:tc>
        <w:tc>
          <w:tcPr>
            <w:tcW w:w="1498" w:type="dxa"/>
            <w:tcBorders>
              <w:bottom w:val="single" w:sz="4" w:space="0" w:color="auto"/>
            </w:tcBorders>
            <w:vAlign w:val="center"/>
          </w:tcPr>
          <w:p w:rsidR="001D1B50" w:rsidRPr="0092462C" w:rsidRDefault="001D1B50" w:rsidP="006104A4">
            <w:pPr>
              <w:adjustRightInd w:val="0"/>
              <w:snapToGrid w:val="0"/>
              <w:spacing w:line="240" w:lineRule="atLeast"/>
              <w:jc w:val="center"/>
              <w:rPr>
                <w:rFonts w:ascii="宋体" w:hAnsi="宋体"/>
                <w:sz w:val="28"/>
                <w:szCs w:val="28"/>
              </w:rPr>
            </w:pPr>
            <w:r w:rsidRPr="0092462C">
              <w:rPr>
                <w:rFonts w:ascii="宋体" w:hAnsi="宋体" w:hint="eastAsia"/>
                <w:sz w:val="28"/>
                <w:szCs w:val="28"/>
              </w:rPr>
              <w:t>竣工时间</w:t>
            </w:r>
          </w:p>
        </w:tc>
      </w:tr>
      <w:tr w:rsidR="001D1B50" w:rsidRPr="00A30BA7" w:rsidTr="006104A4">
        <w:trPr>
          <w:cantSplit/>
          <w:trHeight w:val="576"/>
          <w:jc w:val="center"/>
        </w:trPr>
        <w:tc>
          <w:tcPr>
            <w:tcW w:w="965" w:type="dxa"/>
            <w:vMerge/>
            <w:vAlign w:val="center"/>
          </w:tcPr>
          <w:p w:rsidR="001D1B50" w:rsidRPr="0092462C" w:rsidRDefault="001D1B50" w:rsidP="006104A4">
            <w:pPr>
              <w:adjustRightInd w:val="0"/>
              <w:snapToGrid w:val="0"/>
              <w:spacing w:line="240" w:lineRule="atLeast"/>
              <w:jc w:val="center"/>
              <w:rPr>
                <w:rFonts w:ascii="宋体" w:hAnsi="宋体"/>
                <w:sz w:val="28"/>
                <w:szCs w:val="28"/>
              </w:rPr>
            </w:pPr>
          </w:p>
        </w:tc>
        <w:tc>
          <w:tcPr>
            <w:tcW w:w="1077" w:type="dxa"/>
            <w:vAlign w:val="center"/>
          </w:tcPr>
          <w:p w:rsidR="001D1B50" w:rsidRPr="0092462C" w:rsidRDefault="001D1B50" w:rsidP="006104A4">
            <w:pPr>
              <w:adjustRightInd w:val="0"/>
              <w:snapToGrid w:val="0"/>
              <w:spacing w:line="240" w:lineRule="atLeast"/>
              <w:jc w:val="center"/>
              <w:rPr>
                <w:rFonts w:ascii="宋体" w:hAnsi="宋体"/>
                <w:sz w:val="28"/>
                <w:szCs w:val="28"/>
              </w:rPr>
            </w:pPr>
          </w:p>
        </w:tc>
        <w:tc>
          <w:tcPr>
            <w:tcW w:w="1096" w:type="dxa"/>
            <w:gridSpan w:val="2"/>
            <w:vAlign w:val="center"/>
          </w:tcPr>
          <w:p w:rsidR="001D1B50" w:rsidRPr="00530899" w:rsidRDefault="001D1B50" w:rsidP="006104A4">
            <w:pPr>
              <w:adjustRightInd w:val="0"/>
              <w:snapToGrid w:val="0"/>
              <w:spacing w:line="240" w:lineRule="atLeast"/>
              <w:jc w:val="center"/>
              <w:rPr>
                <w:rFonts w:ascii="宋体" w:hAnsi="宋体"/>
                <w:color w:val="000000" w:themeColor="text1"/>
                <w:sz w:val="28"/>
                <w:szCs w:val="28"/>
              </w:rPr>
            </w:pPr>
            <w:r w:rsidRPr="00530899">
              <w:rPr>
                <w:rFonts w:ascii="宋体" w:hAnsi="宋体" w:hint="eastAsia"/>
                <w:color w:val="000000" w:themeColor="text1"/>
                <w:sz w:val="28"/>
                <w:szCs w:val="28"/>
              </w:rPr>
              <w:t>框架结构</w:t>
            </w:r>
          </w:p>
        </w:tc>
        <w:tc>
          <w:tcPr>
            <w:tcW w:w="1739" w:type="dxa"/>
            <w:vAlign w:val="center"/>
          </w:tcPr>
          <w:p w:rsidR="001D1B50" w:rsidRPr="00530899" w:rsidRDefault="001D1B50" w:rsidP="006104A4">
            <w:pPr>
              <w:adjustRightInd w:val="0"/>
              <w:snapToGrid w:val="0"/>
              <w:spacing w:line="240" w:lineRule="atLeast"/>
              <w:jc w:val="center"/>
              <w:rPr>
                <w:rFonts w:ascii="宋体" w:hAnsi="宋体"/>
                <w:color w:val="000000" w:themeColor="text1"/>
                <w:sz w:val="28"/>
                <w:szCs w:val="28"/>
              </w:rPr>
            </w:pPr>
            <w:r w:rsidRPr="00530899">
              <w:rPr>
                <w:rFonts w:ascii="宋体" w:hAnsi="宋体" w:hint="eastAsia"/>
                <w:color w:val="000000" w:themeColor="text1"/>
                <w:sz w:val="28"/>
                <w:szCs w:val="28"/>
              </w:rPr>
              <w:t>5/1-5</w:t>
            </w:r>
          </w:p>
        </w:tc>
        <w:tc>
          <w:tcPr>
            <w:tcW w:w="1602" w:type="dxa"/>
            <w:vAlign w:val="center"/>
          </w:tcPr>
          <w:p w:rsidR="001D1B50" w:rsidRPr="00530899" w:rsidRDefault="001D1B50" w:rsidP="006104A4">
            <w:pPr>
              <w:adjustRightInd w:val="0"/>
              <w:snapToGrid w:val="0"/>
              <w:spacing w:line="240" w:lineRule="atLeast"/>
              <w:jc w:val="center"/>
              <w:rPr>
                <w:rFonts w:ascii="宋体" w:hAnsi="宋体"/>
                <w:color w:val="000000" w:themeColor="text1"/>
                <w:sz w:val="28"/>
                <w:szCs w:val="28"/>
              </w:rPr>
            </w:pPr>
            <w:r w:rsidRPr="00530899">
              <w:rPr>
                <w:rFonts w:ascii="宋体" w:hAnsi="宋体" w:hint="eastAsia"/>
                <w:color w:val="000000" w:themeColor="text1"/>
                <w:sz w:val="28"/>
                <w:szCs w:val="28"/>
              </w:rPr>
              <w:t>1120.74</w:t>
            </w:r>
          </w:p>
        </w:tc>
        <w:tc>
          <w:tcPr>
            <w:tcW w:w="1537" w:type="dxa"/>
            <w:tcBorders>
              <w:bottom w:val="single" w:sz="4" w:space="0" w:color="auto"/>
            </w:tcBorders>
            <w:vAlign w:val="center"/>
          </w:tcPr>
          <w:p w:rsidR="001D1B50" w:rsidRPr="00530899" w:rsidRDefault="001D1B50" w:rsidP="006104A4">
            <w:pPr>
              <w:adjustRightInd w:val="0"/>
              <w:snapToGrid w:val="0"/>
              <w:spacing w:line="240" w:lineRule="atLeast"/>
              <w:jc w:val="center"/>
              <w:rPr>
                <w:rFonts w:ascii="宋体" w:hAnsi="宋体"/>
                <w:color w:val="000000" w:themeColor="text1"/>
                <w:sz w:val="28"/>
                <w:szCs w:val="28"/>
              </w:rPr>
            </w:pPr>
            <w:r w:rsidRPr="00530899">
              <w:rPr>
                <w:rFonts w:ascii="宋体" w:hAnsi="宋体" w:hint="eastAsia"/>
                <w:color w:val="000000" w:themeColor="text1"/>
                <w:sz w:val="28"/>
                <w:szCs w:val="28"/>
              </w:rPr>
              <w:t>住房</w:t>
            </w:r>
          </w:p>
        </w:tc>
        <w:tc>
          <w:tcPr>
            <w:tcW w:w="1498" w:type="dxa"/>
            <w:tcBorders>
              <w:bottom w:val="single" w:sz="4" w:space="0" w:color="auto"/>
            </w:tcBorders>
            <w:vAlign w:val="center"/>
          </w:tcPr>
          <w:p w:rsidR="001D1B50" w:rsidRPr="00530899" w:rsidRDefault="001D1B50" w:rsidP="006104A4">
            <w:pPr>
              <w:adjustRightInd w:val="0"/>
              <w:snapToGrid w:val="0"/>
              <w:spacing w:line="240" w:lineRule="atLeast"/>
              <w:jc w:val="center"/>
              <w:rPr>
                <w:rFonts w:ascii="宋体" w:hAnsi="宋体"/>
                <w:color w:val="000000" w:themeColor="text1"/>
                <w:sz w:val="28"/>
                <w:szCs w:val="28"/>
              </w:rPr>
            </w:pPr>
            <w:r w:rsidRPr="00530899">
              <w:rPr>
                <w:rFonts w:ascii="宋体" w:hAnsi="宋体" w:hint="eastAsia"/>
                <w:color w:val="000000" w:themeColor="text1"/>
                <w:sz w:val="28"/>
                <w:szCs w:val="28"/>
              </w:rPr>
              <w:t>2015年</w:t>
            </w:r>
          </w:p>
        </w:tc>
      </w:tr>
      <w:tr w:rsidR="001D1B50" w:rsidRPr="00A30BA7" w:rsidTr="006104A4">
        <w:trPr>
          <w:cantSplit/>
          <w:trHeight w:val="576"/>
          <w:jc w:val="center"/>
        </w:trPr>
        <w:tc>
          <w:tcPr>
            <w:tcW w:w="965" w:type="dxa"/>
            <w:vMerge/>
            <w:vAlign w:val="center"/>
          </w:tcPr>
          <w:p w:rsidR="001D1B50" w:rsidRPr="0092462C" w:rsidRDefault="001D1B50" w:rsidP="006104A4">
            <w:pPr>
              <w:adjustRightInd w:val="0"/>
              <w:snapToGrid w:val="0"/>
              <w:spacing w:line="240" w:lineRule="atLeast"/>
              <w:jc w:val="center"/>
              <w:rPr>
                <w:rFonts w:ascii="宋体" w:hAnsi="宋体"/>
                <w:sz w:val="28"/>
                <w:szCs w:val="28"/>
              </w:rPr>
            </w:pPr>
          </w:p>
        </w:tc>
        <w:tc>
          <w:tcPr>
            <w:tcW w:w="1077" w:type="dxa"/>
            <w:vAlign w:val="center"/>
          </w:tcPr>
          <w:p w:rsidR="001D1B50" w:rsidRPr="0092462C" w:rsidRDefault="001D1B50" w:rsidP="006104A4">
            <w:pPr>
              <w:adjustRightInd w:val="0"/>
              <w:snapToGrid w:val="0"/>
              <w:spacing w:line="240" w:lineRule="atLeast"/>
              <w:jc w:val="center"/>
              <w:rPr>
                <w:rFonts w:ascii="宋体" w:hAnsi="宋体"/>
                <w:sz w:val="28"/>
                <w:szCs w:val="28"/>
              </w:rPr>
            </w:pPr>
          </w:p>
        </w:tc>
        <w:tc>
          <w:tcPr>
            <w:tcW w:w="1096" w:type="dxa"/>
            <w:gridSpan w:val="2"/>
            <w:vAlign w:val="center"/>
          </w:tcPr>
          <w:p w:rsidR="001D1B50" w:rsidRPr="00530899" w:rsidRDefault="001D1B50" w:rsidP="006104A4">
            <w:pPr>
              <w:adjustRightInd w:val="0"/>
              <w:snapToGrid w:val="0"/>
              <w:spacing w:line="240" w:lineRule="atLeast"/>
              <w:jc w:val="center"/>
              <w:rPr>
                <w:rFonts w:ascii="宋体" w:hAnsi="宋体"/>
                <w:color w:val="000000" w:themeColor="text1"/>
                <w:sz w:val="28"/>
                <w:szCs w:val="28"/>
              </w:rPr>
            </w:pPr>
            <w:r w:rsidRPr="00530899">
              <w:rPr>
                <w:rFonts w:ascii="宋体" w:hAnsi="宋体" w:hint="eastAsia"/>
                <w:color w:val="000000" w:themeColor="text1"/>
                <w:sz w:val="28"/>
                <w:szCs w:val="28"/>
              </w:rPr>
              <w:t>混合结构</w:t>
            </w:r>
          </w:p>
        </w:tc>
        <w:tc>
          <w:tcPr>
            <w:tcW w:w="1739" w:type="dxa"/>
            <w:vAlign w:val="center"/>
          </w:tcPr>
          <w:p w:rsidR="001D1B50" w:rsidRPr="00530899" w:rsidRDefault="001D1B50" w:rsidP="006104A4">
            <w:pPr>
              <w:adjustRightInd w:val="0"/>
              <w:snapToGrid w:val="0"/>
              <w:spacing w:line="240" w:lineRule="atLeast"/>
              <w:jc w:val="center"/>
              <w:rPr>
                <w:rFonts w:ascii="宋体" w:hAnsi="宋体"/>
                <w:color w:val="000000" w:themeColor="text1"/>
                <w:sz w:val="28"/>
                <w:szCs w:val="28"/>
              </w:rPr>
            </w:pPr>
            <w:r w:rsidRPr="00530899">
              <w:rPr>
                <w:rFonts w:ascii="宋体" w:hAnsi="宋体" w:hint="eastAsia"/>
                <w:color w:val="000000" w:themeColor="text1"/>
                <w:sz w:val="28"/>
                <w:szCs w:val="28"/>
              </w:rPr>
              <w:t>1/1</w:t>
            </w:r>
          </w:p>
        </w:tc>
        <w:tc>
          <w:tcPr>
            <w:tcW w:w="1602" w:type="dxa"/>
            <w:vAlign w:val="center"/>
          </w:tcPr>
          <w:p w:rsidR="001D1B50" w:rsidRPr="00530899" w:rsidRDefault="001D1B50" w:rsidP="006104A4">
            <w:pPr>
              <w:adjustRightInd w:val="0"/>
              <w:snapToGrid w:val="0"/>
              <w:spacing w:line="240" w:lineRule="atLeast"/>
              <w:jc w:val="center"/>
              <w:rPr>
                <w:rFonts w:ascii="宋体" w:hAnsi="宋体"/>
                <w:color w:val="000000" w:themeColor="text1"/>
                <w:sz w:val="28"/>
                <w:szCs w:val="28"/>
              </w:rPr>
            </w:pPr>
            <w:r w:rsidRPr="00530899">
              <w:rPr>
                <w:rFonts w:ascii="宋体" w:hAnsi="宋体" w:hint="eastAsia"/>
                <w:color w:val="000000" w:themeColor="text1"/>
                <w:sz w:val="28"/>
                <w:szCs w:val="28"/>
              </w:rPr>
              <w:t>5.83</w:t>
            </w:r>
          </w:p>
        </w:tc>
        <w:tc>
          <w:tcPr>
            <w:tcW w:w="1537" w:type="dxa"/>
            <w:tcBorders>
              <w:bottom w:val="single" w:sz="4" w:space="0" w:color="auto"/>
            </w:tcBorders>
            <w:vAlign w:val="center"/>
          </w:tcPr>
          <w:p w:rsidR="001D1B50" w:rsidRPr="00530899" w:rsidRDefault="001D1B50" w:rsidP="006104A4">
            <w:pPr>
              <w:adjustRightInd w:val="0"/>
              <w:snapToGrid w:val="0"/>
              <w:spacing w:line="240" w:lineRule="atLeast"/>
              <w:jc w:val="center"/>
              <w:rPr>
                <w:rFonts w:ascii="宋体" w:hAnsi="宋体"/>
                <w:color w:val="000000" w:themeColor="text1"/>
                <w:sz w:val="28"/>
                <w:szCs w:val="28"/>
              </w:rPr>
            </w:pPr>
            <w:r w:rsidRPr="00530899">
              <w:rPr>
                <w:rFonts w:ascii="宋体" w:hAnsi="宋体" w:hint="eastAsia"/>
                <w:color w:val="000000" w:themeColor="text1"/>
                <w:sz w:val="28"/>
                <w:szCs w:val="28"/>
              </w:rPr>
              <w:t>卫生间</w:t>
            </w:r>
          </w:p>
        </w:tc>
        <w:tc>
          <w:tcPr>
            <w:tcW w:w="1498" w:type="dxa"/>
            <w:tcBorders>
              <w:bottom w:val="single" w:sz="4" w:space="0" w:color="auto"/>
            </w:tcBorders>
            <w:vAlign w:val="center"/>
          </w:tcPr>
          <w:p w:rsidR="001D1B50" w:rsidRPr="00530899" w:rsidRDefault="001D1B50" w:rsidP="006104A4">
            <w:pPr>
              <w:adjustRightInd w:val="0"/>
              <w:snapToGrid w:val="0"/>
              <w:spacing w:line="240" w:lineRule="atLeast"/>
              <w:jc w:val="center"/>
              <w:rPr>
                <w:rFonts w:ascii="宋体" w:hAnsi="宋体"/>
                <w:color w:val="000000" w:themeColor="text1"/>
                <w:sz w:val="28"/>
                <w:szCs w:val="28"/>
              </w:rPr>
            </w:pPr>
            <w:r w:rsidRPr="00530899">
              <w:rPr>
                <w:rFonts w:ascii="宋体" w:hAnsi="宋体" w:hint="eastAsia"/>
                <w:color w:val="000000" w:themeColor="text1"/>
                <w:sz w:val="28"/>
                <w:szCs w:val="28"/>
              </w:rPr>
              <w:t>2015年</w:t>
            </w:r>
          </w:p>
        </w:tc>
      </w:tr>
      <w:tr w:rsidR="001D1B50" w:rsidRPr="00A30BA7" w:rsidTr="006104A4">
        <w:trPr>
          <w:cantSplit/>
          <w:trHeight w:val="576"/>
          <w:jc w:val="center"/>
        </w:trPr>
        <w:tc>
          <w:tcPr>
            <w:tcW w:w="965" w:type="dxa"/>
            <w:vMerge/>
            <w:vAlign w:val="center"/>
          </w:tcPr>
          <w:p w:rsidR="001D1B50" w:rsidRPr="0092462C" w:rsidRDefault="001D1B50" w:rsidP="006104A4">
            <w:pPr>
              <w:adjustRightInd w:val="0"/>
              <w:snapToGrid w:val="0"/>
              <w:spacing w:line="240" w:lineRule="atLeast"/>
              <w:jc w:val="center"/>
              <w:rPr>
                <w:rFonts w:ascii="宋体" w:hAnsi="宋体"/>
                <w:sz w:val="28"/>
                <w:szCs w:val="28"/>
              </w:rPr>
            </w:pPr>
          </w:p>
        </w:tc>
        <w:tc>
          <w:tcPr>
            <w:tcW w:w="1077" w:type="dxa"/>
            <w:vAlign w:val="center"/>
          </w:tcPr>
          <w:p w:rsidR="001D1B50" w:rsidRPr="0092462C" w:rsidRDefault="001D1B50" w:rsidP="006104A4">
            <w:pPr>
              <w:adjustRightInd w:val="0"/>
              <w:snapToGrid w:val="0"/>
              <w:spacing w:line="240" w:lineRule="atLeast"/>
              <w:jc w:val="center"/>
              <w:rPr>
                <w:rFonts w:ascii="宋体" w:hAnsi="宋体"/>
                <w:sz w:val="28"/>
                <w:szCs w:val="28"/>
              </w:rPr>
            </w:pPr>
          </w:p>
        </w:tc>
        <w:tc>
          <w:tcPr>
            <w:tcW w:w="1096" w:type="dxa"/>
            <w:gridSpan w:val="2"/>
            <w:vAlign w:val="center"/>
          </w:tcPr>
          <w:p w:rsidR="001D1B50" w:rsidRDefault="001D1B50" w:rsidP="006104A4">
            <w:pPr>
              <w:adjustRightInd w:val="0"/>
              <w:snapToGrid w:val="0"/>
              <w:spacing w:line="240" w:lineRule="atLeast"/>
              <w:jc w:val="center"/>
              <w:rPr>
                <w:rFonts w:ascii="宋体" w:hAnsi="宋体"/>
                <w:sz w:val="28"/>
                <w:szCs w:val="28"/>
              </w:rPr>
            </w:pPr>
            <w:r>
              <w:rPr>
                <w:rFonts w:ascii="宋体" w:hAnsi="宋体" w:hint="eastAsia"/>
                <w:sz w:val="28"/>
                <w:szCs w:val="28"/>
              </w:rPr>
              <w:t>合计</w:t>
            </w:r>
          </w:p>
        </w:tc>
        <w:tc>
          <w:tcPr>
            <w:tcW w:w="1739" w:type="dxa"/>
            <w:vAlign w:val="center"/>
          </w:tcPr>
          <w:p w:rsidR="001D1B50" w:rsidRDefault="001D1B50" w:rsidP="006104A4">
            <w:pPr>
              <w:adjustRightInd w:val="0"/>
              <w:snapToGrid w:val="0"/>
              <w:spacing w:line="240" w:lineRule="atLeast"/>
              <w:jc w:val="center"/>
              <w:rPr>
                <w:rFonts w:ascii="宋体" w:hAnsi="宋体"/>
                <w:color w:val="000000" w:themeColor="text1"/>
                <w:sz w:val="28"/>
                <w:szCs w:val="28"/>
              </w:rPr>
            </w:pPr>
          </w:p>
        </w:tc>
        <w:tc>
          <w:tcPr>
            <w:tcW w:w="1602" w:type="dxa"/>
            <w:vAlign w:val="center"/>
          </w:tcPr>
          <w:p w:rsidR="001D1B50" w:rsidRDefault="001D1B50" w:rsidP="006104A4">
            <w:pPr>
              <w:adjustRightInd w:val="0"/>
              <w:snapToGrid w:val="0"/>
              <w:spacing w:line="240" w:lineRule="atLeast"/>
              <w:jc w:val="center"/>
              <w:rPr>
                <w:rFonts w:ascii="宋体" w:hAnsi="宋体"/>
                <w:sz w:val="28"/>
                <w:szCs w:val="28"/>
              </w:rPr>
            </w:pPr>
            <w:r>
              <w:rPr>
                <w:rFonts w:ascii="宋体" w:hAnsi="宋体" w:hint="eastAsia"/>
                <w:sz w:val="28"/>
                <w:szCs w:val="28"/>
              </w:rPr>
              <w:t>1126.57</w:t>
            </w:r>
          </w:p>
        </w:tc>
        <w:tc>
          <w:tcPr>
            <w:tcW w:w="1537" w:type="dxa"/>
            <w:tcBorders>
              <w:bottom w:val="single" w:sz="4" w:space="0" w:color="auto"/>
            </w:tcBorders>
            <w:vAlign w:val="center"/>
          </w:tcPr>
          <w:p w:rsidR="001D1B50" w:rsidRDefault="001D1B50" w:rsidP="006104A4">
            <w:pPr>
              <w:adjustRightInd w:val="0"/>
              <w:snapToGrid w:val="0"/>
              <w:spacing w:line="240" w:lineRule="atLeast"/>
              <w:jc w:val="center"/>
              <w:rPr>
                <w:rFonts w:ascii="宋体" w:hAnsi="宋体"/>
                <w:sz w:val="28"/>
                <w:szCs w:val="28"/>
              </w:rPr>
            </w:pPr>
          </w:p>
        </w:tc>
        <w:tc>
          <w:tcPr>
            <w:tcW w:w="1498" w:type="dxa"/>
            <w:tcBorders>
              <w:bottom w:val="single" w:sz="4" w:space="0" w:color="auto"/>
            </w:tcBorders>
            <w:vAlign w:val="center"/>
          </w:tcPr>
          <w:p w:rsidR="001D1B50" w:rsidRPr="00A30BA7" w:rsidRDefault="001D1B50" w:rsidP="006104A4">
            <w:pPr>
              <w:adjustRightInd w:val="0"/>
              <w:snapToGrid w:val="0"/>
              <w:spacing w:line="240" w:lineRule="atLeast"/>
              <w:jc w:val="center"/>
              <w:rPr>
                <w:rFonts w:ascii="宋体" w:hAnsi="宋体"/>
                <w:sz w:val="28"/>
                <w:szCs w:val="28"/>
              </w:rPr>
            </w:pPr>
          </w:p>
        </w:tc>
      </w:tr>
      <w:tr w:rsidR="001D1B50" w:rsidRPr="0092462C" w:rsidTr="006104A4">
        <w:trPr>
          <w:cantSplit/>
          <w:trHeight w:val="759"/>
          <w:jc w:val="center"/>
        </w:trPr>
        <w:tc>
          <w:tcPr>
            <w:tcW w:w="965" w:type="dxa"/>
            <w:vMerge w:val="restart"/>
            <w:vAlign w:val="center"/>
          </w:tcPr>
          <w:p w:rsidR="001D1B50" w:rsidRPr="0092462C" w:rsidRDefault="001D1B50" w:rsidP="006104A4">
            <w:pPr>
              <w:adjustRightInd w:val="0"/>
              <w:snapToGrid w:val="0"/>
              <w:spacing w:line="240" w:lineRule="atLeast"/>
              <w:jc w:val="center"/>
              <w:rPr>
                <w:rFonts w:ascii="宋体" w:hAnsi="宋体"/>
                <w:sz w:val="28"/>
                <w:szCs w:val="28"/>
              </w:rPr>
            </w:pPr>
            <w:r w:rsidRPr="0092462C">
              <w:rPr>
                <w:rFonts w:ascii="宋体" w:hAnsi="宋体" w:hint="eastAsia"/>
                <w:sz w:val="28"/>
                <w:szCs w:val="28"/>
              </w:rPr>
              <w:t>土</w:t>
            </w:r>
          </w:p>
          <w:p w:rsidR="001D1B50" w:rsidRPr="0092462C" w:rsidRDefault="001D1B50" w:rsidP="006104A4">
            <w:pPr>
              <w:adjustRightInd w:val="0"/>
              <w:snapToGrid w:val="0"/>
              <w:spacing w:line="240" w:lineRule="atLeast"/>
              <w:jc w:val="center"/>
              <w:rPr>
                <w:rFonts w:ascii="宋体" w:hAnsi="宋体"/>
                <w:sz w:val="28"/>
                <w:szCs w:val="28"/>
              </w:rPr>
            </w:pPr>
            <w:r w:rsidRPr="0092462C">
              <w:rPr>
                <w:rFonts w:ascii="宋体" w:hAnsi="宋体" w:hint="eastAsia"/>
                <w:sz w:val="28"/>
                <w:szCs w:val="28"/>
              </w:rPr>
              <w:t>地</w:t>
            </w:r>
          </w:p>
          <w:p w:rsidR="001D1B50" w:rsidRPr="0092462C" w:rsidRDefault="001D1B50" w:rsidP="006104A4">
            <w:pPr>
              <w:adjustRightInd w:val="0"/>
              <w:snapToGrid w:val="0"/>
              <w:spacing w:line="240" w:lineRule="atLeast"/>
              <w:jc w:val="center"/>
              <w:rPr>
                <w:rFonts w:ascii="宋体" w:hAnsi="宋体"/>
                <w:sz w:val="28"/>
                <w:szCs w:val="28"/>
              </w:rPr>
            </w:pPr>
            <w:r w:rsidRPr="0092462C">
              <w:rPr>
                <w:rFonts w:ascii="宋体" w:hAnsi="宋体" w:hint="eastAsia"/>
                <w:sz w:val="28"/>
                <w:szCs w:val="28"/>
              </w:rPr>
              <w:t>状</w:t>
            </w:r>
          </w:p>
          <w:p w:rsidR="001D1B50" w:rsidRPr="0092462C" w:rsidRDefault="001D1B50" w:rsidP="006104A4">
            <w:pPr>
              <w:adjustRightInd w:val="0"/>
              <w:snapToGrid w:val="0"/>
              <w:spacing w:line="240" w:lineRule="atLeast"/>
              <w:jc w:val="center"/>
              <w:rPr>
                <w:rFonts w:ascii="宋体" w:hAnsi="宋体"/>
                <w:sz w:val="28"/>
                <w:szCs w:val="28"/>
              </w:rPr>
            </w:pPr>
            <w:r w:rsidRPr="0092462C">
              <w:rPr>
                <w:rFonts w:ascii="宋体" w:hAnsi="宋体" w:hint="eastAsia"/>
                <w:sz w:val="28"/>
                <w:szCs w:val="28"/>
              </w:rPr>
              <w:t>况</w:t>
            </w:r>
          </w:p>
        </w:tc>
        <w:tc>
          <w:tcPr>
            <w:tcW w:w="2173" w:type="dxa"/>
            <w:gridSpan w:val="3"/>
            <w:vAlign w:val="center"/>
          </w:tcPr>
          <w:p w:rsidR="001D1B50" w:rsidRPr="00530899" w:rsidRDefault="001D1B50" w:rsidP="006104A4">
            <w:pPr>
              <w:adjustRightInd w:val="0"/>
              <w:snapToGrid w:val="0"/>
              <w:spacing w:line="240" w:lineRule="atLeast"/>
              <w:jc w:val="center"/>
              <w:rPr>
                <w:rFonts w:ascii="宋体" w:hAnsi="宋体"/>
                <w:color w:val="000000" w:themeColor="text1"/>
                <w:sz w:val="28"/>
                <w:szCs w:val="28"/>
              </w:rPr>
            </w:pPr>
            <w:r w:rsidRPr="00530899">
              <w:rPr>
                <w:rFonts w:ascii="宋体" w:hAnsi="宋体" w:hint="eastAsia"/>
                <w:color w:val="000000" w:themeColor="text1"/>
                <w:sz w:val="28"/>
                <w:szCs w:val="28"/>
              </w:rPr>
              <w:t>土地使用权面积(㎡)</w:t>
            </w:r>
          </w:p>
        </w:tc>
        <w:tc>
          <w:tcPr>
            <w:tcW w:w="1739" w:type="dxa"/>
            <w:vAlign w:val="center"/>
          </w:tcPr>
          <w:p w:rsidR="001D1B50" w:rsidRPr="00530899" w:rsidRDefault="001D1B50" w:rsidP="006104A4">
            <w:pPr>
              <w:adjustRightInd w:val="0"/>
              <w:snapToGrid w:val="0"/>
              <w:spacing w:line="240" w:lineRule="atLeast"/>
              <w:jc w:val="center"/>
              <w:rPr>
                <w:rFonts w:ascii="宋体" w:hAnsi="宋体"/>
                <w:color w:val="000000" w:themeColor="text1"/>
                <w:sz w:val="28"/>
                <w:szCs w:val="28"/>
              </w:rPr>
            </w:pPr>
            <w:r w:rsidRPr="00530899">
              <w:rPr>
                <w:rFonts w:ascii="宋体" w:hAnsi="宋体" w:hint="eastAsia"/>
                <w:color w:val="000000" w:themeColor="text1"/>
                <w:sz w:val="28"/>
                <w:szCs w:val="28"/>
              </w:rPr>
              <w:t>564.81</w:t>
            </w:r>
          </w:p>
        </w:tc>
        <w:tc>
          <w:tcPr>
            <w:tcW w:w="1602" w:type="dxa"/>
            <w:vAlign w:val="center"/>
          </w:tcPr>
          <w:p w:rsidR="001D1B50" w:rsidRPr="00530899" w:rsidRDefault="001D1B50" w:rsidP="006104A4">
            <w:pPr>
              <w:adjustRightInd w:val="0"/>
              <w:snapToGrid w:val="0"/>
              <w:spacing w:line="240" w:lineRule="atLeast"/>
              <w:jc w:val="center"/>
              <w:rPr>
                <w:rFonts w:ascii="宋体" w:hAnsi="宋体"/>
                <w:color w:val="000000" w:themeColor="text1"/>
                <w:sz w:val="28"/>
                <w:szCs w:val="28"/>
              </w:rPr>
            </w:pPr>
            <w:r w:rsidRPr="00530899">
              <w:rPr>
                <w:rFonts w:ascii="宋体" w:hAnsi="宋体" w:hint="eastAsia"/>
                <w:color w:val="000000" w:themeColor="text1"/>
                <w:sz w:val="28"/>
                <w:szCs w:val="28"/>
              </w:rPr>
              <w:t>土地用途</w:t>
            </w:r>
          </w:p>
        </w:tc>
        <w:tc>
          <w:tcPr>
            <w:tcW w:w="3035" w:type="dxa"/>
            <w:gridSpan w:val="2"/>
            <w:vAlign w:val="center"/>
          </w:tcPr>
          <w:p w:rsidR="001D1B50" w:rsidRPr="00530899" w:rsidRDefault="001D1B50" w:rsidP="006104A4">
            <w:pPr>
              <w:adjustRightInd w:val="0"/>
              <w:snapToGrid w:val="0"/>
              <w:spacing w:line="240" w:lineRule="atLeast"/>
              <w:jc w:val="center"/>
              <w:rPr>
                <w:rFonts w:ascii="宋体" w:hAnsi="宋体"/>
                <w:color w:val="000000" w:themeColor="text1"/>
                <w:sz w:val="28"/>
                <w:szCs w:val="28"/>
              </w:rPr>
            </w:pPr>
            <w:r w:rsidRPr="00530899">
              <w:rPr>
                <w:rFonts w:ascii="宋体" w:hAnsi="宋体" w:hint="eastAsia"/>
                <w:color w:val="000000" w:themeColor="text1"/>
                <w:sz w:val="28"/>
                <w:szCs w:val="28"/>
              </w:rPr>
              <w:t>住宅</w:t>
            </w:r>
          </w:p>
        </w:tc>
      </w:tr>
      <w:tr w:rsidR="001D1B50" w:rsidRPr="0092462C" w:rsidTr="006104A4">
        <w:trPr>
          <w:cantSplit/>
          <w:trHeight w:val="598"/>
          <w:jc w:val="center"/>
        </w:trPr>
        <w:tc>
          <w:tcPr>
            <w:tcW w:w="965" w:type="dxa"/>
            <w:vMerge/>
            <w:vAlign w:val="center"/>
          </w:tcPr>
          <w:p w:rsidR="001D1B50" w:rsidRPr="0092462C" w:rsidRDefault="001D1B50" w:rsidP="006104A4">
            <w:pPr>
              <w:adjustRightInd w:val="0"/>
              <w:snapToGrid w:val="0"/>
              <w:spacing w:line="240" w:lineRule="atLeast"/>
              <w:jc w:val="center"/>
              <w:rPr>
                <w:rFonts w:ascii="宋体" w:hAnsi="宋体"/>
                <w:sz w:val="28"/>
                <w:szCs w:val="28"/>
              </w:rPr>
            </w:pPr>
          </w:p>
        </w:tc>
        <w:tc>
          <w:tcPr>
            <w:tcW w:w="2173" w:type="dxa"/>
            <w:gridSpan w:val="3"/>
            <w:vAlign w:val="center"/>
          </w:tcPr>
          <w:p w:rsidR="001D1B50" w:rsidRPr="00530899" w:rsidRDefault="001D1B50" w:rsidP="006104A4">
            <w:pPr>
              <w:adjustRightInd w:val="0"/>
              <w:snapToGrid w:val="0"/>
              <w:spacing w:line="240" w:lineRule="atLeast"/>
              <w:jc w:val="center"/>
              <w:rPr>
                <w:rFonts w:ascii="宋体" w:hAnsi="宋体"/>
                <w:color w:val="000000" w:themeColor="text1"/>
                <w:sz w:val="28"/>
                <w:szCs w:val="28"/>
              </w:rPr>
            </w:pPr>
            <w:r w:rsidRPr="00530899">
              <w:rPr>
                <w:rFonts w:ascii="宋体" w:hAnsi="宋体" w:hint="eastAsia"/>
                <w:color w:val="000000" w:themeColor="text1"/>
                <w:sz w:val="28"/>
                <w:szCs w:val="28"/>
              </w:rPr>
              <w:t>使用权类型</w:t>
            </w:r>
          </w:p>
        </w:tc>
        <w:tc>
          <w:tcPr>
            <w:tcW w:w="1739" w:type="dxa"/>
            <w:vAlign w:val="center"/>
          </w:tcPr>
          <w:p w:rsidR="001D1B50" w:rsidRPr="00530899" w:rsidRDefault="001D1B50" w:rsidP="006104A4">
            <w:pPr>
              <w:adjustRightInd w:val="0"/>
              <w:snapToGrid w:val="0"/>
              <w:spacing w:line="240" w:lineRule="atLeast"/>
              <w:jc w:val="center"/>
              <w:rPr>
                <w:rFonts w:ascii="宋体" w:hAnsi="宋体"/>
                <w:color w:val="000000" w:themeColor="text1"/>
                <w:sz w:val="28"/>
                <w:szCs w:val="28"/>
              </w:rPr>
            </w:pPr>
            <w:r w:rsidRPr="00530899">
              <w:rPr>
                <w:rFonts w:ascii="宋体" w:hAnsi="宋体" w:hint="eastAsia"/>
                <w:color w:val="000000" w:themeColor="text1"/>
                <w:sz w:val="28"/>
                <w:szCs w:val="28"/>
              </w:rPr>
              <w:t>拨用</w:t>
            </w:r>
          </w:p>
        </w:tc>
        <w:tc>
          <w:tcPr>
            <w:tcW w:w="1602" w:type="dxa"/>
            <w:vAlign w:val="center"/>
          </w:tcPr>
          <w:p w:rsidR="001D1B50" w:rsidRPr="00530899" w:rsidRDefault="001D1B50" w:rsidP="006104A4">
            <w:pPr>
              <w:adjustRightInd w:val="0"/>
              <w:snapToGrid w:val="0"/>
              <w:spacing w:line="240" w:lineRule="atLeast"/>
              <w:jc w:val="center"/>
              <w:rPr>
                <w:rFonts w:ascii="宋体" w:hAnsi="宋体"/>
                <w:color w:val="000000" w:themeColor="text1"/>
                <w:sz w:val="28"/>
                <w:szCs w:val="28"/>
              </w:rPr>
            </w:pPr>
            <w:r w:rsidRPr="00530899">
              <w:rPr>
                <w:rFonts w:ascii="宋体" w:hAnsi="宋体" w:hint="eastAsia"/>
                <w:color w:val="000000" w:themeColor="text1"/>
                <w:sz w:val="28"/>
                <w:szCs w:val="28"/>
              </w:rPr>
              <w:t>使用权终止日期</w:t>
            </w:r>
          </w:p>
        </w:tc>
        <w:tc>
          <w:tcPr>
            <w:tcW w:w="3035" w:type="dxa"/>
            <w:gridSpan w:val="2"/>
            <w:vAlign w:val="center"/>
          </w:tcPr>
          <w:p w:rsidR="001D1B50" w:rsidRPr="00530899" w:rsidRDefault="001D1B50" w:rsidP="006104A4">
            <w:pPr>
              <w:adjustRightInd w:val="0"/>
              <w:snapToGrid w:val="0"/>
              <w:spacing w:line="240" w:lineRule="atLeast"/>
              <w:jc w:val="center"/>
              <w:rPr>
                <w:rFonts w:ascii="宋体" w:hAnsi="宋体"/>
                <w:color w:val="000000" w:themeColor="text1"/>
                <w:sz w:val="28"/>
                <w:szCs w:val="28"/>
              </w:rPr>
            </w:pPr>
          </w:p>
        </w:tc>
      </w:tr>
      <w:tr w:rsidR="001D1B50" w:rsidRPr="002E7366" w:rsidTr="006104A4">
        <w:trPr>
          <w:trHeight w:val="1060"/>
          <w:jc w:val="center"/>
        </w:trPr>
        <w:tc>
          <w:tcPr>
            <w:tcW w:w="965" w:type="dxa"/>
            <w:vAlign w:val="center"/>
          </w:tcPr>
          <w:p w:rsidR="001D1B50" w:rsidRPr="00FC1E31" w:rsidRDefault="001D1B50" w:rsidP="006104A4">
            <w:pPr>
              <w:adjustRightInd w:val="0"/>
              <w:snapToGrid w:val="0"/>
              <w:spacing w:line="240" w:lineRule="atLeast"/>
              <w:jc w:val="center"/>
              <w:rPr>
                <w:rFonts w:ascii="宋体" w:hAnsi="宋体"/>
                <w:sz w:val="28"/>
                <w:szCs w:val="28"/>
              </w:rPr>
            </w:pPr>
            <w:r w:rsidRPr="00FC1E31">
              <w:rPr>
                <w:rFonts w:ascii="宋体" w:hAnsi="宋体" w:hint="eastAsia"/>
                <w:sz w:val="28"/>
                <w:szCs w:val="28"/>
              </w:rPr>
              <w:lastRenderedPageBreak/>
              <w:t>房屋</w:t>
            </w:r>
          </w:p>
          <w:p w:rsidR="001D1B50" w:rsidRPr="00FC1E31" w:rsidRDefault="001D1B50" w:rsidP="006104A4">
            <w:pPr>
              <w:adjustRightInd w:val="0"/>
              <w:snapToGrid w:val="0"/>
              <w:spacing w:line="240" w:lineRule="atLeast"/>
              <w:jc w:val="center"/>
              <w:rPr>
                <w:rFonts w:ascii="宋体" w:hAnsi="宋体"/>
                <w:sz w:val="28"/>
                <w:szCs w:val="28"/>
              </w:rPr>
            </w:pPr>
            <w:r w:rsidRPr="00FC1E31">
              <w:rPr>
                <w:rFonts w:ascii="宋体" w:hAnsi="宋体" w:hint="eastAsia"/>
                <w:sz w:val="28"/>
                <w:szCs w:val="28"/>
              </w:rPr>
              <w:t>装修</w:t>
            </w:r>
          </w:p>
          <w:p w:rsidR="001D1B50" w:rsidRPr="0092462C" w:rsidRDefault="001D1B50" w:rsidP="006104A4">
            <w:pPr>
              <w:adjustRightInd w:val="0"/>
              <w:snapToGrid w:val="0"/>
              <w:spacing w:line="240" w:lineRule="atLeast"/>
              <w:jc w:val="center"/>
              <w:rPr>
                <w:rFonts w:ascii="宋体" w:hAnsi="宋体"/>
                <w:sz w:val="28"/>
                <w:szCs w:val="28"/>
              </w:rPr>
            </w:pPr>
            <w:r w:rsidRPr="00FC1E31">
              <w:rPr>
                <w:rFonts w:ascii="宋体" w:hAnsi="宋体" w:hint="eastAsia"/>
                <w:sz w:val="28"/>
                <w:szCs w:val="28"/>
              </w:rPr>
              <w:t>情况及布置情况</w:t>
            </w:r>
          </w:p>
        </w:tc>
        <w:tc>
          <w:tcPr>
            <w:tcW w:w="8549" w:type="dxa"/>
            <w:gridSpan w:val="7"/>
          </w:tcPr>
          <w:p w:rsidR="001D1B50" w:rsidRPr="008655AF" w:rsidRDefault="00023F63" w:rsidP="008655AF">
            <w:pPr>
              <w:adjustRightInd w:val="0"/>
              <w:snapToGrid w:val="0"/>
              <w:spacing w:line="240" w:lineRule="atLeast"/>
              <w:ind w:firstLineChars="200" w:firstLine="560"/>
              <w:rPr>
                <w:rFonts w:ascii="宋体" w:hAnsi="宋体"/>
                <w:color w:val="FF0000"/>
                <w:sz w:val="28"/>
                <w:szCs w:val="28"/>
              </w:rPr>
            </w:pPr>
            <w:r>
              <w:rPr>
                <w:rFonts w:ascii="宋体" w:hAnsi="宋体" w:hint="eastAsia"/>
                <w:color w:val="000000" w:themeColor="text1"/>
                <w:sz w:val="28"/>
                <w:szCs w:val="28"/>
              </w:rPr>
              <w:t>独立院落，</w:t>
            </w:r>
            <w:r w:rsidR="00246FDC">
              <w:rPr>
                <w:rFonts w:ascii="宋体" w:hAnsi="宋体" w:hint="eastAsia"/>
                <w:color w:val="000000" w:themeColor="text1"/>
                <w:sz w:val="28"/>
                <w:szCs w:val="28"/>
              </w:rPr>
              <w:t>院心部分混凝土地板，部分未进行硬化，大门两扇，一扇为铜制双开门，另一扇未安装，</w:t>
            </w:r>
            <w:r w:rsidR="001D1B50" w:rsidRPr="00530899">
              <w:rPr>
                <w:rFonts w:ascii="宋体" w:hAnsi="宋体" w:hint="eastAsia"/>
                <w:color w:val="000000" w:themeColor="text1"/>
                <w:sz w:val="28"/>
                <w:szCs w:val="28"/>
              </w:rPr>
              <w:t>房屋装修外墙为</w:t>
            </w:r>
            <w:r w:rsidR="00013CE3">
              <w:rPr>
                <w:rFonts w:ascii="宋体" w:hAnsi="宋体" w:hint="eastAsia"/>
                <w:color w:val="000000" w:themeColor="text1"/>
                <w:sz w:val="28"/>
                <w:szCs w:val="28"/>
              </w:rPr>
              <w:t>青</w:t>
            </w:r>
            <w:r w:rsidR="001D1B50" w:rsidRPr="00530899">
              <w:rPr>
                <w:rFonts w:ascii="宋体" w:hAnsi="宋体" w:hint="eastAsia"/>
                <w:color w:val="000000" w:themeColor="text1"/>
                <w:sz w:val="28"/>
                <w:szCs w:val="28"/>
              </w:rPr>
              <w:t>石板</w:t>
            </w:r>
            <w:r w:rsidR="002D6FE8">
              <w:rPr>
                <w:rFonts w:ascii="宋体" w:hAnsi="宋体" w:hint="eastAsia"/>
                <w:color w:val="000000" w:themeColor="text1"/>
                <w:sz w:val="28"/>
                <w:szCs w:val="28"/>
              </w:rPr>
              <w:t>贴面</w:t>
            </w:r>
            <w:r w:rsidR="001D1B50" w:rsidRPr="00530899">
              <w:rPr>
                <w:rFonts w:ascii="宋体" w:hAnsi="宋体" w:hint="eastAsia"/>
                <w:color w:val="000000" w:themeColor="text1"/>
                <w:sz w:val="28"/>
                <w:szCs w:val="28"/>
              </w:rPr>
              <w:t>装饰，</w:t>
            </w:r>
            <w:r w:rsidR="00013CE3">
              <w:rPr>
                <w:rFonts w:ascii="宋体" w:hAnsi="宋体" w:hint="eastAsia"/>
                <w:color w:val="000000" w:themeColor="text1"/>
                <w:sz w:val="28"/>
                <w:szCs w:val="28"/>
              </w:rPr>
              <w:t>屋面、挑檐</w:t>
            </w:r>
            <w:r w:rsidR="001D1B50" w:rsidRPr="00530899">
              <w:rPr>
                <w:rFonts w:ascii="宋体" w:hAnsi="宋体" w:hint="eastAsia"/>
                <w:color w:val="000000" w:themeColor="text1"/>
                <w:sz w:val="28"/>
                <w:szCs w:val="28"/>
              </w:rPr>
              <w:t>釉面瓦</w:t>
            </w:r>
            <w:r w:rsidR="00013CE3">
              <w:rPr>
                <w:rFonts w:ascii="宋体" w:hAnsi="宋体" w:hint="eastAsia"/>
                <w:color w:val="000000" w:themeColor="text1"/>
                <w:sz w:val="28"/>
                <w:szCs w:val="28"/>
              </w:rPr>
              <w:t>装饰，进户楼梯青石板地面，雕花石栏杆、扶手</w:t>
            </w:r>
            <w:r w:rsidR="001D1B50" w:rsidRPr="00530899">
              <w:rPr>
                <w:rFonts w:ascii="宋体" w:hAnsi="宋体" w:hint="eastAsia"/>
                <w:color w:val="000000" w:themeColor="text1"/>
                <w:sz w:val="28"/>
                <w:szCs w:val="28"/>
              </w:rPr>
              <w:t>；房屋部分装修尚未完成，一层车库地面为水泥砂浆找平，墙面及天棚为乳胶漆罩面</w:t>
            </w:r>
            <w:r w:rsidR="001D1B50">
              <w:rPr>
                <w:rFonts w:ascii="宋体" w:hAnsi="宋体" w:hint="eastAsia"/>
                <w:color w:val="000000" w:themeColor="text1"/>
                <w:sz w:val="28"/>
                <w:szCs w:val="28"/>
              </w:rPr>
              <w:t>；</w:t>
            </w:r>
            <w:r w:rsidR="001D1B50" w:rsidRPr="00530899">
              <w:rPr>
                <w:rFonts w:ascii="宋体" w:hAnsi="宋体" w:hint="eastAsia"/>
                <w:color w:val="000000" w:themeColor="text1"/>
                <w:sz w:val="28"/>
                <w:szCs w:val="28"/>
              </w:rPr>
              <w:t>影音室地面为微晶石</w:t>
            </w:r>
            <w:r w:rsidR="005E3313">
              <w:rPr>
                <w:rFonts w:ascii="宋体" w:hAnsi="宋体" w:hint="eastAsia"/>
                <w:color w:val="000000" w:themeColor="text1"/>
                <w:sz w:val="28"/>
                <w:szCs w:val="28"/>
              </w:rPr>
              <w:t>瓷砖</w:t>
            </w:r>
            <w:r w:rsidR="001D1B50" w:rsidRPr="00530899">
              <w:rPr>
                <w:rFonts w:ascii="宋体" w:hAnsi="宋体" w:hint="eastAsia"/>
                <w:color w:val="000000" w:themeColor="text1"/>
                <w:sz w:val="28"/>
                <w:szCs w:val="28"/>
              </w:rPr>
              <w:t>贴面，墙面为榉木板包边，隔音板镶嵌，天棚石膏板分层吊顶</w:t>
            </w:r>
            <w:r w:rsidR="001D1B50">
              <w:rPr>
                <w:rFonts w:ascii="宋体" w:hAnsi="宋体" w:hint="eastAsia"/>
                <w:color w:val="000000" w:themeColor="text1"/>
                <w:sz w:val="28"/>
                <w:szCs w:val="28"/>
              </w:rPr>
              <w:t>；</w:t>
            </w:r>
            <w:r w:rsidR="001D1B50" w:rsidRPr="00530899">
              <w:rPr>
                <w:rFonts w:ascii="宋体" w:hAnsi="宋体" w:hint="eastAsia"/>
                <w:color w:val="000000" w:themeColor="text1"/>
                <w:sz w:val="28"/>
                <w:szCs w:val="28"/>
              </w:rPr>
              <w:t>二层整体为欧式装修，客厅、饭厅地面</w:t>
            </w:r>
            <w:r w:rsidR="008655AF">
              <w:rPr>
                <w:rFonts w:ascii="宋体" w:hAnsi="宋体" w:hint="eastAsia"/>
                <w:color w:val="000000" w:themeColor="text1"/>
                <w:sz w:val="28"/>
                <w:szCs w:val="28"/>
              </w:rPr>
              <w:t>为</w:t>
            </w:r>
            <w:r w:rsidR="005E3313">
              <w:rPr>
                <w:rFonts w:ascii="宋体" w:hAnsi="宋体" w:hint="eastAsia"/>
                <w:color w:val="000000" w:themeColor="text1"/>
                <w:sz w:val="28"/>
                <w:szCs w:val="28"/>
              </w:rPr>
              <w:t>微晶石瓷砖</w:t>
            </w:r>
            <w:r w:rsidR="001D1B50">
              <w:rPr>
                <w:rFonts w:ascii="宋体" w:hAnsi="宋体" w:hint="eastAsia"/>
                <w:color w:val="000000" w:themeColor="text1"/>
                <w:sz w:val="28"/>
                <w:szCs w:val="28"/>
              </w:rPr>
              <w:t>贴面，</w:t>
            </w:r>
            <w:r w:rsidR="008655AF">
              <w:rPr>
                <w:rFonts w:ascii="宋体" w:hAnsi="宋体" w:hint="eastAsia"/>
                <w:color w:val="000000" w:themeColor="text1"/>
                <w:sz w:val="28"/>
                <w:szCs w:val="28"/>
              </w:rPr>
              <w:t>墙面</w:t>
            </w:r>
            <w:r w:rsidR="001D1B50" w:rsidRPr="00530899">
              <w:rPr>
                <w:rFonts w:ascii="宋体" w:hAnsi="宋体" w:hint="eastAsia"/>
                <w:color w:val="000000" w:themeColor="text1"/>
                <w:sz w:val="28"/>
                <w:szCs w:val="28"/>
              </w:rPr>
              <w:t>微晶石</w:t>
            </w:r>
            <w:r w:rsidR="001D1B50">
              <w:rPr>
                <w:rFonts w:ascii="宋体" w:hAnsi="宋体" w:hint="eastAsia"/>
                <w:color w:val="000000" w:themeColor="text1"/>
                <w:sz w:val="28"/>
                <w:szCs w:val="28"/>
              </w:rPr>
              <w:t>瓷砖</w:t>
            </w:r>
            <w:r w:rsidR="001D1B50" w:rsidRPr="00530899">
              <w:rPr>
                <w:rFonts w:ascii="宋体" w:hAnsi="宋体" w:hint="eastAsia"/>
                <w:color w:val="000000" w:themeColor="text1"/>
                <w:sz w:val="28"/>
                <w:szCs w:val="28"/>
              </w:rPr>
              <w:t>贴面</w:t>
            </w:r>
            <w:r w:rsidR="001D1B50">
              <w:rPr>
                <w:rFonts w:ascii="宋体" w:hAnsi="宋体" w:hint="eastAsia"/>
                <w:color w:val="000000" w:themeColor="text1"/>
                <w:sz w:val="28"/>
                <w:szCs w:val="28"/>
              </w:rPr>
              <w:t>到顶</w:t>
            </w:r>
            <w:r w:rsidR="001D1B50" w:rsidRPr="00530899">
              <w:rPr>
                <w:rFonts w:ascii="宋体" w:hAnsi="宋体" w:hint="eastAsia"/>
                <w:color w:val="000000" w:themeColor="text1"/>
                <w:sz w:val="28"/>
                <w:szCs w:val="28"/>
              </w:rPr>
              <w:t>，天棚石膏板分层吊顶；卧室地面</w:t>
            </w:r>
            <w:r w:rsidR="005E3313">
              <w:rPr>
                <w:rFonts w:ascii="宋体" w:hAnsi="宋体" w:hint="eastAsia"/>
                <w:color w:val="000000" w:themeColor="text1"/>
                <w:sz w:val="28"/>
                <w:szCs w:val="28"/>
              </w:rPr>
              <w:t>为水泥砂浆找平，</w:t>
            </w:r>
            <w:r w:rsidR="001D1B50" w:rsidRPr="00530899">
              <w:rPr>
                <w:rFonts w:ascii="宋体" w:hAnsi="宋体" w:hint="eastAsia"/>
                <w:color w:val="000000" w:themeColor="text1"/>
                <w:sz w:val="28"/>
                <w:szCs w:val="28"/>
              </w:rPr>
              <w:t>墙面</w:t>
            </w:r>
            <w:r w:rsidR="005E3313">
              <w:rPr>
                <w:rFonts w:ascii="宋体" w:hAnsi="宋体" w:hint="eastAsia"/>
                <w:color w:val="000000" w:themeColor="text1"/>
                <w:sz w:val="28"/>
                <w:szCs w:val="28"/>
              </w:rPr>
              <w:t>墙纸贴面</w:t>
            </w:r>
            <w:r w:rsidR="001D1B50" w:rsidRPr="00530899">
              <w:rPr>
                <w:rFonts w:ascii="宋体" w:hAnsi="宋体" w:hint="eastAsia"/>
                <w:color w:val="000000" w:themeColor="text1"/>
                <w:sz w:val="28"/>
                <w:szCs w:val="28"/>
              </w:rPr>
              <w:t>，天棚</w:t>
            </w:r>
            <w:r w:rsidR="005E3313">
              <w:rPr>
                <w:rFonts w:ascii="宋体" w:hAnsi="宋体" w:hint="eastAsia"/>
                <w:color w:val="000000" w:themeColor="text1"/>
                <w:sz w:val="28"/>
                <w:szCs w:val="28"/>
              </w:rPr>
              <w:t>乳胶漆罩面，天棚角线石膏条周边装饰</w:t>
            </w:r>
            <w:r w:rsidR="001D1B50" w:rsidRPr="00530899">
              <w:rPr>
                <w:rFonts w:ascii="宋体" w:hAnsi="宋体" w:hint="eastAsia"/>
                <w:color w:val="000000" w:themeColor="text1"/>
                <w:sz w:val="28"/>
                <w:szCs w:val="28"/>
              </w:rPr>
              <w:t>；厨房地面及墙面为微晶石</w:t>
            </w:r>
            <w:r w:rsidR="005E3313">
              <w:rPr>
                <w:rFonts w:ascii="宋体" w:hAnsi="宋体" w:hint="eastAsia"/>
                <w:color w:val="000000" w:themeColor="text1"/>
                <w:sz w:val="28"/>
                <w:szCs w:val="28"/>
              </w:rPr>
              <w:t>瓷砖</w:t>
            </w:r>
            <w:r w:rsidR="001D1B50" w:rsidRPr="00530899">
              <w:rPr>
                <w:rFonts w:ascii="宋体" w:hAnsi="宋体" w:hint="eastAsia"/>
                <w:color w:val="000000" w:themeColor="text1"/>
                <w:sz w:val="28"/>
                <w:szCs w:val="28"/>
              </w:rPr>
              <w:t>贴面，天棚为石膏板镶嵌玻璃吊顶；卫生间地面及墙面为微晶石</w:t>
            </w:r>
            <w:r w:rsidR="002D7D28">
              <w:rPr>
                <w:rFonts w:ascii="宋体" w:hAnsi="宋体" w:hint="eastAsia"/>
                <w:color w:val="000000" w:themeColor="text1"/>
                <w:sz w:val="28"/>
                <w:szCs w:val="28"/>
              </w:rPr>
              <w:t>瓷砖</w:t>
            </w:r>
            <w:r w:rsidR="001D1B50" w:rsidRPr="00530899">
              <w:rPr>
                <w:rFonts w:ascii="宋体" w:hAnsi="宋体" w:hint="eastAsia"/>
                <w:color w:val="000000" w:themeColor="text1"/>
                <w:sz w:val="28"/>
                <w:szCs w:val="28"/>
              </w:rPr>
              <w:t>贴面，天棚铝扣板吊顶</w:t>
            </w:r>
            <w:r w:rsidR="005E3313">
              <w:rPr>
                <w:rFonts w:ascii="宋体" w:hAnsi="宋体" w:hint="eastAsia"/>
                <w:color w:val="000000" w:themeColor="text1"/>
                <w:sz w:val="28"/>
                <w:szCs w:val="28"/>
              </w:rPr>
              <w:t>；三层</w:t>
            </w:r>
            <w:r>
              <w:rPr>
                <w:rFonts w:ascii="宋体" w:hAnsi="宋体" w:hint="eastAsia"/>
                <w:color w:val="000000" w:themeColor="text1"/>
                <w:sz w:val="28"/>
                <w:szCs w:val="28"/>
              </w:rPr>
              <w:t>主</w:t>
            </w:r>
            <w:r w:rsidR="001D1B50" w:rsidRPr="00530899">
              <w:rPr>
                <w:rFonts w:ascii="宋体" w:hAnsi="宋体" w:hint="eastAsia"/>
                <w:color w:val="000000" w:themeColor="text1"/>
                <w:sz w:val="28"/>
                <w:szCs w:val="28"/>
              </w:rPr>
              <w:t>卧室地面为</w:t>
            </w:r>
            <w:r w:rsidR="005E3313">
              <w:rPr>
                <w:rFonts w:ascii="宋体" w:hAnsi="宋体" w:hint="eastAsia"/>
                <w:color w:val="000000" w:themeColor="text1"/>
                <w:sz w:val="28"/>
                <w:szCs w:val="28"/>
              </w:rPr>
              <w:t>水泥砂浆找平</w:t>
            </w:r>
            <w:r w:rsidR="001D1B50" w:rsidRPr="00530899">
              <w:rPr>
                <w:rFonts w:ascii="宋体" w:hAnsi="宋体" w:hint="eastAsia"/>
                <w:color w:val="000000" w:themeColor="text1"/>
                <w:sz w:val="28"/>
                <w:szCs w:val="28"/>
              </w:rPr>
              <w:t>，墙面</w:t>
            </w:r>
            <w:r w:rsidR="005E3313">
              <w:rPr>
                <w:rFonts w:ascii="宋体" w:hAnsi="宋体" w:hint="eastAsia"/>
                <w:color w:val="000000" w:themeColor="text1"/>
                <w:sz w:val="28"/>
                <w:szCs w:val="28"/>
              </w:rPr>
              <w:t>墙纸贴面</w:t>
            </w:r>
            <w:r w:rsidR="001D1B50" w:rsidRPr="00530899">
              <w:rPr>
                <w:rFonts w:ascii="宋体" w:hAnsi="宋体" w:hint="eastAsia"/>
                <w:color w:val="000000" w:themeColor="text1"/>
                <w:sz w:val="28"/>
                <w:szCs w:val="28"/>
              </w:rPr>
              <w:t>，天棚石膏板分层吊顶；</w:t>
            </w:r>
            <w:r w:rsidRPr="00BB4AA9">
              <w:rPr>
                <w:rFonts w:ascii="宋体" w:hAnsi="宋体" w:hint="eastAsia"/>
                <w:sz w:val="28"/>
                <w:szCs w:val="28"/>
              </w:rPr>
              <w:t>小卧室</w:t>
            </w:r>
            <w:r w:rsidR="00BB4AA9" w:rsidRPr="00530899">
              <w:rPr>
                <w:rFonts w:ascii="宋体" w:hAnsi="宋体" w:hint="eastAsia"/>
                <w:color w:val="000000" w:themeColor="text1"/>
                <w:sz w:val="28"/>
                <w:szCs w:val="28"/>
              </w:rPr>
              <w:t>地面</w:t>
            </w:r>
            <w:r w:rsidR="00BB4AA9">
              <w:rPr>
                <w:rFonts w:ascii="宋体" w:hAnsi="宋体" w:hint="eastAsia"/>
                <w:color w:val="000000" w:themeColor="text1"/>
                <w:sz w:val="28"/>
                <w:szCs w:val="28"/>
              </w:rPr>
              <w:t>为水泥砂浆找平</w:t>
            </w:r>
            <w:r w:rsidR="00BB4AA9" w:rsidRPr="00530899">
              <w:rPr>
                <w:rFonts w:ascii="宋体" w:hAnsi="宋体" w:hint="eastAsia"/>
                <w:color w:val="000000" w:themeColor="text1"/>
                <w:sz w:val="28"/>
                <w:szCs w:val="28"/>
              </w:rPr>
              <w:t>，墙面</w:t>
            </w:r>
            <w:r w:rsidR="00BB4AA9">
              <w:rPr>
                <w:rFonts w:ascii="宋体" w:hAnsi="宋体" w:hint="eastAsia"/>
                <w:color w:val="000000" w:themeColor="text1"/>
                <w:sz w:val="28"/>
                <w:szCs w:val="28"/>
              </w:rPr>
              <w:t>墙纸贴面，天棚乳胶</w:t>
            </w:r>
            <w:r w:rsidR="00BB4AA9" w:rsidRPr="008655AF">
              <w:rPr>
                <w:rFonts w:ascii="宋体" w:hAnsi="宋体" w:hint="eastAsia"/>
                <w:sz w:val="28"/>
                <w:szCs w:val="28"/>
              </w:rPr>
              <w:t>漆罩面，天棚角线石膏条周边装饰</w:t>
            </w:r>
            <w:r w:rsidR="00BB4AA9">
              <w:rPr>
                <w:rFonts w:ascii="宋体" w:hAnsi="宋体" w:hint="eastAsia"/>
                <w:sz w:val="28"/>
                <w:szCs w:val="28"/>
              </w:rPr>
              <w:t>；</w:t>
            </w:r>
            <w:r w:rsidR="001D1B50" w:rsidRPr="00530899">
              <w:rPr>
                <w:rFonts w:ascii="宋体" w:hAnsi="宋体" w:hint="eastAsia"/>
                <w:color w:val="000000" w:themeColor="text1"/>
                <w:sz w:val="28"/>
                <w:szCs w:val="28"/>
              </w:rPr>
              <w:t>浴室、卫生间地面及墙面为微晶石</w:t>
            </w:r>
            <w:r w:rsidR="005E3313">
              <w:rPr>
                <w:rFonts w:ascii="宋体" w:hAnsi="宋体" w:hint="eastAsia"/>
                <w:color w:val="000000" w:themeColor="text1"/>
                <w:sz w:val="28"/>
                <w:szCs w:val="28"/>
              </w:rPr>
              <w:t>瓷砖</w:t>
            </w:r>
            <w:r w:rsidR="001D1B50" w:rsidRPr="00530899">
              <w:rPr>
                <w:rFonts w:ascii="宋体" w:hAnsi="宋体" w:hint="eastAsia"/>
                <w:color w:val="000000" w:themeColor="text1"/>
                <w:sz w:val="28"/>
                <w:szCs w:val="28"/>
              </w:rPr>
              <w:t>贴面，天棚为铝扣板吊顶；</w:t>
            </w:r>
            <w:r w:rsidR="005E3313">
              <w:rPr>
                <w:rFonts w:ascii="宋体" w:hAnsi="宋体" w:hint="eastAsia"/>
                <w:color w:val="000000" w:themeColor="text1"/>
                <w:sz w:val="28"/>
                <w:szCs w:val="28"/>
              </w:rPr>
              <w:t>露台地面为</w:t>
            </w:r>
            <w:r w:rsidR="00013CE3">
              <w:rPr>
                <w:rFonts w:ascii="宋体" w:hAnsi="宋体" w:hint="eastAsia"/>
                <w:color w:val="000000" w:themeColor="text1"/>
                <w:sz w:val="28"/>
                <w:szCs w:val="28"/>
              </w:rPr>
              <w:t>青</w:t>
            </w:r>
            <w:r w:rsidR="005E3313" w:rsidRPr="00530899">
              <w:rPr>
                <w:rFonts w:ascii="宋体" w:hAnsi="宋体" w:hint="eastAsia"/>
                <w:color w:val="000000" w:themeColor="text1"/>
                <w:sz w:val="28"/>
                <w:szCs w:val="28"/>
              </w:rPr>
              <w:t>石板</w:t>
            </w:r>
            <w:r w:rsidR="002D6FE8">
              <w:rPr>
                <w:rFonts w:ascii="宋体" w:hAnsi="宋体" w:hint="eastAsia"/>
                <w:color w:val="000000" w:themeColor="text1"/>
                <w:sz w:val="28"/>
                <w:szCs w:val="28"/>
              </w:rPr>
              <w:t>贴面</w:t>
            </w:r>
            <w:r w:rsidR="005E3313" w:rsidRPr="00530899">
              <w:rPr>
                <w:rFonts w:ascii="宋体" w:hAnsi="宋体" w:hint="eastAsia"/>
                <w:color w:val="000000" w:themeColor="text1"/>
                <w:sz w:val="28"/>
                <w:szCs w:val="28"/>
              </w:rPr>
              <w:t>装饰</w:t>
            </w:r>
            <w:r w:rsidR="005E3313">
              <w:rPr>
                <w:rFonts w:ascii="宋体" w:hAnsi="宋体" w:hint="eastAsia"/>
                <w:color w:val="000000" w:themeColor="text1"/>
                <w:sz w:val="28"/>
                <w:szCs w:val="28"/>
              </w:rPr>
              <w:t>，</w:t>
            </w:r>
            <w:r w:rsidR="002D6FE8">
              <w:rPr>
                <w:rFonts w:ascii="宋体" w:hAnsi="宋体" w:hint="eastAsia"/>
                <w:color w:val="000000" w:themeColor="text1"/>
                <w:sz w:val="28"/>
                <w:szCs w:val="28"/>
              </w:rPr>
              <w:t>四周</w:t>
            </w:r>
            <w:r w:rsidR="00061771">
              <w:rPr>
                <w:rFonts w:ascii="宋体" w:hAnsi="宋体" w:hint="eastAsia"/>
                <w:color w:val="000000" w:themeColor="text1"/>
                <w:sz w:val="28"/>
                <w:szCs w:val="28"/>
              </w:rPr>
              <w:t>雕花石栏杆</w:t>
            </w:r>
            <w:r w:rsidR="002D6FE8">
              <w:rPr>
                <w:rFonts w:ascii="宋体" w:hAnsi="宋体" w:hint="eastAsia"/>
                <w:color w:val="000000" w:themeColor="text1"/>
                <w:sz w:val="28"/>
                <w:szCs w:val="28"/>
              </w:rPr>
              <w:t>围挡</w:t>
            </w:r>
            <w:r w:rsidR="00061771">
              <w:rPr>
                <w:rFonts w:ascii="宋体" w:hAnsi="宋体" w:hint="eastAsia"/>
                <w:color w:val="000000" w:themeColor="text1"/>
                <w:sz w:val="28"/>
                <w:szCs w:val="28"/>
              </w:rPr>
              <w:t>；四</w:t>
            </w:r>
            <w:r w:rsidR="001D1B50" w:rsidRPr="00530899">
              <w:rPr>
                <w:rFonts w:ascii="宋体" w:hAnsi="宋体" w:hint="eastAsia"/>
                <w:color w:val="000000" w:themeColor="text1"/>
                <w:sz w:val="28"/>
                <w:szCs w:val="28"/>
              </w:rPr>
              <w:t>层</w:t>
            </w:r>
            <w:r w:rsidR="00061771" w:rsidRPr="00530899">
              <w:rPr>
                <w:rFonts w:ascii="宋体" w:hAnsi="宋体" w:hint="eastAsia"/>
                <w:color w:val="000000" w:themeColor="text1"/>
                <w:sz w:val="28"/>
                <w:szCs w:val="28"/>
              </w:rPr>
              <w:t>整体为仿古式装修</w:t>
            </w:r>
            <w:r w:rsidR="00061771">
              <w:rPr>
                <w:rFonts w:ascii="宋体" w:hAnsi="宋体" w:hint="eastAsia"/>
                <w:color w:val="000000" w:themeColor="text1"/>
                <w:sz w:val="28"/>
                <w:szCs w:val="28"/>
              </w:rPr>
              <w:t>，</w:t>
            </w:r>
            <w:r w:rsidR="001D1B50" w:rsidRPr="00530899">
              <w:rPr>
                <w:rFonts w:ascii="宋体" w:hAnsi="宋体" w:hint="eastAsia"/>
                <w:color w:val="000000" w:themeColor="text1"/>
                <w:sz w:val="28"/>
                <w:szCs w:val="28"/>
              </w:rPr>
              <w:t>客厅地面为微晶石</w:t>
            </w:r>
            <w:r w:rsidR="00061771">
              <w:rPr>
                <w:rFonts w:ascii="宋体" w:hAnsi="宋体" w:hint="eastAsia"/>
                <w:color w:val="000000" w:themeColor="text1"/>
                <w:sz w:val="28"/>
                <w:szCs w:val="28"/>
              </w:rPr>
              <w:t>瓷砖</w:t>
            </w:r>
            <w:r w:rsidR="001D1B50" w:rsidRPr="00530899">
              <w:rPr>
                <w:rFonts w:ascii="宋体" w:hAnsi="宋体" w:hint="eastAsia"/>
                <w:color w:val="000000" w:themeColor="text1"/>
                <w:sz w:val="28"/>
                <w:szCs w:val="28"/>
              </w:rPr>
              <w:t>贴面，</w:t>
            </w:r>
            <w:r w:rsidR="00061771">
              <w:rPr>
                <w:rFonts w:ascii="宋体" w:hAnsi="宋体" w:hint="eastAsia"/>
                <w:color w:val="000000" w:themeColor="text1"/>
                <w:sz w:val="28"/>
                <w:szCs w:val="28"/>
              </w:rPr>
              <w:t>瓷砖踢脚线，</w:t>
            </w:r>
            <w:r w:rsidR="001D1B50" w:rsidRPr="00530899">
              <w:rPr>
                <w:rFonts w:ascii="宋体" w:hAnsi="宋体" w:hint="eastAsia"/>
                <w:color w:val="000000" w:themeColor="text1"/>
                <w:sz w:val="28"/>
                <w:szCs w:val="28"/>
              </w:rPr>
              <w:t>墙面为</w:t>
            </w:r>
            <w:r w:rsidR="00061771">
              <w:rPr>
                <w:rFonts w:ascii="宋体" w:hAnsi="宋体" w:hint="eastAsia"/>
                <w:color w:val="000000" w:themeColor="text1"/>
                <w:sz w:val="28"/>
                <w:szCs w:val="28"/>
              </w:rPr>
              <w:t>乳胶漆罩面</w:t>
            </w:r>
            <w:r w:rsidR="001D1B50" w:rsidRPr="00530899">
              <w:rPr>
                <w:rFonts w:ascii="宋体" w:hAnsi="宋体" w:hint="eastAsia"/>
                <w:color w:val="000000" w:themeColor="text1"/>
                <w:sz w:val="28"/>
                <w:szCs w:val="28"/>
              </w:rPr>
              <w:t>，天棚石膏板</w:t>
            </w:r>
            <w:r w:rsidR="00061771">
              <w:rPr>
                <w:rFonts w:ascii="宋体" w:hAnsi="宋体" w:hint="eastAsia"/>
                <w:color w:val="000000" w:themeColor="text1"/>
                <w:sz w:val="28"/>
                <w:szCs w:val="28"/>
              </w:rPr>
              <w:t>加实木条</w:t>
            </w:r>
            <w:r w:rsidR="001D1B50" w:rsidRPr="00530899">
              <w:rPr>
                <w:rFonts w:ascii="宋体" w:hAnsi="宋体" w:hint="eastAsia"/>
                <w:color w:val="000000" w:themeColor="text1"/>
                <w:sz w:val="28"/>
                <w:szCs w:val="28"/>
              </w:rPr>
              <w:t>分层吊顶；</w:t>
            </w:r>
            <w:r w:rsidR="00061771">
              <w:rPr>
                <w:rFonts w:ascii="宋体" w:hAnsi="宋体" w:hint="eastAsia"/>
                <w:color w:val="000000" w:themeColor="text1"/>
                <w:sz w:val="28"/>
                <w:szCs w:val="28"/>
              </w:rPr>
              <w:t>主</w:t>
            </w:r>
            <w:r w:rsidR="001D1B50" w:rsidRPr="00530899">
              <w:rPr>
                <w:rFonts w:ascii="宋体" w:hAnsi="宋体" w:hint="eastAsia"/>
                <w:color w:val="000000" w:themeColor="text1"/>
                <w:sz w:val="28"/>
                <w:szCs w:val="28"/>
              </w:rPr>
              <w:t>卧室地面</w:t>
            </w:r>
            <w:r w:rsidR="00061771">
              <w:rPr>
                <w:rFonts w:ascii="宋体" w:hAnsi="宋体" w:hint="eastAsia"/>
                <w:color w:val="000000" w:themeColor="text1"/>
                <w:sz w:val="28"/>
                <w:szCs w:val="28"/>
              </w:rPr>
              <w:t>为水泥砂浆找平</w:t>
            </w:r>
            <w:r w:rsidR="001D1B50" w:rsidRPr="00530899">
              <w:rPr>
                <w:rFonts w:ascii="宋体" w:hAnsi="宋体" w:hint="eastAsia"/>
                <w:color w:val="000000" w:themeColor="text1"/>
                <w:sz w:val="28"/>
                <w:szCs w:val="28"/>
              </w:rPr>
              <w:t>，墙面</w:t>
            </w:r>
            <w:r w:rsidR="00061771">
              <w:rPr>
                <w:rFonts w:ascii="宋体" w:hAnsi="宋体" w:hint="eastAsia"/>
                <w:color w:val="000000" w:themeColor="text1"/>
                <w:sz w:val="28"/>
                <w:szCs w:val="28"/>
              </w:rPr>
              <w:t>墙纸贴面</w:t>
            </w:r>
            <w:r w:rsidR="001D1B50" w:rsidRPr="00530899">
              <w:rPr>
                <w:rFonts w:ascii="宋体" w:hAnsi="宋体" w:hint="eastAsia"/>
                <w:color w:val="000000" w:themeColor="text1"/>
                <w:sz w:val="28"/>
                <w:szCs w:val="28"/>
              </w:rPr>
              <w:t>，天棚石膏板分层吊顶；</w:t>
            </w:r>
            <w:r w:rsidR="00061771">
              <w:rPr>
                <w:rFonts w:ascii="宋体" w:hAnsi="宋体" w:hint="eastAsia"/>
                <w:color w:val="000000" w:themeColor="text1"/>
                <w:sz w:val="28"/>
                <w:szCs w:val="28"/>
              </w:rPr>
              <w:t>小卧室</w:t>
            </w:r>
            <w:r w:rsidR="00061771" w:rsidRPr="00530899">
              <w:rPr>
                <w:rFonts w:ascii="宋体" w:hAnsi="宋体" w:hint="eastAsia"/>
                <w:color w:val="000000" w:themeColor="text1"/>
                <w:sz w:val="28"/>
                <w:szCs w:val="28"/>
              </w:rPr>
              <w:t>地面</w:t>
            </w:r>
            <w:r w:rsidR="00061771">
              <w:rPr>
                <w:rFonts w:ascii="宋体" w:hAnsi="宋体" w:hint="eastAsia"/>
                <w:color w:val="000000" w:themeColor="text1"/>
                <w:sz w:val="28"/>
                <w:szCs w:val="28"/>
              </w:rPr>
              <w:t>为水泥砂浆找平</w:t>
            </w:r>
            <w:r w:rsidR="00061771" w:rsidRPr="00530899">
              <w:rPr>
                <w:rFonts w:ascii="宋体" w:hAnsi="宋体" w:hint="eastAsia"/>
                <w:color w:val="000000" w:themeColor="text1"/>
                <w:sz w:val="28"/>
                <w:szCs w:val="28"/>
              </w:rPr>
              <w:t>，墙面</w:t>
            </w:r>
            <w:r w:rsidR="00061771">
              <w:rPr>
                <w:rFonts w:ascii="宋体" w:hAnsi="宋体" w:hint="eastAsia"/>
                <w:color w:val="000000" w:themeColor="text1"/>
                <w:sz w:val="28"/>
                <w:szCs w:val="28"/>
              </w:rPr>
              <w:t>墙纸贴面，天棚乳胶</w:t>
            </w:r>
            <w:r w:rsidR="00061771" w:rsidRPr="008655AF">
              <w:rPr>
                <w:rFonts w:ascii="宋体" w:hAnsi="宋体" w:hint="eastAsia"/>
                <w:sz w:val="28"/>
                <w:szCs w:val="28"/>
              </w:rPr>
              <w:t>漆罩面</w:t>
            </w:r>
            <w:r w:rsidR="008655AF" w:rsidRPr="008655AF">
              <w:rPr>
                <w:rFonts w:ascii="宋体" w:hAnsi="宋体" w:hint="eastAsia"/>
                <w:sz w:val="28"/>
                <w:szCs w:val="28"/>
              </w:rPr>
              <w:t>，天棚角线石膏条周边装饰</w:t>
            </w:r>
            <w:r w:rsidR="00061771" w:rsidRPr="008655AF">
              <w:rPr>
                <w:rFonts w:ascii="宋体" w:hAnsi="宋体" w:hint="eastAsia"/>
                <w:sz w:val="28"/>
                <w:szCs w:val="28"/>
              </w:rPr>
              <w:t>；</w:t>
            </w:r>
            <w:r w:rsidR="001D1B50" w:rsidRPr="008655AF">
              <w:rPr>
                <w:rFonts w:ascii="宋体" w:hAnsi="宋体" w:hint="eastAsia"/>
                <w:sz w:val="28"/>
                <w:szCs w:val="28"/>
              </w:rPr>
              <w:t>浴室、卫生间地面及墙面为微晶石</w:t>
            </w:r>
            <w:r w:rsidR="00061771" w:rsidRPr="008655AF">
              <w:rPr>
                <w:rFonts w:ascii="宋体" w:hAnsi="宋体" w:hint="eastAsia"/>
                <w:sz w:val="28"/>
                <w:szCs w:val="28"/>
              </w:rPr>
              <w:t>瓷砖</w:t>
            </w:r>
            <w:r w:rsidR="001D1B50" w:rsidRPr="008655AF">
              <w:rPr>
                <w:rFonts w:ascii="宋体" w:hAnsi="宋体" w:hint="eastAsia"/>
                <w:sz w:val="28"/>
                <w:szCs w:val="28"/>
              </w:rPr>
              <w:t>贴面，天棚</w:t>
            </w:r>
            <w:r w:rsidR="00061771" w:rsidRPr="008655AF">
              <w:rPr>
                <w:rFonts w:ascii="宋体" w:hAnsi="宋体" w:hint="eastAsia"/>
                <w:sz w:val="28"/>
                <w:szCs w:val="28"/>
              </w:rPr>
              <w:t>为</w:t>
            </w:r>
            <w:r w:rsidR="001D1B50" w:rsidRPr="008655AF">
              <w:rPr>
                <w:rFonts w:ascii="宋体" w:hAnsi="宋体" w:hint="eastAsia"/>
                <w:sz w:val="28"/>
                <w:szCs w:val="28"/>
              </w:rPr>
              <w:t>铝扣板吊顶；五层客厅</w:t>
            </w:r>
            <w:r w:rsidR="008655AF" w:rsidRPr="008655AF">
              <w:rPr>
                <w:rFonts w:ascii="宋体" w:hAnsi="宋体" w:hint="eastAsia"/>
                <w:sz w:val="28"/>
                <w:szCs w:val="28"/>
              </w:rPr>
              <w:t>地面为微晶石瓷砖贴面，墙面为微晶石瓷砖贴面到顶，天棚石膏板分层吊顶；</w:t>
            </w:r>
            <w:r w:rsidR="001D1B50" w:rsidRPr="008655AF">
              <w:rPr>
                <w:rFonts w:ascii="宋体" w:hAnsi="宋体" w:hint="eastAsia"/>
                <w:sz w:val="28"/>
                <w:szCs w:val="28"/>
              </w:rPr>
              <w:t>卧室地面</w:t>
            </w:r>
            <w:r w:rsidR="008655AF" w:rsidRPr="008655AF">
              <w:rPr>
                <w:rFonts w:ascii="宋体" w:hAnsi="宋体" w:hint="eastAsia"/>
                <w:sz w:val="28"/>
                <w:szCs w:val="28"/>
              </w:rPr>
              <w:t>为水泥砂浆找平</w:t>
            </w:r>
            <w:r w:rsidR="001D1B50" w:rsidRPr="008655AF">
              <w:rPr>
                <w:rFonts w:ascii="宋体" w:hAnsi="宋体" w:hint="eastAsia"/>
                <w:sz w:val="28"/>
                <w:szCs w:val="28"/>
              </w:rPr>
              <w:t>，墙面</w:t>
            </w:r>
            <w:r w:rsidR="008655AF" w:rsidRPr="008655AF">
              <w:rPr>
                <w:rFonts w:ascii="宋体" w:hAnsi="宋体" w:hint="eastAsia"/>
                <w:sz w:val="28"/>
                <w:szCs w:val="28"/>
              </w:rPr>
              <w:t>墙纸贴面</w:t>
            </w:r>
            <w:r w:rsidR="001D1B50" w:rsidRPr="008655AF">
              <w:rPr>
                <w:rFonts w:ascii="宋体" w:hAnsi="宋体" w:hint="eastAsia"/>
                <w:sz w:val="28"/>
                <w:szCs w:val="28"/>
              </w:rPr>
              <w:t>，</w:t>
            </w:r>
            <w:r w:rsidR="008655AF" w:rsidRPr="008655AF">
              <w:rPr>
                <w:rFonts w:ascii="宋体" w:hAnsi="宋体" w:hint="eastAsia"/>
                <w:sz w:val="28"/>
                <w:szCs w:val="28"/>
              </w:rPr>
              <w:t>天棚乳胶漆罩面，</w:t>
            </w:r>
            <w:r w:rsidR="001D1B50" w:rsidRPr="008655AF">
              <w:rPr>
                <w:rFonts w:ascii="宋体" w:hAnsi="宋体" w:hint="eastAsia"/>
                <w:sz w:val="28"/>
                <w:szCs w:val="28"/>
              </w:rPr>
              <w:t>天棚角线石膏条</w:t>
            </w:r>
            <w:r w:rsidR="008655AF" w:rsidRPr="008655AF">
              <w:rPr>
                <w:rFonts w:ascii="宋体" w:hAnsi="宋体" w:hint="eastAsia"/>
                <w:sz w:val="28"/>
                <w:szCs w:val="28"/>
              </w:rPr>
              <w:t>周边</w:t>
            </w:r>
            <w:r w:rsidR="001D1B50" w:rsidRPr="008655AF">
              <w:rPr>
                <w:rFonts w:ascii="宋体" w:hAnsi="宋体" w:hint="eastAsia"/>
                <w:sz w:val="28"/>
                <w:szCs w:val="28"/>
              </w:rPr>
              <w:t>装</w:t>
            </w:r>
            <w:r w:rsidR="001D1B50" w:rsidRPr="00023F63">
              <w:rPr>
                <w:rFonts w:ascii="宋体" w:hAnsi="宋体" w:hint="eastAsia"/>
                <w:sz w:val="28"/>
                <w:szCs w:val="28"/>
              </w:rPr>
              <w:t>饰；</w:t>
            </w:r>
            <w:r w:rsidR="002D6FE8">
              <w:rPr>
                <w:rFonts w:ascii="宋体" w:hAnsi="宋体" w:hint="eastAsia"/>
                <w:sz w:val="28"/>
                <w:szCs w:val="28"/>
              </w:rPr>
              <w:t>家</w:t>
            </w:r>
            <w:r w:rsidR="001D1B50" w:rsidRPr="00023F63">
              <w:rPr>
                <w:rFonts w:ascii="宋体" w:hAnsi="宋体" w:hint="eastAsia"/>
                <w:sz w:val="28"/>
                <w:szCs w:val="28"/>
              </w:rPr>
              <w:t>堂地面为微晶石</w:t>
            </w:r>
            <w:r w:rsidR="008655AF" w:rsidRPr="00023F63">
              <w:rPr>
                <w:rFonts w:ascii="宋体" w:hAnsi="宋体" w:hint="eastAsia"/>
                <w:sz w:val="28"/>
                <w:szCs w:val="28"/>
              </w:rPr>
              <w:t>瓷砖</w:t>
            </w:r>
            <w:r w:rsidR="001D1B50" w:rsidRPr="00023F63">
              <w:rPr>
                <w:rFonts w:ascii="宋体" w:hAnsi="宋体" w:hint="eastAsia"/>
                <w:sz w:val="28"/>
                <w:szCs w:val="28"/>
              </w:rPr>
              <w:t>贴面，瓷砖踢脚线，墙面及天棚为乳胶漆罩面，天棚角线石膏条</w:t>
            </w:r>
            <w:r w:rsidR="002D6FE8">
              <w:rPr>
                <w:rFonts w:ascii="宋体" w:hAnsi="宋体" w:hint="eastAsia"/>
                <w:sz w:val="28"/>
                <w:szCs w:val="28"/>
              </w:rPr>
              <w:t>周边</w:t>
            </w:r>
            <w:r w:rsidR="001D1B50" w:rsidRPr="00023F63">
              <w:rPr>
                <w:rFonts w:ascii="宋体" w:hAnsi="宋体" w:hint="eastAsia"/>
                <w:sz w:val="28"/>
                <w:szCs w:val="28"/>
              </w:rPr>
              <w:t>装饰；楼梯</w:t>
            </w:r>
            <w:r w:rsidR="002D6FE8">
              <w:rPr>
                <w:rFonts w:ascii="宋体" w:hAnsi="宋体" w:hint="eastAsia"/>
                <w:sz w:val="28"/>
                <w:szCs w:val="28"/>
              </w:rPr>
              <w:t>过道</w:t>
            </w:r>
            <w:r w:rsidR="001D1B50" w:rsidRPr="00023F63">
              <w:rPr>
                <w:rFonts w:ascii="宋体" w:hAnsi="宋体" w:hint="eastAsia"/>
                <w:sz w:val="28"/>
                <w:szCs w:val="28"/>
              </w:rPr>
              <w:t>地面</w:t>
            </w:r>
            <w:r w:rsidR="008655AF" w:rsidRPr="00023F63">
              <w:rPr>
                <w:rFonts w:ascii="宋体" w:hAnsi="宋体" w:hint="eastAsia"/>
                <w:sz w:val="28"/>
                <w:szCs w:val="28"/>
              </w:rPr>
              <w:t>为花岗岩贴面，</w:t>
            </w:r>
            <w:r w:rsidR="001D1B50" w:rsidRPr="00023F63">
              <w:rPr>
                <w:rFonts w:ascii="宋体" w:hAnsi="宋体" w:hint="eastAsia"/>
                <w:sz w:val="28"/>
                <w:szCs w:val="28"/>
              </w:rPr>
              <w:t>墙面微晶石</w:t>
            </w:r>
            <w:r w:rsidR="008655AF" w:rsidRPr="00023F63">
              <w:rPr>
                <w:rFonts w:ascii="宋体" w:hAnsi="宋体" w:hint="eastAsia"/>
                <w:sz w:val="28"/>
                <w:szCs w:val="28"/>
              </w:rPr>
              <w:t>瓷砖</w:t>
            </w:r>
            <w:r w:rsidR="001D1B50" w:rsidRPr="00023F63">
              <w:rPr>
                <w:rFonts w:ascii="宋体" w:hAnsi="宋体" w:hint="eastAsia"/>
                <w:sz w:val="28"/>
                <w:szCs w:val="28"/>
              </w:rPr>
              <w:t>贴面</w:t>
            </w:r>
            <w:r w:rsidR="008655AF" w:rsidRPr="00023F63">
              <w:rPr>
                <w:rFonts w:ascii="宋体" w:hAnsi="宋体" w:hint="eastAsia"/>
                <w:sz w:val="28"/>
                <w:szCs w:val="28"/>
              </w:rPr>
              <w:t>到顶</w:t>
            </w:r>
            <w:r w:rsidR="001D1B50" w:rsidRPr="00023F63">
              <w:rPr>
                <w:rFonts w:ascii="宋体" w:hAnsi="宋体" w:hint="eastAsia"/>
                <w:sz w:val="28"/>
                <w:szCs w:val="28"/>
              </w:rPr>
              <w:t>，天棚为石膏板分层吊顶，楼梯扶手尚未安装；车库门为</w:t>
            </w:r>
            <w:r w:rsidRPr="00023F63">
              <w:rPr>
                <w:rFonts w:ascii="宋体" w:hAnsi="宋体" w:hint="eastAsia"/>
                <w:sz w:val="28"/>
                <w:szCs w:val="28"/>
              </w:rPr>
              <w:t>铝合金</w:t>
            </w:r>
            <w:r w:rsidR="001D1B50" w:rsidRPr="00023F63">
              <w:rPr>
                <w:rFonts w:ascii="宋体" w:hAnsi="宋体" w:hint="eastAsia"/>
                <w:sz w:val="28"/>
                <w:szCs w:val="28"/>
              </w:rPr>
              <w:t>卷帘门，</w:t>
            </w:r>
            <w:r w:rsidR="001D1B50" w:rsidRPr="00530899">
              <w:rPr>
                <w:rFonts w:ascii="宋体" w:hAnsi="宋体" w:hint="eastAsia"/>
                <w:color w:val="000000" w:themeColor="text1"/>
                <w:sz w:val="28"/>
                <w:szCs w:val="28"/>
              </w:rPr>
              <w:t>进户</w:t>
            </w:r>
            <w:r w:rsidR="002D6FE8">
              <w:rPr>
                <w:rFonts w:ascii="宋体" w:hAnsi="宋体" w:hint="eastAsia"/>
                <w:color w:val="000000" w:themeColor="text1"/>
                <w:sz w:val="28"/>
                <w:szCs w:val="28"/>
              </w:rPr>
              <w:t>客厅</w:t>
            </w:r>
            <w:r w:rsidR="001D1B50" w:rsidRPr="00530899">
              <w:rPr>
                <w:rFonts w:ascii="宋体" w:hAnsi="宋体" w:hint="eastAsia"/>
                <w:color w:val="000000" w:themeColor="text1"/>
                <w:sz w:val="28"/>
                <w:szCs w:val="28"/>
              </w:rPr>
              <w:t>门为双开</w:t>
            </w:r>
            <w:r w:rsidR="00013CE3">
              <w:rPr>
                <w:rFonts w:ascii="宋体" w:hAnsi="宋体" w:hint="eastAsia"/>
                <w:color w:val="000000" w:themeColor="text1"/>
                <w:sz w:val="28"/>
                <w:szCs w:val="28"/>
              </w:rPr>
              <w:t>电控</w:t>
            </w:r>
            <w:r>
              <w:rPr>
                <w:rFonts w:ascii="宋体" w:hAnsi="宋体" w:hint="eastAsia"/>
                <w:color w:val="000000" w:themeColor="text1"/>
                <w:sz w:val="28"/>
                <w:szCs w:val="28"/>
              </w:rPr>
              <w:t>防盗铜门</w:t>
            </w:r>
            <w:r w:rsidR="001D1B50" w:rsidRPr="00530899">
              <w:rPr>
                <w:rFonts w:ascii="宋体" w:hAnsi="宋体" w:hint="eastAsia"/>
                <w:color w:val="000000" w:themeColor="text1"/>
                <w:sz w:val="28"/>
                <w:szCs w:val="28"/>
              </w:rPr>
              <w:t>，室内</w:t>
            </w:r>
            <w:r>
              <w:rPr>
                <w:rFonts w:ascii="宋体" w:hAnsi="宋体" w:hint="eastAsia"/>
                <w:color w:val="000000" w:themeColor="text1"/>
                <w:sz w:val="28"/>
                <w:szCs w:val="28"/>
              </w:rPr>
              <w:t>卧室</w:t>
            </w:r>
            <w:r w:rsidR="001D1B50" w:rsidRPr="00530899">
              <w:rPr>
                <w:rFonts w:ascii="宋体" w:hAnsi="宋体" w:hint="eastAsia"/>
                <w:color w:val="000000" w:themeColor="text1"/>
                <w:sz w:val="28"/>
                <w:szCs w:val="28"/>
              </w:rPr>
              <w:t>门</w:t>
            </w:r>
            <w:r w:rsidR="002D6FE8">
              <w:rPr>
                <w:rFonts w:ascii="宋体" w:hAnsi="宋体" w:hint="eastAsia"/>
                <w:color w:val="000000" w:themeColor="text1"/>
                <w:sz w:val="28"/>
                <w:szCs w:val="28"/>
              </w:rPr>
              <w:t>一部分</w:t>
            </w:r>
            <w:r w:rsidRPr="00530899">
              <w:rPr>
                <w:rFonts w:ascii="宋体" w:hAnsi="宋体" w:hint="eastAsia"/>
                <w:color w:val="000000" w:themeColor="text1"/>
                <w:sz w:val="28"/>
                <w:szCs w:val="28"/>
              </w:rPr>
              <w:t>为仿古</w:t>
            </w:r>
            <w:r>
              <w:rPr>
                <w:rFonts w:ascii="宋体" w:hAnsi="宋体" w:hint="eastAsia"/>
                <w:color w:val="000000" w:themeColor="text1"/>
                <w:sz w:val="28"/>
                <w:szCs w:val="28"/>
              </w:rPr>
              <w:t>实</w:t>
            </w:r>
            <w:r w:rsidRPr="00530899">
              <w:rPr>
                <w:rFonts w:ascii="宋体" w:hAnsi="宋体" w:hint="eastAsia"/>
                <w:color w:val="000000" w:themeColor="text1"/>
                <w:sz w:val="28"/>
                <w:szCs w:val="28"/>
              </w:rPr>
              <w:t>木门</w:t>
            </w:r>
            <w:r>
              <w:rPr>
                <w:rFonts w:ascii="宋体" w:hAnsi="宋体" w:hint="eastAsia"/>
                <w:color w:val="000000" w:themeColor="text1"/>
                <w:sz w:val="28"/>
                <w:szCs w:val="28"/>
              </w:rPr>
              <w:t>，</w:t>
            </w:r>
            <w:r w:rsidR="002D6FE8">
              <w:rPr>
                <w:rFonts w:ascii="宋体" w:hAnsi="宋体" w:hint="eastAsia"/>
                <w:color w:val="000000" w:themeColor="text1"/>
                <w:sz w:val="28"/>
                <w:szCs w:val="28"/>
              </w:rPr>
              <w:t>另一</w:t>
            </w:r>
            <w:r w:rsidR="001D1B50" w:rsidRPr="00530899">
              <w:rPr>
                <w:rFonts w:ascii="宋体" w:hAnsi="宋体" w:hint="eastAsia"/>
                <w:color w:val="000000" w:themeColor="text1"/>
                <w:sz w:val="28"/>
                <w:szCs w:val="28"/>
              </w:rPr>
              <w:t>部分为</w:t>
            </w:r>
            <w:r>
              <w:rPr>
                <w:rFonts w:ascii="宋体" w:hAnsi="宋体" w:hint="eastAsia"/>
                <w:color w:val="000000" w:themeColor="text1"/>
                <w:sz w:val="28"/>
                <w:szCs w:val="28"/>
              </w:rPr>
              <w:t>玻璃梭门</w:t>
            </w:r>
            <w:r w:rsidR="001D1B50" w:rsidRPr="00530899">
              <w:rPr>
                <w:rFonts w:ascii="宋体" w:hAnsi="宋体" w:hint="eastAsia"/>
                <w:color w:val="000000" w:themeColor="text1"/>
                <w:sz w:val="28"/>
                <w:szCs w:val="28"/>
              </w:rPr>
              <w:t>，窗户为</w:t>
            </w:r>
            <w:r w:rsidR="00246FDC">
              <w:rPr>
                <w:rFonts w:ascii="宋体" w:hAnsi="宋体" w:hint="eastAsia"/>
                <w:color w:val="000000" w:themeColor="text1"/>
                <w:sz w:val="28"/>
                <w:szCs w:val="28"/>
              </w:rPr>
              <w:t>铝合金推拉窗和铝合金</w:t>
            </w:r>
            <w:r w:rsidR="001D1B50" w:rsidRPr="00530899">
              <w:rPr>
                <w:rFonts w:ascii="宋体" w:hAnsi="宋体" w:hint="eastAsia"/>
                <w:color w:val="000000" w:themeColor="text1"/>
                <w:sz w:val="28"/>
                <w:szCs w:val="28"/>
              </w:rPr>
              <w:t>落地</w:t>
            </w:r>
            <w:r>
              <w:rPr>
                <w:rFonts w:ascii="宋体" w:hAnsi="宋体" w:hint="eastAsia"/>
                <w:color w:val="000000" w:themeColor="text1"/>
                <w:sz w:val="28"/>
                <w:szCs w:val="28"/>
              </w:rPr>
              <w:t>玻璃</w:t>
            </w:r>
            <w:r w:rsidR="001D1B50" w:rsidRPr="00530899">
              <w:rPr>
                <w:rFonts w:ascii="宋体" w:hAnsi="宋体" w:hint="eastAsia"/>
                <w:color w:val="000000" w:themeColor="text1"/>
                <w:sz w:val="28"/>
                <w:szCs w:val="28"/>
              </w:rPr>
              <w:t>窗。</w:t>
            </w:r>
          </w:p>
          <w:p w:rsidR="001D1B50" w:rsidRPr="002E7366" w:rsidRDefault="00023F63" w:rsidP="001D1B50">
            <w:pPr>
              <w:adjustRightInd w:val="0"/>
              <w:snapToGrid w:val="0"/>
              <w:spacing w:line="240" w:lineRule="atLeast"/>
              <w:ind w:firstLineChars="200" w:firstLine="560"/>
              <w:rPr>
                <w:rFonts w:asciiTheme="minorEastAsia" w:hAnsiTheme="minorEastAsia"/>
                <w:sz w:val="28"/>
                <w:szCs w:val="28"/>
              </w:rPr>
            </w:pPr>
            <w:r>
              <w:rPr>
                <w:rFonts w:ascii="宋体" w:hAnsi="宋体" w:hint="eastAsia"/>
                <w:color w:val="000000" w:themeColor="text1"/>
                <w:sz w:val="28"/>
                <w:szCs w:val="28"/>
              </w:rPr>
              <w:t>院内</w:t>
            </w:r>
            <w:r w:rsidR="001D1B50" w:rsidRPr="00530899">
              <w:rPr>
                <w:rFonts w:ascii="宋体" w:hAnsi="宋体" w:hint="eastAsia"/>
                <w:color w:val="000000" w:themeColor="text1"/>
                <w:sz w:val="28"/>
                <w:szCs w:val="28"/>
              </w:rPr>
              <w:t>混合结构卫生间</w:t>
            </w:r>
            <w:r w:rsidR="00246FDC" w:rsidRPr="00311056">
              <w:rPr>
                <w:rFonts w:ascii="宋体" w:hAnsi="宋体" w:hint="eastAsia"/>
                <w:color w:val="000000" w:themeColor="text1"/>
                <w:sz w:val="28"/>
                <w:szCs w:val="28"/>
              </w:rPr>
              <w:t>外墙为水泥砂浆粉刷，室内</w:t>
            </w:r>
            <w:r w:rsidR="001D1B50" w:rsidRPr="00311056">
              <w:rPr>
                <w:rFonts w:ascii="宋体" w:hAnsi="宋体" w:hint="eastAsia"/>
                <w:color w:val="000000" w:themeColor="text1"/>
                <w:sz w:val="28"/>
                <w:szCs w:val="28"/>
              </w:rPr>
              <w:t>地面为地板砖贴面，墙面瓷砖贴面到顶，天棚为铝扣板吊顶，门</w:t>
            </w:r>
            <w:r w:rsidRPr="00311056">
              <w:rPr>
                <w:rFonts w:ascii="宋体" w:hAnsi="宋体" w:hint="eastAsia"/>
                <w:color w:val="000000" w:themeColor="text1"/>
                <w:sz w:val="28"/>
                <w:szCs w:val="28"/>
              </w:rPr>
              <w:t>为铝合金玻璃门</w:t>
            </w:r>
            <w:r w:rsidR="00246FDC" w:rsidRPr="00311056">
              <w:rPr>
                <w:rFonts w:ascii="宋体" w:hAnsi="宋体" w:hint="eastAsia"/>
                <w:color w:val="000000" w:themeColor="text1"/>
                <w:sz w:val="28"/>
                <w:szCs w:val="28"/>
              </w:rPr>
              <w:t>，窗户为铝合金推拉窗</w:t>
            </w:r>
            <w:r w:rsidR="001D1B50" w:rsidRPr="00311056">
              <w:rPr>
                <w:rFonts w:ascii="宋体" w:hAnsi="宋体" w:hint="eastAsia"/>
                <w:color w:val="000000" w:themeColor="text1"/>
                <w:sz w:val="28"/>
                <w:szCs w:val="28"/>
              </w:rPr>
              <w:t>。</w:t>
            </w:r>
          </w:p>
          <w:p w:rsidR="001D1B50" w:rsidRPr="002E7366" w:rsidRDefault="001D1B50" w:rsidP="00246FDC">
            <w:pPr>
              <w:adjustRightInd w:val="0"/>
              <w:snapToGrid w:val="0"/>
              <w:spacing w:line="240" w:lineRule="atLeast"/>
              <w:ind w:firstLineChars="200" w:firstLine="560"/>
              <w:rPr>
                <w:rFonts w:ascii="宋体" w:hAnsi="宋体"/>
                <w:sz w:val="28"/>
                <w:szCs w:val="28"/>
              </w:rPr>
            </w:pPr>
            <w:r w:rsidRPr="00023F63">
              <w:rPr>
                <w:rFonts w:ascii="宋体" w:hAnsi="宋体" w:hint="eastAsia"/>
                <w:sz w:val="28"/>
                <w:szCs w:val="28"/>
              </w:rPr>
              <w:t>房屋布置：</w:t>
            </w:r>
            <w:r w:rsidR="00023F63" w:rsidRPr="00023F63">
              <w:rPr>
                <w:rFonts w:ascii="宋体" w:hAnsi="宋体" w:hint="eastAsia"/>
                <w:sz w:val="28"/>
                <w:szCs w:val="28"/>
              </w:rPr>
              <w:t>房屋布置一层车库一间，影音室一间；二层客厅</w:t>
            </w:r>
            <w:r w:rsidR="00023F63">
              <w:rPr>
                <w:rFonts w:ascii="宋体" w:hAnsi="宋体" w:hint="eastAsia"/>
                <w:sz w:val="28"/>
                <w:szCs w:val="28"/>
              </w:rPr>
              <w:t>两</w:t>
            </w:r>
            <w:r w:rsidR="00023F63" w:rsidRPr="00023F63">
              <w:rPr>
                <w:rFonts w:ascii="宋体" w:hAnsi="宋体" w:hint="eastAsia"/>
                <w:sz w:val="28"/>
                <w:szCs w:val="28"/>
              </w:rPr>
              <w:t>间，饭厅</w:t>
            </w:r>
            <w:r w:rsidR="00023F63">
              <w:rPr>
                <w:rFonts w:ascii="宋体" w:hAnsi="宋体" w:hint="eastAsia"/>
                <w:sz w:val="28"/>
                <w:szCs w:val="28"/>
              </w:rPr>
              <w:t>一</w:t>
            </w:r>
            <w:r w:rsidR="00023F63" w:rsidRPr="00023F63">
              <w:rPr>
                <w:rFonts w:ascii="宋体" w:hAnsi="宋体" w:hint="eastAsia"/>
                <w:sz w:val="28"/>
                <w:szCs w:val="28"/>
              </w:rPr>
              <w:t>间，卧室一间，厨房一间，卫生间一间；三层</w:t>
            </w:r>
            <w:r w:rsidR="00BB4AA9">
              <w:rPr>
                <w:rFonts w:ascii="宋体" w:hAnsi="宋体" w:hint="eastAsia"/>
                <w:sz w:val="28"/>
                <w:szCs w:val="28"/>
              </w:rPr>
              <w:t>主</w:t>
            </w:r>
            <w:r w:rsidR="00023F63" w:rsidRPr="00023F63">
              <w:rPr>
                <w:rFonts w:ascii="宋体" w:hAnsi="宋体" w:hint="eastAsia"/>
                <w:sz w:val="28"/>
                <w:szCs w:val="28"/>
              </w:rPr>
              <w:t>卧室</w:t>
            </w:r>
            <w:r w:rsidR="00BB4AA9">
              <w:rPr>
                <w:rFonts w:ascii="宋体" w:hAnsi="宋体" w:hint="eastAsia"/>
                <w:sz w:val="28"/>
                <w:szCs w:val="28"/>
              </w:rPr>
              <w:t>两</w:t>
            </w:r>
            <w:r w:rsidR="00023F63">
              <w:rPr>
                <w:rFonts w:ascii="宋体" w:hAnsi="宋体" w:hint="eastAsia"/>
                <w:sz w:val="28"/>
                <w:szCs w:val="28"/>
              </w:rPr>
              <w:t>间</w:t>
            </w:r>
            <w:r w:rsidR="00023F63" w:rsidRPr="00023F63">
              <w:rPr>
                <w:rFonts w:ascii="宋体" w:hAnsi="宋体" w:hint="eastAsia"/>
                <w:sz w:val="28"/>
                <w:szCs w:val="28"/>
              </w:rPr>
              <w:t>，</w:t>
            </w:r>
            <w:r w:rsidR="00BB4AA9">
              <w:rPr>
                <w:rFonts w:ascii="宋体" w:hAnsi="宋体" w:hint="eastAsia"/>
                <w:sz w:val="28"/>
                <w:szCs w:val="28"/>
              </w:rPr>
              <w:t>小卧室一间，</w:t>
            </w:r>
            <w:r w:rsidR="00023F63" w:rsidRPr="00023F63">
              <w:rPr>
                <w:rFonts w:ascii="宋体" w:hAnsi="宋体" w:hint="eastAsia"/>
                <w:sz w:val="28"/>
                <w:szCs w:val="28"/>
              </w:rPr>
              <w:t>浴室一间，卫生间一间</w:t>
            </w:r>
            <w:r w:rsidR="002D6FE8">
              <w:rPr>
                <w:rFonts w:ascii="宋体" w:hAnsi="宋体" w:hint="eastAsia"/>
                <w:sz w:val="28"/>
                <w:szCs w:val="28"/>
              </w:rPr>
              <w:t>，露台一个</w:t>
            </w:r>
            <w:r w:rsidR="00023F63" w:rsidRPr="00023F63">
              <w:rPr>
                <w:rFonts w:ascii="宋体" w:hAnsi="宋体" w:hint="eastAsia"/>
                <w:sz w:val="28"/>
                <w:szCs w:val="28"/>
              </w:rPr>
              <w:t>；四层为客厅一间，</w:t>
            </w:r>
            <w:r w:rsidR="00BB4AA9">
              <w:rPr>
                <w:rFonts w:ascii="宋体" w:hAnsi="宋体" w:hint="eastAsia"/>
                <w:sz w:val="28"/>
                <w:szCs w:val="28"/>
              </w:rPr>
              <w:t>主卧室两</w:t>
            </w:r>
            <w:r w:rsidR="00023F63" w:rsidRPr="00023F63">
              <w:rPr>
                <w:rFonts w:ascii="宋体" w:hAnsi="宋体" w:hint="eastAsia"/>
                <w:sz w:val="28"/>
                <w:szCs w:val="28"/>
              </w:rPr>
              <w:t>间，</w:t>
            </w:r>
            <w:r w:rsidR="00BB4AA9">
              <w:rPr>
                <w:rFonts w:ascii="宋体" w:hAnsi="宋体" w:hint="eastAsia"/>
                <w:sz w:val="28"/>
                <w:szCs w:val="28"/>
              </w:rPr>
              <w:t>小卧室一间，</w:t>
            </w:r>
            <w:r w:rsidR="00BB4AA9" w:rsidRPr="00023F63">
              <w:rPr>
                <w:rFonts w:ascii="宋体" w:hAnsi="宋体" w:hint="eastAsia"/>
                <w:sz w:val="28"/>
                <w:szCs w:val="28"/>
              </w:rPr>
              <w:t>浴室一间</w:t>
            </w:r>
            <w:r w:rsidR="00BB4AA9">
              <w:rPr>
                <w:rFonts w:ascii="宋体" w:hAnsi="宋体" w:hint="eastAsia"/>
                <w:sz w:val="28"/>
                <w:szCs w:val="28"/>
              </w:rPr>
              <w:t>，</w:t>
            </w:r>
            <w:r w:rsidR="00023F63" w:rsidRPr="00023F63">
              <w:rPr>
                <w:rFonts w:ascii="宋体" w:hAnsi="宋体" w:hint="eastAsia"/>
                <w:sz w:val="28"/>
                <w:szCs w:val="28"/>
              </w:rPr>
              <w:t>卫生间</w:t>
            </w:r>
            <w:r w:rsidR="00BB4AA9">
              <w:rPr>
                <w:rFonts w:ascii="宋体" w:hAnsi="宋体" w:hint="eastAsia"/>
                <w:sz w:val="28"/>
                <w:szCs w:val="28"/>
              </w:rPr>
              <w:t>两</w:t>
            </w:r>
            <w:r w:rsidR="00023F63" w:rsidRPr="00023F63">
              <w:rPr>
                <w:rFonts w:ascii="宋体" w:hAnsi="宋体" w:hint="eastAsia"/>
                <w:sz w:val="28"/>
                <w:szCs w:val="28"/>
              </w:rPr>
              <w:t>间；五层</w:t>
            </w:r>
            <w:r w:rsidR="00BB4AA9" w:rsidRPr="00023F63">
              <w:rPr>
                <w:rFonts w:ascii="宋体" w:hAnsi="宋体" w:hint="eastAsia"/>
                <w:sz w:val="28"/>
                <w:szCs w:val="28"/>
              </w:rPr>
              <w:t>客厅一间</w:t>
            </w:r>
            <w:r w:rsidR="002D6FE8">
              <w:rPr>
                <w:rFonts w:ascii="宋体" w:hAnsi="宋体" w:hint="eastAsia"/>
                <w:sz w:val="28"/>
                <w:szCs w:val="28"/>
              </w:rPr>
              <w:t>，家堂</w:t>
            </w:r>
            <w:r w:rsidR="00BB4AA9">
              <w:rPr>
                <w:rFonts w:ascii="宋体" w:hAnsi="宋体" w:hint="eastAsia"/>
                <w:sz w:val="28"/>
                <w:szCs w:val="28"/>
              </w:rPr>
              <w:t>一间</w:t>
            </w:r>
            <w:r w:rsidR="00023F63" w:rsidRPr="00023F63">
              <w:rPr>
                <w:rFonts w:ascii="宋体" w:hAnsi="宋体" w:hint="eastAsia"/>
                <w:sz w:val="28"/>
                <w:szCs w:val="28"/>
              </w:rPr>
              <w:t>，</w:t>
            </w:r>
            <w:r w:rsidR="00C60479">
              <w:rPr>
                <w:rFonts w:ascii="宋体" w:hAnsi="宋体" w:hint="eastAsia"/>
                <w:sz w:val="28"/>
                <w:szCs w:val="28"/>
              </w:rPr>
              <w:t>卧室</w:t>
            </w:r>
            <w:r w:rsidR="00023F63" w:rsidRPr="00023F63">
              <w:rPr>
                <w:rFonts w:ascii="宋体" w:hAnsi="宋体" w:hint="eastAsia"/>
                <w:sz w:val="28"/>
                <w:szCs w:val="28"/>
              </w:rPr>
              <w:t>三间，露台一个；</w:t>
            </w:r>
            <w:r w:rsidR="00246FDC">
              <w:rPr>
                <w:rFonts w:ascii="宋体" w:hAnsi="宋体" w:hint="eastAsia"/>
                <w:sz w:val="28"/>
                <w:szCs w:val="28"/>
              </w:rPr>
              <w:t>大</w:t>
            </w:r>
            <w:r w:rsidR="00AF119C">
              <w:rPr>
                <w:rFonts w:ascii="宋体" w:hAnsi="宋体" w:hint="eastAsia"/>
                <w:sz w:val="28"/>
                <w:szCs w:val="28"/>
              </w:rPr>
              <w:t>客厅</w:t>
            </w:r>
            <w:r w:rsidR="00246FDC">
              <w:rPr>
                <w:rFonts w:ascii="宋体" w:hAnsi="宋体" w:hint="eastAsia"/>
                <w:sz w:val="28"/>
                <w:szCs w:val="28"/>
              </w:rPr>
              <w:t>跨二三层</w:t>
            </w:r>
            <w:r w:rsidR="00AF119C">
              <w:rPr>
                <w:rFonts w:ascii="宋体" w:hAnsi="宋体" w:hint="eastAsia"/>
                <w:sz w:val="28"/>
                <w:szCs w:val="28"/>
              </w:rPr>
              <w:t>层高7.2米，其余</w:t>
            </w:r>
            <w:r w:rsidRPr="002E7366">
              <w:rPr>
                <w:rFonts w:asciiTheme="minorEastAsia" w:hAnsiTheme="minorEastAsia" w:hint="eastAsia"/>
                <w:sz w:val="28"/>
                <w:szCs w:val="28"/>
              </w:rPr>
              <w:t>层高3</w:t>
            </w:r>
            <w:r>
              <w:rPr>
                <w:rFonts w:asciiTheme="minorEastAsia" w:hAnsiTheme="minorEastAsia" w:hint="eastAsia"/>
                <w:sz w:val="28"/>
                <w:szCs w:val="28"/>
              </w:rPr>
              <w:t>.</w:t>
            </w:r>
            <w:r w:rsidR="00AF119C">
              <w:rPr>
                <w:rFonts w:asciiTheme="minorEastAsia" w:hAnsiTheme="minorEastAsia" w:hint="eastAsia"/>
                <w:sz w:val="28"/>
                <w:szCs w:val="28"/>
              </w:rPr>
              <w:t>4</w:t>
            </w:r>
            <w:r w:rsidRPr="002E7366">
              <w:rPr>
                <w:rFonts w:asciiTheme="minorEastAsia" w:hAnsiTheme="minorEastAsia" w:hint="eastAsia"/>
                <w:sz w:val="28"/>
                <w:szCs w:val="28"/>
              </w:rPr>
              <w:t>米。</w:t>
            </w:r>
          </w:p>
        </w:tc>
      </w:tr>
      <w:tr w:rsidR="001D1B50" w:rsidRPr="002E7366" w:rsidTr="006104A4">
        <w:trPr>
          <w:trHeight w:val="528"/>
          <w:jc w:val="center"/>
        </w:trPr>
        <w:tc>
          <w:tcPr>
            <w:tcW w:w="965" w:type="dxa"/>
            <w:vMerge w:val="restart"/>
            <w:vAlign w:val="center"/>
          </w:tcPr>
          <w:p w:rsidR="001D1B50" w:rsidRPr="00A641EF" w:rsidRDefault="001D1B50" w:rsidP="006104A4">
            <w:pPr>
              <w:adjustRightInd w:val="0"/>
              <w:snapToGrid w:val="0"/>
              <w:spacing w:line="240" w:lineRule="atLeast"/>
              <w:jc w:val="center"/>
              <w:rPr>
                <w:rFonts w:ascii="宋体" w:hAnsi="宋体"/>
                <w:sz w:val="24"/>
                <w:szCs w:val="24"/>
              </w:rPr>
            </w:pPr>
            <w:r w:rsidRPr="00A641EF">
              <w:rPr>
                <w:rFonts w:ascii="宋体" w:hAnsi="宋体" w:hint="eastAsia"/>
                <w:sz w:val="28"/>
                <w:szCs w:val="28"/>
              </w:rPr>
              <w:lastRenderedPageBreak/>
              <w:t>列入评估</w:t>
            </w:r>
            <w:r>
              <w:rPr>
                <w:rFonts w:ascii="宋体" w:hAnsi="宋体" w:hint="eastAsia"/>
                <w:sz w:val="28"/>
                <w:szCs w:val="28"/>
              </w:rPr>
              <w:t>鉴定</w:t>
            </w:r>
            <w:r w:rsidRPr="00A641EF">
              <w:rPr>
                <w:rFonts w:ascii="宋体" w:hAnsi="宋体" w:hint="eastAsia"/>
                <w:sz w:val="28"/>
                <w:szCs w:val="28"/>
              </w:rPr>
              <w:t>范围的安装于房屋内的</w:t>
            </w:r>
            <w:r>
              <w:rPr>
                <w:rFonts w:ascii="宋体" w:hAnsi="宋体" w:hint="eastAsia"/>
                <w:sz w:val="28"/>
                <w:szCs w:val="28"/>
              </w:rPr>
              <w:t>其他资产</w:t>
            </w:r>
            <w:r w:rsidRPr="00A641EF">
              <w:rPr>
                <w:rFonts w:ascii="宋体" w:hAnsi="宋体" w:hint="eastAsia"/>
                <w:sz w:val="28"/>
                <w:szCs w:val="28"/>
              </w:rPr>
              <w:t>情况</w:t>
            </w:r>
          </w:p>
        </w:tc>
        <w:tc>
          <w:tcPr>
            <w:tcW w:w="1368" w:type="dxa"/>
            <w:gridSpan w:val="2"/>
          </w:tcPr>
          <w:p w:rsidR="001D1B50" w:rsidRPr="001B4DEA" w:rsidRDefault="001D1B50" w:rsidP="006104A4">
            <w:pPr>
              <w:adjustRightInd w:val="0"/>
              <w:snapToGrid w:val="0"/>
              <w:spacing w:line="240" w:lineRule="atLeast"/>
              <w:rPr>
                <w:rFonts w:asciiTheme="minorEastAsia" w:hAnsiTheme="minorEastAsia"/>
                <w:sz w:val="28"/>
                <w:szCs w:val="28"/>
              </w:rPr>
            </w:pPr>
            <w:r w:rsidRPr="001B4DEA">
              <w:rPr>
                <w:rFonts w:asciiTheme="minorEastAsia" w:hAnsiTheme="minorEastAsia" w:hint="eastAsia"/>
                <w:sz w:val="28"/>
                <w:szCs w:val="28"/>
              </w:rPr>
              <w:t>鉴定对象</w:t>
            </w:r>
          </w:p>
        </w:tc>
        <w:tc>
          <w:tcPr>
            <w:tcW w:w="7181" w:type="dxa"/>
            <w:gridSpan w:val="5"/>
          </w:tcPr>
          <w:p w:rsidR="001D1B50" w:rsidRPr="001B4DEA" w:rsidRDefault="001D1B50" w:rsidP="001B4DEA">
            <w:pPr>
              <w:adjustRightInd w:val="0"/>
              <w:snapToGrid w:val="0"/>
              <w:spacing w:line="240" w:lineRule="atLeast"/>
              <w:rPr>
                <w:rFonts w:asciiTheme="minorEastAsia" w:hAnsiTheme="minorEastAsia"/>
                <w:sz w:val="28"/>
                <w:szCs w:val="28"/>
              </w:rPr>
            </w:pPr>
            <w:r w:rsidRPr="001B4DEA">
              <w:rPr>
                <w:rFonts w:asciiTheme="minorEastAsia" w:hAnsiTheme="minorEastAsia" w:hint="eastAsia"/>
                <w:sz w:val="28"/>
                <w:szCs w:val="28"/>
              </w:rPr>
              <w:t>卧室</w:t>
            </w:r>
            <w:r w:rsidR="00212068" w:rsidRPr="001B4DEA">
              <w:rPr>
                <w:rFonts w:asciiTheme="minorEastAsia" w:hAnsiTheme="minorEastAsia" w:hint="eastAsia"/>
                <w:sz w:val="28"/>
                <w:szCs w:val="28"/>
              </w:rPr>
              <w:t>内</w:t>
            </w:r>
            <w:r w:rsidRPr="001B4DEA">
              <w:rPr>
                <w:rFonts w:asciiTheme="minorEastAsia" w:hAnsiTheme="minorEastAsia" w:hint="eastAsia"/>
                <w:sz w:val="28"/>
                <w:szCs w:val="28"/>
              </w:rPr>
              <w:t>安装的</w:t>
            </w:r>
            <w:r w:rsidR="00212068" w:rsidRPr="001B4DEA">
              <w:rPr>
                <w:rFonts w:asciiTheme="minorEastAsia" w:hAnsiTheme="minorEastAsia" w:hint="eastAsia"/>
                <w:sz w:val="28"/>
                <w:szCs w:val="28"/>
              </w:rPr>
              <w:t>三</w:t>
            </w:r>
            <w:r w:rsidR="001B4DEA" w:rsidRPr="001B4DEA">
              <w:rPr>
                <w:rFonts w:asciiTheme="minorEastAsia" w:hAnsiTheme="minorEastAsia" w:hint="eastAsia"/>
                <w:sz w:val="28"/>
                <w:szCs w:val="28"/>
              </w:rPr>
              <w:t>组衣柜</w:t>
            </w:r>
            <w:r w:rsidR="00212068" w:rsidRPr="001B4DEA">
              <w:rPr>
                <w:rFonts w:asciiTheme="minorEastAsia" w:hAnsiTheme="minorEastAsia" w:hint="eastAsia"/>
                <w:sz w:val="28"/>
                <w:szCs w:val="28"/>
              </w:rPr>
              <w:t>；</w:t>
            </w:r>
            <w:r w:rsidRPr="001B4DEA">
              <w:rPr>
                <w:rFonts w:asciiTheme="minorEastAsia" w:hAnsiTheme="minorEastAsia" w:hint="eastAsia"/>
                <w:sz w:val="28"/>
                <w:szCs w:val="28"/>
              </w:rPr>
              <w:t>客厅内安装的</w:t>
            </w:r>
            <w:r w:rsidR="00212068" w:rsidRPr="001B4DEA">
              <w:rPr>
                <w:rFonts w:asciiTheme="minorEastAsia" w:hAnsiTheme="minorEastAsia" w:hint="eastAsia"/>
                <w:sz w:val="28"/>
                <w:szCs w:val="28"/>
              </w:rPr>
              <w:t>两组酒柜</w:t>
            </w:r>
            <w:r w:rsidRPr="001B4DEA">
              <w:rPr>
                <w:rFonts w:asciiTheme="minorEastAsia" w:hAnsiTheme="minorEastAsia" w:hint="eastAsia"/>
                <w:sz w:val="28"/>
                <w:szCs w:val="28"/>
              </w:rPr>
              <w:t>。</w:t>
            </w:r>
          </w:p>
        </w:tc>
      </w:tr>
      <w:tr w:rsidR="001D1B50" w:rsidRPr="002E7366" w:rsidTr="006104A4">
        <w:trPr>
          <w:trHeight w:val="456"/>
          <w:jc w:val="center"/>
        </w:trPr>
        <w:tc>
          <w:tcPr>
            <w:tcW w:w="965" w:type="dxa"/>
            <w:vMerge/>
            <w:vAlign w:val="center"/>
          </w:tcPr>
          <w:p w:rsidR="001D1B50" w:rsidRPr="00A641EF" w:rsidRDefault="001D1B50" w:rsidP="006104A4">
            <w:pPr>
              <w:adjustRightInd w:val="0"/>
              <w:snapToGrid w:val="0"/>
              <w:spacing w:line="240" w:lineRule="atLeast"/>
              <w:jc w:val="center"/>
              <w:rPr>
                <w:rFonts w:ascii="宋体" w:hAnsi="宋体"/>
                <w:sz w:val="28"/>
                <w:szCs w:val="28"/>
              </w:rPr>
            </w:pPr>
          </w:p>
        </w:tc>
        <w:tc>
          <w:tcPr>
            <w:tcW w:w="1368" w:type="dxa"/>
            <w:gridSpan w:val="2"/>
          </w:tcPr>
          <w:p w:rsidR="001D1B50" w:rsidRPr="001B4DEA" w:rsidRDefault="001D1B50" w:rsidP="006104A4">
            <w:pPr>
              <w:adjustRightInd w:val="0"/>
              <w:snapToGrid w:val="0"/>
              <w:spacing w:line="240" w:lineRule="atLeast"/>
              <w:rPr>
                <w:rFonts w:asciiTheme="minorEastAsia" w:hAnsiTheme="minorEastAsia"/>
                <w:sz w:val="28"/>
                <w:szCs w:val="28"/>
              </w:rPr>
            </w:pPr>
            <w:r w:rsidRPr="001B4DEA">
              <w:rPr>
                <w:rFonts w:asciiTheme="minorEastAsia" w:hAnsiTheme="minorEastAsia" w:hint="eastAsia"/>
                <w:sz w:val="28"/>
                <w:szCs w:val="28"/>
              </w:rPr>
              <w:t>衣柜尺寸</w:t>
            </w:r>
          </w:p>
        </w:tc>
        <w:tc>
          <w:tcPr>
            <w:tcW w:w="7181" w:type="dxa"/>
            <w:gridSpan w:val="5"/>
          </w:tcPr>
          <w:p w:rsidR="001D1B50" w:rsidRPr="001B4DEA" w:rsidRDefault="00212068" w:rsidP="006104A4">
            <w:pPr>
              <w:adjustRightInd w:val="0"/>
              <w:snapToGrid w:val="0"/>
              <w:spacing w:line="240" w:lineRule="atLeast"/>
              <w:rPr>
                <w:rFonts w:asciiTheme="minorEastAsia" w:hAnsiTheme="minorEastAsia"/>
                <w:sz w:val="28"/>
                <w:szCs w:val="28"/>
              </w:rPr>
            </w:pPr>
            <w:r w:rsidRPr="001B4DEA">
              <w:rPr>
                <w:rFonts w:asciiTheme="minorEastAsia" w:hAnsiTheme="minorEastAsia" w:hint="eastAsia"/>
                <w:sz w:val="28"/>
                <w:szCs w:val="28"/>
              </w:rPr>
              <w:t>三层</w:t>
            </w:r>
            <w:r w:rsidR="001D1B50" w:rsidRPr="001B4DEA">
              <w:rPr>
                <w:rFonts w:asciiTheme="minorEastAsia" w:hAnsiTheme="minorEastAsia" w:hint="eastAsia"/>
                <w:sz w:val="28"/>
                <w:szCs w:val="28"/>
              </w:rPr>
              <w:t>卧</w:t>
            </w:r>
            <w:r w:rsidRPr="001B4DEA">
              <w:rPr>
                <w:rFonts w:asciiTheme="minorEastAsia" w:hAnsiTheme="minorEastAsia" w:hint="eastAsia"/>
                <w:sz w:val="28"/>
                <w:szCs w:val="28"/>
              </w:rPr>
              <w:t>室</w:t>
            </w:r>
            <w:r w:rsidR="001D1B50" w:rsidRPr="001B4DEA">
              <w:rPr>
                <w:rFonts w:asciiTheme="minorEastAsia" w:hAnsiTheme="minorEastAsia" w:hint="eastAsia"/>
                <w:sz w:val="28"/>
                <w:szCs w:val="28"/>
              </w:rPr>
              <w:t>衣柜：长</w:t>
            </w:r>
            <w:r w:rsidRPr="001B4DEA">
              <w:rPr>
                <w:rFonts w:asciiTheme="minorEastAsia" w:hAnsiTheme="minorEastAsia" w:hint="eastAsia"/>
                <w:sz w:val="28"/>
                <w:szCs w:val="28"/>
              </w:rPr>
              <w:t>10.5</w:t>
            </w:r>
            <w:r w:rsidR="001D1B50" w:rsidRPr="001B4DEA">
              <w:rPr>
                <w:rFonts w:asciiTheme="minorEastAsia" w:hAnsiTheme="minorEastAsia" w:hint="eastAsia"/>
                <w:sz w:val="28"/>
                <w:szCs w:val="28"/>
              </w:rPr>
              <w:t>米、高2.</w:t>
            </w:r>
            <w:r w:rsidRPr="001B4DEA">
              <w:rPr>
                <w:rFonts w:asciiTheme="minorEastAsia" w:hAnsiTheme="minorEastAsia" w:hint="eastAsia"/>
                <w:sz w:val="28"/>
                <w:szCs w:val="28"/>
              </w:rPr>
              <w:t>75</w:t>
            </w:r>
            <w:r w:rsidR="001D1B50" w:rsidRPr="001B4DEA">
              <w:rPr>
                <w:rFonts w:asciiTheme="minorEastAsia" w:hAnsiTheme="minorEastAsia" w:hint="eastAsia"/>
                <w:sz w:val="28"/>
                <w:szCs w:val="28"/>
              </w:rPr>
              <w:t>米、宽0.</w:t>
            </w:r>
            <w:r w:rsidRPr="001B4DEA">
              <w:rPr>
                <w:rFonts w:asciiTheme="minorEastAsia" w:hAnsiTheme="minorEastAsia" w:hint="eastAsia"/>
                <w:sz w:val="28"/>
                <w:szCs w:val="28"/>
              </w:rPr>
              <w:t>5</w:t>
            </w:r>
            <w:r w:rsidR="001D1B50" w:rsidRPr="001B4DEA">
              <w:rPr>
                <w:rFonts w:asciiTheme="minorEastAsia" w:hAnsiTheme="minorEastAsia" w:hint="eastAsia"/>
                <w:sz w:val="28"/>
                <w:szCs w:val="28"/>
              </w:rPr>
              <w:t>米；</w:t>
            </w:r>
          </w:p>
          <w:p w:rsidR="00212068" w:rsidRPr="001B4DEA" w:rsidRDefault="00212068" w:rsidP="006104A4">
            <w:pPr>
              <w:adjustRightInd w:val="0"/>
              <w:snapToGrid w:val="0"/>
              <w:spacing w:line="240" w:lineRule="atLeast"/>
              <w:rPr>
                <w:rFonts w:asciiTheme="minorEastAsia" w:hAnsiTheme="minorEastAsia"/>
                <w:sz w:val="28"/>
                <w:szCs w:val="28"/>
              </w:rPr>
            </w:pPr>
            <w:r w:rsidRPr="001B4DEA">
              <w:rPr>
                <w:rFonts w:asciiTheme="minorEastAsia" w:hAnsiTheme="minorEastAsia" w:hint="eastAsia"/>
                <w:sz w:val="28"/>
                <w:szCs w:val="28"/>
              </w:rPr>
              <w:t>四层卧室衣柜：长9.8米、高2.8米、宽0.5米；</w:t>
            </w:r>
          </w:p>
          <w:p w:rsidR="00212068" w:rsidRPr="001B4DEA" w:rsidRDefault="00212068" w:rsidP="006104A4">
            <w:pPr>
              <w:adjustRightInd w:val="0"/>
              <w:snapToGrid w:val="0"/>
              <w:spacing w:line="240" w:lineRule="atLeast"/>
              <w:rPr>
                <w:rFonts w:asciiTheme="minorEastAsia" w:hAnsiTheme="minorEastAsia"/>
                <w:sz w:val="28"/>
                <w:szCs w:val="28"/>
              </w:rPr>
            </w:pPr>
            <w:r w:rsidRPr="001B4DEA">
              <w:rPr>
                <w:rFonts w:asciiTheme="minorEastAsia" w:hAnsiTheme="minorEastAsia" w:hint="eastAsia"/>
                <w:sz w:val="28"/>
                <w:szCs w:val="28"/>
              </w:rPr>
              <w:t>四层卧室衣柜：长9.6米、高2.8米、宽0.5米</w:t>
            </w:r>
          </w:p>
          <w:p w:rsidR="001D1B50" w:rsidRPr="001B4DEA" w:rsidRDefault="003B0B7E" w:rsidP="001B4DEA">
            <w:pPr>
              <w:adjustRightInd w:val="0"/>
              <w:snapToGrid w:val="0"/>
              <w:spacing w:line="240" w:lineRule="atLeast"/>
              <w:rPr>
                <w:rFonts w:asciiTheme="minorEastAsia" w:hAnsiTheme="minorEastAsia"/>
                <w:sz w:val="28"/>
                <w:szCs w:val="28"/>
              </w:rPr>
            </w:pPr>
            <w:r w:rsidRPr="001B4DEA">
              <w:rPr>
                <w:rFonts w:asciiTheme="minorEastAsia" w:hAnsiTheme="minorEastAsia" w:hint="eastAsia"/>
                <w:sz w:val="28"/>
                <w:szCs w:val="28"/>
              </w:rPr>
              <w:t>衣柜</w:t>
            </w:r>
            <w:r w:rsidR="001D1B50" w:rsidRPr="001B4DEA">
              <w:rPr>
                <w:rFonts w:asciiTheme="minorEastAsia" w:hAnsiTheme="minorEastAsia" w:hint="eastAsia"/>
                <w:sz w:val="28"/>
                <w:szCs w:val="28"/>
              </w:rPr>
              <w:t>面积合计：</w:t>
            </w:r>
            <w:r w:rsidR="001B4DEA" w:rsidRPr="001B4DEA">
              <w:rPr>
                <w:rFonts w:asciiTheme="minorEastAsia" w:hAnsiTheme="minorEastAsia" w:hint="eastAsia"/>
                <w:sz w:val="28"/>
                <w:szCs w:val="28"/>
              </w:rPr>
              <w:t>10.5</w:t>
            </w:r>
            <w:r w:rsidR="001D1B50" w:rsidRPr="001B4DEA">
              <w:rPr>
                <w:rFonts w:asciiTheme="minorEastAsia" w:hAnsiTheme="minorEastAsia" w:hint="eastAsia"/>
                <w:sz w:val="28"/>
                <w:szCs w:val="28"/>
              </w:rPr>
              <w:t>米×</w:t>
            </w:r>
            <w:r w:rsidR="001B4DEA" w:rsidRPr="001B4DEA">
              <w:rPr>
                <w:rFonts w:asciiTheme="minorEastAsia" w:hAnsiTheme="minorEastAsia" w:hint="eastAsia"/>
                <w:sz w:val="28"/>
                <w:szCs w:val="28"/>
              </w:rPr>
              <w:t>2.75</w:t>
            </w:r>
            <w:r w:rsidR="001D1B50" w:rsidRPr="001B4DEA">
              <w:rPr>
                <w:rFonts w:asciiTheme="minorEastAsia" w:hAnsiTheme="minorEastAsia" w:hint="eastAsia"/>
                <w:sz w:val="28"/>
                <w:szCs w:val="28"/>
              </w:rPr>
              <w:t>米+</w:t>
            </w:r>
            <w:r w:rsidR="001B4DEA" w:rsidRPr="001B4DEA">
              <w:rPr>
                <w:rFonts w:asciiTheme="minorEastAsia" w:hAnsiTheme="minorEastAsia" w:hint="eastAsia"/>
                <w:sz w:val="28"/>
                <w:szCs w:val="28"/>
              </w:rPr>
              <w:t>9.8</w:t>
            </w:r>
            <w:r w:rsidR="001D1B50" w:rsidRPr="001B4DEA">
              <w:rPr>
                <w:rFonts w:asciiTheme="minorEastAsia" w:hAnsiTheme="minorEastAsia" w:hint="eastAsia"/>
                <w:sz w:val="28"/>
                <w:szCs w:val="28"/>
              </w:rPr>
              <w:t>米×2.</w:t>
            </w:r>
            <w:r w:rsidR="001B4DEA" w:rsidRPr="001B4DEA">
              <w:rPr>
                <w:rFonts w:asciiTheme="minorEastAsia" w:hAnsiTheme="minorEastAsia" w:hint="eastAsia"/>
                <w:sz w:val="28"/>
                <w:szCs w:val="28"/>
              </w:rPr>
              <w:t>8</w:t>
            </w:r>
            <w:r w:rsidR="001D1B50" w:rsidRPr="001B4DEA">
              <w:rPr>
                <w:rFonts w:asciiTheme="minorEastAsia" w:hAnsiTheme="minorEastAsia" w:hint="eastAsia"/>
                <w:sz w:val="28"/>
                <w:szCs w:val="28"/>
              </w:rPr>
              <w:t>米</w:t>
            </w:r>
            <w:r w:rsidR="001B4DEA" w:rsidRPr="001B4DEA">
              <w:rPr>
                <w:rFonts w:asciiTheme="minorEastAsia" w:hAnsiTheme="minorEastAsia" w:hint="eastAsia"/>
                <w:sz w:val="28"/>
                <w:szCs w:val="28"/>
              </w:rPr>
              <w:t>+</w:t>
            </w:r>
            <w:r w:rsidR="001D1B50" w:rsidRPr="001B4DEA">
              <w:rPr>
                <w:rFonts w:asciiTheme="minorEastAsia" w:hAnsiTheme="minorEastAsia" w:hint="eastAsia"/>
                <w:sz w:val="28"/>
                <w:szCs w:val="28"/>
              </w:rPr>
              <w:t xml:space="preserve"> </w:t>
            </w:r>
            <w:r w:rsidR="001B4DEA" w:rsidRPr="001B4DEA">
              <w:rPr>
                <w:rFonts w:asciiTheme="minorEastAsia" w:hAnsiTheme="minorEastAsia" w:hint="eastAsia"/>
                <w:sz w:val="28"/>
                <w:szCs w:val="28"/>
              </w:rPr>
              <w:t>9.6米×2.8米</w:t>
            </w:r>
            <w:r w:rsidR="001D1B50" w:rsidRPr="001B4DEA">
              <w:rPr>
                <w:rFonts w:asciiTheme="minorEastAsia" w:hAnsiTheme="minorEastAsia" w:hint="eastAsia"/>
                <w:sz w:val="28"/>
                <w:szCs w:val="28"/>
              </w:rPr>
              <w:t>=</w:t>
            </w:r>
            <w:r w:rsidR="001B4DEA" w:rsidRPr="001B4DEA">
              <w:rPr>
                <w:rFonts w:asciiTheme="minorEastAsia" w:hAnsiTheme="minorEastAsia" w:hint="eastAsia"/>
                <w:sz w:val="28"/>
                <w:szCs w:val="28"/>
              </w:rPr>
              <w:t>83.195</w:t>
            </w:r>
            <w:r w:rsidR="001D1B50" w:rsidRPr="001B4DEA">
              <w:rPr>
                <w:rFonts w:asciiTheme="minorEastAsia" w:hAnsiTheme="minorEastAsia" w:hint="eastAsia"/>
                <w:sz w:val="28"/>
                <w:szCs w:val="28"/>
              </w:rPr>
              <w:t>平方米</w:t>
            </w:r>
          </w:p>
        </w:tc>
      </w:tr>
      <w:tr w:rsidR="001D1B50" w:rsidRPr="002E7366" w:rsidTr="006104A4">
        <w:trPr>
          <w:trHeight w:val="456"/>
          <w:jc w:val="center"/>
        </w:trPr>
        <w:tc>
          <w:tcPr>
            <w:tcW w:w="965" w:type="dxa"/>
            <w:vMerge/>
            <w:vAlign w:val="center"/>
          </w:tcPr>
          <w:p w:rsidR="001D1B50" w:rsidRPr="00A641EF" w:rsidRDefault="001D1B50" w:rsidP="006104A4">
            <w:pPr>
              <w:adjustRightInd w:val="0"/>
              <w:snapToGrid w:val="0"/>
              <w:spacing w:line="240" w:lineRule="atLeast"/>
              <w:jc w:val="center"/>
              <w:rPr>
                <w:rFonts w:ascii="宋体" w:hAnsi="宋体"/>
                <w:sz w:val="28"/>
                <w:szCs w:val="28"/>
              </w:rPr>
            </w:pPr>
          </w:p>
        </w:tc>
        <w:tc>
          <w:tcPr>
            <w:tcW w:w="1368" w:type="dxa"/>
            <w:gridSpan w:val="2"/>
          </w:tcPr>
          <w:p w:rsidR="001D1B50" w:rsidRPr="001B4DEA" w:rsidRDefault="001D1B50" w:rsidP="006104A4">
            <w:pPr>
              <w:adjustRightInd w:val="0"/>
              <w:snapToGrid w:val="0"/>
              <w:spacing w:line="240" w:lineRule="atLeast"/>
              <w:jc w:val="center"/>
              <w:rPr>
                <w:rFonts w:asciiTheme="minorEastAsia" w:hAnsiTheme="minorEastAsia"/>
                <w:sz w:val="28"/>
                <w:szCs w:val="28"/>
              </w:rPr>
            </w:pPr>
            <w:r w:rsidRPr="001B4DEA">
              <w:rPr>
                <w:rFonts w:asciiTheme="minorEastAsia" w:hAnsiTheme="minorEastAsia" w:hint="eastAsia"/>
                <w:sz w:val="28"/>
                <w:szCs w:val="28"/>
              </w:rPr>
              <w:t>酒柜尺寸</w:t>
            </w:r>
          </w:p>
        </w:tc>
        <w:tc>
          <w:tcPr>
            <w:tcW w:w="7181" w:type="dxa"/>
            <w:gridSpan w:val="5"/>
          </w:tcPr>
          <w:p w:rsidR="001D1B50" w:rsidRPr="001B4DEA" w:rsidRDefault="001D1B50" w:rsidP="006104A4">
            <w:pPr>
              <w:adjustRightInd w:val="0"/>
              <w:snapToGrid w:val="0"/>
              <w:spacing w:line="240" w:lineRule="atLeast"/>
              <w:rPr>
                <w:rFonts w:asciiTheme="minorEastAsia" w:hAnsiTheme="minorEastAsia"/>
                <w:sz w:val="28"/>
                <w:szCs w:val="28"/>
              </w:rPr>
            </w:pPr>
            <w:r w:rsidRPr="001B4DEA">
              <w:rPr>
                <w:rFonts w:asciiTheme="minorEastAsia" w:hAnsiTheme="minorEastAsia" w:hint="eastAsia"/>
                <w:sz w:val="28"/>
                <w:szCs w:val="28"/>
              </w:rPr>
              <w:t>长</w:t>
            </w:r>
            <w:r w:rsidR="003B0B7E" w:rsidRPr="001B4DEA">
              <w:rPr>
                <w:rFonts w:asciiTheme="minorEastAsia" w:hAnsiTheme="minorEastAsia" w:hint="eastAsia"/>
                <w:sz w:val="28"/>
                <w:szCs w:val="28"/>
              </w:rPr>
              <w:t>3.45</w:t>
            </w:r>
            <w:r w:rsidRPr="001B4DEA">
              <w:rPr>
                <w:rFonts w:asciiTheme="minorEastAsia" w:hAnsiTheme="minorEastAsia" w:hint="eastAsia"/>
                <w:sz w:val="28"/>
                <w:szCs w:val="28"/>
              </w:rPr>
              <w:t>米、高2.</w:t>
            </w:r>
            <w:r w:rsidR="003B0B7E" w:rsidRPr="001B4DEA">
              <w:rPr>
                <w:rFonts w:asciiTheme="minorEastAsia" w:hAnsiTheme="minorEastAsia" w:hint="eastAsia"/>
                <w:sz w:val="28"/>
                <w:szCs w:val="28"/>
              </w:rPr>
              <w:t>9</w:t>
            </w:r>
            <w:r w:rsidRPr="001B4DEA">
              <w:rPr>
                <w:rFonts w:asciiTheme="minorEastAsia" w:hAnsiTheme="minorEastAsia" w:hint="eastAsia"/>
                <w:sz w:val="28"/>
                <w:szCs w:val="28"/>
              </w:rPr>
              <w:t>米、宽0.</w:t>
            </w:r>
            <w:r w:rsidR="003B0B7E" w:rsidRPr="001B4DEA">
              <w:rPr>
                <w:rFonts w:asciiTheme="minorEastAsia" w:hAnsiTheme="minorEastAsia" w:hint="eastAsia"/>
                <w:sz w:val="28"/>
                <w:szCs w:val="28"/>
              </w:rPr>
              <w:t>35</w:t>
            </w:r>
            <w:r w:rsidRPr="001B4DEA">
              <w:rPr>
                <w:rFonts w:asciiTheme="minorEastAsia" w:hAnsiTheme="minorEastAsia" w:hint="eastAsia"/>
                <w:sz w:val="28"/>
                <w:szCs w:val="28"/>
              </w:rPr>
              <w:t>米；</w:t>
            </w:r>
          </w:p>
          <w:p w:rsidR="003B0B7E" w:rsidRPr="001B4DEA" w:rsidRDefault="003B0B7E" w:rsidP="006104A4">
            <w:pPr>
              <w:adjustRightInd w:val="0"/>
              <w:snapToGrid w:val="0"/>
              <w:spacing w:line="240" w:lineRule="atLeast"/>
              <w:rPr>
                <w:rFonts w:asciiTheme="minorEastAsia" w:hAnsiTheme="minorEastAsia"/>
                <w:sz w:val="28"/>
                <w:szCs w:val="28"/>
              </w:rPr>
            </w:pPr>
            <w:r w:rsidRPr="001B4DEA">
              <w:rPr>
                <w:rFonts w:asciiTheme="minorEastAsia" w:hAnsiTheme="minorEastAsia" w:hint="eastAsia"/>
                <w:sz w:val="28"/>
                <w:szCs w:val="28"/>
              </w:rPr>
              <w:t>长1.7米、高2.95米、宽0.33米；（酒柜为双面，按该尺寸四个计算）</w:t>
            </w:r>
          </w:p>
          <w:p w:rsidR="001D1B50" w:rsidRPr="001B4DEA" w:rsidRDefault="001D1B50" w:rsidP="00264474">
            <w:pPr>
              <w:adjustRightInd w:val="0"/>
              <w:snapToGrid w:val="0"/>
              <w:spacing w:line="240" w:lineRule="atLeast"/>
              <w:rPr>
                <w:rFonts w:asciiTheme="minorEastAsia" w:hAnsiTheme="minorEastAsia"/>
                <w:sz w:val="28"/>
                <w:szCs w:val="28"/>
              </w:rPr>
            </w:pPr>
            <w:r w:rsidRPr="001B4DEA">
              <w:rPr>
                <w:rFonts w:asciiTheme="minorEastAsia" w:hAnsiTheme="minorEastAsia" w:hint="eastAsia"/>
                <w:sz w:val="28"/>
                <w:szCs w:val="28"/>
              </w:rPr>
              <w:t>面积合计：</w:t>
            </w:r>
            <w:r w:rsidR="00264474" w:rsidRPr="001B4DEA">
              <w:rPr>
                <w:rFonts w:asciiTheme="minorEastAsia" w:hAnsiTheme="minorEastAsia" w:hint="eastAsia"/>
                <w:sz w:val="28"/>
                <w:szCs w:val="28"/>
              </w:rPr>
              <w:t>3.45</w:t>
            </w:r>
            <w:r w:rsidRPr="001B4DEA">
              <w:rPr>
                <w:rFonts w:asciiTheme="minorEastAsia" w:hAnsiTheme="minorEastAsia" w:hint="eastAsia"/>
                <w:sz w:val="28"/>
                <w:szCs w:val="28"/>
              </w:rPr>
              <w:t>米×</w:t>
            </w:r>
            <w:r w:rsidR="00264474" w:rsidRPr="001B4DEA">
              <w:rPr>
                <w:rFonts w:asciiTheme="minorEastAsia" w:hAnsiTheme="minorEastAsia" w:hint="eastAsia"/>
                <w:sz w:val="28"/>
                <w:szCs w:val="28"/>
              </w:rPr>
              <w:t>2.9</w:t>
            </w:r>
            <w:r w:rsidRPr="001B4DEA">
              <w:rPr>
                <w:rFonts w:asciiTheme="minorEastAsia" w:hAnsiTheme="minorEastAsia" w:hint="eastAsia"/>
                <w:sz w:val="28"/>
                <w:szCs w:val="28"/>
              </w:rPr>
              <w:t>米</w:t>
            </w:r>
            <w:r w:rsidR="00264474" w:rsidRPr="001B4DEA">
              <w:rPr>
                <w:rFonts w:asciiTheme="minorEastAsia" w:hAnsiTheme="minorEastAsia" w:hint="eastAsia"/>
                <w:sz w:val="28"/>
                <w:szCs w:val="28"/>
              </w:rPr>
              <w:t>+（1.7米×2.95米）×4</w:t>
            </w:r>
            <w:r w:rsidRPr="001B4DEA">
              <w:rPr>
                <w:rFonts w:asciiTheme="minorEastAsia" w:hAnsiTheme="minorEastAsia" w:hint="eastAsia"/>
                <w:sz w:val="28"/>
                <w:szCs w:val="28"/>
              </w:rPr>
              <w:t>=</w:t>
            </w:r>
            <w:r w:rsidR="00264474" w:rsidRPr="001B4DEA">
              <w:rPr>
                <w:rFonts w:asciiTheme="minorEastAsia" w:hAnsiTheme="minorEastAsia" w:hint="eastAsia"/>
                <w:sz w:val="28"/>
                <w:szCs w:val="28"/>
              </w:rPr>
              <w:t>30.065</w:t>
            </w:r>
            <w:r w:rsidRPr="001B4DEA">
              <w:rPr>
                <w:rFonts w:asciiTheme="minorEastAsia" w:hAnsiTheme="minorEastAsia" w:hint="eastAsia"/>
                <w:sz w:val="28"/>
                <w:szCs w:val="28"/>
              </w:rPr>
              <w:t>平方米</w:t>
            </w:r>
          </w:p>
        </w:tc>
      </w:tr>
      <w:tr w:rsidR="001D1B50" w:rsidRPr="002E7366" w:rsidTr="006104A4">
        <w:trPr>
          <w:trHeight w:val="841"/>
          <w:jc w:val="center"/>
        </w:trPr>
        <w:tc>
          <w:tcPr>
            <w:tcW w:w="965" w:type="dxa"/>
            <w:vMerge/>
            <w:vAlign w:val="center"/>
          </w:tcPr>
          <w:p w:rsidR="001D1B50" w:rsidRPr="00A641EF" w:rsidRDefault="001D1B50" w:rsidP="006104A4">
            <w:pPr>
              <w:adjustRightInd w:val="0"/>
              <w:snapToGrid w:val="0"/>
              <w:spacing w:line="240" w:lineRule="atLeast"/>
              <w:jc w:val="center"/>
              <w:rPr>
                <w:rFonts w:ascii="宋体" w:hAnsi="宋体"/>
                <w:sz w:val="28"/>
                <w:szCs w:val="28"/>
              </w:rPr>
            </w:pPr>
          </w:p>
        </w:tc>
        <w:tc>
          <w:tcPr>
            <w:tcW w:w="1368" w:type="dxa"/>
            <w:gridSpan w:val="2"/>
          </w:tcPr>
          <w:p w:rsidR="001D1B50" w:rsidRPr="001B4DEA" w:rsidRDefault="001D1B50" w:rsidP="006104A4">
            <w:pPr>
              <w:adjustRightInd w:val="0"/>
              <w:snapToGrid w:val="0"/>
              <w:spacing w:line="240" w:lineRule="atLeast"/>
              <w:rPr>
                <w:rFonts w:asciiTheme="minorEastAsia" w:hAnsiTheme="minorEastAsia"/>
                <w:b/>
                <w:sz w:val="28"/>
                <w:szCs w:val="28"/>
              </w:rPr>
            </w:pPr>
          </w:p>
          <w:p w:rsidR="001D1B50" w:rsidRPr="001B4DEA" w:rsidRDefault="001D1B50" w:rsidP="006104A4">
            <w:pPr>
              <w:adjustRightInd w:val="0"/>
              <w:snapToGrid w:val="0"/>
              <w:spacing w:line="240" w:lineRule="atLeast"/>
              <w:rPr>
                <w:rFonts w:asciiTheme="minorEastAsia" w:hAnsiTheme="minorEastAsia"/>
                <w:sz w:val="28"/>
                <w:szCs w:val="28"/>
              </w:rPr>
            </w:pPr>
          </w:p>
          <w:p w:rsidR="001D1B50" w:rsidRPr="001B4DEA" w:rsidRDefault="001B4DEA" w:rsidP="001B4DEA">
            <w:pPr>
              <w:adjustRightInd w:val="0"/>
              <w:snapToGrid w:val="0"/>
              <w:spacing w:line="240" w:lineRule="atLeast"/>
              <w:rPr>
                <w:rFonts w:asciiTheme="minorEastAsia" w:hAnsiTheme="minorEastAsia"/>
                <w:b/>
                <w:sz w:val="28"/>
                <w:szCs w:val="28"/>
              </w:rPr>
            </w:pPr>
            <w:r w:rsidRPr="001B4DEA">
              <w:rPr>
                <w:rFonts w:ascii="宋体" w:hAnsi="宋体" w:hint="eastAsia"/>
                <w:sz w:val="28"/>
                <w:szCs w:val="28"/>
              </w:rPr>
              <w:t>衣柜</w:t>
            </w:r>
            <w:r w:rsidR="001D1B50" w:rsidRPr="001B4DEA">
              <w:rPr>
                <w:rFonts w:ascii="宋体" w:hAnsi="宋体" w:hint="eastAsia"/>
                <w:sz w:val="28"/>
                <w:szCs w:val="28"/>
              </w:rPr>
              <w:t>、酒柜</w:t>
            </w:r>
            <w:r w:rsidR="001D1B50" w:rsidRPr="001B4DEA">
              <w:rPr>
                <w:rFonts w:asciiTheme="minorEastAsia" w:hAnsiTheme="minorEastAsia" w:hint="eastAsia"/>
                <w:sz w:val="28"/>
                <w:szCs w:val="28"/>
              </w:rPr>
              <w:t>状况</w:t>
            </w:r>
          </w:p>
        </w:tc>
        <w:tc>
          <w:tcPr>
            <w:tcW w:w="7181" w:type="dxa"/>
            <w:gridSpan w:val="5"/>
          </w:tcPr>
          <w:p w:rsidR="001D1B50" w:rsidRPr="001B4DEA" w:rsidRDefault="001B4DEA" w:rsidP="001B4DEA">
            <w:pPr>
              <w:widowControl/>
              <w:ind w:firstLineChars="150" w:firstLine="420"/>
              <w:jc w:val="left"/>
              <w:rPr>
                <w:rFonts w:asciiTheme="minorEastAsia" w:hAnsiTheme="minorEastAsia"/>
                <w:sz w:val="28"/>
                <w:szCs w:val="28"/>
              </w:rPr>
            </w:pPr>
            <w:r w:rsidRPr="001B4DEA">
              <w:rPr>
                <w:rFonts w:ascii="宋体" w:hAnsi="宋体" w:hint="eastAsia"/>
                <w:sz w:val="28"/>
                <w:szCs w:val="28"/>
              </w:rPr>
              <w:t>经勘查人员现场勘查，衣柜</w:t>
            </w:r>
            <w:r w:rsidR="001D1B50" w:rsidRPr="001B4DEA">
              <w:rPr>
                <w:rFonts w:ascii="宋体" w:hAnsi="宋体" w:hint="eastAsia"/>
                <w:sz w:val="28"/>
                <w:szCs w:val="28"/>
              </w:rPr>
              <w:t>、酒柜外观观察无破损，新旧程度</w:t>
            </w:r>
            <w:r w:rsidRPr="001B4DEA">
              <w:rPr>
                <w:rFonts w:ascii="宋体" w:hAnsi="宋体" w:hint="eastAsia"/>
                <w:sz w:val="28"/>
                <w:szCs w:val="28"/>
              </w:rPr>
              <w:t>九</w:t>
            </w:r>
            <w:r w:rsidR="001D1B50" w:rsidRPr="001B4DEA">
              <w:rPr>
                <w:rFonts w:ascii="宋体" w:hAnsi="宋体" w:hint="eastAsia"/>
                <w:sz w:val="28"/>
                <w:szCs w:val="28"/>
              </w:rPr>
              <w:t>成新，本次评估鉴定价值按衣柜、酒柜可正常使用确定价值。</w:t>
            </w:r>
          </w:p>
        </w:tc>
      </w:tr>
      <w:tr w:rsidR="001D1B50" w:rsidRPr="000D74B8" w:rsidTr="006104A4">
        <w:trPr>
          <w:trHeight w:val="628"/>
          <w:jc w:val="center"/>
        </w:trPr>
        <w:tc>
          <w:tcPr>
            <w:tcW w:w="965" w:type="dxa"/>
            <w:vAlign w:val="center"/>
          </w:tcPr>
          <w:p w:rsidR="001D1B50" w:rsidRPr="0092462C" w:rsidRDefault="001D1B50" w:rsidP="006104A4">
            <w:pPr>
              <w:adjustRightInd w:val="0"/>
              <w:snapToGrid w:val="0"/>
              <w:spacing w:line="240" w:lineRule="atLeast"/>
              <w:jc w:val="center"/>
              <w:rPr>
                <w:rFonts w:ascii="宋体" w:hAnsi="宋体"/>
                <w:sz w:val="28"/>
                <w:szCs w:val="28"/>
              </w:rPr>
            </w:pPr>
            <w:r w:rsidRPr="0092462C">
              <w:rPr>
                <w:rFonts w:ascii="宋体" w:hAnsi="宋体" w:hint="eastAsia"/>
                <w:sz w:val="28"/>
                <w:szCs w:val="28"/>
              </w:rPr>
              <w:t>配套设施状况</w:t>
            </w:r>
          </w:p>
        </w:tc>
        <w:tc>
          <w:tcPr>
            <w:tcW w:w="8549" w:type="dxa"/>
            <w:gridSpan w:val="7"/>
            <w:vAlign w:val="center"/>
          </w:tcPr>
          <w:p w:rsidR="001D1B50" w:rsidRPr="000D74B8" w:rsidRDefault="001D1B50" w:rsidP="006104A4">
            <w:pPr>
              <w:adjustRightInd w:val="0"/>
              <w:snapToGrid w:val="0"/>
              <w:spacing w:line="240" w:lineRule="atLeast"/>
              <w:ind w:firstLineChars="200" w:firstLine="560"/>
              <w:rPr>
                <w:rFonts w:ascii="宋体" w:hAnsi="宋体"/>
                <w:sz w:val="28"/>
                <w:szCs w:val="28"/>
              </w:rPr>
            </w:pPr>
            <w:r w:rsidRPr="000D74B8">
              <w:rPr>
                <w:rFonts w:asciiTheme="minorEastAsia" w:hAnsiTheme="minorEastAsia" w:hint="eastAsia"/>
                <w:sz w:val="28"/>
                <w:szCs w:val="28"/>
              </w:rPr>
              <w:t>水、电设施入户</w:t>
            </w:r>
            <w:r w:rsidRPr="00A87F98">
              <w:rPr>
                <w:rFonts w:asciiTheme="minorEastAsia" w:hAnsiTheme="minorEastAsia" w:hint="eastAsia"/>
                <w:sz w:val="28"/>
                <w:szCs w:val="28"/>
              </w:rPr>
              <w:t>。</w:t>
            </w:r>
          </w:p>
        </w:tc>
      </w:tr>
      <w:tr w:rsidR="001D1B50" w:rsidRPr="00A75C2E" w:rsidTr="006104A4">
        <w:trPr>
          <w:trHeight w:val="628"/>
          <w:jc w:val="center"/>
        </w:trPr>
        <w:tc>
          <w:tcPr>
            <w:tcW w:w="965" w:type="dxa"/>
            <w:vAlign w:val="center"/>
          </w:tcPr>
          <w:p w:rsidR="001D1B50" w:rsidRPr="00CD2889" w:rsidRDefault="001D1B50" w:rsidP="006104A4">
            <w:pPr>
              <w:adjustRightInd w:val="0"/>
              <w:snapToGrid w:val="0"/>
              <w:spacing w:line="240" w:lineRule="atLeast"/>
              <w:jc w:val="center"/>
              <w:rPr>
                <w:rFonts w:ascii="宋体" w:hAnsi="宋体"/>
                <w:sz w:val="28"/>
                <w:szCs w:val="28"/>
              </w:rPr>
            </w:pPr>
            <w:r w:rsidRPr="00CD2889">
              <w:rPr>
                <w:rFonts w:ascii="宋体" w:hAnsi="宋体" w:hint="eastAsia"/>
                <w:sz w:val="28"/>
                <w:szCs w:val="28"/>
              </w:rPr>
              <w:t>备注</w:t>
            </w:r>
          </w:p>
        </w:tc>
        <w:tc>
          <w:tcPr>
            <w:tcW w:w="8549" w:type="dxa"/>
            <w:gridSpan w:val="7"/>
            <w:vAlign w:val="center"/>
          </w:tcPr>
          <w:p w:rsidR="001D1B50" w:rsidRDefault="001D1B50" w:rsidP="006104A4">
            <w:pPr>
              <w:adjustRightInd w:val="0"/>
              <w:snapToGrid w:val="0"/>
              <w:spacing w:line="240" w:lineRule="atLeast"/>
              <w:ind w:firstLineChars="200" w:firstLine="562"/>
              <w:rPr>
                <w:rFonts w:asciiTheme="minorEastAsia" w:hAnsiTheme="minorEastAsia" w:cs="宋体"/>
                <w:b/>
                <w:sz w:val="28"/>
                <w:szCs w:val="28"/>
              </w:rPr>
            </w:pPr>
            <w:r w:rsidRPr="002E7366">
              <w:rPr>
                <w:rFonts w:asciiTheme="minorEastAsia" w:hAnsiTheme="minorEastAsia" w:cs="宋体" w:hint="eastAsia"/>
                <w:b/>
                <w:sz w:val="28"/>
                <w:szCs w:val="28"/>
              </w:rPr>
              <w:t>评估鉴定范围已包含现场勘查时的房屋所有权证、土地使用证登记的房屋（建筑物）、装修和土地使用权，包含</w:t>
            </w:r>
            <w:r w:rsidRPr="00092995">
              <w:rPr>
                <w:rFonts w:asciiTheme="minorEastAsia" w:hAnsiTheme="minorEastAsia" w:cs="宋体" w:hint="eastAsia"/>
                <w:b/>
                <w:sz w:val="28"/>
                <w:szCs w:val="28"/>
              </w:rPr>
              <w:t>列入评估鉴定范围的安装于房屋内的</w:t>
            </w:r>
            <w:r w:rsidRPr="00A91669">
              <w:rPr>
                <w:rFonts w:asciiTheme="minorEastAsia" w:hAnsiTheme="minorEastAsia" w:cs="宋体" w:hint="eastAsia"/>
                <w:b/>
                <w:sz w:val="28"/>
                <w:szCs w:val="28"/>
              </w:rPr>
              <w:t>单独计算</w:t>
            </w:r>
            <w:r>
              <w:rPr>
                <w:rFonts w:asciiTheme="minorEastAsia" w:hAnsiTheme="minorEastAsia" w:cs="宋体" w:hint="eastAsia"/>
                <w:b/>
                <w:sz w:val="28"/>
                <w:szCs w:val="28"/>
              </w:rPr>
              <w:t>的</w:t>
            </w:r>
            <w:r w:rsidRPr="002E7366">
              <w:rPr>
                <w:rFonts w:asciiTheme="minorEastAsia" w:hAnsiTheme="minorEastAsia" w:cs="宋体" w:hint="eastAsia"/>
                <w:b/>
                <w:sz w:val="28"/>
                <w:szCs w:val="28"/>
              </w:rPr>
              <w:t>衣柜</w:t>
            </w:r>
            <w:r>
              <w:rPr>
                <w:rFonts w:asciiTheme="minorEastAsia" w:hAnsiTheme="minorEastAsia" w:cs="宋体" w:hint="eastAsia"/>
                <w:b/>
                <w:sz w:val="28"/>
                <w:szCs w:val="28"/>
              </w:rPr>
              <w:t>、</w:t>
            </w:r>
            <w:r w:rsidRPr="002E7366">
              <w:rPr>
                <w:rFonts w:asciiTheme="minorEastAsia" w:hAnsiTheme="minorEastAsia" w:cs="宋体" w:hint="eastAsia"/>
                <w:b/>
                <w:sz w:val="28"/>
                <w:szCs w:val="28"/>
              </w:rPr>
              <w:t>酒柜</w:t>
            </w:r>
            <w:r w:rsidRPr="00321138">
              <w:rPr>
                <w:rFonts w:asciiTheme="minorEastAsia" w:hAnsiTheme="minorEastAsia" w:cs="宋体" w:hint="eastAsia"/>
                <w:b/>
                <w:sz w:val="28"/>
                <w:szCs w:val="28"/>
              </w:rPr>
              <w:t>其他资产</w:t>
            </w:r>
            <w:r w:rsidRPr="002E7366">
              <w:rPr>
                <w:rFonts w:asciiTheme="minorEastAsia" w:hAnsiTheme="minorEastAsia" w:cs="宋体" w:hint="eastAsia"/>
                <w:b/>
                <w:sz w:val="28"/>
                <w:szCs w:val="28"/>
              </w:rPr>
              <w:t>，不含</w:t>
            </w:r>
            <w:r w:rsidRPr="00092995">
              <w:rPr>
                <w:rFonts w:asciiTheme="minorEastAsia" w:hAnsiTheme="minorEastAsia" w:cs="宋体" w:hint="eastAsia"/>
                <w:b/>
                <w:sz w:val="28"/>
                <w:szCs w:val="28"/>
              </w:rPr>
              <w:t>上述鉴定资产以外的</w:t>
            </w:r>
            <w:r w:rsidRPr="002E7366">
              <w:rPr>
                <w:rFonts w:asciiTheme="minorEastAsia" w:hAnsiTheme="minorEastAsia" w:cs="宋体" w:hint="eastAsia"/>
                <w:b/>
                <w:sz w:val="28"/>
                <w:szCs w:val="28"/>
              </w:rPr>
              <w:t>可单独安装及单独拆除、可移动的窗帘、窗帘盒、电视机、空调、冰箱、热水器、太阳能、整体浴房</w:t>
            </w:r>
            <w:r w:rsidRPr="00422EBA">
              <w:rPr>
                <w:rFonts w:asciiTheme="minorEastAsia" w:hAnsiTheme="minorEastAsia" w:cs="宋体" w:hint="eastAsia"/>
                <w:b/>
                <w:sz w:val="28"/>
                <w:szCs w:val="28"/>
              </w:rPr>
              <w:t>等</w:t>
            </w:r>
            <w:r w:rsidRPr="002E7366">
              <w:rPr>
                <w:rFonts w:asciiTheme="minorEastAsia" w:hAnsiTheme="minorEastAsia" w:cs="宋体" w:hint="eastAsia"/>
                <w:b/>
                <w:sz w:val="28"/>
                <w:szCs w:val="28"/>
              </w:rPr>
              <w:t>设备设施和沙发、桌柜等家具，不含房地产任何交易税费。</w:t>
            </w:r>
          </w:p>
          <w:p w:rsidR="001D1B50" w:rsidRDefault="001D1B50" w:rsidP="006104A4">
            <w:pPr>
              <w:adjustRightInd w:val="0"/>
              <w:snapToGrid w:val="0"/>
              <w:spacing w:line="240" w:lineRule="atLeast"/>
              <w:ind w:firstLineChars="200" w:firstLine="562"/>
              <w:rPr>
                <w:rFonts w:asciiTheme="minorEastAsia" w:hAnsiTheme="minorEastAsia" w:cs="宋体"/>
                <w:b/>
                <w:sz w:val="28"/>
                <w:szCs w:val="28"/>
              </w:rPr>
            </w:pPr>
            <w:r w:rsidRPr="00B705B2">
              <w:rPr>
                <w:rFonts w:asciiTheme="minorEastAsia" w:hAnsiTheme="minorEastAsia" w:cs="宋体" w:hint="eastAsia"/>
                <w:b/>
                <w:sz w:val="28"/>
                <w:szCs w:val="28"/>
              </w:rPr>
              <w:t>列入评估鉴定范围的</w:t>
            </w:r>
            <w:r>
              <w:rPr>
                <w:rFonts w:asciiTheme="minorEastAsia" w:hAnsiTheme="minorEastAsia" w:cs="宋体" w:hint="eastAsia"/>
                <w:b/>
                <w:kern w:val="0"/>
                <w:sz w:val="28"/>
                <w:szCs w:val="28"/>
              </w:rPr>
              <w:t>安装于房屋内的</w:t>
            </w:r>
            <w:r w:rsidRPr="00B705B2">
              <w:rPr>
                <w:rFonts w:asciiTheme="minorEastAsia" w:hAnsiTheme="minorEastAsia" w:cs="宋体" w:hint="eastAsia"/>
                <w:b/>
                <w:sz w:val="28"/>
                <w:szCs w:val="28"/>
              </w:rPr>
              <w:t>衣柜、酒柜等其他资产</w:t>
            </w:r>
            <w:r w:rsidRPr="00321138">
              <w:rPr>
                <w:rFonts w:asciiTheme="minorEastAsia" w:hAnsiTheme="minorEastAsia" w:cs="宋体" w:hint="eastAsia"/>
                <w:b/>
                <w:sz w:val="28"/>
                <w:szCs w:val="28"/>
              </w:rPr>
              <w:t>由被</w:t>
            </w:r>
            <w:r w:rsidR="007636DA">
              <w:rPr>
                <w:rFonts w:asciiTheme="minorEastAsia" w:hAnsiTheme="minorEastAsia" w:cs="宋体" w:hint="eastAsia"/>
                <w:b/>
                <w:sz w:val="28"/>
                <w:szCs w:val="28"/>
              </w:rPr>
              <w:t>执行人</w:t>
            </w:r>
            <w:r w:rsidRPr="00B705B2">
              <w:rPr>
                <w:rFonts w:asciiTheme="minorEastAsia" w:hAnsiTheme="minorEastAsia" w:cs="宋体" w:hint="eastAsia"/>
                <w:b/>
                <w:sz w:val="28"/>
                <w:szCs w:val="28"/>
              </w:rPr>
              <w:t>现场确认，</w:t>
            </w:r>
            <w:r w:rsidRPr="00B705B2">
              <w:rPr>
                <w:rFonts w:ascii="宋体" w:hAnsi="宋体" w:hint="eastAsia"/>
                <w:b/>
                <w:sz w:val="28"/>
                <w:szCs w:val="28"/>
              </w:rPr>
              <w:t>现场勘查时未进行试用，本次评估鉴定根据被</w:t>
            </w:r>
            <w:r w:rsidRPr="007636DA">
              <w:rPr>
                <w:rFonts w:ascii="宋体" w:hAnsi="宋体" w:hint="eastAsia"/>
                <w:b/>
                <w:sz w:val="28"/>
                <w:szCs w:val="28"/>
              </w:rPr>
              <w:t>执行人提供情况按</w:t>
            </w:r>
            <w:r w:rsidRPr="00B705B2">
              <w:rPr>
                <w:rFonts w:ascii="宋体" w:hAnsi="宋体" w:hint="eastAsia"/>
                <w:b/>
                <w:sz w:val="28"/>
                <w:szCs w:val="28"/>
              </w:rPr>
              <w:t>可正常使用确定价值。</w:t>
            </w:r>
            <w:r w:rsidRPr="00B705B2">
              <w:rPr>
                <w:rFonts w:asciiTheme="minorEastAsia" w:hAnsiTheme="minorEastAsia" w:cs="宋体" w:hint="eastAsia"/>
                <w:b/>
                <w:sz w:val="28"/>
                <w:szCs w:val="28"/>
              </w:rPr>
              <w:t>鉴定机构与鉴定人员不对上述鉴定资产使用情况和权属提供任何保证。</w:t>
            </w:r>
          </w:p>
          <w:p w:rsidR="004803C1" w:rsidRPr="004803C1" w:rsidRDefault="004803C1" w:rsidP="006104A4">
            <w:pPr>
              <w:adjustRightInd w:val="0"/>
              <w:snapToGrid w:val="0"/>
              <w:spacing w:line="240" w:lineRule="atLeast"/>
              <w:ind w:firstLineChars="200" w:firstLine="562"/>
              <w:rPr>
                <w:rFonts w:asciiTheme="minorEastAsia" w:hAnsiTheme="minorEastAsia" w:cs="宋体"/>
                <w:b/>
                <w:sz w:val="28"/>
                <w:szCs w:val="28"/>
              </w:rPr>
            </w:pPr>
            <w:r w:rsidRPr="00CC1BCC">
              <w:rPr>
                <w:rFonts w:asciiTheme="minorEastAsia" w:hAnsiTheme="minorEastAsia" w:cs="宋体" w:hint="eastAsia"/>
                <w:b/>
                <w:sz w:val="28"/>
                <w:szCs w:val="28"/>
              </w:rPr>
              <w:t>评估鉴定</w:t>
            </w:r>
            <w:r w:rsidR="007636DA" w:rsidRPr="00311056">
              <w:rPr>
                <w:rFonts w:asciiTheme="minorEastAsia" w:hAnsiTheme="minorEastAsia" w:cs="宋体" w:hint="eastAsia"/>
                <w:b/>
                <w:sz w:val="28"/>
                <w:szCs w:val="28"/>
              </w:rPr>
              <w:t>对象登记</w:t>
            </w:r>
            <w:r w:rsidRPr="00CC1BCC">
              <w:rPr>
                <w:rFonts w:asciiTheme="minorEastAsia" w:hAnsiTheme="minorEastAsia" w:cs="宋体" w:hint="eastAsia"/>
                <w:b/>
                <w:sz w:val="28"/>
                <w:szCs w:val="28"/>
              </w:rPr>
              <w:t>的土地使用权为集体土地，土地流转时受到政策限制较大，司法拍卖后可能会导致房地产权属变更困难，提请相关当事人予以关注。</w:t>
            </w:r>
          </w:p>
          <w:p w:rsidR="001D1B50" w:rsidRDefault="001D1B50" w:rsidP="006104A4">
            <w:pPr>
              <w:adjustRightInd w:val="0"/>
              <w:snapToGrid w:val="0"/>
              <w:spacing w:line="240" w:lineRule="atLeast"/>
              <w:ind w:firstLineChars="200" w:firstLine="562"/>
              <w:rPr>
                <w:rFonts w:asciiTheme="minorEastAsia" w:hAnsiTheme="minorEastAsia" w:cs="宋体"/>
                <w:b/>
                <w:color w:val="000000" w:themeColor="text1"/>
                <w:sz w:val="28"/>
                <w:szCs w:val="28"/>
              </w:rPr>
            </w:pPr>
            <w:r w:rsidRPr="00B705B2">
              <w:rPr>
                <w:rFonts w:asciiTheme="minorEastAsia" w:hAnsiTheme="minorEastAsia" w:cs="宋体" w:hint="eastAsia"/>
                <w:b/>
                <w:color w:val="000000" w:themeColor="text1"/>
                <w:sz w:val="28"/>
                <w:szCs w:val="28"/>
              </w:rPr>
              <w:t>列入评估鉴定范围的资产使用的所有建筑材料、建筑构件、装修材料、家具材料、设备等情况均根据被执行人提供的情况及现场勘查并经评估鉴定人员进行比对后按经验进行认定，未经相关专业部门进行鉴定，鉴定机构与鉴定人员不对上述材料、构件、设备情况提供任何保证。</w:t>
            </w:r>
          </w:p>
          <w:p w:rsidR="001D1B50" w:rsidRPr="00A75C2E" w:rsidRDefault="001D1B50" w:rsidP="006104A4">
            <w:pPr>
              <w:adjustRightInd w:val="0"/>
              <w:snapToGrid w:val="0"/>
              <w:spacing w:line="240" w:lineRule="atLeast"/>
              <w:ind w:firstLineChars="200" w:firstLine="562"/>
              <w:rPr>
                <w:rFonts w:asciiTheme="minorEastAsia" w:hAnsiTheme="minorEastAsia" w:cs="宋体"/>
                <w:b/>
                <w:sz w:val="28"/>
                <w:szCs w:val="28"/>
              </w:rPr>
            </w:pPr>
            <w:r w:rsidRPr="00631CF6">
              <w:rPr>
                <w:rFonts w:asciiTheme="minorEastAsia" w:hAnsiTheme="minorEastAsia" w:cs="宋体" w:hint="eastAsia"/>
                <w:b/>
                <w:color w:val="000000" w:themeColor="text1"/>
                <w:sz w:val="28"/>
                <w:szCs w:val="28"/>
              </w:rPr>
              <w:lastRenderedPageBreak/>
              <w:t>上述房地产情况及新旧程度为鉴定人员现场勘查时的现场观察判断情况，本次评估鉴定时对鉴定对象现场进行拍照，对部分房屋及装修进行测量，但这些资料仅供相关当事人参考及评估鉴定计算使用，具体情况以当事人自行观察、测量及判断情况为准，鉴定机构与鉴定人员不对上述房地产情况和测量数据提供任何保证。</w:t>
            </w:r>
          </w:p>
        </w:tc>
      </w:tr>
    </w:tbl>
    <w:p w:rsidR="001D1B50" w:rsidRPr="00530899" w:rsidRDefault="001D1B50" w:rsidP="00D029C8">
      <w:pPr>
        <w:spacing w:line="360" w:lineRule="auto"/>
        <w:ind w:firstLineChars="200" w:firstLine="600"/>
        <w:rPr>
          <w:rFonts w:asciiTheme="minorEastAsia" w:hAnsiTheme="minorEastAsia" w:cs="宋体"/>
          <w:color w:val="000000" w:themeColor="text1"/>
          <w:sz w:val="30"/>
          <w:szCs w:val="30"/>
        </w:rPr>
      </w:pPr>
    </w:p>
    <w:p w:rsidR="00A506AA" w:rsidRPr="00550D67" w:rsidRDefault="009D496C" w:rsidP="00D029C8">
      <w:pPr>
        <w:tabs>
          <w:tab w:val="left" w:pos="735"/>
        </w:tabs>
        <w:overflowPunct w:val="0"/>
        <w:adjustRightInd w:val="0"/>
        <w:snapToGrid w:val="0"/>
        <w:spacing w:line="360" w:lineRule="auto"/>
        <w:ind w:firstLineChars="200" w:firstLine="600"/>
        <w:rPr>
          <w:rFonts w:asciiTheme="minorEastAsia" w:hAnsiTheme="minorEastAsia" w:cs="宋体"/>
          <w:sz w:val="30"/>
          <w:szCs w:val="30"/>
        </w:rPr>
      </w:pPr>
      <w:r w:rsidRPr="00550D67">
        <w:rPr>
          <w:rFonts w:asciiTheme="minorEastAsia" w:hAnsiTheme="minorEastAsia" w:cs="宋体" w:hint="eastAsia"/>
          <w:sz w:val="30"/>
          <w:szCs w:val="30"/>
        </w:rPr>
        <w:t>2、区位状况：</w:t>
      </w:r>
    </w:p>
    <w:p w:rsidR="002C55A6" w:rsidRPr="002C55A6" w:rsidRDefault="00486160" w:rsidP="002C55A6">
      <w:pPr>
        <w:tabs>
          <w:tab w:val="left" w:pos="1800"/>
        </w:tabs>
        <w:adjustRightInd w:val="0"/>
        <w:snapToGrid w:val="0"/>
        <w:spacing w:line="360" w:lineRule="auto"/>
        <w:ind w:firstLineChars="200" w:firstLine="600"/>
        <w:rPr>
          <w:rFonts w:asciiTheme="minorEastAsia" w:hAnsiTheme="minorEastAsia"/>
          <w:sz w:val="30"/>
          <w:szCs w:val="30"/>
        </w:rPr>
      </w:pPr>
      <w:r w:rsidRPr="0013088D">
        <w:rPr>
          <w:rFonts w:asciiTheme="minorEastAsia" w:hAnsiTheme="minorEastAsia" w:cs="宋体" w:hint="eastAsia"/>
          <w:sz w:val="30"/>
          <w:szCs w:val="30"/>
        </w:rPr>
        <w:t>⑴</w:t>
      </w:r>
      <w:r w:rsidRPr="00C73DA1">
        <w:rPr>
          <w:rFonts w:asciiTheme="minorEastAsia" w:hAnsiTheme="minorEastAsia" w:hint="eastAsia"/>
          <w:sz w:val="30"/>
          <w:szCs w:val="30"/>
        </w:rPr>
        <w:t xml:space="preserve"> 繁华程度：</w:t>
      </w:r>
      <w:r w:rsidR="002C55A6" w:rsidRPr="002C55A6">
        <w:rPr>
          <w:rFonts w:asciiTheme="minorEastAsia" w:hAnsiTheme="minorEastAsia" w:hint="eastAsia"/>
          <w:sz w:val="30"/>
          <w:szCs w:val="30"/>
        </w:rPr>
        <w:t>委托评估</w:t>
      </w:r>
      <w:r w:rsidR="00AF119C">
        <w:rPr>
          <w:rFonts w:asciiTheme="minorEastAsia" w:hAnsiTheme="minorEastAsia" w:hint="eastAsia"/>
          <w:sz w:val="30"/>
          <w:szCs w:val="30"/>
        </w:rPr>
        <w:t>鉴定</w:t>
      </w:r>
      <w:r w:rsidR="002C55A6" w:rsidRPr="002C55A6">
        <w:rPr>
          <w:rFonts w:asciiTheme="minorEastAsia" w:hAnsiTheme="minorEastAsia" w:hint="eastAsia"/>
          <w:sz w:val="30"/>
          <w:szCs w:val="30"/>
        </w:rPr>
        <w:t>房</w:t>
      </w:r>
      <w:r w:rsidR="00AF119C">
        <w:rPr>
          <w:rFonts w:asciiTheme="minorEastAsia" w:hAnsiTheme="minorEastAsia" w:hint="eastAsia"/>
          <w:sz w:val="30"/>
          <w:szCs w:val="30"/>
        </w:rPr>
        <w:t>地</w:t>
      </w:r>
      <w:r w:rsidR="002C55A6" w:rsidRPr="002C55A6">
        <w:rPr>
          <w:rFonts w:asciiTheme="minorEastAsia" w:hAnsiTheme="minorEastAsia" w:hint="eastAsia"/>
          <w:sz w:val="30"/>
          <w:szCs w:val="30"/>
        </w:rPr>
        <w:t>产坐落于武定县狮山镇旧城社区下旧城村34号，狮山镇为武定县城所在地。旧城社区下旧城村位于狮山镇东面，周围有饭店、汽修店、加油站、日用品商店等生活服务设施，附近有</w:t>
      </w:r>
      <w:r w:rsidR="00AF119C" w:rsidRPr="002C55A6">
        <w:rPr>
          <w:rFonts w:asciiTheme="minorEastAsia" w:hAnsiTheme="minorEastAsia" w:hint="eastAsia"/>
          <w:sz w:val="30"/>
          <w:szCs w:val="30"/>
        </w:rPr>
        <w:t>彝家大酒店</w:t>
      </w:r>
      <w:r w:rsidR="00AF119C">
        <w:rPr>
          <w:rFonts w:asciiTheme="minorEastAsia" w:hAnsiTheme="minorEastAsia" w:hint="eastAsia"/>
          <w:sz w:val="30"/>
          <w:szCs w:val="30"/>
        </w:rPr>
        <w:t>、</w:t>
      </w:r>
      <w:r w:rsidR="002C55A6" w:rsidRPr="002C55A6">
        <w:rPr>
          <w:rFonts w:asciiTheme="minorEastAsia" w:hAnsiTheme="minorEastAsia" w:hint="eastAsia"/>
          <w:sz w:val="30"/>
          <w:szCs w:val="30"/>
        </w:rPr>
        <w:t>圆河花园小区、罗婺家园小区、上旧城村、下旧城村等城郊村落，为武定县城郊居民住宅集中地段。</w:t>
      </w:r>
    </w:p>
    <w:p w:rsidR="002C55A6" w:rsidRPr="002C55A6" w:rsidRDefault="002C55A6" w:rsidP="002C55A6">
      <w:pPr>
        <w:tabs>
          <w:tab w:val="left" w:pos="1800"/>
        </w:tabs>
        <w:adjustRightInd w:val="0"/>
        <w:snapToGrid w:val="0"/>
        <w:spacing w:line="360" w:lineRule="auto"/>
        <w:ind w:firstLineChars="200" w:firstLine="600"/>
        <w:rPr>
          <w:rFonts w:asciiTheme="minorEastAsia" w:hAnsiTheme="minorEastAsia"/>
          <w:sz w:val="30"/>
          <w:szCs w:val="30"/>
        </w:rPr>
      </w:pPr>
      <w:r w:rsidRPr="002C55A6">
        <w:rPr>
          <w:rFonts w:asciiTheme="minorEastAsia" w:hAnsiTheme="minorEastAsia" w:hint="eastAsia"/>
          <w:sz w:val="30"/>
          <w:szCs w:val="30"/>
        </w:rPr>
        <w:t>⑵ 交通条件：</w:t>
      </w:r>
      <w:r w:rsidR="00AF119C" w:rsidRPr="00201299">
        <w:rPr>
          <w:rFonts w:asciiTheme="minorEastAsia" w:hAnsiTheme="minorEastAsia" w:cs="宋体" w:hint="eastAsia"/>
          <w:sz w:val="30"/>
          <w:szCs w:val="30"/>
        </w:rPr>
        <w:t>委托评估鉴定对象</w:t>
      </w:r>
      <w:r w:rsidRPr="002C55A6">
        <w:rPr>
          <w:rFonts w:asciiTheme="minorEastAsia" w:hAnsiTheme="minorEastAsia" w:hint="eastAsia"/>
          <w:sz w:val="30"/>
          <w:szCs w:val="30"/>
        </w:rPr>
        <w:t>通过门前便道连接108国道，108国道是通往</w:t>
      </w:r>
      <w:r w:rsidR="002D6FE8">
        <w:rPr>
          <w:rFonts w:asciiTheme="minorEastAsia" w:hAnsiTheme="minorEastAsia" w:hint="eastAsia"/>
          <w:sz w:val="30"/>
          <w:szCs w:val="30"/>
        </w:rPr>
        <w:t>禄劝</w:t>
      </w:r>
      <w:r w:rsidR="002D6FE8" w:rsidRPr="002C55A6">
        <w:rPr>
          <w:rFonts w:asciiTheme="minorEastAsia" w:hAnsiTheme="minorEastAsia" w:hint="eastAsia"/>
          <w:sz w:val="30"/>
          <w:szCs w:val="30"/>
        </w:rPr>
        <w:t>县</w:t>
      </w:r>
      <w:r w:rsidR="002D6FE8">
        <w:rPr>
          <w:rFonts w:asciiTheme="minorEastAsia" w:hAnsiTheme="minorEastAsia" w:hint="eastAsia"/>
          <w:sz w:val="30"/>
          <w:szCs w:val="30"/>
        </w:rPr>
        <w:t>、昆明市</w:t>
      </w:r>
      <w:r w:rsidRPr="002C55A6">
        <w:rPr>
          <w:rFonts w:asciiTheme="minorEastAsia" w:hAnsiTheme="minorEastAsia" w:hint="eastAsia"/>
          <w:sz w:val="30"/>
          <w:szCs w:val="30"/>
        </w:rPr>
        <w:t>及武定县各乡镇的主要道路，公共交通齐全，交通较为便利。</w:t>
      </w:r>
    </w:p>
    <w:p w:rsidR="002C55A6" w:rsidRPr="002C55A6" w:rsidRDefault="002C55A6" w:rsidP="002C55A6">
      <w:pPr>
        <w:tabs>
          <w:tab w:val="left" w:pos="1800"/>
        </w:tabs>
        <w:adjustRightInd w:val="0"/>
        <w:snapToGrid w:val="0"/>
        <w:spacing w:line="360" w:lineRule="auto"/>
        <w:ind w:firstLineChars="200" w:firstLine="600"/>
        <w:rPr>
          <w:rFonts w:asciiTheme="minorEastAsia" w:hAnsiTheme="minorEastAsia"/>
          <w:sz w:val="30"/>
          <w:szCs w:val="30"/>
        </w:rPr>
      </w:pPr>
      <w:r w:rsidRPr="002C55A6">
        <w:rPr>
          <w:rFonts w:asciiTheme="minorEastAsia" w:hAnsiTheme="minorEastAsia" w:hint="eastAsia"/>
          <w:sz w:val="30"/>
          <w:szCs w:val="30"/>
        </w:rPr>
        <w:t>⑶ 基础设施及公用设施条件：区域内地势有一定坡度，过往人流量一般，区域内水、电、数字电视、电话、宽带网络畅通，基础设施齐全、公用设施配套。</w:t>
      </w:r>
    </w:p>
    <w:p w:rsidR="002C55A6" w:rsidRDefault="002C55A6" w:rsidP="002C55A6">
      <w:pPr>
        <w:tabs>
          <w:tab w:val="left" w:pos="1800"/>
        </w:tabs>
        <w:adjustRightInd w:val="0"/>
        <w:snapToGrid w:val="0"/>
        <w:spacing w:line="360" w:lineRule="auto"/>
        <w:ind w:firstLineChars="200" w:firstLine="600"/>
        <w:rPr>
          <w:rFonts w:asciiTheme="minorEastAsia" w:hAnsiTheme="minorEastAsia"/>
          <w:sz w:val="30"/>
          <w:szCs w:val="30"/>
        </w:rPr>
      </w:pPr>
      <w:r w:rsidRPr="002C55A6">
        <w:rPr>
          <w:rFonts w:asciiTheme="minorEastAsia" w:hAnsiTheme="minorEastAsia" w:hint="eastAsia"/>
          <w:sz w:val="30"/>
          <w:szCs w:val="30"/>
        </w:rPr>
        <w:t>⑷ 环境质量：区域内地势有一定坡度，周围均为村民住宅，公共交通齐全，环境幽静，适宜居住，总体评价环境质量</w:t>
      </w:r>
      <w:r w:rsidR="00AF119C">
        <w:rPr>
          <w:rFonts w:asciiTheme="minorEastAsia" w:hAnsiTheme="minorEastAsia" w:hint="eastAsia"/>
          <w:sz w:val="30"/>
          <w:szCs w:val="30"/>
        </w:rPr>
        <w:t>一般</w:t>
      </w:r>
      <w:r w:rsidRPr="002C55A6">
        <w:rPr>
          <w:rFonts w:asciiTheme="minorEastAsia" w:hAnsiTheme="minorEastAsia" w:hint="eastAsia"/>
          <w:sz w:val="30"/>
          <w:szCs w:val="30"/>
        </w:rPr>
        <w:t>。</w:t>
      </w:r>
    </w:p>
    <w:p w:rsidR="00A506AA" w:rsidRPr="00A4224C" w:rsidRDefault="009D496C" w:rsidP="002C55A6">
      <w:pPr>
        <w:tabs>
          <w:tab w:val="left" w:pos="1800"/>
        </w:tabs>
        <w:adjustRightInd w:val="0"/>
        <w:snapToGrid w:val="0"/>
        <w:spacing w:line="360" w:lineRule="auto"/>
        <w:ind w:firstLineChars="200" w:firstLine="602"/>
        <w:rPr>
          <w:rFonts w:asciiTheme="minorEastAsia" w:hAnsiTheme="minorEastAsia"/>
          <w:sz w:val="30"/>
          <w:szCs w:val="30"/>
        </w:rPr>
      </w:pPr>
      <w:r w:rsidRPr="00A4224C">
        <w:rPr>
          <w:rFonts w:asciiTheme="minorEastAsia" w:hAnsiTheme="minorEastAsia" w:hint="eastAsia"/>
          <w:b/>
          <w:sz w:val="30"/>
          <w:szCs w:val="30"/>
        </w:rPr>
        <w:t>（二）评估过程及方法</w:t>
      </w:r>
    </w:p>
    <w:p w:rsidR="00A506AA" w:rsidRPr="00A4224C" w:rsidRDefault="009D496C">
      <w:pPr>
        <w:pStyle w:val="a6"/>
        <w:spacing w:line="500" w:lineRule="exact"/>
        <w:ind w:leftChars="0" w:left="0" w:firstLineChars="196" w:firstLine="588"/>
        <w:rPr>
          <w:rFonts w:asciiTheme="minorEastAsia" w:hAnsiTheme="minorEastAsia"/>
          <w:sz w:val="30"/>
          <w:szCs w:val="30"/>
        </w:rPr>
      </w:pPr>
      <w:r w:rsidRPr="00A4224C">
        <w:rPr>
          <w:rFonts w:asciiTheme="minorEastAsia" w:hAnsiTheme="minorEastAsia" w:hint="eastAsia"/>
          <w:sz w:val="30"/>
          <w:szCs w:val="30"/>
        </w:rPr>
        <w:t>根据《司法鉴定程序通则》、《资产评估准则》、《房地产估价规范》及相关法律、法规、政策性文件和技术标准、规程、规范，我中心接受委托后，进行了实地勘察和市场调查，以及我们认为有必要实施的其他资产评估司法鉴定程序。资产评估司法鉴定的详细过程如下：</w:t>
      </w:r>
    </w:p>
    <w:p w:rsidR="00E17B59" w:rsidRPr="00A4224C" w:rsidRDefault="009D496C">
      <w:pPr>
        <w:spacing w:line="500" w:lineRule="exact"/>
        <w:ind w:firstLineChars="200" w:firstLine="600"/>
        <w:rPr>
          <w:rFonts w:asciiTheme="minorEastAsia" w:hAnsiTheme="minorEastAsia" w:cs="宋体"/>
          <w:sz w:val="30"/>
          <w:szCs w:val="30"/>
        </w:rPr>
      </w:pPr>
      <w:r w:rsidRPr="00A4224C">
        <w:rPr>
          <w:rFonts w:asciiTheme="minorEastAsia" w:hAnsiTheme="minorEastAsia" w:cs="宋体" w:hint="eastAsia"/>
          <w:sz w:val="30"/>
          <w:szCs w:val="30"/>
        </w:rPr>
        <w:lastRenderedPageBreak/>
        <w:t>1、接受委托及准备阶段</w:t>
      </w:r>
    </w:p>
    <w:p w:rsidR="00A506AA" w:rsidRPr="00A4224C" w:rsidRDefault="009D496C">
      <w:pPr>
        <w:spacing w:line="500" w:lineRule="exact"/>
        <w:rPr>
          <w:rFonts w:asciiTheme="minorEastAsia" w:hAnsiTheme="minorEastAsia" w:cs="宋体"/>
          <w:sz w:val="30"/>
          <w:szCs w:val="30"/>
        </w:rPr>
      </w:pPr>
      <w:r w:rsidRPr="00A4224C">
        <w:rPr>
          <w:rFonts w:asciiTheme="minorEastAsia" w:hAnsiTheme="minorEastAsia" w:cs="宋体" w:hint="eastAsia"/>
          <w:sz w:val="30"/>
          <w:szCs w:val="30"/>
        </w:rPr>
        <w:t xml:space="preserve">  （1）我中心于201</w:t>
      </w:r>
      <w:r w:rsidR="0090276B" w:rsidRPr="00A4224C">
        <w:rPr>
          <w:rFonts w:asciiTheme="minorEastAsia" w:hAnsiTheme="minorEastAsia" w:cs="宋体" w:hint="eastAsia"/>
          <w:sz w:val="30"/>
          <w:szCs w:val="30"/>
        </w:rPr>
        <w:t>9</w:t>
      </w:r>
      <w:r w:rsidRPr="00A4224C">
        <w:rPr>
          <w:rFonts w:asciiTheme="minorEastAsia" w:hAnsiTheme="minorEastAsia" w:cs="宋体" w:hint="eastAsia"/>
          <w:sz w:val="30"/>
          <w:szCs w:val="30"/>
        </w:rPr>
        <w:t>年</w:t>
      </w:r>
      <w:r w:rsidR="002C55A6">
        <w:rPr>
          <w:rFonts w:asciiTheme="minorEastAsia" w:hAnsiTheme="minorEastAsia" w:cs="宋体" w:hint="eastAsia"/>
          <w:sz w:val="30"/>
          <w:szCs w:val="30"/>
        </w:rPr>
        <w:t>7</w:t>
      </w:r>
      <w:r w:rsidRPr="00A4224C">
        <w:rPr>
          <w:rFonts w:asciiTheme="minorEastAsia" w:hAnsiTheme="minorEastAsia" w:cs="宋体" w:hint="eastAsia"/>
          <w:sz w:val="30"/>
          <w:szCs w:val="30"/>
        </w:rPr>
        <w:t>月</w:t>
      </w:r>
      <w:r w:rsidR="002C55A6">
        <w:rPr>
          <w:rFonts w:asciiTheme="minorEastAsia" w:hAnsiTheme="minorEastAsia" w:cs="宋体" w:hint="eastAsia"/>
          <w:sz w:val="30"/>
          <w:szCs w:val="30"/>
        </w:rPr>
        <w:t>9</w:t>
      </w:r>
      <w:r w:rsidRPr="00A4224C">
        <w:rPr>
          <w:rFonts w:asciiTheme="minorEastAsia" w:hAnsiTheme="minorEastAsia" w:cs="宋体" w:hint="eastAsia"/>
          <w:sz w:val="30"/>
          <w:szCs w:val="30"/>
        </w:rPr>
        <w:t>日接受武定县人民法院委托评估鉴定该项目。我中心派出评估鉴定人员与委托方及当事方就本次资产评估鉴定的目的、范围、主要资产的特点，影响资产评估鉴定方案的有关问题进行了讨论研究。</w:t>
      </w:r>
    </w:p>
    <w:p w:rsidR="00A506AA" w:rsidRPr="00A95CF1" w:rsidRDefault="009D496C">
      <w:pPr>
        <w:spacing w:line="500" w:lineRule="exact"/>
        <w:rPr>
          <w:rFonts w:asciiTheme="minorEastAsia" w:hAnsiTheme="minorEastAsia" w:cs="宋体"/>
          <w:sz w:val="30"/>
          <w:szCs w:val="30"/>
        </w:rPr>
      </w:pPr>
      <w:r w:rsidRPr="00A95CF1">
        <w:rPr>
          <w:rFonts w:asciiTheme="minorEastAsia" w:hAnsiTheme="minorEastAsia" w:cs="宋体" w:hint="eastAsia"/>
          <w:sz w:val="30"/>
          <w:szCs w:val="30"/>
        </w:rPr>
        <w:t xml:space="preserve">  （2）确定评估鉴定方案。依据《委托鉴定书》，制订评估鉴定工作计划，确定评估鉴定人员，组成资产评估司法鉴定工作小组。</w:t>
      </w:r>
    </w:p>
    <w:p w:rsidR="00A506AA" w:rsidRPr="00A95CF1" w:rsidRDefault="009D496C">
      <w:pPr>
        <w:spacing w:line="500" w:lineRule="exact"/>
        <w:ind w:firstLineChars="200" w:firstLine="600"/>
        <w:rPr>
          <w:rFonts w:asciiTheme="minorEastAsia" w:hAnsiTheme="minorEastAsia" w:cs="宋体"/>
          <w:sz w:val="30"/>
          <w:szCs w:val="30"/>
        </w:rPr>
      </w:pPr>
      <w:r w:rsidRPr="00A95CF1">
        <w:rPr>
          <w:rFonts w:asciiTheme="minorEastAsia" w:hAnsiTheme="minorEastAsia" w:cs="宋体" w:hint="eastAsia"/>
          <w:sz w:val="30"/>
          <w:szCs w:val="30"/>
        </w:rPr>
        <w:t>2、现场调查阶段</w:t>
      </w:r>
    </w:p>
    <w:p w:rsidR="00A506AA" w:rsidRPr="0090276B" w:rsidRDefault="009D496C">
      <w:pPr>
        <w:spacing w:line="500" w:lineRule="exact"/>
        <w:ind w:firstLineChars="200" w:firstLine="600"/>
        <w:rPr>
          <w:rFonts w:asciiTheme="minorEastAsia" w:hAnsiTheme="minorEastAsia"/>
          <w:sz w:val="30"/>
          <w:szCs w:val="30"/>
        </w:rPr>
      </w:pPr>
      <w:r w:rsidRPr="00A95CF1">
        <w:rPr>
          <w:rFonts w:asciiTheme="minorEastAsia" w:hAnsiTheme="minorEastAsia" w:cs="宋体" w:hint="eastAsia"/>
          <w:sz w:val="30"/>
          <w:szCs w:val="30"/>
        </w:rPr>
        <w:t>根据委托鉴定资产特点进行实地勘察和市场调查。我中心</w:t>
      </w:r>
      <w:r w:rsidRPr="0090276B">
        <w:rPr>
          <w:rFonts w:asciiTheme="minorEastAsia" w:hAnsiTheme="minorEastAsia" w:cs="宋体" w:hint="eastAsia"/>
          <w:sz w:val="30"/>
          <w:szCs w:val="30"/>
        </w:rPr>
        <w:t>于</w:t>
      </w:r>
      <w:r w:rsidRPr="00264474">
        <w:rPr>
          <w:rFonts w:asciiTheme="minorEastAsia" w:hAnsiTheme="minorEastAsia" w:cs="宋体" w:hint="eastAsia"/>
          <w:sz w:val="30"/>
          <w:szCs w:val="30"/>
        </w:rPr>
        <w:t>201</w:t>
      </w:r>
      <w:r w:rsidR="0090276B" w:rsidRPr="00264474">
        <w:rPr>
          <w:rFonts w:asciiTheme="minorEastAsia" w:hAnsiTheme="minorEastAsia" w:cs="宋体" w:hint="eastAsia"/>
          <w:sz w:val="30"/>
          <w:szCs w:val="30"/>
        </w:rPr>
        <w:t>9</w:t>
      </w:r>
      <w:r w:rsidRPr="00264474">
        <w:rPr>
          <w:rFonts w:asciiTheme="minorEastAsia" w:hAnsiTheme="minorEastAsia" w:cs="宋体" w:hint="eastAsia"/>
          <w:sz w:val="30"/>
          <w:szCs w:val="30"/>
        </w:rPr>
        <w:t>年</w:t>
      </w:r>
      <w:r w:rsidR="00264474">
        <w:rPr>
          <w:rFonts w:asciiTheme="minorEastAsia" w:hAnsiTheme="minorEastAsia" w:cs="宋体" w:hint="eastAsia"/>
          <w:sz w:val="30"/>
          <w:szCs w:val="30"/>
        </w:rPr>
        <w:t>8</w:t>
      </w:r>
      <w:r w:rsidRPr="00264474">
        <w:rPr>
          <w:rFonts w:asciiTheme="minorEastAsia" w:hAnsiTheme="minorEastAsia" w:cs="宋体" w:hint="eastAsia"/>
          <w:sz w:val="30"/>
          <w:szCs w:val="30"/>
        </w:rPr>
        <w:t>月</w:t>
      </w:r>
      <w:r w:rsidR="000E1A83" w:rsidRPr="00264474">
        <w:rPr>
          <w:rFonts w:asciiTheme="minorEastAsia" w:hAnsiTheme="minorEastAsia" w:cs="宋体" w:hint="eastAsia"/>
          <w:sz w:val="30"/>
          <w:szCs w:val="30"/>
        </w:rPr>
        <w:t>2</w:t>
      </w:r>
      <w:r w:rsidR="00264474">
        <w:rPr>
          <w:rFonts w:asciiTheme="minorEastAsia" w:hAnsiTheme="minorEastAsia" w:cs="宋体" w:hint="eastAsia"/>
          <w:sz w:val="30"/>
          <w:szCs w:val="30"/>
        </w:rPr>
        <w:t>6</w:t>
      </w:r>
      <w:r w:rsidRPr="00264474">
        <w:rPr>
          <w:rFonts w:asciiTheme="minorEastAsia" w:hAnsiTheme="minorEastAsia" w:cs="宋体" w:hint="eastAsia"/>
          <w:sz w:val="30"/>
          <w:szCs w:val="30"/>
        </w:rPr>
        <w:t>日派出鉴定人员</w:t>
      </w:r>
      <w:r w:rsidR="00FC59D8" w:rsidRPr="00264474">
        <w:rPr>
          <w:rFonts w:asciiTheme="minorEastAsia" w:hAnsiTheme="minorEastAsia" w:hint="eastAsia"/>
          <w:sz w:val="30"/>
          <w:szCs w:val="30"/>
        </w:rPr>
        <w:t>2</w:t>
      </w:r>
      <w:r w:rsidRPr="00264474">
        <w:rPr>
          <w:rFonts w:asciiTheme="minorEastAsia" w:hAnsiTheme="minorEastAsia" w:hint="eastAsia"/>
          <w:sz w:val="30"/>
          <w:szCs w:val="30"/>
        </w:rPr>
        <w:t>人对本次诉讼资产进行了现场勘查，</w:t>
      </w:r>
      <w:r w:rsidRPr="00684173">
        <w:rPr>
          <w:rFonts w:asciiTheme="minorEastAsia" w:hAnsiTheme="minorEastAsia" w:hint="eastAsia"/>
          <w:sz w:val="30"/>
          <w:szCs w:val="30"/>
        </w:rPr>
        <w:t>并对附近房地产相关情况进行了调查了解。经对附近房地产相关</w:t>
      </w:r>
      <w:r w:rsidRPr="0090276B">
        <w:rPr>
          <w:rFonts w:asciiTheme="minorEastAsia" w:hAnsiTheme="minorEastAsia" w:hint="eastAsia"/>
          <w:sz w:val="30"/>
          <w:szCs w:val="30"/>
        </w:rPr>
        <w:t>情况进行调查了解，</w:t>
      </w:r>
      <w:r w:rsidRPr="0090276B">
        <w:rPr>
          <w:rFonts w:ascii="宋体" w:hAnsi="宋体" w:cs="Arial" w:hint="eastAsia"/>
          <w:sz w:val="30"/>
          <w:szCs w:val="30"/>
        </w:rPr>
        <w:t>收集到</w:t>
      </w:r>
      <w:r w:rsidR="00FC59D8">
        <w:rPr>
          <w:rFonts w:ascii="宋体" w:hAnsi="宋体" w:cs="Arial" w:hint="eastAsia"/>
          <w:sz w:val="30"/>
          <w:szCs w:val="30"/>
        </w:rPr>
        <w:t>房地产</w:t>
      </w:r>
      <w:r w:rsidRPr="0090276B">
        <w:rPr>
          <w:rFonts w:ascii="宋体" w:hAnsi="宋体" w:cs="Arial" w:hint="eastAsia"/>
          <w:sz w:val="30"/>
          <w:szCs w:val="30"/>
        </w:rPr>
        <w:t>情况相同或相似的</w:t>
      </w:r>
      <w:r w:rsidR="00FC59D8">
        <w:rPr>
          <w:rFonts w:ascii="宋体" w:hAnsi="宋体" w:cs="Arial" w:hint="eastAsia"/>
          <w:sz w:val="30"/>
          <w:szCs w:val="30"/>
        </w:rPr>
        <w:t>建设成本和土地成本资料</w:t>
      </w:r>
      <w:r w:rsidRPr="0090276B">
        <w:rPr>
          <w:rFonts w:ascii="宋体" w:hAnsi="宋体" w:cs="Arial" w:hint="eastAsia"/>
          <w:sz w:val="30"/>
          <w:szCs w:val="30"/>
        </w:rPr>
        <w:t>若干。</w:t>
      </w:r>
    </w:p>
    <w:p w:rsidR="00A506AA" w:rsidRPr="003F7AB6" w:rsidRDefault="009D496C">
      <w:pPr>
        <w:spacing w:line="500" w:lineRule="exact"/>
        <w:ind w:firstLineChars="200" w:firstLine="600"/>
        <w:rPr>
          <w:rFonts w:asciiTheme="minorEastAsia" w:hAnsiTheme="minorEastAsia" w:cs="宋体"/>
          <w:sz w:val="30"/>
          <w:szCs w:val="30"/>
        </w:rPr>
      </w:pPr>
      <w:r w:rsidRPr="003F7AB6">
        <w:rPr>
          <w:rFonts w:asciiTheme="minorEastAsia" w:hAnsiTheme="minorEastAsia" w:cs="宋体" w:hint="eastAsia"/>
          <w:sz w:val="30"/>
          <w:szCs w:val="30"/>
        </w:rPr>
        <w:t>3、选择评估鉴定方法</w:t>
      </w:r>
    </w:p>
    <w:p w:rsidR="00A506AA" w:rsidRPr="0031589C" w:rsidRDefault="009D496C">
      <w:pPr>
        <w:spacing w:line="500" w:lineRule="exact"/>
        <w:ind w:firstLineChars="202" w:firstLine="606"/>
        <w:rPr>
          <w:rFonts w:asciiTheme="minorEastAsia" w:hAnsiTheme="minorEastAsia" w:cs="Times New Roman"/>
          <w:color w:val="FF0000"/>
          <w:sz w:val="30"/>
          <w:szCs w:val="30"/>
        </w:rPr>
      </w:pPr>
      <w:r w:rsidRPr="003F7AB6">
        <w:rPr>
          <w:rFonts w:asciiTheme="minorEastAsia" w:hAnsiTheme="minorEastAsia" w:cs="Times New Roman" w:hint="eastAsia"/>
          <w:sz w:val="30"/>
          <w:szCs w:val="30"/>
        </w:rPr>
        <w:t>根据评估目的，结合《司法鉴定程序通则》、</w:t>
      </w:r>
      <w:r w:rsidRPr="003F7AB6">
        <w:rPr>
          <w:rFonts w:asciiTheme="minorEastAsia" w:hAnsiTheme="minorEastAsia" w:cs="宋体" w:hint="eastAsia"/>
          <w:sz w:val="30"/>
          <w:szCs w:val="30"/>
        </w:rPr>
        <w:t>《资产评估准则》、</w:t>
      </w:r>
      <w:r w:rsidRPr="00AD58CE">
        <w:rPr>
          <w:rFonts w:asciiTheme="minorEastAsia" w:hAnsiTheme="minorEastAsia" w:cs="Times New Roman" w:hint="eastAsia"/>
          <w:sz w:val="30"/>
          <w:szCs w:val="30"/>
        </w:rPr>
        <w:t>《房地产估价规范》等相关评估法律法规中的有关规定及评估对象特点，鉴于该评估鉴定对象</w:t>
      </w:r>
      <w:r w:rsidR="003A31D9" w:rsidRPr="001E258F">
        <w:rPr>
          <w:rFonts w:asciiTheme="minorEastAsia" w:hAnsiTheme="minorEastAsia" w:cs="Times New Roman" w:hint="eastAsia"/>
          <w:sz w:val="30"/>
          <w:szCs w:val="30"/>
        </w:rPr>
        <w:t>房屋</w:t>
      </w:r>
      <w:r w:rsidRPr="00AD58CE">
        <w:rPr>
          <w:rFonts w:asciiTheme="minorEastAsia" w:hAnsiTheme="minorEastAsia" w:cs="Times New Roman" w:hint="eastAsia"/>
          <w:sz w:val="30"/>
          <w:szCs w:val="30"/>
        </w:rPr>
        <w:t>为</w:t>
      </w:r>
      <w:r w:rsidR="00264474">
        <w:rPr>
          <w:rFonts w:asciiTheme="minorEastAsia" w:hAnsiTheme="minorEastAsia" w:cs="Times New Roman" w:hint="eastAsia"/>
          <w:sz w:val="30"/>
          <w:szCs w:val="30"/>
        </w:rPr>
        <w:t>住</w:t>
      </w:r>
      <w:r w:rsidR="000E1A83">
        <w:rPr>
          <w:rFonts w:asciiTheme="minorEastAsia" w:hAnsiTheme="minorEastAsia" w:cs="Times New Roman" w:hint="eastAsia"/>
          <w:sz w:val="30"/>
          <w:szCs w:val="30"/>
        </w:rPr>
        <w:t>房</w:t>
      </w:r>
      <w:r w:rsidR="003A31D9">
        <w:rPr>
          <w:rFonts w:asciiTheme="minorEastAsia" w:hAnsiTheme="minorEastAsia" w:cs="Times New Roman" w:hint="eastAsia"/>
          <w:sz w:val="30"/>
          <w:szCs w:val="30"/>
        </w:rPr>
        <w:t>、土地为集体土地的情况</w:t>
      </w:r>
      <w:r w:rsidRPr="00AD58CE">
        <w:rPr>
          <w:rFonts w:asciiTheme="minorEastAsia" w:hAnsiTheme="minorEastAsia" w:cs="Times New Roman" w:hint="eastAsia"/>
          <w:sz w:val="30"/>
          <w:szCs w:val="30"/>
        </w:rPr>
        <w:t>，经</w:t>
      </w:r>
      <w:r w:rsidR="00FA73B7" w:rsidRPr="00AD58CE">
        <w:rPr>
          <w:rFonts w:asciiTheme="minorEastAsia" w:hAnsiTheme="minorEastAsia" w:cs="Times New Roman" w:hint="eastAsia"/>
          <w:sz w:val="30"/>
          <w:szCs w:val="30"/>
        </w:rPr>
        <w:t>鉴定</w:t>
      </w:r>
      <w:r w:rsidRPr="00AD58CE">
        <w:rPr>
          <w:rFonts w:asciiTheme="minorEastAsia" w:hAnsiTheme="minorEastAsia" w:cs="Times New Roman" w:hint="eastAsia"/>
          <w:sz w:val="30"/>
          <w:szCs w:val="30"/>
        </w:rPr>
        <w:t>人员实地勘察，并依据所掌握的现有资料认真分析，根据评估鉴定对象实际情况结合司法鉴定交易假设、公开市场假设和持续使用假设及房地产评估替代原则，</w:t>
      </w:r>
      <w:r w:rsidR="003A31D9" w:rsidRPr="001E258F">
        <w:rPr>
          <w:rFonts w:asciiTheme="minorEastAsia" w:hAnsiTheme="minorEastAsia" w:cs="Times New Roman" w:hint="eastAsia"/>
          <w:sz w:val="30"/>
          <w:szCs w:val="30"/>
        </w:rPr>
        <w:t>结合集体土地流转时受到政策限制较大、</w:t>
      </w:r>
      <w:r w:rsidR="00E66978" w:rsidRPr="001E258F">
        <w:rPr>
          <w:rFonts w:asciiTheme="minorEastAsia" w:hAnsiTheme="minorEastAsia" w:cs="Times New Roman" w:hint="eastAsia"/>
          <w:sz w:val="30"/>
          <w:szCs w:val="30"/>
        </w:rPr>
        <w:t>同类或类似</w:t>
      </w:r>
      <w:r w:rsidR="003A31D9" w:rsidRPr="001E258F">
        <w:rPr>
          <w:rFonts w:asciiTheme="minorEastAsia" w:hAnsiTheme="minorEastAsia" w:cs="Times New Roman" w:hint="eastAsia"/>
          <w:sz w:val="30"/>
          <w:szCs w:val="30"/>
        </w:rPr>
        <w:t>市场交易价格无法取得的情况，</w:t>
      </w:r>
      <w:r w:rsidR="008616B5" w:rsidRPr="00AD58CE">
        <w:rPr>
          <w:rFonts w:asciiTheme="minorEastAsia" w:hAnsiTheme="minorEastAsia" w:cs="Times New Roman" w:hint="eastAsia"/>
          <w:sz w:val="30"/>
          <w:szCs w:val="30"/>
        </w:rPr>
        <w:t>本次评估鉴定房屋</w:t>
      </w:r>
      <w:r w:rsidR="008616B5" w:rsidRPr="00AD58CE">
        <w:rPr>
          <w:rFonts w:asciiTheme="minorEastAsia" w:hAnsiTheme="minorEastAsia" w:cs="宋体" w:hint="eastAsia"/>
          <w:sz w:val="30"/>
          <w:szCs w:val="30"/>
        </w:rPr>
        <w:t>采用重置成本法</w:t>
      </w:r>
      <w:r w:rsidR="007636DA">
        <w:rPr>
          <w:rFonts w:asciiTheme="minorEastAsia" w:hAnsiTheme="minorEastAsia" w:cs="宋体" w:hint="eastAsia"/>
          <w:sz w:val="30"/>
          <w:szCs w:val="30"/>
        </w:rPr>
        <w:t>、</w:t>
      </w:r>
      <w:r w:rsidR="008616B5" w:rsidRPr="00AD58CE">
        <w:rPr>
          <w:rFonts w:asciiTheme="minorEastAsia" w:hAnsiTheme="minorEastAsia" w:cs="宋体" w:hint="eastAsia"/>
          <w:sz w:val="30"/>
          <w:szCs w:val="30"/>
        </w:rPr>
        <w:t>土地使用权</w:t>
      </w:r>
      <w:r w:rsidR="0031589C" w:rsidRPr="00AD58CE">
        <w:rPr>
          <w:rFonts w:asciiTheme="minorEastAsia" w:hAnsiTheme="minorEastAsia" w:cs="宋体" w:hint="eastAsia"/>
          <w:sz w:val="30"/>
          <w:szCs w:val="30"/>
        </w:rPr>
        <w:t>采用</w:t>
      </w:r>
      <w:r w:rsidR="000E1A83">
        <w:rPr>
          <w:rFonts w:asciiTheme="minorEastAsia" w:hAnsiTheme="minorEastAsia" w:cs="宋体" w:hint="eastAsia"/>
          <w:sz w:val="30"/>
          <w:szCs w:val="30"/>
        </w:rPr>
        <w:t>成本逼近法</w:t>
      </w:r>
      <w:r w:rsidR="007636DA">
        <w:rPr>
          <w:rFonts w:asciiTheme="minorEastAsia" w:hAnsiTheme="minorEastAsia" w:cs="宋体" w:hint="eastAsia"/>
          <w:sz w:val="30"/>
          <w:szCs w:val="30"/>
        </w:rPr>
        <w:t>、</w:t>
      </w:r>
      <w:r w:rsidR="007636DA" w:rsidRPr="00A641EF">
        <w:rPr>
          <w:rFonts w:ascii="宋体" w:hAnsi="宋体" w:hint="eastAsia"/>
          <w:sz w:val="28"/>
          <w:szCs w:val="28"/>
        </w:rPr>
        <w:t>列入评估</w:t>
      </w:r>
      <w:r w:rsidR="007636DA">
        <w:rPr>
          <w:rFonts w:ascii="宋体" w:hAnsi="宋体" w:hint="eastAsia"/>
          <w:sz w:val="28"/>
          <w:szCs w:val="28"/>
        </w:rPr>
        <w:t>鉴定</w:t>
      </w:r>
      <w:r w:rsidR="007636DA" w:rsidRPr="00A641EF">
        <w:rPr>
          <w:rFonts w:ascii="宋体" w:hAnsi="宋体" w:hint="eastAsia"/>
          <w:sz w:val="28"/>
          <w:szCs w:val="28"/>
        </w:rPr>
        <w:t>范围的安装于房屋内的</w:t>
      </w:r>
      <w:r w:rsidR="007636DA">
        <w:rPr>
          <w:rFonts w:ascii="宋体" w:hAnsi="宋体" w:hint="eastAsia"/>
          <w:sz w:val="28"/>
          <w:szCs w:val="28"/>
        </w:rPr>
        <w:t>其他资产采用重置成本法</w:t>
      </w:r>
      <w:r w:rsidR="008616B5" w:rsidRPr="00AD58CE">
        <w:rPr>
          <w:rFonts w:asciiTheme="minorEastAsia" w:hAnsiTheme="minorEastAsia" w:cs="Times New Roman" w:hint="eastAsia"/>
          <w:sz w:val="30"/>
          <w:szCs w:val="30"/>
        </w:rPr>
        <w:t>进行评</w:t>
      </w:r>
      <w:r w:rsidR="008616B5" w:rsidRPr="00AD58CE">
        <w:rPr>
          <w:rFonts w:asciiTheme="minorEastAsia" w:hAnsiTheme="minorEastAsia" w:cs="宋体" w:hint="eastAsia"/>
          <w:sz w:val="30"/>
          <w:szCs w:val="30"/>
        </w:rPr>
        <w:t>估鉴定</w:t>
      </w:r>
      <w:r w:rsidR="00DE6291">
        <w:rPr>
          <w:rFonts w:asciiTheme="minorEastAsia" w:hAnsiTheme="minorEastAsia" w:cs="宋体" w:hint="eastAsia"/>
          <w:sz w:val="30"/>
          <w:szCs w:val="30"/>
        </w:rPr>
        <w:t>。</w:t>
      </w:r>
      <w:r w:rsidR="00185FF5" w:rsidRPr="00311056">
        <w:rPr>
          <w:rFonts w:ascii="宋体" w:hAnsi="宋体" w:hint="eastAsia"/>
          <w:sz w:val="30"/>
          <w:szCs w:val="30"/>
        </w:rPr>
        <w:t>安装于房屋内的其他资产价值并入房地产价值</w:t>
      </w:r>
      <w:r w:rsidR="00DE6291" w:rsidRPr="00311056">
        <w:rPr>
          <w:rFonts w:ascii="宋体" w:hAnsi="宋体" w:hint="eastAsia"/>
          <w:sz w:val="30"/>
          <w:szCs w:val="30"/>
        </w:rPr>
        <w:t>列示，</w:t>
      </w:r>
      <w:r w:rsidR="008616B5" w:rsidRPr="00AD58CE">
        <w:rPr>
          <w:rFonts w:asciiTheme="minorEastAsia" w:hAnsiTheme="minorEastAsia" w:cs="宋体" w:hint="eastAsia"/>
          <w:sz w:val="30"/>
          <w:szCs w:val="30"/>
        </w:rPr>
        <w:t>并运用数理统计分析的有关方法，结合鉴定人员的经验，最终确定鉴定对象的鉴定结果</w:t>
      </w:r>
      <w:r w:rsidRPr="00AD58CE">
        <w:rPr>
          <w:rFonts w:asciiTheme="minorEastAsia" w:hAnsiTheme="minorEastAsia" w:cs="Times New Roman" w:hint="eastAsia"/>
          <w:sz w:val="30"/>
          <w:szCs w:val="30"/>
        </w:rPr>
        <w:t>。</w:t>
      </w:r>
    </w:p>
    <w:p w:rsidR="004B08BA" w:rsidRDefault="004B08BA" w:rsidP="005D6FCE">
      <w:pPr>
        <w:spacing w:line="360" w:lineRule="auto"/>
        <w:ind w:firstLineChars="202" w:firstLine="606"/>
        <w:rPr>
          <w:rFonts w:asciiTheme="minorEastAsia" w:hAnsiTheme="minorEastAsia" w:cs="Times New Roman"/>
          <w:color w:val="000000"/>
          <w:sz w:val="30"/>
          <w:szCs w:val="30"/>
        </w:rPr>
      </w:pPr>
      <w:r w:rsidRPr="00311056">
        <w:rPr>
          <w:rFonts w:ascii="宋体" w:eastAsia="宋体" w:hAnsi="宋体" w:hint="eastAsia"/>
          <w:sz w:val="30"/>
          <w:szCs w:val="30"/>
        </w:rPr>
        <w:t>重置成本法是采用评估鉴定日期的材料和建造技术或市场情况，按评估鉴定日期的价格水平，计算重新建造或购买与评估鉴定</w:t>
      </w:r>
      <w:r w:rsidRPr="00311056">
        <w:rPr>
          <w:rFonts w:ascii="宋体" w:eastAsia="宋体" w:hAnsi="宋体" w:hint="eastAsia"/>
          <w:sz w:val="30"/>
          <w:szCs w:val="30"/>
        </w:rPr>
        <w:lastRenderedPageBreak/>
        <w:t>对象一致或具有同等功能效用的全新状态的鉴定资产的重置成本，将重置成本减去折旧得到评估鉴定对象价值或价格的方法。</w:t>
      </w:r>
    </w:p>
    <w:p w:rsidR="005D6FCE" w:rsidRPr="00AD58CE" w:rsidRDefault="00244C17" w:rsidP="00AD58CE">
      <w:pPr>
        <w:spacing w:line="360" w:lineRule="auto"/>
        <w:ind w:firstLineChars="202" w:firstLine="606"/>
        <w:rPr>
          <w:rFonts w:ascii="宋体" w:eastAsia="宋体" w:hAnsi="宋体"/>
          <w:sz w:val="30"/>
          <w:szCs w:val="30"/>
        </w:rPr>
      </w:pPr>
      <w:r>
        <w:rPr>
          <w:rFonts w:ascii="宋体" w:eastAsia="宋体" w:hAnsi="宋体" w:hint="eastAsia"/>
          <w:sz w:val="30"/>
          <w:szCs w:val="30"/>
        </w:rPr>
        <w:t>房屋</w:t>
      </w:r>
      <w:r w:rsidR="005D6FCE" w:rsidRPr="00AD58CE">
        <w:rPr>
          <w:rFonts w:ascii="宋体" w:eastAsia="宋体" w:hAnsi="宋体" w:hint="eastAsia"/>
          <w:sz w:val="30"/>
          <w:szCs w:val="30"/>
        </w:rPr>
        <w:t>采用的重置成本法公式：</w:t>
      </w:r>
    </w:p>
    <w:p w:rsidR="005D6FCE" w:rsidRPr="00AD58CE" w:rsidRDefault="005D6FCE" w:rsidP="00AD58CE">
      <w:pPr>
        <w:spacing w:line="360" w:lineRule="auto"/>
        <w:ind w:firstLineChars="202" w:firstLine="606"/>
        <w:rPr>
          <w:rFonts w:ascii="宋体" w:eastAsia="宋体" w:hAnsi="宋体"/>
          <w:sz w:val="30"/>
          <w:szCs w:val="30"/>
        </w:rPr>
      </w:pPr>
      <w:r w:rsidRPr="00AD58CE">
        <w:rPr>
          <w:rFonts w:ascii="宋体" w:eastAsia="宋体" w:hAnsi="宋体" w:hint="eastAsia"/>
          <w:sz w:val="30"/>
          <w:szCs w:val="30"/>
        </w:rPr>
        <w:t>房屋（建筑物）评估鉴定价值</w:t>
      </w:r>
      <w:r w:rsidRPr="00AD58CE">
        <w:rPr>
          <w:rFonts w:ascii="宋体" w:eastAsia="宋体" w:hAnsi="宋体"/>
          <w:sz w:val="30"/>
          <w:szCs w:val="30"/>
        </w:rPr>
        <w:t>=</w:t>
      </w:r>
      <w:r w:rsidRPr="00AD58CE">
        <w:rPr>
          <w:rFonts w:ascii="宋体" w:eastAsia="宋体" w:hAnsi="宋体" w:hint="eastAsia"/>
          <w:sz w:val="30"/>
          <w:szCs w:val="30"/>
        </w:rPr>
        <w:t>房屋（建筑物）</w:t>
      </w:r>
      <w:r w:rsidRPr="00AD58CE">
        <w:rPr>
          <w:rFonts w:ascii="宋体" w:eastAsia="宋体" w:hAnsi="宋体"/>
          <w:sz w:val="30"/>
          <w:szCs w:val="30"/>
        </w:rPr>
        <w:t>的</w:t>
      </w:r>
      <w:r w:rsidRPr="00AD58CE">
        <w:rPr>
          <w:rFonts w:ascii="宋体" w:eastAsia="宋体" w:hAnsi="宋体" w:hint="eastAsia"/>
          <w:sz w:val="30"/>
          <w:szCs w:val="30"/>
        </w:rPr>
        <w:t>重置成本</w:t>
      </w:r>
      <w:r w:rsidRPr="00AD58CE">
        <w:rPr>
          <w:rFonts w:ascii="宋体" w:eastAsia="宋体" w:hAnsi="宋体"/>
          <w:sz w:val="30"/>
          <w:szCs w:val="30"/>
        </w:rPr>
        <w:t>－</w:t>
      </w:r>
      <w:r w:rsidRPr="00AD58CE">
        <w:rPr>
          <w:rFonts w:ascii="宋体" w:eastAsia="宋体" w:hAnsi="宋体" w:hint="eastAsia"/>
          <w:sz w:val="30"/>
          <w:szCs w:val="30"/>
        </w:rPr>
        <w:t>房屋（建筑物）</w:t>
      </w:r>
      <w:r w:rsidRPr="00AD58CE">
        <w:rPr>
          <w:rFonts w:ascii="宋体" w:eastAsia="宋体" w:hAnsi="宋体"/>
          <w:sz w:val="30"/>
          <w:szCs w:val="30"/>
        </w:rPr>
        <w:t>的折旧</w:t>
      </w:r>
    </w:p>
    <w:p w:rsidR="005D6FCE" w:rsidRPr="00AD58CE" w:rsidRDefault="005D6FCE" w:rsidP="00AD58CE">
      <w:pPr>
        <w:spacing w:line="360" w:lineRule="auto"/>
        <w:ind w:firstLineChars="202" w:firstLine="606"/>
        <w:rPr>
          <w:rFonts w:ascii="宋体" w:eastAsia="宋体" w:hAnsi="宋体"/>
          <w:sz w:val="30"/>
          <w:szCs w:val="30"/>
        </w:rPr>
      </w:pPr>
      <w:r w:rsidRPr="00AD58CE">
        <w:rPr>
          <w:rFonts w:ascii="宋体" w:eastAsia="宋体" w:hAnsi="宋体" w:hint="eastAsia"/>
          <w:sz w:val="30"/>
          <w:szCs w:val="30"/>
        </w:rPr>
        <w:t>实际应用中采用以下公式进行计算：</w:t>
      </w:r>
    </w:p>
    <w:p w:rsidR="005D6FCE" w:rsidRPr="00AD58CE" w:rsidRDefault="005D6FCE" w:rsidP="00AD58CE">
      <w:pPr>
        <w:spacing w:line="360" w:lineRule="auto"/>
        <w:ind w:firstLineChars="202" w:firstLine="606"/>
        <w:rPr>
          <w:rFonts w:ascii="宋体" w:eastAsia="宋体" w:hAnsi="宋体"/>
          <w:sz w:val="30"/>
          <w:szCs w:val="30"/>
        </w:rPr>
      </w:pPr>
      <w:r w:rsidRPr="00AD58CE">
        <w:rPr>
          <w:rFonts w:ascii="宋体" w:eastAsia="宋体" w:hAnsi="宋体" w:hint="eastAsia"/>
          <w:sz w:val="30"/>
          <w:szCs w:val="30"/>
        </w:rPr>
        <w:t>房屋（建筑物）评估鉴定价值计算公式为</w:t>
      </w:r>
      <w:r w:rsidRPr="00AD58CE">
        <w:rPr>
          <w:rFonts w:ascii="宋体" w:eastAsia="宋体" w:hAnsi="宋体"/>
          <w:sz w:val="30"/>
          <w:szCs w:val="30"/>
        </w:rPr>
        <w:t>V=C</w:t>
      </w:r>
      <w:r w:rsidRPr="00AD58CE">
        <w:rPr>
          <w:rFonts w:ascii="宋体" w:eastAsia="宋体" w:hAnsi="宋体" w:hint="eastAsia"/>
          <w:sz w:val="30"/>
          <w:szCs w:val="30"/>
        </w:rPr>
        <w:t>·</w:t>
      </w:r>
      <w:r w:rsidRPr="00AD58CE">
        <w:rPr>
          <w:rFonts w:ascii="宋体" w:eastAsia="宋体" w:hAnsi="宋体"/>
          <w:sz w:val="30"/>
          <w:szCs w:val="30"/>
        </w:rPr>
        <w:t>Q</w:t>
      </w:r>
    </w:p>
    <w:p w:rsidR="005D6FCE" w:rsidRPr="00AD58CE" w:rsidRDefault="005D6FCE" w:rsidP="00AD58CE">
      <w:pPr>
        <w:spacing w:line="360" w:lineRule="auto"/>
        <w:ind w:firstLineChars="202" w:firstLine="606"/>
        <w:rPr>
          <w:rFonts w:ascii="宋体" w:eastAsia="宋体" w:hAnsi="宋体"/>
          <w:sz w:val="30"/>
          <w:szCs w:val="30"/>
        </w:rPr>
      </w:pPr>
      <w:r w:rsidRPr="00AD58CE">
        <w:rPr>
          <w:rFonts w:ascii="宋体" w:eastAsia="宋体" w:hAnsi="宋体" w:hint="eastAsia"/>
          <w:sz w:val="30"/>
          <w:szCs w:val="30"/>
        </w:rPr>
        <w:t>式中：</w:t>
      </w:r>
    </w:p>
    <w:p w:rsidR="005D6FCE" w:rsidRPr="00AD58CE" w:rsidRDefault="005D6FCE" w:rsidP="00AD58CE">
      <w:pPr>
        <w:spacing w:line="360" w:lineRule="auto"/>
        <w:ind w:firstLineChars="202" w:firstLine="606"/>
        <w:rPr>
          <w:rFonts w:ascii="宋体" w:eastAsia="宋体" w:hAnsi="宋体"/>
          <w:sz w:val="30"/>
          <w:szCs w:val="30"/>
        </w:rPr>
      </w:pPr>
      <w:r w:rsidRPr="00AD58CE">
        <w:rPr>
          <w:rFonts w:ascii="宋体" w:eastAsia="宋体" w:hAnsi="宋体"/>
          <w:sz w:val="30"/>
          <w:szCs w:val="30"/>
        </w:rPr>
        <w:t>V</w:t>
      </w:r>
      <w:r w:rsidRPr="00AD58CE">
        <w:rPr>
          <w:rFonts w:ascii="宋体" w:eastAsia="宋体" w:hAnsi="宋体" w:hint="eastAsia"/>
          <w:sz w:val="30"/>
          <w:szCs w:val="30"/>
        </w:rPr>
        <w:t>——房屋（建筑物）的评估鉴定价值（元）</w:t>
      </w:r>
    </w:p>
    <w:p w:rsidR="005D6FCE" w:rsidRPr="00AD58CE" w:rsidRDefault="005D6FCE" w:rsidP="00AD58CE">
      <w:pPr>
        <w:spacing w:line="360" w:lineRule="auto"/>
        <w:ind w:firstLineChars="202" w:firstLine="606"/>
        <w:rPr>
          <w:rFonts w:ascii="宋体" w:eastAsia="宋体" w:hAnsi="宋体"/>
          <w:sz w:val="30"/>
          <w:szCs w:val="30"/>
        </w:rPr>
      </w:pPr>
      <w:r w:rsidRPr="00AD58CE">
        <w:rPr>
          <w:rFonts w:ascii="宋体" w:eastAsia="宋体" w:hAnsi="宋体"/>
          <w:sz w:val="30"/>
          <w:szCs w:val="30"/>
        </w:rPr>
        <w:t>C</w:t>
      </w:r>
      <w:r w:rsidRPr="00AD58CE">
        <w:rPr>
          <w:rFonts w:ascii="宋体" w:eastAsia="宋体" w:hAnsi="宋体" w:hint="eastAsia"/>
          <w:sz w:val="30"/>
          <w:szCs w:val="30"/>
        </w:rPr>
        <w:t>——房屋（建筑物）的重置成本（元）</w:t>
      </w:r>
    </w:p>
    <w:p w:rsidR="005D6FCE" w:rsidRPr="00AD58CE" w:rsidRDefault="005D6FCE" w:rsidP="00AD58CE">
      <w:pPr>
        <w:spacing w:line="360" w:lineRule="auto"/>
        <w:ind w:firstLineChars="202" w:firstLine="606"/>
        <w:rPr>
          <w:rFonts w:ascii="宋体" w:eastAsia="宋体" w:hAnsi="宋体"/>
          <w:sz w:val="30"/>
          <w:szCs w:val="30"/>
        </w:rPr>
      </w:pPr>
      <w:r w:rsidRPr="00AD58CE">
        <w:rPr>
          <w:rFonts w:ascii="宋体" w:eastAsia="宋体" w:hAnsi="宋体"/>
          <w:sz w:val="30"/>
          <w:szCs w:val="30"/>
        </w:rPr>
        <w:t>Q</w:t>
      </w:r>
      <w:r w:rsidRPr="00AD58CE">
        <w:rPr>
          <w:rFonts w:ascii="宋体" w:eastAsia="宋体" w:hAnsi="宋体" w:hint="eastAsia"/>
          <w:sz w:val="30"/>
          <w:szCs w:val="30"/>
        </w:rPr>
        <w:t>——房屋（建筑物）成新率（</w:t>
      </w:r>
      <w:r w:rsidRPr="00AD58CE">
        <w:rPr>
          <w:rFonts w:ascii="宋体" w:eastAsia="宋体" w:hAnsi="宋体"/>
          <w:sz w:val="30"/>
          <w:szCs w:val="30"/>
        </w:rPr>
        <w:t>%）</w:t>
      </w:r>
      <w:r w:rsidRPr="00AD58CE">
        <w:rPr>
          <w:rFonts w:ascii="宋体" w:eastAsia="宋体" w:hAnsi="宋体" w:hint="eastAsia"/>
          <w:sz w:val="30"/>
          <w:szCs w:val="30"/>
        </w:rPr>
        <w:t>。</w:t>
      </w:r>
    </w:p>
    <w:p w:rsidR="00244C17" w:rsidRDefault="005D6FCE" w:rsidP="00244C17">
      <w:pPr>
        <w:snapToGrid w:val="0"/>
        <w:spacing w:line="500" w:lineRule="exact"/>
        <w:ind w:firstLineChars="200" w:firstLine="600"/>
        <w:rPr>
          <w:rFonts w:ascii="宋体" w:eastAsia="宋体" w:hAnsi="宋体"/>
          <w:sz w:val="30"/>
          <w:szCs w:val="30"/>
        </w:rPr>
      </w:pPr>
      <w:r w:rsidRPr="00AD58CE">
        <w:rPr>
          <w:rFonts w:ascii="宋体" w:eastAsia="宋体" w:hAnsi="宋体" w:hint="eastAsia"/>
          <w:sz w:val="30"/>
          <w:szCs w:val="30"/>
        </w:rPr>
        <w:t>成新率根据现场勘察打分及结合评估对象使用年限综合评定。</w:t>
      </w:r>
    </w:p>
    <w:p w:rsidR="00244C17" w:rsidRDefault="004B08BA" w:rsidP="00311056">
      <w:pPr>
        <w:snapToGrid w:val="0"/>
        <w:spacing w:line="500" w:lineRule="exact"/>
        <w:ind w:firstLineChars="200" w:firstLine="600"/>
        <w:rPr>
          <w:rFonts w:ascii="宋体" w:eastAsia="宋体" w:hAnsi="宋体"/>
          <w:sz w:val="30"/>
          <w:szCs w:val="30"/>
        </w:rPr>
      </w:pPr>
      <w:r w:rsidRPr="00311056">
        <w:rPr>
          <w:rFonts w:ascii="宋体" w:hAnsi="宋体" w:hint="eastAsia"/>
          <w:sz w:val="30"/>
          <w:szCs w:val="30"/>
        </w:rPr>
        <w:t>列入评估鉴定范围的安装于房屋内的其他资产</w:t>
      </w:r>
      <w:r>
        <w:rPr>
          <w:rFonts w:ascii="宋体" w:hAnsi="宋体" w:hint="eastAsia"/>
          <w:sz w:val="28"/>
          <w:szCs w:val="28"/>
        </w:rPr>
        <w:t>（酒柜、衣柜）</w:t>
      </w:r>
      <w:r w:rsidR="00244C17" w:rsidRPr="00AD58CE">
        <w:rPr>
          <w:rFonts w:ascii="宋体" w:eastAsia="宋体" w:hAnsi="宋体" w:hint="eastAsia"/>
          <w:sz w:val="30"/>
          <w:szCs w:val="30"/>
        </w:rPr>
        <w:t>采用的重置成本法公式</w:t>
      </w:r>
      <w:r w:rsidR="00244C17">
        <w:rPr>
          <w:rFonts w:ascii="宋体" w:eastAsia="宋体" w:hAnsi="宋体" w:hint="eastAsia"/>
          <w:sz w:val="30"/>
          <w:szCs w:val="30"/>
        </w:rPr>
        <w:t>：</w:t>
      </w:r>
    </w:p>
    <w:p w:rsidR="004B08BA" w:rsidRPr="004B08BA" w:rsidRDefault="004B08BA" w:rsidP="00244C17">
      <w:pPr>
        <w:snapToGrid w:val="0"/>
        <w:spacing w:line="500" w:lineRule="exact"/>
        <w:ind w:firstLineChars="200" w:firstLine="600"/>
        <w:rPr>
          <w:rFonts w:ascii="宋体" w:eastAsia="宋体" w:hAnsi="宋体"/>
          <w:color w:val="FF0000"/>
          <w:sz w:val="30"/>
          <w:szCs w:val="30"/>
        </w:rPr>
      </w:pPr>
      <w:r w:rsidRPr="00311056">
        <w:rPr>
          <w:rFonts w:ascii="宋体" w:eastAsia="宋体" w:hAnsi="宋体" w:hint="eastAsia"/>
          <w:sz w:val="30"/>
          <w:szCs w:val="30"/>
        </w:rPr>
        <w:t>鉴定资产的评估鉴定价值</w:t>
      </w:r>
      <w:r w:rsidRPr="00311056">
        <w:rPr>
          <w:rFonts w:ascii="宋体" w:eastAsia="宋体" w:hAnsi="宋体"/>
          <w:sz w:val="30"/>
          <w:szCs w:val="30"/>
        </w:rPr>
        <w:t>=</w:t>
      </w:r>
      <w:r w:rsidRPr="00311056">
        <w:rPr>
          <w:rFonts w:ascii="宋体" w:eastAsia="宋体" w:hAnsi="宋体" w:hint="eastAsia"/>
          <w:sz w:val="30"/>
          <w:szCs w:val="30"/>
        </w:rPr>
        <w:t>鉴定资产</w:t>
      </w:r>
      <w:r w:rsidRPr="00311056">
        <w:rPr>
          <w:rFonts w:ascii="宋体" w:eastAsia="宋体" w:hAnsi="宋体"/>
          <w:sz w:val="30"/>
          <w:szCs w:val="30"/>
        </w:rPr>
        <w:t>的</w:t>
      </w:r>
      <w:r w:rsidRPr="00311056">
        <w:rPr>
          <w:rFonts w:ascii="宋体" w:eastAsia="宋体" w:hAnsi="宋体" w:hint="eastAsia"/>
          <w:sz w:val="30"/>
          <w:szCs w:val="30"/>
        </w:rPr>
        <w:t>重置成本</w:t>
      </w:r>
      <w:r w:rsidRPr="00311056">
        <w:rPr>
          <w:rFonts w:ascii="宋体" w:eastAsia="宋体" w:hAnsi="宋体"/>
          <w:sz w:val="30"/>
          <w:szCs w:val="30"/>
        </w:rPr>
        <w:t>－</w:t>
      </w:r>
      <w:r w:rsidRPr="00311056">
        <w:rPr>
          <w:rFonts w:ascii="宋体" w:eastAsia="宋体" w:hAnsi="宋体" w:hint="eastAsia"/>
          <w:sz w:val="30"/>
          <w:szCs w:val="30"/>
        </w:rPr>
        <w:t>鉴定资产</w:t>
      </w:r>
      <w:r w:rsidRPr="00311056">
        <w:rPr>
          <w:rFonts w:ascii="宋体" w:eastAsia="宋体" w:hAnsi="宋体"/>
          <w:sz w:val="30"/>
          <w:szCs w:val="30"/>
        </w:rPr>
        <w:t>的折旧</w:t>
      </w:r>
    </w:p>
    <w:p w:rsidR="00244C17" w:rsidRPr="00643150" w:rsidRDefault="00244C17" w:rsidP="00244C17">
      <w:pPr>
        <w:spacing w:line="500" w:lineRule="exact"/>
        <w:ind w:firstLineChars="200" w:firstLine="600"/>
        <w:jc w:val="left"/>
        <w:rPr>
          <w:rFonts w:ascii="宋体" w:eastAsia="宋体" w:hAnsi="宋体"/>
          <w:sz w:val="30"/>
          <w:szCs w:val="30"/>
        </w:rPr>
      </w:pPr>
      <w:r w:rsidRPr="00643150">
        <w:rPr>
          <w:rFonts w:ascii="宋体" w:eastAsia="宋体" w:hAnsi="宋体" w:hint="eastAsia"/>
          <w:sz w:val="30"/>
          <w:szCs w:val="30"/>
        </w:rPr>
        <w:t>实际应用中采用以下公式进行计算：</w:t>
      </w:r>
    </w:p>
    <w:p w:rsidR="00244C17" w:rsidRPr="00643150" w:rsidRDefault="00244C17" w:rsidP="00244C17">
      <w:pPr>
        <w:spacing w:line="500" w:lineRule="exact"/>
        <w:ind w:firstLineChars="200" w:firstLine="600"/>
        <w:jc w:val="left"/>
        <w:rPr>
          <w:rFonts w:ascii="宋体" w:eastAsia="宋体" w:hAnsi="宋体"/>
          <w:sz w:val="30"/>
          <w:szCs w:val="30"/>
        </w:rPr>
      </w:pPr>
      <w:r w:rsidRPr="00643150">
        <w:rPr>
          <w:rFonts w:ascii="宋体" w:eastAsia="宋体" w:hAnsi="宋体" w:hint="eastAsia"/>
          <w:sz w:val="30"/>
          <w:szCs w:val="30"/>
        </w:rPr>
        <w:t>评估鉴定价值计算公式为</w:t>
      </w:r>
      <w:r w:rsidRPr="00643150">
        <w:rPr>
          <w:rFonts w:ascii="宋体" w:eastAsia="宋体" w:hAnsi="宋体"/>
          <w:sz w:val="30"/>
          <w:szCs w:val="30"/>
        </w:rPr>
        <w:t>V=C</w:t>
      </w:r>
      <w:r w:rsidRPr="00643150">
        <w:rPr>
          <w:rFonts w:ascii="宋体" w:eastAsia="宋体" w:hAnsi="宋体" w:hint="eastAsia"/>
          <w:sz w:val="30"/>
          <w:szCs w:val="30"/>
        </w:rPr>
        <w:t>·</w:t>
      </w:r>
      <w:r w:rsidRPr="00643150">
        <w:rPr>
          <w:rFonts w:ascii="宋体" w:eastAsia="宋体" w:hAnsi="宋体"/>
          <w:sz w:val="30"/>
          <w:szCs w:val="30"/>
        </w:rPr>
        <w:t>Q</w:t>
      </w:r>
    </w:p>
    <w:p w:rsidR="00244C17" w:rsidRPr="00643150" w:rsidRDefault="00244C17" w:rsidP="00244C17">
      <w:pPr>
        <w:spacing w:line="500" w:lineRule="exact"/>
        <w:ind w:firstLineChars="200" w:firstLine="600"/>
        <w:jc w:val="left"/>
        <w:rPr>
          <w:rFonts w:ascii="宋体" w:eastAsia="宋体" w:hAnsi="宋体"/>
          <w:sz w:val="30"/>
          <w:szCs w:val="30"/>
        </w:rPr>
      </w:pPr>
      <w:r w:rsidRPr="00643150">
        <w:rPr>
          <w:rFonts w:ascii="宋体" w:eastAsia="宋体" w:hAnsi="宋体" w:hint="eastAsia"/>
          <w:sz w:val="30"/>
          <w:szCs w:val="30"/>
        </w:rPr>
        <w:t>式中：</w:t>
      </w:r>
    </w:p>
    <w:p w:rsidR="00244C17" w:rsidRPr="00643150" w:rsidRDefault="00244C17" w:rsidP="00244C17">
      <w:pPr>
        <w:spacing w:line="500" w:lineRule="exact"/>
        <w:ind w:firstLineChars="200" w:firstLine="600"/>
        <w:jc w:val="left"/>
        <w:rPr>
          <w:rFonts w:ascii="宋体" w:eastAsia="宋体" w:hAnsi="宋体"/>
          <w:sz w:val="30"/>
          <w:szCs w:val="30"/>
        </w:rPr>
      </w:pPr>
      <w:r w:rsidRPr="00643150">
        <w:rPr>
          <w:rFonts w:ascii="宋体" w:eastAsia="宋体" w:hAnsi="宋体"/>
          <w:sz w:val="30"/>
          <w:szCs w:val="30"/>
        </w:rPr>
        <w:t>V</w:t>
      </w:r>
      <w:r w:rsidRPr="00643150">
        <w:rPr>
          <w:rFonts w:ascii="宋体" w:eastAsia="宋体" w:hAnsi="宋体" w:hint="eastAsia"/>
          <w:sz w:val="30"/>
          <w:szCs w:val="30"/>
        </w:rPr>
        <w:t>——鉴定资产的评估鉴定价值（元）</w:t>
      </w:r>
    </w:p>
    <w:p w:rsidR="00244C17" w:rsidRPr="00643150" w:rsidRDefault="00244C17" w:rsidP="00244C17">
      <w:pPr>
        <w:snapToGrid w:val="0"/>
        <w:spacing w:line="500" w:lineRule="exact"/>
        <w:ind w:firstLineChars="200" w:firstLine="600"/>
        <w:rPr>
          <w:rFonts w:ascii="宋体" w:eastAsia="宋体" w:hAnsi="宋体"/>
          <w:sz w:val="30"/>
          <w:szCs w:val="30"/>
        </w:rPr>
      </w:pPr>
      <w:r w:rsidRPr="00643150">
        <w:rPr>
          <w:rFonts w:ascii="宋体" w:eastAsia="宋体" w:hAnsi="宋体"/>
          <w:sz w:val="30"/>
          <w:szCs w:val="30"/>
        </w:rPr>
        <w:t>C</w:t>
      </w:r>
      <w:r w:rsidRPr="00643150">
        <w:rPr>
          <w:rFonts w:ascii="宋体" w:eastAsia="宋体" w:hAnsi="宋体" w:hint="eastAsia"/>
          <w:sz w:val="30"/>
          <w:szCs w:val="30"/>
        </w:rPr>
        <w:t>——鉴定资产的重置成本（元）</w:t>
      </w:r>
    </w:p>
    <w:p w:rsidR="00244C17" w:rsidRPr="00643150" w:rsidRDefault="00244C17" w:rsidP="00244C17">
      <w:pPr>
        <w:spacing w:line="360" w:lineRule="auto"/>
        <w:ind w:firstLineChars="202" w:firstLine="606"/>
        <w:rPr>
          <w:rFonts w:ascii="宋体" w:eastAsia="宋体" w:hAnsi="宋体"/>
          <w:sz w:val="30"/>
          <w:szCs w:val="30"/>
        </w:rPr>
      </w:pPr>
      <w:r w:rsidRPr="00643150">
        <w:rPr>
          <w:rFonts w:ascii="宋体" w:eastAsia="宋体" w:hAnsi="宋体"/>
          <w:sz w:val="30"/>
          <w:szCs w:val="30"/>
        </w:rPr>
        <w:t>Q</w:t>
      </w:r>
      <w:r w:rsidRPr="00643150">
        <w:rPr>
          <w:rFonts w:ascii="宋体" w:eastAsia="宋体" w:hAnsi="宋体" w:hint="eastAsia"/>
          <w:sz w:val="30"/>
          <w:szCs w:val="30"/>
        </w:rPr>
        <w:t>——鉴定资产的成新率（</w:t>
      </w:r>
      <w:r w:rsidRPr="00643150">
        <w:rPr>
          <w:rFonts w:ascii="宋体" w:eastAsia="宋体" w:hAnsi="宋体"/>
          <w:sz w:val="30"/>
          <w:szCs w:val="30"/>
        </w:rPr>
        <w:t>%）</w:t>
      </w:r>
      <w:r w:rsidRPr="00643150">
        <w:rPr>
          <w:rFonts w:ascii="宋体" w:eastAsia="宋体" w:hAnsi="宋体" w:hint="eastAsia"/>
          <w:sz w:val="30"/>
          <w:szCs w:val="30"/>
        </w:rPr>
        <w:t>。</w:t>
      </w:r>
    </w:p>
    <w:p w:rsidR="005D6FCE" w:rsidRPr="00244C17" w:rsidRDefault="00244C17" w:rsidP="00244C17">
      <w:pPr>
        <w:spacing w:line="500" w:lineRule="exact"/>
        <w:ind w:firstLineChars="202" w:firstLine="606"/>
        <w:rPr>
          <w:rFonts w:asciiTheme="minorEastAsia" w:hAnsiTheme="minorEastAsia" w:cs="Times New Roman"/>
          <w:sz w:val="30"/>
          <w:szCs w:val="30"/>
        </w:rPr>
      </w:pPr>
      <w:r w:rsidRPr="00643150">
        <w:rPr>
          <w:rFonts w:ascii="宋体" w:eastAsia="宋体" w:hAnsi="宋体" w:hint="eastAsia"/>
          <w:sz w:val="30"/>
          <w:szCs w:val="30"/>
        </w:rPr>
        <w:t>鉴定资产</w:t>
      </w:r>
      <w:r w:rsidRPr="00643150">
        <w:rPr>
          <w:rFonts w:ascii="宋体" w:eastAsia="宋体" w:hAnsi="宋体" w:cs="Times New Roman"/>
          <w:sz w:val="30"/>
          <w:szCs w:val="30"/>
        </w:rPr>
        <w:t>的重置</w:t>
      </w:r>
      <w:r w:rsidRPr="00643150">
        <w:rPr>
          <w:rFonts w:ascii="宋体" w:eastAsia="宋体" w:hAnsi="宋体" w:hint="eastAsia"/>
          <w:sz w:val="30"/>
          <w:szCs w:val="30"/>
        </w:rPr>
        <w:t>成本</w:t>
      </w:r>
      <w:r w:rsidRPr="00643150">
        <w:rPr>
          <w:rFonts w:ascii="宋体" w:eastAsia="宋体" w:hAnsi="宋体" w:cs="Times New Roman"/>
          <w:sz w:val="30"/>
          <w:szCs w:val="30"/>
        </w:rPr>
        <w:t>，我们主要查询</w:t>
      </w:r>
      <w:r w:rsidRPr="00643150">
        <w:rPr>
          <w:rFonts w:ascii="宋体" w:eastAsia="宋体" w:hAnsi="宋体" w:cs="Times New Roman" w:hint="eastAsia"/>
          <w:sz w:val="30"/>
          <w:szCs w:val="30"/>
        </w:rPr>
        <w:t>目前</w:t>
      </w:r>
      <w:r w:rsidRPr="00643150">
        <w:rPr>
          <w:rFonts w:ascii="宋体" w:eastAsia="宋体" w:hAnsi="宋体" w:cs="Times New Roman"/>
          <w:sz w:val="30"/>
          <w:szCs w:val="30"/>
        </w:rPr>
        <w:t>相关</w:t>
      </w:r>
      <w:r w:rsidRPr="00643150">
        <w:rPr>
          <w:rFonts w:ascii="宋体" w:eastAsia="宋体" w:hAnsi="宋体" w:cs="Times New Roman" w:hint="eastAsia"/>
          <w:sz w:val="30"/>
          <w:szCs w:val="30"/>
        </w:rPr>
        <w:t>材料</w:t>
      </w:r>
      <w:r w:rsidRPr="00643150">
        <w:rPr>
          <w:rFonts w:ascii="宋体" w:eastAsia="宋体" w:hAnsi="宋体" w:cs="Times New Roman"/>
          <w:sz w:val="30"/>
          <w:szCs w:val="30"/>
        </w:rPr>
        <w:t>报价及市场询价，</w:t>
      </w:r>
      <w:r w:rsidRPr="00643150">
        <w:rPr>
          <w:rFonts w:ascii="宋体" w:eastAsia="宋体" w:hAnsi="宋体" w:hint="eastAsia"/>
          <w:sz w:val="30"/>
          <w:szCs w:val="30"/>
        </w:rPr>
        <w:t>并结合鉴定资产的实际情况、评估鉴定人员经验</w:t>
      </w:r>
      <w:r w:rsidRPr="00643150">
        <w:rPr>
          <w:rFonts w:ascii="宋体" w:eastAsia="宋体" w:hAnsi="宋体" w:cs="Times New Roman"/>
          <w:sz w:val="30"/>
          <w:szCs w:val="30"/>
        </w:rPr>
        <w:t>确定其重置</w:t>
      </w:r>
      <w:r w:rsidRPr="00643150">
        <w:rPr>
          <w:rFonts w:ascii="宋体" w:eastAsia="宋体" w:hAnsi="宋体" w:hint="eastAsia"/>
          <w:sz w:val="30"/>
          <w:szCs w:val="30"/>
        </w:rPr>
        <w:lastRenderedPageBreak/>
        <w:t>成本</w:t>
      </w:r>
      <w:r w:rsidRPr="00643150">
        <w:rPr>
          <w:rFonts w:ascii="宋体" w:eastAsia="宋体" w:hAnsi="宋体" w:cs="Times New Roman"/>
          <w:sz w:val="30"/>
          <w:szCs w:val="30"/>
        </w:rPr>
        <w:t>。</w:t>
      </w:r>
      <w:r w:rsidRPr="00643150">
        <w:rPr>
          <w:rFonts w:asciiTheme="minorEastAsia" w:hAnsiTheme="minorEastAsia" w:hint="eastAsia"/>
          <w:sz w:val="30"/>
          <w:szCs w:val="30"/>
        </w:rPr>
        <w:t>鉴定人员根据</w:t>
      </w:r>
      <w:r w:rsidRPr="00643150">
        <w:rPr>
          <w:rFonts w:ascii="宋体" w:eastAsia="宋体" w:hAnsi="宋体" w:hint="eastAsia"/>
          <w:sz w:val="30"/>
          <w:szCs w:val="30"/>
        </w:rPr>
        <w:t>现场勘查了解的</w:t>
      </w:r>
      <w:r w:rsidRPr="00643150">
        <w:rPr>
          <w:rFonts w:asciiTheme="minorEastAsia" w:hAnsiTheme="minorEastAsia" w:hint="eastAsia"/>
          <w:sz w:val="30"/>
          <w:szCs w:val="30"/>
        </w:rPr>
        <w:t>鉴定对象</w:t>
      </w:r>
      <w:r w:rsidRPr="00643150">
        <w:rPr>
          <w:rFonts w:ascii="宋体" w:eastAsia="宋体" w:hAnsi="宋体" w:cs="Times New Roman"/>
          <w:sz w:val="30"/>
          <w:szCs w:val="30"/>
        </w:rPr>
        <w:t>已使用的时间、使用强度、日常维护保养情况</w:t>
      </w:r>
      <w:r w:rsidRPr="00643150">
        <w:rPr>
          <w:rFonts w:asciiTheme="minorEastAsia" w:hAnsiTheme="minorEastAsia" w:hint="eastAsia"/>
          <w:sz w:val="30"/>
          <w:szCs w:val="30"/>
        </w:rPr>
        <w:t>，来确定鉴定资产的成新率。</w:t>
      </w:r>
    </w:p>
    <w:p w:rsidR="0031589C" w:rsidRPr="00AD58CE" w:rsidRDefault="0031589C" w:rsidP="00AD58CE">
      <w:pPr>
        <w:spacing w:line="360" w:lineRule="auto"/>
        <w:ind w:firstLineChars="202" w:firstLine="606"/>
        <w:rPr>
          <w:rFonts w:ascii="宋体" w:eastAsia="宋体" w:hAnsi="宋体"/>
          <w:sz w:val="30"/>
          <w:szCs w:val="30"/>
        </w:rPr>
      </w:pPr>
      <w:r w:rsidRPr="00AD58CE">
        <w:rPr>
          <w:rFonts w:ascii="宋体" w:eastAsia="宋体" w:hAnsi="宋体" w:hint="eastAsia"/>
          <w:sz w:val="30"/>
          <w:szCs w:val="30"/>
        </w:rPr>
        <w:t>土地使用权采用</w:t>
      </w:r>
      <w:r w:rsidR="00992D94">
        <w:rPr>
          <w:rFonts w:ascii="宋体" w:eastAsia="宋体" w:hAnsi="宋体" w:hint="eastAsia"/>
          <w:sz w:val="30"/>
          <w:szCs w:val="30"/>
        </w:rPr>
        <w:t>成本逼近</w:t>
      </w:r>
      <w:r w:rsidRPr="00AD58CE">
        <w:rPr>
          <w:rFonts w:ascii="宋体" w:eastAsia="宋体" w:hAnsi="宋体" w:hint="eastAsia"/>
          <w:sz w:val="30"/>
          <w:szCs w:val="30"/>
        </w:rPr>
        <w:t>法</w:t>
      </w:r>
      <w:r w:rsidR="00A4224C">
        <w:rPr>
          <w:rFonts w:ascii="宋体" w:eastAsia="宋体" w:hAnsi="宋体" w:hint="eastAsia"/>
          <w:sz w:val="30"/>
          <w:szCs w:val="30"/>
        </w:rPr>
        <w:t>计算</w:t>
      </w:r>
      <w:r w:rsidRPr="00AD58CE">
        <w:rPr>
          <w:rFonts w:ascii="宋体" w:eastAsia="宋体" w:hAnsi="宋体" w:hint="eastAsia"/>
          <w:sz w:val="30"/>
          <w:szCs w:val="30"/>
        </w:rPr>
        <w:t>的公式：</w:t>
      </w:r>
    </w:p>
    <w:p w:rsidR="00992D94" w:rsidRPr="00057996" w:rsidRDefault="00992D94" w:rsidP="00992D94">
      <w:pPr>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t>成本逼近法是以开发土地所耗费的各项费用之和为主要依据,再加上一定的利润、利息、应缴纳的税金和土地所有权收益来确定土地价格的</w:t>
      </w:r>
      <w:r>
        <w:rPr>
          <w:rFonts w:asciiTheme="minorEastAsia" w:hAnsiTheme="minorEastAsia" w:cs="宋体" w:hint="eastAsia"/>
          <w:sz w:val="30"/>
          <w:szCs w:val="30"/>
        </w:rPr>
        <w:t>评估鉴定</w:t>
      </w:r>
      <w:r w:rsidRPr="00057996">
        <w:rPr>
          <w:rFonts w:asciiTheme="minorEastAsia" w:hAnsiTheme="minorEastAsia" w:cs="宋体" w:hint="eastAsia"/>
          <w:sz w:val="30"/>
          <w:szCs w:val="30"/>
        </w:rPr>
        <w:t>方法。</w:t>
      </w:r>
    </w:p>
    <w:p w:rsidR="00992D94" w:rsidRPr="00057996" w:rsidRDefault="00992D94" w:rsidP="00992D94">
      <w:pPr>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t>根据国家质量监督检验检疫总局、中国国家标准化管理委员会GB/T18508-2014《城镇土地估价规程》的规定，通过对</w:t>
      </w:r>
      <w:r>
        <w:rPr>
          <w:rFonts w:asciiTheme="minorEastAsia" w:hAnsiTheme="minorEastAsia" w:cs="宋体" w:hint="eastAsia"/>
          <w:sz w:val="30"/>
          <w:szCs w:val="30"/>
        </w:rPr>
        <w:t>委托评估鉴定</w:t>
      </w:r>
      <w:r w:rsidRPr="00057996">
        <w:rPr>
          <w:rFonts w:asciiTheme="minorEastAsia" w:hAnsiTheme="minorEastAsia" w:cs="宋体" w:hint="eastAsia"/>
          <w:sz w:val="30"/>
          <w:szCs w:val="30"/>
        </w:rPr>
        <w:t>宗地的</w:t>
      </w:r>
      <w:r>
        <w:rPr>
          <w:rFonts w:asciiTheme="minorEastAsia" w:hAnsiTheme="minorEastAsia" w:cs="宋体" w:hint="eastAsia"/>
          <w:sz w:val="30"/>
          <w:szCs w:val="30"/>
        </w:rPr>
        <w:t>农用地</w:t>
      </w:r>
      <w:r w:rsidRPr="00057996">
        <w:rPr>
          <w:rFonts w:asciiTheme="minorEastAsia" w:hAnsiTheme="minorEastAsia" w:cs="宋体" w:hint="eastAsia"/>
          <w:sz w:val="30"/>
          <w:szCs w:val="30"/>
        </w:rPr>
        <w:t>取得费的调查，参照收集到的资料，其土地评估</w:t>
      </w:r>
      <w:r w:rsidR="002956C5">
        <w:rPr>
          <w:rFonts w:asciiTheme="minorEastAsia" w:hAnsiTheme="minorEastAsia" w:cs="宋体" w:hint="eastAsia"/>
          <w:sz w:val="30"/>
          <w:szCs w:val="30"/>
        </w:rPr>
        <w:t>鉴定</w:t>
      </w:r>
      <w:r w:rsidRPr="00057996">
        <w:rPr>
          <w:rFonts w:asciiTheme="minorEastAsia" w:hAnsiTheme="minorEastAsia" w:cs="宋体" w:hint="eastAsia"/>
          <w:sz w:val="30"/>
          <w:szCs w:val="30"/>
        </w:rPr>
        <w:t>计算公式为：</w:t>
      </w:r>
    </w:p>
    <w:p w:rsidR="00992D94" w:rsidRPr="00057996" w:rsidRDefault="00992D94" w:rsidP="00992D94">
      <w:pPr>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t>V=（Ea＋Ed＋T＋R1＋R2＋R3）×K×Kj＋H=（VE＋R3）×K×Kj＋H</w:t>
      </w:r>
    </w:p>
    <w:p w:rsidR="00992D94" w:rsidRPr="00057996" w:rsidRDefault="00992D94" w:rsidP="00992D94">
      <w:pPr>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t>式中：</w:t>
      </w:r>
    </w:p>
    <w:p w:rsidR="00992D94" w:rsidRPr="00057996" w:rsidRDefault="00992D94" w:rsidP="00992D94">
      <w:pPr>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t>V：土地价格</w:t>
      </w:r>
    </w:p>
    <w:p w:rsidR="00992D94" w:rsidRPr="00057996" w:rsidRDefault="00992D94" w:rsidP="00992D94">
      <w:pPr>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t>Ea：土地取得费</w:t>
      </w:r>
    </w:p>
    <w:p w:rsidR="00992D94" w:rsidRPr="00057996" w:rsidRDefault="00992D94" w:rsidP="00992D94">
      <w:pPr>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t>Ed：土地开发费</w:t>
      </w:r>
    </w:p>
    <w:p w:rsidR="00992D94" w:rsidRPr="00057996" w:rsidRDefault="00992D94" w:rsidP="00992D94">
      <w:pPr>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t>T：税费</w:t>
      </w:r>
    </w:p>
    <w:p w:rsidR="00992D94" w:rsidRPr="00057996" w:rsidRDefault="00992D94" w:rsidP="00992D94">
      <w:pPr>
        <w:tabs>
          <w:tab w:val="left" w:pos="567"/>
        </w:tabs>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t>R1：利息</w:t>
      </w:r>
    </w:p>
    <w:p w:rsidR="00992D94" w:rsidRPr="00057996" w:rsidRDefault="00992D94" w:rsidP="00992D94">
      <w:pPr>
        <w:snapToGrid w:val="0"/>
        <w:spacing w:line="360" w:lineRule="auto"/>
        <w:ind w:firstLineChars="202" w:firstLine="606"/>
        <w:rPr>
          <w:rFonts w:asciiTheme="minorEastAsia" w:hAnsiTheme="minorEastAsia" w:cs="宋体"/>
          <w:sz w:val="30"/>
          <w:szCs w:val="30"/>
        </w:rPr>
      </w:pPr>
      <w:r w:rsidRPr="00057996">
        <w:rPr>
          <w:rFonts w:asciiTheme="minorEastAsia" w:hAnsiTheme="minorEastAsia" w:cs="宋体" w:hint="eastAsia"/>
          <w:sz w:val="30"/>
          <w:szCs w:val="30"/>
        </w:rPr>
        <w:t xml:space="preserve">R2：利润    </w:t>
      </w:r>
    </w:p>
    <w:p w:rsidR="00992D94" w:rsidRPr="00057996" w:rsidRDefault="00992D94" w:rsidP="00992D94">
      <w:pPr>
        <w:snapToGrid w:val="0"/>
        <w:spacing w:line="360" w:lineRule="auto"/>
        <w:ind w:firstLineChars="202" w:firstLine="606"/>
        <w:rPr>
          <w:rFonts w:asciiTheme="minorEastAsia" w:hAnsiTheme="minorEastAsia" w:cs="宋体"/>
          <w:sz w:val="30"/>
          <w:szCs w:val="30"/>
        </w:rPr>
      </w:pPr>
      <w:r w:rsidRPr="00057996">
        <w:rPr>
          <w:rFonts w:asciiTheme="minorEastAsia" w:hAnsiTheme="minorEastAsia" w:cs="宋体" w:hint="eastAsia"/>
          <w:sz w:val="30"/>
          <w:szCs w:val="30"/>
        </w:rPr>
        <w:t>R3：土地增值</w:t>
      </w:r>
    </w:p>
    <w:p w:rsidR="00992D94" w:rsidRPr="00057996" w:rsidRDefault="00992D94" w:rsidP="00992D94">
      <w:pPr>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t>VE：土地成本价格</w:t>
      </w:r>
    </w:p>
    <w:p w:rsidR="00992D94" w:rsidRPr="00057996" w:rsidRDefault="00992D94" w:rsidP="00992D94">
      <w:pPr>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t>K：年期修正系数</w:t>
      </w:r>
    </w:p>
    <w:p w:rsidR="00992D94" w:rsidRPr="00057996" w:rsidRDefault="00992D94" w:rsidP="00992D94">
      <w:pPr>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t>Kj：个别因素修正系数</w:t>
      </w:r>
    </w:p>
    <w:p w:rsidR="00992D94" w:rsidRPr="00057996" w:rsidRDefault="00992D94" w:rsidP="00992D94">
      <w:pPr>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t>H: 坝区耕地质量补偿费</w:t>
      </w:r>
    </w:p>
    <w:p w:rsidR="00D76ED5" w:rsidRPr="00925659" w:rsidRDefault="009D496C" w:rsidP="008D7828">
      <w:pPr>
        <w:spacing w:line="500" w:lineRule="exact"/>
        <w:ind w:firstLineChars="200" w:firstLine="602"/>
        <w:rPr>
          <w:rFonts w:asciiTheme="minorEastAsia" w:hAnsiTheme="minorEastAsia"/>
          <w:b/>
          <w:sz w:val="30"/>
          <w:szCs w:val="30"/>
        </w:rPr>
      </w:pPr>
      <w:r w:rsidRPr="00925659">
        <w:rPr>
          <w:rFonts w:asciiTheme="minorEastAsia" w:hAnsiTheme="minorEastAsia" w:hint="eastAsia"/>
          <w:b/>
          <w:sz w:val="30"/>
          <w:szCs w:val="30"/>
        </w:rPr>
        <w:lastRenderedPageBreak/>
        <w:t>（三）评定估算</w:t>
      </w:r>
    </w:p>
    <w:p w:rsidR="0031589C" w:rsidRPr="00925659" w:rsidRDefault="003E0045" w:rsidP="0031589C">
      <w:pPr>
        <w:spacing w:line="500" w:lineRule="exact"/>
        <w:ind w:firstLineChars="200" w:firstLine="600"/>
        <w:rPr>
          <w:rFonts w:asciiTheme="minorEastAsia" w:hAnsiTheme="minorEastAsia" w:cs="Times New Roman"/>
          <w:sz w:val="30"/>
          <w:szCs w:val="30"/>
        </w:rPr>
      </w:pPr>
      <w:r w:rsidRPr="00925659">
        <w:rPr>
          <w:rFonts w:asciiTheme="minorEastAsia" w:hAnsiTheme="minorEastAsia" w:hint="eastAsia"/>
          <w:sz w:val="30"/>
          <w:szCs w:val="30"/>
        </w:rPr>
        <w:t>1、</w:t>
      </w:r>
      <w:r w:rsidR="006104A4" w:rsidRPr="00925659">
        <w:rPr>
          <w:rFonts w:asciiTheme="minorEastAsia" w:hAnsiTheme="minorEastAsia" w:hint="eastAsia"/>
          <w:sz w:val="30"/>
          <w:szCs w:val="30"/>
        </w:rPr>
        <w:t>框架</w:t>
      </w:r>
      <w:r w:rsidR="00404C78" w:rsidRPr="00925659">
        <w:rPr>
          <w:rFonts w:asciiTheme="minorEastAsia" w:hAnsiTheme="minorEastAsia" w:hint="eastAsia"/>
          <w:sz w:val="30"/>
          <w:szCs w:val="30"/>
        </w:rPr>
        <w:t>结构</w:t>
      </w:r>
      <w:r w:rsidR="002000C8" w:rsidRPr="00925659">
        <w:rPr>
          <w:rFonts w:asciiTheme="minorEastAsia" w:hAnsiTheme="minorEastAsia" w:hint="eastAsia"/>
          <w:sz w:val="30"/>
          <w:szCs w:val="30"/>
        </w:rPr>
        <w:t>建筑面积</w:t>
      </w:r>
      <w:r w:rsidR="00B84689" w:rsidRPr="00925659">
        <w:rPr>
          <w:rFonts w:asciiTheme="minorEastAsia" w:hAnsiTheme="minorEastAsia" w:hint="eastAsia"/>
          <w:sz w:val="30"/>
          <w:szCs w:val="30"/>
        </w:rPr>
        <w:t>1120.74</w:t>
      </w:r>
      <w:r w:rsidR="002000C8" w:rsidRPr="00925659">
        <w:rPr>
          <w:rFonts w:asciiTheme="minorEastAsia" w:hAnsiTheme="minorEastAsia" w:hint="eastAsia"/>
          <w:sz w:val="30"/>
          <w:szCs w:val="30"/>
        </w:rPr>
        <w:t>m²的</w:t>
      </w:r>
      <w:r w:rsidR="006104A4" w:rsidRPr="00925659">
        <w:rPr>
          <w:rFonts w:asciiTheme="minorEastAsia" w:hAnsiTheme="minorEastAsia" w:hint="eastAsia"/>
          <w:sz w:val="30"/>
          <w:szCs w:val="30"/>
        </w:rPr>
        <w:t>住房</w:t>
      </w:r>
      <w:r w:rsidR="0031589C" w:rsidRPr="00925659">
        <w:rPr>
          <w:rFonts w:asciiTheme="minorEastAsia" w:hAnsiTheme="minorEastAsia" w:hint="eastAsia"/>
          <w:sz w:val="30"/>
          <w:szCs w:val="30"/>
        </w:rPr>
        <w:t>评定估算</w:t>
      </w:r>
    </w:p>
    <w:p w:rsidR="002000C8" w:rsidRPr="00925659" w:rsidRDefault="002000C8" w:rsidP="002000C8">
      <w:pPr>
        <w:ind w:firstLineChars="200" w:firstLine="600"/>
        <w:rPr>
          <w:rFonts w:asciiTheme="minorEastAsia" w:hAnsiTheme="minorEastAsia" w:cs="Times New Roman"/>
          <w:sz w:val="30"/>
          <w:szCs w:val="30"/>
        </w:rPr>
      </w:pPr>
      <w:r w:rsidRPr="00925659">
        <w:rPr>
          <w:rFonts w:asciiTheme="minorEastAsia" w:hAnsiTheme="minorEastAsia" w:cs="Times New Roman" w:hint="eastAsia"/>
          <w:sz w:val="30"/>
          <w:szCs w:val="30"/>
        </w:rPr>
        <w:t>根据鉴定人员对鉴定对象的房屋基础、主体、装饰、屋面、水电、门窗、楼地面等维护保养情况及房屋尚可使用年限的勘察作出综合成新率的判定。</w:t>
      </w:r>
    </w:p>
    <w:p w:rsidR="002000C8" w:rsidRPr="00925659" w:rsidRDefault="002202B3" w:rsidP="002000C8">
      <w:pPr>
        <w:tabs>
          <w:tab w:val="left" w:pos="0"/>
        </w:tabs>
        <w:adjustRightInd w:val="0"/>
        <w:snapToGrid w:val="0"/>
        <w:spacing w:line="360" w:lineRule="auto"/>
        <w:jc w:val="left"/>
        <w:rPr>
          <w:rFonts w:asciiTheme="minorEastAsia" w:hAnsiTheme="minorEastAsia" w:cs="Times New Roman"/>
          <w:sz w:val="30"/>
          <w:szCs w:val="30"/>
        </w:rPr>
      </w:pPr>
      <w:r>
        <w:rPr>
          <w:rFonts w:asciiTheme="minorEastAsia" w:hAnsiTheme="minorEastAsia" w:cs="Times New Roman" w:hint="eastAsia"/>
          <w:sz w:val="30"/>
          <w:szCs w:val="30"/>
        </w:rPr>
        <w:t xml:space="preserve">                </w:t>
      </w:r>
      <w:r w:rsidR="002C55A6" w:rsidRPr="00925659">
        <w:rPr>
          <w:rFonts w:asciiTheme="minorEastAsia" w:hAnsiTheme="minorEastAsia" w:cs="Times New Roman" w:hint="eastAsia"/>
          <w:sz w:val="30"/>
          <w:szCs w:val="30"/>
        </w:rPr>
        <w:t>框架</w:t>
      </w:r>
      <w:r w:rsidR="002000C8" w:rsidRPr="00925659">
        <w:rPr>
          <w:rFonts w:asciiTheme="minorEastAsia" w:hAnsiTheme="minorEastAsia" w:cs="Times New Roman" w:hint="eastAsia"/>
          <w:sz w:val="30"/>
          <w:szCs w:val="30"/>
        </w:rPr>
        <w:t>结构房屋成新率鉴定表</w:t>
      </w:r>
    </w:p>
    <w:tbl>
      <w:tblPr>
        <w:tblW w:w="9535" w:type="dxa"/>
        <w:tblInd w:w="93" w:type="dxa"/>
        <w:tblLayout w:type="fixed"/>
        <w:tblLook w:val="0000"/>
      </w:tblPr>
      <w:tblGrid>
        <w:gridCol w:w="1317"/>
        <w:gridCol w:w="1403"/>
        <w:gridCol w:w="235"/>
        <w:gridCol w:w="714"/>
        <w:gridCol w:w="1204"/>
        <w:gridCol w:w="1867"/>
        <w:gridCol w:w="695"/>
        <w:gridCol w:w="783"/>
        <w:gridCol w:w="1317"/>
      </w:tblGrid>
      <w:tr w:rsidR="002000C8" w:rsidRPr="00EB46BE" w:rsidTr="00367278">
        <w:trPr>
          <w:trHeight w:val="576"/>
        </w:trPr>
        <w:tc>
          <w:tcPr>
            <w:tcW w:w="2720" w:type="dxa"/>
            <w:gridSpan w:val="2"/>
            <w:tcBorders>
              <w:top w:val="single" w:sz="4" w:space="0" w:color="auto"/>
              <w:left w:val="single" w:sz="4" w:space="0" w:color="auto"/>
              <w:bottom w:val="single" w:sz="4" w:space="0" w:color="auto"/>
              <w:right w:val="single" w:sz="4" w:space="0" w:color="000000"/>
            </w:tcBorders>
            <w:vAlign w:val="center"/>
          </w:tcPr>
          <w:p w:rsidR="002000C8" w:rsidRPr="00EB46BE" w:rsidRDefault="002000C8" w:rsidP="00367278">
            <w:pPr>
              <w:snapToGrid w:val="0"/>
              <w:jc w:val="center"/>
              <w:rPr>
                <w:rFonts w:asciiTheme="minorEastAsia" w:hAnsiTheme="minorEastAsia"/>
                <w:color w:val="000000" w:themeColor="text1"/>
                <w:sz w:val="24"/>
              </w:rPr>
            </w:pPr>
            <w:r w:rsidRPr="00EB46BE">
              <w:rPr>
                <w:rFonts w:asciiTheme="minorEastAsia" w:hAnsiTheme="minorEastAsia" w:hint="eastAsia"/>
                <w:color w:val="000000" w:themeColor="text1"/>
                <w:sz w:val="24"/>
              </w:rPr>
              <w:t xml:space="preserve">房屋名称 </w:t>
            </w:r>
          </w:p>
        </w:tc>
        <w:tc>
          <w:tcPr>
            <w:tcW w:w="2153" w:type="dxa"/>
            <w:gridSpan w:val="3"/>
            <w:tcBorders>
              <w:top w:val="single" w:sz="4" w:space="0" w:color="auto"/>
              <w:left w:val="nil"/>
              <w:bottom w:val="single" w:sz="4" w:space="0" w:color="auto"/>
              <w:right w:val="single" w:sz="4" w:space="0" w:color="000000"/>
            </w:tcBorders>
            <w:vAlign w:val="center"/>
          </w:tcPr>
          <w:p w:rsidR="002000C8" w:rsidRPr="00EB46BE" w:rsidRDefault="002000C8" w:rsidP="00367278">
            <w:pPr>
              <w:snapToGrid w:val="0"/>
              <w:jc w:val="center"/>
              <w:rPr>
                <w:rFonts w:asciiTheme="minorEastAsia" w:hAnsiTheme="minorEastAsia"/>
                <w:color w:val="000000" w:themeColor="text1"/>
                <w:sz w:val="24"/>
              </w:rPr>
            </w:pPr>
            <w:r w:rsidRPr="00EB46BE">
              <w:rPr>
                <w:rFonts w:asciiTheme="minorEastAsia" w:hAnsiTheme="minorEastAsia" w:hint="eastAsia"/>
                <w:color w:val="000000" w:themeColor="text1"/>
                <w:sz w:val="24"/>
              </w:rPr>
              <w:t xml:space="preserve">所在地 </w:t>
            </w:r>
          </w:p>
        </w:tc>
        <w:tc>
          <w:tcPr>
            <w:tcW w:w="1867" w:type="dxa"/>
            <w:tcBorders>
              <w:top w:val="single" w:sz="4" w:space="0" w:color="auto"/>
              <w:left w:val="nil"/>
              <w:bottom w:val="single" w:sz="4" w:space="0" w:color="auto"/>
              <w:right w:val="single" w:sz="4" w:space="0" w:color="auto"/>
            </w:tcBorders>
            <w:vAlign w:val="center"/>
          </w:tcPr>
          <w:p w:rsidR="002000C8" w:rsidRPr="00EB46BE" w:rsidRDefault="002000C8" w:rsidP="00367278">
            <w:pPr>
              <w:snapToGrid w:val="0"/>
              <w:jc w:val="center"/>
              <w:rPr>
                <w:rFonts w:asciiTheme="minorEastAsia" w:hAnsiTheme="minorEastAsia"/>
                <w:color w:val="000000" w:themeColor="text1"/>
                <w:sz w:val="24"/>
              </w:rPr>
            </w:pPr>
            <w:r w:rsidRPr="00EB46BE">
              <w:rPr>
                <w:rFonts w:asciiTheme="minorEastAsia" w:hAnsiTheme="minorEastAsia" w:hint="eastAsia"/>
                <w:color w:val="000000" w:themeColor="text1"/>
                <w:sz w:val="24"/>
              </w:rPr>
              <w:t xml:space="preserve">结构类型 </w:t>
            </w:r>
          </w:p>
        </w:tc>
        <w:tc>
          <w:tcPr>
            <w:tcW w:w="1478" w:type="dxa"/>
            <w:gridSpan w:val="2"/>
            <w:tcBorders>
              <w:top w:val="single" w:sz="4" w:space="0" w:color="auto"/>
              <w:left w:val="nil"/>
              <w:bottom w:val="single" w:sz="4" w:space="0" w:color="auto"/>
              <w:right w:val="single" w:sz="4" w:space="0" w:color="auto"/>
            </w:tcBorders>
            <w:vAlign w:val="center"/>
          </w:tcPr>
          <w:p w:rsidR="002000C8" w:rsidRPr="00EB46BE" w:rsidRDefault="002000C8" w:rsidP="00367278">
            <w:pPr>
              <w:snapToGrid w:val="0"/>
              <w:jc w:val="center"/>
              <w:rPr>
                <w:rFonts w:asciiTheme="minorEastAsia" w:hAnsiTheme="minorEastAsia"/>
                <w:color w:val="000000" w:themeColor="text1"/>
                <w:sz w:val="24"/>
              </w:rPr>
            </w:pPr>
            <w:r w:rsidRPr="00EB46BE">
              <w:rPr>
                <w:rFonts w:asciiTheme="minorEastAsia" w:hAnsiTheme="minorEastAsia" w:hint="eastAsia"/>
                <w:color w:val="000000" w:themeColor="text1"/>
                <w:sz w:val="24"/>
              </w:rPr>
              <w:t>建筑面积   (㎡)</w:t>
            </w:r>
          </w:p>
        </w:tc>
        <w:tc>
          <w:tcPr>
            <w:tcW w:w="1317" w:type="dxa"/>
            <w:tcBorders>
              <w:top w:val="single" w:sz="4" w:space="0" w:color="auto"/>
              <w:left w:val="nil"/>
              <w:bottom w:val="single" w:sz="4" w:space="0" w:color="auto"/>
              <w:right w:val="single" w:sz="4" w:space="0" w:color="auto"/>
            </w:tcBorders>
            <w:vAlign w:val="center"/>
          </w:tcPr>
          <w:p w:rsidR="002000C8" w:rsidRPr="00EB46BE" w:rsidRDefault="002000C8" w:rsidP="00367278">
            <w:pPr>
              <w:snapToGrid w:val="0"/>
              <w:jc w:val="center"/>
              <w:rPr>
                <w:rFonts w:asciiTheme="minorEastAsia" w:hAnsiTheme="minorEastAsia"/>
                <w:color w:val="000000" w:themeColor="text1"/>
                <w:sz w:val="24"/>
              </w:rPr>
            </w:pPr>
            <w:r w:rsidRPr="00EB46BE">
              <w:rPr>
                <w:rFonts w:asciiTheme="minorEastAsia" w:hAnsiTheme="minorEastAsia" w:hint="eastAsia"/>
                <w:color w:val="000000" w:themeColor="text1"/>
                <w:sz w:val="24"/>
              </w:rPr>
              <w:t>使用年限</w:t>
            </w:r>
          </w:p>
        </w:tc>
      </w:tr>
      <w:tr w:rsidR="002000C8" w:rsidRPr="00EB46BE" w:rsidTr="00367278">
        <w:trPr>
          <w:trHeight w:val="521"/>
        </w:trPr>
        <w:tc>
          <w:tcPr>
            <w:tcW w:w="2720" w:type="dxa"/>
            <w:gridSpan w:val="2"/>
            <w:tcBorders>
              <w:top w:val="single" w:sz="4" w:space="0" w:color="auto"/>
              <w:left w:val="single" w:sz="4" w:space="0" w:color="auto"/>
              <w:bottom w:val="single" w:sz="4" w:space="0" w:color="auto"/>
              <w:right w:val="single" w:sz="4" w:space="0" w:color="000000"/>
            </w:tcBorders>
            <w:vAlign w:val="center"/>
          </w:tcPr>
          <w:p w:rsidR="002000C8" w:rsidRPr="00EB46BE" w:rsidRDefault="006B6B28" w:rsidP="00992D94">
            <w:pPr>
              <w:snapToGrid w:val="0"/>
              <w:jc w:val="center"/>
              <w:rPr>
                <w:rFonts w:asciiTheme="minorEastAsia" w:hAnsiTheme="minorEastAsia"/>
                <w:color w:val="000000" w:themeColor="text1"/>
                <w:sz w:val="24"/>
              </w:rPr>
            </w:pPr>
            <w:r w:rsidRPr="00EB46BE">
              <w:rPr>
                <w:rFonts w:asciiTheme="minorEastAsia" w:hAnsiTheme="minorEastAsia" w:hint="eastAsia"/>
                <w:color w:val="000000" w:themeColor="text1"/>
                <w:sz w:val="24"/>
              </w:rPr>
              <w:t>李金磊住房</w:t>
            </w:r>
          </w:p>
        </w:tc>
        <w:tc>
          <w:tcPr>
            <w:tcW w:w="2153" w:type="dxa"/>
            <w:gridSpan w:val="3"/>
            <w:tcBorders>
              <w:top w:val="single" w:sz="4" w:space="0" w:color="auto"/>
              <w:left w:val="nil"/>
              <w:bottom w:val="single" w:sz="4" w:space="0" w:color="auto"/>
              <w:right w:val="single" w:sz="4" w:space="0" w:color="000000"/>
            </w:tcBorders>
            <w:vAlign w:val="center"/>
          </w:tcPr>
          <w:p w:rsidR="002000C8" w:rsidRPr="00EB46BE" w:rsidRDefault="006B6B28" w:rsidP="00992D94">
            <w:pPr>
              <w:snapToGrid w:val="0"/>
              <w:jc w:val="center"/>
              <w:rPr>
                <w:rFonts w:asciiTheme="minorEastAsia" w:hAnsiTheme="minorEastAsia"/>
                <w:color w:val="000000" w:themeColor="text1"/>
                <w:sz w:val="24"/>
              </w:rPr>
            </w:pPr>
            <w:r w:rsidRPr="00EB46BE">
              <w:rPr>
                <w:rFonts w:asciiTheme="minorEastAsia" w:hAnsiTheme="minorEastAsia" w:hint="eastAsia"/>
                <w:color w:val="000000" w:themeColor="text1"/>
                <w:sz w:val="24"/>
              </w:rPr>
              <w:t>武定县狮山镇旧城社区下旧城村</w:t>
            </w:r>
            <w:r w:rsidR="00925659">
              <w:rPr>
                <w:rFonts w:asciiTheme="minorEastAsia" w:hAnsiTheme="minorEastAsia" w:hint="eastAsia"/>
                <w:color w:val="000000" w:themeColor="text1"/>
                <w:sz w:val="24"/>
              </w:rPr>
              <w:t>34号</w:t>
            </w:r>
          </w:p>
        </w:tc>
        <w:tc>
          <w:tcPr>
            <w:tcW w:w="1867" w:type="dxa"/>
            <w:tcBorders>
              <w:top w:val="nil"/>
              <w:left w:val="nil"/>
              <w:bottom w:val="nil"/>
              <w:right w:val="nil"/>
            </w:tcBorders>
            <w:vAlign w:val="center"/>
          </w:tcPr>
          <w:p w:rsidR="002000C8" w:rsidRPr="00EB46BE" w:rsidRDefault="006B6B28" w:rsidP="00367278">
            <w:pPr>
              <w:snapToGrid w:val="0"/>
              <w:jc w:val="center"/>
              <w:rPr>
                <w:rFonts w:asciiTheme="minorEastAsia" w:hAnsiTheme="minorEastAsia"/>
                <w:color w:val="000000" w:themeColor="text1"/>
                <w:sz w:val="24"/>
              </w:rPr>
            </w:pPr>
            <w:r w:rsidRPr="00EB46BE">
              <w:rPr>
                <w:rFonts w:asciiTheme="minorEastAsia" w:hAnsiTheme="minorEastAsia" w:hint="eastAsia"/>
                <w:color w:val="000000" w:themeColor="text1"/>
                <w:sz w:val="24"/>
              </w:rPr>
              <w:t>框架结构</w:t>
            </w:r>
          </w:p>
        </w:tc>
        <w:tc>
          <w:tcPr>
            <w:tcW w:w="1478" w:type="dxa"/>
            <w:gridSpan w:val="2"/>
            <w:tcBorders>
              <w:top w:val="nil"/>
              <w:left w:val="single" w:sz="4" w:space="0" w:color="auto"/>
              <w:bottom w:val="single" w:sz="4" w:space="0" w:color="auto"/>
              <w:right w:val="nil"/>
            </w:tcBorders>
            <w:vAlign w:val="center"/>
          </w:tcPr>
          <w:p w:rsidR="002000C8" w:rsidRPr="00EB46BE" w:rsidRDefault="006B6B28" w:rsidP="00367278">
            <w:pPr>
              <w:snapToGrid w:val="0"/>
              <w:jc w:val="center"/>
              <w:rPr>
                <w:rFonts w:asciiTheme="minorEastAsia" w:hAnsiTheme="minorEastAsia"/>
                <w:color w:val="000000" w:themeColor="text1"/>
                <w:sz w:val="24"/>
              </w:rPr>
            </w:pPr>
            <w:r w:rsidRPr="00EB46BE">
              <w:rPr>
                <w:rFonts w:asciiTheme="minorEastAsia" w:hAnsiTheme="minorEastAsia" w:hint="eastAsia"/>
                <w:color w:val="000000" w:themeColor="text1"/>
                <w:sz w:val="24"/>
              </w:rPr>
              <w:t>1120.74</w:t>
            </w:r>
          </w:p>
        </w:tc>
        <w:tc>
          <w:tcPr>
            <w:tcW w:w="1317" w:type="dxa"/>
            <w:tcBorders>
              <w:top w:val="nil"/>
              <w:left w:val="single" w:sz="4" w:space="0" w:color="auto"/>
              <w:bottom w:val="single" w:sz="4" w:space="0" w:color="auto"/>
              <w:right w:val="single" w:sz="4" w:space="0" w:color="auto"/>
            </w:tcBorders>
            <w:vAlign w:val="center"/>
          </w:tcPr>
          <w:p w:rsidR="002000C8" w:rsidRPr="00EB46BE" w:rsidRDefault="006B6B28" w:rsidP="00367278">
            <w:pPr>
              <w:snapToGrid w:val="0"/>
              <w:jc w:val="center"/>
              <w:rPr>
                <w:rFonts w:asciiTheme="minorEastAsia" w:hAnsiTheme="minorEastAsia"/>
                <w:color w:val="000000" w:themeColor="text1"/>
                <w:sz w:val="24"/>
              </w:rPr>
            </w:pPr>
            <w:r w:rsidRPr="00EB46BE">
              <w:rPr>
                <w:rFonts w:asciiTheme="minorEastAsia" w:hAnsiTheme="minorEastAsia" w:hint="eastAsia"/>
                <w:color w:val="000000" w:themeColor="text1"/>
                <w:sz w:val="24"/>
              </w:rPr>
              <w:t>60</w:t>
            </w:r>
          </w:p>
        </w:tc>
      </w:tr>
      <w:tr w:rsidR="002000C8" w:rsidRPr="002C55A6" w:rsidTr="00367278">
        <w:trPr>
          <w:trHeight w:val="375"/>
        </w:trPr>
        <w:tc>
          <w:tcPr>
            <w:tcW w:w="9535" w:type="dxa"/>
            <w:gridSpan w:val="9"/>
            <w:tcBorders>
              <w:top w:val="single" w:sz="4" w:space="0" w:color="auto"/>
              <w:left w:val="single" w:sz="4" w:space="0" w:color="auto"/>
              <w:bottom w:val="single" w:sz="4" w:space="0" w:color="auto"/>
              <w:right w:val="single" w:sz="4" w:space="0" w:color="auto"/>
            </w:tcBorders>
            <w:vAlign w:val="center"/>
          </w:tcPr>
          <w:p w:rsidR="002000C8" w:rsidRPr="00B84689" w:rsidRDefault="002000C8" w:rsidP="00367278">
            <w:pPr>
              <w:snapToGrid w:val="0"/>
              <w:jc w:val="center"/>
              <w:rPr>
                <w:rFonts w:asciiTheme="minorEastAsia" w:hAnsiTheme="minorEastAsia"/>
                <w:color w:val="000000" w:themeColor="text1"/>
                <w:sz w:val="24"/>
              </w:rPr>
            </w:pPr>
            <w:r w:rsidRPr="00B84689">
              <w:rPr>
                <w:rFonts w:asciiTheme="minorEastAsia" w:hAnsiTheme="minorEastAsia" w:hint="eastAsia"/>
                <w:color w:val="000000" w:themeColor="text1"/>
                <w:sz w:val="24"/>
              </w:rPr>
              <w:t>建安工程分部评估测算内容</w:t>
            </w:r>
          </w:p>
        </w:tc>
      </w:tr>
      <w:tr w:rsidR="002000C8" w:rsidRPr="002C55A6" w:rsidTr="00367278">
        <w:trPr>
          <w:trHeight w:val="570"/>
        </w:trPr>
        <w:tc>
          <w:tcPr>
            <w:tcW w:w="1317" w:type="dxa"/>
            <w:tcBorders>
              <w:top w:val="nil"/>
              <w:left w:val="single" w:sz="4" w:space="0" w:color="auto"/>
              <w:bottom w:val="single" w:sz="4" w:space="0" w:color="auto"/>
              <w:right w:val="single" w:sz="4" w:space="0" w:color="auto"/>
            </w:tcBorders>
            <w:vAlign w:val="center"/>
          </w:tcPr>
          <w:p w:rsidR="002000C8" w:rsidRPr="00925659" w:rsidRDefault="002000C8" w:rsidP="00367278">
            <w:pPr>
              <w:snapToGrid w:val="0"/>
              <w:jc w:val="center"/>
              <w:rPr>
                <w:rFonts w:asciiTheme="minorEastAsia" w:hAnsiTheme="minorEastAsia"/>
                <w:sz w:val="24"/>
              </w:rPr>
            </w:pPr>
            <w:r w:rsidRPr="00925659">
              <w:rPr>
                <w:rFonts w:asciiTheme="minorEastAsia" w:hAnsiTheme="minorEastAsia" w:hint="eastAsia"/>
                <w:sz w:val="24"/>
              </w:rPr>
              <w:t>工程名称</w:t>
            </w:r>
          </w:p>
        </w:tc>
        <w:tc>
          <w:tcPr>
            <w:tcW w:w="1403" w:type="dxa"/>
            <w:tcBorders>
              <w:top w:val="nil"/>
              <w:left w:val="nil"/>
              <w:bottom w:val="single" w:sz="4" w:space="0" w:color="auto"/>
              <w:right w:val="single" w:sz="4" w:space="0" w:color="auto"/>
            </w:tcBorders>
            <w:vAlign w:val="center"/>
          </w:tcPr>
          <w:p w:rsidR="002000C8" w:rsidRPr="00925659" w:rsidRDefault="002000C8" w:rsidP="00367278">
            <w:pPr>
              <w:snapToGrid w:val="0"/>
              <w:jc w:val="center"/>
              <w:rPr>
                <w:rFonts w:asciiTheme="minorEastAsia" w:hAnsiTheme="minorEastAsia"/>
                <w:sz w:val="24"/>
              </w:rPr>
            </w:pPr>
            <w:r w:rsidRPr="00925659">
              <w:rPr>
                <w:rFonts w:asciiTheme="minorEastAsia" w:hAnsiTheme="minorEastAsia" w:hint="eastAsia"/>
                <w:sz w:val="24"/>
              </w:rPr>
              <w:t>工程概况</w:t>
            </w:r>
          </w:p>
        </w:tc>
        <w:tc>
          <w:tcPr>
            <w:tcW w:w="949" w:type="dxa"/>
            <w:gridSpan w:val="2"/>
            <w:tcBorders>
              <w:top w:val="nil"/>
              <w:left w:val="nil"/>
              <w:bottom w:val="single" w:sz="4" w:space="0" w:color="auto"/>
              <w:right w:val="single" w:sz="4" w:space="0" w:color="auto"/>
            </w:tcBorders>
            <w:vAlign w:val="center"/>
          </w:tcPr>
          <w:p w:rsidR="002000C8" w:rsidRPr="00925659" w:rsidRDefault="002000C8" w:rsidP="00367278">
            <w:pPr>
              <w:snapToGrid w:val="0"/>
              <w:jc w:val="center"/>
              <w:rPr>
                <w:rFonts w:asciiTheme="minorEastAsia" w:hAnsiTheme="minorEastAsia"/>
                <w:sz w:val="24"/>
              </w:rPr>
            </w:pPr>
            <w:r w:rsidRPr="00925659">
              <w:rPr>
                <w:rFonts w:asciiTheme="minorEastAsia" w:hAnsiTheme="minorEastAsia" w:hint="eastAsia"/>
                <w:sz w:val="24"/>
              </w:rPr>
              <w:t>比重％</w:t>
            </w:r>
          </w:p>
        </w:tc>
        <w:tc>
          <w:tcPr>
            <w:tcW w:w="1204" w:type="dxa"/>
            <w:tcBorders>
              <w:top w:val="nil"/>
              <w:left w:val="nil"/>
              <w:bottom w:val="single" w:sz="4" w:space="0" w:color="auto"/>
              <w:right w:val="single" w:sz="4" w:space="0" w:color="auto"/>
            </w:tcBorders>
            <w:vAlign w:val="center"/>
          </w:tcPr>
          <w:p w:rsidR="002000C8" w:rsidRPr="00925659" w:rsidRDefault="002000C8" w:rsidP="00367278">
            <w:pPr>
              <w:snapToGrid w:val="0"/>
              <w:jc w:val="center"/>
              <w:rPr>
                <w:rFonts w:asciiTheme="minorEastAsia" w:hAnsiTheme="minorEastAsia"/>
                <w:sz w:val="24"/>
              </w:rPr>
            </w:pPr>
            <w:r w:rsidRPr="00925659">
              <w:rPr>
                <w:rFonts w:asciiTheme="minorEastAsia" w:hAnsiTheme="minorEastAsia" w:hint="eastAsia"/>
                <w:sz w:val="24"/>
              </w:rPr>
              <w:t>完好程度</w:t>
            </w:r>
          </w:p>
        </w:tc>
        <w:tc>
          <w:tcPr>
            <w:tcW w:w="2562" w:type="dxa"/>
            <w:gridSpan w:val="2"/>
            <w:tcBorders>
              <w:top w:val="nil"/>
              <w:left w:val="nil"/>
              <w:bottom w:val="single" w:sz="4" w:space="0" w:color="auto"/>
              <w:right w:val="single" w:sz="4" w:space="0" w:color="auto"/>
            </w:tcBorders>
            <w:vAlign w:val="center"/>
          </w:tcPr>
          <w:p w:rsidR="002000C8" w:rsidRPr="00925659" w:rsidRDefault="002000C8" w:rsidP="00367278">
            <w:pPr>
              <w:snapToGrid w:val="0"/>
              <w:jc w:val="center"/>
              <w:rPr>
                <w:rFonts w:asciiTheme="minorEastAsia" w:hAnsiTheme="minorEastAsia"/>
                <w:sz w:val="24"/>
              </w:rPr>
            </w:pPr>
            <w:r w:rsidRPr="00925659">
              <w:rPr>
                <w:rFonts w:asciiTheme="minorEastAsia" w:hAnsiTheme="minorEastAsia" w:hint="eastAsia"/>
                <w:sz w:val="24"/>
              </w:rPr>
              <w:t>完损等级评定系数(％)</w:t>
            </w:r>
          </w:p>
        </w:tc>
        <w:tc>
          <w:tcPr>
            <w:tcW w:w="2100" w:type="dxa"/>
            <w:gridSpan w:val="2"/>
            <w:tcBorders>
              <w:top w:val="single" w:sz="4" w:space="0" w:color="auto"/>
              <w:left w:val="nil"/>
              <w:bottom w:val="single" w:sz="4" w:space="0" w:color="auto"/>
              <w:right w:val="single" w:sz="4" w:space="0" w:color="000000"/>
            </w:tcBorders>
            <w:vAlign w:val="center"/>
          </w:tcPr>
          <w:p w:rsidR="002000C8" w:rsidRPr="00925659" w:rsidRDefault="002000C8" w:rsidP="00367278">
            <w:pPr>
              <w:snapToGrid w:val="0"/>
              <w:jc w:val="center"/>
              <w:rPr>
                <w:rFonts w:asciiTheme="minorEastAsia" w:hAnsiTheme="minorEastAsia"/>
                <w:sz w:val="24"/>
              </w:rPr>
            </w:pPr>
            <w:r w:rsidRPr="00925659">
              <w:rPr>
                <w:rFonts w:asciiTheme="minorEastAsia" w:hAnsiTheme="minorEastAsia" w:hint="eastAsia"/>
                <w:sz w:val="24"/>
              </w:rPr>
              <w:t>有效成份(%)</w:t>
            </w:r>
          </w:p>
        </w:tc>
      </w:tr>
      <w:tr w:rsidR="002000C8" w:rsidRPr="002C55A6" w:rsidTr="00367278">
        <w:trPr>
          <w:trHeight w:val="285"/>
        </w:trPr>
        <w:tc>
          <w:tcPr>
            <w:tcW w:w="1317" w:type="dxa"/>
            <w:tcBorders>
              <w:top w:val="nil"/>
              <w:left w:val="single" w:sz="4" w:space="0" w:color="auto"/>
              <w:bottom w:val="single" w:sz="4" w:space="0" w:color="auto"/>
              <w:right w:val="single" w:sz="4" w:space="0" w:color="auto"/>
            </w:tcBorders>
            <w:vAlign w:val="center"/>
          </w:tcPr>
          <w:p w:rsidR="002000C8" w:rsidRPr="00925659" w:rsidRDefault="002000C8" w:rsidP="00367278">
            <w:pPr>
              <w:snapToGrid w:val="0"/>
              <w:jc w:val="center"/>
              <w:rPr>
                <w:rFonts w:asciiTheme="minorEastAsia" w:hAnsiTheme="minorEastAsia"/>
                <w:sz w:val="24"/>
              </w:rPr>
            </w:pPr>
            <w:r w:rsidRPr="00925659">
              <w:rPr>
                <w:rFonts w:asciiTheme="minorEastAsia" w:hAnsiTheme="minorEastAsia" w:hint="eastAsia"/>
                <w:sz w:val="24"/>
              </w:rPr>
              <w:t>基础工程</w:t>
            </w:r>
          </w:p>
        </w:tc>
        <w:tc>
          <w:tcPr>
            <w:tcW w:w="1403" w:type="dxa"/>
            <w:tcBorders>
              <w:top w:val="nil"/>
              <w:left w:val="nil"/>
              <w:bottom w:val="single" w:sz="4" w:space="0" w:color="auto"/>
              <w:right w:val="single" w:sz="4" w:space="0" w:color="auto"/>
            </w:tcBorders>
            <w:vAlign w:val="center"/>
          </w:tcPr>
          <w:p w:rsidR="002000C8" w:rsidRPr="00925659" w:rsidRDefault="002000C8" w:rsidP="00367278">
            <w:pPr>
              <w:snapToGrid w:val="0"/>
              <w:jc w:val="center"/>
              <w:rPr>
                <w:rFonts w:asciiTheme="minorEastAsia" w:hAnsiTheme="minorEastAsia"/>
                <w:sz w:val="24"/>
              </w:rPr>
            </w:pPr>
            <w:r w:rsidRPr="00925659">
              <w:rPr>
                <w:rFonts w:asciiTheme="minorEastAsia" w:hAnsiTheme="minorEastAsia" w:hint="eastAsia"/>
                <w:sz w:val="24"/>
              </w:rPr>
              <w:t>基础</w:t>
            </w:r>
          </w:p>
        </w:tc>
        <w:tc>
          <w:tcPr>
            <w:tcW w:w="949" w:type="dxa"/>
            <w:gridSpan w:val="2"/>
            <w:tcBorders>
              <w:top w:val="nil"/>
              <w:left w:val="nil"/>
              <w:bottom w:val="single" w:sz="4" w:space="0" w:color="auto"/>
              <w:right w:val="single" w:sz="4" w:space="0" w:color="auto"/>
            </w:tcBorders>
            <w:vAlign w:val="center"/>
          </w:tcPr>
          <w:p w:rsidR="002000C8" w:rsidRPr="00925659" w:rsidRDefault="002000C8" w:rsidP="00367278">
            <w:pPr>
              <w:snapToGrid w:val="0"/>
              <w:jc w:val="center"/>
              <w:rPr>
                <w:rFonts w:asciiTheme="minorEastAsia" w:hAnsiTheme="minorEastAsia"/>
                <w:sz w:val="24"/>
              </w:rPr>
            </w:pPr>
            <w:r w:rsidRPr="00925659">
              <w:rPr>
                <w:rFonts w:asciiTheme="minorEastAsia" w:hAnsiTheme="minorEastAsia" w:hint="eastAsia"/>
                <w:sz w:val="24"/>
              </w:rPr>
              <w:t>20</w:t>
            </w:r>
          </w:p>
        </w:tc>
        <w:tc>
          <w:tcPr>
            <w:tcW w:w="1204" w:type="dxa"/>
            <w:tcBorders>
              <w:top w:val="nil"/>
              <w:left w:val="nil"/>
              <w:bottom w:val="single" w:sz="4" w:space="0" w:color="auto"/>
              <w:right w:val="single" w:sz="4" w:space="0" w:color="auto"/>
            </w:tcBorders>
            <w:vAlign w:val="center"/>
          </w:tcPr>
          <w:p w:rsidR="002000C8" w:rsidRPr="00925659" w:rsidRDefault="002000C8" w:rsidP="00367278">
            <w:pPr>
              <w:snapToGrid w:val="0"/>
              <w:jc w:val="center"/>
              <w:rPr>
                <w:rFonts w:asciiTheme="minorEastAsia" w:hAnsiTheme="minorEastAsia"/>
                <w:sz w:val="24"/>
              </w:rPr>
            </w:pPr>
            <w:r w:rsidRPr="00925659">
              <w:rPr>
                <w:rFonts w:asciiTheme="minorEastAsia" w:hAnsiTheme="minorEastAsia" w:hint="eastAsia"/>
                <w:sz w:val="24"/>
              </w:rPr>
              <w:t>完好</w:t>
            </w:r>
          </w:p>
        </w:tc>
        <w:tc>
          <w:tcPr>
            <w:tcW w:w="2562" w:type="dxa"/>
            <w:gridSpan w:val="2"/>
            <w:tcBorders>
              <w:top w:val="nil"/>
              <w:left w:val="nil"/>
              <w:bottom w:val="single" w:sz="4" w:space="0" w:color="auto"/>
              <w:right w:val="single" w:sz="4" w:space="0" w:color="auto"/>
            </w:tcBorders>
            <w:vAlign w:val="center"/>
          </w:tcPr>
          <w:p w:rsidR="002000C8" w:rsidRPr="00925659" w:rsidRDefault="00925659" w:rsidP="002000C8">
            <w:pPr>
              <w:snapToGrid w:val="0"/>
              <w:jc w:val="center"/>
              <w:rPr>
                <w:rFonts w:asciiTheme="minorEastAsia" w:hAnsiTheme="minorEastAsia"/>
                <w:sz w:val="24"/>
              </w:rPr>
            </w:pPr>
            <w:r w:rsidRPr="00925659">
              <w:rPr>
                <w:rFonts w:asciiTheme="minorEastAsia" w:hAnsiTheme="minorEastAsia" w:hint="eastAsia"/>
                <w:sz w:val="24"/>
              </w:rPr>
              <w:t>90</w:t>
            </w:r>
          </w:p>
        </w:tc>
        <w:tc>
          <w:tcPr>
            <w:tcW w:w="2100" w:type="dxa"/>
            <w:gridSpan w:val="2"/>
            <w:tcBorders>
              <w:top w:val="single" w:sz="4" w:space="0" w:color="auto"/>
              <w:left w:val="nil"/>
              <w:bottom w:val="single" w:sz="4" w:space="0" w:color="auto"/>
              <w:right w:val="single" w:sz="4" w:space="0" w:color="000000"/>
            </w:tcBorders>
            <w:vAlign w:val="center"/>
          </w:tcPr>
          <w:p w:rsidR="002000C8" w:rsidRPr="00925659" w:rsidRDefault="002000C8" w:rsidP="002000C8">
            <w:pPr>
              <w:snapToGrid w:val="0"/>
              <w:jc w:val="center"/>
              <w:rPr>
                <w:rFonts w:asciiTheme="minorEastAsia" w:hAnsiTheme="minorEastAsia"/>
                <w:sz w:val="24"/>
              </w:rPr>
            </w:pPr>
            <w:r w:rsidRPr="00925659">
              <w:rPr>
                <w:rFonts w:asciiTheme="minorEastAsia" w:hAnsiTheme="minorEastAsia" w:hint="eastAsia"/>
                <w:sz w:val="24"/>
              </w:rPr>
              <w:t>1</w:t>
            </w:r>
            <w:r w:rsidR="00925659" w:rsidRPr="00925659">
              <w:rPr>
                <w:rFonts w:asciiTheme="minorEastAsia" w:hAnsiTheme="minorEastAsia" w:hint="eastAsia"/>
                <w:sz w:val="24"/>
              </w:rPr>
              <w:t>8</w:t>
            </w:r>
          </w:p>
        </w:tc>
      </w:tr>
      <w:tr w:rsidR="002000C8" w:rsidRPr="002C55A6" w:rsidTr="00367278">
        <w:trPr>
          <w:trHeight w:val="285"/>
        </w:trPr>
        <w:tc>
          <w:tcPr>
            <w:tcW w:w="1317" w:type="dxa"/>
            <w:tcBorders>
              <w:top w:val="nil"/>
              <w:left w:val="single" w:sz="4" w:space="0" w:color="auto"/>
              <w:bottom w:val="single" w:sz="4" w:space="0" w:color="auto"/>
              <w:right w:val="single" w:sz="4" w:space="0" w:color="auto"/>
            </w:tcBorders>
            <w:vAlign w:val="center"/>
          </w:tcPr>
          <w:p w:rsidR="002000C8" w:rsidRPr="00925659" w:rsidRDefault="002000C8" w:rsidP="00367278">
            <w:pPr>
              <w:snapToGrid w:val="0"/>
              <w:jc w:val="center"/>
              <w:rPr>
                <w:rFonts w:asciiTheme="minorEastAsia" w:hAnsiTheme="minorEastAsia"/>
                <w:sz w:val="24"/>
              </w:rPr>
            </w:pPr>
            <w:r w:rsidRPr="00925659">
              <w:rPr>
                <w:rFonts w:asciiTheme="minorEastAsia" w:hAnsiTheme="minorEastAsia" w:hint="eastAsia"/>
                <w:sz w:val="24"/>
              </w:rPr>
              <w:t>主体工程</w:t>
            </w:r>
          </w:p>
        </w:tc>
        <w:tc>
          <w:tcPr>
            <w:tcW w:w="1403" w:type="dxa"/>
            <w:tcBorders>
              <w:top w:val="nil"/>
              <w:left w:val="nil"/>
              <w:bottom w:val="single" w:sz="4" w:space="0" w:color="auto"/>
              <w:right w:val="single" w:sz="4" w:space="0" w:color="auto"/>
            </w:tcBorders>
            <w:vAlign w:val="center"/>
          </w:tcPr>
          <w:p w:rsidR="002000C8" w:rsidRPr="00925659" w:rsidRDefault="002000C8" w:rsidP="00367278">
            <w:pPr>
              <w:snapToGrid w:val="0"/>
              <w:jc w:val="center"/>
              <w:rPr>
                <w:rFonts w:asciiTheme="minorEastAsia" w:hAnsiTheme="minorEastAsia"/>
                <w:sz w:val="24"/>
              </w:rPr>
            </w:pPr>
            <w:r w:rsidRPr="00925659">
              <w:rPr>
                <w:rFonts w:asciiTheme="minorEastAsia" w:hAnsiTheme="minorEastAsia" w:hint="eastAsia"/>
                <w:sz w:val="24"/>
              </w:rPr>
              <w:t>主体结构</w:t>
            </w:r>
          </w:p>
        </w:tc>
        <w:tc>
          <w:tcPr>
            <w:tcW w:w="949" w:type="dxa"/>
            <w:gridSpan w:val="2"/>
            <w:tcBorders>
              <w:top w:val="nil"/>
              <w:left w:val="nil"/>
              <w:bottom w:val="single" w:sz="4" w:space="0" w:color="auto"/>
              <w:right w:val="single" w:sz="4" w:space="0" w:color="auto"/>
            </w:tcBorders>
            <w:vAlign w:val="center"/>
          </w:tcPr>
          <w:p w:rsidR="002000C8" w:rsidRPr="00925659" w:rsidRDefault="002000C8" w:rsidP="00367278">
            <w:pPr>
              <w:snapToGrid w:val="0"/>
              <w:jc w:val="center"/>
              <w:rPr>
                <w:rFonts w:asciiTheme="minorEastAsia" w:hAnsiTheme="minorEastAsia"/>
                <w:sz w:val="24"/>
              </w:rPr>
            </w:pPr>
            <w:r w:rsidRPr="00925659">
              <w:rPr>
                <w:rFonts w:asciiTheme="minorEastAsia" w:hAnsiTheme="minorEastAsia" w:hint="eastAsia"/>
                <w:sz w:val="24"/>
              </w:rPr>
              <w:t>30</w:t>
            </w:r>
          </w:p>
        </w:tc>
        <w:tc>
          <w:tcPr>
            <w:tcW w:w="1204" w:type="dxa"/>
            <w:tcBorders>
              <w:top w:val="nil"/>
              <w:left w:val="nil"/>
              <w:bottom w:val="single" w:sz="4" w:space="0" w:color="auto"/>
              <w:right w:val="single" w:sz="4" w:space="0" w:color="auto"/>
            </w:tcBorders>
            <w:vAlign w:val="center"/>
          </w:tcPr>
          <w:p w:rsidR="002000C8" w:rsidRPr="00925659" w:rsidRDefault="002000C8" w:rsidP="00367278">
            <w:pPr>
              <w:snapToGrid w:val="0"/>
              <w:jc w:val="center"/>
              <w:rPr>
                <w:rFonts w:asciiTheme="minorEastAsia" w:hAnsiTheme="minorEastAsia"/>
                <w:sz w:val="24"/>
              </w:rPr>
            </w:pPr>
            <w:r w:rsidRPr="00925659">
              <w:rPr>
                <w:rFonts w:asciiTheme="minorEastAsia" w:hAnsiTheme="minorEastAsia" w:hint="eastAsia"/>
                <w:sz w:val="24"/>
              </w:rPr>
              <w:t>完好</w:t>
            </w:r>
          </w:p>
        </w:tc>
        <w:tc>
          <w:tcPr>
            <w:tcW w:w="2562" w:type="dxa"/>
            <w:gridSpan w:val="2"/>
            <w:tcBorders>
              <w:top w:val="nil"/>
              <w:left w:val="nil"/>
              <w:bottom w:val="single" w:sz="4" w:space="0" w:color="auto"/>
              <w:right w:val="single" w:sz="4" w:space="0" w:color="auto"/>
            </w:tcBorders>
            <w:vAlign w:val="center"/>
          </w:tcPr>
          <w:p w:rsidR="002000C8" w:rsidRPr="00925659" w:rsidRDefault="00925659" w:rsidP="002000C8">
            <w:pPr>
              <w:snapToGrid w:val="0"/>
              <w:jc w:val="center"/>
              <w:rPr>
                <w:rFonts w:asciiTheme="minorEastAsia" w:hAnsiTheme="minorEastAsia"/>
                <w:sz w:val="24"/>
              </w:rPr>
            </w:pPr>
            <w:r w:rsidRPr="00925659">
              <w:rPr>
                <w:rFonts w:asciiTheme="minorEastAsia" w:hAnsiTheme="minorEastAsia" w:hint="eastAsia"/>
                <w:sz w:val="24"/>
              </w:rPr>
              <w:t>90</w:t>
            </w:r>
          </w:p>
        </w:tc>
        <w:tc>
          <w:tcPr>
            <w:tcW w:w="2100" w:type="dxa"/>
            <w:gridSpan w:val="2"/>
            <w:tcBorders>
              <w:top w:val="single" w:sz="4" w:space="0" w:color="auto"/>
              <w:left w:val="nil"/>
              <w:bottom w:val="single" w:sz="4" w:space="0" w:color="auto"/>
              <w:right w:val="single" w:sz="4" w:space="0" w:color="000000"/>
            </w:tcBorders>
            <w:vAlign w:val="center"/>
          </w:tcPr>
          <w:p w:rsidR="002000C8" w:rsidRPr="00925659" w:rsidRDefault="002000C8" w:rsidP="00367278">
            <w:pPr>
              <w:snapToGrid w:val="0"/>
              <w:jc w:val="center"/>
              <w:rPr>
                <w:rFonts w:asciiTheme="minorEastAsia" w:hAnsiTheme="minorEastAsia"/>
                <w:sz w:val="24"/>
              </w:rPr>
            </w:pPr>
            <w:r w:rsidRPr="00925659">
              <w:rPr>
                <w:rFonts w:asciiTheme="minorEastAsia" w:hAnsiTheme="minorEastAsia" w:hint="eastAsia"/>
                <w:sz w:val="24"/>
              </w:rPr>
              <w:t>2</w:t>
            </w:r>
            <w:r w:rsidR="00925659" w:rsidRPr="00925659">
              <w:rPr>
                <w:rFonts w:asciiTheme="minorEastAsia" w:hAnsiTheme="minorEastAsia" w:hint="eastAsia"/>
                <w:sz w:val="24"/>
              </w:rPr>
              <w:t>7</w:t>
            </w:r>
          </w:p>
        </w:tc>
      </w:tr>
      <w:tr w:rsidR="002000C8" w:rsidRPr="002C55A6" w:rsidTr="00367278">
        <w:trPr>
          <w:trHeight w:val="285"/>
        </w:trPr>
        <w:tc>
          <w:tcPr>
            <w:tcW w:w="1317" w:type="dxa"/>
            <w:tcBorders>
              <w:top w:val="nil"/>
              <w:left w:val="single" w:sz="4" w:space="0" w:color="auto"/>
              <w:bottom w:val="single" w:sz="4" w:space="0" w:color="auto"/>
              <w:right w:val="single" w:sz="4" w:space="0" w:color="auto"/>
            </w:tcBorders>
            <w:vAlign w:val="center"/>
          </w:tcPr>
          <w:p w:rsidR="002000C8" w:rsidRPr="00925659" w:rsidRDefault="002000C8" w:rsidP="00367278">
            <w:pPr>
              <w:snapToGrid w:val="0"/>
              <w:jc w:val="center"/>
              <w:rPr>
                <w:rFonts w:asciiTheme="minorEastAsia" w:hAnsiTheme="minorEastAsia"/>
                <w:sz w:val="24"/>
              </w:rPr>
            </w:pPr>
            <w:r w:rsidRPr="00925659">
              <w:rPr>
                <w:rFonts w:asciiTheme="minorEastAsia" w:hAnsiTheme="minorEastAsia" w:hint="eastAsia"/>
                <w:sz w:val="24"/>
              </w:rPr>
              <w:t>地面楼面</w:t>
            </w:r>
          </w:p>
        </w:tc>
        <w:tc>
          <w:tcPr>
            <w:tcW w:w="1403" w:type="dxa"/>
            <w:tcBorders>
              <w:top w:val="nil"/>
              <w:left w:val="nil"/>
              <w:bottom w:val="single" w:sz="4" w:space="0" w:color="auto"/>
              <w:right w:val="single" w:sz="4" w:space="0" w:color="auto"/>
            </w:tcBorders>
            <w:vAlign w:val="center"/>
          </w:tcPr>
          <w:p w:rsidR="002000C8" w:rsidRPr="00925659" w:rsidRDefault="002000C8" w:rsidP="00367278">
            <w:pPr>
              <w:snapToGrid w:val="0"/>
              <w:jc w:val="center"/>
              <w:rPr>
                <w:rFonts w:asciiTheme="minorEastAsia" w:hAnsiTheme="minorEastAsia"/>
                <w:sz w:val="24"/>
              </w:rPr>
            </w:pPr>
            <w:r w:rsidRPr="00925659">
              <w:rPr>
                <w:rFonts w:asciiTheme="minorEastAsia" w:hAnsiTheme="minorEastAsia" w:hint="eastAsia"/>
                <w:sz w:val="24"/>
              </w:rPr>
              <w:t>砼找平</w:t>
            </w:r>
          </w:p>
        </w:tc>
        <w:tc>
          <w:tcPr>
            <w:tcW w:w="949" w:type="dxa"/>
            <w:gridSpan w:val="2"/>
            <w:tcBorders>
              <w:top w:val="nil"/>
              <w:left w:val="nil"/>
              <w:bottom w:val="single" w:sz="4" w:space="0" w:color="auto"/>
              <w:right w:val="single" w:sz="4" w:space="0" w:color="auto"/>
            </w:tcBorders>
            <w:vAlign w:val="center"/>
          </w:tcPr>
          <w:p w:rsidR="002000C8" w:rsidRPr="00925659" w:rsidRDefault="002000C8" w:rsidP="00367278">
            <w:pPr>
              <w:snapToGrid w:val="0"/>
              <w:jc w:val="center"/>
              <w:rPr>
                <w:rFonts w:asciiTheme="minorEastAsia" w:hAnsiTheme="minorEastAsia"/>
                <w:sz w:val="24"/>
              </w:rPr>
            </w:pPr>
            <w:r w:rsidRPr="00925659">
              <w:rPr>
                <w:rFonts w:asciiTheme="minorEastAsia" w:hAnsiTheme="minorEastAsia" w:hint="eastAsia"/>
                <w:sz w:val="24"/>
              </w:rPr>
              <w:t>10</w:t>
            </w:r>
          </w:p>
        </w:tc>
        <w:tc>
          <w:tcPr>
            <w:tcW w:w="1204" w:type="dxa"/>
            <w:tcBorders>
              <w:top w:val="nil"/>
              <w:left w:val="nil"/>
              <w:bottom w:val="single" w:sz="4" w:space="0" w:color="auto"/>
              <w:right w:val="single" w:sz="4" w:space="0" w:color="auto"/>
            </w:tcBorders>
            <w:vAlign w:val="center"/>
          </w:tcPr>
          <w:p w:rsidR="002000C8" w:rsidRPr="00925659" w:rsidRDefault="002000C8" w:rsidP="00367278">
            <w:pPr>
              <w:snapToGrid w:val="0"/>
              <w:jc w:val="center"/>
              <w:rPr>
                <w:rFonts w:asciiTheme="minorEastAsia" w:hAnsiTheme="minorEastAsia"/>
                <w:sz w:val="24"/>
              </w:rPr>
            </w:pPr>
            <w:r w:rsidRPr="00925659">
              <w:rPr>
                <w:rFonts w:asciiTheme="minorEastAsia" w:hAnsiTheme="minorEastAsia" w:hint="eastAsia"/>
                <w:sz w:val="24"/>
              </w:rPr>
              <w:t>完好</w:t>
            </w:r>
          </w:p>
        </w:tc>
        <w:tc>
          <w:tcPr>
            <w:tcW w:w="2562" w:type="dxa"/>
            <w:gridSpan w:val="2"/>
            <w:tcBorders>
              <w:top w:val="nil"/>
              <w:left w:val="nil"/>
              <w:bottom w:val="single" w:sz="4" w:space="0" w:color="auto"/>
              <w:right w:val="single" w:sz="4" w:space="0" w:color="auto"/>
            </w:tcBorders>
            <w:vAlign w:val="center"/>
          </w:tcPr>
          <w:p w:rsidR="002000C8" w:rsidRPr="00925659" w:rsidRDefault="00925659" w:rsidP="00367278">
            <w:pPr>
              <w:snapToGrid w:val="0"/>
              <w:jc w:val="center"/>
              <w:rPr>
                <w:rFonts w:asciiTheme="minorEastAsia" w:hAnsiTheme="minorEastAsia"/>
                <w:sz w:val="24"/>
              </w:rPr>
            </w:pPr>
            <w:r w:rsidRPr="00925659">
              <w:rPr>
                <w:rFonts w:asciiTheme="minorEastAsia" w:hAnsiTheme="minorEastAsia" w:hint="eastAsia"/>
                <w:sz w:val="24"/>
              </w:rPr>
              <w:t>90</w:t>
            </w:r>
          </w:p>
        </w:tc>
        <w:tc>
          <w:tcPr>
            <w:tcW w:w="2100" w:type="dxa"/>
            <w:gridSpan w:val="2"/>
            <w:tcBorders>
              <w:top w:val="single" w:sz="4" w:space="0" w:color="auto"/>
              <w:left w:val="nil"/>
              <w:bottom w:val="single" w:sz="4" w:space="0" w:color="auto"/>
              <w:right w:val="single" w:sz="4" w:space="0" w:color="000000"/>
            </w:tcBorders>
            <w:vAlign w:val="center"/>
          </w:tcPr>
          <w:p w:rsidR="002000C8" w:rsidRPr="00925659" w:rsidRDefault="00925659" w:rsidP="00367278">
            <w:pPr>
              <w:snapToGrid w:val="0"/>
              <w:jc w:val="center"/>
              <w:rPr>
                <w:rFonts w:asciiTheme="minorEastAsia" w:hAnsiTheme="minorEastAsia"/>
                <w:sz w:val="24"/>
              </w:rPr>
            </w:pPr>
            <w:r w:rsidRPr="00925659">
              <w:rPr>
                <w:rFonts w:asciiTheme="minorEastAsia" w:hAnsiTheme="minorEastAsia" w:hint="eastAsia"/>
                <w:sz w:val="24"/>
              </w:rPr>
              <w:t>9</w:t>
            </w:r>
          </w:p>
        </w:tc>
      </w:tr>
      <w:tr w:rsidR="002000C8" w:rsidRPr="002C55A6" w:rsidTr="00367278">
        <w:trPr>
          <w:trHeight w:val="285"/>
        </w:trPr>
        <w:tc>
          <w:tcPr>
            <w:tcW w:w="1317" w:type="dxa"/>
            <w:tcBorders>
              <w:top w:val="nil"/>
              <w:left w:val="single" w:sz="4" w:space="0" w:color="auto"/>
              <w:bottom w:val="single" w:sz="4" w:space="0" w:color="auto"/>
              <w:right w:val="single" w:sz="4" w:space="0" w:color="auto"/>
            </w:tcBorders>
            <w:vAlign w:val="center"/>
          </w:tcPr>
          <w:p w:rsidR="002000C8" w:rsidRPr="00925659" w:rsidRDefault="002000C8" w:rsidP="00367278">
            <w:pPr>
              <w:snapToGrid w:val="0"/>
              <w:jc w:val="center"/>
              <w:rPr>
                <w:rFonts w:asciiTheme="minorEastAsia" w:hAnsiTheme="minorEastAsia"/>
                <w:sz w:val="24"/>
              </w:rPr>
            </w:pPr>
            <w:r w:rsidRPr="00925659">
              <w:rPr>
                <w:rFonts w:asciiTheme="minorEastAsia" w:hAnsiTheme="minorEastAsia" w:hint="eastAsia"/>
                <w:sz w:val="24"/>
              </w:rPr>
              <w:t>门窗工程</w:t>
            </w:r>
          </w:p>
        </w:tc>
        <w:tc>
          <w:tcPr>
            <w:tcW w:w="1403" w:type="dxa"/>
            <w:tcBorders>
              <w:top w:val="nil"/>
              <w:left w:val="nil"/>
              <w:bottom w:val="single" w:sz="4" w:space="0" w:color="auto"/>
              <w:right w:val="single" w:sz="4" w:space="0" w:color="auto"/>
            </w:tcBorders>
            <w:vAlign w:val="center"/>
          </w:tcPr>
          <w:p w:rsidR="002000C8" w:rsidRPr="00925659" w:rsidRDefault="002000C8" w:rsidP="00367278">
            <w:pPr>
              <w:snapToGrid w:val="0"/>
              <w:jc w:val="center"/>
              <w:rPr>
                <w:rFonts w:asciiTheme="minorEastAsia" w:hAnsiTheme="minorEastAsia"/>
                <w:sz w:val="24"/>
              </w:rPr>
            </w:pPr>
            <w:r w:rsidRPr="00925659">
              <w:rPr>
                <w:rFonts w:asciiTheme="minorEastAsia" w:hAnsiTheme="minorEastAsia" w:hint="eastAsia"/>
                <w:sz w:val="24"/>
              </w:rPr>
              <w:t>门窗</w:t>
            </w:r>
          </w:p>
        </w:tc>
        <w:tc>
          <w:tcPr>
            <w:tcW w:w="949" w:type="dxa"/>
            <w:gridSpan w:val="2"/>
            <w:tcBorders>
              <w:top w:val="nil"/>
              <w:left w:val="nil"/>
              <w:bottom w:val="single" w:sz="4" w:space="0" w:color="auto"/>
              <w:right w:val="single" w:sz="4" w:space="0" w:color="auto"/>
            </w:tcBorders>
            <w:vAlign w:val="center"/>
          </w:tcPr>
          <w:p w:rsidR="002000C8" w:rsidRPr="00925659" w:rsidRDefault="002000C8" w:rsidP="00367278">
            <w:pPr>
              <w:snapToGrid w:val="0"/>
              <w:jc w:val="center"/>
              <w:rPr>
                <w:rFonts w:asciiTheme="minorEastAsia" w:hAnsiTheme="minorEastAsia"/>
                <w:sz w:val="24"/>
              </w:rPr>
            </w:pPr>
            <w:r w:rsidRPr="00925659">
              <w:rPr>
                <w:rFonts w:asciiTheme="minorEastAsia" w:hAnsiTheme="minorEastAsia" w:hint="eastAsia"/>
                <w:sz w:val="24"/>
              </w:rPr>
              <w:t>9</w:t>
            </w:r>
          </w:p>
        </w:tc>
        <w:tc>
          <w:tcPr>
            <w:tcW w:w="1204" w:type="dxa"/>
            <w:tcBorders>
              <w:top w:val="nil"/>
              <w:left w:val="nil"/>
              <w:bottom w:val="single" w:sz="4" w:space="0" w:color="auto"/>
              <w:right w:val="single" w:sz="4" w:space="0" w:color="auto"/>
            </w:tcBorders>
            <w:vAlign w:val="center"/>
          </w:tcPr>
          <w:p w:rsidR="002000C8" w:rsidRPr="00925659" w:rsidRDefault="002000C8" w:rsidP="00367278">
            <w:pPr>
              <w:snapToGrid w:val="0"/>
              <w:jc w:val="center"/>
              <w:rPr>
                <w:rFonts w:asciiTheme="minorEastAsia" w:hAnsiTheme="minorEastAsia"/>
                <w:sz w:val="24"/>
              </w:rPr>
            </w:pPr>
            <w:r w:rsidRPr="00925659">
              <w:rPr>
                <w:rFonts w:asciiTheme="minorEastAsia" w:hAnsiTheme="minorEastAsia" w:hint="eastAsia"/>
                <w:sz w:val="24"/>
              </w:rPr>
              <w:t>完好</w:t>
            </w:r>
          </w:p>
        </w:tc>
        <w:tc>
          <w:tcPr>
            <w:tcW w:w="2562" w:type="dxa"/>
            <w:gridSpan w:val="2"/>
            <w:tcBorders>
              <w:top w:val="nil"/>
              <w:left w:val="nil"/>
              <w:bottom w:val="single" w:sz="4" w:space="0" w:color="auto"/>
              <w:right w:val="single" w:sz="4" w:space="0" w:color="auto"/>
            </w:tcBorders>
            <w:vAlign w:val="center"/>
          </w:tcPr>
          <w:p w:rsidR="002000C8" w:rsidRPr="00925659" w:rsidRDefault="00925659" w:rsidP="00367278">
            <w:pPr>
              <w:snapToGrid w:val="0"/>
              <w:jc w:val="center"/>
              <w:rPr>
                <w:rFonts w:asciiTheme="minorEastAsia" w:hAnsiTheme="minorEastAsia"/>
                <w:sz w:val="24"/>
              </w:rPr>
            </w:pPr>
            <w:r w:rsidRPr="00925659">
              <w:rPr>
                <w:rFonts w:asciiTheme="minorEastAsia" w:hAnsiTheme="minorEastAsia" w:hint="eastAsia"/>
                <w:sz w:val="24"/>
              </w:rPr>
              <w:t>90</w:t>
            </w:r>
          </w:p>
        </w:tc>
        <w:tc>
          <w:tcPr>
            <w:tcW w:w="2100" w:type="dxa"/>
            <w:gridSpan w:val="2"/>
            <w:tcBorders>
              <w:top w:val="single" w:sz="4" w:space="0" w:color="auto"/>
              <w:left w:val="nil"/>
              <w:bottom w:val="single" w:sz="4" w:space="0" w:color="auto"/>
              <w:right w:val="single" w:sz="4" w:space="0" w:color="000000"/>
            </w:tcBorders>
            <w:vAlign w:val="center"/>
          </w:tcPr>
          <w:p w:rsidR="002000C8" w:rsidRPr="00925659" w:rsidRDefault="00925659" w:rsidP="00367278">
            <w:pPr>
              <w:snapToGrid w:val="0"/>
              <w:jc w:val="center"/>
              <w:rPr>
                <w:rFonts w:asciiTheme="minorEastAsia" w:hAnsiTheme="minorEastAsia"/>
                <w:sz w:val="24"/>
              </w:rPr>
            </w:pPr>
            <w:r w:rsidRPr="00925659">
              <w:rPr>
                <w:rFonts w:asciiTheme="minorEastAsia" w:hAnsiTheme="minorEastAsia" w:hint="eastAsia"/>
                <w:sz w:val="24"/>
              </w:rPr>
              <w:t>8.1</w:t>
            </w:r>
          </w:p>
        </w:tc>
      </w:tr>
      <w:tr w:rsidR="002000C8" w:rsidRPr="002C55A6" w:rsidTr="00367278">
        <w:trPr>
          <w:trHeight w:val="285"/>
        </w:trPr>
        <w:tc>
          <w:tcPr>
            <w:tcW w:w="1317" w:type="dxa"/>
            <w:tcBorders>
              <w:top w:val="nil"/>
              <w:left w:val="single" w:sz="4" w:space="0" w:color="auto"/>
              <w:bottom w:val="single" w:sz="4" w:space="0" w:color="auto"/>
              <w:right w:val="single" w:sz="4" w:space="0" w:color="auto"/>
            </w:tcBorders>
            <w:vAlign w:val="center"/>
          </w:tcPr>
          <w:p w:rsidR="002000C8" w:rsidRPr="00925659" w:rsidRDefault="002000C8" w:rsidP="00367278">
            <w:pPr>
              <w:snapToGrid w:val="0"/>
              <w:jc w:val="center"/>
              <w:rPr>
                <w:rFonts w:asciiTheme="minorEastAsia" w:hAnsiTheme="minorEastAsia"/>
                <w:sz w:val="24"/>
              </w:rPr>
            </w:pPr>
            <w:r w:rsidRPr="00925659">
              <w:rPr>
                <w:rFonts w:asciiTheme="minorEastAsia" w:hAnsiTheme="minorEastAsia" w:hint="eastAsia"/>
                <w:sz w:val="24"/>
              </w:rPr>
              <w:t>装饰工程</w:t>
            </w:r>
          </w:p>
        </w:tc>
        <w:tc>
          <w:tcPr>
            <w:tcW w:w="1403" w:type="dxa"/>
            <w:tcBorders>
              <w:top w:val="nil"/>
              <w:left w:val="nil"/>
              <w:bottom w:val="single" w:sz="4" w:space="0" w:color="auto"/>
              <w:right w:val="single" w:sz="4" w:space="0" w:color="auto"/>
            </w:tcBorders>
            <w:vAlign w:val="center"/>
          </w:tcPr>
          <w:p w:rsidR="002000C8" w:rsidRPr="00925659" w:rsidRDefault="002000C8" w:rsidP="00367278">
            <w:pPr>
              <w:snapToGrid w:val="0"/>
              <w:jc w:val="center"/>
              <w:rPr>
                <w:rFonts w:asciiTheme="minorEastAsia" w:hAnsiTheme="minorEastAsia"/>
                <w:sz w:val="24"/>
              </w:rPr>
            </w:pPr>
            <w:r w:rsidRPr="00925659">
              <w:rPr>
                <w:rFonts w:asciiTheme="minorEastAsia" w:hAnsiTheme="minorEastAsia" w:hint="eastAsia"/>
                <w:sz w:val="24"/>
              </w:rPr>
              <w:t>内/外墙面</w:t>
            </w:r>
          </w:p>
        </w:tc>
        <w:tc>
          <w:tcPr>
            <w:tcW w:w="949" w:type="dxa"/>
            <w:gridSpan w:val="2"/>
            <w:tcBorders>
              <w:top w:val="nil"/>
              <w:left w:val="nil"/>
              <w:bottom w:val="single" w:sz="4" w:space="0" w:color="auto"/>
              <w:right w:val="single" w:sz="4" w:space="0" w:color="auto"/>
            </w:tcBorders>
            <w:vAlign w:val="center"/>
          </w:tcPr>
          <w:p w:rsidR="002000C8" w:rsidRPr="00925659" w:rsidRDefault="002000C8" w:rsidP="00367278">
            <w:pPr>
              <w:snapToGrid w:val="0"/>
              <w:jc w:val="center"/>
              <w:rPr>
                <w:rFonts w:asciiTheme="minorEastAsia" w:hAnsiTheme="minorEastAsia"/>
                <w:sz w:val="24"/>
              </w:rPr>
            </w:pPr>
            <w:r w:rsidRPr="00925659">
              <w:rPr>
                <w:rFonts w:asciiTheme="minorEastAsia" w:hAnsiTheme="minorEastAsia" w:hint="eastAsia"/>
                <w:sz w:val="24"/>
              </w:rPr>
              <w:t>15</w:t>
            </w:r>
          </w:p>
        </w:tc>
        <w:tc>
          <w:tcPr>
            <w:tcW w:w="1204" w:type="dxa"/>
            <w:tcBorders>
              <w:top w:val="nil"/>
              <w:left w:val="nil"/>
              <w:bottom w:val="single" w:sz="4" w:space="0" w:color="auto"/>
              <w:right w:val="single" w:sz="4" w:space="0" w:color="auto"/>
            </w:tcBorders>
            <w:vAlign w:val="center"/>
          </w:tcPr>
          <w:p w:rsidR="002000C8" w:rsidRPr="00925659" w:rsidRDefault="002000C8" w:rsidP="00367278">
            <w:pPr>
              <w:snapToGrid w:val="0"/>
              <w:jc w:val="center"/>
              <w:rPr>
                <w:rFonts w:asciiTheme="minorEastAsia" w:hAnsiTheme="minorEastAsia"/>
                <w:sz w:val="24"/>
              </w:rPr>
            </w:pPr>
            <w:r w:rsidRPr="00925659">
              <w:rPr>
                <w:rFonts w:asciiTheme="minorEastAsia" w:hAnsiTheme="minorEastAsia" w:hint="eastAsia"/>
                <w:sz w:val="24"/>
              </w:rPr>
              <w:t>完好</w:t>
            </w:r>
          </w:p>
        </w:tc>
        <w:tc>
          <w:tcPr>
            <w:tcW w:w="2562" w:type="dxa"/>
            <w:gridSpan w:val="2"/>
            <w:tcBorders>
              <w:top w:val="nil"/>
              <w:left w:val="nil"/>
              <w:bottom w:val="single" w:sz="4" w:space="0" w:color="auto"/>
              <w:right w:val="single" w:sz="4" w:space="0" w:color="auto"/>
            </w:tcBorders>
            <w:vAlign w:val="center"/>
          </w:tcPr>
          <w:p w:rsidR="002000C8" w:rsidRPr="00925659" w:rsidRDefault="00925659" w:rsidP="00367278">
            <w:pPr>
              <w:snapToGrid w:val="0"/>
              <w:jc w:val="center"/>
              <w:rPr>
                <w:rFonts w:asciiTheme="minorEastAsia" w:hAnsiTheme="minorEastAsia"/>
                <w:sz w:val="24"/>
              </w:rPr>
            </w:pPr>
            <w:r w:rsidRPr="00925659">
              <w:rPr>
                <w:rFonts w:asciiTheme="minorEastAsia" w:hAnsiTheme="minorEastAsia" w:hint="eastAsia"/>
                <w:sz w:val="24"/>
              </w:rPr>
              <w:t>90</w:t>
            </w:r>
          </w:p>
        </w:tc>
        <w:tc>
          <w:tcPr>
            <w:tcW w:w="2100" w:type="dxa"/>
            <w:gridSpan w:val="2"/>
            <w:tcBorders>
              <w:top w:val="single" w:sz="4" w:space="0" w:color="auto"/>
              <w:left w:val="nil"/>
              <w:bottom w:val="single" w:sz="4" w:space="0" w:color="auto"/>
              <w:right w:val="single" w:sz="4" w:space="0" w:color="000000"/>
            </w:tcBorders>
            <w:vAlign w:val="center"/>
          </w:tcPr>
          <w:p w:rsidR="002000C8" w:rsidRPr="00925659" w:rsidRDefault="002000C8" w:rsidP="00367278">
            <w:pPr>
              <w:snapToGrid w:val="0"/>
              <w:jc w:val="center"/>
              <w:rPr>
                <w:rFonts w:asciiTheme="minorEastAsia" w:hAnsiTheme="minorEastAsia"/>
                <w:sz w:val="24"/>
              </w:rPr>
            </w:pPr>
            <w:r w:rsidRPr="00925659">
              <w:rPr>
                <w:rFonts w:asciiTheme="minorEastAsia" w:hAnsiTheme="minorEastAsia" w:hint="eastAsia"/>
                <w:sz w:val="24"/>
              </w:rPr>
              <w:t>1</w:t>
            </w:r>
            <w:r w:rsidR="00925659" w:rsidRPr="00925659">
              <w:rPr>
                <w:rFonts w:asciiTheme="minorEastAsia" w:hAnsiTheme="minorEastAsia" w:hint="eastAsia"/>
                <w:sz w:val="24"/>
              </w:rPr>
              <w:t>3.5</w:t>
            </w:r>
          </w:p>
        </w:tc>
      </w:tr>
      <w:tr w:rsidR="002000C8" w:rsidRPr="002C55A6" w:rsidTr="00367278">
        <w:trPr>
          <w:trHeight w:val="285"/>
        </w:trPr>
        <w:tc>
          <w:tcPr>
            <w:tcW w:w="1317" w:type="dxa"/>
            <w:tcBorders>
              <w:top w:val="nil"/>
              <w:left w:val="single" w:sz="4" w:space="0" w:color="auto"/>
              <w:bottom w:val="single" w:sz="4" w:space="0" w:color="auto"/>
              <w:right w:val="single" w:sz="4" w:space="0" w:color="auto"/>
            </w:tcBorders>
            <w:vAlign w:val="center"/>
          </w:tcPr>
          <w:p w:rsidR="002000C8" w:rsidRPr="00925659" w:rsidRDefault="002000C8" w:rsidP="00367278">
            <w:pPr>
              <w:snapToGrid w:val="0"/>
              <w:jc w:val="center"/>
              <w:rPr>
                <w:rFonts w:asciiTheme="minorEastAsia" w:hAnsiTheme="minorEastAsia"/>
                <w:sz w:val="24"/>
              </w:rPr>
            </w:pPr>
            <w:r w:rsidRPr="00925659">
              <w:rPr>
                <w:rFonts w:asciiTheme="minorEastAsia" w:hAnsiTheme="minorEastAsia" w:hint="eastAsia"/>
                <w:sz w:val="24"/>
              </w:rPr>
              <w:t xml:space="preserve">屋面工程 </w:t>
            </w:r>
          </w:p>
        </w:tc>
        <w:tc>
          <w:tcPr>
            <w:tcW w:w="1403" w:type="dxa"/>
            <w:tcBorders>
              <w:top w:val="nil"/>
              <w:left w:val="nil"/>
              <w:bottom w:val="single" w:sz="4" w:space="0" w:color="auto"/>
              <w:right w:val="single" w:sz="4" w:space="0" w:color="auto"/>
            </w:tcBorders>
            <w:vAlign w:val="center"/>
          </w:tcPr>
          <w:p w:rsidR="002000C8" w:rsidRPr="00925659" w:rsidRDefault="002000C8" w:rsidP="00367278">
            <w:pPr>
              <w:snapToGrid w:val="0"/>
              <w:jc w:val="center"/>
              <w:rPr>
                <w:rFonts w:asciiTheme="minorEastAsia" w:hAnsiTheme="minorEastAsia"/>
                <w:sz w:val="24"/>
              </w:rPr>
            </w:pPr>
            <w:r w:rsidRPr="00925659">
              <w:rPr>
                <w:rFonts w:asciiTheme="minorEastAsia" w:hAnsiTheme="minorEastAsia" w:hint="eastAsia"/>
                <w:sz w:val="24"/>
              </w:rPr>
              <w:t>现浇屋面</w:t>
            </w:r>
          </w:p>
        </w:tc>
        <w:tc>
          <w:tcPr>
            <w:tcW w:w="949" w:type="dxa"/>
            <w:gridSpan w:val="2"/>
            <w:tcBorders>
              <w:top w:val="nil"/>
              <w:left w:val="nil"/>
              <w:bottom w:val="single" w:sz="4" w:space="0" w:color="auto"/>
              <w:right w:val="single" w:sz="4" w:space="0" w:color="auto"/>
            </w:tcBorders>
            <w:vAlign w:val="center"/>
          </w:tcPr>
          <w:p w:rsidR="002000C8" w:rsidRPr="00925659" w:rsidRDefault="002000C8" w:rsidP="00367278">
            <w:pPr>
              <w:snapToGrid w:val="0"/>
              <w:jc w:val="center"/>
              <w:rPr>
                <w:rFonts w:asciiTheme="minorEastAsia" w:hAnsiTheme="minorEastAsia"/>
                <w:sz w:val="24"/>
              </w:rPr>
            </w:pPr>
            <w:r w:rsidRPr="00925659">
              <w:rPr>
                <w:rFonts w:asciiTheme="minorEastAsia" w:hAnsiTheme="minorEastAsia" w:hint="eastAsia"/>
                <w:sz w:val="24"/>
              </w:rPr>
              <w:t>6</w:t>
            </w:r>
          </w:p>
        </w:tc>
        <w:tc>
          <w:tcPr>
            <w:tcW w:w="1204" w:type="dxa"/>
            <w:tcBorders>
              <w:top w:val="nil"/>
              <w:left w:val="nil"/>
              <w:bottom w:val="single" w:sz="4" w:space="0" w:color="auto"/>
              <w:right w:val="single" w:sz="4" w:space="0" w:color="auto"/>
            </w:tcBorders>
            <w:vAlign w:val="center"/>
          </w:tcPr>
          <w:p w:rsidR="002000C8" w:rsidRPr="00925659" w:rsidRDefault="002000C8" w:rsidP="00367278">
            <w:pPr>
              <w:snapToGrid w:val="0"/>
              <w:jc w:val="center"/>
              <w:rPr>
                <w:rFonts w:asciiTheme="minorEastAsia" w:hAnsiTheme="minorEastAsia"/>
                <w:sz w:val="24"/>
              </w:rPr>
            </w:pPr>
            <w:r w:rsidRPr="00925659">
              <w:rPr>
                <w:rFonts w:asciiTheme="minorEastAsia" w:hAnsiTheme="minorEastAsia" w:hint="eastAsia"/>
                <w:sz w:val="24"/>
              </w:rPr>
              <w:t>完好</w:t>
            </w:r>
          </w:p>
        </w:tc>
        <w:tc>
          <w:tcPr>
            <w:tcW w:w="2562" w:type="dxa"/>
            <w:gridSpan w:val="2"/>
            <w:tcBorders>
              <w:top w:val="nil"/>
              <w:left w:val="nil"/>
              <w:bottom w:val="single" w:sz="4" w:space="0" w:color="auto"/>
              <w:right w:val="single" w:sz="4" w:space="0" w:color="auto"/>
            </w:tcBorders>
            <w:vAlign w:val="center"/>
          </w:tcPr>
          <w:p w:rsidR="002000C8" w:rsidRPr="00925659" w:rsidRDefault="00925659" w:rsidP="00367278">
            <w:pPr>
              <w:snapToGrid w:val="0"/>
              <w:jc w:val="center"/>
              <w:rPr>
                <w:rFonts w:asciiTheme="minorEastAsia" w:hAnsiTheme="minorEastAsia"/>
                <w:sz w:val="24"/>
              </w:rPr>
            </w:pPr>
            <w:r w:rsidRPr="00925659">
              <w:rPr>
                <w:rFonts w:asciiTheme="minorEastAsia" w:hAnsiTheme="minorEastAsia" w:hint="eastAsia"/>
                <w:sz w:val="24"/>
              </w:rPr>
              <w:t>90</w:t>
            </w:r>
          </w:p>
        </w:tc>
        <w:tc>
          <w:tcPr>
            <w:tcW w:w="2100" w:type="dxa"/>
            <w:gridSpan w:val="2"/>
            <w:tcBorders>
              <w:top w:val="single" w:sz="4" w:space="0" w:color="auto"/>
              <w:left w:val="nil"/>
              <w:bottom w:val="single" w:sz="4" w:space="0" w:color="auto"/>
              <w:right w:val="single" w:sz="4" w:space="0" w:color="000000"/>
            </w:tcBorders>
            <w:vAlign w:val="center"/>
          </w:tcPr>
          <w:p w:rsidR="002000C8" w:rsidRPr="00925659" w:rsidRDefault="002000C8" w:rsidP="00367278">
            <w:pPr>
              <w:snapToGrid w:val="0"/>
              <w:jc w:val="center"/>
              <w:rPr>
                <w:rFonts w:asciiTheme="minorEastAsia" w:hAnsiTheme="minorEastAsia"/>
                <w:sz w:val="24"/>
              </w:rPr>
            </w:pPr>
            <w:r w:rsidRPr="00925659">
              <w:rPr>
                <w:rFonts w:asciiTheme="minorEastAsia" w:hAnsiTheme="minorEastAsia" w:hint="eastAsia"/>
                <w:sz w:val="24"/>
              </w:rPr>
              <w:t>5.</w:t>
            </w:r>
            <w:r w:rsidR="00925659" w:rsidRPr="00925659">
              <w:rPr>
                <w:rFonts w:asciiTheme="minorEastAsia" w:hAnsiTheme="minorEastAsia" w:hint="eastAsia"/>
                <w:sz w:val="24"/>
              </w:rPr>
              <w:t>4</w:t>
            </w:r>
          </w:p>
        </w:tc>
      </w:tr>
      <w:tr w:rsidR="002000C8" w:rsidRPr="002C55A6" w:rsidTr="00367278">
        <w:trPr>
          <w:trHeight w:val="285"/>
        </w:trPr>
        <w:tc>
          <w:tcPr>
            <w:tcW w:w="1317" w:type="dxa"/>
            <w:tcBorders>
              <w:top w:val="nil"/>
              <w:left w:val="single" w:sz="4" w:space="0" w:color="auto"/>
              <w:bottom w:val="single" w:sz="4" w:space="0" w:color="auto"/>
              <w:right w:val="single" w:sz="4" w:space="0" w:color="auto"/>
            </w:tcBorders>
            <w:vAlign w:val="center"/>
          </w:tcPr>
          <w:p w:rsidR="002000C8" w:rsidRPr="00925659" w:rsidRDefault="002000C8" w:rsidP="00367278">
            <w:pPr>
              <w:snapToGrid w:val="0"/>
              <w:jc w:val="center"/>
              <w:rPr>
                <w:rFonts w:asciiTheme="minorEastAsia" w:hAnsiTheme="minorEastAsia"/>
                <w:sz w:val="24"/>
              </w:rPr>
            </w:pPr>
            <w:r w:rsidRPr="00925659">
              <w:rPr>
                <w:rFonts w:asciiTheme="minorEastAsia" w:hAnsiTheme="minorEastAsia" w:hint="eastAsia"/>
                <w:sz w:val="24"/>
              </w:rPr>
              <w:t>水电工程</w:t>
            </w:r>
          </w:p>
        </w:tc>
        <w:tc>
          <w:tcPr>
            <w:tcW w:w="1403" w:type="dxa"/>
            <w:tcBorders>
              <w:top w:val="nil"/>
              <w:left w:val="nil"/>
              <w:bottom w:val="single" w:sz="4" w:space="0" w:color="auto"/>
              <w:right w:val="single" w:sz="4" w:space="0" w:color="auto"/>
            </w:tcBorders>
            <w:vAlign w:val="center"/>
          </w:tcPr>
          <w:p w:rsidR="002000C8" w:rsidRPr="00925659" w:rsidRDefault="002000C8" w:rsidP="00367278">
            <w:pPr>
              <w:snapToGrid w:val="0"/>
              <w:jc w:val="center"/>
              <w:rPr>
                <w:rFonts w:asciiTheme="minorEastAsia" w:hAnsiTheme="minorEastAsia"/>
                <w:sz w:val="24"/>
              </w:rPr>
            </w:pPr>
            <w:r w:rsidRPr="00925659">
              <w:rPr>
                <w:rFonts w:asciiTheme="minorEastAsia" w:hAnsiTheme="minorEastAsia" w:hint="eastAsia"/>
                <w:sz w:val="24"/>
              </w:rPr>
              <w:t>一般标准</w:t>
            </w:r>
          </w:p>
        </w:tc>
        <w:tc>
          <w:tcPr>
            <w:tcW w:w="949" w:type="dxa"/>
            <w:gridSpan w:val="2"/>
            <w:tcBorders>
              <w:top w:val="nil"/>
              <w:left w:val="nil"/>
              <w:bottom w:val="single" w:sz="4" w:space="0" w:color="auto"/>
              <w:right w:val="single" w:sz="4" w:space="0" w:color="auto"/>
            </w:tcBorders>
            <w:vAlign w:val="center"/>
          </w:tcPr>
          <w:p w:rsidR="002000C8" w:rsidRPr="00925659" w:rsidRDefault="002000C8" w:rsidP="00367278">
            <w:pPr>
              <w:snapToGrid w:val="0"/>
              <w:jc w:val="center"/>
              <w:rPr>
                <w:rFonts w:asciiTheme="minorEastAsia" w:hAnsiTheme="minorEastAsia"/>
                <w:sz w:val="24"/>
              </w:rPr>
            </w:pPr>
            <w:r w:rsidRPr="00925659">
              <w:rPr>
                <w:rFonts w:asciiTheme="minorEastAsia" w:hAnsiTheme="minorEastAsia" w:hint="eastAsia"/>
                <w:sz w:val="24"/>
              </w:rPr>
              <w:t>10</w:t>
            </w:r>
          </w:p>
        </w:tc>
        <w:tc>
          <w:tcPr>
            <w:tcW w:w="1204" w:type="dxa"/>
            <w:tcBorders>
              <w:top w:val="nil"/>
              <w:left w:val="nil"/>
              <w:bottom w:val="single" w:sz="4" w:space="0" w:color="auto"/>
              <w:right w:val="single" w:sz="4" w:space="0" w:color="auto"/>
            </w:tcBorders>
            <w:vAlign w:val="center"/>
          </w:tcPr>
          <w:p w:rsidR="002000C8" w:rsidRPr="00925659" w:rsidRDefault="002000C8" w:rsidP="00367278">
            <w:pPr>
              <w:snapToGrid w:val="0"/>
              <w:jc w:val="center"/>
              <w:rPr>
                <w:rFonts w:asciiTheme="minorEastAsia" w:hAnsiTheme="minorEastAsia"/>
                <w:sz w:val="24"/>
              </w:rPr>
            </w:pPr>
            <w:r w:rsidRPr="00925659">
              <w:rPr>
                <w:rFonts w:asciiTheme="minorEastAsia" w:hAnsiTheme="minorEastAsia" w:hint="eastAsia"/>
                <w:sz w:val="24"/>
              </w:rPr>
              <w:t>畅通</w:t>
            </w:r>
          </w:p>
        </w:tc>
        <w:tc>
          <w:tcPr>
            <w:tcW w:w="2562" w:type="dxa"/>
            <w:gridSpan w:val="2"/>
            <w:tcBorders>
              <w:top w:val="nil"/>
              <w:left w:val="nil"/>
              <w:bottom w:val="single" w:sz="4" w:space="0" w:color="auto"/>
              <w:right w:val="single" w:sz="4" w:space="0" w:color="auto"/>
            </w:tcBorders>
            <w:vAlign w:val="center"/>
          </w:tcPr>
          <w:p w:rsidR="002000C8" w:rsidRPr="00925659" w:rsidRDefault="00925659" w:rsidP="00367278">
            <w:pPr>
              <w:snapToGrid w:val="0"/>
              <w:jc w:val="center"/>
              <w:rPr>
                <w:rFonts w:asciiTheme="minorEastAsia" w:hAnsiTheme="minorEastAsia"/>
                <w:sz w:val="24"/>
              </w:rPr>
            </w:pPr>
            <w:r w:rsidRPr="00925659">
              <w:rPr>
                <w:rFonts w:asciiTheme="minorEastAsia" w:hAnsiTheme="minorEastAsia" w:hint="eastAsia"/>
                <w:sz w:val="24"/>
              </w:rPr>
              <w:t>90</w:t>
            </w:r>
          </w:p>
        </w:tc>
        <w:tc>
          <w:tcPr>
            <w:tcW w:w="2100" w:type="dxa"/>
            <w:gridSpan w:val="2"/>
            <w:tcBorders>
              <w:top w:val="single" w:sz="4" w:space="0" w:color="auto"/>
              <w:left w:val="nil"/>
              <w:bottom w:val="single" w:sz="4" w:space="0" w:color="auto"/>
              <w:right w:val="single" w:sz="4" w:space="0" w:color="000000"/>
            </w:tcBorders>
            <w:vAlign w:val="center"/>
          </w:tcPr>
          <w:p w:rsidR="002000C8" w:rsidRPr="00925659" w:rsidRDefault="00925659" w:rsidP="00367278">
            <w:pPr>
              <w:snapToGrid w:val="0"/>
              <w:jc w:val="center"/>
              <w:rPr>
                <w:rFonts w:asciiTheme="minorEastAsia" w:hAnsiTheme="minorEastAsia"/>
                <w:sz w:val="24"/>
              </w:rPr>
            </w:pPr>
            <w:r w:rsidRPr="00925659">
              <w:rPr>
                <w:rFonts w:asciiTheme="minorEastAsia" w:hAnsiTheme="minorEastAsia" w:hint="eastAsia"/>
                <w:sz w:val="24"/>
              </w:rPr>
              <w:t>9</w:t>
            </w:r>
          </w:p>
        </w:tc>
      </w:tr>
      <w:tr w:rsidR="002000C8" w:rsidRPr="002C55A6" w:rsidTr="00367278">
        <w:trPr>
          <w:trHeight w:val="493"/>
        </w:trPr>
        <w:tc>
          <w:tcPr>
            <w:tcW w:w="2955" w:type="dxa"/>
            <w:gridSpan w:val="3"/>
            <w:tcBorders>
              <w:top w:val="nil"/>
              <w:left w:val="single" w:sz="4" w:space="0" w:color="auto"/>
              <w:bottom w:val="single" w:sz="4" w:space="0" w:color="auto"/>
              <w:right w:val="single" w:sz="4" w:space="0" w:color="000000"/>
            </w:tcBorders>
            <w:vAlign w:val="center"/>
          </w:tcPr>
          <w:p w:rsidR="002000C8" w:rsidRPr="00925659" w:rsidRDefault="002000C8" w:rsidP="00367278">
            <w:pPr>
              <w:snapToGrid w:val="0"/>
              <w:jc w:val="center"/>
              <w:rPr>
                <w:rFonts w:asciiTheme="minorEastAsia" w:hAnsiTheme="minorEastAsia"/>
                <w:sz w:val="24"/>
              </w:rPr>
            </w:pPr>
            <w:r w:rsidRPr="00925659">
              <w:rPr>
                <w:rFonts w:asciiTheme="minorEastAsia" w:hAnsiTheme="minorEastAsia" w:hint="eastAsia"/>
                <w:sz w:val="24"/>
              </w:rPr>
              <w:t>现勘综合成新率(％)</w:t>
            </w:r>
          </w:p>
        </w:tc>
        <w:tc>
          <w:tcPr>
            <w:tcW w:w="6580" w:type="dxa"/>
            <w:gridSpan w:val="6"/>
            <w:tcBorders>
              <w:top w:val="single" w:sz="4" w:space="0" w:color="auto"/>
              <w:left w:val="nil"/>
              <w:bottom w:val="single" w:sz="4" w:space="0" w:color="auto"/>
              <w:right w:val="single" w:sz="4" w:space="0" w:color="000000"/>
            </w:tcBorders>
            <w:vAlign w:val="center"/>
          </w:tcPr>
          <w:p w:rsidR="002000C8" w:rsidRPr="00925659" w:rsidRDefault="00925659" w:rsidP="002000C8">
            <w:pPr>
              <w:snapToGrid w:val="0"/>
              <w:jc w:val="center"/>
              <w:rPr>
                <w:rFonts w:asciiTheme="minorEastAsia" w:hAnsiTheme="minorEastAsia"/>
                <w:sz w:val="24"/>
              </w:rPr>
            </w:pPr>
            <w:r w:rsidRPr="00925659">
              <w:rPr>
                <w:rFonts w:asciiTheme="minorEastAsia" w:hAnsiTheme="minorEastAsia" w:hint="eastAsia"/>
                <w:sz w:val="24"/>
              </w:rPr>
              <w:t>90</w:t>
            </w:r>
          </w:p>
        </w:tc>
      </w:tr>
      <w:tr w:rsidR="002000C8" w:rsidRPr="002C55A6" w:rsidTr="00367278">
        <w:trPr>
          <w:trHeight w:val="444"/>
        </w:trPr>
        <w:tc>
          <w:tcPr>
            <w:tcW w:w="2955" w:type="dxa"/>
            <w:gridSpan w:val="3"/>
            <w:tcBorders>
              <w:top w:val="nil"/>
              <w:left w:val="single" w:sz="4" w:space="0" w:color="auto"/>
              <w:bottom w:val="single" w:sz="4" w:space="0" w:color="auto"/>
              <w:right w:val="single" w:sz="4" w:space="0" w:color="auto"/>
            </w:tcBorders>
            <w:vAlign w:val="center"/>
          </w:tcPr>
          <w:p w:rsidR="002000C8" w:rsidRPr="00925659" w:rsidRDefault="002000C8" w:rsidP="00367278">
            <w:pPr>
              <w:snapToGrid w:val="0"/>
              <w:jc w:val="center"/>
              <w:rPr>
                <w:rFonts w:asciiTheme="minorEastAsia" w:hAnsiTheme="minorEastAsia"/>
                <w:sz w:val="24"/>
              </w:rPr>
            </w:pPr>
            <w:r w:rsidRPr="00925659">
              <w:rPr>
                <w:rFonts w:asciiTheme="minorEastAsia" w:hAnsiTheme="minorEastAsia" w:hint="eastAsia"/>
                <w:sz w:val="24"/>
              </w:rPr>
              <w:t>尚可使用年限成新率(％)</w:t>
            </w:r>
          </w:p>
        </w:tc>
        <w:tc>
          <w:tcPr>
            <w:tcW w:w="6580" w:type="dxa"/>
            <w:gridSpan w:val="6"/>
            <w:tcBorders>
              <w:top w:val="single" w:sz="4" w:space="0" w:color="auto"/>
              <w:left w:val="nil"/>
              <w:bottom w:val="single" w:sz="4" w:space="0" w:color="auto"/>
              <w:right w:val="single" w:sz="4" w:space="0" w:color="000000"/>
            </w:tcBorders>
            <w:vAlign w:val="center"/>
          </w:tcPr>
          <w:p w:rsidR="002000C8" w:rsidRPr="00925659" w:rsidRDefault="00925659" w:rsidP="00992D94">
            <w:pPr>
              <w:snapToGrid w:val="0"/>
              <w:jc w:val="center"/>
              <w:rPr>
                <w:rFonts w:asciiTheme="minorEastAsia" w:hAnsiTheme="minorEastAsia"/>
                <w:sz w:val="24"/>
              </w:rPr>
            </w:pPr>
            <w:r w:rsidRPr="00925659">
              <w:rPr>
                <w:rFonts w:asciiTheme="minorEastAsia" w:hAnsiTheme="minorEastAsia" w:hint="eastAsia"/>
                <w:sz w:val="24"/>
              </w:rPr>
              <w:t>56</w:t>
            </w:r>
            <w:r w:rsidR="002000C8" w:rsidRPr="00925659">
              <w:rPr>
                <w:rFonts w:asciiTheme="minorEastAsia" w:hAnsiTheme="minorEastAsia" w:hint="eastAsia"/>
                <w:sz w:val="24"/>
              </w:rPr>
              <w:t>÷(</w:t>
            </w:r>
            <w:r w:rsidRPr="00925659">
              <w:rPr>
                <w:rFonts w:asciiTheme="minorEastAsia" w:hAnsiTheme="minorEastAsia" w:hint="eastAsia"/>
                <w:sz w:val="24"/>
              </w:rPr>
              <w:t>4</w:t>
            </w:r>
            <w:r w:rsidR="002000C8" w:rsidRPr="00925659">
              <w:rPr>
                <w:rFonts w:asciiTheme="minorEastAsia" w:hAnsiTheme="minorEastAsia" w:hint="eastAsia"/>
                <w:sz w:val="24"/>
              </w:rPr>
              <w:t>+</w:t>
            </w:r>
            <w:r w:rsidRPr="00925659">
              <w:rPr>
                <w:rFonts w:asciiTheme="minorEastAsia" w:hAnsiTheme="minorEastAsia" w:hint="eastAsia"/>
                <w:sz w:val="24"/>
              </w:rPr>
              <w:t>56</w:t>
            </w:r>
            <w:r w:rsidR="002000C8" w:rsidRPr="00925659">
              <w:rPr>
                <w:rFonts w:asciiTheme="minorEastAsia" w:hAnsiTheme="minorEastAsia" w:hint="eastAsia"/>
                <w:sz w:val="24"/>
              </w:rPr>
              <w:t>)=</w:t>
            </w:r>
            <w:r w:rsidRPr="00925659">
              <w:rPr>
                <w:rFonts w:asciiTheme="minorEastAsia" w:hAnsiTheme="minorEastAsia" w:hint="eastAsia"/>
                <w:sz w:val="24"/>
              </w:rPr>
              <w:t>93.33</w:t>
            </w:r>
          </w:p>
        </w:tc>
      </w:tr>
      <w:tr w:rsidR="002000C8" w:rsidRPr="002C55A6" w:rsidTr="00367278">
        <w:trPr>
          <w:trHeight w:val="360"/>
        </w:trPr>
        <w:tc>
          <w:tcPr>
            <w:tcW w:w="2955" w:type="dxa"/>
            <w:gridSpan w:val="3"/>
            <w:tcBorders>
              <w:top w:val="nil"/>
              <w:left w:val="single" w:sz="4" w:space="0" w:color="auto"/>
              <w:bottom w:val="single" w:sz="4" w:space="0" w:color="auto"/>
              <w:right w:val="single" w:sz="4" w:space="0" w:color="auto"/>
            </w:tcBorders>
            <w:vAlign w:val="center"/>
          </w:tcPr>
          <w:p w:rsidR="002000C8" w:rsidRPr="00925659" w:rsidRDefault="002000C8" w:rsidP="00367278">
            <w:pPr>
              <w:snapToGrid w:val="0"/>
              <w:jc w:val="center"/>
              <w:rPr>
                <w:rFonts w:asciiTheme="minorEastAsia" w:hAnsiTheme="minorEastAsia"/>
                <w:sz w:val="24"/>
              </w:rPr>
            </w:pPr>
            <w:r w:rsidRPr="00925659">
              <w:rPr>
                <w:rFonts w:asciiTheme="minorEastAsia" w:hAnsiTheme="minorEastAsia" w:hint="eastAsia"/>
                <w:sz w:val="24"/>
              </w:rPr>
              <w:t>合  计</w:t>
            </w:r>
            <w:r w:rsidR="00207D5D" w:rsidRPr="00925659">
              <w:rPr>
                <w:rFonts w:asciiTheme="minorEastAsia" w:hAnsiTheme="minorEastAsia" w:hint="eastAsia"/>
                <w:sz w:val="24"/>
              </w:rPr>
              <w:t>(％)</w:t>
            </w:r>
          </w:p>
        </w:tc>
        <w:tc>
          <w:tcPr>
            <w:tcW w:w="6580" w:type="dxa"/>
            <w:gridSpan w:val="6"/>
            <w:tcBorders>
              <w:top w:val="single" w:sz="4" w:space="0" w:color="auto"/>
              <w:left w:val="nil"/>
              <w:bottom w:val="single" w:sz="4" w:space="0" w:color="auto"/>
              <w:right w:val="single" w:sz="4" w:space="0" w:color="000000"/>
            </w:tcBorders>
            <w:vAlign w:val="center"/>
          </w:tcPr>
          <w:p w:rsidR="002000C8" w:rsidRPr="00925659" w:rsidRDefault="00925659" w:rsidP="00992D94">
            <w:pPr>
              <w:snapToGrid w:val="0"/>
              <w:jc w:val="center"/>
              <w:rPr>
                <w:rFonts w:asciiTheme="minorEastAsia" w:hAnsiTheme="minorEastAsia"/>
                <w:sz w:val="24"/>
              </w:rPr>
            </w:pPr>
            <w:r w:rsidRPr="00925659">
              <w:rPr>
                <w:rFonts w:asciiTheme="minorEastAsia" w:hAnsiTheme="minorEastAsia" w:hint="eastAsia"/>
                <w:sz w:val="24"/>
              </w:rPr>
              <w:t>90</w:t>
            </w:r>
            <w:r w:rsidR="002000C8" w:rsidRPr="00925659">
              <w:rPr>
                <w:rFonts w:asciiTheme="minorEastAsia" w:hAnsiTheme="minorEastAsia" w:hint="eastAsia"/>
                <w:sz w:val="24"/>
              </w:rPr>
              <w:t>×0.7+</w:t>
            </w:r>
            <w:r w:rsidRPr="00925659">
              <w:rPr>
                <w:rFonts w:asciiTheme="minorEastAsia" w:hAnsiTheme="minorEastAsia" w:hint="eastAsia"/>
                <w:sz w:val="24"/>
              </w:rPr>
              <w:t>93.33</w:t>
            </w:r>
            <w:r w:rsidR="002000C8" w:rsidRPr="00925659">
              <w:rPr>
                <w:rFonts w:asciiTheme="minorEastAsia" w:hAnsiTheme="minorEastAsia" w:hint="eastAsia"/>
                <w:sz w:val="24"/>
              </w:rPr>
              <w:t>×0.3=</w:t>
            </w:r>
            <w:r w:rsidRPr="00925659">
              <w:rPr>
                <w:rFonts w:asciiTheme="minorEastAsia" w:hAnsiTheme="minorEastAsia" w:hint="eastAsia"/>
                <w:sz w:val="24"/>
              </w:rPr>
              <w:t>91</w:t>
            </w:r>
            <w:r w:rsidR="002000C8" w:rsidRPr="00925659">
              <w:rPr>
                <w:rFonts w:asciiTheme="minorEastAsia" w:hAnsiTheme="minorEastAsia" w:hint="eastAsia"/>
                <w:sz w:val="24"/>
              </w:rPr>
              <w:t>%</w:t>
            </w:r>
          </w:p>
        </w:tc>
      </w:tr>
    </w:tbl>
    <w:p w:rsidR="002000C8" w:rsidRDefault="002000C8" w:rsidP="002000C8">
      <w:pPr>
        <w:adjustRightInd w:val="0"/>
        <w:snapToGrid w:val="0"/>
        <w:spacing w:line="360" w:lineRule="auto"/>
        <w:ind w:firstLine="640"/>
        <w:rPr>
          <w:rFonts w:asciiTheme="minorEastAsia" w:hAnsiTheme="minorEastAsia" w:cs="Times New Roman"/>
          <w:color w:val="000000"/>
          <w:sz w:val="30"/>
          <w:szCs w:val="30"/>
        </w:rPr>
      </w:pPr>
      <w:r>
        <w:rPr>
          <w:rFonts w:asciiTheme="minorEastAsia" w:hAnsiTheme="minorEastAsia" w:cs="Times New Roman" w:hint="eastAsia"/>
          <w:color w:val="000000"/>
          <w:sz w:val="30"/>
          <w:szCs w:val="30"/>
        </w:rPr>
        <w:t>房屋</w:t>
      </w:r>
      <w:r w:rsidRPr="0032663A">
        <w:rPr>
          <w:rFonts w:asciiTheme="minorEastAsia" w:hAnsiTheme="minorEastAsia" w:cs="Times New Roman" w:hint="eastAsia"/>
          <w:color w:val="000000"/>
          <w:sz w:val="30"/>
          <w:szCs w:val="30"/>
        </w:rPr>
        <w:t>的重置成本计算</w:t>
      </w:r>
    </w:p>
    <w:p w:rsidR="002000C8" w:rsidRDefault="002000C8" w:rsidP="002000C8">
      <w:pPr>
        <w:adjustRightInd w:val="0"/>
        <w:snapToGrid w:val="0"/>
        <w:spacing w:line="360" w:lineRule="auto"/>
        <w:ind w:firstLine="640"/>
        <w:rPr>
          <w:rFonts w:asciiTheme="minorEastAsia" w:hAnsiTheme="minorEastAsia" w:cs="Times New Roman"/>
          <w:color w:val="000000"/>
          <w:sz w:val="30"/>
          <w:szCs w:val="30"/>
        </w:rPr>
      </w:pPr>
      <w:r>
        <w:rPr>
          <w:rFonts w:asciiTheme="minorEastAsia" w:hAnsiTheme="minorEastAsia" w:cs="Times New Roman" w:hint="eastAsia"/>
          <w:color w:val="000000"/>
          <w:sz w:val="30"/>
          <w:szCs w:val="30"/>
        </w:rPr>
        <w:t>建筑</w:t>
      </w:r>
      <w:r w:rsidRPr="0032663A">
        <w:rPr>
          <w:rFonts w:asciiTheme="minorEastAsia" w:hAnsiTheme="minorEastAsia" w:cs="Times New Roman" w:hint="eastAsia"/>
          <w:color w:val="000000"/>
          <w:sz w:val="30"/>
          <w:szCs w:val="30"/>
        </w:rPr>
        <w:t>成本根据</w:t>
      </w:r>
      <w:r>
        <w:rPr>
          <w:rFonts w:asciiTheme="minorEastAsia" w:hAnsiTheme="minorEastAsia" w:cs="Times New Roman" w:hint="eastAsia"/>
          <w:color w:val="000000"/>
          <w:sz w:val="30"/>
          <w:szCs w:val="30"/>
        </w:rPr>
        <w:t>房屋</w:t>
      </w:r>
      <w:r w:rsidRPr="0032663A">
        <w:rPr>
          <w:rFonts w:asciiTheme="minorEastAsia" w:hAnsiTheme="minorEastAsia" w:cs="Times New Roman" w:hint="eastAsia"/>
          <w:color w:val="000000"/>
          <w:sz w:val="30"/>
          <w:szCs w:val="30"/>
        </w:rPr>
        <w:t>实际情况，参考武定县</w:t>
      </w:r>
      <w:r w:rsidR="00B53BB6">
        <w:rPr>
          <w:rFonts w:asciiTheme="minorEastAsia" w:hAnsiTheme="minorEastAsia" w:cs="Times New Roman" w:hint="eastAsia"/>
          <w:color w:val="000000"/>
          <w:sz w:val="30"/>
          <w:szCs w:val="30"/>
        </w:rPr>
        <w:t>县城</w:t>
      </w:r>
      <w:r w:rsidR="00DE6291" w:rsidRPr="00311056">
        <w:rPr>
          <w:rFonts w:asciiTheme="minorEastAsia" w:hAnsiTheme="minorEastAsia" w:cs="Times New Roman" w:hint="eastAsia"/>
          <w:color w:val="000000"/>
          <w:sz w:val="30"/>
          <w:szCs w:val="30"/>
        </w:rPr>
        <w:t>规划区</w:t>
      </w:r>
      <w:r w:rsidRPr="0032663A">
        <w:rPr>
          <w:rFonts w:asciiTheme="minorEastAsia" w:hAnsiTheme="minorEastAsia" w:cs="Times New Roman" w:hint="eastAsia"/>
          <w:color w:val="000000"/>
          <w:sz w:val="30"/>
          <w:szCs w:val="30"/>
        </w:rPr>
        <w:t>土地基准地价资料中重置成本的规定并结合《全国统一建筑工程基础定额云南省预算基价》（2013）及</w:t>
      </w:r>
      <w:r>
        <w:rPr>
          <w:rFonts w:asciiTheme="minorEastAsia" w:hAnsiTheme="minorEastAsia" w:cs="Times New Roman" w:hint="eastAsia"/>
          <w:color w:val="000000"/>
          <w:sz w:val="30"/>
          <w:szCs w:val="30"/>
        </w:rPr>
        <w:t>鉴定日期</w:t>
      </w:r>
      <w:r w:rsidRPr="0032663A">
        <w:rPr>
          <w:rFonts w:asciiTheme="minorEastAsia" w:hAnsiTheme="minorEastAsia" w:cs="Times New Roman" w:hint="eastAsia"/>
          <w:color w:val="000000"/>
          <w:sz w:val="30"/>
          <w:szCs w:val="30"/>
        </w:rPr>
        <w:t>建筑材料价格信息测算结果确定，其余费用根据各行业管理规定及鉴定人员经验，相关数据取值标准为：设计费按工程概算投资（按建造成本）的1.6%计取，预算费按工程预算编审价值的2‰计取，工程定额编制管理费按建安工程</w:t>
      </w:r>
      <w:r w:rsidRPr="0032663A">
        <w:rPr>
          <w:rFonts w:asciiTheme="minorEastAsia" w:hAnsiTheme="minorEastAsia" w:cs="Times New Roman" w:hint="eastAsia"/>
          <w:color w:val="000000"/>
          <w:sz w:val="30"/>
          <w:szCs w:val="30"/>
        </w:rPr>
        <w:lastRenderedPageBreak/>
        <w:t>量的1.3‰计取，监理费按工程概算投资的2％计取，噪声费按工程建设面积1元/㎡计取，放线费按一次性</w:t>
      </w:r>
      <w:r w:rsidRPr="00E314C5">
        <w:rPr>
          <w:rFonts w:asciiTheme="minorEastAsia" w:hAnsiTheme="minorEastAsia" w:cs="Times New Roman" w:hint="eastAsia"/>
          <w:color w:val="000000"/>
          <w:sz w:val="30"/>
          <w:szCs w:val="30"/>
        </w:rPr>
        <w:t>1000</w:t>
      </w:r>
      <w:r w:rsidRPr="0032663A">
        <w:rPr>
          <w:rFonts w:asciiTheme="minorEastAsia" w:hAnsiTheme="minorEastAsia" w:cs="Times New Roman" w:hint="eastAsia"/>
          <w:color w:val="000000"/>
          <w:sz w:val="30"/>
          <w:szCs w:val="30"/>
        </w:rPr>
        <w:t>元计取，其他费用按</w:t>
      </w:r>
      <w:r w:rsidRPr="00E314C5">
        <w:rPr>
          <w:rFonts w:asciiTheme="minorEastAsia" w:hAnsiTheme="minorEastAsia" w:cs="Times New Roman" w:hint="eastAsia"/>
          <w:color w:val="000000"/>
          <w:sz w:val="30"/>
          <w:szCs w:val="30"/>
        </w:rPr>
        <w:t>2000</w:t>
      </w:r>
      <w:r w:rsidRPr="0032663A">
        <w:rPr>
          <w:rFonts w:asciiTheme="minorEastAsia" w:hAnsiTheme="minorEastAsia" w:cs="Times New Roman" w:hint="eastAsia"/>
          <w:color w:val="000000"/>
          <w:sz w:val="30"/>
          <w:szCs w:val="30"/>
        </w:rPr>
        <w:t>元计取（工本费等），管理费用按工程投资的5%计取，投资利息：开发周期按1年完成计算，规费及其他费用为开发之前一次投入，建造成本和管理费用设定1年内均匀投入，按现行1年期流动资金贷款利率4.35%计算，销售费用、销售税费按总投资额7.55%计算，投资开发利润：全部开发总投资包括建筑物成本、管理费用, 根据</w:t>
      </w:r>
      <w:r w:rsidR="00925659">
        <w:rPr>
          <w:rFonts w:asciiTheme="minorEastAsia" w:hAnsiTheme="minorEastAsia" w:cs="Times New Roman" w:hint="eastAsia"/>
          <w:color w:val="000000"/>
          <w:sz w:val="30"/>
          <w:szCs w:val="30"/>
        </w:rPr>
        <w:t>狮山</w:t>
      </w:r>
      <w:r w:rsidRPr="0032663A">
        <w:rPr>
          <w:rFonts w:asciiTheme="minorEastAsia" w:hAnsiTheme="minorEastAsia" w:cs="Times New Roman" w:hint="eastAsia"/>
          <w:color w:val="000000"/>
          <w:sz w:val="30"/>
          <w:szCs w:val="30"/>
        </w:rPr>
        <w:t>镇的投资平均回报率及开发对象具体情况，开发利润按1</w:t>
      </w:r>
      <w:r w:rsidR="00EB46BE">
        <w:rPr>
          <w:rFonts w:asciiTheme="minorEastAsia" w:hAnsiTheme="minorEastAsia" w:cs="Times New Roman" w:hint="eastAsia"/>
          <w:color w:val="000000"/>
          <w:sz w:val="30"/>
          <w:szCs w:val="30"/>
        </w:rPr>
        <w:t>5</w:t>
      </w:r>
      <w:r w:rsidRPr="0032663A">
        <w:rPr>
          <w:rFonts w:asciiTheme="minorEastAsia" w:hAnsiTheme="minorEastAsia" w:cs="Times New Roman" w:hint="eastAsia"/>
          <w:color w:val="000000"/>
          <w:sz w:val="30"/>
          <w:szCs w:val="30"/>
        </w:rPr>
        <w:t>％计算。</w:t>
      </w:r>
    </w:p>
    <w:p w:rsidR="00B53BB6" w:rsidRDefault="00B53BB6" w:rsidP="002000C8">
      <w:pPr>
        <w:adjustRightInd w:val="0"/>
        <w:snapToGrid w:val="0"/>
        <w:spacing w:line="360" w:lineRule="auto"/>
        <w:ind w:firstLine="640"/>
        <w:rPr>
          <w:rFonts w:asciiTheme="minorEastAsia" w:hAnsiTheme="minorEastAsia" w:cs="Times New Roman"/>
          <w:color w:val="000000"/>
          <w:sz w:val="30"/>
          <w:szCs w:val="30"/>
        </w:rPr>
      </w:pPr>
    </w:p>
    <w:p w:rsidR="00B53BB6" w:rsidRDefault="00B53BB6" w:rsidP="002000C8">
      <w:pPr>
        <w:adjustRightInd w:val="0"/>
        <w:snapToGrid w:val="0"/>
        <w:spacing w:line="360" w:lineRule="auto"/>
        <w:ind w:firstLine="640"/>
        <w:rPr>
          <w:rFonts w:asciiTheme="minorEastAsia" w:hAnsiTheme="minorEastAsia" w:cs="Times New Roman"/>
          <w:color w:val="000000"/>
          <w:sz w:val="30"/>
          <w:szCs w:val="30"/>
        </w:rPr>
      </w:pPr>
    </w:p>
    <w:p w:rsidR="00B53BB6" w:rsidRDefault="00B53BB6" w:rsidP="002000C8">
      <w:pPr>
        <w:adjustRightInd w:val="0"/>
        <w:snapToGrid w:val="0"/>
        <w:spacing w:line="360" w:lineRule="auto"/>
        <w:ind w:firstLine="640"/>
        <w:rPr>
          <w:rFonts w:asciiTheme="minorEastAsia" w:hAnsiTheme="minorEastAsia" w:cs="Times New Roman"/>
          <w:color w:val="000000"/>
          <w:sz w:val="30"/>
          <w:szCs w:val="30"/>
        </w:rPr>
      </w:pPr>
    </w:p>
    <w:p w:rsidR="00B53BB6" w:rsidRPr="00B53BB6" w:rsidRDefault="00B53BB6" w:rsidP="002000C8">
      <w:pPr>
        <w:adjustRightInd w:val="0"/>
        <w:snapToGrid w:val="0"/>
        <w:spacing w:line="360" w:lineRule="auto"/>
        <w:ind w:firstLine="640"/>
        <w:rPr>
          <w:rFonts w:asciiTheme="minorEastAsia" w:hAnsiTheme="minorEastAsia" w:cs="Times New Roman"/>
          <w:color w:val="000000"/>
          <w:sz w:val="30"/>
          <w:szCs w:val="30"/>
        </w:rPr>
      </w:pPr>
    </w:p>
    <w:p w:rsidR="002000C8" w:rsidRPr="0032663A" w:rsidRDefault="002000C8" w:rsidP="002000C8">
      <w:pPr>
        <w:tabs>
          <w:tab w:val="left" w:pos="0"/>
        </w:tabs>
        <w:adjustRightInd w:val="0"/>
        <w:snapToGrid w:val="0"/>
        <w:spacing w:line="360" w:lineRule="auto"/>
        <w:ind w:firstLineChars="200" w:firstLine="600"/>
        <w:jc w:val="center"/>
        <w:rPr>
          <w:rFonts w:asciiTheme="minorEastAsia" w:hAnsiTheme="minorEastAsia" w:cs="Times New Roman"/>
          <w:color w:val="000000"/>
          <w:sz w:val="30"/>
          <w:szCs w:val="30"/>
        </w:rPr>
      </w:pPr>
      <w:r>
        <w:rPr>
          <w:rFonts w:asciiTheme="minorEastAsia" w:hAnsiTheme="minorEastAsia" w:cs="Times New Roman" w:hint="eastAsia"/>
          <w:color w:val="000000"/>
          <w:sz w:val="30"/>
          <w:szCs w:val="30"/>
        </w:rPr>
        <w:t>房屋</w:t>
      </w:r>
      <w:r w:rsidRPr="0032663A">
        <w:rPr>
          <w:rFonts w:asciiTheme="minorEastAsia" w:hAnsiTheme="minorEastAsia" w:cs="Times New Roman" w:hint="eastAsia"/>
          <w:color w:val="000000"/>
          <w:sz w:val="30"/>
          <w:szCs w:val="30"/>
        </w:rPr>
        <w:t>重置成本计算表</w:t>
      </w:r>
    </w:p>
    <w:bookmarkStart w:id="0" w:name="_MON_1614929765"/>
    <w:bookmarkEnd w:id="0"/>
    <w:p w:rsidR="002000C8" w:rsidRPr="002C55A6" w:rsidRDefault="00314971" w:rsidP="002000C8">
      <w:pPr>
        <w:snapToGrid w:val="0"/>
        <w:spacing w:line="360" w:lineRule="auto"/>
        <w:ind w:firstLineChars="200" w:firstLine="420"/>
        <w:rPr>
          <w:rFonts w:ascii="宋体"/>
          <w:color w:val="FF0000"/>
        </w:rPr>
      </w:pPr>
      <w:r w:rsidRPr="002C55A6">
        <w:rPr>
          <w:rFonts w:ascii="宋体" w:hint="eastAsia"/>
          <w:color w:val="FF0000"/>
        </w:rPr>
        <w:object w:dxaOrig="8981" w:dyaOrig="103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05pt;height:415.7pt" o:ole="">
            <v:imagedata r:id="rId9" o:title=""/>
          </v:shape>
          <o:OLEObject Type="Embed" ProgID="Excel.Sheet.8" ShapeID="_x0000_i1025" DrawAspect="Content" ObjectID="_1633269475" r:id="rId10"/>
        </w:object>
      </w:r>
    </w:p>
    <w:p w:rsidR="002000C8" w:rsidRPr="002D6FDA" w:rsidRDefault="00B84689" w:rsidP="002D6FDA">
      <w:pPr>
        <w:spacing w:line="500" w:lineRule="exact"/>
        <w:ind w:firstLineChars="200" w:firstLine="600"/>
        <w:rPr>
          <w:rFonts w:asciiTheme="minorEastAsia" w:hAnsiTheme="minorEastAsia" w:cstheme="minorEastAsia"/>
          <w:kern w:val="0"/>
          <w:sz w:val="30"/>
          <w:szCs w:val="30"/>
        </w:rPr>
      </w:pPr>
      <w:r w:rsidRPr="002D6FDA">
        <w:rPr>
          <w:rFonts w:asciiTheme="minorEastAsia" w:hAnsiTheme="minorEastAsia" w:cstheme="minorEastAsia" w:hint="eastAsia"/>
          <w:kern w:val="0"/>
          <w:sz w:val="30"/>
          <w:szCs w:val="30"/>
        </w:rPr>
        <w:t>框架</w:t>
      </w:r>
      <w:r w:rsidR="002000C8" w:rsidRPr="002D6FDA">
        <w:rPr>
          <w:rFonts w:asciiTheme="minorEastAsia" w:hAnsiTheme="minorEastAsia" w:cstheme="minorEastAsia" w:hint="eastAsia"/>
          <w:kern w:val="0"/>
          <w:sz w:val="30"/>
          <w:szCs w:val="30"/>
        </w:rPr>
        <w:t>结构</w:t>
      </w:r>
      <w:r w:rsidRPr="002D6FDA">
        <w:rPr>
          <w:rFonts w:asciiTheme="minorEastAsia" w:hAnsiTheme="minorEastAsia" w:cstheme="minorEastAsia" w:hint="eastAsia"/>
          <w:kern w:val="0"/>
          <w:sz w:val="30"/>
          <w:szCs w:val="30"/>
        </w:rPr>
        <w:t>住房</w:t>
      </w:r>
      <w:r w:rsidR="002000C8" w:rsidRPr="002D6FDA">
        <w:rPr>
          <w:rFonts w:asciiTheme="minorEastAsia" w:hAnsiTheme="minorEastAsia" w:cstheme="minorEastAsia" w:hint="eastAsia"/>
          <w:kern w:val="0"/>
          <w:sz w:val="30"/>
          <w:szCs w:val="30"/>
        </w:rPr>
        <w:t>重置成本=</w:t>
      </w:r>
      <w:r w:rsidR="00FA0E3A">
        <w:rPr>
          <w:rFonts w:asciiTheme="minorEastAsia" w:hAnsiTheme="minorEastAsia" w:cstheme="minorEastAsia" w:hint="eastAsia"/>
          <w:kern w:val="0"/>
          <w:sz w:val="30"/>
          <w:szCs w:val="30"/>
        </w:rPr>
        <w:t>4437170</w:t>
      </w:r>
      <w:r w:rsidR="002000C8" w:rsidRPr="002D6FDA">
        <w:rPr>
          <w:rFonts w:asciiTheme="minorEastAsia" w:hAnsiTheme="minorEastAsia" w:cstheme="minorEastAsia" w:hint="eastAsia"/>
          <w:kern w:val="0"/>
          <w:sz w:val="30"/>
          <w:szCs w:val="30"/>
        </w:rPr>
        <w:t>（取整）</w:t>
      </w:r>
    </w:p>
    <w:p w:rsidR="002000C8" w:rsidRPr="002D6FDA" w:rsidRDefault="00B84689" w:rsidP="002D6FDA">
      <w:pPr>
        <w:spacing w:line="500" w:lineRule="exact"/>
        <w:ind w:firstLineChars="200" w:firstLine="600"/>
        <w:rPr>
          <w:rFonts w:asciiTheme="minorEastAsia" w:hAnsiTheme="minorEastAsia" w:cstheme="minorEastAsia"/>
          <w:kern w:val="0"/>
          <w:sz w:val="30"/>
          <w:szCs w:val="30"/>
        </w:rPr>
      </w:pPr>
      <w:r w:rsidRPr="002D6FDA">
        <w:rPr>
          <w:rFonts w:asciiTheme="minorEastAsia" w:hAnsiTheme="minorEastAsia" w:cstheme="minorEastAsia" w:hint="eastAsia"/>
          <w:kern w:val="0"/>
          <w:sz w:val="30"/>
          <w:szCs w:val="30"/>
        </w:rPr>
        <w:t>框架</w:t>
      </w:r>
      <w:r w:rsidR="002000C8" w:rsidRPr="002D6FDA">
        <w:rPr>
          <w:rFonts w:asciiTheme="minorEastAsia" w:hAnsiTheme="minorEastAsia" w:cstheme="minorEastAsia" w:hint="eastAsia"/>
          <w:kern w:val="0"/>
          <w:sz w:val="30"/>
          <w:szCs w:val="30"/>
        </w:rPr>
        <w:t>结构</w:t>
      </w:r>
      <w:r w:rsidRPr="002D6FDA">
        <w:rPr>
          <w:rFonts w:asciiTheme="minorEastAsia" w:hAnsiTheme="minorEastAsia" w:cstheme="minorEastAsia" w:hint="eastAsia"/>
          <w:kern w:val="0"/>
          <w:sz w:val="30"/>
          <w:szCs w:val="30"/>
        </w:rPr>
        <w:t>住房</w:t>
      </w:r>
      <w:r w:rsidR="002000C8" w:rsidRPr="002D6FDA">
        <w:rPr>
          <w:rFonts w:asciiTheme="minorEastAsia" w:hAnsiTheme="minorEastAsia" w:cstheme="minorEastAsia" w:hint="eastAsia"/>
          <w:kern w:val="0"/>
          <w:sz w:val="30"/>
          <w:szCs w:val="30"/>
        </w:rPr>
        <w:t>评估价值=</w:t>
      </w:r>
      <w:r w:rsidR="00FA0E3A">
        <w:rPr>
          <w:rFonts w:asciiTheme="minorEastAsia" w:hAnsiTheme="minorEastAsia" w:cstheme="minorEastAsia" w:hint="eastAsia"/>
          <w:kern w:val="0"/>
          <w:sz w:val="30"/>
          <w:szCs w:val="30"/>
        </w:rPr>
        <w:t>4437170</w:t>
      </w:r>
      <w:r w:rsidR="002000C8" w:rsidRPr="002D6FDA">
        <w:rPr>
          <w:rFonts w:asciiTheme="minorEastAsia" w:hAnsiTheme="minorEastAsia" w:cstheme="minorEastAsia" w:hint="eastAsia"/>
          <w:kern w:val="0"/>
          <w:sz w:val="30"/>
          <w:szCs w:val="30"/>
        </w:rPr>
        <w:t>元×</w:t>
      </w:r>
      <w:r w:rsidR="00077038" w:rsidRPr="002D6FDA">
        <w:rPr>
          <w:rFonts w:asciiTheme="minorEastAsia" w:hAnsiTheme="minorEastAsia" w:cstheme="minorEastAsia" w:hint="eastAsia"/>
          <w:kern w:val="0"/>
          <w:sz w:val="30"/>
          <w:szCs w:val="30"/>
        </w:rPr>
        <w:t>91</w:t>
      </w:r>
      <w:r w:rsidR="002000C8" w:rsidRPr="002D6FDA">
        <w:rPr>
          <w:rFonts w:asciiTheme="minorEastAsia" w:hAnsiTheme="minorEastAsia" w:cstheme="minorEastAsia" w:hint="eastAsia"/>
          <w:kern w:val="0"/>
          <w:sz w:val="30"/>
          <w:szCs w:val="30"/>
        </w:rPr>
        <w:t>%=</w:t>
      </w:r>
      <w:r w:rsidR="00FA0E3A">
        <w:rPr>
          <w:rFonts w:asciiTheme="minorEastAsia" w:hAnsiTheme="minorEastAsia" w:cstheme="minorEastAsia" w:hint="eastAsia"/>
          <w:kern w:val="0"/>
          <w:sz w:val="30"/>
          <w:szCs w:val="30"/>
        </w:rPr>
        <w:t>4037825</w:t>
      </w:r>
      <w:r w:rsidR="002000C8" w:rsidRPr="002D6FDA">
        <w:rPr>
          <w:rFonts w:asciiTheme="minorEastAsia" w:hAnsiTheme="minorEastAsia" w:cstheme="minorEastAsia" w:hint="eastAsia"/>
          <w:kern w:val="0"/>
          <w:sz w:val="30"/>
          <w:szCs w:val="30"/>
        </w:rPr>
        <w:t>元（取整）</w:t>
      </w:r>
    </w:p>
    <w:p w:rsidR="002000C8" w:rsidRPr="002D6FDA" w:rsidRDefault="00B84689" w:rsidP="002D6FDA">
      <w:pPr>
        <w:spacing w:line="500" w:lineRule="exact"/>
        <w:ind w:firstLineChars="200" w:firstLine="600"/>
        <w:rPr>
          <w:rFonts w:asciiTheme="minorEastAsia" w:hAnsiTheme="minorEastAsia" w:cstheme="minorEastAsia"/>
          <w:kern w:val="0"/>
          <w:sz w:val="30"/>
          <w:szCs w:val="30"/>
        </w:rPr>
      </w:pPr>
      <w:r w:rsidRPr="002D6FDA">
        <w:rPr>
          <w:rFonts w:asciiTheme="minorEastAsia" w:hAnsiTheme="minorEastAsia" w:cstheme="minorEastAsia" w:hint="eastAsia"/>
          <w:kern w:val="0"/>
          <w:sz w:val="30"/>
          <w:szCs w:val="30"/>
        </w:rPr>
        <w:t>框架</w:t>
      </w:r>
      <w:r w:rsidR="002000C8" w:rsidRPr="002D6FDA">
        <w:rPr>
          <w:rFonts w:asciiTheme="minorEastAsia" w:hAnsiTheme="minorEastAsia" w:cstheme="minorEastAsia" w:hint="eastAsia"/>
          <w:kern w:val="0"/>
          <w:sz w:val="30"/>
          <w:szCs w:val="30"/>
        </w:rPr>
        <w:t>结构</w:t>
      </w:r>
      <w:r w:rsidRPr="002D6FDA">
        <w:rPr>
          <w:rFonts w:asciiTheme="minorEastAsia" w:hAnsiTheme="minorEastAsia" w:cstheme="minorEastAsia" w:hint="eastAsia"/>
          <w:kern w:val="0"/>
          <w:sz w:val="30"/>
          <w:szCs w:val="30"/>
        </w:rPr>
        <w:t>住房</w:t>
      </w:r>
      <w:r w:rsidR="002000C8" w:rsidRPr="002D6FDA">
        <w:rPr>
          <w:rFonts w:asciiTheme="minorEastAsia" w:hAnsiTheme="minorEastAsia" w:cstheme="minorEastAsia" w:hint="eastAsia"/>
          <w:kern w:val="0"/>
          <w:sz w:val="30"/>
          <w:szCs w:val="30"/>
        </w:rPr>
        <w:t>评估单价=</w:t>
      </w:r>
      <w:r w:rsidR="00FA0E3A">
        <w:rPr>
          <w:rFonts w:asciiTheme="minorEastAsia" w:hAnsiTheme="minorEastAsia" w:cstheme="minorEastAsia" w:hint="eastAsia"/>
          <w:kern w:val="0"/>
          <w:sz w:val="30"/>
          <w:szCs w:val="30"/>
        </w:rPr>
        <w:t>4037825</w:t>
      </w:r>
      <w:r w:rsidR="00FA0E3A" w:rsidRPr="002D6FDA">
        <w:rPr>
          <w:rFonts w:asciiTheme="minorEastAsia" w:hAnsiTheme="minorEastAsia" w:cstheme="minorEastAsia" w:hint="eastAsia"/>
          <w:kern w:val="0"/>
          <w:sz w:val="30"/>
          <w:szCs w:val="30"/>
        </w:rPr>
        <w:t>元</w:t>
      </w:r>
      <w:r w:rsidR="002000C8" w:rsidRPr="002D6FDA">
        <w:rPr>
          <w:rFonts w:asciiTheme="minorEastAsia" w:hAnsiTheme="minorEastAsia" w:cstheme="minorEastAsia" w:hint="eastAsia"/>
          <w:kern w:val="0"/>
          <w:sz w:val="30"/>
          <w:szCs w:val="30"/>
        </w:rPr>
        <w:t>÷</w:t>
      </w:r>
      <w:r w:rsidR="00077038" w:rsidRPr="002D6FDA">
        <w:rPr>
          <w:rFonts w:asciiTheme="minorEastAsia" w:hAnsiTheme="minorEastAsia" w:cstheme="minorEastAsia" w:hint="eastAsia"/>
          <w:kern w:val="0"/>
          <w:sz w:val="30"/>
          <w:szCs w:val="30"/>
        </w:rPr>
        <w:t>1120.74</w:t>
      </w:r>
      <w:r w:rsidR="002000C8" w:rsidRPr="002D6FDA">
        <w:rPr>
          <w:rFonts w:asciiTheme="minorEastAsia" w:hAnsiTheme="minorEastAsia" w:cstheme="minorEastAsia" w:hint="eastAsia"/>
          <w:kern w:val="0"/>
          <w:sz w:val="30"/>
          <w:szCs w:val="30"/>
        </w:rPr>
        <w:t>㎡=</w:t>
      </w:r>
      <w:r w:rsidR="00FA0E3A">
        <w:rPr>
          <w:rFonts w:asciiTheme="minorEastAsia" w:hAnsiTheme="minorEastAsia" w:cstheme="minorEastAsia" w:hint="eastAsia"/>
          <w:kern w:val="0"/>
          <w:sz w:val="30"/>
          <w:szCs w:val="30"/>
        </w:rPr>
        <w:t>3602.82</w:t>
      </w:r>
      <w:r w:rsidR="002000C8" w:rsidRPr="002D6FDA">
        <w:rPr>
          <w:rFonts w:asciiTheme="minorEastAsia" w:hAnsiTheme="minorEastAsia" w:cstheme="minorEastAsia" w:hint="eastAsia"/>
          <w:kern w:val="0"/>
          <w:sz w:val="30"/>
          <w:szCs w:val="30"/>
        </w:rPr>
        <w:t>元/㎡</w:t>
      </w:r>
    </w:p>
    <w:p w:rsidR="00B76E09" w:rsidRPr="00B76E09" w:rsidRDefault="00404C78" w:rsidP="00B76E09">
      <w:pPr>
        <w:spacing w:line="500" w:lineRule="exact"/>
        <w:ind w:firstLineChars="200" w:firstLine="600"/>
        <w:rPr>
          <w:rFonts w:asciiTheme="minorEastAsia" w:hAnsiTheme="minorEastAsia"/>
          <w:sz w:val="30"/>
          <w:szCs w:val="30"/>
        </w:rPr>
      </w:pPr>
      <w:r w:rsidRPr="00B76E09">
        <w:rPr>
          <w:rFonts w:asciiTheme="minorEastAsia" w:hAnsiTheme="minorEastAsia" w:hint="eastAsia"/>
          <w:sz w:val="30"/>
          <w:szCs w:val="30"/>
        </w:rPr>
        <w:t>2、</w:t>
      </w:r>
      <w:r w:rsidR="00B76E09" w:rsidRPr="00B76E09">
        <w:rPr>
          <w:rFonts w:asciiTheme="minorEastAsia" w:hAnsiTheme="minorEastAsia" w:hint="eastAsia"/>
          <w:sz w:val="30"/>
          <w:szCs w:val="30"/>
        </w:rPr>
        <w:t>混合结构建筑面积5.83㎡院内卫生间</w:t>
      </w:r>
      <w:r w:rsidR="00B76E09" w:rsidRPr="00B76E09">
        <w:rPr>
          <w:rFonts w:asciiTheme="minorEastAsia" w:hAnsiTheme="minorEastAsia" w:cs="Times New Roman" w:hint="eastAsia"/>
          <w:sz w:val="30"/>
          <w:szCs w:val="30"/>
        </w:rPr>
        <w:t>评定估算</w:t>
      </w:r>
    </w:p>
    <w:p w:rsidR="00B76E09" w:rsidRPr="0032663A" w:rsidRDefault="00B76E09" w:rsidP="00B76E09">
      <w:pPr>
        <w:ind w:firstLineChars="200" w:firstLine="600"/>
        <w:rPr>
          <w:rFonts w:asciiTheme="minorEastAsia" w:hAnsiTheme="minorEastAsia" w:cs="Times New Roman"/>
          <w:color w:val="000000"/>
          <w:sz w:val="30"/>
          <w:szCs w:val="30"/>
        </w:rPr>
      </w:pPr>
      <w:r w:rsidRPr="0032663A">
        <w:rPr>
          <w:rFonts w:asciiTheme="minorEastAsia" w:hAnsiTheme="minorEastAsia" w:cs="Times New Roman" w:hint="eastAsia"/>
          <w:color w:val="000000"/>
          <w:sz w:val="30"/>
          <w:szCs w:val="30"/>
        </w:rPr>
        <w:t>根据</w:t>
      </w:r>
      <w:r>
        <w:rPr>
          <w:rFonts w:asciiTheme="minorEastAsia" w:hAnsiTheme="minorEastAsia" w:cs="Times New Roman" w:hint="eastAsia"/>
          <w:color w:val="000000"/>
          <w:sz w:val="30"/>
          <w:szCs w:val="30"/>
        </w:rPr>
        <w:t>鉴定</w:t>
      </w:r>
      <w:r w:rsidRPr="0032663A">
        <w:rPr>
          <w:rFonts w:asciiTheme="minorEastAsia" w:hAnsiTheme="minorEastAsia" w:cs="Times New Roman" w:hint="eastAsia"/>
          <w:color w:val="000000"/>
          <w:sz w:val="30"/>
          <w:szCs w:val="30"/>
        </w:rPr>
        <w:t>人员对</w:t>
      </w:r>
      <w:r>
        <w:rPr>
          <w:rFonts w:asciiTheme="minorEastAsia" w:hAnsiTheme="minorEastAsia" w:cs="Times New Roman" w:hint="eastAsia"/>
          <w:color w:val="000000"/>
          <w:sz w:val="30"/>
          <w:szCs w:val="30"/>
        </w:rPr>
        <w:t>鉴定</w:t>
      </w:r>
      <w:r w:rsidRPr="0032663A">
        <w:rPr>
          <w:rFonts w:asciiTheme="minorEastAsia" w:hAnsiTheme="minorEastAsia" w:cs="Times New Roman" w:hint="eastAsia"/>
          <w:color w:val="000000"/>
          <w:sz w:val="30"/>
          <w:szCs w:val="30"/>
        </w:rPr>
        <w:t>对象的</w:t>
      </w:r>
      <w:r>
        <w:rPr>
          <w:rFonts w:asciiTheme="minorEastAsia" w:hAnsiTheme="minorEastAsia" w:cs="Times New Roman" w:hint="eastAsia"/>
          <w:color w:val="000000"/>
          <w:sz w:val="30"/>
          <w:szCs w:val="30"/>
        </w:rPr>
        <w:t>房屋</w:t>
      </w:r>
      <w:r w:rsidRPr="0032663A">
        <w:rPr>
          <w:rFonts w:asciiTheme="minorEastAsia" w:hAnsiTheme="minorEastAsia" w:cs="Times New Roman" w:hint="eastAsia"/>
          <w:color w:val="000000"/>
          <w:sz w:val="30"/>
          <w:szCs w:val="30"/>
        </w:rPr>
        <w:t>基础、主体、装饰、屋面、水电、门窗、楼地面等维护保养情况及房屋尚可使用年限的勘察作出综合成新率的判定。</w:t>
      </w:r>
    </w:p>
    <w:p w:rsidR="00B76E09" w:rsidRPr="0032663A" w:rsidRDefault="00B76E09" w:rsidP="00B76E09">
      <w:pPr>
        <w:tabs>
          <w:tab w:val="left" w:pos="0"/>
        </w:tabs>
        <w:adjustRightInd w:val="0"/>
        <w:snapToGrid w:val="0"/>
        <w:spacing w:line="360" w:lineRule="auto"/>
        <w:jc w:val="left"/>
        <w:rPr>
          <w:rFonts w:asciiTheme="minorEastAsia" w:hAnsiTheme="minorEastAsia" w:cs="Times New Roman"/>
          <w:color w:val="000000"/>
          <w:sz w:val="30"/>
          <w:szCs w:val="30"/>
        </w:rPr>
      </w:pPr>
      <w:r>
        <w:rPr>
          <w:rFonts w:asciiTheme="minorEastAsia" w:hAnsiTheme="minorEastAsia" w:cs="Times New Roman" w:hint="eastAsia"/>
          <w:color w:val="000000"/>
          <w:sz w:val="30"/>
          <w:szCs w:val="30"/>
        </w:rPr>
        <w:t xml:space="preserve">                 混合</w:t>
      </w:r>
      <w:r w:rsidRPr="0032663A">
        <w:rPr>
          <w:rFonts w:asciiTheme="minorEastAsia" w:hAnsiTheme="minorEastAsia" w:cs="Times New Roman" w:hint="eastAsia"/>
          <w:color w:val="000000"/>
          <w:sz w:val="30"/>
          <w:szCs w:val="30"/>
        </w:rPr>
        <w:t>结构房屋成新率鉴定表</w:t>
      </w:r>
    </w:p>
    <w:tbl>
      <w:tblPr>
        <w:tblW w:w="9535" w:type="dxa"/>
        <w:tblInd w:w="93" w:type="dxa"/>
        <w:tblLayout w:type="fixed"/>
        <w:tblLook w:val="0000"/>
      </w:tblPr>
      <w:tblGrid>
        <w:gridCol w:w="1317"/>
        <w:gridCol w:w="1403"/>
        <w:gridCol w:w="235"/>
        <w:gridCol w:w="714"/>
        <w:gridCol w:w="1204"/>
        <w:gridCol w:w="1867"/>
        <w:gridCol w:w="695"/>
        <w:gridCol w:w="783"/>
        <w:gridCol w:w="1317"/>
      </w:tblGrid>
      <w:tr w:rsidR="00B76E09" w:rsidRPr="0032663A" w:rsidTr="00BA5403">
        <w:trPr>
          <w:trHeight w:val="576"/>
        </w:trPr>
        <w:tc>
          <w:tcPr>
            <w:tcW w:w="2720" w:type="dxa"/>
            <w:gridSpan w:val="2"/>
            <w:tcBorders>
              <w:top w:val="single" w:sz="4" w:space="0" w:color="auto"/>
              <w:left w:val="single" w:sz="4" w:space="0" w:color="auto"/>
              <w:bottom w:val="single" w:sz="4" w:space="0" w:color="auto"/>
              <w:right w:val="single" w:sz="4" w:space="0" w:color="000000"/>
            </w:tcBorders>
            <w:vAlign w:val="center"/>
          </w:tcPr>
          <w:p w:rsidR="00B76E09" w:rsidRPr="008A5431" w:rsidRDefault="00B76E09" w:rsidP="00BA5403">
            <w:pPr>
              <w:snapToGrid w:val="0"/>
              <w:jc w:val="center"/>
              <w:rPr>
                <w:rFonts w:asciiTheme="minorEastAsia" w:hAnsiTheme="minorEastAsia"/>
                <w:sz w:val="24"/>
              </w:rPr>
            </w:pPr>
            <w:r>
              <w:rPr>
                <w:rFonts w:asciiTheme="minorEastAsia" w:hAnsiTheme="minorEastAsia" w:hint="eastAsia"/>
                <w:sz w:val="24"/>
              </w:rPr>
              <w:lastRenderedPageBreak/>
              <w:t>房屋</w:t>
            </w:r>
            <w:r w:rsidRPr="008A5431">
              <w:rPr>
                <w:rFonts w:asciiTheme="minorEastAsia" w:hAnsiTheme="minorEastAsia" w:hint="eastAsia"/>
                <w:sz w:val="24"/>
              </w:rPr>
              <w:t xml:space="preserve">名称 </w:t>
            </w:r>
          </w:p>
        </w:tc>
        <w:tc>
          <w:tcPr>
            <w:tcW w:w="2153" w:type="dxa"/>
            <w:gridSpan w:val="3"/>
            <w:tcBorders>
              <w:top w:val="single" w:sz="4" w:space="0" w:color="auto"/>
              <w:left w:val="nil"/>
              <w:bottom w:val="single" w:sz="4" w:space="0" w:color="auto"/>
              <w:right w:val="single" w:sz="4" w:space="0" w:color="000000"/>
            </w:tcBorders>
            <w:vAlign w:val="center"/>
          </w:tcPr>
          <w:p w:rsidR="00B76E09" w:rsidRPr="008A5431" w:rsidRDefault="00B76E09" w:rsidP="00BA5403">
            <w:pPr>
              <w:snapToGrid w:val="0"/>
              <w:jc w:val="center"/>
              <w:rPr>
                <w:rFonts w:asciiTheme="minorEastAsia" w:hAnsiTheme="minorEastAsia"/>
                <w:sz w:val="24"/>
              </w:rPr>
            </w:pPr>
            <w:r w:rsidRPr="008A5431">
              <w:rPr>
                <w:rFonts w:asciiTheme="minorEastAsia" w:hAnsiTheme="minorEastAsia" w:hint="eastAsia"/>
                <w:sz w:val="24"/>
              </w:rPr>
              <w:t xml:space="preserve">所在地 </w:t>
            </w:r>
          </w:p>
        </w:tc>
        <w:tc>
          <w:tcPr>
            <w:tcW w:w="1867" w:type="dxa"/>
            <w:tcBorders>
              <w:top w:val="single" w:sz="4" w:space="0" w:color="auto"/>
              <w:left w:val="nil"/>
              <w:bottom w:val="single" w:sz="4" w:space="0" w:color="auto"/>
              <w:right w:val="single" w:sz="4" w:space="0" w:color="auto"/>
            </w:tcBorders>
            <w:vAlign w:val="center"/>
          </w:tcPr>
          <w:p w:rsidR="00B76E09" w:rsidRPr="008A5431" w:rsidRDefault="00B76E09" w:rsidP="00BA5403">
            <w:pPr>
              <w:snapToGrid w:val="0"/>
              <w:jc w:val="center"/>
              <w:rPr>
                <w:rFonts w:asciiTheme="minorEastAsia" w:hAnsiTheme="minorEastAsia"/>
                <w:sz w:val="24"/>
              </w:rPr>
            </w:pPr>
            <w:r w:rsidRPr="008A5431">
              <w:rPr>
                <w:rFonts w:asciiTheme="minorEastAsia" w:hAnsiTheme="minorEastAsia" w:hint="eastAsia"/>
                <w:sz w:val="24"/>
              </w:rPr>
              <w:t xml:space="preserve">结构类型 </w:t>
            </w:r>
          </w:p>
        </w:tc>
        <w:tc>
          <w:tcPr>
            <w:tcW w:w="1478" w:type="dxa"/>
            <w:gridSpan w:val="2"/>
            <w:tcBorders>
              <w:top w:val="single" w:sz="4" w:space="0" w:color="auto"/>
              <w:left w:val="nil"/>
              <w:bottom w:val="single" w:sz="4" w:space="0" w:color="auto"/>
              <w:right w:val="single" w:sz="4" w:space="0" w:color="auto"/>
            </w:tcBorders>
            <w:vAlign w:val="center"/>
          </w:tcPr>
          <w:p w:rsidR="00B76E09" w:rsidRPr="008A5431" w:rsidRDefault="00B76E09" w:rsidP="00BA5403">
            <w:pPr>
              <w:snapToGrid w:val="0"/>
              <w:jc w:val="center"/>
              <w:rPr>
                <w:rFonts w:asciiTheme="minorEastAsia" w:hAnsiTheme="minorEastAsia"/>
                <w:sz w:val="24"/>
              </w:rPr>
            </w:pPr>
            <w:r w:rsidRPr="008A5431">
              <w:rPr>
                <w:rFonts w:asciiTheme="minorEastAsia" w:hAnsiTheme="minorEastAsia" w:hint="eastAsia"/>
                <w:sz w:val="24"/>
              </w:rPr>
              <w:t>建筑面积   (㎡)</w:t>
            </w:r>
          </w:p>
        </w:tc>
        <w:tc>
          <w:tcPr>
            <w:tcW w:w="1317" w:type="dxa"/>
            <w:tcBorders>
              <w:top w:val="single" w:sz="4" w:space="0" w:color="auto"/>
              <w:left w:val="nil"/>
              <w:bottom w:val="single" w:sz="4" w:space="0" w:color="auto"/>
              <w:right w:val="single" w:sz="4" w:space="0" w:color="auto"/>
            </w:tcBorders>
            <w:vAlign w:val="center"/>
          </w:tcPr>
          <w:p w:rsidR="00B76E09" w:rsidRPr="008A5431" w:rsidRDefault="00B76E09" w:rsidP="00BA5403">
            <w:pPr>
              <w:snapToGrid w:val="0"/>
              <w:jc w:val="center"/>
              <w:rPr>
                <w:rFonts w:asciiTheme="minorEastAsia" w:hAnsiTheme="minorEastAsia"/>
                <w:sz w:val="24"/>
              </w:rPr>
            </w:pPr>
            <w:r w:rsidRPr="008A5431">
              <w:rPr>
                <w:rFonts w:asciiTheme="minorEastAsia" w:hAnsiTheme="minorEastAsia" w:hint="eastAsia"/>
                <w:sz w:val="24"/>
              </w:rPr>
              <w:t>使用年限</w:t>
            </w:r>
          </w:p>
        </w:tc>
      </w:tr>
      <w:tr w:rsidR="00B76E09" w:rsidTr="00BA5403">
        <w:trPr>
          <w:trHeight w:val="521"/>
        </w:trPr>
        <w:tc>
          <w:tcPr>
            <w:tcW w:w="2720" w:type="dxa"/>
            <w:gridSpan w:val="2"/>
            <w:tcBorders>
              <w:top w:val="single" w:sz="4" w:space="0" w:color="auto"/>
              <w:left w:val="single" w:sz="4" w:space="0" w:color="auto"/>
              <w:bottom w:val="single" w:sz="4" w:space="0" w:color="auto"/>
              <w:right w:val="single" w:sz="4" w:space="0" w:color="000000"/>
            </w:tcBorders>
            <w:vAlign w:val="center"/>
          </w:tcPr>
          <w:p w:rsidR="00B76E09" w:rsidRPr="008A5431" w:rsidRDefault="002202B3" w:rsidP="00BA5403">
            <w:pPr>
              <w:snapToGrid w:val="0"/>
              <w:jc w:val="center"/>
              <w:rPr>
                <w:rFonts w:asciiTheme="minorEastAsia" w:hAnsiTheme="minorEastAsia"/>
                <w:sz w:val="24"/>
              </w:rPr>
            </w:pPr>
            <w:r>
              <w:rPr>
                <w:rFonts w:asciiTheme="minorEastAsia" w:hAnsiTheme="minorEastAsia" w:hint="eastAsia"/>
                <w:sz w:val="24"/>
              </w:rPr>
              <w:t>李金磊</w:t>
            </w:r>
            <w:r w:rsidR="00B76E09">
              <w:rPr>
                <w:rFonts w:asciiTheme="minorEastAsia" w:hAnsiTheme="minorEastAsia" w:hint="eastAsia"/>
                <w:sz w:val="24"/>
              </w:rPr>
              <w:t>院内卫生间</w:t>
            </w:r>
          </w:p>
        </w:tc>
        <w:tc>
          <w:tcPr>
            <w:tcW w:w="2153" w:type="dxa"/>
            <w:gridSpan w:val="3"/>
            <w:tcBorders>
              <w:top w:val="single" w:sz="4" w:space="0" w:color="auto"/>
              <w:left w:val="nil"/>
              <w:bottom w:val="single" w:sz="4" w:space="0" w:color="auto"/>
              <w:right w:val="single" w:sz="4" w:space="0" w:color="000000"/>
            </w:tcBorders>
            <w:vAlign w:val="center"/>
          </w:tcPr>
          <w:p w:rsidR="00B76E09" w:rsidRPr="008A5431" w:rsidRDefault="00B76E09" w:rsidP="00BA5403">
            <w:pPr>
              <w:snapToGrid w:val="0"/>
              <w:jc w:val="center"/>
              <w:rPr>
                <w:rFonts w:asciiTheme="minorEastAsia" w:hAnsiTheme="minorEastAsia"/>
                <w:sz w:val="24"/>
              </w:rPr>
            </w:pPr>
            <w:r w:rsidRPr="00EB46BE">
              <w:rPr>
                <w:rFonts w:asciiTheme="minorEastAsia" w:hAnsiTheme="minorEastAsia" w:hint="eastAsia"/>
                <w:color w:val="000000" w:themeColor="text1"/>
                <w:sz w:val="24"/>
              </w:rPr>
              <w:t>武定县狮山镇旧城社区下旧城村</w:t>
            </w:r>
            <w:r>
              <w:rPr>
                <w:rFonts w:asciiTheme="minorEastAsia" w:hAnsiTheme="minorEastAsia" w:hint="eastAsia"/>
                <w:color w:val="000000" w:themeColor="text1"/>
                <w:sz w:val="24"/>
              </w:rPr>
              <w:t>34号</w:t>
            </w:r>
          </w:p>
        </w:tc>
        <w:tc>
          <w:tcPr>
            <w:tcW w:w="1867" w:type="dxa"/>
            <w:tcBorders>
              <w:top w:val="nil"/>
              <w:left w:val="nil"/>
              <w:bottom w:val="nil"/>
              <w:right w:val="nil"/>
            </w:tcBorders>
            <w:vAlign w:val="center"/>
          </w:tcPr>
          <w:p w:rsidR="00B76E09" w:rsidRPr="008A5431" w:rsidRDefault="00B76E09" w:rsidP="00BA5403">
            <w:pPr>
              <w:snapToGrid w:val="0"/>
              <w:jc w:val="center"/>
              <w:rPr>
                <w:rFonts w:asciiTheme="minorEastAsia" w:hAnsiTheme="minorEastAsia"/>
                <w:sz w:val="24"/>
              </w:rPr>
            </w:pPr>
            <w:r w:rsidRPr="008A5431">
              <w:rPr>
                <w:rFonts w:asciiTheme="minorEastAsia" w:hAnsiTheme="minorEastAsia" w:hint="eastAsia"/>
                <w:sz w:val="24"/>
              </w:rPr>
              <w:t>混合</w:t>
            </w:r>
          </w:p>
        </w:tc>
        <w:tc>
          <w:tcPr>
            <w:tcW w:w="1478" w:type="dxa"/>
            <w:gridSpan w:val="2"/>
            <w:tcBorders>
              <w:top w:val="nil"/>
              <w:left w:val="single" w:sz="4" w:space="0" w:color="auto"/>
              <w:bottom w:val="single" w:sz="4" w:space="0" w:color="auto"/>
              <w:right w:val="nil"/>
            </w:tcBorders>
            <w:vAlign w:val="center"/>
          </w:tcPr>
          <w:p w:rsidR="00B76E09" w:rsidRPr="008A5431" w:rsidRDefault="00B76E09" w:rsidP="00BA5403">
            <w:pPr>
              <w:snapToGrid w:val="0"/>
              <w:jc w:val="center"/>
              <w:rPr>
                <w:rFonts w:asciiTheme="minorEastAsia" w:hAnsiTheme="minorEastAsia"/>
                <w:sz w:val="24"/>
              </w:rPr>
            </w:pPr>
            <w:r>
              <w:rPr>
                <w:rFonts w:asciiTheme="minorEastAsia" w:hAnsiTheme="minorEastAsia" w:hint="eastAsia"/>
                <w:sz w:val="24"/>
              </w:rPr>
              <w:t>5.83</w:t>
            </w:r>
          </w:p>
        </w:tc>
        <w:tc>
          <w:tcPr>
            <w:tcW w:w="1317" w:type="dxa"/>
            <w:tcBorders>
              <w:top w:val="nil"/>
              <w:left w:val="single" w:sz="4" w:space="0" w:color="auto"/>
              <w:bottom w:val="single" w:sz="4" w:space="0" w:color="auto"/>
              <w:right w:val="single" w:sz="4" w:space="0" w:color="auto"/>
            </w:tcBorders>
            <w:vAlign w:val="center"/>
          </w:tcPr>
          <w:p w:rsidR="00B76E09" w:rsidRPr="008A5431" w:rsidRDefault="00B76E09" w:rsidP="00BA5403">
            <w:pPr>
              <w:snapToGrid w:val="0"/>
              <w:jc w:val="center"/>
              <w:rPr>
                <w:rFonts w:asciiTheme="minorEastAsia" w:hAnsiTheme="minorEastAsia"/>
                <w:sz w:val="24"/>
              </w:rPr>
            </w:pPr>
            <w:r w:rsidRPr="008A5431">
              <w:rPr>
                <w:rFonts w:asciiTheme="minorEastAsia" w:hAnsiTheme="minorEastAsia" w:hint="eastAsia"/>
                <w:sz w:val="24"/>
              </w:rPr>
              <w:t>50</w:t>
            </w:r>
          </w:p>
        </w:tc>
      </w:tr>
      <w:tr w:rsidR="00B76E09" w:rsidTr="00BA5403">
        <w:trPr>
          <w:trHeight w:val="375"/>
        </w:trPr>
        <w:tc>
          <w:tcPr>
            <w:tcW w:w="9535" w:type="dxa"/>
            <w:gridSpan w:val="9"/>
            <w:tcBorders>
              <w:top w:val="single" w:sz="4" w:space="0" w:color="auto"/>
              <w:left w:val="single" w:sz="4" w:space="0" w:color="auto"/>
              <w:bottom w:val="single" w:sz="4" w:space="0" w:color="auto"/>
              <w:right w:val="single" w:sz="4" w:space="0" w:color="auto"/>
            </w:tcBorders>
            <w:vAlign w:val="center"/>
          </w:tcPr>
          <w:p w:rsidR="00B76E09" w:rsidRPr="008A5431" w:rsidRDefault="00B76E09" w:rsidP="00BA5403">
            <w:pPr>
              <w:snapToGrid w:val="0"/>
              <w:jc w:val="center"/>
              <w:rPr>
                <w:rFonts w:asciiTheme="minorEastAsia" w:hAnsiTheme="minorEastAsia"/>
                <w:sz w:val="24"/>
              </w:rPr>
            </w:pPr>
            <w:r w:rsidRPr="008A5431">
              <w:rPr>
                <w:rFonts w:asciiTheme="minorEastAsia" w:hAnsiTheme="minorEastAsia" w:hint="eastAsia"/>
                <w:sz w:val="24"/>
              </w:rPr>
              <w:t>建安工程分部评估测算内容</w:t>
            </w:r>
          </w:p>
        </w:tc>
      </w:tr>
      <w:tr w:rsidR="00B76E09" w:rsidTr="00BA5403">
        <w:trPr>
          <w:trHeight w:val="570"/>
        </w:trPr>
        <w:tc>
          <w:tcPr>
            <w:tcW w:w="1317" w:type="dxa"/>
            <w:tcBorders>
              <w:top w:val="nil"/>
              <w:left w:val="single" w:sz="4" w:space="0" w:color="auto"/>
              <w:bottom w:val="single" w:sz="4" w:space="0" w:color="auto"/>
              <w:right w:val="single" w:sz="4" w:space="0" w:color="auto"/>
            </w:tcBorders>
            <w:vAlign w:val="center"/>
          </w:tcPr>
          <w:p w:rsidR="00B76E09" w:rsidRPr="008A5431" w:rsidRDefault="00B76E09" w:rsidP="00BA5403">
            <w:pPr>
              <w:snapToGrid w:val="0"/>
              <w:jc w:val="center"/>
              <w:rPr>
                <w:rFonts w:asciiTheme="minorEastAsia" w:hAnsiTheme="minorEastAsia"/>
                <w:sz w:val="24"/>
              </w:rPr>
            </w:pPr>
            <w:r w:rsidRPr="008A5431">
              <w:rPr>
                <w:rFonts w:asciiTheme="minorEastAsia" w:hAnsiTheme="minorEastAsia" w:hint="eastAsia"/>
                <w:sz w:val="24"/>
              </w:rPr>
              <w:t>工程名称</w:t>
            </w:r>
          </w:p>
        </w:tc>
        <w:tc>
          <w:tcPr>
            <w:tcW w:w="1403" w:type="dxa"/>
            <w:tcBorders>
              <w:top w:val="nil"/>
              <w:left w:val="nil"/>
              <w:bottom w:val="single" w:sz="4" w:space="0" w:color="auto"/>
              <w:right w:val="single" w:sz="4" w:space="0" w:color="auto"/>
            </w:tcBorders>
            <w:vAlign w:val="center"/>
          </w:tcPr>
          <w:p w:rsidR="00B76E09" w:rsidRPr="008A5431" w:rsidRDefault="00B76E09" w:rsidP="00BA5403">
            <w:pPr>
              <w:snapToGrid w:val="0"/>
              <w:jc w:val="center"/>
              <w:rPr>
                <w:rFonts w:asciiTheme="minorEastAsia" w:hAnsiTheme="minorEastAsia"/>
                <w:sz w:val="24"/>
              </w:rPr>
            </w:pPr>
            <w:r w:rsidRPr="008A5431">
              <w:rPr>
                <w:rFonts w:asciiTheme="minorEastAsia" w:hAnsiTheme="minorEastAsia" w:hint="eastAsia"/>
                <w:sz w:val="24"/>
              </w:rPr>
              <w:t>工程概况</w:t>
            </w:r>
          </w:p>
        </w:tc>
        <w:tc>
          <w:tcPr>
            <w:tcW w:w="949" w:type="dxa"/>
            <w:gridSpan w:val="2"/>
            <w:tcBorders>
              <w:top w:val="nil"/>
              <w:left w:val="nil"/>
              <w:bottom w:val="single" w:sz="4" w:space="0" w:color="auto"/>
              <w:right w:val="single" w:sz="4" w:space="0" w:color="auto"/>
            </w:tcBorders>
            <w:vAlign w:val="center"/>
          </w:tcPr>
          <w:p w:rsidR="00B76E09" w:rsidRPr="008A5431" w:rsidRDefault="00B76E09" w:rsidP="00BA5403">
            <w:pPr>
              <w:snapToGrid w:val="0"/>
              <w:jc w:val="center"/>
              <w:rPr>
                <w:rFonts w:asciiTheme="minorEastAsia" w:hAnsiTheme="minorEastAsia"/>
                <w:sz w:val="24"/>
              </w:rPr>
            </w:pPr>
            <w:r w:rsidRPr="008A5431">
              <w:rPr>
                <w:rFonts w:asciiTheme="minorEastAsia" w:hAnsiTheme="minorEastAsia" w:hint="eastAsia"/>
                <w:sz w:val="24"/>
              </w:rPr>
              <w:t>比重％</w:t>
            </w:r>
          </w:p>
        </w:tc>
        <w:tc>
          <w:tcPr>
            <w:tcW w:w="1204" w:type="dxa"/>
            <w:tcBorders>
              <w:top w:val="nil"/>
              <w:left w:val="nil"/>
              <w:bottom w:val="single" w:sz="4" w:space="0" w:color="auto"/>
              <w:right w:val="single" w:sz="4" w:space="0" w:color="auto"/>
            </w:tcBorders>
            <w:vAlign w:val="center"/>
          </w:tcPr>
          <w:p w:rsidR="00B76E09" w:rsidRPr="008A5431" w:rsidRDefault="00B76E09" w:rsidP="00BA5403">
            <w:pPr>
              <w:snapToGrid w:val="0"/>
              <w:jc w:val="center"/>
              <w:rPr>
                <w:rFonts w:asciiTheme="minorEastAsia" w:hAnsiTheme="minorEastAsia"/>
                <w:sz w:val="24"/>
              </w:rPr>
            </w:pPr>
            <w:r w:rsidRPr="008A5431">
              <w:rPr>
                <w:rFonts w:asciiTheme="minorEastAsia" w:hAnsiTheme="minorEastAsia" w:hint="eastAsia"/>
                <w:sz w:val="24"/>
              </w:rPr>
              <w:t>完好程度</w:t>
            </w:r>
          </w:p>
        </w:tc>
        <w:tc>
          <w:tcPr>
            <w:tcW w:w="2562" w:type="dxa"/>
            <w:gridSpan w:val="2"/>
            <w:tcBorders>
              <w:top w:val="nil"/>
              <w:left w:val="nil"/>
              <w:bottom w:val="single" w:sz="4" w:space="0" w:color="auto"/>
              <w:right w:val="single" w:sz="4" w:space="0" w:color="auto"/>
            </w:tcBorders>
            <w:vAlign w:val="center"/>
          </w:tcPr>
          <w:p w:rsidR="00B76E09" w:rsidRPr="008A5431" w:rsidRDefault="00B76E09" w:rsidP="00BA5403">
            <w:pPr>
              <w:snapToGrid w:val="0"/>
              <w:jc w:val="center"/>
              <w:rPr>
                <w:rFonts w:asciiTheme="minorEastAsia" w:hAnsiTheme="minorEastAsia"/>
                <w:sz w:val="24"/>
              </w:rPr>
            </w:pPr>
            <w:r w:rsidRPr="008A5431">
              <w:rPr>
                <w:rFonts w:asciiTheme="minorEastAsia" w:hAnsiTheme="minorEastAsia" w:hint="eastAsia"/>
                <w:sz w:val="24"/>
              </w:rPr>
              <w:t>完损等级评定系数(％)</w:t>
            </w:r>
          </w:p>
        </w:tc>
        <w:tc>
          <w:tcPr>
            <w:tcW w:w="2100" w:type="dxa"/>
            <w:gridSpan w:val="2"/>
            <w:tcBorders>
              <w:top w:val="single" w:sz="4" w:space="0" w:color="auto"/>
              <w:left w:val="nil"/>
              <w:bottom w:val="single" w:sz="4" w:space="0" w:color="auto"/>
              <w:right w:val="single" w:sz="4" w:space="0" w:color="000000"/>
            </w:tcBorders>
            <w:vAlign w:val="center"/>
          </w:tcPr>
          <w:p w:rsidR="00B76E09" w:rsidRPr="008A5431" w:rsidRDefault="00B76E09" w:rsidP="00BA5403">
            <w:pPr>
              <w:snapToGrid w:val="0"/>
              <w:jc w:val="center"/>
              <w:rPr>
                <w:rFonts w:asciiTheme="minorEastAsia" w:hAnsiTheme="minorEastAsia"/>
                <w:sz w:val="24"/>
              </w:rPr>
            </w:pPr>
            <w:r w:rsidRPr="008A5431">
              <w:rPr>
                <w:rFonts w:asciiTheme="minorEastAsia" w:hAnsiTheme="minorEastAsia" w:hint="eastAsia"/>
                <w:sz w:val="24"/>
              </w:rPr>
              <w:t>有效成份(%)</w:t>
            </w:r>
          </w:p>
        </w:tc>
      </w:tr>
      <w:tr w:rsidR="00B76E09" w:rsidTr="00BA5403">
        <w:trPr>
          <w:trHeight w:val="285"/>
        </w:trPr>
        <w:tc>
          <w:tcPr>
            <w:tcW w:w="1317" w:type="dxa"/>
            <w:tcBorders>
              <w:top w:val="nil"/>
              <w:left w:val="single" w:sz="4" w:space="0" w:color="auto"/>
              <w:bottom w:val="single" w:sz="4" w:space="0" w:color="auto"/>
              <w:right w:val="single" w:sz="4" w:space="0" w:color="auto"/>
            </w:tcBorders>
            <w:vAlign w:val="center"/>
          </w:tcPr>
          <w:p w:rsidR="00B76E09" w:rsidRPr="008A5431" w:rsidRDefault="00B76E09" w:rsidP="00BA5403">
            <w:pPr>
              <w:snapToGrid w:val="0"/>
              <w:jc w:val="center"/>
              <w:rPr>
                <w:rFonts w:asciiTheme="minorEastAsia" w:hAnsiTheme="minorEastAsia"/>
                <w:sz w:val="24"/>
              </w:rPr>
            </w:pPr>
            <w:r w:rsidRPr="008A5431">
              <w:rPr>
                <w:rFonts w:asciiTheme="minorEastAsia" w:hAnsiTheme="minorEastAsia" w:hint="eastAsia"/>
                <w:sz w:val="24"/>
              </w:rPr>
              <w:t>基础工程</w:t>
            </w:r>
          </w:p>
        </w:tc>
        <w:tc>
          <w:tcPr>
            <w:tcW w:w="1403" w:type="dxa"/>
            <w:tcBorders>
              <w:top w:val="nil"/>
              <w:left w:val="nil"/>
              <w:bottom w:val="single" w:sz="4" w:space="0" w:color="auto"/>
              <w:right w:val="single" w:sz="4" w:space="0" w:color="auto"/>
            </w:tcBorders>
            <w:vAlign w:val="center"/>
          </w:tcPr>
          <w:p w:rsidR="00B76E09" w:rsidRPr="008A5431" w:rsidRDefault="00B76E09" w:rsidP="00BA5403">
            <w:pPr>
              <w:snapToGrid w:val="0"/>
              <w:jc w:val="center"/>
              <w:rPr>
                <w:rFonts w:asciiTheme="minorEastAsia" w:hAnsiTheme="minorEastAsia"/>
                <w:sz w:val="24"/>
              </w:rPr>
            </w:pPr>
            <w:r w:rsidRPr="008A5431">
              <w:rPr>
                <w:rFonts w:asciiTheme="minorEastAsia" w:hAnsiTheme="minorEastAsia" w:hint="eastAsia"/>
                <w:sz w:val="24"/>
              </w:rPr>
              <w:t>基础</w:t>
            </w:r>
          </w:p>
        </w:tc>
        <w:tc>
          <w:tcPr>
            <w:tcW w:w="949" w:type="dxa"/>
            <w:gridSpan w:val="2"/>
            <w:tcBorders>
              <w:top w:val="nil"/>
              <w:left w:val="nil"/>
              <w:bottom w:val="single" w:sz="4" w:space="0" w:color="auto"/>
              <w:right w:val="single" w:sz="4" w:space="0" w:color="auto"/>
            </w:tcBorders>
            <w:vAlign w:val="center"/>
          </w:tcPr>
          <w:p w:rsidR="00B76E09" w:rsidRPr="008A5431" w:rsidRDefault="00B76E09" w:rsidP="00BA5403">
            <w:pPr>
              <w:snapToGrid w:val="0"/>
              <w:jc w:val="center"/>
              <w:rPr>
                <w:rFonts w:asciiTheme="minorEastAsia" w:hAnsiTheme="minorEastAsia"/>
                <w:sz w:val="24"/>
              </w:rPr>
            </w:pPr>
            <w:r w:rsidRPr="008A5431">
              <w:rPr>
                <w:rFonts w:asciiTheme="minorEastAsia" w:hAnsiTheme="minorEastAsia" w:hint="eastAsia"/>
                <w:sz w:val="24"/>
              </w:rPr>
              <w:t>20</w:t>
            </w:r>
          </w:p>
        </w:tc>
        <w:tc>
          <w:tcPr>
            <w:tcW w:w="1204" w:type="dxa"/>
            <w:tcBorders>
              <w:top w:val="nil"/>
              <w:left w:val="nil"/>
              <w:bottom w:val="single" w:sz="4" w:space="0" w:color="auto"/>
              <w:right w:val="single" w:sz="4" w:space="0" w:color="auto"/>
            </w:tcBorders>
            <w:vAlign w:val="center"/>
          </w:tcPr>
          <w:p w:rsidR="00B76E09" w:rsidRPr="000F5996" w:rsidRDefault="00B76E09" w:rsidP="00B76E09">
            <w:pPr>
              <w:snapToGrid w:val="0"/>
              <w:jc w:val="center"/>
              <w:rPr>
                <w:rFonts w:asciiTheme="minorEastAsia" w:hAnsiTheme="minorEastAsia"/>
                <w:sz w:val="24"/>
              </w:rPr>
            </w:pPr>
            <w:r w:rsidRPr="000F5996">
              <w:rPr>
                <w:rFonts w:asciiTheme="minorEastAsia" w:hAnsiTheme="minorEastAsia" w:hint="eastAsia"/>
                <w:sz w:val="24"/>
              </w:rPr>
              <w:t>完好</w:t>
            </w:r>
          </w:p>
        </w:tc>
        <w:tc>
          <w:tcPr>
            <w:tcW w:w="2562" w:type="dxa"/>
            <w:gridSpan w:val="2"/>
            <w:tcBorders>
              <w:top w:val="nil"/>
              <w:left w:val="nil"/>
              <w:bottom w:val="single" w:sz="4" w:space="0" w:color="auto"/>
              <w:right w:val="single" w:sz="4" w:space="0" w:color="auto"/>
            </w:tcBorders>
            <w:vAlign w:val="center"/>
          </w:tcPr>
          <w:p w:rsidR="00B76E09" w:rsidRPr="008A5431" w:rsidRDefault="00B76E09" w:rsidP="00BA5403">
            <w:pPr>
              <w:snapToGrid w:val="0"/>
              <w:jc w:val="center"/>
              <w:rPr>
                <w:rFonts w:asciiTheme="minorEastAsia" w:hAnsiTheme="minorEastAsia"/>
                <w:sz w:val="24"/>
              </w:rPr>
            </w:pPr>
            <w:r>
              <w:rPr>
                <w:rFonts w:asciiTheme="minorEastAsia" w:hAnsiTheme="minorEastAsia" w:hint="eastAsia"/>
                <w:sz w:val="24"/>
              </w:rPr>
              <w:t>85</w:t>
            </w:r>
          </w:p>
        </w:tc>
        <w:tc>
          <w:tcPr>
            <w:tcW w:w="2100" w:type="dxa"/>
            <w:gridSpan w:val="2"/>
            <w:tcBorders>
              <w:top w:val="single" w:sz="4" w:space="0" w:color="auto"/>
              <w:left w:val="nil"/>
              <w:bottom w:val="single" w:sz="4" w:space="0" w:color="auto"/>
              <w:right w:val="single" w:sz="4" w:space="0" w:color="000000"/>
            </w:tcBorders>
            <w:vAlign w:val="center"/>
          </w:tcPr>
          <w:p w:rsidR="00B76E09" w:rsidRPr="008A5431" w:rsidRDefault="00B76E09" w:rsidP="00BA5403">
            <w:pPr>
              <w:snapToGrid w:val="0"/>
              <w:jc w:val="center"/>
              <w:rPr>
                <w:rFonts w:asciiTheme="minorEastAsia" w:hAnsiTheme="minorEastAsia"/>
                <w:sz w:val="24"/>
              </w:rPr>
            </w:pPr>
            <w:r>
              <w:rPr>
                <w:rFonts w:asciiTheme="minorEastAsia" w:hAnsiTheme="minorEastAsia" w:hint="eastAsia"/>
                <w:sz w:val="24"/>
              </w:rPr>
              <w:t>17</w:t>
            </w:r>
          </w:p>
        </w:tc>
      </w:tr>
      <w:tr w:rsidR="00B76E09" w:rsidTr="00BA5403">
        <w:trPr>
          <w:trHeight w:val="285"/>
        </w:trPr>
        <w:tc>
          <w:tcPr>
            <w:tcW w:w="1317" w:type="dxa"/>
            <w:tcBorders>
              <w:top w:val="nil"/>
              <w:left w:val="single" w:sz="4" w:space="0" w:color="auto"/>
              <w:bottom w:val="single" w:sz="4" w:space="0" w:color="auto"/>
              <w:right w:val="single" w:sz="4" w:space="0" w:color="auto"/>
            </w:tcBorders>
            <w:vAlign w:val="center"/>
          </w:tcPr>
          <w:p w:rsidR="00B76E09" w:rsidRPr="008A5431" w:rsidRDefault="00B76E09" w:rsidP="00BA5403">
            <w:pPr>
              <w:snapToGrid w:val="0"/>
              <w:jc w:val="center"/>
              <w:rPr>
                <w:rFonts w:asciiTheme="minorEastAsia" w:hAnsiTheme="minorEastAsia"/>
                <w:sz w:val="24"/>
              </w:rPr>
            </w:pPr>
            <w:r w:rsidRPr="008A5431">
              <w:rPr>
                <w:rFonts w:asciiTheme="minorEastAsia" w:hAnsiTheme="minorEastAsia" w:hint="eastAsia"/>
                <w:sz w:val="24"/>
              </w:rPr>
              <w:t>主体工程</w:t>
            </w:r>
          </w:p>
        </w:tc>
        <w:tc>
          <w:tcPr>
            <w:tcW w:w="1403" w:type="dxa"/>
            <w:tcBorders>
              <w:top w:val="nil"/>
              <w:left w:val="nil"/>
              <w:bottom w:val="single" w:sz="4" w:space="0" w:color="auto"/>
              <w:right w:val="single" w:sz="4" w:space="0" w:color="auto"/>
            </w:tcBorders>
            <w:vAlign w:val="center"/>
          </w:tcPr>
          <w:p w:rsidR="00B76E09" w:rsidRPr="008A5431" w:rsidRDefault="00B76E09" w:rsidP="00BA5403">
            <w:pPr>
              <w:snapToGrid w:val="0"/>
              <w:jc w:val="center"/>
              <w:rPr>
                <w:rFonts w:asciiTheme="minorEastAsia" w:hAnsiTheme="minorEastAsia"/>
                <w:sz w:val="24"/>
              </w:rPr>
            </w:pPr>
            <w:r w:rsidRPr="008A5431">
              <w:rPr>
                <w:rFonts w:asciiTheme="minorEastAsia" w:hAnsiTheme="minorEastAsia" w:hint="eastAsia"/>
                <w:sz w:val="24"/>
              </w:rPr>
              <w:t>主体结构</w:t>
            </w:r>
          </w:p>
        </w:tc>
        <w:tc>
          <w:tcPr>
            <w:tcW w:w="949" w:type="dxa"/>
            <w:gridSpan w:val="2"/>
            <w:tcBorders>
              <w:top w:val="nil"/>
              <w:left w:val="nil"/>
              <w:bottom w:val="single" w:sz="4" w:space="0" w:color="auto"/>
              <w:right w:val="single" w:sz="4" w:space="0" w:color="auto"/>
            </w:tcBorders>
            <w:vAlign w:val="center"/>
          </w:tcPr>
          <w:p w:rsidR="00B76E09" w:rsidRPr="008A5431" w:rsidRDefault="00B76E09" w:rsidP="00BA5403">
            <w:pPr>
              <w:snapToGrid w:val="0"/>
              <w:jc w:val="center"/>
              <w:rPr>
                <w:rFonts w:asciiTheme="minorEastAsia" w:hAnsiTheme="minorEastAsia"/>
                <w:sz w:val="24"/>
              </w:rPr>
            </w:pPr>
            <w:r w:rsidRPr="008A5431">
              <w:rPr>
                <w:rFonts w:asciiTheme="minorEastAsia" w:hAnsiTheme="minorEastAsia" w:hint="eastAsia"/>
                <w:sz w:val="24"/>
              </w:rPr>
              <w:t>30</w:t>
            </w:r>
          </w:p>
        </w:tc>
        <w:tc>
          <w:tcPr>
            <w:tcW w:w="1204" w:type="dxa"/>
            <w:tcBorders>
              <w:top w:val="nil"/>
              <w:left w:val="nil"/>
              <w:bottom w:val="single" w:sz="4" w:space="0" w:color="auto"/>
              <w:right w:val="single" w:sz="4" w:space="0" w:color="auto"/>
            </w:tcBorders>
          </w:tcPr>
          <w:p w:rsidR="00B76E09" w:rsidRPr="000F5996" w:rsidRDefault="00B76E09" w:rsidP="00B76E09">
            <w:pPr>
              <w:jc w:val="center"/>
            </w:pPr>
            <w:r w:rsidRPr="000F5996">
              <w:rPr>
                <w:rFonts w:asciiTheme="minorEastAsia" w:hAnsiTheme="minorEastAsia" w:hint="eastAsia"/>
                <w:sz w:val="24"/>
              </w:rPr>
              <w:t>完好</w:t>
            </w:r>
          </w:p>
        </w:tc>
        <w:tc>
          <w:tcPr>
            <w:tcW w:w="2562" w:type="dxa"/>
            <w:gridSpan w:val="2"/>
            <w:tcBorders>
              <w:top w:val="nil"/>
              <w:left w:val="nil"/>
              <w:bottom w:val="single" w:sz="4" w:space="0" w:color="auto"/>
              <w:right w:val="single" w:sz="4" w:space="0" w:color="auto"/>
            </w:tcBorders>
            <w:vAlign w:val="center"/>
          </w:tcPr>
          <w:p w:rsidR="00B76E09" w:rsidRPr="008A5431" w:rsidRDefault="00B76E09" w:rsidP="00BA5403">
            <w:pPr>
              <w:snapToGrid w:val="0"/>
              <w:jc w:val="center"/>
              <w:rPr>
                <w:rFonts w:asciiTheme="minorEastAsia" w:hAnsiTheme="minorEastAsia"/>
                <w:sz w:val="24"/>
              </w:rPr>
            </w:pPr>
            <w:r>
              <w:rPr>
                <w:rFonts w:asciiTheme="minorEastAsia" w:hAnsiTheme="minorEastAsia" w:hint="eastAsia"/>
                <w:sz w:val="24"/>
              </w:rPr>
              <w:t>85</w:t>
            </w:r>
          </w:p>
        </w:tc>
        <w:tc>
          <w:tcPr>
            <w:tcW w:w="2100" w:type="dxa"/>
            <w:gridSpan w:val="2"/>
            <w:tcBorders>
              <w:top w:val="single" w:sz="4" w:space="0" w:color="auto"/>
              <w:left w:val="nil"/>
              <w:bottom w:val="single" w:sz="4" w:space="0" w:color="auto"/>
              <w:right w:val="single" w:sz="4" w:space="0" w:color="000000"/>
            </w:tcBorders>
            <w:vAlign w:val="center"/>
          </w:tcPr>
          <w:p w:rsidR="00B76E09" w:rsidRPr="008A5431" w:rsidRDefault="00B76E09" w:rsidP="00BA5403">
            <w:pPr>
              <w:snapToGrid w:val="0"/>
              <w:jc w:val="center"/>
              <w:rPr>
                <w:rFonts w:asciiTheme="minorEastAsia" w:hAnsiTheme="minorEastAsia"/>
                <w:sz w:val="24"/>
              </w:rPr>
            </w:pPr>
            <w:r>
              <w:rPr>
                <w:rFonts w:asciiTheme="minorEastAsia" w:hAnsiTheme="minorEastAsia" w:hint="eastAsia"/>
                <w:sz w:val="24"/>
              </w:rPr>
              <w:t>25.5</w:t>
            </w:r>
          </w:p>
        </w:tc>
      </w:tr>
      <w:tr w:rsidR="00B76E09" w:rsidTr="00BA5403">
        <w:trPr>
          <w:trHeight w:val="285"/>
        </w:trPr>
        <w:tc>
          <w:tcPr>
            <w:tcW w:w="1317" w:type="dxa"/>
            <w:tcBorders>
              <w:top w:val="nil"/>
              <w:left w:val="single" w:sz="4" w:space="0" w:color="auto"/>
              <w:bottom w:val="single" w:sz="4" w:space="0" w:color="auto"/>
              <w:right w:val="single" w:sz="4" w:space="0" w:color="auto"/>
            </w:tcBorders>
            <w:vAlign w:val="center"/>
          </w:tcPr>
          <w:p w:rsidR="00B76E09" w:rsidRPr="008A5431" w:rsidRDefault="00B76E09" w:rsidP="00BA5403">
            <w:pPr>
              <w:snapToGrid w:val="0"/>
              <w:jc w:val="center"/>
              <w:rPr>
                <w:rFonts w:asciiTheme="minorEastAsia" w:hAnsiTheme="minorEastAsia"/>
                <w:sz w:val="24"/>
              </w:rPr>
            </w:pPr>
            <w:r w:rsidRPr="008A5431">
              <w:rPr>
                <w:rFonts w:asciiTheme="minorEastAsia" w:hAnsiTheme="minorEastAsia" w:hint="eastAsia"/>
                <w:sz w:val="24"/>
              </w:rPr>
              <w:t>地面楼面</w:t>
            </w:r>
          </w:p>
        </w:tc>
        <w:tc>
          <w:tcPr>
            <w:tcW w:w="1403" w:type="dxa"/>
            <w:tcBorders>
              <w:top w:val="nil"/>
              <w:left w:val="nil"/>
              <w:bottom w:val="single" w:sz="4" w:space="0" w:color="auto"/>
              <w:right w:val="single" w:sz="4" w:space="0" w:color="auto"/>
            </w:tcBorders>
            <w:vAlign w:val="center"/>
          </w:tcPr>
          <w:p w:rsidR="00B76E09" w:rsidRPr="008A5431" w:rsidRDefault="00B76E09" w:rsidP="00BA5403">
            <w:pPr>
              <w:snapToGrid w:val="0"/>
              <w:jc w:val="center"/>
              <w:rPr>
                <w:rFonts w:asciiTheme="minorEastAsia" w:hAnsiTheme="minorEastAsia"/>
                <w:sz w:val="24"/>
              </w:rPr>
            </w:pPr>
            <w:r w:rsidRPr="008A5431">
              <w:rPr>
                <w:rFonts w:asciiTheme="minorEastAsia" w:hAnsiTheme="minorEastAsia" w:hint="eastAsia"/>
                <w:sz w:val="24"/>
              </w:rPr>
              <w:t>砼找平</w:t>
            </w:r>
          </w:p>
        </w:tc>
        <w:tc>
          <w:tcPr>
            <w:tcW w:w="949" w:type="dxa"/>
            <w:gridSpan w:val="2"/>
            <w:tcBorders>
              <w:top w:val="nil"/>
              <w:left w:val="nil"/>
              <w:bottom w:val="single" w:sz="4" w:space="0" w:color="auto"/>
              <w:right w:val="single" w:sz="4" w:space="0" w:color="auto"/>
            </w:tcBorders>
            <w:vAlign w:val="center"/>
          </w:tcPr>
          <w:p w:rsidR="00B76E09" w:rsidRPr="008A5431" w:rsidRDefault="00B76E09" w:rsidP="00BA5403">
            <w:pPr>
              <w:snapToGrid w:val="0"/>
              <w:jc w:val="center"/>
              <w:rPr>
                <w:rFonts w:asciiTheme="minorEastAsia" w:hAnsiTheme="minorEastAsia"/>
                <w:sz w:val="24"/>
              </w:rPr>
            </w:pPr>
            <w:r w:rsidRPr="008A5431">
              <w:rPr>
                <w:rFonts w:asciiTheme="minorEastAsia" w:hAnsiTheme="minorEastAsia" w:hint="eastAsia"/>
                <w:sz w:val="24"/>
              </w:rPr>
              <w:t>10</w:t>
            </w:r>
          </w:p>
        </w:tc>
        <w:tc>
          <w:tcPr>
            <w:tcW w:w="1204" w:type="dxa"/>
            <w:tcBorders>
              <w:top w:val="nil"/>
              <w:left w:val="nil"/>
              <w:bottom w:val="single" w:sz="4" w:space="0" w:color="auto"/>
              <w:right w:val="single" w:sz="4" w:space="0" w:color="auto"/>
            </w:tcBorders>
          </w:tcPr>
          <w:p w:rsidR="00B76E09" w:rsidRPr="000F5996" w:rsidRDefault="00B76E09" w:rsidP="00B76E09">
            <w:pPr>
              <w:jc w:val="center"/>
            </w:pPr>
            <w:r w:rsidRPr="000F5996">
              <w:rPr>
                <w:rFonts w:asciiTheme="minorEastAsia" w:hAnsiTheme="minorEastAsia" w:hint="eastAsia"/>
                <w:sz w:val="24"/>
              </w:rPr>
              <w:t>完好</w:t>
            </w:r>
          </w:p>
        </w:tc>
        <w:tc>
          <w:tcPr>
            <w:tcW w:w="2562" w:type="dxa"/>
            <w:gridSpan w:val="2"/>
            <w:tcBorders>
              <w:top w:val="nil"/>
              <w:left w:val="nil"/>
              <w:bottom w:val="single" w:sz="4" w:space="0" w:color="auto"/>
              <w:right w:val="single" w:sz="4" w:space="0" w:color="auto"/>
            </w:tcBorders>
            <w:vAlign w:val="center"/>
          </w:tcPr>
          <w:p w:rsidR="00B76E09" w:rsidRPr="008A5431" w:rsidRDefault="00B76E09" w:rsidP="00BA5403">
            <w:pPr>
              <w:snapToGrid w:val="0"/>
              <w:jc w:val="center"/>
              <w:rPr>
                <w:rFonts w:asciiTheme="minorEastAsia" w:hAnsiTheme="minorEastAsia"/>
                <w:sz w:val="24"/>
              </w:rPr>
            </w:pPr>
            <w:r>
              <w:rPr>
                <w:rFonts w:asciiTheme="minorEastAsia" w:hAnsiTheme="minorEastAsia" w:hint="eastAsia"/>
                <w:sz w:val="24"/>
              </w:rPr>
              <w:t>85</w:t>
            </w:r>
          </w:p>
        </w:tc>
        <w:tc>
          <w:tcPr>
            <w:tcW w:w="2100" w:type="dxa"/>
            <w:gridSpan w:val="2"/>
            <w:tcBorders>
              <w:top w:val="single" w:sz="4" w:space="0" w:color="auto"/>
              <w:left w:val="nil"/>
              <w:bottom w:val="single" w:sz="4" w:space="0" w:color="auto"/>
              <w:right w:val="single" w:sz="4" w:space="0" w:color="000000"/>
            </w:tcBorders>
            <w:vAlign w:val="center"/>
          </w:tcPr>
          <w:p w:rsidR="00B76E09" w:rsidRPr="008A5431" w:rsidRDefault="00B76E09" w:rsidP="00BA5403">
            <w:pPr>
              <w:snapToGrid w:val="0"/>
              <w:jc w:val="center"/>
              <w:rPr>
                <w:rFonts w:asciiTheme="minorEastAsia" w:hAnsiTheme="minorEastAsia"/>
                <w:sz w:val="24"/>
              </w:rPr>
            </w:pPr>
            <w:r>
              <w:rPr>
                <w:rFonts w:asciiTheme="minorEastAsia" w:hAnsiTheme="minorEastAsia" w:hint="eastAsia"/>
                <w:sz w:val="24"/>
              </w:rPr>
              <w:t>8.5</w:t>
            </w:r>
          </w:p>
        </w:tc>
      </w:tr>
      <w:tr w:rsidR="00B76E09" w:rsidTr="00BA5403">
        <w:trPr>
          <w:trHeight w:val="285"/>
        </w:trPr>
        <w:tc>
          <w:tcPr>
            <w:tcW w:w="1317" w:type="dxa"/>
            <w:tcBorders>
              <w:top w:val="nil"/>
              <w:left w:val="single" w:sz="4" w:space="0" w:color="auto"/>
              <w:bottom w:val="single" w:sz="4" w:space="0" w:color="auto"/>
              <w:right w:val="single" w:sz="4" w:space="0" w:color="auto"/>
            </w:tcBorders>
            <w:vAlign w:val="center"/>
          </w:tcPr>
          <w:p w:rsidR="00B76E09" w:rsidRPr="008A5431" w:rsidRDefault="00B76E09" w:rsidP="00BA5403">
            <w:pPr>
              <w:snapToGrid w:val="0"/>
              <w:jc w:val="center"/>
              <w:rPr>
                <w:rFonts w:asciiTheme="minorEastAsia" w:hAnsiTheme="minorEastAsia"/>
                <w:sz w:val="24"/>
              </w:rPr>
            </w:pPr>
            <w:r w:rsidRPr="008A5431">
              <w:rPr>
                <w:rFonts w:asciiTheme="minorEastAsia" w:hAnsiTheme="minorEastAsia" w:hint="eastAsia"/>
                <w:sz w:val="24"/>
              </w:rPr>
              <w:t>门窗工程</w:t>
            </w:r>
          </w:p>
        </w:tc>
        <w:tc>
          <w:tcPr>
            <w:tcW w:w="1403" w:type="dxa"/>
            <w:tcBorders>
              <w:top w:val="nil"/>
              <w:left w:val="nil"/>
              <w:bottom w:val="single" w:sz="4" w:space="0" w:color="auto"/>
              <w:right w:val="single" w:sz="4" w:space="0" w:color="auto"/>
            </w:tcBorders>
            <w:vAlign w:val="center"/>
          </w:tcPr>
          <w:p w:rsidR="00B76E09" w:rsidRPr="008A5431" w:rsidRDefault="00B76E09" w:rsidP="00BA5403">
            <w:pPr>
              <w:snapToGrid w:val="0"/>
              <w:jc w:val="center"/>
              <w:rPr>
                <w:rFonts w:asciiTheme="minorEastAsia" w:hAnsiTheme="minorEastAsia"/>
                <w:sz w:val="24"/>
              </w:rPr>
            </w:pPr>
            <w:r w:rsidRPr="008A5431">
              <w:rPr>
                <w:rFonts w:asciiTheme="minorEastAsia" w:hAnsiTheme="minorEastAsia" w:hint="eastAsia"/>
                <w:sz w:val="24"/>
              </w:rPr>
              <w:t>门窗</w:t>
            </w:r>
          </w:p>
        </w:tc>
        <w:tc>
          <w:tcPr>
            <w:tcW w:w="949" w:type="dxa"/>
            <w:gridSpan w:val="2"/>
            <w:tcBorders>
              <w:top w:val="nil"/>
              <w:left w:val="nil"/>
              <w:bottom w:val="single" w:sz="4" w:space="0" w:color="auto"/>
              <w:right w:val="single" w:sz="4" w:space="0" w:color="auto"/>
            </w:tcBorders>
            <w:vAlign w:val="center"/>
          </w:tcPr>
          <w:p w:rsidR="00B76E09" w:rsidRPr="008A5431" w:rsidRDefault="00B76E09" w:rsidP="00BA5403">
            <w:pPr>
              <w:snapToGrid w:val="0"/>
              <w:jc w:val="center"/>
              <w:rPr>
                <w:rFonts w:asciiTheme="minorEastAsia" w:hAnsiTheme="minorEastAsia"/>
                <w:sz w:val="24"/>
              </w:rPr>
            </w:pPr>
            <w:r w:rsidRPr="008A5431">
              <w:rPr>
                <w:rFonts w:asciiTheme="minorEastAsia" w:hAnsiTheme="minorEastAsia" w:hint="eastAsia"/>
                <w:sz w:val="24"/>
              </w:rPr>
              <w:t>9</w:t>
            </w:r>
          </w:p>
        </w:tc>
        <w:tc>
          <w:tcPr>
            <w:tcW w:w="1204" w:type="dxa"/>
            <w:tcBorders>
              <w:top w:val="nil"/>
              <w:left w:val="nil"/>
              <w:bottom w:val="single" w:sz="4" w:space="0" w:color="auto"/>
              <w:right w:val="single" w:sz="4" w:space="0" w:color="auto"/>
            </w:tcBorders>
          </w:tcPr>
          <w:p w:rsidR="00B76E09" w:rsidRPr="000F5996" w:rsidRDefault="00B76E09" w:rsidP="00B76E09">
            <w:pPr>
              <w:jc w:val="center"/>
            </w:pPr>
            <w:r w:rsidRPr="000F5996">
              <w:rPr>
                <w:rFonts w:asciiTheme="minorEastAsia" w:hAnsiTheme="minorEastAsia" w:hint="eastAsia"/>
                <w:sz w:val="24"/>
              </w:rPr>
              <w:t>完好</w:t>
            </w:r>
          </w:p>
        </w:tc>
        <w:tc>
          <w:tcPr>
            <w:tcW w:w="2562" w:type="dxa"/>
            <w:gridSpan w:val="2"/>
            <w:tcBorders>
              <w:top w:val="nil"/>
              <w:left w:val="nil"/>
              <w:bottom w:val="single" w:sz="4" w:space="0" w:color="auto"/>
              <w:right w:val="single" w:sz="4" w:space="0" w:color="auto"/>
            </w:tcBorders>
            <w:vAlign w:val="center"/>
          </w:tcPr>
          <w:p w:rsidR="00B76E09" w:rsidRPr="008A5431" w:rsidRDefault="00B76E09" w:rsidP="00BA5403">
            <w:pPr>
              <w:snapToGrid w:val="0"/>
              <w:jc w:val="center"/>
              <w:rPr>
                <w:rFonts w:asciiTheme="minorEastAsia" w:hAnsiTheme="minorEastAsia"/>
                <w:sz w:val="24"/>
              </w:rPr>
            </w:pPr>
            <w:r>
              <w:rPr>
                <w:rFonts w:asciiTheme="minorEastAsia" w:hAnsiTheme="minorEastAsia" w:hint="eastAsia"/>
                <w:sz w:val="24"/>
              </w:rPr>
              <w:t>85</w:t>
            </w:r>
          </w:p>
        </w:tc>
        <w:tc>
          <w:tcPr>
            <w:tcW w:w="2100" w:type="dxa"/>
            <w:gridSpan w:val="2"/>
            <w:tcBorders>
              <w:top w:val="single" w:sz="4" w:space="0" w:color="auto"/>
              <w:left w:val="nil"/>
              <w:bottom w:val="single" w:sz="4" w:space="0" w:color="auto"/>
              <w:right w:val="single" w:sz="4" w:space="0" w:color="000000"/>
            </w:tcBorders>
            <w:vAlign w:val="center"/>
          </w:tcPr>
          <w:p w:rsidR="00B76E09" w:rsidRPr="008A5431" w:rsidRDefault="00B76E09" w:rsidP="00BA5403">
            <w:pPr>
              <w:snapToGrid w:val="0"/>
              <w:jc w:val="center"/>
              <w:rPr>
                <w:rFonts w:asciiTheme="minorEastAsia" w:hAnsiTheme="minorEastAsia"/>
                <w:sz w:val="24"/>
              </w:rPr>
            </w:pPr>
            <w:r>
              <w:rPr>
                <w:rFonts w:asciiTheme="minorEastAsia" w:hAnsiTheme="minorEastAsia" w:hint="eastAsia"/>
                <w:sz w:val="24"/>
              </w:rPr>
              <w:t>7.65</w:t>
            </w:r>
          </w:p>
        </w:tc>
      </w:tr>
      <w:tr w:rsidR="00B76E09" w:rsidTr="00BA5403">
        <w:trPr>
          <w:trHeight w:val="285"/>
        </w:trPr>
        <w:tc>
          <w:tcPr>
            <w:tcW w:w="1317" w:type="dxa"/>
            <w:tcBorders>
              <w:top w:val="nil"/>
              <w:left w:val="single" w:sz="4" w:space="0" w:color="auto"/>
              <w:bottom w:val="single" w:sz="4" w:space="0" w:color="auto"/>
              <w:right w:val="single" w:sz="4" w:space="0" w:color="auto"/>
            </w:tcBorders>
            <w:vAlign w:val="center"/>
          </w:tcPr>
          <w:p w:rsidR="00B76E09" w:rsidRPr="008A5431" w:rsidRDefault="00B76E09" w:rsidP="00BA5403">
            <w:pPr>
              <w:snapToGrid w:val="0"/>
              <w:jc w:val="center"/>
              <w:rPr>
                <w:rFonts w:asciiTheme="minorEastAsia" w:hAnsiTheme="minorEastAsia"/>
                <w:sz w:val="24"/>
              </w:rPr>
            </w:pPr>
            <w:r w:rsidRPr="008A5431">
              <w:rPr>
                <w:rFonts w:asciiTheme="minorEastAsia" w:hAnsiTheme="minorEastAsia" w:hint="eastAsia"/>
                <w:sz w:val="24"/>
              </w:rPr>
              <w:t>装饰工程</w:t>
            </w:r>
          </w:p>
        </w:tc>
        <w:tc>
          <w:tcPr>
            <w:tcW w:w="1403" w:type="dxa"/>
            <w:tcBorders>
              <w:top w:val="nil"/>
              <w:left w:val="nil"/>
              <w:bottom w:val="single" w:sz="4" w:space="0" w:color="auto"/>
              <w:right w:val="single" w:sz="4" w:space="0" w:color="auto"/>
            </w:tcBorders>
            <w:vAlign w:val="center"/>
          </w:tcPr>
          <w:p w:rsidR="00B76E09" w:rsidRPr="008A5431" w:rsidRDefault="00B76E09" w:rsidP="00BA5403">
            <w:pPr>
              <w:snapToGrid w:val="0"/>
              <w:jc w:val="center"/>
              <w:rPr>
                <w:rFonts w:asciiTheme="minorEastAsia" w:hAnsiTheme="minorEastAsia"/>
                <w:sz w:val="24"/>
              </w:rPr>
            </w:pPr>
            <w:r w:rsidRPr="008A5431">
              <w:rPr>
                <w:rFonts w:asciiTheme="minorEastAsia" w:hAnsiTheme="minorEastAsia" w:hint="eastAsia"/>
                <w:sz w:val="24"/>
              </w:rPr>
              <w:t>内/外墙面</w:t>
            </w:r>
          </w:p>
        </w:tc>
        <w:tc>
          <w:tcPr>
            <w:tcW w:w="949" w:type="dxa"/>
            <w:gridSpan w:val="2"/>
            <w:tcBorders>
              <w:top w:val="nil"/>
              <w:left w:val="nil"/>
              <w:bottom w:val="single" w:sz="4" w:space="0" w:color="auto"/>
              <w:right w:val="single" w:sz="4" w:space="0" w:color="auto"/>
            </w:tcBorders>
            <w:vAlign w:val="center"/>
          </w:tcPr>
          <w:p w:rsidR="00B76E09" w:rsidRPr="008A5431" w:rsidRDefault="00B76E09" w:rsidP="00BA5403">
            <w:pPr>
              <w:snapToGrid w:val="0"/>
              <w:jc w:val="center"/>
              <w:rPr>
                <w:rFonts w:asciiTheme="minorEastAsia" w:hAnsiTheme="minorEastAsia"/>
                <w:sz w:val="24"/>
              </w:rPr>
            </w:pPr>
            <w:r w:rsidRPr="008A5431">
              <w:rPr>
                <w:rFonts w:asciiTheme="minorEastAsia" w:hAnsiTheme="minorEastAsia" w:hint="eastAsia"/>
                <w:sz w:val="24"/>
              </w:rPr>
              <w:t>15</w:t>
            </w:r>
          </w:p>
        </w:tc>
        <w:tc>
          <w:tcPr>
            <w:tcW w:w="1204" w:type="dxa"/>
            <w:tcBorders>
              <w:top w:val="nil"/>
              <w:left w:val="nil"/>
              <w:bottom w:val="single" w:sz="4" w:space="0" w:color="auto"/>
              <w:right w:val="single" w:sz="4" w:space="0" w:color="auto"/>
            </w:tcBorders>
          </w:tcPr>
          <w:p w:rsidR="00B76E09" w:rsidRPr="000F5996" w:rsidRDefault="00B76E09" w:rsidP="00B76E09">
            <w:pPr>
              <w:jc w:val="center"/>
            </w:pPr>
            <w:r w:rsidRPr="000F5996">
              <w:rPr>
                <w:rFonts w:asciiTheme="minorEastAsia" w:hAnsiTheme="minorEastAsia" w:hint="eastAsia"/>
                <w:sz w:val="24"/>
              </w:rPr>
              <w:t>完好</w:t>
            </w:r>
          </w:p>
        </w:tc>
        <w:tc>
          <w:tcPr>
            <w:tcW w:w="2562" w:type="dxa"/>
            <w:gridSpan w:val="2"/>
            <w:tcBorders>
              <w:top w:val="nil"/>
              <w:left w:val="nil"/>
              <w:bottom w:val="single" w:sz="4" w:space="0" w:color="auto"/>
              <w:right w:val="single" w:sz="4" w:space="0" w:color="auto"/>
            </w:tcBorders>
            <w:vAlign w:val="center"/>
          </w:tcPr>
          <w:p w:rsidR="00B76E09" w:rsidRPr="008A5431" w:rsidRDefault="00B76E09" w:rsidP="00BA5403">
            <w:pPr>
              <w:snapToGrid w:val="0"/>
              <w:jc w:val="center"/>
              <w:rPr>
                <w:rFonts w:asciiTheme="minorEastAsia" w:hAnsiTheme="minorEastAsia"/>
                <w:sz w:val="24"/>
              </w:rPr>
            </w:pPr>
            <w:r>
              <w:rPr>
                <w:rFonts w:asciiTheme="minorEastAsia" w:hAnsiTheme="minorEastAsia" w:hint="eastAsia"/>
                <w:sz w:val="24"/>
              </w:rPr>
              <w:t>85</w:t>
            </w:r>
          </w:p>
        </w:tc>
        <w:tc>
          <w:tcPr>
            <w:tcW w:w="2100" w:type="dxa"/>
            <w:gridSpan w:val="2"/>
            <w:tcBorders>
              <w:top w:val="single" w:sz="4" w:space="0" w:color="auto"/>
              <w:left w:val="nil"/>
              <w:bottom w:val="single" w:sz="4" w:space="0" w:color="auto"/>
              <w:right w:val="single" w:sz="4" w:space="0" w:color="000000"/>
            </w:tcBorders>
            <w:vAlign w:val="center"/>
          </w:tcPr>
          <w:p w:rsidR="00B76E09" w:rsidRPr="008A5431" w:rsidRDefault="00B76E09" w:rsidP="00BA5403">
            <w:pPr>
              <w:snapToGrid w:val="0"/>
              <w:jc w:val="center"/>
              <w:rPr>
                <w:rFonts w:asciiTheme="minorEastAsia" w:hAnsiTheme="minorEastAsia"/>
                <w:sz w:val="24"/>
              </w:rPr>
            </w:pPr>
            <w:r>
              <w:rPr>
                <w:rFonts w:asciiTheme="minorEastAsia" w:hAnsiTheme="minorEastAsia" w:hint="eastAsia"/>
                <w:sz w:val="24"/>
              </w:rPr>
              <w:t>12.75</w:t>
            </w:r>
          </w:p>
        </w:tc>
      </w:tr>
      <w:tr w:rsidR="00B76E09" w:rsidTr="00BA5403">
        <w:trPr>
          <w:trHeight w:val="285"/>
        </w:trPr>
        <w:tc>
          <w:tcPr>
            <w:tcW w:w="1317" w:type="dxa"/>
            <w:tcBorders>
              <w:top w:val="nil"/>
              <w:left w:val="single" w:sz="4" w:space="0" w:color="auto"/>
              <w:bottom w:val="single" w:sz="4" w:space="0" w:color="auto"/>
              <w:right w:val="single" w:sz="4" w:space="0" w:color="auto"/>
            </w:tcBorders>
            <w:vAlign w:val="center"/>
          </w:tcPr>
          <w:p w:rsidR="00B76E09" w:rsidRPr="008A5431" w:rsidRDefault="00B76E09" w:rsidP="00BA5403">
            <w:pPr>
              <w:snapToGrid w:val="0"/>
              <w:jc w:val="center"/>
              <w:rPr>
                <w:rFonts w:asciiTheme="minorEastAsia" w:hAnsiTheme="minorEastAsia"/>
                <w:sz w:val="24"/>
              </w:rPr>
            </w:pPr>
            <w:r w:rsidRPr="008A5431">
              <w:rPr>
                <w:rFonts w:asciiTheme="minorEastAsia" w:hAnsiTheme="minorEastAsia" w:hint="eastAsia"/>
                <w:sz w:val="24"/>
              </w:rPr>
              <w:t xml:space="preserve">屋面工程 </w:t>
            </w:r>
          </w:p>
        </w:tc>
        <w:tc>
          <w:tcPr>
            <w:tcW w:w="1403" w:type="dxa"/>
            <w:tcBorders>
              <w:top w:val="nil"/>
              <w:left w:val="nil"/>
              <w:bottom w:val="single" w:sz="4" w:space="0" w:color="auto"/>
              <w:right w:val="single" w:sz="4" w:space="0" w:color="auto"/>
            </w:tcBorders>
            <w:vAlign w:val="center"/>
          </w:tcPr>
          <w:p w:rsidR="00B76E09" w:rsidRPr="008A5431" w:rsidRDefault="00B76E09" w:rsidP="00BA5403">
            <w:pPr>
              <w:snapToGrid w:val="0"/>
              <w:jc w:val="center"/>
              <w:rPr>
                <w:rFonts w:asciiTheme="minorEastAsia" w:hAnsiTheme="minorEastAsia"/>
                <w:sz w:val="24"/>
              </w:rPr>
            </w:pPr>
            <w:r w:rsidRPr="008A5431">
              <w:rPr>
                <w:rFonts w:asciiTheme="minorEastAsia" w:hAnsiTheme="minorEastAsia" w:hint="eastAsia"/>
                <w:sz w:val="24"/>
              </w:rPr>
              <w:t>现浇屋面</w:t>
            </w:r>
          </w:p>
        </w:tc>
        <w:tc>
          <w:tcPr>
            <w:tcW w:w="949" w:type="dxa"/>
            <w:gridSpan w:val="2"/>
            <w:tcBorders>
              <w:top w:val="nil"/>
              <w:left w:val="nil"/>
              <w:bottom w:val="single" w:sz="4" w:space="0" w:color="auto"/>
              <w:right w:val="single" w:sz="4" w:space="0" w:color="auto"/>
            </w:tcBorders>
            <w:vAlign w:val="center"/>
          </w:tcPr>
          <w:p w:rsidR="00B76E09" w:rsidRPr="008A5431" w:rsidRDefault="00B76E09" w:rsidP="00BA5403">
            <w:pPr>
              <w:snapToGrid w:val="0"/>
              <w:jc w:val="center"/>
              <w:rPr>
                <w:rFonts w:asciiTheme="minorEastAsia" w:hAnsiTheme="minorEastAsia"/>
                <w:sz w:val="24"/>
              </w:rPr>
            </w:pPr>
            <w:r w:rsidRPr="008A5431">
              <w:rPr>
                <w:rFonts w:asciiTheme="minorEastAsia" w:hAnsiTheme="minorEastAsia" w:hint="eastAsia"/>
                <w:sz w:val="24"/>
              </w:rPr>
              <w:t>6</w:t>
            </w:r>
          </w:p>
        </w:tc>
        <w:tc>
          <w:tcPr>
            <w:tcW w:w="1204" w:type="dxa"/>
            <w:tcBorders>
              <w:top w:val="nil"/>
              <w:left w:val="nil"/>
              <w:bottom w:val="single" w:sz="4" w:space="0" w:color="auto"/>
              <w:right w:val="single" w:sz="4" w:space="0" w:color="auto"/>
            </w:tcBorders>
          </w:tcPr>
          <w:p w:rsidR="00B76E09" w:rsidRPr="000F5996" w:rsidRDefault="00B76E09" w:rsidP="00B76E09">
            <w:pPr>
              <w:jc w:val="center"/>
            </w:pPr>
            <w:r w:rsidRPr="000F5996">
              <w:rPr>
                <w:rFonts w:asciiTheme="minorEastAsia" w:hAnsiTheme="minorEastAsia" w:hint="eastAsia"/>
                <w:sz w:val="24"/>
              </w:rPr>
              <w:t>完好</w:t>
            </w:r>
          </w:p>
        </w:tc>
        <w:tc>
          <w:tcPr>
            <w:tcW w:w="2562" w:type="dxa"/>
            <w:gridSpan w:val="2"/>
            <w:tcBorders>
              <w:top w:val="nil"/>
              <w:left w:val="nil"/>
              <w:bottom w:val="single" w:sz="4" w:space="0" w:color="auto"/>
              <w:right w:val="single" w:sz="4" w:space="0" w:color="auto"/>
            </w:tcBorders>
            <w:vAlign w:val="center"/>
          </w:tcPr>
          <w:p w:rsidR="00B76E09" w:rsidRPr="008A5431" w:rsidRDefault="00B76E09" w:rsidP="00BA5403">
            <w:pPr>
              <w:snapToGrid w:val="0"/>
              <w:jc w:val="center"/>
              <w:rPr>
                <w:rFonts w:asciiTheme="minorEastAsia" w:hAnsiTheme="minorEastAsia"/>
                <w:sz w:val="24"/>
              </w:rPr>
            </w:pPr>
            <w:r>
              <w:rPr>
                <w:rFonts w:asciiTheme="minorEastAsia" w:hAnsiTheme="minorEastAsia" w:hint="eastAsia"/>
                <w:sz w:val="24"/>
              </w:rPr>
              <w:t>85</w:t>
            </w:r>
          </w:p>
        </w:tc>
        <w:tc>
          <w:tcPr>
            <w:tcW w:w="2100" w:type="dxa"/>
            <w:gridSpan w:val="2"/>
            <w:tcBorders>
              <w:top w:val="single" w:sz="4" w:space="0" w:color="auto"/>
              <w:left w:val="nil"/>
              <w:bottom w:val="single" w:sz="4" w:space="0" w:color="auto"/>
              <w:right w:val="single" w:sz="4" w:space="0" w:color="000000"/>
            </w:tcBorders>
            <w:vAlign w:val="center"/>
          </w:tcPr>
          <w:p w:rsidR="00B76E09" w:rsidRPr="008A5431" w:rsidRDefault="00B76E09" w:rsidP="00BA5403">
            <w:pPr>
              <w:snapToGrid w:val="0"/>
              <w:jc w:val="center"/>
              <w:rPr>
                <w:rFonts w:asciiTheme="minorEastAsia" w:hAnsiTheme="minorEastAsia"/>
                <w:sz w:val="24"/>
              </w:rPr>
            </w:pPr>
            <w:r>
              <w:rPr>
                <w:rFonts w:asciiTheme="minorEastAsia" w:hAnsiTheme="minorEastAsia" w:hint="eastAsia"/>
                <w:sz w:val="24"/>
              </w:rPr>
              <w:t>5.1</w:t>
            </w:r>
          </w:p>
        </w:tc>
      </w:tr>
      <w:tr w:rsidR="00B76E09" w:rsidTr="00BA5403">
        <w:trPr>
          <w:trHeight w:val="285"/>
        </w:trPr>
        <w:tc>
          <w:tcPr>
            <w:tcW w:w="1317" w:type="dxa"/>
            <w:tcBorders>
              <w:top w:val="nil"/>
              <w:left w:val="single" w:sz="4" w:space="0" w:color="auto"/>
              <w:bottom w:val="single" w:sz="4" w:space="0" w:color="auto"/>
              <w:right w:val="single" w:sz="4" w:space="0" w:color="auto"/>
            </w:tcBorders>
            <w:vAlign w:val="center"/>
          </w:tcPr>
          <w:p w:rsidR="00B76E09" w:rsidRPr="008A5431" w:rsidRDefault="00B76E09" w:rsidP="00BA5403">
            <w:pPr>
              <w:snapToGrid w:val="0"/>
              <w:jc w:val="center"/>
              <w:rPr>
                <w:rFonts w:asciiTheme="minorEastAsia" w:hAnsiTheme="minorEastAsia"/>
                <w:sz w:val="24"/>
              </w:rPr>
            </w:pPr>
            <w:r w:rsidRPr="008A5431">
              <w:rPr>
                <w:rFonts w:asciiTheme="minorEastAsia" w:hAnsiTheme="minorEastAsia" w:hint="eastAsia"/>
                <w:sz w:val="24"/>
              </w:rPr>
              <w:t>水电工程</w:t>
            </w:r>
          </w:p>
        </w:tc>
        <w:tc>
          <w:tcPr>
            <w:tcW w:w="1403" w:type="dxa"/>
            <w:tcBorders>
              <w:top w:val="nil"/>
              <w:left w:val="nil"/>
              <w:bottom w:val="single" w:sz="4" w:space="0" w:color="auto"/>
              <w:right w:val="single" w:sz="4" w:space="0" w:color="auto"/>
            </w:tcBorders>
            <w:vAlign w:val="center"/>
          </w:tcPr>
          <w:p w:rsidR="00B76E09" w:rsidRPr="008A5431" w:rsidRDefault="00B76E09" w:rsidP="00BA5403">
            <w:pPr>
              <w:snapToGrid w:val="0"/>
              <w:jc w:val="center"/>
              <w:rPr>
                <w:rFonts w:asciiTheme="minorEastAsia" w:hAnsiTheme="minorEastAsia"/>
                <w:sz w:val="24"/>
              </w:rPr>
            </w:pPr>
            <w:r w:rsidRPr="008A5431">
              <w:rPr>
                <w:rFonts w:asciiTheme="minorEastAsia" w:hAnsiTheme="minorEastAsia" w:hint="eastAsia"/>
                <w:sz w:val="24"/>
              </w:rPr>
              <w:t>一般标准</w:t>
            </w:r>
          </w:p>
        </w:tc>
        <w:tc>
          <w:tcPr>
            <w:tcW w:w="949" w:type="dxa"/>
            <w:gridSpan w:val="2"/>
            <w:tcBorders>
              <w:top w:val="nil"/>
              <w:left w:val="nil"/>
              <w:bottom w:val="single" w:sz="4" w:space="0" w:color="auto"/>
              <w:right w:val="single" w:sz="4" w:space="0" w:color="auto"/>
            </w:tcBorders>
            <w:vAlign w:val="center"/>
          </w:tcPr>
          <w:p w:rsidR="00B76E09" w:rsidRPr="008A5431" w:rsidRDefault="00B76E09" w:rsidP="00BA5403">
            <w:pPr>
              <w:snapToGrid w:val="0"/>
              <w:jc w:val="center"/>
              <w:rPr>
                <w:rFonts w:asciiTheme="minorEastAsia" w:hAnsiTheme="minorEastAsia"/>
                <w:sz w:val="24"/>
              </w:rPr>
            </w:pPr>
            <w:r w:rsidRPr="008A5431">
              <w:rPr>
                <w:rFonts w:asciiTheme="minorEastAsia" w:hAnsiTheme="minorEastAsia" w:hint="eastAsia"/>
                <w:sz w:val="24"/>
              </w:rPr>
              <w:t>10</w:t>
            </w:r>
          </w:p>
        </w:tc>
        <w:tc>
          <w:tcPr>
            <w:tcW w:w="1204" w:type="dxa"/>
            <w:tcBorders>
              <w:top w:val="nil"/>
              <w:left w:val="nil"/>
              <w:bottom w:val="single" w:sz="4" w:space="0" w:color="auto"/>
              <w:right w:val="single" w:sz="4" w:space="0" w:color="auto"/>
            </w:tcBorders>
            <w:vAlign w:val="center"/>
          </w:tcPr>
          <w:p w:rsidR="00B76E09" w:rsidRPr="000F5996" w:rsidRDefault="00B76E09" w:rsidP="00BA5403">
            <w:pPr>
              <w:snapToGrid w:val="0"/>
              <w:jc w:val="center"/>
              <w:rPr>
                <w:rFonts w:asciiTheme="minorEastAsia" w:hAnsiTheme="minorEastAsia"/>
                <w:sz w:val="24"/>
              </w:rPr>
            </w:pPr>
            <w:r w:rsidRPr="000F5996">
              <w:rPr>
                <w:rFonts w:asciiTheme="minorEastAsia" w:hAnsiTheme="minorEastAsia" w:hint="eastAsia"/>
                <w:sz w:val="24"/>
              </w:rPr>
              <w:t>畅通</w:t>
            </w:r>
          </w:p>
        </w:tc>
        <w:tc>
          <w:tcPr>
            <w:tcW w:w="2562" w:type="dxa"/>
            <w:gridSpan w:val="2"/>
            <w:tcBorders>
              <w:top w:val="nil"/>
              <w:left w:val="nil"/>
              <w:bottom w:val="single" w:sz="4" w:space="0" w:color="auto"/>
              <w:right w:val="single" w:sz="4" w:space="0" w:color="auto"/>
            </w:tcBorders>
            <w:vAlign w:val="center"/>
          </w:tcPr>
          <w:p w:rsidR="00B76E09" w:rsidRPr="008A5431" w:rsidRDefault="00B76E09" w:rsidP="00BA5403">
            <w:pPr>
              <w:snapToGrid w:val="0"/>
              <w:jc w:val="center"/>
              <w:rPr>
                <w:rFonts w:asciiTheme="minorEastAsia" w:hAnsiTheme="minorEastAsia"/>
                <w:sz w:val="24"/>
              </w:rPr>
            </w:pPr>
            <w:r>
              <w:rPr>
                <w:rFonts w:asciiTheme="minorEastAsia" w:hAnsiTheme="minorEastAsia" w:hint="eastAsia"/>
                <w:sz w:val="24"/>
              </w:rPr>
              <w:t>85</w:t>
            </w:r>
          </w:p>
        </w:tc>
        <w:tc>
          <w:tcPr>
            <w:tcW w:w="2100" w:type="dxa"/>
            <w:gridSpan w:val="2"/>
            <w:tcBorders>
              <w:top w:val="single" w:sz="4" w:space="0" w:color="auto"/>
              <w:left w:val="nil"/>
              <w:bottom w:val="single" w:sz="4" w:space="0" w:color="auto"/>
              <w:right w:val="single" w:sz="4" w:space="0" w:color="000000"/>
            </w:tcBorders>
            <w:vAlign w:val="center"/>
          </w:tcPr>
          <w:p w:rsidR="00B76E09" w:rsidRPr="008A5431" w:rsidRDefault="00B76E09" w:rsidP="00BA5403">
            <w:pPr>
              <w:snapToGrid w:val="0"/>
              <w:jc w:val="center"/>
              <w:rPr>
                <w:rFonts w:asciiTheme="minorEastAsia" w:hAnsiTheme="minorEastAsia"/>
                <w:sz w:val="24"/>
              </w:rPr>
            </w:pPr>
            <w:r>
              <w:rPr>
                <w:rFonts w:asciiTheme="minorEastAsia" w:hAnsiTheme="minorEastAsia" w:hint="eastAsia"/>
                <w:sz w:val="24"/>
              </w:rPr>
              <w:t>8.5</w:t>
            </w:r>
          </w:p>
        </w:tc>
      </w:tr>
      <w:tr w:rsidR="00B76E09" w:rsidTr="00BA5403">
        <w:trPr>
          <w:trHeight w:val="493"/>
        </w:trPr>
        <w:tc>
          <w:tcPr>
            <w:tcW w:w="2955" w:type="dxa"/>
            <w:gridSpan w:val="3"/>
            <w:tcBorders>
              <w:top w:val="nil"/>
              <w:left w:val="single" w:sz="4" w:space="0" w:color="auto"/>
              <w:bottom w:val="single" w:sz="4" w:space="0" w:color="auto"/>
              <w:right w:val="single" w:sz="4" w:space="0" w:color="000000"/>
            </w:tcBorders>
            <w:vAlign w:val="center"/>
          </w:tcPr>
          <w:p w:rsidR="00B76E09" w:rsidRPr="008A5431" w:rsidRDefault="00B76E09" w:rsidP="00BA5403">
            <w:pPr>
              <w:snapToGrid w:val="0"/>
              <w:jc w:val="center"/>
              <w:rPr>
                <w:rFonts w:asciiTheme="minorEastAsia" w:hAnsiTheme="minorEastAsia"/>
                <w:sz w:val="24"/>
              </w:rPr>
            </w:pPr>
            <w:r w:rsidRPr="008A5431">
              <w:rPr>
                <w:rFonts w:asciiTheme="minorEastAsia" w:hAnsiTheme="minorEastAsia" w:hint="eastAsia"/>
                <w:sz w:val="24"/>
              </w:rPr>
              <w:t>现勘综合成新率(％)</w:t>
            </w:r>
          </w:p>
        </w:tc>
        <w:tc>
          <w:tcPr>
            <w:tcW w:w="6580" w:type="dxa"/>
            <w:gridSpan w:val="6"/>
            <w:tcBorders>
              <w:top w:val="single" w:sz="4" w:space="0" w:color="auto"/>
              <w:left w:val="nil"/>
              <w:bottom w:val="single" w:sz="4" w:space="0" w:color="auto"/>
              <w:right w:val="single" w:sz="4" w:space="0" w:color="000000"/>
            </w:tcBorders>
            <w:vAlign w:val="center"/>
          </w:tcPr>
          <w:p w:rsidR="00B76E09" w:rsidRPr="000F5996" w:rsidRDefault="00B76E09" w:rsidP="00BA5403">
            <w:pPr>
              <w:snapToGrid w:val="0"/>
              <w:jc w:val="center"/>
              <w:rPr>
                <w:rFonts w:asciiTheme="minorEastAsia" w:hAnsiTheme="minorEastAsia"/>
                <w:sz w:val="24"/>
              </w:rPr>
            </w:pPr>
            <w:r>
              <w:rPr>
                <w:rFonts w:asciiTheme="minorEastAsia" w:hAnsiTheme="minorEastAsia" w:hint="eastAsia"/>
                <w:sz w:val="24"/>
              </w:rPr>
              <w:t>85</w:t>
            </w:r>
          </w:p>
        </w:tc>
      </w:tr>
      <w:tr w:rsidR="00B76E09" w:rsidTr="00BA5403">
        <w:trPr>
          <w:trHeight w:val="444"/>
        </w:trPr>
        <w:tc>
          <w:tcPr>
            <w:tcW w:w="2955" w:type="dxa"/>
            <w:gridSpan w:val="3"/>
            <w:tcBorders>
              <w:top w:val="nil"/>
              <w:left w:val="single" w:sz="4" w:space="0" w:color="auto"/>
              <w:bottom w:val="single" w:sz="4" w:space="0" w:color="auto"/>
              <w:right w:val="single" w:sz="4" w:space="0" w:color="auto"/>
            </w:tcBorders>
            <w:vAlign w:val="center"/>
          </w:tcPr>
          <w:p w:rsidR="00B76E09" w:rsidRPr="008A5431" w:rsidRDefault="00B76E09" w:rsidP="00BA5403">
            <w:pPr>
              <w:snapToGrid w:val="0"/>
              <w:jc w:val="center"/>
              <w:rPr>
                <w:rFonts w:asciiTheme="minorEastAsia" w:hAnsiTheme="minorEastAsia"/>
                <w:sz w:val="24"/>
              </w:rPr>
            </w:pPr>
            <w:r w:rsidRPr="008A5431">
              <w:rPr>
                <w:rFonts w:asciiTheme="minorEastAsia" w:hAnsiTheme="minorEastAsia" w:hint="eastAsia"/>
                <w:sz w:val="24"/>
              </w:rPr>
              <w:t>尚可使用年限成新率(％)</w:t>
            </w:r>
          </w:p>
        </w:tc>
        <w:tc>
          <w:tcPr>
            <w:tcW w:w="6580" w:type="dxa"/>
            <w:gridSpan w:val="6"/>
            <w:tcBorders>
              <w:top w:val="single" w:sz="4" w:space="0" w:color="auto"/>
              <w:left w:val="nil"/>
              <w:bottom w:val="single" w:sz="4" w:space="0" w:color="auto"/>
              <w:right w:val="single" w:sz="4" w:space="0" w:color="000000"/>
            </w:tcBorders>
            <w:vAlign w:val="center"/>
          </w:tcPr>
          <w:p w:rsidR="00B76E09" w:rsidRPr="008A5431" w:rsidRDefault="00B76E09" w:rsidP="00B76E09">
            <w:pPr>
              <w:snapToGrid w:val="0"/>
              <w:jc w:val="center"/>
              <w:rPr>
                <w:rFonts w:asciiTheme="minorEastAsia" w:hAnsiTheme="minorEastAsia"/>
                <w:sz w:val="24"/>
              </w:rPr>
            </w:pPr>
            <w:r>
              <w:rPr>
                <w:rFonts w:asciiTheme="minorEastAsia" w:hAnsiTheme="minorEastAsia" w:hint="eastAsia"/>
                <w:sz w:val="24"/>
              </w:rPr>
              <w:t>46</w:t>
            </w:r>
            <w:r w:rsidRPr="008A5431">
              <w:rPr>
                <w:rFonts w:asciiTheme="minorEastAsia" w:hAnsiTheme="minorEastAsia" w:hint="eastAsia"/>
                <w:sz w:val="24"/>
              </w:rPr>
              <w:t>÷(</w:t>
            </w:r>
            <w:r>
              <w:rPr>
                <w:rFonts w:asciiTheme="minorEastAsia" w:hAnsiTheme="minorEastAsia" w:hint="eastAsia"/>
                <w:sz w:val="24"/>
              </w:rPr>
              <w:t>4</w:t>
            </w:r>
            <w:r w:rsidRPr="008A5431">
              <w:rPr>
                <w:rFonts w:asciiTheme="minorEastAsia" w:hAnsiTheme="minorEastAsia" w:hint="eastAsia"/>
                <w:sz w:val="24"/>
              </w:rPr>
              <w:t>+</w:t>
            </w:r>
            <w:r>
              <w:rPr>
                <w:rFonts w:asciiTheme="minorEastAsia" w:hAnsiTheme="minorEastAsia" w:hint="eastAsia"/>
                <w:sz w:val="24"/>
              </w:rPr>
              <w:t>46</w:t>
            </w:r>
            <w:r w:rsidRPr="008A5431">
              <w:rPr>
                <w:rFonts w:asciiTheme="minorEastAsia" w:hAnsiTheme="minorEastAsia" w:hint="eastAsia"/>
                <w:sz w:val="24"/>
              </w:rPr>
              <w:t>)=</w:t>
            </w:r>
            <w:r>
              <w:rPr>
                <w:rFonts w:asciiTheme="minorEastAsia" w:hAnsiTheme="minorEastAsia" w:hint="eastAsia"/>
                <w:sz w:val="24"/>
              </w:rPr>
              <w:t>92</w:t>
            </w:r>
          </w:p>
        </w:tc>
      </w:tr>
      <w:tr w:rsidR="00B76E09" w:rsidTr="00BA5403">
        <w:trPr>
          <w:trHeight w:val="360"/>
        </w:trPr>
        <w:tc>
          <w:tcPr>
            <w:tcW w:w="2955" w:type="dxa"/>
            <w:gridSpan w:val="3"/>
            <w:tcBorders>
              <w:top w:val="nil"/>
              <w:left w:val="single" w:sz="4" w:space="0" w:color="auto"/>
              <w:bottom w:val="single" w:sz="4" w:space="0" w:color="auto"/>
              <w:right w:val="single" w:sz="4" w:space="0" w:color="auto"/>
            </w:tcBorders>
            <w:vAlign w:val="center"/>
          </w:tcPr>
          <w:p w:rsidR="00B76E09" w:rsidRPr="008A5431" w:rsidRDefault="00B76E09" w:rsidP="00BA5403">
            <w:pPr>
              <w:snapToGrid w:val="0"/>
              <w:jc w:val="center"/>
              <w:rPr>
                <w:rFonts w:asciiTheme="minorEastAsia" w:hAnsiTheme="minorEastAsia"/>
                <w:sz w:val="24"/>
              </w:rPr>
            </w:pPr>
            <w:r w:rsidRPr="008A5431">
              <w:rPr>
                <w:rFonts w:asciiTheme="minorEastAsia" w:hAnsiTheme="minorEastAsia" w:hint="eastAsia"/>
                <w:sz w:val="24"/>
              </w:rPr>
              <w:t>合  计(％)</w:t>
            </w:r>
          </w:p>
        </w:tc>
        <w:tc>
          <w:tcPr>
            <w:tcW w:w="6580" w:type="dxa"/>
            <w:gridSpan w:val="6"/>
            <w:tcBorders>
              <w:top w:val="single" w:sz="4" w:space="0" w:color="auto"/>
              <w:left w:val="nil"/>
              <w:bottom w:val="single" w:sz="4" w:space="0" w:color="auto"/>
              <w:right w:val="single" w:sz="4" w:space="0" w:color="000000"/>
            </w:tcBorders>
            <w:vAlign w:val="center"/>
          </w:tcPr>
          <w:p w:rsidR="00B76E09" w:rsidRPr="008A5431" w:rsidRDefault="00B76E09" w:rsidP="00B76E09">
            <w:pPr>
              <w:snapToGrid w:val="0"/>
              <w:jc w:val="center"/>
              <w:rPr>
                <w:rFonts w:asciiTheme="minorEastAsia" w:hAnsiTheme="minorEastAsia"/>
                <w:sz w:val="24"/>
              </w:rPr>
            </w:pPr>
            <w:r>
              <w:rPr>
                <w:rFonts w:asciiTheme="minorEastAsia" w:hAnsiTheme="minorEastAsia" w:hint="eastAsia"/>
                <w:sz w:val="24"/>
              </w:rPr>
              <w:t>85</w:t>
            </w:r>
            <w:r w:rsidRPr="008A5431">
              <w:rPr>
                <w:rFonts w:asciiTheme="minorEastAsia" w:hAnsiTheme="minorEastAsia" w:hint="eastAsia"/>
                <w:sz w:val="24"/>
              </w:rPr>
              <w:t>×0.7+</w:t>
            </w:r>
            <w:r>
              <w:rPr>
                <w:rFonts w:asciiTheme="minorEastAsia" w:hAnsiTheme="minorEastAsia" w:hint="eastAsia"/>
                <w:sz w:val="24"/>
              </w:rPr>
              <w:t>92</w:t>
            </w:r>
            <w:r w:rsidRPr="008A5431">
              <w:rPr>
                <w:rFonts w:asciiTheme="minorEastAsia" w:hAnsiTheme="minorEastAsia" w:hint="eastAsia"/>
                <w:sz w:val="24"/>
              </w:rPr>
              <w:t>×0.3=</w:t>
            </w:r>
            <w:r>
              <w:rPr>
                <w:rFonts w:asciiTheme="minorEastAsia" w:hAnsiTheme="minorEastAsia" w:hint="eastAsia"/>
                <w:sz w:val="24"/>
              </w:rPr>
              <w:t>87.1</w:t>
            </w:r>
            <w:r w:rsidRPr="008A5431">
              <w:rPr>
                <w:rFonts w:asciiTheme="minorEastAsia" w:hAnsiTheme="minorEastAsia" w:hint="eastAsia"/>
                <w:sz w:val="24"/>
              </w:rPr>
              <w:t>%</w:t>
            </w:r>
          </w:p>
        </w:tc>
      </w:tr>
    </w:tbl>
    <w:p w:rsidR="00B76E09" w:rsidRDefault="00B76E09" w:rsidP="00B76E09">
      <w:pPr>
        <w:adjustRightInd w:val="0"/>
        <w:snapToGrid w:val="0"/>
        <w:spacing w:line="360" w:lineRule="auto"/>
        <w:ind w:firstLine="640"/>
        <w:rPr>
          <w:rFonts w:asciiTheme="minorEastAsia" w:hAnsiTheme="minorEastAsia" w:cs="Times New Roman"/>
          <w:color w:val="000000"/>
          <w:sz w:val="30"/>
          <w:szCs w:val="30"/>
        </w:rPr>
      </w:pPr>
      <w:r>
        <w:rPr>
          <w:rFonts w:asciiTheme="minorEastAsia" w:hAnsiTheme="minorEastAsia" w:cs="Times New Roman" w:hint="eastAsia"/>
          <w:color w:val="000000"/>
          <w:sz w:val="30"/>
          <w:szCs w:val="30"/>
        </w:rPr>
        <w:t>房屋</w:t>
      </w:r>
      <w:r w:rsidRPr="0032663A">
        <w:rPr>
          <w:rFonts w:asciiTheme="minorEastAsia" w:hAnsiTheme="minorEastAsia" w:cs="Times New Roman" w:hint="eastAsia"/>
          <w:color w:val="000000"/>
          <w:sz w:val="30"/>
          <w:szCs w:val="30"/>
        </w:rPr>
        <w:t>的重置成本计算</w:t>
      </w:r>
    </w:p>
    <w:p w:rsidR="00B76E09" w:rsidRPr="0032663A" w:rsidRDefault="00B76E09" w:rsidP="00B76E09">
      <w:pPr>
        <w:adjustRightInd w:val="0"/>
        <w:snapToGrid w:val="0"/>
        <w:spacing w:line="360" w:lineRule="auto"/>
        <w:ind w:firstLine="640"/>
        <w:rPr>
          <w:rFonts w:asciiTheme="minorEastAsia" w:hAnsiTheme="minorEastAsia" w:cs="Times New Roman"/>
          <w:color w:val="000000"/>
          <w:sz w:val="30"/>
          <w:szCs w:val="30"/>
        </w:rPr>
      </w:pPr>
      <w:r>
        <w:rPr>
          <w:rFonts w:asciiTheme="minorEastAsia" w:hAnsiTheme="minorEastAsia" w:cs="Times New Roman" w:hint="eastAsia"/>
          <w:color w:val="000000"/>
          <w:sz w:val="30"/>
          <w:szCs w:val="30"/>
        </w:rPr>
        <w:t>建筑</w:t>
      </w:r>
      <w:r w:rsidRPr="0032663A">
        <w:rPr>
          <w:rFonts w:asciiTheme="minorEastAsia" w:hAnsiTheme="minorEastAsia" w:cs="Times New Roman" w:hint="eastAsia"/>
          <w:color w:val="000000"/>
          <w:sz w:val="30"/>
          <w:szCs w:val="30"/>
        </w:rPr>
        <w:t>成本根据</w:t>
      </w:r>
      <w:r>
        <w:rPr>
          <w:rFonts w:asciiTheme="minorEastAsia" w:hAnsiTheme="minorEastAsia" w:cs="Times New Roman" w:hint="eastAsia"/>
          <w:color w:val="000000"/>
          <w:sz w:val="30"/>
          <w:szCs w:val="30"/>
        </w:rPr>
        <w:t>房屋</w:t>
      </w:r>
      <w:r w:rsidRPr="0032663A">
        <w:rPr>
          <w:rFonts w:asciiTheme="minorEastAsia" w:hAnsiTheme="minorEastAsia" w:cs="Times New Roman" w:hint="eastAsia"/>
          <w:color w:val="000000"/>
          <w:sz w:val="30"/>
          <w:szCs w:val="30"/>
        </w:rPr>
        <w:t>实际情况，参考武定县县城规划区城镇土地基准地价资料中重置成本的规定并结合《全国统一建筑工程基础定额云南省预算基价》（2013）及</w:t>
      </w:r>
      <w:r>
        <w:rPr>
          <w:rFonts w:asciiTheme="minorEastAsia" w:hAnsiTheme="minorEastAsia" w:cs="Times New Roman" w:hint="eastAsia"/>
          <w:color w:val="000000"/>
          <w:sz w:val="30"/>
          <w:szCs w:val="30"/>
        </w:rPr>
        <w:t>鉴定日期</w:t>
      </w:r>
      <w:r w:rsidRPr="0032663A">
        <w:rPr>
          <w:rFonts w:asciiTheme="minorEastAsia" w:hAnsiTheme="minorEastAsia" w:cs="Times New Roman" w:hint="eastAsia"/>
          <w:color w:val="000000"/>
          <w:sz w:val="30"/>
          <w:szCs w:val="30"/>
        </w:rPr>
        <w:t>建筑材料价格信息测算结果确定，其余费用根据各行业管理规定及鉴定人员经验，相关数据取值标准为：设计费按工程概算投资（按建造成本）的1.6%计取，预算费按工程预算编审价值的2‰计取，工程定额编制管理费按建安工程量的1.3‰计取，监理费按工程概算投资的2％计取，噪声费按工程建设面积1元/㎡计取，放线费按一次性</w:t>
      </w:r>
      <w:r w:rsidRPr="000F5996">
        <w:rPr>
          <w:rFonts w:asciiTheme="minorEastAsia" w:hAnsiTheme="minorEastAsia" w:cs="Times New Roman" w:hint="eastAsia"/>
          <w:color w:val="000000"/>
          <w:sz w:val="30"/>
          <w:szCs w:val="30"/>
        </w:rPr>
        <w:t>200</w:t>
      </w:r>
      <w:r w:rsidRPr="0032663A">
        <w:rPr>
          <w:rFonts w:asciiTheme="minorEastAsia" w:hAnsiTheme="minorEastAsia" w:cs="Times New Roman" w:hint="eastAsia"/>
          <w:color w:val="000000"/>
          <w:sz w:val="30"/>
          <w:szCs w:val="30"/>
        </w:rPr>
        <w:t>元计取，其他费用按</w:t>
      </w:r>
      <w:r w:rsidRPr="000F5996">
        <w:rPr>
          <w:rFonts w:asciiTheme="minorEastAsia" w:hAnsiTheme="minorEastAsia" w:cs="Times New Roman" w:hint="eastAsia"/>
          <w:color w:val="000000"/>
          <w:sz w:val="30"/>
          <w:szCs w:val="30"/>
        </w:rPr>
        <w:t>300</w:t>
      </w:r>
      <w:r w:rsidRPr="0032663A">
        <w:rPr>
          <w:rFonts w:asciiTheme="minorEastAsia" w:hAnsiTheme="minorEastAsia" w:cs="Times New Roman" w:hint="eastAsia"/>
          <w:color w:val="000000"/>
          <w:sz w:val="30"/>
          <w:szCs w:val="30"/>
        </w:rPr>
        <w:t>元计取（工本费等），管理费用按工程投资的5%计取，投资利息：开发周期按1年完成计算，规费及其他费用为开发之前一次投入，建造成本和管理费用设定1年内均匀投入，按现行1年期流动资金贷款利率4.35%计算，销售费用、销售税费按总投资额7.55%</w:t>
      </w:r>
      <w:r w:rsidRPr="0032663A">
        <w:rPr>
          <w:rFonts w:asciiTheme="minorEastAsia" w:hAnsiTheme="minorEastAsia" w:cs="Times New Roman" w:hint="eastAsia"/>
          <w:color w:val="000000"/>
          <w:sz w:val="30"/>
          <w:szCs w:val="30"/>
        </w:rPr>
        <w:lastRenderedPageBreak/>
        <w:t>计算，投资开发利润：全部开发总投资包括建筑物成本、管理费用, 根据狮山镇的投资平均回报率及开发对象具体情况，开发利润按</w:t>
      </w:r>
      <w:r>
        <w:rPr>
          <w:rFonts w:asciiTheme="minorEastAsia" w:hAnsiTheme="minorEastAsia" w:cs="Times New Roman" w:hint="eastAsia"/>
          <w:color w:val="000000"/>
          <w:sz w:val="30"/>
          <w:szCs w:val="30"/>
        </w:rPr>
        <w:t>5</w:t>
      </w:r>
      <w:r w:rsidRPr="0032663A">
        <w:rPr>
          <w:rFonts w:asciiTheme="minorEastAsia" w:hAnsiTheme="minorEastAsia" w:cs="Times New Roman" w:hint="eastAsia"/>
          <w:color w:val="000000"/>
          <w:sz w:val="30"/>
          <w:szCs w:val="30"/>
        </w:rPr>
        <w:t>％计算。</w:t>
      </w:r>
    </w:p>
    <w:p w:rsidR="00B76E09" w:rsidRPr="0032663A" w:rsidRDefault="00B76E09" w:rsidP="00B76E09">
      <w:pPr>
        <w:tabs>
          <w:tab w:val="left" w:pos="0"/>
        </w:tabs>
        <w:adjustRightInd w:val="0"/>
        <w:snapToGrid w:val="0"/>
        <w:spacing w:line="360" w:lineRule="auto"/>
        <w:ind w:firstLineChars="200" w:firstLine="600"/>
        <w:jc w:val="center"/>
        <w:rPr>
          <w:rFonts w:asciiTheme="minorEastAsia" w:hAnsiTheme="minorEastAsia" w:cs="Times New Roman"/>
          <w:color w:val="000000"/>
          <w:sz w:val="30"/>
          <w:szCs w:val="30"/>
        </w:rPr>
      </w:pPr>
      <w:r>
        <w:rPr>
          <w:rFonts w:asciiTheme="minorEastAsia" w:hAnsiTheme="minorEastAsia" w:cs="Times New Roman" w:hint="eastAsia"/>
          <w:color w:val="000000"/>
          <w:sz w:val="30"/>
          <w:szCs w:val="30"/>
        </w:rPr>
        <w:t>房屋</w:t>
      </w:r>
      <w:r w:rsidRPr="0032663A">
        <w:rPr>
          <w:rFonts w:asciiTheme="minorEastAsia" w:hAnsiTheme="minorEastAsia" w:cs="Times New Roman" w:hint="eastAsia"/>
          <w:color w:val="000000"/>
          <w:sz w:val="30"/>
          <w:szCs w:val="30"/>
        </w:rPr>
        <w:t>重置成本计算表</w:t>
      </w:r>
    </w:p>
    <w:bookmarkStart w:id="1" w:name="_MON_1624559040"/>
    <w:bookmarkEnd w:id="1"/>
    <w:p w:rsidR="00B76E09" w:rsidRDefault="00B76E09" w:rsidP="00B76E09">
      <w:pPr>
        <w:snapToGrid w:val="0"/>
        <w:spacing w:line="360" w:lineRule="auto"/>
        <w:ind w:firstLineChars="200" w:firstLine="420"/>
        <w:rPr>
          <w:rFonts w:ascii="宋体"/>
        </w:rPr>
      </w:pPr>
      <w:r w:rsidRPr="00793598">
        <w:rPr>
          <w:rFonts w:ascii="宋体" w:hint="eastAsia"/>
        </w:rPr>
        <w:object w:dxaOrig="9054" w:dyaOrig="10963">
          <v:shape id="_x0000_i1026" type="#_x0000_t75" style="width:404.45pt;height:426.35pt" o:ole="">
            <v:imagedata r:id="rId11" o:title=""/>
          </v:shape>
          <o:OLEObject Type="Embed" ProgID="Excel.Sheet.8" ShapeID="_x0000_i1026" DrawAspect="Content" ObjectID="_1633269476" r:id="rId12"/>
        </w:object>
      </w:r>
    </w:p>
    <w:p w:rsidR="00B76E09" w:rsidRPr="00226997" w:rsidRDefault="00B76E09" w:rsidP="00226997">
      <w:pPr>
        <w:spacing w:line="500" w:lineRule="exact"/>
        <w:ind w:firstLineChars="200" w:firstLine="600"/>
        <w:rPr>
          <w:rFonts w:asciiTheme="minorEastAsia" w:hAnsiTheme="minorEastAsia" w:cstheme="minorEastAsia"/>
          <w:kern w:val="0"/>
          <w:sz w:val="30"/>
          <w:szCs w:val="30"/>
        </w:rPr>
      </w:pPr>
      <w:r w:rsidRPr="00226997">
        <w:rPr>
          <w:rFonts w:asciiTheme="minorEastAsia" w:hAnsiTheme="minorEastAsia" w:cstheme="minorEastAsia" w:hint="eastAsia"/>
          <w:kern w:val="0"/>
          <w:sz w:val="30"/>
          <w:szCs w:val="30"/>
        </w:rPr>
        <w:t>混合结构卫生间重置成本=5376元（取整）</w:t>
      </w:r>
    </w:p>
    <w:p w:rsidR="00B76E09" w:rsidRPr="00226997" w:rsidRDefault="00B76E09" w:rsidP="00226997">
      <w:pPr>
        <w:spacing w:line="500" w:lineRule="exact"/>
        <w:ind w:firstLineChars="200" w:firstLine="600"/>
        <w:rPr>
          <w:rFonts w:asciiTheme="minorEastAsia" w:hAnsiTheme="minorEastAsia" w:cstheme="minorEastAsia"/>
          <w:kern w:val="0"/>
          <w:sz w:val="30"/>
          <w:szCs w:val="30"/>
        </w:rPr>
      </w:pPr>
      <w:r w:rsidRPr="00226997">
        <w:rPr>
          <w:rFonts w:asciiTheme="minorEastAsia" w:hAnsiTheme="minorEastAsia" w:cstheme="minorEastAsia" w:hint="eastAsia"/>
          <w:kern w:val="0"/>
          <w:sz w:val="30"/>
          <w:szCs w:val="30"/>
        </w:rPr>
        <w:t>混合结构卫生间评估价值=5376元×87.1%=4682元（取整）</w:t>
      </w:r>
    </w:p>
    <w:p w:rsidR="00B76E09" w:rsidRPr="00226997" w:rsidRDefault="00B76E09" w:rsidP="00226997">
      <w:pPr>
        <w:spacing w:line="500" w:lineRule="exact"/>
        <w:ind w:firstLineChars="200" w:firstLine="600"/>
        <w:rPr>
          <w:rFonts w:asciiTheme="minorEastAsia" w:hAnsiTheme="minorEastAsia" w:cstheme="minorEastAsia"/>
          <w:kern w:val="0"/>
          <w:sz w:val="30"/>
          <w:szCs w:val="30"/>
        </w:rPr>
      </w:pPr>
      <w:r w:rsidRPr="00226997">
        <w:rPr>
          <w:rFonts w:asciiTheme="minorEastAsia" w:hAnsiTheme="minorEastAsia" w:cstheme="minorEastAsia" w:hint="eastAsia"/>
          <w:kern w:val="0"/>
          <w:sz w:val="30"/>
          <w:szCs w:val="30"/>
        </w:rPr>
        <w:t>混合结构卫生间评估单价=4682元÷5.83㎡=803.09元/㎡</w:t>
      </w:r>
    </w:p>
    <w:p w:rsidR="00404C78" w:rsidRPr="008A4A8B" w:rsidRDefault="000E286F" w:rsidP="00B76E09">
      <w:pPr>
        <w:spacing w:line="500" w:lineRule="exact"/>
        <w:ind w:firstLineChars="200" w:firstLine="600"/>
        <w:rPr>
          <w:rFonts w:asciiTheme="minorEastAsia" w:hAnsiTheme="minorEastAsia" w:cstheme="minorEastAsia"/>
          <w:kern w:val="0"/>
          <w:sz w:val="30"/>
          <w:szCs w:val="30"/>
        </w:rPr>
      </w:pPr>
      <w:r>
        <w:rPr>
          <w:rFonts w:asciiTheme="minorEastAsia" w:hAnsiTheme="minorEastAsia" w:cstheme="minorEastAsia" w:hint="eastAsia"/>
          <w:kern w:val="0"/>
          <w:sz w:val="30"/>
          <w:szCs w:val="30"/>
        </w:rPr>
        <w:t>3</w:t>
      </w:r>
      <w:r w:rsidR="00953E18" w:rsidRPr="008A4A8B">
        <w:rPr>
          <w:rFonts w:asciiTheme="minorEastAsia" w:hAnsiTheme="minorEastAsia" w:cstheme="minorEastAsia" w:hint="eastAsia"/>
          <w:kern w:val="0"/>
          <w:sz w:val="30"/>
          <w:szCs w:val="30"/>
        </w:rPr>
        <w:t>、土地使用权采用</w:t>
      </w:r>
      <w:r w:rsidR="0046620A" w:rsidRPr="008A4A8B">
        <w:rPr>
          <w:rFonts w:asciiTheme="minorEastAsia" w:hAnsiTheme="minorEastAsia" w:cstheme="minorEastAsia" w:hint="eastAsia"/>
          <w:kern w:val="0"/>
          <w:sz w:val="30"/>
          <w:szCs w:val="30"/>
        </w:rPr>
        <w:t>成本逼近</w:t>
      </w:r>
      <w:r w:rsidR="00953E18" w:rsidRPr="008A4A8B">
        <w:rPr>
          <w:rFonts w:asciiTheme="minorEastAsia" w:hAnsiTheme="minorEastAsia" w:cstheme="minorEastAsia" w:hint="eastAsia"/>
          <w:kern w:val="0"/>
          <w:sz w:val="30"/>
          <w:szCs w:val="30"/>
        </w:rPr>
        <w:t>法评估鉴定</w:t>
      </w:r>
    </w:p>
    <w:p w:rsidR="00355602" w:rsidRPr="008A4A8B" w:rsidRDefault="002202B3" w:rsidP="008A4A8B">
      <w:pPr>
        <w:spacing w:line="360" w:lineRule="auto"/>
        <w:ind w:firstLineChars="150" w:firstLine="450"/>
        <w:rPr>
          <w:rFonts w:asciiTheme="minorEastAsia" w:hAnsiTheme="minorEastAsia" w:cstheme="minorEastAsia"/>
          <w:kern w:val="0"/>
          <w:sz w:val="30"/>
          <w:szCs w:val="30"/>
        </w:rPr>
      </w:pPr>
      <w:r>
        <w:rPr>
          <w:rFonts w:asciiTheme="minorEastAsia" w:hAnsiTheme="minorEastAsia" w:cstheme="minorEastAsia" w:hint="eastAsia"/>
          <w:kern w:val="0"/>
          <w:sz w:val="30"/>
          <w:szCs w:val="30"/>
        </w:rPr>
        <w:t xml:space="preserve"> </w:t>
      </w:r>
      <w:r w:rsidR="00355602" w:rsidRPr="008A4A8B">
        <w:rPr>
          <w:rFonts w:asciiTheme="minorEastAsia" w:hAnsiTheme="minorEastAsia" w:cstheme="minorEastAsia" w:hint="eastAsia"/>
          <w:kern w:val="0"/>
          <w:sz w:val="30"/>
          <w:szCs w:val="30"/>
        </w:rPr>
        <w:t>成本逼近法是以开发土地所耗费的各项费用之和为主要依据,</w:t>
      </w:r>
      <w:r w:rsidR="00355602" w:rsidRPr="008A4A8B">
        <w:rPr>
          <w:rFonts w:asciiTheme="minorEastAsia" w:hAnsiTheme="minorEastAsia" w:cstheme="minorEastAsia" w:hint="eastAsia"/>
          <w:kern w:val="0"/>
          <w:sz w:val="30"/>
          <w:szCs w:val="30"/>
        </w:rPr>
        <w:lastRenderedPageBreak/>
        <w:t>再加上一定的利润、利息、应缴纳的税金和土地所有权收益来确定土地价格的评估鉴定方法。</w:t>
      </w:r>
    </w:p>
    <w:p w:rsidR="00355602" w:rsidRPr="00057996" w:rsidRDefault="00355602" w:rsidP="00355602">
      <w:pPr>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t>根据国家质量监督检验检疫总局、中国国家标准化管理委员会GB/T18508-2014《城镇土地估价规程》的规定，通过对</w:t>
      </w:r>
      <w:r>
        <w:rPr>
          <w:rFonts w:asciiTheme="minorEastAsia" w:hAnsiTheme="minorEastAsia" w:cs="宋体" w:hint="eastAsia"/>
          <w:sz w:val="30"/>
          <w:szCs w:val="30"/>
        </w:rPr>
        <w:t>委托评估鉴定</w:t>
      </w:r>
      <w:r w:rsidRPr="00057996">
        <w:rPr>
          <w:rFonts w:asciiTheme="minorEastAsia" w:hAnsiTheme="minorEastAsia" w:cs="宋体" w:hint="eastAsia"/>
          <w:sz w:val="30"/>
          <w:szCs w:val="30"/>
        </w:rPr>
        <w:t>宗地的</w:t>
      </w:r>
      <w:r>
        <w:rPr>
          <w:rFonts w:asciiTheme="minorEastAsia" w:hAnsiTheme="minorEastAsia" w:cs="宋体" w:hint="eastAsia"/>
          <w:sz w:val="30"/>
          <w:szCs w:val="30"/>
        </w:rPr>
        <w:t>农用地</w:t>
      </w:r>
      <w:r w:rsidRPr="00057996">
        <w:rPr>
          <w:rFonts w:asciiTheme="minorEastAsia" w:hAnsiTheme="minorEastAsia" w:cs="宋体" w:hint="eastAsia"/>
          <w:sz w:val="30"/>
          <w:szCs w:val="30"/>
        </w:rPr>
        <w:t>取得费的调查，参照收集到的资料，其土地评估计算公式为：</w:t>
      </w:r>
    </w:p>
    <w:p w:rsidR="00355602" w:rsidRPr="00057996" w:rsidRDefault="00355602" w:rsidP="00355602">
      <w:pPr>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t>V=（Ea＋Ed＋T＋R1＋R2＋R3）×K×Kj＋H=（VE＋R3）×K×Kj＋H</w:t>
      </w:r>
    </w:p>
    <w:p w:rsidR="00355602" w:rsidRPr="00057996" w:rsidRDefault="00355602" w:rsidP="00355602">
      <w:pPr>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t>式中：</w:t>
      </w:r>
    </w:p>
    <w:p w:rsidR="00355602" w:rsidRPr="00057996" w:rsidRDefault="00355602" w:rsidP="00355602">
      <w:pPr>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t>V：土地价格</w:t>
      </w:r>
    </w:p>
    <w:p w:rsidR="00355602" w:rsidRPr="00057996" w:rsidRDefault="00355602" w:rsidP="00355602">
      <w:pPr>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t>Ea：土地取得费</w:t>
      </w:r>
    </w:p>
    <w:p w:rsidR="00355602" w:rsidRPr="00057996" w:rsidRDefault="00355602" w:rsidP="00355602">
      <w:pPr>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t>Ed：土地开发费</w:t>
      </w:r>
    </w:p>
    <w:p w:rsidR="00355602" w:rsidRPr="00057996" w:rsidRDefault="00355602" w:rsidP="00355602">
      <w:pPr>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t>T：税费</w:t>
      </w:r>
    </w:p>
    <w:p w:rsidR="00355602" w:rsidRPr="00057996" w:rsidRDefault="00355602" w:rsidP="00355602">
      <w:pPr>
        <w:tabs>
          <w:tab w:val="left" w:pos="567"/>
        </w:tabs>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t>R1：利息</w:t>
      </w:r>
    </w:p>
    <w:p w:rsidR="00355602" w:rsidRPr="00057996" w:rsidRDefault="00355602" w:rsidP="00355602">
      <w:pPr>
        <w:snapToGrid w:val="0"/>
        <w:spacing w:line="360" w:lineRule="auto"/>
        <w:ind w:firstLineChars="202" w:firstLine="606"/>
        <w:rPr>
          <w:rFonts w:asciiTheme="minorEastAsia" w:hAnsiTheme="minorEastAsia" w:cs="宋体"/>
          <w:sz w:val="30"/>
          <w:szCs w:val="30"/>
        </w:rPr>
      </w:pPr>
      <w:r w:rsidRPr="00057996">
        <w:rPr>
          <w:rFonts w:asciiTheme="minorEastAsia" w:hAnsiTheme="minorEastAsia" w:cs="宋体" w:hint="eastAsia"/>
          <w:sz w:val="30"/>
          <w:szCs w:val="30"/>
        </w:rPr>
        <w:t xml:space="preserve">R2：利润    </w:t>
      </w:r>
    </w:p>
    <w:p w:rsidR="00355602" w:rsidRPr="00057996" w:rsidRDefault="00355602" w:rsidP="00355602">
      <w:pPr>
        <w:snapToGrid w:val="0"/>
        <w:spacing w:line="360" w:lineRule="auto"/>
        <w:ind w:firstLineChars="202" w:firstLine="606"/>
        <w:rPr>
          <w:rFonts w:asciiTheme="minorEastAsia" w:hAnsiTheme="minorEastAsia" w:cs="宋体"/>
          <w:sz w:val="30"/>
          <w:szCs w:val="30"/>
        </w:rPr>
      </w:pPr>
      <w:r w:rsidRPr="00057996">
        <w:rPr>
          <w:rFonts w:asciiTheme="minorEastAsia" w:hAnsiTheme="minorEastAsia" w:cs="宋体" w:hint="eastAsia"/>
          <w:sz w:val="30"/>
          <w:szCs w:val="30"/>
        </w:rPr>
        <w:t>R3：土地增值</w:t>
      </w:r>
    </w:p>
    <w:p w:rsidR="00355602" w:rsidRPr="00057996" w:rsidRDefault="00355602" w:rsidP="00355602">
      <w:pPr>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t>VE：土地成本价格</w:t>
      </w:r>
    </w:p>
    <w:p w:rsidR="00355602" w:rsidRPr="00057996" w:rsidRDefault="00355602" w:rsidP="00355602">
      <w:pPr>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t>K：年期修正系数</w:t>
      </w:r>
    </w:p>
    <w:p w:rsidR="00355602" w:rsidRPr="00057996" w:rsidRDefault="00355602" w:rsidP="00355602">
      <w:pPr>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t>Kj：个别因素修正系数</w:t>
      </w:r>
    </w:p>
    <w:p w:rsidR="00355602" w:rsidRPr="00057996" w:rsidRDefault="00355602" w:rsidP="00355602">
      <w:pPr>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t>H: 坝区耕地质量补偿费</w:t>
      </w:r>
    </w:p>
    <w:p w:rsidR="00355602" w:rsidRPr="00057996" w:rsidRDefault="00355602" w:rsidP="003908D4">
      <w:pPr>
        <w:snapToGrid w:val="0"/>
        <w:spacing w:line="360" w:lineRule="auto"/>
        <w:rPr>
          <w:rFonts w:asciiTheme="minorEastAsia" w:hAnsiTheme="minorEastAsia" w:cs="宋体"/>
          <w:sz w:val="30"/>
          <w:szCs w:val="30"/>
        </w:rPr>
      </w:pPr>
      <w:r w:rsidRPr="00057996">
        <w:rPr>
          <w:rFonts w:asciiTheme="minorEastAsia" w:hAnsiTheme="minorEastAsia" w:cs="宋体" w:hint="eastAsia"/>
          <w:sz w:val="30"/>
          <w:szCs w:val="30"/>
        </w:rPr>
        <w:t>成本逼近法估价过程如下:</w:t>
      </w:r>
    </w:p>
    <w:p w:rsidR="00355602" w:rsidRDefault="002202B3" w:rsidP="00414F96">
      <w:pPr>
        <w:spacing w:line="360" w:lineRule="auto"/>
        <w:rPr>
          <w:rFonts w:asciiTheme="minorEastAsia" w:hAnsiTheme="minorEastAsia" w:cs="宋体"/>
          <w:sz w:val="30"/>
          <w:szCs w:val="30"/>
        </w:rPr>
      </w:pPr>
      <w:r>
        <w:rPr>
          <w:rFonts w:asciiTheme="minorEastAsia" w:hAnsiTheme="minorEastAsia" w:hint="eastAsia"/>
          <w:kern w:val="0"/>
          <w:sz w:val="30"/>
          <w:szCs w:val="30"/>
        </w:rPr>
        <w:t xml:space="preserve">  </w:t>
      </w:r>
      <w:r w:rsidR="00414F96" w:rsidRPr="00A66B6A">
        <w:rPr>
          <w:rFonts w:asciiTheme="minorEastAsia" w:hAnsiTheme="minorEastAsia" w:hint="eastAsia"/>
          <w:kern w:val="0"/>
          <w:sz w:val="30"/>
          <w:szCs w:val="30"/>
        </w:rPr>
        <w:t>（1）</w:t>
      </w:r>
      <w:r w:rsidR="00355602" w:rsidRPr="00593E5B">
        <w:rPr>
          <w:rFonts w:asciiTheme="minorEastAsia" w:hAnsiTheme="minorEastAsia" w:cs="宋体" w:hint="eastAsia"/>
          <w:sz w:val="30"/>
          <w:szCs w:val="30"/>
        </w:rPr>
        <w:t>土地取得费取费依据：由土地补偿费、安置补助费、青苗和附着物补偿费用、</w:t>
      </w:r>
      <w:r w:rsidR="00355602" w:rsidRPr="00593E5B">
        <w:rPr>
          <w:rFonts w:asciiTheme="minorEastAsia" w:hAnsiTheme="minorEastAsia" w:hint="eastAsia"/>
          <w:kern w:val="0"/>
          <w:sz w:val="30"/>
          <w:szCs w:val="30"/>
        </w:rPr>
        <w:t>被征地农民基本养老保障费</w:t>
      </w:r>
      <w:r w:rsidR="00355602" w:rsidRPr="00593E5B">
        <w:rPr>
          <w:rFonts w:asciiTheme="minorEastAsia" w:hAnsiTheme="minorEastAsia" w:cs="宋体" w:hint="eastAsia"/>
          <w:sz w:val="30"/>
          <w:szCs w:val="30"/>
        </w:rPr>
        <w:t>构成。</w:t>
      </w:r>
    </w:p>
    <w:p w:rsidR="00355602" w:rsidRPr="008F4E1D" w:rsidRDefault="003B0F6A" w:rsidP="00355602">
      <w:pPr>
        <w:tabs>
          <w:tab w:val="left" w:pos="0"/>
        </w:tabs>
        <w:adjustRightInd w:val="0"/>
        <w:snapToGrid w:val="0"/>
        <w:spacing w:line="360" w:lineRule="auto"/>
        <w:jc w:val="left"/>
        <w:rPr>
          <w:rFonts w:asciiTheme="minorEastAsia" w:hAnsiTheme="minorEastAsia"/>
          <w:kern w:val="0"/>
          <w:sz w:val="30"/>
          <w:szCs w:val="30"/>
        </w:rPr>
      </w:pPr>
      <w:r>
        <w:rPr>
          <w:rFonts w:asciiTheme="minorEastAsia" w:hAnsiTheme="minorEastAsia" w:cs="Times New Roman" w:hint="eastAsia"/>
          <w:sz w:val="30"/>
          <w:szCs w:val="30"/>
        </w:rPr>
        <w:lastRenderedPageBreak/>
        <w:t xml:space="preserve">     </w:t>
      </w:r>
      <w:r w:rsidR="00E93C89" w:rsidRPr="00953E18">
        <w:rPr>
          <w:rFonts w:asciiTheme="minorEastAsia" w:hAnsiTheme="minorEastAsia" w:cs="Times New Roman" w:hint="eastAsia"/>
          <w:sz w:val="30"/>
          <w:szCs w:val="30"/>
        </w:rPr>
        <w:fldChar w:fldCharType="begin"/>
      </w:r>
      <w:r w:rsidR="008A4A8B" w:rsidRPr="00953E18">
        <w:rPr>
          <w:rFonts w:asciiTheme="minorEastAsia" w:hAnsiTheme="minorEastAsia" w:cs="Times New Roman" w:hint="eastAsia"/>
          <w:sz w:val="30"/>
          <w:szCs w:val="30"/>
        </w:rPr>
        <w:instrText xml:space="preserve"> = 1 \* GB3 </w:instrText>
      </w:r>
      <w:r w:rsidR="00E93C89" w:rsidRPr="00953E18">
        <w:rPr>
          <w:rFonts w:asciiTheme="minorEastAsia" w:hAnsiTheme="minorEastAsia" w:cs="Times New Roman" w:hint="eastAsia"/>
          <w:sz w:val="30"/>
          <w:szCs w:val="30"/>
        </w:rPr>
        <w:fldChar w:fldCharType="separate"/>
      </w:r>
      <w:r w:rsidR="008A4A8B" w:rsidRPr="00953E18">
        <w:rPr>
          <w:rFonts w:asciiTheme="minorEastAsia" w:hAnsiTheme="minorEastAsia" w:cs="Times New Roman" w:hint="eastAsia"/>
          <w:sz w:val="30"/>
          <w:szCs w:val="30"/>
        </w:rPr>
        <w:t>①</w:t>
      </w:r>
      <w:r w:rsidR="00E93C89" w:rsidRPr="00953E18">
        <w:rPr>
          <w:rFonts w:asciiTheme="minorEastAsia" w:hAnsiTheme="minorEastAsia" w:cs="Times New Roman" w:hint="eastAsia"/>
          <w:sz w:val="30"/>
          <w:szCs w:val="30"/>
        </w:rPr>
        <w:fldChar w:fldCharType="end"/>
      </w:r>
      <w:r w:rsidR="00355602">
        <w:rPr>
          <w:rFonts w:asciiTheme="minorEastAsia" w:hAnsiTheme="minorEastAsia" w:hint="eastAsia"/>
          <w:kern w:val="0"/>
          <w:sz w:val="30"/>
          <w:szCs w:val="30"/>
        </w:rPr>
        <w:t>委托评估鉴定土地使用权</w:t>
      </w:r>
      <w:r w:rsidR="00355602" w:rsidRPr="00A66B6A">
        <w:rPr>
          <w:rFonts w:asciiTheme="minorEastAsia" w:hAnsiTheme="minorEastAsia" w:hint="eastAsia"/>
          <w:kern w:val="0"/>
          <w:sz w:val="30"/>
          <w:szCs w:val="30"/>
        </w:rPr>
        <w:t>位于武定县</w:t>
      </w:r>
      <w:r w:rsidR="00D10571">
        <w:rPr>
          <w:rFonts w:asciiTheme="minorEastAsia" w:hAnsiTheme="minorEastAsia" w:hint="eastAsia"/>
          <w:kern w:val="0"/>
          <w:sz w:val="30"/>
          <w:szCs w:val="30"/>
        </w:rPr>
        <w:t>狮山镇旧城社区下旧城村34号</w:t>
      </w:r>
      <w:r w:rsidR="00355602" w:rsidRPr="00A66B6A">
        <w:rPr>
          <w:rFonts w:asciiTheme="minorEastAsia" w:hAnsiTheme="minorEastAsia" w:hint="eastAsia"/>
          <w:kern w:val="0"/>
          <w:sz w:val="30"/>
          <w:szCs w:val="30"/>
        </w:rPr>
        <w:t>，根据云南省国土资源厅</w:t>
      </w:r>
      <w:smartTag w:uri="urn:schemas-microsoft-com:office:smarttags" w:element="chsdate">
        <w:smartTagPr>
          <w:attr w:name="IsROCDate" w:val="False"/>
          <w:attr w:name="IsLunarDate" w:val="False"/>
          <w:attr w:name="Day" w:val="1"/>
          <w:attr w:name="Month" w:val="6"/>
          <w:attr w:name="Year" w:val="2014"/>
        </w:smartTagPr>
        <w:r w:rsidR="00355602" w:rsidRPr="00A66B6A">
          <w:rPr>
            <w:rFonts w:asciiTheme="minorEastAsia" w:hAnsiTheme="minorEastAsia" w:hint="eastAsia"/>
            <w:kern w:val="0"/>
            <w:sz w:val="30"/>
            <w:szCs w:val="30"/>
          </w:rPr>
          <w:t>2014年6月1日起</w:t>
        </w:r>
      </w:smartTag>
      <w:r w:rsidR="00355602" w:rsidRPr="00A66B6A">
        <w:rPr>
          <w:rFonts w:asciiTheme="minorEastAsia" w:hAnsiTheme="minorEastAsia" w:hint="eastAsia"/>
          <w:kern w:val="0"/>
          <w:sz w:val="30"/>
          <w:szCs w:val="30"/>
        </w:rPr>
        <w:t>公布执行的“楚雄州征地统一年产值补偿标准表（武定县征地统一年产值补偿标准表）</w:t>
      </w:r>
      <w:r w:rsidR="00355602" w:rsidRPr="00A66B6A">
        <w:rPr>
          <w:rFonts w:asciiTheme="minorEastAsia" w:hAnsiTheme="minorEastAsia"/>
          <w:kern w:val="0"/>
          <w:sz w:val="30"/>
          <w:szCs w:val="30"/>
        </w:rPr>
        <w:t>”</w:t>
      </w:r>
      <w:r w:rsidR="00355602">
        <w:rPr>
          <w:rFonts w:asciiTheme="minorEastAsia" w:hAnsiTheme="minorEastAsia" w:hint="eastAsia"/>
          <w:kern w:val="0"/>
          <w:sz w:val="30"/>
          <w:szCs w:val="30"/>
        </w:rPr>
        <w:t>和</w:t>
      </w:r>
      <w:r w:rsidR="00355602" w:rsidRPr="00DF3C28">
        <w:rPr>
          <w:rFonts w:asciiTheme="minorEastAsia" w:hAnsiTheme="minorEastAsia" w:cs="宋体" w:hint="eastAsia"/>
          <w:kern w:val="0"/>
          <w:sz w:val="30"/>
          <w:szCs w:val="30"/>
        </w:rPr>
        <w:t>武定县人民政府“武政</w:t>
      </w:r>
      <w:r w:rsidR="00355602">
        <w:rPr>
          <w:rFonts w:asciiTheme="minorEastAsia" w:hAnsiTheme="minorEastAsia" w:cs="宋体" w:hint="eastAsia"/>
          <w:kern w:val="0"/>
          <w:sz w:val="30"/>
          <w:szCs w:val="30"/>
        </w:rPr>
        <w:t>规</w:t>
      </w:r>
      <w:r w:rsidR="00355602" w:rsidRPr="00DF3C28">
        <w:rPr>
          <w:rFonts w:asciiTheme="minorEastAsia" w:hAnsiTheme="minorEastAsia" w:cs="宋体" w:hint="eastAsia"/>
          <w:kern w:val="0"/>
          <w:sz w:val="30"/>
          <w:szCs w:val="30"/>
        </w:rPr>
        <w:t>〔20</w:t>
      </w:r>
      <w:r w:rsidR="00355602">
        <w:rPr>
          <w:rFonts w:asciiTheme="minorEastAsia" w:hAnsiTheme="minorEastAsia" w:cs="宋体" w:hint="eastAsia"/>
          <w:kern w:val="0"/>
          <w:sz w:val="30"/>
          <w:szCs w:val="30"/>
        </w:rPr>
        <w:t>18</w:t>
      </w:r>
      <w:r w:rsidR="00355602" w:rsidRPr="00DF3C28">
        <w:rPr>
          <w:rFonts w:asciiTheme="minorEastAsia" w:hAnsiTheme="minorEastAsia" w:cs="宋体" w:hint="eastAsia"/>
          <w:kern w:val="0"/>
          <w:sz w:val="30"/>
          <w:szCs w:val="30"/>
        </w:rPr>
        <w:t>〕1号”《</w:t>
      </w:r>
      <w:r w:rsidR="00355602">
        <w:rPr>
          <w:rFonts w:asciiTheme="minorEastAsia" w:hAnsiTheme="minorEastAsia" w:cs="宋体" w:hint="eastAsia"/>
          <w:kern w:val="0"/>
          <w:sz w:val="30"/>
          <w:szCs w:val="30"/>
        </w:rPr>
        <w:t>武定县人民政府</w:t>
      </w:r>
      <w:r w:rsidR="00355602" w:rsidRPr="00DF3C28">
        <w:rPr>
          <w:rFonts w:asciiTheme="minorEastAsia" w:hAnsiTheme="minorEastAsia" w:cs="宋体" w:hint="eastAsia"/>
          <w:kern w:val="0"/>
          <w:sz w:val="30"/>
          <w:szCs w:val="30"/>
        </w:rPr>
        <w:t>关于</w:t>
      </w:r>
      <w:r w:rsidR="00355602">
        <w:rPr>
          <w:rFonts w:asciiTheme="minorEastAsia" w:hAnsiTheme="minorEastAsia" w:cs="宋体" w:hint="eastAsia"/>
          <w:kern w:val="0"/>
          <w:sz w:val="30"/>
          <w:szCs w:val="30"/>
        </w:rPr>
        <w:t>印发</w:t>
      </w:r>
      <w:r w:rsidR="00355602" w:rsidRPr="00DF3C28">
        <w:rPr>
          <w:rFonts w:asciiTheme="minorEastAsia" w:hAnsiTheme="minorEastAsia" w:cs="宋体" w:hint="eastAsia"/>
          <w:kern w:val="0"/>
          <w:sz w:val="30"/>
          <w:szCs w:val="30"/>
        </w:rPr>
        <w:t>武定县</w:t>
      </w:r>
      <w:r w:rsidR="00355602">
        <w:rPr>
          <w:rFonts w:asciiTheme="minorEastAsia" w:hAnsiTheme="minorEastAsia" w:cs="宋体" w:hint="eastAsia"/>
          <w:kern w:val="0"/>
          <w:sz w:val="30"/>
          <w:szCs w:val="30"/>
        </w:rPr>
        <w:t>征地</w:t>
      </w:r>
      <w:r w:rsidR="00355602" w:rsidRPr="00DF3C28">
        <w:rPr>
          <w:rFonts w:asciiTheme="minorEastAsia" w:hAnsiTheme="minorEastAsia" w:cs="宋体" w:hint="eastAsia"/>
          <w:kern w:val="0"/>
          <w:sz w:val="30"/>
          <w:szCs w:val="30"/>
        </w:rPr>
        <w:t>补偿</w:t>
      </w:r>
      <w:r w:rsidR="00355602">
        <w:rPr>
          <w:rFonts w:asciiTheme="minorEastAsia" w:hAnsiTheme="minorEastAsia" w:cs="宋体" w:hint="eastAsia"/>
          <w:kern w:val="0"/>
          <w:sz w:val="30"/>
          <w:szCs w:val="30"/>
        </w:rPr>
        <w:t>安置办法（试行）</w:t>
      </w:r>
      <w:r w:rsidR="00355602" w:rsidRPr="00DF3C28">
        <w:rPr>
          <w:rFonts w:asciiTheme="minorEastAsia" w:hAnsiTheme="minorEastAsia" w:cs="宋体" w:hint="eastAsia"/>
          <w:kern w:val="0"/>
          <w:sz w:val="30"/>
          <w:szCs w:val="30"/>
        </w:rPr>
        <w:t>的通知》</w:t>
      </w:r>
      <w:r w:rsidR="00355602" w:rsidRPr="00A66B6A">
        <w:rPr>
          <w:rFonts w:asciiTheme="minorEastAsia" w:hAnsiTheme="minorEastAsia" w:hint="eastAsia"/>
          <w:kern w:val="0"/>
          <w:sz w:val="30"/>
          <w:szCs w:val="30"/>
        </w:rPr>
        <w:t>，</w:t>
      </w:r>
      <w:r w:rsidR="00355602">
        <w:rPr>
          <w:rFonts w:asciiTheme="minorEastAsia" w:hAnsiTheme="minorEastAsia" w:hint="eastAsia"/>
          <w:kern w:val="0"/>
          <w:sz w:val="30"/>
          <w:szCs w:val="30"/>
        </w:rPr>
        <w:t>委托评估鉴定</w:t>
      </w:r>
      <w:r w:rsidR="00355602" w:rsidRPr="00A66B6A">
        <w:rPr>
          <w:rFonts w:asciiTheme="minorEastAsia" w:hAnsiTheme="minorEastAsia" w:hint="eastAsia"/>
          <w:kern w:val="0"/>
          <w:sz w:val="30"/>
          <w:szCs w:val="30"/>
        </w:rPr>
        <w:t>宗地属武定县征地区片</w:t>
      </w:r>
      <w:r w:rsidR="00D10571">
        <w:rPr>
          <w:rFonts w:asciiTheme="minorEastAsia" w:hAnsiTheme="minorEastAsia" w:hint="eastAsia"/>
          <w:kern w:val="0"/>
          <w:sz w:val="30"/>
          <w:szCs w:val="30"/>
        </w:rPr>
        <w:t>一</w:t>
      </w:r>
      <w:r w:rsidR="00355602" w:rsidRPr="00A66B6A">
        <w:rPr>
          <w:rFonts w:asciiTheme="minorEastAsia" w:hAnsiTheme="minorEastAsia" w:hint="eastAsia"/>
          <w:kern w:val="0"/>
          <w:sz w:val="30"/>
          <w:szCs w:val="30"/>
        </w:rPr>
        <w:t>类区</w:t>
      </w:r>
      <w:r w:rsidR="00E93C89" w:rsidRPr="00311056">
        <w:rPr>
          <w:rFonts w:asciiTheme="minorEastAsia" w:hAnsiTheme="minorEastAsia"/>
          <w:kern w:val="0"/>
          <w:sz w:val="30"/>
          <w:szCs w:val="30"/>
        </w:rPr>
        <w:fldChar w:fldCharType="begin"/>
      </w:r>
      <w:r w:rsidR="00D745B4" w:rsidRPr="00311056">
        <w:rPr>
          <w:rFonts w:asciiTheme="minorEastAsia" w:hAnsiTheme="minorEastAsia" w:hint="eastAsia"/>
          <w:kern w:val="0"/>
          <w:sz w:val="30"/>
          <w:szCs w:val="30"/>
        </w:rPr>
        <w:instrText>= 2 \* ROMAN</w:instrText>
      </w:r>
      <w:r w:rsidR="00E93C89" w:rsidRPr="00311056">
        <w:rPr>
          <w:rFonts w:asciiTheme="minorEastAsia" w:hAnsiTheme="minorEastAsia"/>
          <w:kern w:val="0"/>
          <w:sz w:val="30"/>
          <w:szCs w:val="30"/>
        </w:rPr>
        <w:fldChar w:fldCharType="separate"/>
      </w:r>
      <w:r w:rsidR="00D745B4" w:rsidRPr="00311056">
        <w:rPr>
          <w:rFonts w:asciiTheme="minorEastAsia" w:hAnsiTheme="minorEastAsia"/>
          <w:noProof/>
          <w:kern w:val="0"/>
          <w:sz w:val="30"/>
          <w:szCs w:val="30"/>
        </w:rPr>
        <w:t>I</w:t>
      </w:r>
      <w:r w:rsidR="00E93C89" w:rsidRPr="00311056">
        <w:rPr>
          <w:rFonts w:asciiTheme="minorEastAsia" w:hAnsiTheme="minorEastAsia"/>
          <w:kern w:val="0"/>
          <w:sz w:val="30"/>
          <w:szCs w:val="30"/>
        </w:rPr>
        <w:fldChar w:fldCharType="end"/>
      </w:r>
      <w:r w:rsidR="00D745B4" w:rsidRPr="00311056">
        <w:rPr>
          <w:rFonts w:asciiTheme="minorEastAsia" w:hAnsiTheme="minorEastAsia" w:hint="eastAsia"/>
          <w:kern w:val="0"/>
          <w:sz w:val="30"/>
          <w:szCs w:val="30"/>
        </w:rPr>
        <w:t>级段</w:t>
      </w:r>
      <w:r w:rsidR="00355602" w:rsidRPr="00A66B6A">
        <w:rPr>
          <w:rFonts w:asciiTheme="minorEastAsia" w:hAnsiTheme="minorEastAsia" w:hint="eastAsia"/>
          <w:kern w:val="0"/>
          <w:sz w:val="30"/>
          <w:szCs w:val="30"/>
        </w:rPr>
        <w:t>平均补偿标准为</w:t>
      </w:r>
      <w:r w:rsidR="000E286F">
        <w:rPr>
          <w:rFonts w:asciiTheme="minorEastAsia" w:hAnsiTheme="minorEastAsia" w:hint="eastAsia"/>
          <w:kern w:val="0"/>
          <w:sz w:val="30"/>
          <w:szCs w:val="30"/>
        </w:rPr>
        <w:t>62958</w:t>
      </w:r>
      <w:r w:rsidR="00355602" w:rsidRPr="00A66B6A">
        <w:rPr>
          <w:rFonts w:asciiTheme="minorEastAsia" w:hAnsiTheme="minorEastAsia" w:hint="eastAsia"/>
          <w:kern w:val="0"/>
          <w:sz w:val="30"/>
          <w:szCs w:val="30"/>
        </w:rPr>
        <w:t>元/亩（</w:t>
      </w:r>
      <w:r w:rsidR="000E286F">
        <w:rPr>
          <w:rFonts w:asciiTheme="minorEastAsia" w:hAnsiTheme="minorEastAsia" w:hint="eastAsia"/>
          <w:kern w:val="0"/>
          <w:sz w:val="30"/>
          <w:szCs w:val="30"/>
        </w:rPr>
        <w:t>94.44</w:t>
      </w:r>
      <w:r w:rsidR="00355602" w:rsidRPr="00A66B6A">
        <w:rPr>
          <w:rFonts w:asciiTheme="minorEastAsia" w:hAnsiTheme="minorEastAsia" w:hint="eastAsia"/>
          <w:kern w:val="0"/>
          <w:sz w:val="30"/>
          <w:szCs w:val="30"/>
        </w:rPr>
        <w:t>元/㎡）。</w:t>
      </w:r>
    </w:p>
    <w:tbl>
      <w:tblPr>
        <w:tblW w:w="9395" w:type="dxa"/>
        <w:tblInd w:w="93" w:type="dxa"/>
        <w:tblLook w:val="0000"/>
      </w:tblPr>
      <w:tblGrid>
        <w:gridCol w:w="980"/>
        <w:gridCol w:w="575"/>
        <w:gridCol w:w="1260"/>
        <w:gridCol w:w="840"/>
        <w:gridCol w:w="1400"/>
        <w:gridCol w:w="4340"/>
      </w:tblGrid>
      <w:tr w:rsidR="00355602" w:rsidRPr="002C55A6" w:rsidTr="008A4A8B">
        <w:trPr>
          <w:trHeight w:val="585"/>
        </w:trPr>
        <w:tc>
          <w:tcPr>
            <w:tcW w:w="9395"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355602" w:rsidRPr="00D10571" w:rsidRDefault="00355602" w:rsidP="008A4A8B">
            <w:pPr>
              <w:jc w:val="center"/>
              <w:rPr>
                <w:rFonts w:ascii="宋体" w:hAnsi="宋体" w:cs="宋体"/>
                <w:sz w:val="24"/>
              </w:rPr>
            </w:pPr>
            <w:r w:rsidRPr="00D10571">
              <w:rPr>
                <w:rFonts w:ascii="宋体" w:hAnsi="宋体" w:cs="宋体" w:hint="eastAsia"/>
                <w:sz w:val="24"/>
              </w:rPr>
              <w:t>武定县征地统一年产值标准表</w:t>
            </w:r>
          </w:p>
        </w:tc>
      </w:tr>
      <w:tr w:rsidR="00355602" w:rsidRPr="002C55A6" w:rsidTr="008A4A8B">
        <w:trPr>
          <w:trHeight w:val="585"/>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5602" w:rsidRPr="00D10571" w:rsidRDefault="00355602" w:rsidP="008A4A8B">
            <w:pPr>
              <w:jc w:val="center"/>
              <w:rPr>
                <w:rFonts w:ascii="宋体" w:hAnsi="宋体" w:cs="宋体"/>
                <w:sz w:val="24"/>
              </w:rPr>
            </w:pPr>
            <w:r w:rsidRPr="00D10571">
              <w:rPr>
                <w:rFonts w:ascii="宋体" w:hAnsi="宋体" w:cs="宋体" w:hint="eastAsia"/>
                <w:sz w:val="24"/>
              </w:rPr>
              <w:t>区域编号</w:t>
            </w:r>
          </w:p>
        </w:tc>
        <w:tc>
          <w:tcPr>
            <w:tcW w:w="1260" w:type="dxa"/>
            <w:tcBorders>
              <w:top w:val="nil"/>
              <w:left w:val="nil"/>
              <w:bottom w:val="single" w:sz="4" w:space="0" w:color="auto"/>
              <w:right w:val="single" w:sz="4" w:space="0" w:color="auto"/>
            </w:tcBorders>
            <w:shd w:val="clear" w:color="auto" w:fill="auto"/>
            <w:vAlign w:val="center"/>
          </w:tcPr>
          <w:p w:rsidR="00355602" w:rsidRPr="00D10571" w:rsidRDefault="00355602" w:rsidP="008A4A8B">
            <w:pPr>
              <w:jc w:val="center"/>
              <w:rPr>
                <w:rFonts w:ascii="宋体" w:hAnsi="宋体" w:cs="宋体"/>
                <w:sz w:val="24"/>
              </w:rPr>
            </w:pPr>
            <w:r w:rsidRPr="00D10571">
              <w:rPr>
                <w:rFonts w:ascii="宋体" w:hAnsi="宋体" w:cs="宋体" w:hint="eastAsia"/>
                <w:sz w:val="24"/>
              </w:rPr>
              <w:t>年产值标准(元/亩）</w:t>
            </w:r>
          </w:p>
        </w:tc>
        <w:tc>
          <w:tcPr>
            <w:tcW w:w="840" w:type="dxa"/>
            <w:tcBorders>
              <w:top w:val="nil"/>
              <w:left w:val="nil"/>
              <w:bottom w:val="single" w:sz="4" w:space="0" w:color="auto"/>
              <w:right w:val="single" w:sz="4" w:space="0" w:color="auto"/>
            </w:tcBorders>
            <w:shd w:val="clear" w:color="auto" w:fill="auto"/>
            <w:vAlign w:val="center"/>
          </w:tcPr>
          <w:p w:rsidR="00355602" w:rsidRPr="00D10571" w:rsidRDefault="00355602" w:rsidP="008A4A8B">
            <w:pPr>
              <w:jc w:val="center"/>
              <w:rPr>
                <w:rFonts w:ascii="宋体" w:hAnsi="宋体" w:cs="宋体"/>
                <w:sz w:val="24"/>
              </w:rPr>
            </w:pPr>
            <w:r w:rsidRPr="00D10571">
              <w:rPr>
                <w:rFonts w:ascii="宋体" w:hAnsi="宋体" w:cs="宋体" w:hint="eastAsia"/>
                <w:sz w:val="24"/>
              </w:rPr>
              <w:t>倍数</w:t>
            </w:r>
          </w:p>
        </w:tc>
        <w:tc>
          <w:tcPr>
            <w:tcW w:w="1400" w:type="dxa"/>
            <w:tcBorders>
              <w:top w:val="nil"/>
              <w:left w:val="nil"/>
              <w:bottom w:val="single" w:sz="4" w:space="0" w:color="auto"/>
              <w:right w:val="single" w:sz="4" w:space="0" w:color="auto"/>
            </w:tcBorders>
            <w:shd w:val="clear" w:color="auto" w:fill="auto"/>
            <w:vAlign w:val="center"/>
          </w:tcPr>
          <w:p w:rsidR="00355602" w:rsidRPr="00D10571" w:rsidRDefault="00355602" w:rsidP="008A4A8B">
            <w:pPr>
              <w:jc w:val="center"/>
              <w:rPr>
                <w:rFonts w:ascii="宋体" w:hAnsi="宋体" w:cs="宋体"/>
                <w:sz w:val="24"/>
              </w:rPr>
            </w:pPr>
            <w:r w:rsidRPr="00D10571">
              <w:rPr>
                <w:rFonts w:ascii="宋体" w:hAnsi="宋体" w:cs="宋体" w:hint="eastAsia"/>
                <w:sz w:val="24"/>
              </w:rPr>
              <w:t>平均补偿标准（元/亩）</w:t>
            </w:r>
          </w:p>
        </w:tc>
        <w:tc>
          <w:tcPr>
            <w:tcW w:w="4340" w:type="dxa"/>
            <w:tcBorders>
              <w:top w:val="nil"/>
              <w:left w:val="nil"/>
              <w:bottom w:val="single" w:sz="4" w:space="0" w:color="auto"/>
              <w:right w:val="single" w:sz="4" w:space="0" w:color="auto"/>
            </w:tcBorders>
            <w:shd w:val="clear" w:color="auto" w:fill="auto"/>
            <w:vAlign w:val="center"/>
          </w:tcPr>
          <w:p w:rsidR="00355602" w:rsidRPr="00D10571" w:rsidRDefault="00355602" w:rsidP="008A4A8B">
            <w:pPr>
              <w:jc w:val="center"/>
              <w:rPr>
                <w:rFonts w:ascii="宋体" w:hAnsi="宋体" w:cs="宋体"/>
                <w:sz w:val="24"/>
              </w:rPr>
            </w:pPr>
            <w:r w:rsidRPr="00D10571">
              <w:rPr>
                <w:rFonts w:ascii="宋体" w:hAnsi="宋体" w:cs="宋体" w:hint="eastAsia"/>
                <w:sz w:val="24"/>
              </w:rPr>
              <w:t>区域范围描述</w:t>
            </w:r>
          </w:p>
        </w:tc>
      </w:tr>
      <w:tr w:rsidR="00355602" w:rsidRPr="002C55A6" w:rsidTr="008A4A8B">
        <w:trPr>
          <w:trHeight w:val="630"/>
        </w:trPr>
        <w:tc>
          <w:tcPr>
            <w:tcW w:w="980" w:type="dxa"/>
            <w:tcBorders>
              <w:top w:val="nil"/>
              <w:left w:val="single" w:sz="4" w:space="0" w:color="auto"/>
              <w:bottom w:val="single" w:sz="4" w:space="0" w:color="auto"/>
              <w:right w:val="single" w:sz="4" w:space="0" w:color="auto"/>
            </w:tcBorders>
            <w:shd w:val="clear" w:color="auto" w:fill="auto"/>
            <w:vAlign w:val="center"/>
          </w:tcPr>
          <w:p w:rsidR="00355602" w:rsidRPr="00D10571" w:rsidRDefault="00355602" w:rsidP="008A4A8B">
            <w:pPr>
              <w:jc w:val="center"/>
              <w:rPr>
                <w:rFonts w:ascii="宋体" w:hAnsi="宋体" w:cs="宋体"/>
                <w:sz w:val="24"/>
              </w:rPr>
            </w:pPr>
            <w:r w:rsidRPr="00D10571">
              <w:rPr>
                <w:rFonts w:ascii="宋体" w:hAnsi="宋体" w:cs="宋体" w:hint="eastAsia"/>
                <w:sz w:val="24"/>
              </w:rPr>
              <w:t>一类区</w:t>
            </w:r>
          </w:p>
        </w:tc>
        <w:tc>
          <w:tcPr>
            <w:tcW w:w="575" w:type="dxa"/>
            <w:tcBorders>
              <w:top w:val="nil"/>
              <w:left w:val="nil"/>
              <w:bottom w:val="single" w:sz="4" w:space="0" w:color="auto"/>
              <w:right w:val="single" w:sz="4" w:space="0" w:color="auto"/>
            </w:tcBorders>
            <w:shd w:val="clear" w:color="auto" w:fill="auto"/>
            <w:vAlign w:val="center"/>
          </w:tcPr>
          <w:p w:rsidR="00355602" w:rsidRPr="00D10571" w:rsidRDefault="00355602" w:rsidP="008A4A8B">
            <w:pPr>
              <w:jc w:val="center"/>
              <w:rPr>
                <w:rFonts w:ascii="宋体" w:hAnsi="宋体" w:cs="宋体"/>
                <w:sz w:val="24"/>
              </w:rPr>
            </w:pPr>
            <w:r w:rsidRPr="00D10571">
              <w:rPr>
                <w:rFonts w:ascii="宋体" w:hAnsi="宋体" w:cs="宋体" w:hint="eastAsia"/>
                <w:sz w:val="24"/>
              </w:rPr>
              <w:t>I</w:t>
            </w:r>
          </w:p>
        </w:tc>
        <w:tc>
          <w:tcPr>
            <w:tcW w:w="1260" w:type="dxa"/>
            <w:tcBorders>
              <w:top w:val="nil"/>
              <w:left w:val="nil"/>
              <w:bottom w:val="single" w:sz="4" w:space="0" w:color="auto"/>
              <w:right w:val="single" w:sz="4" w:space="0" w:color="auto"/>
            </w:tcBorders>
            <w:shd w:val="clear" w:color="auto" w:fill="auto"/>
            <w:vAlign w:val="center"/>
          </w:tcPr>
          <w:p w:rsidR="00355602" w:rsidRPr="00D10571" w:rsidRDefault="00355602" w:rsidP="008A4A8B">
            <w:pPr>
              <w:jc w:val="center"/>
              <w:rPr>
                <w:rFonts w:ascii="宋体" w:hAnsi="宋体" w:cs="宋体"/>
                <w:sz w:val="24"/>
              </w:rPr>
            </w:pPr>
            <w:r w:rsidRPr="00D10571">
              <w:rPr>
                <w:rFonts w:ascii="宋体" w:hAnsi="宋体" w:cs="宋体" w:hint="eastAsia"/>
                <w:sz w:val="24"/>
              </w:rPr>
              <w:t>2998</w:t>
            </w:r>
          </w:p>
        </w:tc>
        <w:tc>
          <w:tcPr>
            <w:tcW w:w="840" w:type="dxa"/>
            <w:tcBorders>
              <w:top w:val="nil"/>
              <w:left w:val="nil"/>
              <w:bottom w:val="single" w:sz="4" w:space="0" w:color="auto"/>
              <w:right w:val="single" w:sz="4" w:space="0" w:color="auto"/>
            </w:tcBorders>
            <w:shd w:val="clear" w:color="auto" w:fill="auto"/>
            <w:vAlign w:val="center"/>
          </w:tcPr>
          <w:p w:rsidR="00355602" w:rsidRPr="00D10571" w:rsidRDefault="00355602" w:rsidP="008A4A8B">
            <w:pPr>
              <w:jc w:val="center"/>
              <w:rPr>
                <w:rFonts w:ascii="宋体" w:hAnsi="宋体" w:cs="宋体"/>
                <w:sz w:val="24"/>
              </w:rPr>
            </w:pPr>
            <w:r w:rsidRPr="00D10571">
              <w:rPr>
                <w:rFonts w:ascii="宋体" w:hAnsi="宋体" w:cs="宋体" w:hint="eastAsia"/>
                <w:sz w:val="24"/>
              </w:rPr>
              <w:t>21</w:t>
            </w:r>
          </w:p>
        </w:tc>
        <w:tc>
          <w:tcPr>
            <w:tcW w:w="1400" w:type="dxa"/>
            <w:tcBorders>
              <w:top w:val="nil"/>
              <w:left w:val="nil"/>
              <w:bottom w:val="single" w:sz="4" w:space="0" w:color="auto"/>
              <w:right w:val="single" w:sz="4" w:space="0" w:color="auto"/>
            </w:tcBorders>
            <w:shd w:val="clear" w:color="auto" w:fill="auto"/>
            <w:vAlign w:val="center"/>
          </w:tcPr>
          <w:p w:rsidR="00355602" w:rsidRPr="00D10571" w:rsidRDefault="00355602" w:rsidP="008A4A8B">
            <w:pPr>
              <w:jc w:val="center"/>
              <w:rPr>
                <w:rFonts w:ascii="宋体" w:hAnsi="宋体" w:cs="宋体"/>
                <w:sz w:val="24"/>
              </w:rPr>
            </w:pPr>
            <w:r w:rsidRPr="00D10571">
              <w:rPr>
                <w:rFonts w:ascii="宋体" w:hAnsi="宋体" w:cs="宋体" w:hint="eastAsia"/>
                <w:sz w:val="24"/>
              </w:rPr>
              <w:t>62958</w:t>
            </w:r>
          </w:p>
        </w:tc>
        <w:tc>
          <w:tcPr>
            <w:tcW w:w="4340" w:type="dxa"/>
            <w:tcBorders>
              <w:top w:val="nil"/>
              <w:left w:val="nil"/>
              <w:bottom w:val="single" w:sz="4" w:space="0" w:color="auto"/>
              <w:right w:val="single" w:sz="4" w:space="0" w:color="auto"/>
            </w:tcBorders>
            <w:shd w:val="clear" w:color="auto" w:fill="auto"/>
            <w:vAlign w:val="center"/>
          </w:tcPr>
          <w:p w:rsidR="00355602" w:rsidRPr="00D10571" w:rsidRDefault="00355602" w:rsidP="008A4A8B">
            <w:pPr>
              <w:jc w:val="center"/>
              <w:rPr>
                <w:rFonts w:ascii="宋体" w:hAnsi="宋体" w:cs="宋体"/>
                <w:sz w:val="24"/>
              </w:rPr>
            </w:pPr>
            <w:r w:rsidRPr="00D10571">
              <w:rPr>
                <w:rFonts w:ascii="宋体" w:hAnsi="宋体" w:cs="宋体" w:hint="eastAsia"/>
                <w:sz w:val="24"/>
              </w:rPr>
              <w:t>狮山镇西门、中马、南街、北街、香水、旧城、东岳社区和西和、永宁、矣波村委会</w:t>
            </w:r>
          </w:p>
        </w:tc>
      </w:tr>
      <w:tr w:rsidR="00355602" w:rsidRPr="002C55A6" w:rsidTr="008A4A8B">
        <w:trPr>
          <w:trHeight w:val="630"/>
        </w:trPr>
        <w:tc>
          <w:tcPr>
            <w:tcW w:w="980" w:type="dxa"/>
            <w:vMerge w:val="restart"/>
            <w:tcBorders>
              <w:top w:val="nil"/>
              <w:left w:val="single" w:sz="4" w:space="0" w:color="auto"/>
              <w:bottom w:val="single" w:sz="4" w:space="0" w:color="auto"/>
              <w:right w:val="single" w:sz="4" w:space="0" w:color="auto"/>
            </w:tcBorders>
            <w:shd w:val="clear" w:color="auto" w:fill="auto"/>
            <w:vAlign w:val="center"/>
          </w:tcPr>
          <w:p w:rsidR="00355602" w:rsidRPr="00D10571" w:rsidRDefault="00355602" w:rsidP="008A4A8B">
            <w:pPr>
              <w:jc w:val="center"/>
              <w:rPr>
                <w:rFonts w:ascii="宋体" w:hAnsi="宋体" w:cs="宋体"/>
                <w:sz w:val="24"/>
              </w:rPr>
            </w:pPr>
            <w:r w:rsidRPr="00D10571">
              <w:rPr>
                <w:rFonts w:ascii="宋体" w:hAnsi="宋体" w:cs="宋体" w:hint="eastAsia"/>
                <w:sz w:val="24"/>
              </w:rPr>
              <w:t>二类区</w:t>
            </w:r>
          </w:p>
        </w:tc>
        <w:tc>
          <w:tcPr>
            <w:tcW w:w="575" w:type="dxa"/>
            <w:tcBorders>
              <w:top w:val="nil"/>
              <w:left w:val="nil"/>
              <w:bottom w:val="single" w:sz="4" w:space="0" w:color="auto"/>
              <w:right w:val="single" w:sz="4" w:space="0" w:color="auto"/>
            </w:tcBorders>
            <w:shd w:val="clear" w:color="auto" w:fill="auto"/>
            <w:vAlign w:val="center"/>
          </w:tcPr>
          <w:p w:rsidR="00355602" w:rsidRPr="00D10571" w:rsidRDefault="00355602" w:rsidP="008A4A8B">
            <w:pPr>
              <w:jc w:val="center"/>
              <w:rPr>
                <w:rFonts w:ascii="宋体" w:hAnsi="宋体" w:cs="宋体"/>
                <w:sz w:val="24"/>
              </w:rPr>
            </w:pPr>
            <w:r w:rsidRPr="00D10571">
              <w:rPr>
                <w:rFonts w:ascii="宋体" w:hAnsi="宋体" w:cs="宋体" w:hint="eastAsia"/>
                <w:sz w:val="24"/>
              </w:rPr>
              <w:t>I</w:t>
            </w:r>
          </w:p>
        </w:tc>
        <w:tc>
          <w:tcPr>
            <w:tcW w:w="1260" w:type="dxa"/>
            <w:tcBorders>
              <w:top w:val="nil"/>
              <w:left w:val="nil"/>
              <w:bottom w:val="single" w:sz="4" w:space="0" w:color="auto"/>
              <w:right w:val="single" w:sz="4" w:space="0" w:color="auto"/>
            </w:tcBorders>
            <w:shd w:val="clear" w:color="auto" w:fill="auto"/>
            <w:vAlign w:val="center"/>
          </w:tcPr>
          <w:p w:rsidR="00355602" w:rsidRPr="00D10571" w:rsidRDefault="00355602" w:rsidP="008A4A8B">
            <w:pPr>
              <w:jc w:val="center"/>
              <w:rPr>
                <w:rFonts w:ascii="宋体" w:hAnsi="宋体" w:cs="宋体"/>
                <w:sz w:val="24"/>
              </w:rPr>
            </w:pPr>
            <w:r w:rsidRPr="00D10571">
              <w:rPr>
                <w:rFonts w:ascii="宋体" w:hAnsi="宋体" w:cs="宋体" w:hint="eastAsia"/>
                <w:sz w:val="24"/>
              </w:rPr>
              <w:t>2915</w:t>
            </w:r>
          </w:p>
        </w:tc>
        <w:tc>
          <w:tcPr>
            <w:tcW w:w="840" w:type="dxa"/>
            <w:tcBorders>
              <w:top w:val="nil"/>
              <w:left w:val="nil"/>
              <w:bottom w:val="single" w:sz="4" w:space="0" w:color="auto"/>
              <w:right w:val="single" w:sz="4" w:space="0" w:color="auto"/>
            </w:tcBorders>
            <w:shd w:val="clear" w:color="auto" w:fill="auto"/>
            <w:vAlign w:val="center"/>
          </w:tcPr>
          <w:p w:rsidR="00355602" w:rsidRPr="00D10571" w:rsidRDefault="00355602" w:rsidP="008A4A8B">
            <w:pPr>
              <w:jc w:val="center"/>
              <w:rPr>
                <w:rFonts w:ascii="宋体" w:hAnsi="宋体" w:cs="宋体"/>
                <w:sz w:val="24"/>
              </w:rPr>
            </w:pPr>
            <w:r w:rsidRPr="00D10571">
              <w:rPr>
                <w:rFonts w:ascii="宋体" w:hAnsi="宋体" w:cs="宋体" w:hint="eastAsia"/>
                <w:sz w:val="24"/>
              </w:rPr>
              <w:t>21</w:t>
            </w:r>
          </w:p>
        </w:tc>
        <w:tc>
          <w:tcPr>
            <w:tcW w:w="1400" w:type="dxa"/>
            <w:tcBorders>
              <w:top w:val="nil"/>
              <w:left w:val="nil"/>
              <w:bottom w:val="single" w:sz="4" w:space="0" w:color="auto"/>
              <w:right w:val="single" w:sz="4" w:space="0" w:color="auto"/>
            </w:tcBorders>
            <w:shd w:val="clear" w:color="auto" w:fill="auto"/>
            <w:vAlign w:val="center"/>
          </w:tcPr>
          <w:p w:rsidR="00355602" w:rsidRPr="00D10571" w:rsidRDefault="00355602" w:rsidP="008A4A8B">
            <w:pPr>
              <w:jc w:val="center"/>
              <w:rPr>
                <w:rFonts w:ascii="宋体" w:hAnsi="宋体" w:cs="宋体"/>
                <w:sz w:val="24"/>
              </w:rPr>
            </w:pPr>
            <w:r w:rsidRPr="00D10571">
              <w:rPr>
                <w:rFonts w:ascii="宋体" w:hAnsi="宋体" w:cs="宋体" w:hint="eastAsia"/>
                <w:sz w:val="24"/>
              </w:rPr>
              <w:t>61215</w:t>
            </w:r>
          </w:p>
        </w:tc>
        <w:tc>
          <w:tcPr>
            <w:tcW w:w="4340" w:type="dxa"/>
            <w:tcBorders>
              <w:top w:val="nil"/>
              <w:left w:val="nil"/>
              <w:bottom w:val="single" w:sz="4" w:space="0" w:color="auto"/>
              <w:right w:val="single" w:sz="4" w:space="0" w:color="auto"/>
            </w:tcBorders>
            <w:shd w:val="clear" w:color="auto" w:fill="auto"/>
            <w:vAlign w:val="center"/>
          </w:tcPr>
          <w:p w:rsidR="00355602" w:rsidRPr="00D10571" w:rsidRDefault="00355602" w:rsidP="008A4A8B">
            <w:pPr>
              <w:jc w:val="center"/>
              <w:rPr>
                <w:rFonts w:ascii="宋体" w:hAnsi="宋体" w:cs="宋体"/>
                <w:sz w:val="24"/>
              </w:rPr>
            </w:pPr>
            <w:r w:rsidRPr="00D10571">
              <w:rPr>
                <w:rFonts w:ascii="宋体" w:hAnsi="宋体" w:cs="宋体" w:hint="eastAsia"/>
                <w:sz w:val="24"/>
              </w:rPr>
              <w:t>东坡乡白马口、东甸村委会；己衣镇新民、罗能、更德村委会；万德乡支卧村委会</w:t>
            </w:r>
          </w:p>
        </w:tc>
      </w:tr>
      <w:tr w:rsidR="00355602" w:rsidRPr="002C55A6" w:rsidTr="008A4A8B">
        <w:trPr>
          <w:trHeight w:val="630"/>
        </w:trPr>
        <w:tc>
          <w:tcPr>
            <w:tcW w:w="980" w:type="dxa"/>
            <w:vMerge/>
            <w:tcBorders>
              <w:top w:val="nil"/>
              <w:left w:val="single" w:sz="4" w:space="0" w:color="auto"/>
              <w:bottom w:val="single" w:sz="4" w:space="0" w:color="auto"/>
              <w:right w:val="single" w:sz="4" w:space="0" w:color="auto"/>
            </w:tcBorders>
            <w:vAlign w:val="center"/>
          </w:tcPr>
          <w:p w:rsidR="00355602" w:rsidRPr="00D10571" w:rsidRDefault="00355602" w:rsidP="008A4A8B">
            <w:pPr>
              <w:jc w:val="left"/>
              <w:rPr>
                <w:rFonts w:ascii="宋体" w:hAnsi="宋体" w:cs="宋体"/>
                <w:sz w:val="24"/>
              </w:rPr>
            </w:pPr>
          </w:p>
        </w:tc>
        <w:tc>
          <w:tcPr>
            <w:tcW w:w="575" w:type="dxa"/>
            <w:tcBorders>
              <w:top w:val="nil"/>
              <w:left w:val="nil"/>
              <w:bottom w:val="single" w:sz="4" w:space="0" w:color="auto"/>
              <w:right w:val="single" w:sz="4" w:space="0" w:color="auto"/>
            </w:tcBorders>
            <w:shd w:val="clear" w:color="auto" w:fill="auto"/>
            <w:vAlign w:val="center"/>
          </w:tcPr>
          <w:p w:rsidR="00355602" w:rsidRPr="00D10571" w:rsidRDefault="00355602" w:rsidP="008A4A8B">
            <w:pPr>
              <w:jc w:val="center"/>
              <w:rPr>
                <w:rFonts w:ascii="宋体" w:hAnsi="宋体" w:cs="宋体"/>
                <w:sz w:val="24"/>
              </w:rPr>
            </w:pPr>
            <w:r w:rsidRPr="00D10571">
              <w:rPr>
                <w:rFonts w:ascii="宋体" w:hAnsi="宋体" w:cs="宋体" w:hint="eastAsia"/>
                <w:sz w:val="24"/>
              </w:rPr>
              <w:t>II</w:t>
            </w:r>
          </w:p>
        </w:tc>
        <w:tc>
          <w:tcPr>
            <w:tcW w:w="1260" w:type="dxa"/>
            <w:tcBorders>
              <w:top w:val="nil"/>
              <w:left w:val="nil"/>
              <w:bottom w:val="single" w:sz="4" w:space="0" w:color="auto"/>
              <w:right w:val="single" w:sz="4" w:space="0" w:color="auto"/>
            </w:tcBorders>
            <w:shd w:val="clear" w:color="auto" w:fill="auto"/>
            <w:vAlign w:val="center"/>
          </w:tcPr>
          <w:p w:rsidR="00355602" w:rsidRPr="00D10571" w:rsidRDefault="00355602" w:rsidP="008A4A8B">
            <w:pPr>
              <w:jc w:val="center"/>
              <w:rPr>
                <w:rFonts w:ascii="宋体" w:hAnsi="宋体" w:cs="宋体"/>
                <w:sz w:val="24"/>
              </w:rPr>
            </w:pPr>
            <w:r w:rsidRPr="00D10571">
              <w:rPr>
                <w:rFonts w:ascii="宋体" w:hAnsi="宋体" w:cs="宋体" w:hint="eastAsia"/>
                <w:sz w:val="24"/>
              </w:rPr>
              <w:t>2485</w:t>
            </w:r>
          </w:p>
        </w:tc>
        <w:tc>
          <w:tcPr>
            <w:tcW w:w="840" w:type="dxa"/>
            <w:tcBorders>
              <w:top w:val="nil"/>
              <w:left w:val="nil"/>
              <w:bottom w:val="single" w:sz="4" w:space="0" w:color="auto"/>
              <w:right w:val="single" w:sz="4" w:space="0" w:color="auto"/>
            </w:tcBorders>
            <w:shd w:val="clear" w:color="auto" w:fill="auto"/>
            <w:vAlign w:val="center"/>
          </w:tcPr>
          <w:p w:rsidR="00355602" w:rsidRPr="00D10571" w:rsidRDefault="00355602" w:rsidP="008A4A8B">
            <w:pPr>
              <w:jc w:val="center"/>
              <w:rPr>
                <w:rFonts w:ascii="宋体" w:hAnsi="宋体" w:cs="宋体"/>
                <w:sz w:val="24"/>
              </w:rPr>
            </w:pPr>
            <w:r w:rsidRPr="00D10571">
              <w:rPr>
                <w:rFonts w:ascii="宋体" w:hAnsi="宋体" w:cs="宋体" w:hint="eastAsia"/>
                <w:sz w:val="24"/>
              </w:rPr>
              <w:t>21</w:t>
            </w:r>
          </w:p>
        </w:tc>
        <w:tc>
          <w:tcPr>
            <w:tcW w:w="1400" w:type="dxa"/>
            <w:tcBorders>
              <w:top w:val="nil"/>
              <w:left w:val="nil"/>
              <w:bottom w:val="single" w:sz="4" w:space="0" w:color="auto"/>
              <w:right w:val="single" w:sz="4" w:space="0" w:color="auto"/>
            </w:tcBorders>
            <w:shd w:val="clear" w:color="auto" w:fill="auto"/>
            <w:vAlign w:val="center"/>
          </w:tcPr>
          <w:p w:rsidR="00355602" w:rsidRPr="00D10571" w:rsidRDefault="00355602" w:rsidP="008A4A8B">
            <w:pPr>
              <w:jc w:val="center"/>
              <w:rPr>
                <w:rFonts w:ascii="宋体" w:hAnsi="宋体" w:cs="宋体"/>
                <w:sz w:val="24"/>
              </w:rPr>
            </w:pPr>
            <w:r w:rsidRPr="00D10571">
              <w:rPr>
                <w:rFonts w:ascii="宋体" w:hAnsi="宋体" w:cs="宋体" w:hint="eastAsia"/>
                <w:sz w:val="24"/>
              </w:rPr>
              <w:t>52185</w:t>
            </w:r>
          </w:p>
        </w:tc>
        <w:tc>
          <w:tcPr>
            <w:tcW w:w="4340" w:type="dxa"/>
            <w:tcBorders>
              <w:top w:val="nil"/>
              <w:left w:val="nil"/>
              <w:bottom w:val="single" w:sz="4" w:space="0" w:color="auto"/>
              <w:right w:val="single" w:sz="4" w:space="0" w:color="auto"/>
            </w:tcBorders>
            <w:shd w:val="clear" w:color="auto" w:fill="auto"/>
            <w:vAlign w:val="center"/>
          </w:tcPr>
          <w:p w:rsidR="00355602" w:rsidRPr="00D10571" w:rsidRDefault="00355602" w:rsidP="008A4A8B">
            <w:pPr>
              <w:jc w:val="center"/>
              <w:rPr>
                <w:rFonts w:ascii="宋体" w:hAnsi="宋体" w:cs="宋体"/>
                <w:sz w:val="24"/>
              </w:rPr>
            </w:pPr>
            <w:r w:rsidRPr="00D10571">
              <w:rPr>
                <w:rFonts w:ascii="宋体" w:hAnsi="宋体" w:cs="宋体" w:hint="eastAsia"/>
                <w:sz w:val="24"/>
              </w:rPr>
              <w:t>狮山镇一类区以外的其他区域；高桥镇、田心乡；东坡乡二类区Ⅰ级段以外的其他区域</w:t>
            </w:r>
          </w:p>
        </w:tc>
      </w:tr>
      <w:tr w:rsidR="00355602" w:rsidRPr="002C55A6" w:rsidTr="008A4A8B">
        <w:trPr>
          <w:trHeight w:val="630"/>
        </w:trPr>
        <w:tc>
          <w:tcPr>
            <w:tcW w:w="980" w:type="dxa"/>
            <w:tcBorders>
              <w:top w:val="nil"/>
              <w:left w:val="single" w:sz="4" w:space="0" w:color="auto"/>
              <w:bottom w:val="single" w:sz="4" w:space="0" w:color="auto"/>
              <w:right w:val="single" w:sz="4" w:space="0" w:color="auto"/>
            </w:tcBorders>
            <w:shd w:val="clear" w:color="auto" w:fill="auto"/>
            <w:vAlign w:val="center"/>
          </w:tcPr>
          <w:p w:rsidR="00355602" w:rsidRPr="00D10571" w:rsidRDefault="00355602" w:rsidP="008A4A8B">
            <w:pPr>
              <w:jc w:val="center"/>
              <w:rPr>
                <w:rFonts w:ascii="宋体" w:hAnsi="宋体" w:cs="宋体"/>
                <w:sz w:val="24"/>
              </w:rPr>
            </w:pPr>
            <w:r w:rsidRPr="00D10571">
              <w:rPr>
                <w:rFonts w:ascii="宋体" w:hAnsi="宋体" w:cs="宋体" w:hint="eastAsia"/>
                <w:sz w:val="24"/>
              </w:rPr>
              <w:t>三类区</w:t>
            </w:r>
          </w:p>
        </w:tc>
        <w:tc>
          <w:tcPr>
            <w:tcW w:w="575" w:type="dxa"/>
            <w:tcBorders>
              <w:top w:val="nil"/>
              <w:left w:val="nil"/>
              <w:bottom w:val="single" w:sz="4" w:space="0" w:color="auto"/>
              <w:right w:val="single" w:sz="4" w:space="0" w:color="auto"/>
            </w:tcBorders>
            <w:shd w:val="clear" w:color="auto" w:fill="auto"/>
            <w:vAlign w:val="center"/>
          </w:tcPr>
          <w:p w:rsidR="00355602" w:rsidRPr="00D10571" w:rsidRDefault="00355602" w:rsidP="008A4A8B">
            <w:pPr>
              <w:jc w:val="center"/>
              <w:rPr>
                <w:rFonts w:ascii="宋体" w:hAnsi="宋体" w:cs="宋体"/>
                <w:sz w:val="24"/>
              </w:rPr>
            </w:pPr>
            <w:r w:rsidRPr="00D10571">
              <w:rPr>
                <w:rFonts w:ascii="宋体" w:hAnsi="宋体" w:cs="宋体" w:hint="eastAsia"/>
                <w:sz w:val="24"/>
              </w:rPr>
              <w:t>I</w:t>
            </w:r>
          </w:p>
        </w:tc>
        <w:tc>
          <w:tcPr>
            <w:tcW w:w="1260" w:type="dxa"/>
            <w:tcBorders>
              <w:top w:val="nil"/>
              <w:left w:val="nil"/>
              <w:bottom w:val="single" w:sz="4" w:space="0" w:color="auto"/>
              <w:right w:val="single" w:sz="4" w:space="0" w:color="auto"/>
            </w:tcBorders>
            <w:shd w:val="clear" w:color="auto" w:fill="auto"/>
            <w:vAlign w:val="center"/>
          </w:tcPr>
          <w:p w:rsidR="00355602" w:rsidRPr="00D10571" w:rsidRDefault="00355602" w:rsidP="008A4A8B">
            <w:pPr>
              <w:jc w:val="center"/>
              <w:rPr>
                <w:rFonts w:ascii="宋体" w:hAnsi="宋体" w:cs="宋体"/>
                <w:sz w:val="24"/>
              </w:rPr>
            </w:pPr>
            <w:r w:rsidRPr="00D10571">
              <w:rPr>
                <w:rFonts w:ascii="宋体" w:hAnsi="宋体" w:cs="宋体" w:hint="eastAsia"/>
                <w:sz w:val="24"/>
              </w:rPr>
              <w:t>2312</w:t>
            </w:r>
          </w:p>
        </w:tc>
        <w:tc>
          <w:tcPr>
            <w:tcW w:w="840" w:type="dxa"/>
            <w:tcBorders>
              <w:top w:val="nil"/>
              <w:left w:val="nil"/>
              <w:bottom w:val="single" w:sz="4" w:space="0" w:color="auto"/>
              <w:right w:val="single" w:sz="4" w:space="0" w:color="auto"/>
            </w:tcBorders>
            <w:shd w:val="clear" w:color="auto" w:fill="auto"/>
            <w:vAlign w:val="center"/>
          </w:tcPr>
          <w:p w:rsidR="00355602" w:rsidRPr="00D10571" w:rsidRDefault="00355602" w:rsidP="008A4A8B">
            <w:pPr>
              <w:jc w:val="center"/>
              <w:rPr>
                <w:rFonts w:ascii="宋体" w:hAnsi="宋体" w:cs="宋体"/>
                <w:sz w:val="24"/>
              </w:rPr>
            </w:pPr>
            <w:r w:rsidRPr="00D10571">
              <w:rPr>
                <w:rFonts w:ascii="宋体" w:hAnsi="宋体" w:cs="宋体" w:hint="eastAsia"/>
                <w:sz w:val="24"/>
              </w:rPr>
              <w:t>20</w:t>
            </w:r>
          </w:p>
        </w:tc>
        <w:tc>
          <w:tcPr>
            <w:tcW w:w="1400" w:type="dxa"/>
            <w:tcBorders>
              <w:top w:val="nil"/>
              <w:left w:val="nil"/>
              <w:bottom w:val="single" w:sz="4" w:space="0" w:color="auto"/>
              <w:right w:val="single" w:sz="4" w:space="0" w:color="auto"/>
            </w:tcBorders>
            <w:shd w:val="clear" w:color="auto" w:fill="auto"/>
            <w:vAlign w:val="center"/>
          </w:tcPr>
          <w:p w:rsidR="00355602" w:rsidRPr="00D10571" w:rsidRDefault="00355602" w:rsidP="008A4A8B">
            <w:pPr>
              <w:jc w:val="center"/>
              <w:rPr>
                <w:rFonts w:ascii="宋体" w:hAnsi="宋体" w:cs="宋体"/>
                <w:sz w:val="24"/>
              </w:rPr>
            </w:pPr>
            <w:r w:rsidRPr="00D10571">
              <w:rPr>
                <w:rFonts w:ascii="宋体" w:hAnsi="宋体" w:cs="宋体" w:hint="eastAsia"/>
                <w:sz w:val="24"/>
              </w:rPr>
              <w:t>46240</w:t>
            </w:r>
          </w:p>
        </w:tc>
        <w:tc>
          <w:tcPr>
            <w:tcW w:w="4340" w:type="dxa"/>
            <w:tcBorders>
              <w:top w:val="nil"/>
              <w:left w:val="nil"/>
              <w:bottom w:val="single" w:sz="4" w:space="0" w:color="auto"/>
              <w:right w:val="single" w:sz="4" w:space="0" w:color="auto"/>
            </w:tcBorders>
            <w:shd w:val="clear" w:color="auto" w:fill="auto"/>
            <w:vAlign w:val="center"/>
          </w:tcPr>
          <w:p w:rsidR="00355602" w:rsidRPr="00D10571" w:rsidRDefault="00355602" w:rsidP="008A4A8B">
            <w:pPr>
              <w:jc w:val="center"/>
              <w:rPr>
                <w:rFonts w:ascii="宋体" w:hAnsi="宋体" w:cs="宋体"/>
                <w:sz w:val="24"/>
              </w:rPr>
            </w:pPr>
            <w:r w:rsidRPr="00D10571">
              <w:rPr>
                <w:rFonts w:ascii="宋体" w:hAnsi="宋体" w:cs="宋体" w:hint="eastAsia"/>
                <w:sz w:val="24"/>
              </w:rPr>
              <w:t>万德镇、己衣镇二类区Ⅰ级段以外的其他区域；猫街镇、插甸镇、白路镇</w:t>
            </w:r>
          </w:p>
        </w:tc>
      </w:tr>
      <w:tr w:rsidR="00355602" w:rsidRPr="002C55A6" w:rsidTr="008A4A8B">
        <w:trPr>
          <w:trHeight w:val="630"/>
        </w:trPr>
        <w:tc>
          <w:tcPr>
            <w:tcW w:w="980" w:type="dxa"/>
            <w:tcBorders>
              <w:top w:val="nil"/>
              <w:left w:val="single" w:sz="4" w:space="0" w:color="auto"/>
              <w:bottom w:val="single" w:sz="4" w:space="0" w:color="auto"/>
              <w:right w:val="single" w:sz="4" w:space="0" w:color="auto"/>
            </w:tcBorders>
            <w:shd w:val="clear" w:color="auto" w:fill="auto"/>
            <w:vAlign w:val="center"/>
          </w:tcPr>
          <w:p w:rsidR="00355602" w:rsidRPr="00D10571" w:rsidRDefault="00355602" w:rsidP="008A4A8B">
            <w:pPr>
              <w:jc w:val="center"/>
              <w:rPr>
                <w:rFonts w:ascii="宋体" w:hAnsi="宋体" w:cs="宋体"/>
                <w:sz w:val="24"/>
              </w:rPr>
            </w:pPr>
            <w:r w:rsidRPr="00D10571">
              <w:rPr>
                <w:rFonts w:ascii="宋体" w:hAnsi="宋体" w:cs="宋体" w:hint="eastAsia"/>
                <w:sz w:val="24"/>
              </w:rPr>
              <w:t>四类区</w:t>
            </w:r>
          </w:p>
        </w:tc>
        <w:tc>
          <w:tcPr>
            <w:tcW w:w="575" w:type="dxa"/>
            <w:tcBorders>
              <w:top w:val="nil"/>
              <w:left w:val="nil"/>
              <w:bottom w:val="single" w:sz="4" w:space="0" w:color="auto"/>
              <w:right w:val="single" w:sz="4" w:space="0" w:color="auto"/>
            </w:tcBorders>
            <w:shd w:val="clear" w:color="auto" w:fill="auto"/>
            <w:vAlign w:val="center"/>
          </w:tcPr>
          <w:p w:rsidR="00355602" w:rsidRPr="00D10571" w:rsidRDefault="00355602" w:rsidP="008A4A8B">
            <w:pPr>
              <w:jc w:val="center"/>
              <w:rPr>
                <w:rFonts w:ascii="宋体" w:hAnsi="宋体" w:cs="宋体"/>
                <w:sz w:val="24"/>
              </w:rPr>
            </w:pPr>
            <w:r w:rsidRPr="00D10571">
              <w:rPr>
                <w:rFonts w:ascii="宋体" w:hAnsi="宋体" w:cs="宋体" w:hint="eastAsia"/>
                <w:sz w:val="24"/>
              </w:rPr>
              <w:t>I</w:t>
            </w:r>
          </w:p>
        </w:tc>
        <w:tc>
          <w:tcPr>
            <w:tcW w:w="1260" w:type="dxa"/>
            <w:tcBorders>
              <w:top w:val="nil"/>
              <w:left w:val="nil"/>
              <w:bottom w:val="single" w:sz="4" w:space="0" w:color="auto"/>
              <w:right w:val="single" w:sz="4" w:space="0" w:color="auto"/>
            </w:tcBorders>
            <w:shd w:val="clear" w:color="auto" w:fill="auto"/>
            <w:vAlign w:val="center"/>
          </w:tcPr>
          <w:p w:rsidR="00355602" w:rsidRPr="00D10571" w:rsidRDefault="00355602" w:rsidP="008A4A8B">
            <w:pPr>
              <w:jc w:val="center"/>
              <w:rPr>
                <w:rFonts w:ascii="宋体" w:hAnsi="宋体" w:cs="宋体"/>
                <w:sz w:val="24"/>
              </w:rPr>
            </w:pPr>
            <w:r w:rsidRPr="00D10571">
              <w:rPr>
                <w:rFonts w:ascii="宋体" w:hAnsi="宋体" w:cs="宋体" w:hint="eastAsia"/>
                <w:sz w:val="24"/>
              </w:rPr>
              <w:t>2106</w:t>
            </w:r>
          </w:p>
        </w:tc>
        <w:tc>
          <w:tcPr>
            <w:tcW w:w="840" w:type="dxa"/>
            <w:tcBorders>
              <w:top w:val="nil"/>
              <w:left w:val="nil"/>
              <w:bottom w:val="single" w:sz="4" w:space="0" w:color="auto"/>
              <w:right w:val="single" w:sz="4" w:space="0" w:color="auto"/>
            </w:tcBorders>
            <w:shd w:val="clear" w:color="auto" w:fill="auto"/>
            <w:vAlign w:val="center"/>
          </w:tcPr>
          <w:p w:rsidR="00355602" w:rsidRPr="00D10571" w:rsidRDefault="00355602" w:rsidP="008A4A8B">
            <w:pPr>
              <w:jc w:val="center"/>
              <w:rPr>
                <w:rFonts w:ascii="宋体" w:hAnsi="宋体" w:cs="宋体"/>
                <w:sz w:val="24"/>
              </w:rPr>
            </w:pPr>
            <w:r w:rsidRPr="00D10571">
              <w:rPr>
                <w:rFonts w:ascii="宋体" w:hAnsi="宋体" w:cs="宋体" w:hint="eastAsia"/>
                <w:sz w:val="24"/>
              </w:rPr>
              <w:t>19</w:t>
            </w:r>
          </w:p>
        </w:tc>
        <w:tc>
          <w:tcPr>
            <w:tcW w:w="1400" w:type="dxa"/>
            <w:tcBorders>
              <w:top w:val="nil"/>
              <w:left w:val="nil"/>
              <w:bottom w:val="single" w:sz="4" w:space="0" w:color="auto"/>
              <w:right w:val="single" w:sz="4" w:space="0" w:color="auto"/>
            </w:tcBorders>
            <w:shd w:val="clear" w:color="auto" w:fill="auto"/>
            <w:vAlign w:val="center"/>
          </w:tcPr>
          <w:p w:rsidR="00355602" w:rsidRPr="00D10571" w:rsidRDefault="00355602" w:rsidP="008A4A8B">
            <w:pPr>
              <w:jc w:val="center"/>
              <w:rPr>
                <w:rFonts w:ascii="宋体" w:hAnsi="宋体" w:cs="宋体"/>
                <w:sz w:val="24"/>
              </w:rPr>
            </w:pPr>
            <w:r w:rsidRPr="00D10571">
              <w:rPr>
                <w:rFonts w:ascii="宋体" w:hAnsi="宋体" w:cs="宋体" w:hint="eastAsia"/>
                <w:sz w:val="24"/>
              </w:rPr>
              <w:t>40014</w:t>
            </w:r>
          </w:p>
        </w:tc>
        <w:tc>
          <w:tcPr>
            <w:tcW w:w="4340" w:type="dxa"/>
            <w:tcBorders>
              <w:top w:val="nil"/>
              <w:left w:val="nil"/>
              <w:bottom w:val="single" w:sz="4" w:space="0" w:color="auto"/>
              <w:right w:val="single" w:sz="4" w:space="0" w:color="auto"/>
            </w:tcBorders>
            <w:shd w:val="clear" w:color="auto" w:fill="auto"/>
            <w:vAlign w:val="center"/>
          </w:tcPr>
          <w:p w:rsidR="00355602" w:rsidRPr="00D10571" w:rsidRDefault="00355602" w:rsidP="008A4A8B">
            <w:pPr>
              <w:jc w:val="center"/>
              <w:rPr>
                <w:rFonts w:ascii="宋体" w:hAnsi="宋体" w:cs="宋体"/>
                <w:sz w:val="24"/>
              </w:rPr>
            </w:pPr>
            <w:r w:rsidRPr="00D10571">
              <w:rPr>
                <w:rFonts w:ascii="宋体" w:hAnsi="宋体" w:cs="宋体" w:hint="eastAsia"/>
                <w:sz w:val="24"/>
              </w:rPr>
              <w:t>环州乡、发窝乡</w:t>
            </w:r>
          </w:p>
        </w:tc>
      </w:tr>
    </w:tbl>
    <w:p w:rsidR="00355602" w:rsidRPr="00D10571" w:rsidRDefault="00E93C89" w:rsidP="00A0177F">
      <w:pPr>
        <w:spacing w:line="360" w:lineRule="auto"/>
        <w:ind w:firstLineChars="200" w:firstLine="600"/>
        <w:rPr>
          <w:rFonts w:asciiTheme="minorEastAsia" w:hAnsiTheme="minorEastAsia"/>
          <w:kern w:val="0"/>
          <w:sz w:val="30"/>
          <w:szCs w:val="30"/>
        </w:rPr>
      </w:pPr>
      <w:r w:rsidRPr="00D10571">
        <w:rPr>
          <w:rFonts w:asciiTheme="minorEastAsia" w:hAnsiTheme="minorEastAsia" w:cs="Times New Roman" w:hint="eastAsia"/>
          <w:sz w:val="30"/>
          <w:szCs w:val="30"/>
        </w:rPr>
        <w:fldChar w:fldCharType="begin"/>
      </w:r>
      <w:r w:rsidR="008A4A8B" w:rsidRPr="00D10571">
        <w:rPr>
          <w:rFonts w:asciiTheme="minorEastAsia" w:hAnsiTheme="minorEastAsia" w:cs="Times New Roman" w:hint="eastAsia"/>
          <w:sz w:val="30"/>
          <w:szCs w:val="30"/>
        </w:rPr>
        <w:instrText xml:space="preserve"> = 2 \* GB3 </w:instrText>
      </w:r>
      <w:r w:rsidRPr="00D10571">
        <w:rPr>
          <w:rFonts w:asciiTheme="minorEastAsia" w:hAnsiTheme="minorEastAsia" w:cs="Times New Roman" w:hint="eastAsia"/>
          <w:sz w:val="30"/>
          <w:szCs w:val="30"/>
        </w:rPr>
        <w:fldChar w:fldCharType="separate"/>
      </w:r>
      <w:r w:rsidR="008A4A8B" w:rsidRPr="00D10571">
        <w:rPr>
          <w:rFonts w:asciiTheme="minorEastAsia" w:hAnsiTheme="minorEastAsia" w:cs="Times New Roman" w:hint="eastAsia"/>
          <w:sz w:val="30"/>
          <w:szCs w:val="30"/>
        </w:rPr>
        <w:t>②</w:t>
      </w:r>
      <w:r w:rsidRPr="00D10571">
        <w:rPr>
          <w:rFonts w:asciiTheme="minorEastAsia" w:hAnsiTheme="minorEastAsia" w:cs="Times New Roman" w:hint="eastAsia"/>
          <w:sz w:val="30"/>
          <w:szCs w:val="30"/>
        </w:rPr>
        <w:fldChar w:fldCharType="end"/>
      </w:r>
      <w:r w:rsidR="00355602" w:rsidRPr="00D10571">
        <w:rPr>
          <w:rFonts w:asciiTheme="minorEastAsia" w:hAnsiTheme="minorEastAsia" w:hint="eastAsia"/>
          <w:kern w:val="0"/>
          <w:sz w:val="30"/>
          <w:szCs w:val="30"/>
        </w:rPr>
        <w:t>根据</w:t>
      </w:r>
      <w:r w:rsidR="00355602" w:rsidRPr="00D10571">
        <w:rPr>
          <w:rFonts w:asciiTheme="minorEastAsia" w:hAnsiTheme="minorEastAsia" w:cs="宋体" w:hint="eastAsia"/>
          <w:kern w:val="0"/>
          <w:sz w:val="30"/>
          <w:szCs w:val="30"/>
        </w:rPr>
        <w:t>武定县人民政府“武政规〔2018〕1号”《武定县人民政府关于印发武定县征地补偿安置办法（试行）的通知》文件，</w:t>
      </w:r>
      <w:r w:rsidR="00355602" w:rsidRPr="00D10571">
        <w:rPr>
          <w:rFonts w:asciiTheme="minorEastAsia" w:hAnsiTheme="minorEastAsia" w:hint="eastAsia"/>
          <w:kern w:val="0"/>
          <w:sz w:val="30"/>
          <w:szCs w:val="30"/>
        </w:rPr>
        <w:t>青苗补偿标准：大春</w:t>
      </w:r>
      <w:r w:rsidR="00355602" w:rsidRPr="00D10571">
        <w:rPr>
          <w:rFonts w:asciiTheme="minorEastAsia" w:hAnsiTheme="minorEastAsia"/>
          <w:kern w:val="0"/>
          <w:sz w:val="30"/>
          <w:szCs w:val="30"/>
        </w:rPr>
        <w:t>1000</w:t>
      </w:r>
      <w:r w:rsidR="00355602" w:rsidRPr="00D10571">
        <w:rPr>
          <w:rFonts w:asciiTheme="minorEastAsia" w:hAnsiTheme="minorEastAsia" w:hint="eastAsia"/>
          <w:kern w:val="0"/>
          <w:sz w:val="30"/>
          <w:szCs w:val="30"/>
        </w:rPr>
        <w:t>元</w:t>
      </w:r>
      <w:r w:rsidR="00355602" w:rsidRPr="00D10571">
        <w:rPr>
          <w:rFonts w:asciiTheme="minorEastAsia" w:hAnsiTheme="minorEastAsia"/>
          <w:kern w:val="0"/>
          <w:sz w:val="30"/>
          <w:szCs w:val="30"/>
        </w:rPr>
        <w:t>/</w:t>
      </w:r>
      <w:r w:rsidR="00355602" w:rsidRPr="00D10571">
        <w:rPr>
          <w:rFonts w:asciiTheme="minorEastAsia" w:hAnsiTheme="minorEastAsia" w:hint="eastAsia"/>
          <w:kern w:val="0"/>
          <w:sz w:val="30"/>
          <w:szCs w:val="30"/>
        </w:rPr>
        <w:t>亩，小春5</w:t>
      </w:r>
      <w:r w:rsidR="00355602" w:rsidRPr="00D10571">
        <w:rPr>
          <w:rFonts w:asciiTheme="minorEastAsia" w:hAnsiTheme="minorEastAsia"/>
          <w:kern w:val="0"/>
          <w:sz w:val="30"/>
          <w:szCs w:val="30"/>
        </w:rPr>
        <w:t>00</w:t>
      </w:r>
      <w:r w:rsidR="00355602" w:rsidRPr="00D10571">
        <w:rPr>
          <w:rFonts w:asciiTheme="minorEastAsia" w:hAnsiTheme="minorEastAsia" w:hint="eastAsia"/>
          <w:kern w:val="0"/>
          <w:sz w:val="30"/>
          <w:szCs w:val="30"/>
        </w:rPr>
        <w:t>元</w:t>
      </w:r>
      <w:r w:rsidR="00355602" w:rsidRPr="00D10571">
        <w:rPr>
          <w:rFonts w:asciiTheme="minorEastAsia" w:hAnsiTheme="minorEastAsia"/>
          <w:kern w:val="0"/>
          <w:sz w:val="30"/>
          <w:szCs w:val="30"/>
        </w:rPr>
        <w:t>/</w:t>
      </w:r>
      <w:r w:rsidR="00355602" w:rsidRPr="00D10571">
        <w:rPr>
          <w:rFonts w:asciiTheme="minorEastAsia" w:hAnsiTheme="minorEastAsia" w:hint="eastAsia"/>
          <w:kern w:val="0"/>
          <w:sz w:val="30"/>
          <w:szCs w:val="30"/>
        </w:rPr>
        <w:t>亩。本次评估鉴定按</w:t>
      </w:r>
      <w:r w:rsidR="00355602" w:rsidRPr="00D10571">
        <w:rPr>
          <w:rFonts w:asciiTheme="minorEastAsia" w:hAnsiTheme="minorEastAsia"/>
          <w:kern w:val="0"/>
          <w:sz w:val="30"/>
          <w:szCs w:val="30"/>
        </w:rPr>
        <w:t>1</w:t>
      </w:r>
      <w:r w:rsidR="00355602" w:rsidRPr="00D10571">
        <w:rPr>
          <w:rFonts w:asciiTheme="minorEastAsia" w:hAnsiTheme="minorEastAsia" w:hint="eastAsia"/>
          <w:kern w:val="0"/>
          <w:sz w:val="30"/>
          <w:szCs w:val="30"/>
        </w:rPr>
        <w:t>5</w:t>
      </w:r>
      <w:r w:rsidR="00355602" w:rsidRPr="00D10571">
        <w:rPr>
          <w:rFonts w:asciiTheme="minorEastAsia" w:hAnsiTheme="minorEastAsia"/>
          <w:kern w:val="0"/>
          <w:sz w:val="30"/>
          <w:szCs w:val="30"/>
        </w:rPr>
        <w:t>00</w:t>
      </w:r>
      <w:r w:rsidR="00355602" w:rsidRPr="00D10571">
        <w:rPr>
          <w:rFonts w:asciiTheme="minorEastAsia" w:hAnsiTheme="minorEastAsia" w:hint="eastAsia"/>
          <w:kern w:val="0"/>
          <w:sz w:val="30"/>
          <w:szCs w:val="30"/>
        </w:rPr>
        <w:t>元</w:t>
      </w:r>
      <w:r w:rsidR="00355602" w:rsidRPr="00D10571">
        <w:rPr>
          <w:rFonts w:asciiTheme="minorEastAsia" w:hAnsiTheme="minorEastAsia"/>
          <w:kern w:val="0"/>
          <w:sz w:val="30"/>
          <w:szCs w:val="30"/>
        </w:rPr>
        <w:t>/</w:t>
      </w:r>
      <w:r w:rsidR="00355602" w:rsidRPr="00D10571">
        <w:rPr>
          <w:rFonts w:asciiTheme="minorEastAsia" w:hAnsiTheme="minorEastAsia" w:hint="eastAsia"/>
          <w:kern w:val="0"/>
          <w:sz w:val="30"/>
          <w:szCs w:val="30"/>
        </w:rPr>
        <w:t>亩计取，即青苗补偿费为2.25元/㎡。</w:t>
      </w:r>
    </w:p>
    <w:p w:rsidR="00355602" w:rsidRPr="00D10571" w:rsidRDefault="00E93C89" w:rsidP="00A0177F">
      <w:pPr>
        <w:spacing w:line="360" w:lineRule="auto"/>
        <w:ind w:firstLineChars="200" w:firstLine="600"/>
        <w:rPr>
          <w:rFonts w:asciiTheme="minorEastAsia" w:hAnsiTheme="minorEastAsia"/>
          <w:kern w:val="0"/>
          <w:sz w:val="30"/>
          <w:szCs w:val="30"/>
        </w:rPr>
      </w:pPr>
      <w:r w:rsidRPr="00D10571">
        <w:rPr>
          <w:rFonts w:asciiTheme="minorEastAsia" w:hAnsiTheme="minorEastAsia" w:cs="Times New Roman" w:hint="eastAsia"/>
          <w:sz w:val="30"/>
          <w:szCs w:val="30"/>
        </w:rPr>
        <w:fldChar w:fldCharType="begin"/>
      </w:r>
      <w:r w:rsidR="008A4A8B" w:rsidRPr="00D10571">
        <w:rPr>
          <w:rFonts w:asciiTheme="minorEastAsia" w:hAnsiTheme="minorEastAsia" w:cs="Times New Roman" w:hint="eastAsia"/>
          <w:sz w:val="30"/>
          <w:szCs w:val="30"/>
        </w:rPr>
        <w:instrText xml:space="preserve"> = 3 \* GB3 </w:instrText>
      </w:r>
      <w:r w:rsidRPr="00D10571">
        <w:rPr>
          <w:rFonts w:asciiTheme="minorEastAsia" w:hAnsiTheme="minorEastAsia" w:cs="Times New Roman" w:hint="eastAsia"/>
          <w:sz w:val="30"/>
          <w:szCs w:val="30"/>
        </w:rPr>
        <w:fldChar w:fldCharType="separate"/>
      </w:r>
      <w:r w:rsidR="008A4A8B" w:rsidRPr="00D10571">
        <w:rPr>
          <w:rFonts w:asciiTheme="minorEastAsia" w:hAnsiTheme="minorEastAsia" w:cs="Times New Roman" w:hint="eastAsia"/>
          <w:sz w:val="30"/>
          <w:szCs w:val="30"/>
        </w:rPr>
        <w:t>③</w:t>
      </w:r>
      <w:r w:rsidRPr="00D10571">
        <w:rPr>
          <w:rFonts w:asciiTheme="minorEastAsia" w:hAnsiTheme="minorEastAsia" w:cs="Times New Roman" w:hint="eastAsia"/>
          <w:sz w:val="30"/>
          <w:szCs w:val="30"/>
        </w:rPr>
        <w:fldChar w:fldCharType="end"/>
      </w:r>
      <w:r w:rsidR="00355602" w:rsidRPr="00D10571">
        <w:rPr>
          <w:rFonts w:asciiTheme="minorEastAsia" w:hAnsiTheme="minorEastAsia" w:hint="eastAsia"/>
          <w:kern w:val="0"/>
          <w:sz w:val="30"/>
          <w:szCs w:val="30"/>
        </w:rPr>
        <w:t>被征地农民基本养老保障费:根据《云南省人民政府关于印发云南省被征地农民基本养老保险试行办法的通知》，从</w:t>
      </w:r>
      <w:smartTag w:uri="urn:schemas-microsoft-com:office:smarttags" w:element="chsdate">
        <w:smartTagPr>
          <w:attr w:name="Year" w:val="2009"/>
          <w:attr w:name="Month" w:val="1"/>
          <w:attr w:name="Day" w:val="1"/>
          <w:attr w:name="IsLunarDate" w:val="False"/>
          <w:attr w:name="IsROCDate" w:val="False"/>
        </w:smartTagPr>
        <w:r w:rsidR="00355602" w:rsidRPr="00D10571">
          <w:rPr>
            <w:rFonts w:asciiTheme="minorEastAsia" w:hAnsiTheme="minorEastAsia" w:hint="eastAsia"/>
            <w:kern w:val="0"/>
            <w:sz w:val="30"/>
            <w:szCs w:val="30"/>
          </w:rPr>
          <w:t>2009年1月</w:t>
        </w:r>
        <w:r w:rsidR="00355602" w:rsidRPr="00D10571">
          <w:rPr>
            <w:rFonts w:asciiTheme="minorEastAsia" w:hAnsiTheme="minorEastAsia" w:hint="eastAsia"/>
            <w:kern w:val="0"/>
            <w:sz w:val="30"/>
            <w:szCs w:val="30"/>
          </w:rPr>
          <w:lastRenderedPageBreak/>
          <w:t>1日起</w:t>
        </w:r>
      </w:smartTag>
      <w:r w:rsidR="00355602" w:rsidRPr="00D10571">
        <w:rPr>
          <w:rFonts w:asciiTheme="minorEastAsia" w:hAnsiTheme="minorEastAsia" w:hint="eastAsia"/>
          <w:kern w:val="0"/>
          <w:sz w:val="30"/>
          <w:szCs w:val="30"/>
        </w:rPr>
        <w:t>，政府在征收土地过程中根据国家确定的土地级别，每亩增收不低于2万元的资金，专项用于基本养老保障。武定县按照20000.00元/亩计（30元/㎡）。</w:t>
      </w:r>
    </w:p>
    <w:p w:rsidR="00355602" w:rsidRPr="00D10571" w:rsidRDefault="008A4A8B" w:rsidP="008A4A8B">
      <w:pPr>
        <w:spacing w:line="360" w:lineRule="auto"/>
        <w:rPr>
          <w:rFonts w:asciiTheme="minorEastAsia" w:hAnsiTheme="minorEastAsia"/>
          <w:kern w:val="0"/>
          <w:sz w:val="30"/>
          <w:szCs w:val="30"/>
        </w:rPr>
      </w:pPr>
      <w:r w:rsidRPr="002C55A6">
        <w:rPr>
          <w:rFonts w:asciiTheme="minorEastAsia" w:hAnsiTheme="minorEastAsia" w:hint="eastAsia"/>
          <w:color w:val="FF0000"/>
          <w:kern w:val="0"/>
          <w:sz w:val="30"/>
          <w:szCs w:val="30"/>
        </w:rPr>
        <w:t xml:space="preserve"> </w:t>
      </w:r>
      <w:r w:rsidRPr="00D10571">
        <w:rPr>
          <w:rFonts w:asciiTheme="minorEastAsia" w:hAnsiTheme="minorEastAsia" w:hint="eastAsia"/>
          <w:kern w:val="0"/>
          <w:sz w:val="30"/>
          <w:szCs w:val="30"/>
        </w:rPr>
        <w:t xml:space="preserve"> （2）</w:t>
      </w:r>
      <w:r w:rsidR="00355602" w:rsidRPr="00D10571">
        <w:rPr>
          <w:rFonts w:asciiTheme="minorEastAsia" w:hAnsiTheme="minorEastAsia" w:hint="eastAsia"/>
          <w:kern w:val="0"/>
          <w:sz w:val="30"/>
          <w:szCs w:val="30"/>
        </w:rPr>
        <w:t>各项税费取费依据：</w:t>
      </w:r>
    </w:p>
    <w:p w:rsidR="00355602" w:rsidRPr="00D10571" w:rsidRDefault="00E93C89" w:rsidP="00D10571">
      <w:pPr>
        <w:spacing w:line="360" w:lineRule="auto"/>
        <w:ind w:firstLineChars="200" w:firstLine="600"/>
        <w:rPr>
          <w:rFonts w:asciiTheme="minorEastAsia" w:hAnsiTheme="minorEastAsia"/>
          <w:kern w:val="0"/>
          <w:sz w:val="30"/>
          <w:szCs w:val="30"/>
        </w:rPr>
      </w:pPr>
      <w:r w:rsidRPr="00D10571">
        <w:rPr>
          <w:rFonts w:asciiTheme="minorEastAsia" w:hAnsiTheme="minorEastAsia" w:cs="Times New Roman" w:hint="eastAsia"/>
          <w:sz w:val="30"/>
          <w:szCs w:val="30"/>
        </w:rPr>
        <w:fldChar w:fldCharType="begin"/>
      </w:r>
      <w:r w:rsidR="008A4A8B" w:rsidRPr="00D10571">
        <w:rPr>
          <w:rFonts w:asciiTheme="minorEastAsia" w:hAnsiTheme="minorEastAsia" w:cs="Times New Roman" w:hint="eastAsia"/>
          <w:sz w:val="30"/>
          <w:szCs w:val="30"/>
        </w:rPr>
        <w:instrText xml:space="preserve"> = 1 \* GB3 </w:instrText>
      </w:r>
      <w:r w:rsidRPr="00D10571">
        <w:rPr>
          <w:rFonts w:asciiTheme="minorEastAsia" w:hAnsiTheme="minorEastAsia" w:cs="Times New Roman" w:hint="eastAsia"/>
          <w:sz w:val="30"/>
          <w:szCs w:val="30"/>
        </w:rPr>
        <w:fldChar w:fldCharType="separate"/>
      </w:r>
      <w:r w:rsidR="008A4A8B" w:rsidRPr="00D10571">
        <w:rPr>
          <w:rFonts w:asciiTheme="minorEastAsia" w:hAnsiTheme="minorEastAsia" w:cs="Times New Roman" w:hint="eastAsia"/>
          <w:sz w:val="30"/>
          <w:szCs w:val="30"/>
        </w:rPr>
        <w:t>①</w:t>
      </w:r>
      <w:r w:rsidRPr="00D10571">
        <w:rPr>
          <w:rFonts w:asciiTheme="minorEastAsia" w:hAnsiTheme="minorEastAsia" w:cs="Times New Roman" w:hint="eastAsia"/>
          <w:sz w:val="30"/>
          <w:szCs w:val="30"/>
        </w:rPr>
        <w:fldChar w:fldCharType="end"/>
      </w:r>
      <w:r w:rsidR="00355602" w:rsidRPr="00D10571">
        <w:rPr>
          <w:rFonts w:asciiTheme="minorEastAsia" w:hAnsiTheme="minorEastAsia" w:hint="eastAsia"/>
          <w:kern w:val="0"/>
          <w:sz w:val="30"/>
          <w:szCs w:val="30"/>
        </w:rPr>
        <w:t>耕地开垦费：耕地开垦费，根据云南省土地管理条例第十四条规定, 耕地开垦费按旱地所占耕地前三年平均年产值的3-8倍计征, 另根据《云南省征地统一年产值标准和征地区片综合地价补偿标准》（试行）文件和</w:t>
      </w:r>
      <w:r w:rsidR="00355602" w:rsidRPr="00D10571">
        <w:rPr>
          <w:rFonts w:asciiTheme="minorEastAsia" w:hAnsiTheme="minorEastAsia" w:cs="宋体" w:hint="eastAsia"/>
          <w:kern w:val="0"/>
          <w:sz w:val="30"/>
          <w:szCs w:val="30"/>
        </w:rPr>
        <w:t>武定县人民政府“武政规〔2018〕1号”《武定县人民政府关于印发武定县征地补偿安置办法（试行）的通知》文件</w:t>
      </w:r>
      <w:r w:rsidR="00355602" w:rsidRPr="00D10571">
        <w:rPr>
          <w:rFonts w:asciiTheme="minorEastAsia" w:hAnsiTheme="minorEastAsia" w:hint="eastAsia"/>
          <w:kern w:val="0"/>
          <w:sz w:val="30"/>
          <w:szCs w:val="30"/>
        </w:rPr>
        <w:t>,武定县</w:t>
      </w:r>
      <w:r w:rsidR="00D10571" w:rsidRPr="00D10571">
        <w:rPr>
          <w:rFonts w:asciiTheme="minorEastAsia" w:hAnsiTheme="minorEastAsia" w:hint="eastAsia"/>
          <w:kern w:val="0"/>
          <w:sz w:val="30"/>
          <w:szCs w:val="30"/>
        </w:rPr>
        <w:t>一</w:t>
      </w:r>
      <w:r w:rsidR="00355602" w:rsidRPr="00D10571">
        <w:rPr>
          <w:rFonts w:asciiTheme="minorEastAsia" w:hAnsiTheme="minorEastAsia" w:hint="eastAsia"/>
          <w:kern w:val="0"/>
          <w:sz w:val="30"/>
          <w:szCs w:val="30"/>
        </w:rPr>
        <w:t>类区</w:t>
      </w:r>
      <w:r w:rsidRPr="00311056">
        <w:rPr>
          <w:rFonts w:asciiTheme="minorEastAsia" w:hAnsiTheme="minorEastAsia"/>
          <w:kern w:val="0"/>
          <w:sz w:val="30"/>
          <w:szCs w:val="30"/>
        </w:rPr>
        <w:fldChar w:fldCharType="begin"/>
      </w:r>
      <w:r w:rsidR="00D745B4" w:rsidRPr="00311056">
        <w:rPr>
          <w:rFonts w:asciiTheme="minorEastAsia" w:hAnsiTheme="minorEastAsia" w:hint="eastAsia"/>
          <w:kern w:val="0"/>
          <w:sz w:val="30"/>
          <w:szCs w:val="30"/>
        </w:rPr>
        <w:instrText>= 2 \* ROMAN</w:instrText>
      </w:r>
      <w:r w:rsidRPr="00311056">
        <w:rPr>
          <w:rFonts w:asciiTheme="minorEastAsia" w:hAnsiTheme="minorEastAsia"/>
          <w:kern w:val="0"/>
          <w:sz w:val="30"/>
          <w:szCs w:val="30"/>
        </w:rPr>
        <w:fldChar w:fldCharType="separate"/>
      </w:r>
      <w:r w:rsidR="00D745B4" w:rsidRPr="00311056">
        <w:rPr>
          <w:rFonts w:asciiTheme="minorEastAsia" w:hAnsiTheme="minorEastAsia"/>
          <w:noProof/>
          <w:kern w:val="0"/>
          <w:sz w:val="30"/>
          <w:szCs w:val="30"/>
        </w:rPr>
        <w:t>I</w:t>
      </w:r>
      <w:r w:rsidRPr="00311056">
        <w:rPr>
          <w:rFonts w:asciiTheme="minorEastAsia" w:hAnsiTheme="minorEastAsia"/>
          <w:kern w:val="0"/>
          <w:sz w:val="30"/>
          <w:szCs w:val="30"/>
        </w:rPr>
        <w:fldChar w:fldCharType="end"/>
      </w:r>
      <w:r w:rsidR="00D745B4" w:rsidRPr="00311056">
        <w:rPr>
          <w:rFonts w:asciiTheme="minorEastAsia" w:hAnsiTheme="minorEastAsia" w:hint="eastAsia"/>
          <w:kern w:val="0"/>
          <w:sz w:val="30"/>
          <w:szCs w:val="30"/>
        </w:rPr>
        <w:t>级段</w:t>
      </w:r>
      <w:r w:rsidR="00355602" w:rsidRPr="00D10571">
        <w:rPr>
          <w:rFonts w:asciiTheme="minorEastAsia" w:hAnsiTheme="minorEastAsia" w:hint="eastAsia"/>
          <w:kern w:val="0"/>
          <w:sz w:val="30"/>
          <w:szCs w:val="30"/>
        </w:rPr>
        <w:t>前三年平均亩产值标准为</w:t>
      </w:r>
      <w:r w:rsidR="000E286F" w:rsidRPr="00D10571">
        <w:rPr>
          <w:rFonts w:asciiTheme="minorEastAsia" w:hAnsiTheme="minorEastAsia" w:hint="eastAsia"/>
          <w:kern w:val="0"/>
          <w:sz w:val="30"/>
          <w:szCs w:val="30"/>
        </w:rPr>
        <w:t>2998</w:t>
      </w:r>
      <w:r w:rsidR="00355602" w:rsidRPr="00D10571">
        <w:rPr>
          <w:rFonts w:asciiTheme="minorEastAsia" w:hAnsiTheme="minorEastAsia" w:hint="eastAsia"/>
          <w:kern w:val="0"/>
          <w:sz w:val="30"/>
          <w:szCs w:val="30"/>
        </w:rPr>
        <w:t>元/亩，本次估价取8倍，计</w:t>
      </w:r>
      <w:r w:rsidR="000E286F" w:rsidRPr="00D10571">
        <w:rPr>
          <w:rFonts w:asciiTheme="minorEastAsia" w:hAnsiTheme="minorEastAsia" w:hint="eastAsia"/>
          <w:kern w:val="0"/>
          <w:sz w:val="30"/>
          <w:szCs w:val="30"/>
        </w:rPr>
        <w:t>23984</w:t>
      </w:r>
      <w:r w:rsidR="00355602" w:rsidRPr="00D10571">
        <w:rPr>
          <w:rFonts w:asciiTheme="minorEastAsia" w:hAnsiTheme="minorEastAsia" w:hint="eastAsia"/>
          <w:kern w:val="0"/>
          <w:sz w:val="30"/>
          <w:szCs w:val="30"/>
        </w:rPr>
        <w:t>元/亩。</w:t>
      </w:r>
    </w:p>
    <w:p w:rsidR="00355602" w:rsidRPr="00D10571" w:rsidRDefault="00E93C89" w:rsidP="00D10571">
      <w:pPr>
        <w:spacing w:line="360" w:lineRule="auto"/>
        <w:ind w:firstLineChars="200" w:firstLine="600"/>
        <w:rPr>
          <w:rFonts w:asciiTheme="minorEastAsia" w:hAnsiTheme="minorEastAsia"/>
          <w:kern w:val="0"/>
          <w:sz w:val="30"/>
          <w:szCs w:val="30"/>
        </w:rPr>
      </w:pPr>
      <w:r w:rsidRPr="00D10571">
        <w:rPr>
          <w:rFonts w:asciiTheme="minorEastAsia" w:hAnsiTheme="minorEastAsia" w:cs="Times New Roman" w:hint="eastAsia"/>
          <w:sz w:val="30"/>
          <w:szCs w:val="30"/>
        </w:rPr>
        <w:fldChar w:fldCharType="begin"/>
      </w:r>
      <w:r w:rsidR="008A4A8B" w:rsidRPr="00D10571">
        <w:rPr>
          <w:rFonts w:asciiTheme="minorEastAsia" w:hAnsiTheme="minorEastAsia" w:cs="Times New Roman" w:hint="eastAsia"/>
          <w:sz w:val="30"/>
          <w:szCs w:val="30"/>
        </w:rPr>
        <w:instrText xml:space="preserve"> = 2 \* GB3 </w:instrText>
      </w:r>
      <w:r w:rsidRPr="00D10571">
        <w:rPr>
          <w:rFonts w:asciiTheme="minorEastAsia" w:hAnsiTheme="minorEastAsia" w:cs="Times New Roman" w:hint="eastAsia"/>
          <w:sz w:val="30"/>
          <w:szCs w:val="30"/>
        </w:rPr>
        <w:fldChar w:fldCharType="separate"/>
      </w:r>
      <w:r w:rsidR="008A4A8B" w:rsidRPr="00D10571">
        <w:rPr>
          <w:rFonts w:asciiTheme="minorEastAsia" w:hAnsiTheme="minorEastAsia" w:cs="Times New Roman" w:hint="eastAsia"/>
          <w:sz w:val="30"/>
          <w:szCs w:val="30"/>
        </w:rPr>
        <w:t>②</w:t>
      </w:r>
      <w:r w:rsidRPr="00D10571">
        <w:rPr>
          <w:rFonts w:asciiTheme="minorEastAsia" w:hAnsiTheme="minorEastAsia" w:cs="Times New Roman" w:hint="eastAsia"/>
          <w:sz w:val="30"/>
          <w:szCs w:val="30"/>
        </w:rPr>
        <w:fldChar w:fldCharType="end"/>
      </w:r>
      <w:r w:rsidR="00355602" w:rsidRPr="00D10571">
        <w:rPr>
          <w:rFonts w:asciiTheme="minorEastAsia" w:hAnsiTheme="minorEastAsia" w:hint="eastAsia"/>
          <w:kern w:val="0"/>
          <w:sz w:val="30"/>
          <w:szCs w:val="30"/>
        </w:rPr>
        <w:t>耕地占用税：</w:t>
      </w:r>
      <w:r w:rsidR="00D745B4" w:rsidRPr="00D10571">
        <w:rPr>
          <w:rFonts w:asciiTheme="minorEastAsia" w:hAnsiTheme="minorEastAsia" w:hint="eastAsia"/>
          <w:kern w:val="0"/>
          <w:sz w:val="30"/>
          <w:szCs w:val="30"/>
        </w:rPr>
        <w:t>武定县</w:t>
      </w:r>
      <w:r w:rsidR="00D745B4" w:rsidRPr="00311056">
        <w:rPr>
          <w:rFonts w:asciiTheme="minorEastAsia" w:hAnsiTheme="minorEastAsia" w:hint="eastAsia"/>
          <w:kern w:val="0"/>
          <w:sz w:val="30"/>
          <w:szCs w:val="30"/>
        </w:rPr>
        <w:t>适用税额</w:t>
      </w:r>
      <w:r w:rsidR="00D745B4" w:rsidRPr="00D10571">
        <w:rPr>
          <w:rFonts w:asciiTheme="minorEastAsia" w:hAnsiTheme="minorEastAsia" w:hint="eastAsia"/>
          <w:kern w:val="0"/>
          <w:sz w:val="30"/>
          <w:szCs w:val="30"/>
        </w:rPr>
        <w:t>为22.00元/㎡，</w:t>
      </w:r>
      <w:r w:rsidR="00355602" w:rsidRPr="00D10571">
        <w:rPr>
          <w:rFonts w:asciiTheme="minorEastAsia" w:hAnsiTheme="minorEastAsia" w:hint="eastAsia"/>
          <w:kern w:val="0"/>
          <w:sz w:val="30"/>
          <w:szCs w:val="30"/>
        </w:rPr>
        <w:t>根据“中华人民共和国国务院第511号令”及《云南省耕地占用税办法》规定，农村居民，在规定用地标准以内占用耕地新建住宅的，减按当地适用税额的50%征收耕地占用税。故本次估价耕地占用税取11元/㎡,计7,333.37元/</w:t>
      </w:r>
      <w:r w:rsidR="00607A5C" w:rsidRPr="00D10571">
        <w:rPr>
          <w:rFonts w:asciiTheme="minorEastAsia" w:hAnsiTheme="minorEastAsia" w:hint="eastAsia"/>
          <w:kern w:val="0"/>
          <w:sz w:val="30"/>
          <w:szCs w:val="30"/>
        </w:rPr>
        <w:t>亩。</w:t>
      </w:r>
    </w:p>
    <w:p w:rsidR="009F5728" w:rsidRPr="00226997" w:rsidRDefault="008A4A8B" w:rsidP="00355602">
      <w:pPr>
        <w:spacing w:line="360" w:lineRule="auto"/>
        <w:ind w:firstLineChars="200" w:firstLine="600"/>
        <w:rPr>
          <w:rFonts w:asciiTheme="minorEastAsia" w:hAnsiTheme="minorEastAsia"/>
          <w:kern w:val="0"/>
          <w:sz w:val="30"/>
          <w:szCs w:val="30"/>
        </w:rPr>
      </w:pPr>
      <w:r w:rsidRPr="00226997">
        <w:rPr>
          <w:rFonts w:ascii="宋体" w:hAnsi="宋体" w:hint="eastAsia"/>
          <w:kern w:val="0"/>
          <w:sz w:val="30"/>
          <w:szCs w:val="30"/>
        </w:rPr>
        <w:t>(3)</w:t>
      </w:r>
      <w:r w:rsidR="00355602" w:rsidRPr="00226997">
        <w:rPr>
          <w:rFonts w:ascii="宋体" w:hAnsi="宋体" w:hint="eastAsia"/>
          <w:kern w:val="0"/>
          <w:sz w:val="30"/>
          <w:szCs w:val="30"/>
        </w:rPr>
        <w:t>土地开发费取费：委托评估鉴定宗地开发程度为宗地红线</w:t>
      </w:r>
      <w:r w:rsidR="008578EB" w:rsidRPr="00226997">
        <w:rPr>
          <w:rFonts w:ascii="宋体" w:hAnsi="宋体" w:hint="eastAsia"/>
          <w:kern w:val="0"/>
          <w:sz w:val="30"/>
          <w:szCs w:val="30"/>
        </w:rPr>
        <w:t>内</w:t>
      </w:r>
      <w:r w:rsidR="00355602" w:rsidRPr="00226997">
        <w:rPr>
          <w:rFonts w:ascii="宋体" w:hAnsi="宋体" w:hint="eastAsia"/>
          <w:kern w:val="0"/>
          <w:sz w:val="30"/>
          <w:szCs w:val="30"/>
        </w:rPr>
        <w:t>外“</w:t>
      </w:r>
      <w:r w:rsidR="00226997" w:rsidRPr="00226997">
        <w:rPr>
          <w:rFonts w:ascii="宋体" w:hAnsi="宋体" w:hint="eastAsia"/>
          <w:kern w:val="0"/>
          <w:sz w:val="30"/>
          <w:szCs w:val="30"/>
        </w:rPr>
        <w:t>四</w:t>
      </w:r>
      <w:r w:rsidR="00355602" w:rsidRPr="00226997">
        <w:rPr>
          <w:rFonts w:ascii="宋体" w:hAnsi="宋体" w:hint="eastAsia"/>
          <w:kern w:val="0"/>
          <w:sz w:val="30"/>
          <w:szCs w:val="30"/>
        </w:rPr>
        <w:t>通一平”，即：</w:t>
      </w:r>
      <w:r w:rsidR="00226997" w:rsidRPr="00226997">
        <w:rPr>
          <w:rFonts w:ascii="宋体" w:hAnsi="宋体" w:hint="eastAsia"/>
          <w:kern w:val="0"/>
          <w:sz w:val="30"/>
          <w:szCs w:val="30"/>
        </w:rPr>
        <w:t>红线外通供水</w:t>
      </w:r>
      <w:r w:rsidR="009F5728" w:rsidRPr="00226997">
        <w:rPr>
          <w:rFonts w:ascii="宋体" w:hAnsi="宋体" w:hint="eastAsia"/>
          <w:kern w:val="0"/>
          <w:sz w:val="30"/>
          <w:szCs w:val="30"/>
        </w:rPr>
        <w:t>、通路、通电、通讯，红线内场地平整</w:t>
      </w:r>
      <w:r w:rsidR="00355602" w:rsidRPr="00226997">
        <w:rPr>
          <w:rFonts w:ascii="宋体" w:hAnsi="宋体" w:hint="eastAsia"/>
          <w:kern w:val="0"/>
          <w:sz w:val="30"/>
          <w:szCs w:val="30"/>
        </w:rPr>
        <w:t>。根</w:t>
      </w:r>
      <w:r w:rsidR="00355602" w:rsidRPr="00226997">
        <w:rPr>
          <w:rFonts w:asciiTheme="minorEastAsia" w:hAnsiTheme="minorEastAsia" w:hint="eastAsia"/>
          <w:kern w:val="0"/>
          <w:sz w:val="30"/>
          <w:szCs w:val="30"/>
        </w:rPr>
        <w:t>据</w:t>
      </w:r>
      <w:r w:rsidR="00355602" w:rsidRPr="00226997">
        <w:rPr>
          <w:rFonts w:ascii="宋体" w:hAnsi="宋体" w:hint="eastAsia"/>
          <w:kern w:val="0"/>
          <w:sz w:val="30"/>
          <w:szCs w:val="30"/>
        </w:rPr>
        <w:t>武定县</w:t>
      </w:r>
      <w:r w:rsidR="00226997" w:rsidRPr="00226997">
        <w:rPr>
          <w:rFonts w:ascii="宋体" w:hAnsi="宋体" w:hint="eastAsia"/>
          <w:kern w:val="0"/>
          <w:sz w:val="30"/>
          <w:szCs w:val="30"/>
        </w:rPr>
        <w:t>狮山</w:t>
      </w:r>
      <w:r w:rsidR="00355602" w:rsidRPr="00226997">
        <w:rPr>
          <w:rFonts w:ascii="宋体" w:hAnsi="宋体" w:hint="eastAsia"/>
          <w:kern w:val="0"/>
          <w:sz w:val="30"/>
          <w:szCs w:val="30"/>
        </w:rPr>
        <w:t>镇土地开发成本资料</w:t>
      </w:r>
      <w:r w:rsidR="00355602" w:rsidRPr="00226997">
        <w:rPr>
          <w:rFonts w:asciiTheme="minorEastAsia" w:hAnsiTheme="minorEastAsia" w:hint="eastAsia"/>
          <w:kern w:val="0"/>
          <w:sz w:val="30"/>
          <w:szCs w:val="30"/>
        </w:rPr>
        <w:t>，</w:t>
      </w:r>
      <w:r w:rsidR="008578EB" w:rsidRPr="00226997">
        <w:rPr>
          <w:rFonts w:asciiTheme="minorEastAsia" w:hAnsiTheme="minorEastAsia" w:hint="eastAsia"/>
          <w:kern w:val="0"/>
          <w:sz w:val="30"/>
          <w:szCs w:val="30"/>
        </w:rPr>
        <w:t>结合宗地实际情况，</w:t>
      </w:r>
      <w:r w:rsidR="00355602" w:rsidRPr="00226997">
        <w:rPr>
          <w:rFonts w:asciiTheme="minorEastAsia" w:hAnsiTheme="minorEastAsia" w:hint="eastAsia"/>
          <w:kern w:val="0"/>
          <w:sz w:val="30"/>
          <w:szCs w:val="30"/>
        </w:rPr>
        <w:t>参考《武定县</w:t>
      </w:r>
      <w:r w:rsidR="008578EB" w:rsidRPr="00226997">
        <w:rPr>
          <w:rFonts w:asciiTheme="minorEastAsia" w:hAnsiTheme="minorEastAsia" w:hint="eastAsia"/>
          <w:kern w:val="0"/>
          <w:sz w:val="30"/>
          <w:szCs w:val="30"/>
        </w:rPr>
        <w:t>县城</w:t>
      </w:r>
      <w:r w:rsidR="00355602" w:rsidRPr="00226997">
        <w:rPr>
          <w:rFonts w:asciiTheme="minorEastAsia" w:hAnsiTheme="minorEastAsia" w:hint="eastAsia"/>
          <w:kern w:val="0"/>
          <w:sz w:val="30"/>
          <w:szCs w:val="30"/>
        </w:rPr>
        <w:t>规划区城镇土地定级及基准地价更新技术报告》基础设施修正幅度表：</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134"/>
        <w:gridCol w:w="992"/>
        <w:gridCol w:w="1134"/>
        <w:gridCol w:w="1134"/>
        <w:gridCol w:w="1418"/>
      </w:tblGrid>
      <w:tr w:rsidR="00226997" w:rsidRPr="00C12472" w:rsidTr="00226997">
        <w:trPr>
          <w:trHeight w:val="679"/>
        </w:trPr>
        <w:tc>
          <w:tcPr>
            <w:tcW w:w="1843" w:type="dxa"/>
            <w:vAlign w:val="center"/>
          </w:tcPr>
          <w:p w:rsidR="00226997" w:rsidRPr="00C12472" w:rsidRDefault="00226997" w:rsidP="009F5728">
            <w:pPr>
              <w:autoSpaceDE w:val="0"/>
              <w:autoSpaceDN w:val="0"/>
              <w:adjustRightInd w:val="0"/>
              <w:spacing w:line="360" w:lineRule="auto"/>
              <w:ind w:firstLineChars="187" w:firstLine="524"/>
              <w:rPr>
                <w:rFonts w:ascii="宋体" w:hAnsi="宋体"/>
                <w:color w:val="000000" w:themeColor="text1"/>
                <w:kern w:val="0"/>
                <w:sz w:val="28"/>
                <w:szCs w:val="28"/>
              </w:rPr>
            </w:pPr>
            <w:r w:rsidRPr="00C12472">
              <w:rPr>
                <w:rFonts w:ascii="宋体" w:hAnsi="宋体" w:hint="eastAsia"/>
                <w:color w:val="000000" w:themeColor="text1"/>
                <w:kern w:val="0"/>
                <w:sz w:val="28"/>
                <w:szCs w:val="28"/>
              </w:rPr>
              <w:t>名称</w:t>
            </w:r>
          </w:p>
        </w:tc>
        <w:tc>
          <w:tcPr>
            <w:tcW w:w="1134" w:type="dxa"/>
            <w:vAlign w:val="center"/>
          </w:tcPr>
          <w:p w:rsidR="00226997" w:rsidRPr="00C12472" w:rsidRDefault="00226997" w:rsidP="008A4A8B">
            <w:pPr>
              <w:autoSpaceDE w:val="0"/>
              <w:autoSpaceDN w:val="0"/>
              <w:adjustRightInd w:val="0"/>
              <w:spacing w:line="360" w:lineRule="auto"/>
              <w:rPr>
                <w:rFonts w:ascii="宋体" w:hAnsi="宋体"/>
                <w:color w:val="000000" w:themeColor="text1"/>
                <w:kern w:val="0"/>
                <w:sz w:val="28"/>
                <w:szCs w:val="28"/>
              </w:rPr>
            </w:pPr>
            <w:r w:rsidRPr="00C12472">
              <w:rPr>
                <w:rFonts w:ascii="宋体" w:hAnsi="宋体" w:hint="eastAsia"/>
                <w:color w:val="000000" w:themeColor="text1"/>
                <w:kern w:val="0"/>
                <w:sz w:val="28"/>
                <w:szCs w:val="28"/>
              </w:rPr>
              <w:t>通供水</w:t>
            </w:r>
          </w:p>
        </w:tc>
        <w:tc>
          <w:tcPr>
            <w:tcW w:w="992" w:type="dxa"/>
            <w:vAlign w:val="center"/>
          </w:tcPr>
          <w:p w:rsidR="00226997" w:rsidRPr="00C12472" w:rsidRDefault="00226997" w:rsidP="008A4A8B">
            <w:pPr>
              <w:autoSpaceDE w:val="0"/>
              <w:autoSpaceDN w:val="0"/>
              <w:adjustRightInd w:val="0"/>
              <w:spacing w:line="360" w:lineRule="auto"/>
              <w:rPr>
                <w:rFonts w:ascii="宋体" w:hAnsi="宋体"/>
                <w:color w:val="000000" w:themeColor="text1"/>
                <w:kern w:val="0"/>
                <w:sz w:val="28"/>
                <w:szCs w:val="28"/>
              </w:rPr>
            </w:pPr>
            <w:r w:rsidRPr="00C12472">
              <w:rPr>
                <w:rFonts w:ascii="宋体" w:hAnsi="宋体" w:hint="eastAsia"/>
                <w:color w:val="000000" w:themeColor="text1"/>
                <w:kern w:val="0"/>
                <w:sz w:val="28"/>
                <w:szCs w:val="28"/>
              </w:rPr>
              <w:t>通讯</w:t>
            </w:r>
          </w:p>
        </w:tc>
        <w:tc>
          <w:tcPr>
            <w:tcW w:w="1134" w:type="dxa"/>
            <w:vAlign w:val="center"/>
          </w:tcPr>
          <w:p w:rsidR="00226997" w:rsidRPr="00C12472" w:rsidRDefault="00226997" w:rsidP="008A4A8B">
            <w:pPr>
              <w:autoSpaceDE w:val="0"/>
              <w:autoSpaceDN w:val="0"/>
              <w:adjustRightInd w:val="0"/>
              <w:spacing w:line="360" w:lineRule="auto"/>
              <w:rPr>
                <w:rFonts w:ascii="宋体" w:hAnsi="宋体"/>
                <w:color w:val="000000" w:themeColor="text1"/>
                <w:kern w:val="0"/>
                <w:sz w:val="28"/>
                <w:szCs w:val="28"/>
              </w:rPr>
            </w:pPr>
            <w:r w:rsidRPr="00C12472">
              <w:rPr>
                <w:rFonts w:ascii="宋体" w:hAnsi="宋体" w:hint="eastAsia"/>
                <w:color w:val="000000" w:themeColor="text1"/>
                <w:kern w:val="0"/>
                <w:sz w:val="28"/>
                <w:szCs w:val="28"/>
              </w:rPr>
              <w:t>通路</w:t>
            </w:r>
          </w:p>
        </w:tc>
        <w:tc>
          <w:tcPr>
            <w:tcW w:w="1134" w:type="dxa"/>
            <w:vAlign w:val="center"/>
          </w:tcPr>
          <w:p w:rsidR="00226997" w:rsidRPr="00C12472" w:rsidRDefault="00226997" w:rsidP="008A4A8B">
            <w:pPr>
              <w:autoSpaceDE w:val="0"/>
              <w:autoSpaceDN w:val="0"/>
              <w:adjustRightInd w:val="0"/>
              <w:spacing w:line="360" w:lineRule="auto"/>
              <w:rPr>
                <w:rFonts w:ascii="宋体" w:hAnsi="宋体"/>
                <w:color w:val="000000" w:themeColor="text1"/>
                <w:kern w:val="0"/>
                <w:sz w:val="28"/>
                <w:szCs w:val="28"/>
              </w:rPr>
            </w:pPr>
            <w:r w:rsidRPr="00C12472">
              <w:rPr>
                <w:rFonts w:ascii="宋体" w:hAnsi="宋体" w:hint="eastAsia"/>
                <w:color w:val="000000" w:themeColor="text1"/>
                <w:kern w:val="0"/>
                <w:sz w:val="28"/>
                <w:szCs w:val="28"/>
              </w:rPr>
              <w:t>通电</w:t>
            </w:r>
          </w:p>
        </w:tc>
        <w:tc>
          <w:tcPr>
            <w:tcW w:w="1418" w:type="dxa"/>
            <w:vAlign w:val="center"/>
          </w:tcPr>
          <w:p w:rsidR="00226997" w:rsidRPr="00C12472" w:rsidRDefault="00226997" w:rsidP="008A4A8B">
            <w:pPr>
              <w:autoSpaceDE w:val="0"/>
              <w:autoSpaceDN w:val="0"/>
              <w:adjustRightInd w:val="0"/>
              <w:spacing w:line="360" w:lineRule="auto"/>
              <w:rPr>
                <w:rFonts w:ascii="宋体" w:hAnsi="宋体"/>
                <w:color w:val="000000" w:themeColor="text1"/>
                <w:kern w:val="0"/>
                <w:sz w:val="28"/>
                <w:szCs w:val="28"/>
              </w:rPr>
            </w:pPr>
            <w:r w:rsidRPr="00C12472">
              <w:rPr>
                <w:rFonts w:ascii="宋体" w:hAnsi="宋体" w:hint="eastAsia"/>
                <w:color w:val="000000" w:themeColor="text1"/>
                <w:kern w:val="0"/>
                <w:sz w:val="28"/>
                <w:szCs w:val="28"/>
              </w:rPr>
              <w:t>场地平整</w:t>
            </w:r>
          </w:p>
        </w:tc>
      </w:tr>
      <w:tr w:rsidR="00226997" w:rsidRPr="00C12472" w:rsidTr="00226997">
        <w:trPr>
          <w:trHeight w:val="1078"/>
        </w:trPr>
        <w:tc>
          <w:tcPr>
            <w:tcW w:w="1843" w:type="dxa"/>
            <w:vAlign w:val="center"/>
          </w:tcPr>
          <w:p w:rsidR="00226997" w:rsidRPr="00C12472" w:rsidRDefault="00226997" w:rsidP="008A4A8B">
            <w:pPr>
              <w:autoSpaceDE w:val="0"/>
              <w:autoSpaceDN w:val="0"/>
              <w:adjustRightInd w:val="0"/>
              <w:spacing w:line="360" w:lineRule="auto"/>
              <w:rPr>
                <w:rFonts w:ascii="宋体" w:hAnsi="宋体"/>
                <w:color w:val="000000" w:themeColor="text1"/>
                <w:kern w:val="0"/>
                <w:sz w:val="28"/>
                <w:szCs w:val="28"/>
              </w:rPr>
            </w:pPr>
            <w:r w:rsidRPr="00C12472">
              <w:rPr>
                <w:rFonts w:ascii="宋体" w:hAnsi="宋体" w:hint="eastAsia"/>
                <w:color w:val="000000" w:themeColor="text1"/>
                <w:kern w:val="0"/>
                <w:sz w:val="28"/>
                <w:szCs w:val="28"/>
              </w:rPr>
              <w:lastRenderedPageBreak/>
              <w:t>费用（元/㎡）</w:t>
            </w:r>
          </w:p>
        </w:tc>
        <w:tc>
          <w:tcPr>
            <w:tcW w:w="1134" w:type="dxa"/>
            <w:vAlign w:val="center"/>
          </w:tcPr>
          <w:p w:rsidR="00226997" w:rsidRPr="00C12472" w:rsidRDefault="00226997" w:rsidP="009F5728">
            <w:pPr>
              <w:autoSpaceDE w:val="0"/>
              <w:autoSpaceDN w:val="0"/>
              <w:adjustRightInd w:val="0"/>
              <w:spacing w:line="360" w:lineRule="auto"/>
              <w:ind w:firstLineChars="187" w:firstLine="524"/>
              <w:jc w:val="left"/>
              <w:rPr>
                <w:rFonts w:ascii="宋体" w:hAnsi="宋体"/>
                <w:color w:val="000000" w:themeColor="text1"/>
                <w:kern w:val="0"/>
                <w:sz w:val="28"/>
                <w:szCs w:val="28"/>
              </w:rPr>
            </w:pPr>
            <w:r w:rsidRPr="00C12472">
              <w:rPr>
                <w:rFonts w:ascii="宋体" w:hAnsi="宋体" w:hint="eastAsia"/>
                <w:color w:val="000000" w:themeColor="text1"/>
                <w:kern w:val="0"/>
                <w:sz w:val="28"/>
                <w:szCs w:val="28"/>
              </w:rPr>
              <w:t>25</w:t>
            </w:r>
          </w:p>
        </w:tc>
        <w:tc>
          <w:tcPr>
            <w:tcW w:w="992" w:type="dxa"/>
            <w:vAlign w:val="center"/>
          </w:tcPr>
          <w:p w:rsidR="00226997" w:rsidRPr="00C12472" w:rsidRDefault="00226997" w:rsidP="009F5728">
            <w:pPr>
              <w:autoSpaceDE w:val="0"/>
              <w:autoSpaceDN w:val="0"/>
              <w:adjustRightInd w:val="0"/>
              <w:spacing w:line="360" w:lineRule="auto"/>
              <w:jc w:val="left"/>
              <w:rPr>
                <w:rFonts w:ascii="宋体" w:hAnsi="宋体"/>
                <w:color w:val="000000" w:themeColor="text1"/>
                <w:kern w:val="0"/>
                <w:sz w:val="28"/>
                <w:szCs w:val="28"/>
              </w:rPr>
            </w:pPr>
            <w:r w:rsidRPr="00C12472">
              <w:rPr>
                <w:rFonts w:ascii="宋体" w:hAnsi="宋体" w:hint="eastAsia"/>
                <w:color w:val="000000" w:themeColor="text1"/>
                <w:kern w:val="0"/>
                <w:sz w:val="28"/>
                <w:szCs w:val="28"/>
              </w:rPr>
              <w:t>30</w:t>
            </w:r>
          </w:p>
        </w:tc>
        <w:tc>
          <w:tcPr>
            <w:tcW w:w="1134" w:type="dxa"/>
            <w:vAlign w:val="center"/>
          </w:tcPr>
          <w:p w:rsidR="00226997" w:rsidRPr="00C12472" w:rsidRDefault="00226997" w:rsidP="009F5728">
            <w:pPr>
              <w:autoSpaceDE w:val="0"/>
              <w:autoSpaceDN w:val="0"/>
              <w:adjustRightInd w:val="0"/>
              <w:spacing w:line="360" w:lineRule="auto"/>
              <w:ind w:firstLineChars="187" w:firstLine="524"/>
              <w:jc w:val="left"/>
              <w:rPr>
                <w:rFonts w:ascii="宋体" w:hAnsi="宋体"/>
                <w:color w:val="000000" w:themeColor="text1"/>
                <w:kern w:val="0"/>
                <w:sz w:val="28"/>
                <w:szCs w:val="28"/>
              </w:rPr>
            </w:pPr>
            <w:r w:rsidRPr="00C12472">
              <w:rPr>
                <w:rFonts w:ascii="宋体" w:hAnsi="宋体" w:hint="eastAsia"/>
                <w:color w:val="000000" w:themeColor="text1"/>
                <w:kern w:val="0"/>
                <w:sz w:val="28"/>
                <w:szCs w:val="28"/>
              </w:rPr>
              <w:t>35</w:t>
            </w:r>
          </w:p>
        </w:tc>
        <w:tc>
          <w:tcPr>
            <w:tcW w:w="1134" w:type="dxa"/>
            <w:vAlign w:val="center"/>
          </w:tcPr>
          <w:p w:rsidR="00226997" w:rsidRPr="00C12472" w:rsidRDefault="00226997" w:rsidP="009F5728">
            <w:pPr>
              <w:autoSpaceDE w:val="0"/>
              <w:autoSpaceDN w:val="0"/>
              <w:adjustRightInd w:val="0"/>
              <w:spacing w:line="360" w:lineRule="auto"/>
              <w:ind w:firstLineChars="187" w:firstLine="524"/>
              <w:jc w:val="left"/>
              <w:rPr>
                <w:rFonts w:ascii="宋体" w:hAnsi="宋体"/>
                <w:color w:val="000000" w:themeColor="text1"/>
                <w:kern w:val="0"/>
                <w:sz w:val="28"/>
                <w:szCs w:val="28"/>
              </w:rPr>
            </w:pPr>
            <w:r w:rsidRPr="00C12472">
              <w:rPr>
                <w:rFonts w:ascii="宋体" w:hAnsi="宋体" w:hint="eastAsia"/>
                <w:color w:val="000000" w:themeColor="text1"/>
                <w:kern w:val="0"/>
                <w:sz w:val="28"/>
                <w:szCs w:val="28"/>
              </w:rPr>
              <w:t>30</w:t>
            </w:r>
          </w:p>
        </w:tc>
        <w:tc>
          <w:tcPr>
            <w:tcW w:w="1418" w:type="dxa"/>
            <w:vAlign w:val="center"/>
          </w:tcPr>
          <w:p w:rsidR="00226997" w:rsidRPr="00C12472" w:rsidRDefault="003B0F6A" w:rsidP="002242BD">
            <w:pPr>
              <w:autoSpaceDE w:val="0"/>
              <w:autoSpaceDN w:val="0"/>
              <w:adjustRightInd w:val="0"/>
              <w:spacing w:line="360" w:lineRule="auto"/>
              <w:ind w:firstLineChars="187" w:firstLine="524"/>
              <w:jc w:val="left"/>
              <w:rPr>
                <w:rFonts w:ascii="宋体" w:hAnsi="宋体"/>
                <w:color w:val="000000" w:themeColor="text1"/>
                <w:kern w:val="0"/>
                <w:sz w:val="28"/>
                <w:szCs w:val="28"/>
              </w:rPr>
            </w:pPr>
            <w:r>
              <w:rPr>
                <w:rFonts w:ascii="宋体" w:hAnsi="宋体" w:hint="eastAsia"/>
                <w:color w:val="000000" w:themeColor="text1"/>
                <w:kern w:val="0"/>
                <w:sz w:val="28"/>
                <w:szCs w:val="28"/>
              </w:rPr>
              <w:t>50</w:t>
            </w:r>
          </w:p>
        </w:tc>
      </w:tr>
    </w:tbl>
    <w:p w:rsidR="00355602" w:rsidRDefault="00355602" w:rsidP="009F5728">
      <w:pPr>
        <w:spacing w:line="360" w:lineRule="auto"/>
        <w:rPr>
          <w:rFonts w:asciiTheme="minorEastAsia" w:hAnsiTheme="minorEastAsia"/>
          <w:kern w:val="0"/>
          <w:sz w:val="30"/>
          <w:szCs w:val="30"/>
        </w:rPr>
      </w:pPr>
      <w:r w:rsidRPr="00157548">
        <w:rPr>
          <w:rFonts w:asciiTheme="minorEastAsia" w:hAnsiTheme="minorEastAsia" w:hint="eastAsia"/>
          <w:kern w:val="0"/>
          <w:sz w:val="30"/>
          <w:szCs w:val="30"/>
        </w:rPr>
        <w:t>土地开发费=</w:t>
      </w:r>
      <w:r w:rsidR="009F5728" w:rsidRPr="00157548">
        <w:rPr>
          <w:rFonts w:asciiTheme="minorEastAsia" w:hAnsiTheme="minorEastAsia" w:hint="eastAsia"/>
          <w:kern w:val="0"/>
          <w:sz w:val="30"/>
          <w:szCs w:val="30"/>
        </w:rPr>
        <w:t>通供水</w:t>
      </w:r>
      <w:r w:rsidR="009F5728">
        <w:rPr>
          <w:rFonts w:asciiTheme="minorEastAsia" w:hAnsiTheme="minorEastAsia" w:hint="eastAsia"/>
          <w:kern w:val="0"/>
          <w:sz w:val="30"/>
          <w:szCs w:val="30"/>
        </w:rPr>
        <w:t>+</w:t>
      </w:r>
      <w:r w:rsidRPr="00157548">
        <w:rPr>
          <w:rFonts w:asciiTheme="minorEastAsia" w:hAnsiTheme="minorEastAsia" w:hint="eastAsia"/>
          <w:kern w:val="0"/>
          <w:sz w:val="30"/>
          <w:szCs w:val="30"/>
        </w:rPr>
        <w:t>通讯+</w:t>
      </w:r>
      <w:r w:rsidR="009F5728" w:rsidRPr="00157548">
        <w:rPr>
          <w:rFonts w:asciiTheme="minorEastAsia" w:hAnsiTheme="minorEastAsia" w:hint="eastAsia"/>
          <w:kern w:val="0"/>
          <w:sz w:val="30"/>
          <w:szCs w:val="30"/>
        </w:rPr>
        <w:t>通路</w:t>
      </w:r>
      <w:r w:rsidR="009F5728">
        <w:rPr>
          <w:rFonts w:asciiTheme="minorEastAsia" w:hAnsiTheme="minorEastAsia" w:hint="eastAsia"/>
          <w:kern w:val="0"/>
          <w:sz w:val="30"/>
          <w:szCs w:val="30"/>
        </w:rPr>
        <w:t>+</w:t>
      </w:r>
      <w:r w:rsidRPr="00157548">
        <w:rPr>
          <w:rFonts w:asciiTheme="minorEastAsia" w:hAnsiTheme="minorEastAsia" w:hint="eastAsia"/>
          <w:kern w:val="0"/>
          <w:sz w:val="30"/>
          <w:szCs w:val="30"/>
        </w:rPr>
        <w:t>通电</w:t>
      </w:r>
      <w:r>
        <w:rPr>
          <w:rFonts w:asciiTheme="minorEastAsia" w:hAnsiTheme="minorEastAsia" w:hint="eastAsia"/>
          <w:kern w:val="0"/>
          <w:sz w:val="30"/>
          <w:szCs w:val="30"/>
        </w:rPr>
        <w:t>+</w:t>
      </w:r>
      <w:r w:rsidRPr="00157548">
        <w:rPr>
          <w:rFonts w:asciiTheme="minorEastAsia" w:hAnsiTheme="minorEastAsia" w:hint="eastAsia"/>
          <w:kern w:val="0"/>
          <w:sz w:val="30"/>
          <w:szCs w:val="30"/>
        </w:rPr>
        <w:t>场地平整</w:t>
      </w:r>
      <w:r w:rsidRPr="00693B8B">
        <w:rPr>
          <w:rFonts w:asciiTheme="minorEastAsia" w:hAnsiTheme="minorEastAsia" w:hint="eastAsia"/>
          <w:kern w:val="0"/>
          <w:sz w:val="30"/>
          <w:szCs w:val="30"/>
        </w:rPr>
        <w:t>=</w:t>
      </w:r>
      <w:r w:rsidR="00400D95">
        <w:rPr>
          <w:rFonts w:asciiTheme="minorEastAsia" w:hAnsiTheme="minorEastAsia" w:hint="eastAsia"/>
          <w:kern w:val="0"/>
          <w:sz w:val="30"/>
          <w:szCs w:val="30"/>
        </w:rPr>
        <w:t>2</w:t>
      </w:r>
      <w:r w:rsidR="009F5728">
        <w:rPr>
          <w:rFonts w:asciiTheme="minorEastAsia" w:hAnsiTheme="minorEastAsia" w:hint="eastAsia"/>
          <w:kern w:val="0"/>
          <w:sz w:val="30"/>
          <w:szCs w:val="30"/>
        </w:rPr>
        <w:t>5</w:t>
      </w:r>
      <w:r w:rsidRPr="00693B8B">
        <w:rPr>
          <w:rFonts w:asciiTheme="minorEastAsia" w:hAnsiTheme="minorEastAsia" w:hint="eastAsia"/>
          <w:kern w:val="0"/>
          <w:sz w:val="30"/>
          <w:szCs w:val="30"/>
        </w:rPr>
        <w:t>+</w:t>
      </w:r>
      <w:r w:rsidR="00C12472">
        <w:rPr>
          <w:rFonts w:asciiTheme="minorEastAsia" w:hAnsiTheme="minorEastAsia" w:hint="eastAsia"/>
          <w:kern w:val="0"/>
          <w:sz w:val="30"/>
          <w:szCs w:val="30"/>
        </w:rPr>
        <w:t>3</w:t>
      </w:r>
      <w:r w:rsidR="009F5728">
        <w:rPr>
          <w:rFonts w:asciiTheme="minorEastAsia" w:hAnsiTheme="minorEastAsia" w:hint="eastAsia"/>
          <w:kern w:val="0"/>
          <w:sz w:val="30"/>
          <w:szCs w:val="30"/>
        </w:rPr>
        <w:t>0</w:t>
      </w:r>
      <w:r w:rsidRPr="00693B8B">
        <w:rPr>
          <w:rFonts w:asciiTheme="minorEastAsia" w:hAnsiTheme="minorEastAsia" w:hint="eastAsia"/>
          <w:kern w:val="0"/>
          <w:sz w:val="30"/>
          <w:szCs w:val="30"/>
        </w:rPr>
        <w:t>+</w:t>
      </w:r>
      <w:r w:rsidR="00C12472">
        <w:rPr>
          <w:rFonts w:asciiTheme="minorEastAsia" w:hAnsiTheme="minorEastAsia" w:hint="eastAsia"/>
          <w:kern w:val="0"/>
          <w:sz w:val="30"/>
          <w:szCs w:val="30"/>
        </w:rPr>
        <w:t>3</w:t>
      </w:r>
      <w:r>
        <w:rPr>
          <w:rFonts w:asciiTheme="minorEastAsia" w:hAnsiTheme="minorEastAsia" w:hint="eastAsia"/>
          <w:kern w:val="0"/>
          <w:sz w:val="30"/>
          <w:szCs w:val="30"/>
        </w:rPr>
        <w:t>5+</w:t>
      </w:r>
      <w:r w:rsidR="00C12472">
        <w:rPr>
          <w:rFonts w:asciiTheme="minorEastAsia" w:hAnsiTheme="minorEastAsia" w:hint="eastAsia"/>
          <w:kern w:val="0"/>
          <w:sz w:val="30"/>
          <w:szCs w:val="30"/>
        </w:rPr>
        <w:t>3</w:t>
      </w:r>
      <w:r w:rsidR="009F5728">
        <w:rPr>
          <w:rFonts w:asciiTheme="minorEastAsia" w:hAnsiTheme="minorEastAsia" w:hint="eastAsia"/>
          <w:kern w:val="0"/>
          <w:sz w:val="30"/>
          <w:szCs w:val="30"/>
        </w:rPr>
        <w:t>0+</w:t>
      </w:r>
      <w:r w:rsidR="003B0F6A">
        <w:rPr>
          <w:rFonts w:asciiTheme="minorEastAsia" w:hAnsiTheme="minorEastAsia" w:hint="eastAsia"/>
          <w:kern w:val="0"/>
          <w:sz w:val="30"/>
          <w:szCs w:val="30"/>
        </w:rPr>
        <w:t>50</w:t>
      </w:r>
      <w:r w:rsidRPr="00693B8B">
        <w:rPr>
          <w:rFonts w:asciiTheme="minorEastAsia" w:hAnsiTheme="minorEastAsia" w:hint="eastAsia"/>
          <w:kern w:val="0"/>
          <w:sz w:val="30"/>
          <w:szCs w:val="30"/>
        </w:rPr>
        <w:t>=</w:t>
      </w:r>
      <w:r w:rsidR="00226997">
        <w:rPr>
          <w:rFonts w:asciiTheme="minorEastAsia" w:hAnsiTheme="minorEastAsia" w:hint="eastAsia"/>
          <w:kern w:val="0"/>
          <w:sz w:val="30"/>
          <w:szCs w:val="30"/>
        </w:rPr>
        <w:t>1</w:t>
      </w:r>
      <w:r w:rsidR="003B0F6A">
        <w:rPr>
          <w:rFonts w:asciiTheme="minorEastAsia" w:hAnsiTheme="minorEastAsia" w:hint="eastAsia"/>
          <w:kern w:val="0"/>
          <w:sz w:val="30"/>
          <w:szCs w:val="30"/>
        </w:rPr>
        <w:t>7</w:t>
      </w:r>
      <w:r w:rsidR="00226997">
        <w:rPr>
          <w:rFonts w:asciiTheme="minorEastAsia" w:hAnsiTheme="minorEastAsia" w:hint="eastAsia"/>
          <w:kern w:val="0"/>
          <w:sz w:val="30"/>
          <w:szCs w:val="30"/>
        </w:rPr>
        <w:t>0</w:t>
      </w:r>
      <w:r w:rsidRPr="00693B8B">
        <w:rPr>
          <w:rFonts w:asciiTheme="minorEastAsia" w:hAnsiTheme="minorEastAsia" w:hint="eastAsia"/>
          <w:kern w:val="0"/>
          <w:sz w:val="30"/>
          <w:szCs w:val="30"/>
        </w:rPr>
        <w:t>元/㎡</w:t>
      </w:r>
    </w:p>
    <w:p w:rsidR="00355602" w:rsidRPr="00A66B6A" w:rsidRDefault="00355602" w:rsidP="00355602">
      <w:pPr>
        <w:spacing w:line="360" w:lineRule="auto"/>
        <w:ind w:firstLineChars="200" w:firstLine="600"/>
        <w:rPr>
          <w:rFonts w:asciiTheme="minorEastAsia" w:hAnsiTheme="minorEastAsia"/>
          <w:kern w:val="0"/>
          <w:sz w:val="30"/>
          <w:szCs w:val="30"/>
        </w:rPr>
      </w:pPr>
      <w:r w:rsidRPr="00A66B6A">
        <w:rPr>
          <w:rFonts w:asciiTheme="minorEastAsia" w:hAnsiTheme="minorEastAsia" w:hint="eastAsia"/>
          <w:kern w:val="0"/>
          <w:sz w:val="30"/>
          <w:szCs w:val="30"/>
        </w:rPr>
        <w:t>其达到宗地红线</w:t>
      </w:r>
      <w:r w:rsidR="008578EB" w:rsidRPr="002242BD">
        <w:rPr>
          <w:rFonts w:asciiTheme="minorEastAsia" w:hAnsiTheme="minorEastAsia" w:hint="eastAsia"/>
          <w:kern w:val="0"/>
          <w:sz w:val="30"/>
          <w:szCs w:val="30"/>
        </w:rPr>
        <w:t>内</w:t>
      </w:r>
      <w:r w:rsidRPr="002242BD">
        <w:rPr>
          <w:rFonts w:asciiTheme="minorEastAsia" w:hAnsiTheme="minorEastAsia" w:hint="eastAsia"/>
          <w:kern w:val="0"/>
          <w:sz w:val="30"/>
          <w:szCs w:val="30"/>
        </w:rPr>
        <w:t>外“</w:t>
      </w:r>
      <w:r w:rsidR="00226997">
        <w:rPr>
          <w:rFonts w:asciiTheme="minorEastAsia" w:hAnsiTheme="minorEastAsia" w:hint="eastAsia"/>
          <w:kern w:val="0"/>
          <w:sz w:val="30"/>
          <w:szCs w:val="30"/>
        </w:rPr>
        <w:t>四</w:t>
      </w:r>
      <w:r w:rsidRPr="002242BD">
        <w:rPr>
          <w:rFonts w:asciiTheme="minorEastAsia" w:hAnsiTheme="minorEastAsia" w:hint="eastAsia"/>
          <w:kern w:val="0"/>
          <w:sz w:val="30"/>
          <w:szCs w:val="30"/>
        </w:rPr>
        <w:t>通</w:t>
      </w:r>
      <w:r w:rsidR="008578EB" w:rsidRPr="002242BD">
        <w:rPr>
          <w:rFonts w:asciiTheme="minorEastAsia" w:hAnsiTheme="minorEastAsia" w:hint="eastAsia"/>
          <w:kern w:val="0"/>
          <w:sz w:val="30"/>
          <w:szCs w:val="30"/>
        </w:rPr>
        <w:t>一平</w:t>
      </w:r>
      <w:r w:rsidRPr="00A66B6A">
        <w:rPr>
          <w:rFonts w:asciiTheme="minorEastAsia" w:hAnsiTheme="minorEastAsia" w:hint="eastAsia"/>
          <w:kern w:val="0"/>
          <w:sz w:val="30"/>
          <w:szCs w:val="30"/>
        </w:rPr>
        <w:t>”，红线内场地平整的开发程度的开发费用为</w:t>
      </w:r>
      <w:r w:rsidR="00226997">
        <w:rPr>
          <w:rFonts w:asciiTheme="minorEastAsia" w:hAnsiTheme="minorEastAsia" w:hint="eastAsia"/>
          <w:kern w:val="0"/>
          <w:sz w:val="30"/>
          <w:szCs w:val="30"/>
        </w:rPr>
        <w:t>1</w:t>
      </w:r>
      <w:r w:rsidR="003B0F6A">
        <w:rPr>
          <w:rFonts w:asciiTheme="minorEastAsia" w:hAnsiTheme="minorEastAsia" w:hint="eastAsia"/>
          <w:kern w:val="0"/>
          <w:sz w:val="30"/>
          <w:szCs w:val="30"/>
        </w:rPr>
        <w:t>7</w:t>
      </w:r>
      <w:r w:rsidR="00226997">
        <w:rPr>
          <w:rFonts w:asciiTheme="minorEastAsia" w:hAnsiTheme="minorEastAsia" w:hint="eastAsia"/>
          <w:kern w:val="0"/>
          <w:sz w:val="30"/>
          <w:szCs w:val="30"/>
        </w:rPr>
        <w:t>0</w:t>
      </w:r>
      <w:r w:rsidRPr="00A66B6A">
        <w:rPr>
          <w:rFonts w:asciiTheme="minorEastAsia" w:hAnsiTheme="minorEastAsia" w:hint="eastAsia"/>
          <w:kern w:val="0"/>
          <w:sz w:val="30"/>
          <w:szCs w:val="30"/>
        </w:rPr>
        <w:t>元/㎡，计</w:t>
      </w:r>
      <w:r w:rsidR="003B0F6A">
        <w:rPr>
          <w:rFonts w:asciiTheme="minorEastAsia" w:hAnsiTheme="minorEastAsia" w:hint="eastAsia"/>
          <w:kern w:val="0"/>
          <w:sz w:val="30"/>
          <w:szCs w:val="30"/>
        </w:rPr>
        <w:t>113333.9</w:t>
      </w:r>
      <w:r w:rsidRPr="00A66B6A">
        <w:rPr>
          <w:rFonts w:asciiTheme="minorEastAsia" w:hAnsiTheme="minorEastAsia" w:hint="eastAsia"/>
          <w:kern w:val="0"/>
          <w:sz w:val="30"/>
          <w:szCs w:val="30"/>
        </w:rPr>
        <w:t>元/亩。</w:t>
      </w:r>
    </w:p>
    <w:p w:rsidR="00355602" w:rsidRPr="00A66B6A" w:rsidRDefault="003908D4" w:rsidP="003908D4">
      <w:pPr>
        <w:spacing w:line="360" w:lineRule="auto"/>
        <w:rPr>
          <w:rFonts w:asciiTheme="minorEastAsia" w:hAnsiTheme="minorEastAsia"/>
          <w:kern w:val="0"/>
          <w:sz w:val="30"/>
          <w:szCs w:val="30"/>
        </w:rPr>
      </w:pPr>
      <w:r>
        <w:rPr>
          <w:rFonts w:asciiTheme="minorEastAsia" w:hAnsiTheme="minorEastAsia" w:cs="Times New Roman" w:hint="eastAsia"/>
          <w:sz w:val="30"/>
          <w:szCs w:val="30"/>
        </w:rPr>
        <w:t xml:space="preserve">   （4）</w:t>
      </w:r>
      <w:r w:rsidR="00355602" w:rsidRPr="00A66B6A">
        <w:rPr>
          <w:rFonts w:asciiTheme="minorEastAsia" w:hAnsiTheme="minorEastAsia" w:hint="eastAsia"/>
          <w:kern w:val="0"/>
          <w:sz w:val="30"/>
          <w:szCs w:val="30"/>
        </w:rPr>
        <w:t>投资开发利息：</w:t>
      </w:r>
      <w:r w:rsidR="00355602">
        <w:rPr>
          <w:rFonts w:asciiTheme="minorEastAsia" w:hAnsiTheme="minorEastAsia" w:hint="eastAsia"/>
          <w:kern w:val="0"/>
          <w:sz w:val="30"/>
          <w:szCs w:val="30"/>
        </w:rPr>
        <w:t>委托评估鉴定</w:t>
      </w:r>
      <w:r w:rsidR="00355602" w:rsidRPr="00A66B6A">
        <w:rPr>
          <w:rFonts w:asciiTheme="minorEastAsia" w:hAnsiTheme="minorEastAsia" w:hint="eastAsia"/>
          <w:kern w:val="0"/>
          <w:sz w:val="30"/>
          <w:szCs w:val="30"/>
        </w:rPr>
        <w:t>宗地投资包括土地取得费、各项税费和土地开发费，土地取得费和各项税费为开发土地之前一次投入，土地开发费设定一年内均匀投入，按现时1年期流动资金贷款基准利率4.35%计。</w:t>
      </w:r>
    </w:p>
    <w:p w:rsidR="00355602" w:rsidRPr="00A66B6A" w:rsidRDefault="00226997" w:rsidP="003908D4">
      <w:pPr>
        <w:spacing w:line="360" w:lineRule="auto"/>
        <w:rPr>
          <w:rFonts w:asciiTheme="minorEastAsia" w:hAnsiTheme="minorEastAsia"/>
          <w:kern w:val="0"/>
          <w:sz w:val="30"/>
          <w:szCs w:val="30"/>
        </w:rPr>
      </w:pPr>
      <w:r>
        <w:rPr>
          <w:rFonts w:asciiTheme="minorEastAsia" w:hAnsiTheme="minorEastAsia" w:hint="eastAsia"/>
          <w:sz w:val="30"/>
          <w:szCs w:val="30"/>
        </w:rPr>
        <w:t xml:space="preserve">   </w:t>
      </w:r>
      <w:r w:rsidR="003908D4" w:rsidRPr="008A1DCC">
        <w:rPr>
          <w:rFonts w:asciiTheme="minorEastAsia" w:hAnsiTheme="minorEastAsia" w:hint="eastAsia"/>
          <w:sz w:val="30"/>
          <w:szCs w:val="30"/>
        </w:rPr>
        <w:t>（5）</w:t>
      </w:r>
      <w:r w:rsidR="00355602" w:rsidRPr="00A66B6A">
        <w:rPr>
          <w:rFonts w:asciiTheme="minorEastAsia" w:hAnsiTheme="minorEastAsia" w:hint="eastAsia"/>
          <w:kern w:val="0"/>
          <w:sz w:val="30"/>
          <w:szCs w:val="30"/>
        </w:rPr>
        <w:t>投资开发利润：根据</w:t>
      </w:r>
      <w:r w:rsidR="00355602">
        <w:rPr>
          <w:rFonts w:asciiTheme="minorEastAsia" w:hAnsiTheme="minorEastAsia" w:hint="eastAsia"/>
          <w:kern w:val="0"/>
          <w:sz w:val="30"/>
          <w:szCs w:val="30"/>
        </w:rPr>
        <w:t>现场勘查及宗地目前开发利用状况</w:t>
      </w:r>
      <w:r w:rsidR="00355602" w:rsidRPr="00A66B6A">
        <w:rPr>
          <w:rFonts w:asciiTheme="minorEastAsia" w:hAnsiTheme="minorEastAsia" w:hint="eastAsia"/>
          <w:kern w:val="0"/>
          <w:sz w:val="30"/>
          <w:szCs w:val="30"/>
        </w:rPr>
        <w:t>，</w:t>
      </w:r>
      <w:r w:rsidR="00355602" w:rsidRPr="000F557E">
        <w:rPr>
          <w:rFonts w:asciiTheme="minorEastAsia" w:hAnsiTheme="minorEastAsia" w:hint="eastAsia"/>
          <w:kern w:val="0"/>
          <w:sz w:val="30"/>
          <w:szCs w:val="30"/>
        </w:rPr>
        <w:t>参考《</w:t>
      </w:r>
      <w:r w:rsidRPr="00226997">
        <w:rPr>
          <w:rFonts w:asciiTheme="minorEastAsia" w:hAnsiTheme="minorEastAsia" w:hint="eastAsia"/>
          <w:kern w:val="0"/>
          <w:sz w:val="30"/>
          <w:szCs w:val="30"/>
        </w:rPr>
        <w:t>武定县县城规划区城镇土地定级及基准地价更新技术报告</w:t>
      </w:r>
      <w:r w:rsidR="00355602" w:rsidRPr="000F557E">
        <w:rPr>
          <w:rFonts w:asciiTheme="minorEastAsia" w:hAnsiTheme="minorEastAsia" w:hint="eastAsia"/>
          <w:kern w:val="0"/>
          <w:sz w:val="30"/>
          <w:szCs w:val="30"/>
        </w:rPr>
        <w:t>》</w:t>
      </w:r>
      <w:r w:rsidR="00355602">
        <w:rPr>
          <w:rFonts w:asciiTheme="minorEastAsia" w:hAnsiTheme="minorEastAsia" w:hint="eastAsia"/>
          <w:kern w:val="0"/>
          <w:sz w:val="30"/>
          <w:szCs w:val="30"/>
        </w:rPr>
        <w:t>住宅用地土地还原率，</w:t>
      </w:r>
      <w:r w:rsidR="00355602" w:rsidRPr="00A66B6A">
        <w:rPr>
          <w:rFonts w:asciiTheme="minorEastAsia" w:hAnsiTheme="minorEastAsia" w:hint="eastAsia"/>
          <w:kern w:val="0"/>
          <w:sz w:val="30"/>
          <w:szCs w:val="30"/>
        </w:rPr>
        <w:t>确定该土地开发的年投资</w:t>
      </w:r>
      <w:r w:rsidR="00355602" w:rsidRPr="000F557E">
        <w:rPr>
          <w:rFonts w:asciiTheme="minorEastAsia" w:hAnsiTheme="minorEastAsia" w:hint="eastAsia"/>
          <w:color w:val="000000" w:themeColor="text1"/>
          <w:kern w:val="0"/>
          <w:sz w:val="30"/>
          <w:szCs w:val="30"/>
        </w:rPr>
        <w:t>开发</w:t>
      </w:r>
      <w:r w:rsidR="00355602" w:rsidRPr="000F557E">
        <w:rPr>
          <w:rFonts w:asciiTheme="minorEastAsia" w:hAnsiTheme="minorEastAsia" w:hint="eastAsia"/>
          <w:kern w:val="0"/>
          <w:sz w:val="30"/>
          <w:szCs w:val="30"/>
        </w:rPr>
        <w:t>利润</w:t>
      </w:r>
      <w:r w:rsidR="00355602" w:rsidRPr="00A66B6A">
        <w:rPr>
          <w:rFonts w:asciiTheme="minorEastAsia" w:hAnsiTheme="minorEastAsia" w:hint="eastAsia"/>
          <w:kern w:val="0"/>
          <w:sz w:val="30"/>
          <w:szCs w:val="30"/>
        </w:rPr>
        <w:t>率为</w:t>
      </w:r>
      <w:r w:rsidR="00355602" w:rsidRPr="000F557E">
        <w:rPr>
          <w:rFonts w:asciiTheme="minorEastAsia" w:hAnsiTheme="minorEastAsia" w:hint="eastAsia"/>
          <w:kern w:val="0"/>
          <w:sz w:val="30"/>
          <w:szCs w:val="30"/>
        </w:rPr>
        <w:t>7.</w:t>
      </w:r>
      <w:r w:rsidR="00C12472">
        <w:rPr>
          <w:rFonts w:asciiTheme="minorEastAsia" w:hAnsiTheme="minorEastAsia" w:hint="eastAsia"/>
          <w:kern w:val="0"/>
          <w:sz w:val="30"/>
          <w:szCs w:val="30"/>
        </w:rPr>
        <w:t>3</w:t>
      </w:r>
      <w:r w:rsidR="00355602" w:rsidRPr="000F557E">
        <w:rPr>
          <w:rFonts w:asciiTheme="minorEastAsia" w:hAnsiTheme="minorEastAsia" w:hint="eastAsia"/>
          <w:kern w:val="0"/>
          <w:sz w:val="30"/>
          <w:szCs w:val="30"/>
        </w:rPr>
        <w:t>%</w:t>
      </w:r>
      <w:r w:rsidR="00355602">
        <w:rPr>
          <w:rFonts w:asciiTheme="minorEastAsia" w:hAnsiTheme="minorEastAsia" w:hint="eastAsia"/>
          <w:kern w:val="0"/>
          <w:sz w:val="30"/>
          <w:szCs w:val="30"/>
        </w:rPr>
        <w:t>。</w:t>
      </w:r>
    </w:p>
    <w:p w:rsidR="00355602" w:rsidRPr="00A66B6A" w:rsidRDefault="00226997" w:rsidP="003908D4">
      <w:pPr>
        <w:spacing w:line="360" w:lineRule="auto"/>
        <w:rPr>
          <w:rFonts w:asciiTheme="minorEastAsia" w:hAnsiTheme="minorEastAsia"/>
          <w:kern w:val="0"/>
          <w:sz w:val="30"/>
          <w:szCs w:val="30"/>
        </w:rPr>
      </w:pPr>
      <w:r>
        <w:rPr>
          <w:rFonts w:asciiTheme="minorEastAsia" w:hAnsiTheme="minorEastAsia" w:hint="eastAsia"/>
          <w:sz w:val="30"/>
          <w:szCs w:val="30"/>
        </w:rPr>
        <w:t xml:space="preserve">  </w:t>
      </w:r>
      <w:r w:rsidR="003908D4" w:rsidRPr="008A1DCC">
        <w:rPr>
          <w:rFonts w:asciiTheme="minorEastAsia" w:hAnsiTheme="minorEastAsia" w:hint="eastAsia"/>
          <w:sz w:val="30"/>
          <w:szCs w:val="30"/>
        </w:rPr>
        <w:t>（6）</w:t>
      </w:r>
      <w:r w:rsidR="009F5728" w:rsidRPr="009F5728">
        <w:rPr>
          <w:rFonts w:asciiTheme="minorEastAsia" w:hAnsiTheme="minorEastAsia" w:hint="eastAsia"/>
          <w:kern w:val="0"/>
          <w:sz w:val="30"/>
          <w:szCs w:val="30"/>
        </w:rPr>
        <w:t>土地增值：土地增值收益是集体土地转换为国有土地</w:t>
      </w:r>
      <w:r w:rsidR="009D238B">
        <w:rPr>
          <w:rFonts w:asciiTheme="minorEastAsia" w:hAnsiTheme="minorEastAsia" w:hint="eastAsia"/>
          <w:kern w:val="0"/>
          <w:sz w:val="30"/>
          <w:szCs w:val="30"/>
        </w:rPr>
        <w:t>后</w:t>
      </w:r>
      <w:r w:rsidR="009F5728" w:rsidRPr="009F5728">
        <w:rPr>
          <w:rFonts w:asciiTheme="minorEastAsia" w:hAnsiTheme="minorEastAsia" w:hint="eastAsia"/>
          <w:kern w:val="0"/>
          <w:sz w:val="30"/>
          <w:szCs w:val="30"/>
        </w:rPr>
        <w:t>的增值，估价对象仍然是集体土地，没有实现转换，根据掌握的资料，土地增值率取0</w:t>
      </w:r>
      <w:r w:rsidR="00355602" w:rsidRPr="00A66B6A">
        <w:rPr>
          <w:rFonts w:asciiTheme="minorEastAsia" w:hAnsiTheme="minorEastAsia" w:hint="eastAsia"/>
          <w:kern w:val="0"/>
          <w:sz w:val="30"/>
          <w:szCs w:val="30"/>
        </w:rPr>
        <w:t>。</w:t>
      </w:r>
    </w:p>
    <w:p w:rsidR="00355602" w:rsidRPr="00A66B6A" w:rsidRDefault="00226997" w:rsidP="003908D4">
      <w:pPr>
        <w:spacing w:line="360" w:lineRule="auto"/>
        <w:rPr>
          <w:rFonts w:asciiTheme="minorEastAsia" w:hAnsiTheme="minorEastAsia"/>
          <w:kern w:val="0"/>
          <w:sz w:val="30"/>
          <w:szCs w:val="30"/>
        </w:rPr>
      </w:pPr>
      <w:r>
        <w:rPr>
          <w:rFonts w:asciiTheme="minorEastAsia" w:hAnsiTheme="minorEastAsia" w:hint="eastAsia"/>
          <w:sz w:val="30"/>
          <w:szCs w:val="30"/>
        </w:rPr>
        <w:t xml:space="preserve">  </w:t>
      </w:r>
      <w:r w:rsidR="003908D4" w:rsidRPr="008A1DCC">
        <w:rPr>
          <w:rFonts w:asciiTheme="minorEastAsia" w:hAnsiTheme="minorEastAsia" w:hint="eastAsia"/>
          <w:sz w:val="30"/>
          <w:szCs w:val="30"/>
        </w:rPr>
        <w:t>（7）</w:t>
      </w:r>
      <w:r w:rsidR="00355602" w:rsidRPr="00A66B6A">
        <w:rPr>
          <w:rFonts w:asciiTheme="minorEastAsia" w:hAnsiTheme="minorEastAsia" w:hint="eastAsia"/>
          <w:kern w:val="0"/>
          <w:sz w:val="30"/>
          <w:szCs w:val="30"/>
        </w:rPr>
        <w:t>价格修正与确定依据</w:t>
      </w:r>
    </w:p>
    <w:p w:rsidR="009F5728" w:rsidRPr="009F5728" w:rsidRDefault="00E93C89" w:rsidP="009F5728">
      <w:pPr>
        <w:spacing w:line="500" w:lineRule="exact"/>
        <w:ind w:firstLine="560"/>
        <w:rPr>
          <w:rFonts w:asciiTheme="minorEastAsia" w:hAnsiTheme="minorEastAsia"/>
          <w:kern w:val="0"/>
          <w:sz w:val="30"/>
          <w:szCs w:val="30"/>
        </w:rPr>
      </w:pPr>
      <w:r w:rsidRPr="008A1DCC">
        <w:rPr>
          <w:rFonts w:asciiTheme="minorEastAsia" w:hAnsiTheme="minorEastAsia" w:hint="eastAsia"/>
          <w:sz w:val="30"/>
          <w:szCs w:val="30"/>
        </w:rPr>
        <w:fldChar w:fldCharType="begin"/>
      </w:r>
      <w:r w:rsidR="003908D4" w:rsidRPr="008A1DCC">
        <w:rPr>
          <w:rFonts w:asciiTheme="minorEastAsia" w:hAnsiTheme="minorEastAsia" w:hint="eastAsia"/>
          <w:sz w:val="30"/>
          <w:szCs w:val="30"/>
        </w:rPr>
        <w:instrText xml:space="preserve"> = 1 \* GB3 </w:instrText>
      </w:r>
      <w:r w:rsidRPr="008A1DCC">
        <w:rPr>
          <w:rFonts w:asciiTheme="minorEastAsia" w:hAnsiTheme="minorEastAsia" w:hint="eastAsia"/>
          <w:sz w:val="30"/>
          <w:szCs w:val="30"/>
        </w:rPr>
        <w:fldChar w:fldCharType="separate"/>
      </w:r>
      <w:r w:rsidR="003908D4" w:rsidRPr="008A1DCC">
        <w:rPr>
          <w:rFonts w:asciiTheme="minorEastAsia" w:hAnsiTheme="minorEastAsia" w:hint="eastAsia"/>
          <w:sz w:val="30"/>
          <w:szCs w:val="30"/>
        </w:rPr>
        <w:t>①</w:t>
      </w:r>
      <w:r w:rsidRPr="008A1DCC">
        <w:rPr>
          <w:rFonts w:asciiTheme="minorEastAsia" w:hAnsiTheme="minorEastAsia" w:hint="eastAsia"/>
          <w:sz w:val="30"/>
          <w:szCs w:val="30"/>
        </w:rPr>
        <w:fldChar w:fldCharType="end"/>
      </w:r>
      <w:r w:rsidR="009F5728" w:rsidRPr="009F5728">
        <w:rPr>
          <w:rFonts w:asciiTheme="minorEastAsia" w:hAnsiTheme="minorEastAsia" w:hint="eastAsia"/>
          <w:kern w:val="0"/>
          <w:sz w:val="30"/>
          <w:szCs w:val="30"/>
        </w:rPr>
        <w:t>土地使用年期修正：按《城镇土地估价规程》计算确定，委估宗地为集体土地，未设定使用年期，故无需进行使用年期修正，修正系数=</w:t>
      </w:r>
      <w:r w:rsidR="009F5728" w:rsidRPr="009F5728">
        <w:rPr>
          <w:rFonts w:asciiTheme="minorEastAsia" w:hAnsiTheme="minorEastAsia"/>
          <w:kern w:val="0"/>
          <w:sz w:val="30"/>
          <w:szCs w:val="30"/>
        </w:rPr>
        <w:t>1</w:t>
      </w:r>
      <w:r w:rsidR="009F5728" w:rsidRPr="009F5728">
        <w:rPr>
          <w:rFonts w:asciiTheme="minorEastAsia" w:hAnsiTheme="minorEastAsia" w:hint="eastAsia"/>
          <w:kern w:val="0"/>
          <w:sz w:val="30"/>
          <w:szCs w:val="30"/>
        </w:rPr>
        <w:t>。</w:t>
      </w:r>
    </w:p>
    <w:p w:rsidR="00355602" w:rsidRPr="00C12472" w:rsidRDefault="00226997" w:rsidP="009F5728">
      <w:pPr>
        <w:spacing w:line="360" w:lineRule="auto"/>
        <w:rPr>
          <w:rFonts w:asciiTheme="minorEastAsia" w:hAnsiTheme="minorEastAsia"/>
          <w:color w:val="FF0000"/>
          <w:kern w:val="0"/>
          <w:sz w:val="30"/>
          <w:szCs w:val="30"/>
        </w:rPr>
      </w:pPr>
      <w:r>
        <w:rPr>
          <w:rFonts w:asciiTheme="minorEastAsia" w:hAnsiTheme="minorEastAsia" w:hint="eastAsia"/>
          <w:sz w:val="30"/>
          <w:szCs w:val="30"/>
        </w:rPr>
        <w:t xml:space="preserve">    </w:t>
      </w:r>
      <w:r w:rsidR="003908D4" w:rsidRPr="008A1DCC">
        <w:rPr>
          <w:rFonts w:asciiTheme="minorEastAsia" w:hAnsiTheme="minorEastAsia" w:hint="eastAsia"/>
          <w:sz w:val="30"/>
          <w:szCs w:val="30"/>
        </w:rPr>
        <w:t>②</w:t>
      </w:r>
      <w:r w:rsidR="00355602" w:rsidRPr="00A66B6A">
        <w:rPr>
          <w:rFonts w:asciiTheme="minorEastAsia" w:hAnsiTheme="minorEastAsia" w:hint="eastAsia"/>
          <w:kern w:val="0"/>
          <w:sz w:val="30"/>
          <w:szCs w:val="30"/>
        </w:rPr>
        <w:t xml:space="preserve">个别因素修正: </w:t>
      </w:r>
      <w:r w:rsidR="00355602">
        <w:rPr>
          <w:rFonts w:asciiTheme="minorEastAsia" w:hAnsiTheme="minorEastAsia" w:hint="eastAsia"/>
          <w:kern w:val="0"/>
          <w:sz w:val="30"/>
          <w:szCs w:val="30"/>
        </w:rPr>
        <w:t>委托评估鉴定</w:t>
      </w:r>
      <w:r w:rsidR="00355602" w:rsidRPr="00A66B6A">
        <w:rPr>
          <w:rFonts w:asciiTheme="minorEastAsia" w:hAnsiTheme="minorEastAsia" w:hint="eastAsia"/>
          <w:kern w:val="0"/>
          <w:sz w:val="30"/>
          <w:szCs w:val="30"/>
        </w:rPr>
        <w:t>宗地位于</w:t>
      </w:r>
      <w:r w:rsidRPr="00A66B6A">
        <w:rPr>
          <w:rFonts w:asciiTheme="minorEastAsia" w:hAnsiTheme="minorEastAsia" w:hint="eastAsia"/>
          <w:kern w:val="0"/>
          <w:sz w:val="30"/>
          <w:szCs w:val="30"/>
        </w:rPr>
        <w:t>武定县</w:t>
      </w:r>
      <w:r>
        <w:rPr>
          <w:rFonts w:asciiTheme="minorEastAsia" w:hAnsiTheme="minorEastAsia" w:hint="eastAsia"/>
          <w:kern w:val="0"/>
          <w:sz w:val="30"/>
          <w:szCs w:val="30"/>
        </w:rPr>
        <w:t>狮山镇旧城社区下旧城村34号</w:t>
      </w:r>
      <w:r w:rsidR="00355602" w:rsidRPr="00A66B6A">
        <w:rPr>
          <w:rFonts w:asciiTheme="minorEastAsia" w:hAnsiTheme="minorEastAsia" w:hint="eastAsia"/>
          <w:kern w:val="0"/>
          <w:sz w:val="30"/>
          <w:szCs w:val="30"/>
        </w:rPr>
        <w:t>，属武定县</w:t>
      </w:r>
      <w:r>
        <w:rPr>
          <w:rFonts w:asciiTheme="minorEastAsia" w:hAnsiTheme="minorEastAsia" w:hint="eastAsia"/>
          <w:kern w:val="0"/>
          <w:sz w:val="30"/>
          <w:szCs w:val="30"/>
        </w:rPr>
        <w:t>狮山</w:t>
      </w:r>
      <w:r w:rsidR="00355602" w:rsidRPr="00A66B6A">
        <w:rPr>
          <w:rFonts w:asciiTheme="minorEastAsia" w:hAnsiTheme="minorEastAsia" w:hint="eastAsia"/>
          <w:kern w:val="0"/>
          <w:sz w:val="30"/>
          <w:szCs w:val="30"/>
        </w:rPr>
        <w:t>镇住宅用地。由于成本逼近法测算的价格是新增建设用土地的</w:t>
      </w:r>
      <w:r w:rsidR="005B07D3" w:rsidRPr="00311056">
        <w:rPr>
          <w:rFonts w:asciiTheme="minorEastAsia" w:hAnsiTheme="minorEastAsia" w:hint="eastAsia"/>
          <w:kern w:val="0"/>
          <w:sz w:val="30"/>
          <w:szCs w:val="30"/>
        </w:rPr>
        <w:t>平均</w:t>
      </w:r>
      <w:r w:rsidR="00355602" w:rsidRPr="00A66B6A">
        <w:rPr>
          <w:rFonts w:asciiTheme="minorEastAsia" w:hAnsiTheme="minorEastAsia" w:hint="eastAsia"/>
          <w:kern w:val="0"/>
          <w:sz w:val="30"/>
          <w:szCs w:val="30"/>
        </w:rPr>
        <w:t>价格，需进行个别因素修正。经评</w:t>
      </w:r>
      <w:r w:rsidR="00355602" w:rsidRPr="00A66B6A">
        <w:rPr>
          <w:rFonts w:asciiTheme="minorEastAsia" w:hAnsiTheme="minorEastAsia" w:hint="eastAsia"/>
          <w:kern w:val="0"/>
          <w:sz w:val="30"/>
          <w:szCs w:val="30"/>
        </w:rPr>
        <w:lastRenderedPageBreak/>
        <w:t>估人</w:t>
      </w:r>
      <w:r w:rsidR="00355602" w:rsidRPr="00226997">
        <w:rPr>
          <w:rFonts w:asciiTheme="minorEastAsia" w:hAnsiTheme="minorEastAsia" w:hint="eastAsia"/>
          <w:kern w:val="0"/>
          <w:sz w:val="30"/>
          <w:szCs w:val="30"/>
        </w:rPr>
        <w:t>员对委估宗地的</w:t>
      </w:r>
      <w:r w:rsidR="005B07D3" w:rsidRPr="00311056">
        <w:rPr>
          <w:rFonts w:asciiTheme="minorEastAsia" w:hAnsiTheme="minorEastAsia" w:hint="eastAsia"/>
          <w:kern w:val="0"/>
          <w:sz w:val="30"/>
          <w:szCs w:val="30"/>
        </w:rPr>
        <w:t>地类、</w:t>
      </w:r>
      <w:r w:rsidR="00355602" w:rsidRPr="00226997">
        <w:rPr>
          <w:rFonts w:asciiTheme="minorEastAsia" w:hAnsiTheme="minorEastAsia" w:hint="eastAsia"/>
          <w:kern w:val="0"/>
          <w:sz w:val="30"/>
          <w:szCs w:val="30"/>
        </w:rPr>
        <w:t>用途、周边公共配套设施、容积率、交通条件和区位条件等因素的分析测算，取修正系数1。</w:t>
      </w:r>
    </w:p>
    <w:p w:rsidR="00C12472" w:rsidRPr="00226997" w:rsidRDefault="003908D4" w:rsidP="00355602">
      <w:pPr>
        <w:spacing w:line="360" w:lineRule="auto"/>
        <w:ind w:firstLineChars="200" w:firstLine="600"/>
        <w:rPr>
          <w:rFonts w:asciiTheme="minorEastAsia" w:hAnsiTheme="minorEastAsia"/>
          <w:kern w:val="0"/>
          <w:sz w:val="30"/>
          <w:szCs w:val="30"/>
        </w:rPr>
      </w:pPr>
      <w:r w:rsidRPr="008A1DCC">
        <w:rPr>
          <w:rFonts w:asciiTheme="minorEastAsia" w:hAnsiTheme="minorEastAsia" w:hint="eastAsia"/>
          <w:sz w:val="30"/>
          <w:szCs w:val="30"/>
        </w:rPr>
        <w:t>（8）</w:t>
      </w:r>
      <w:r w:rsidR="00355602" w:rsidRPr="00A66B6A">
        <w:rPr>
          <w:rFonts w:asciiTheme="minorEastAsia" w:hAnsiTheme="minorEastAsia" w:hint="eastAsia"/>
          <w:kern w:val="0"/>
          <w:sz w:val="30"/>
          <w:szCs w:val="30"/>
        </w:rPr>
        <w:t>坝区耕地质量补偿费：</w:t>
      </w:r>
      <w:r w:rsidR="005B07D3">
        <w:rPr>
          <w:rFonts w:asciiTheme="minorEastAsia" w:hAnsiTheme="minorEastAsia" w:hint="eastAsia"/>
          <w:kern w:val="0"/>
          <w:sz w:val="30"/>
          <w:szCs w:val="30"/>
        </w:rPr>
        <w:t>根据武定县县城规划区商服、住宅用地级别及基准地价图对坝区、非坝区划分，</w:t>
      </w:r>
      <w:r w:rsidR="00756F11" w:rsidRPr="00226997">
        <w:rPr>
          <w:rFonts w:asciiTheme="minorEastAsia" w:hAnsiTheme="minorEastAsia" w:hint="eastAsia"/>
          <w:kern w:val="0"/>
          <w:sz w:val="30"/>
          <w:szCs w:val="30"/>
        </w:rPr>
        <w:t>鉴定宗地位置不属于坝区，</w:t>
      </w:r>
      <w:r w:rsidR="00355602" w:rsidRPr="00226997">
        <w:rPr>
          <w:rFonts w:asciiTheme="minorEastAsia" w:hAnsiTheme="minorEastAsia" w:hint="eastAsia"/>
          <w:kern w:val="0"/>
          <w:sz w:val="30"/>
          <w:szCs w:val="30"/>
        </w:rPr>
        <w:t>故本次评估鉴定坝区耕地质量补偿费不计。</w:t>
      </w:r>
    </w:p>
    <w:p w:rsidR="00355602" w:rsidRPr="0027561A" w:rsidRDefault="002D6FDA" w:rsidP="003908D4">
      <w:pPr>
        <w:spacing w:line="360" w:lineRule="auto"/>
        <w:rPr>
          <w:rFonts w:asciiTheme="minorEastAsia" w:hAnsiTheme="minorEastAsia"/>
          <w:color w:val="FF0000"/>
          <w:kern w:val="0"/>
          <w:sz w:val="30"/>
          <w:szCs w:val="30"/>
        </w:rPr>
      </w:pPr>
      <w:r>
        <w:rPr>
          <w:rFonts w:asciiTheme="minorEastAsia" w:hAnsiTheme="minorEastAsia" w:hint="eastAsia"/>
          <w:sz w:val="30"/>
          <w:szCs w:val="30"/>
        </w:rPr>
        <w:t xml:space="preserve">    </w:t>
      </w:r>
      <w:r w:rsidR="003908D4" w:rsidRPr="008A1DCC">
        <w:rPr>
          <w:rFonts w:asciiTheme="minorEastAsia" w:hAnsiTheme="minorEastAsia" w:hint="eastAsia"/>
          <w:sz w:val="30"/>
          <w:szCs w:val="30"/>
        </w:rPr>
        <w:t>（9）</w:t>
      </w:r>
      <w:r w:rsidR="00355602" w:rsidRPr="00A32ACE">
        <w:rPr>
          <w:rFonts w:asciiTheme="minorEastAsia" w:hAnsiTheme="minorEastAsia" w:hint="eastAsia"/>
          <w:kern w:val="0"/>
          <w:sz w:val="30"/>
          <w:szCs w:val="30"/>
        </w:rPr>
        <w:t>评估鉴定宗地地价的确定</w:t>
      </w:r>
    </w:p>
    <w:p w:rsidR="00355602" w:rsidRPr="003B0F6A" w:rsidRDefault="00355602" w:rsidP="00355602">
      <w:pPr>
        <w:spacing w:line="360" w:lineRule="auto"/>
        <w:ind w:firstLineChars="200" w:firstLine="600"/>
        <w:rPr>
          <w:rFonts w:asciiTheme="minorEastAsia" w:hAnsiTheme="minorEastAsia"/>
          <w:kern w:val="0"/>
          <w:sz w:val="30"/>
          <w:szCs w:val="30"/>
        </w:rPr>
      </w:pPr>
      <w:r w:rsidRPr="003B0F6A">
        <w:rPr>
          <w:rFonts w:asciiTheme="minorEastAsia" w:hAnsiTheme="minorEastAsia" w:hint="eastAsia"/>
          <w:kern w:val="0"/>
          <w:sz w:val="30"/>
          <w:szCs w:val="30"/>
        </w:rPr>
        <w:t>地价=（Ea＋T＋Ed＋R1＋R2＋R3）×K×Kj＋H=（VE＋R3）×K×Kj＋H</w:t>
      </w:r>
    </w:p>
    <w:bookmarkStart w:id="2" w:name="_MON_1614976497"/>
    <w:bookmarkEnd w:id="2"/>
    <w:p w:rsidR="00355602" w:rsidRPr="00016B2D" w:rsidRDefault="003B0F6A" w:rsidP="00355602">
      <w:pPr>
        <w:tabs>
          <w:tab w:val="left" w:pos="0"/>
        </w:tabs>
        <w:adjustRightInd w:val="0"/>
        <w:snapToGrid w:val="0"/>
        <w:spacing w:line="360" w:lineRule="auto"/>
        <w:ind w:firstLineChars="200" w:firstLine="420"/>
        <w:textAlignment w:val="baseline"/>
        <w:rPr>
          <w:rFonts w:ascii="宋体"/>
          <w:color w:val="000000" w:themeColor="text1"/>
          <w:szCs w:val="28"/>
        </w:rPr>
      </w:pPr>
      <w:r w:rsidRPr="002E0F90">
        <w:rPr>
          <w:rFonts w:ascii="宋体"/>
          <w:szCs w:val="28"/>
        </w:rPr>
        <w:object w:dxaOrig="7443" w:dyaOrig="6975">
          <v:shape id="_x0000_i1027" type="#_x0000_t75" style="width:401.95pt;height:367.5pt" o:ole="">
            <v:imagedata r:id="rId13" o:title=""/>
          </v:shape>
          <o:OLEObject Type="Embed" ProgID="Excel.Sheet.12" ShapeID="_x0000_i1027" DrawAspect="Content" ObjectID="_1633269477" r:id="rId14"/>
        </w:object>
      </w:r>
    </w:p>
    <w:p w:rsidR="00355602" w:rsidRDefault="002D6FDA" w:rsidP="00355602">
      <w:pPr>
        <w:rPr>
          <w:rFonts w:asciiTheme="minorEastAsia" w:hAnsiTheme="minorEastAsia"/>
          <w:kern w:val="0"/>
          <w:sz w:val="30"/>
          <w:szCs w:val="30"/>
        </w:rPr>
      </w:pPr>
      <w:r w:rsidRPr="003B0F6A">
        <w:rPr>
          <w:rFonts w:asciiTheme="minorEastAsia" w:hAnsiTheme="minorEastAsia" w:hint="eastAsia"/>
          <w:kern w:val="0"/>
          <w:sz w:val="30"/>
          <w:szCs w:val="30"/>
        </w:rPr>
        <w:t xml:space="preserve">    </w:t>
      </w:r>
      <w:r w:rsidR="00355602" w:rsidRPr="003B0F6A">
        <w:rPr>
          <w:rFonts w:asciiTheme="minorEastAsia" w:hAnsiTheme="minorEastAsia" w:hint="eastAsia"/>
          <w:kern w:val="0"/>
          <w:sz w:val="30"/>
          <w:szCs w:val="30"/>
        </w:rPr>
        <w:t>土地评估价值=</w:t>
      </w:r>
      <w:r w:rsidR="003B0F6A" w:rsidRPr="003B0F6A">
        <w:rPr>
          <w:rFonts w:asciiTheme="minorEastAsia" w:hAnsiTheme="minorEastAsia" w:hint="eastAsia"/>
          <w:kern w:val="0"/>
          <w:sz w:val="30"/>
          <w:szCs w:val="30"/>
        </w:rPr>
        <w:t>379.96</w:t>
      </w:r>
      <w:r w:rsidR="00355602" w:rsidRPr="003B0F6A">
        <w:rPr>
          <w:rFonts w:asciiTheme="minorEastAsia" w:hAnsiTheme="minorEastAsia" w:hint="eastAsia"/>
          <w:kern w:val="0"/>
          <w:sz w:val="30"/>
          <w:szCs w:val="30"/>
        </w:rPr>
        <w:t>元/㎡×</w:t>
      </w:r>
      <w:r w:rsidR="00575CFB" w:rsidRPr="003B0F6A">
        <w:rPr>
          <w:rFonts w:asciiTheme="minorEastAsia" w:hAnsiTheme="minorEastAsia" w:hint="eastAsia"/>
          <w:kern w:val="0"/>
          <w:sz w:val="30"/>
          <w:szCs w:val="30"/>
        </w:rPr>
        <w:t>564.81</w:t>
      </w:r>
      <w:r w:rsidR="00355602" w:rsidRPr="003B0F6A">
        <w:rPr>
          <w:rFonts w:asciiTheme="minorEastAsia" w:hAnsiTheme="minorEastAsia" w:hint="eastAsia"/>
          <w:kern w:val="0"/>
          <w:sz w:val="30"/>
          <w:szCs w:val="30"/>
        </w:rPr>
        <w:t>㎡=</w:t>
      </w:r>
      <w:r w:rsidR="003B0F6A" w:rsidRPr="003B0F6A">
        <w:rPr>
          <w:rFonts w:asciiTheme="minorEastAsia" w:hAnsiTheme="minorEastAsia" w:hint="eastAsia"/>
          <w:kern w:val="0"/>
          <w:sz w:val="30"/>
          <w:szCs w:val="30"/>
        </w:rPr>
        <w:t>214605</w:t>
      </w:r>
      <w:r w:rsidR="00355602" w:rsidRPr="003B0F6A">
        <w:rPr>
          <w:rFonts w:asciiTheme="minorEastAsia" w:hAnsiTheme="minorEastAsia" w:hint="eastAsia"/>
          <w:kern w:val="0"/>
          <w:sz w:val="30"/>
          <w:szCs w:val="30"/>
        </w:rPr>
        <w:t>元</w:t>
      </w:r>
      <w:r w:rsidR="003B0F6A" w:rsidRPr="003B0F6A">
        <w:rPr>
          <w:rFonts w:asciiTheme="minorEastAsia" w:hAnsiTheme="minorEastAsia" w:hint="eastAsia"/>
          <w:kern w:val="0"/>
          <w:sz w:val="30"/>
          <w:szCs w:val="30"/>
        </w:rPr>
        <w:t>（取整）</w:t>
      </w:r>
    </w:p>
    <w:p w:rsidR="003B0F6A" w:rsidRDefault="00244C17" w:rsidP="00355602">
      <w:pPr>
        <w:rPr>
          <w:rFonts w:ascii="宋体" w:hAnsi="宋体"/>
          <w:kern w:val="0"/>
          <w:sz w:val="30"/>
          <w:szCs w:val="30"/>
        </w:rPr>
      </w:pPr>
      <w:r>
        <w:rPr>
          <w:rFonts w:asciiTheme="minorEastAsia" w:hAnsiTheme="minorEastAsia" w:hint="eastAsia"/>
          <w:kern w:val="0"/>
          <w:sz w:val="30"/>
          <w:szCs w:val="30"/>
        </w:rPr>
        <w:t xml:space="preserve">    </w:t>
      </w:r>
      <w:r w:rsidR="003B0F6A">
        <w:rPr>
          <w:rFonts w:asciiTheme="minorEastAsia" w:hAnsiTheme="minorEastAsia" w:hint="eastAsia"/>
          <w:kern w:val="0"/>
          <w:sz w:val="30"/>
          <w:szCs w:val="30"/>
        </w:rPr>
        <w:t>4、</w:t>
      </w:r>
      <w:r>
        <w:rPr>
          <w:rFonts w:asciiTheme="minorEastAsia" w:hAnsiTheme="minorEastAsia" w:hint="eastAsia"/>
          <w:sz w:val="30"/>
          <w:szCs w:val="30"/>
        </w:rPr>
        <w:t>重</w:t>
      </w:r>
      <w:r w:rsidRPr="00B16D84">
        <w:rPr>
          <w:rFonts w:ascii="宋体" w:hAnsi="宋体" w:hint="eastAsia"/>
          <w:kern w:val="0"/>
          <w:sz w:val="30"/>
          <w:szCs w:val="30"/>
        </w:rPr>
        <w:t>置成本法单独计算</w:t>
      </w:r>
      <w:r>
        <w:rPr>
          <w:rFonts w:ascii="宋体" w:hAnsi="宋体" w:hint="eastAsia"/>
          <w:kern w:val="0"/>
          <w:sz w:val="30"/>
          <w:szCs w:val="30"/>
        </w:rPr>
        <w:t>衣柜</w:t>
      </w:r>
      <w:r w:rsidRPr="00B16D84">
        <w:rPr>
          <w:rFonts w:ascii="宋体" w:hAnsi="宋体" w:hint="eastAsia"/>
          <w:kern w:val="0"/>
          <w:sz w:val="30"/>
          <w:szCs w:val="30"/>
        </w:rPr>
        <w:t>、</w:t>
      </w:r>
      <w:r>
        <w:rPr>
          <w:rFonts w:ascii="宋体" w:hAnsi="宋体" w:hint="eastAsia"/>
          <w:kern w:val="0"/>
          <w:sz w:val="30"/>
          <w:szCs w:val="30"/>
        </w:rPr>
        <w:t>酒柜</w:t>
      </w:r>
      <w:r w:rsidRPr="00B16D84">
        <w:rPr>
          <w:rFonts w:ascii="宋体" w:hAnsi="宋体" w:hint="eastAsia"/>
          <w:kern w:val="0"/>
          <w:sz w:val="30"/>
          <w:szCs w:val="30"/>
        </w:rPr>
        <w:t>的价值</w:t>
      </w:r>
    </w:p>
    <w:p w:rsidR="00244C17" w:rsidRPr="00914FEF" w:rsidRDefault="00244C17" w:rsidP="00914FEF">
      <w:pPr>
        <w:tabs>
          <w:tab w:val="left" w:pos="201"/>
        </w:tabs>
        <w:spacing w:line="500" w:lineRule="exact"/>
        <w:ind w:firstLineChars="187" w:firstLine="561"/>
        <w:rPr>
          <w:rFonts w:ascii="宋体" w:hAnsi="宋体"/>
          <w:sz w:val="30"/>
          <w:szCs w:val="30"/>
        </w:rPr>
      </w:pPr>
      <w:r w:rsidRPr="00914FEF">
        <w:rPr>
          <w:rFonts w:ascii="宋体" w:hAnsi="宋体" w:hint="eastAsia"/>
          <w:sz w:val="30"/>
          <w:szCs w:val="30"/>
        </w:rPr>
        <w:lastRenderedPageBreak/>
        <w:t>（1）衣柜</w:t>
      </w:r>
      <w:r>
        <w:rPr>
          <w:rFonts w:ascii="宋体" w:hAnsi="宋体" w:hint="eastAsia"/>
          <w:sz w:val="30"/>
          <w:szCs w:val="30"/>
        </w:rPr>
        <w:t>的价值计算</w:t>
      </w:r>
    </w:p>
    <w:p w:rsidR="00244C17" w:rsidRPr="00914FEF" w:rsidRDefault="00244C17" w:rsidP="00244C17">
      <w:pPr>
        <w:spacing w:line="500" w:lineRule="exact"/>
        <w:ind w:firstLineChars="200" w:firstLine="600"/>
        <w:rPr>
          <w:rFonts w:ascii="宋体" w:hAnsi="宋体"/>
          <w:sz w:val="30"/>
          <w:szCs w:val="30"/>
        </w:rPr>
      </w:pPr>
      <w:r w:rsidRPr="00914FEF">
        <w:rPr>
          <w:rFonts w:ascii="宋体" w:hAnsi="宋体" w:hint="eastAsia"/>
          <w:sz w:val="30"/>
          <w:szCs w:val="30"/>
        </w:rPr>
        <w:t>根据现场勘查，卧室有衣柜</w:t>
      </w:r>
      <w:r w:rsidR="00B571D6">
        <w:rPr>
          <w:rFonts w:ascii="宋体" w:hAnsi="宋体" w:hint="eastAsia"/>
          <w:sz w:val="30"/>
          <w:szCs w:val="30"/>
        </w:rPr>
        <w:t>三组</w:t>
      </w:r>
      <w:r w:rsidRPr="00914FEF">
        <w:rPr>
          <w:rFonts w:ascii="宋体" w:hAnsi="宋体" w:hint="eastAsia"/>
          <w:sz w:val="30"/>
          <w:szCs w:val="30"/>
        </w:rPr>
        <w:t>，尺寸如下：</w:t>
      </w:r>
    </w:p>
    <w:p w:rsidR="00B571D6" w:rsidRPr="00B571D6" w:rsidRDefault="00B571D6" w:rsidP="00B571D6">
      <w:pPr>
        <w:adjustRightInd w:val="0"/>
        <w:snapToGrid w:val="0"/>
        <w:spacing w:line="240" w:lineRule="atLeast"/>
        <w:rPr>
          <w:rFonts w:ascii="宋体" w:hAnsi="宋体"/>
          <w:sz w:val="30"/>
          <w:szCs w:val="30"/>
        </w:rPr>
      </w:pPr>
      <w:r>
        <w:rPr>
          <w:rFonts w:ascii="宋体" w:hAnsi="宋体" w:hint="eastAsia"/>
          <w:sz w:val="30"/>
          <w:szCs w:val="30"/>
        </w:rPr>
        <w:t xml:space="preserve">    </w:t>
      </w:r>
      <w:r w:rsidRPr="00B571D6">
        <w:rPr>
          <w:rFonts w:ascii="宋体" w:hAnsi="宋体" w:hint="eastAsia"/>
          <w:sz w:val="30"/>
          <w:szCs w:val="30"/>
        </w:rPr>
        <w:t>三层卧室衣柜：长10.5米、高2.75米、宽0.5米；</w:t>
      </w:r>
    </w:p>
    <w:p w:rsidR="00B571D6" w:rsidRPr="00B571D6" w:rsidRDefault="00B571D6" w:rsidP="00B571D6">
      <w:pPr>
        <w:adjustRightInd w:val="0"/>
        <w:snapToGrid w:val="0"/>
        <w:spacing w:line="240" w:lineRule="atLeast"/>
        <w:rPr>
          <w:rFonts w:ascii="宋体" w:hAnsi="宋体"/>
          <w:sz w:val="30"/>
          <w:szCs w:val="30"/>
        </w:rPr>
      </w:pPr>
      <w:r>
        <w:rPr>
          <w:rFonts w:ascii="宋体" w:hAnsi="宋体" w:hint="eastAsia"/>
          <w:sz w:val="30"/>
          <w:szCs w:val="30"/>
        </w:rPr>
        <w:t xml:space="preserve">    </w:t>
      </w:r>
      <w:r w:rsidRPr="00B571D6">
        <w:rPr>
          <w:rFonts w:ascii="宋体" w:hAnsi="宋体" w:hint="eastAsia"/>
          <w:sz w:val="30"/>
          <w:szCs w:val="30"/>
        </w:rPr>
        <w:t>四层卧室衣柜：长9.8米、高2.8米、宽0.5米；</w:t>
      </w:r>
    </w:p>
    <w:p w:rsidR="00B571D6" w:rsidRPr="00B571D6" w:rsidRDefault="00B571D6" w:rsidP="00B571D6">
      <w:pPr>
        <w:adjustRightInd w:val="0"/>
        <w:snapToGrid w:val="0"/>
        <w:spacing w:line="240" w:lineRule="atLeast"/>
        <w:rPr>
          <w:rFonts w:ascii="宋体" w:hAnsi="宋体"/>
          <w:sz w:val="30"/>
          <w:szCs w:val="30"/>
        </w:rPr>
      </w:pPr>
      <w:r>
        <w:rPr>
          <w:rFonts w:ascii="宋体" w:hAnsi="宋体" w:hint="eastAsia"/>
          <w:sz w:val="30"/>
          <w:szCs w:val="30"/>
        </w:rPr>
        <w:t xml:space="preserve">    </w:t>
      </w:r>
      <w:r w:rsidRPr="00B571D6">
        <w:rPr>
          <w:rFonts w:ascii="宋体" w:hAnsi="宋体" w:hint="eastAsia"/>
          <w:sz w:val="30"/>
          <w:szCs w:val="30"/>
        </w:rPr>
        <w:t>四层卧室衣柜：长9.6米、高2.8米、宽0.5米</w:t>
      </w:r>
    </w:p>
    <w:p w:rsidR="00B571D6" w:rsidRPr="00914FEF" w:rsidRDefault="00B571D6" w:rsidP="00B571D6">
      <w:pPr>
        <w:spacing w:line="500" w:lineRule="exact"/>
        <w:ind w:firstLineChars="200" w:firstLine="600"/>
        <w:rPr>
          <w:rFonts w:ascii="宋体" w:hAnsi="宋体"/>
          <w:sz w:val="30"/>
          <w:szCs w:val="30"/>
        </w:rPr>
      </w:pPr>
      <w:r w:rsidRPr="00B571D6">
        <w:rPr>
          <w:rFonts w:ascii="宋体" w:hAnsi="宋体" w:hint="eastAsia"/>
          <w:sz w:val="30"/>
          <w:szCs w:val="30"/>
        </w:rPr>
        <w:t>衣柜面积合计：10.5米×2.75米+9.8米×2.8米+ 9.6米×2.8米=83.195平方米</w:t>
      </w:r>
    </w:p>
    <w:p w:rsidR="00244C17" w:rsidRPr="00952D50" w:rsidRDefault="00244C17" w:rsidP="00244C17">
      <w:pPr>
        <w:spacing w:line="500" w:lineRule="exact"/>
        <w:ind w:firstLineChars="200" w:firstLine="600"/>
        <w:rPr>
          <w:rFonts w:ascii="宋体"/>
          <w:sz w:val="30"/>
          <w:szCs w:val="30"/>
        </w:rPr>
      </w:pPr>
      <w:r w:rsidRPr="00952D50">
        <w:rPr>
          <w:rFonts w:ascii="宋体" w:hAnsi="宋体" w:hint="eastAsia"/>
          <w:sz w:val="30"/>
          <w:szCs w:val="30"/>
        </w:rPr>
        <w:t>根据评估鉴定人员现场勘查，并经过淘宝网查询，类似材料衣柜的价格为</w:t>
      </w:r>
      <w:r w:rsidR="001B1B96">
        <w:rPr>
          <w:rFonts w:ascii="宋体" w:hAnsi="宋体" w:hint="eastAsia"/>
          <w:sz w:val="30"/>
          <w:szCs w:val="30"/>
        </w:rPr>
        <w:t>799</w:t>
      </w:r>
      <w:r w:rsidRPr="00952D50">
        <w:rPr>
          <w:rFonts w:ascii="宋体" w:hAnsi="宋体" w:hint="eastAsia"/>
          <w:sz w:val="30"/>
          <w:szCs w:val="30"/>
        </w:rPr>
        <w:t>元</w:t>
      </w:r>
      <w:r w:rsidRPr="00952D50">
        <w:rPr>
          <w:rFonts w:ascii="宋体" w:hAnsi="宋体"/>
          <w:sz w:val="30"/>
          <w:szCs w:val="30"/>
        </w:rPr>
        <w:t>/</w:t>
      </w:r>
      <w:r w:rsidRPr="00952D50">
        <w:rPr>
          <w:rFonts w:ascii="宋体" w:hAnsi="宋体" w:hint="eastAsia"/>
          <w:sz w:val="30"/>
          <w:szCs w:val="30"/>
        </w:rPr>
        <w:t>平方米，网络商家发货免运费，商家负责安装费用和五金的费用。故衣柜重置成本采用淘宝网商家报价进行计算，成新率根据现场勘查情况确定为</w:t>
      </w:r>
      <w:r w:rsidR="00B571D6">
        <w:rPr>
          <w:rFonts w:ascii="宋体" w:hAnsi="宋体" w:hint="eastAsia"/>
          <w:sz w:val="30"/>
          <w:szCs w:val="30"/>
        </w:rPr>
        <w:t>9</w:t>
      </w:r>
      <w:r w:rsidRPr="00952D50">
        <w:rPr>
          <w:rFonts w:ascii="宋体" w:hAnsi="宋体"/>
          <w:sz w:val="30"/>
          <w:szCs w:val="30"/>
        </w:rPr>
        <w:t>0%</w:t>
      </w:r>
      <w:r w:rsidRPr="00952D50">
        <w:rPr>
          <w:rFonts w:ascii="宋体" w:hAnsi="宋体" w:hint="eastAsia"/>
          <w:sz w:val="30"/>
          <w:szCs w:val="30"/>
        </w:rPr>
        <w:t>，评估计算如下：</w:t>
      </w:r>
    </w:p>
    <w:p w:rsidR="00244C17" w:rsidRPr="00952D50" w:rsidRDefault="00244C17" w:rsidP="00244C17">
      <w:pPr>
        <w:spacing w:line="500" w:lineRule="exact"/>
        <w:ind w:firstLineChars="200" w:firstLine="600"/>
        <w:rPr>
          <w:rFonts w:ascii="宋体"/>
          <w:sz w:val="30"/>
          <w:szCs w:val="30"/>
        </w:rPr>
      </w:pPr>
      <w:r w:rsidRPr="00952D50">
        <w:rPr>
          <w:rFonts w:ascii="宋体" w:hAnsi="宋体" w:hint="eastAsia"/>
          <w:sz w:val="30"/>
          <w:szCs w:val="30"/>
        </w:rPr>
        <w:t>淘宝网询价截图：</w:t>
      </w:r>
    </w:p>
    <w:p w:rsidR="00244C17" w:rsidRPr="00952D50" w:rsidRDefault="001B1B96" w:rsidP="00244C17">
      <w:pPr>
        <w:spacing w:line="500" w:lineRule="exact"/>
        <w:ind w:firstLineChars="200" w:firstLine="600"/>
        <w:rPr>
          <w:rFonts w:ascii="宋体"/>
          <w:sz w:val="30"/>
          <w:szCs w:val="30"/>
        </w:rPr>
      </w:pPr>
      <w:r>
        <w:rPr>
          <w:rFonts w:ascii="宋体"/>
          <w:noProof/>
          <w:sz w:val="30"/>
          <w:szCs w:val="30"/>
        </w:rPr>
        <w:drawing>
          <wp:anchor distT="0" distB="0" distL="114300" distR="114300" simplePos="0" relativeHeight="251665408" behindDoc="0" locked="0" layoutInCell="1" allowOverlap="1">
            <wp:simplePos x="0" y="0"/>
            <wp:positionH relativeFrom="column">
              <wp:posOffset>251626</wp:posOffset>
            </wp:positionH>
            <wp:positionV relativeFrom="paragraph">
              <wp:posOffset>32357</wp:posOffset>
            </wp:positionV>
            <wp:extent cx="5610473" cy="3029447"/>
            <wp:effectExtent l="19050" t="0" r="9277" b="0"/>
            <wp:wrapNone/>
            <wp:docPr id="5" name="图片 5" descr="C:\Users\Administrator\Desktop\衣柜价格截图\799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衣柜价格截图\799元.png"/>
                    <pic:cNvPicPr>
                      <a:picLocks noChangeAspect="1" noChangeArrowheads="1"/>
                    </pic:cNvPicPr>
                  </pic:nvPicPr>
                  <pic:blipFill>
                    <a:blip r:embed="rId15" cstate="print"/>
                    <a:srcRect/>
                    <a:stretch>
                      <a:fillRect/>
                    </a:stretch>
                  </pic:blipFill>
                  <pic:spPr bwMode="auto">
                    <a:xfrm>
                      <a:off x="0" y="0"/>
                      <a:ext cx="5610473" cy="3029447"/>
                    </a:xfrm>
                    <a:prstGeom prst="rect">
                      <a:avLst/>
                    </a:prstGeom>
                    <a:noFill/>
                    <a:ln w="9525">
                      <a:noFill/>
                      <a:miter lim="800000"/>
                      <a:headEnd/>
                      <a:tailEnd/>
                    </a:ln>
                  </pic:spPr>
                </pic:pic>
              </a:graphicData>
            </a:graphic>
          </wp:anchor>
        </w:drawing>
      </w:r>
    </w:p>
    <w:p w:rsidR="00244C17" w:rsidRPr="00952D50" w:rsidRDefault="00244C17" w:rsidP="00244C17">
      <w:pPr>
        <w:spacing w:line="500" w:lineRule="exact"/>
        <w:ind w:firstLineChars="200" w:firstLine="600"/>
        <w:rPr>
          <w:rFonts w:ascii="宋体"/>
          <w:sz w:val="30"/>
          <w:szCs w:val="30"/>
        </w:rPr>
      </w:pPr>
    </w:p>
    <w:p w:rsidR="00244C17" w:rsidRPr="00952D50" w:rsidRDefault="00244C17" w:rsidP="001B1B96">
      <w:pPr>
        <w:spacing w:line="500" w:lineRule="exact"/>
        <w:ind w:firstLineChars="200" w:firstLine="600"/>
        <w:rPr>
          <w:rFonts w:ascii="宋体"/>
          <w:sz w:val="30"/>
          <w:szCs w:val="30"/>
        </w:rPr>
      </w:pPr>
    </w:p>
    <w:p w:rsidR="00244C17" w:rsidRPr="00952D50" w:rsidRDefault="00244C17" w:rsidP="00B571D6">
      <w:pPr>
        <w:spacing w:line="500" w:lineRule="exact"/>
        <w:ind w:firstLineChars="200" w:firstLine="600"/>
        <w:rPr>
          <w:rFonts w:ascii="宋体"/>
          <w:sz w:val="30"/>
          <w:szCs w:val="30"/>
        </w:rPr>
      </w:pPr>
    </w:p>
    <w:p w:rsidR="00244C17" w:rsidRPr="00952D50" w:rsidRDefault="00244C17" w:rsidP="00244C17">
      <w:pPr>
        <w:spacing w:line="500" w:lineRule="exact"/>
        <w:ind w:firstLineChars="200" w:firstLine="600"/>
        <w:rPr>
          <w:rFonts w:ascii="宋体"/>
          <w:sz w:val="30"/>
          <w:szCs w:val="30"/>
        </w:rPr>
      </w:pPr>
    </w:p>
    <w:p w:rsidR="00244C17" w:rsidRPr="00952D50" w:rsidRDefault="00244C17" w:rsidP="00244C17">
      <w:pPr>
        <w:spacing w:line="500" w:lineRule="exact"/>
        <w:ind w:firstLineChars="200" w:firstLine="600"/>
        <w:rPr>
          <w:rFonts w:ascii="宋体"/>
          <w:sz w:val="30"/>
          <w:szCs w:val="30"/>
        </w:rPr>
      </w:pPr>
    </w:p>
    <w:p w:rsidR="00244C17" w:rsidRPr="00952D50" w:rsidRDefault="00244C17" w:rsidP="00244C17">
      <w:pPr>
        <w:spacing w:line="500" w:lineRule="exact"/>
        <w:ind w:firstLineChars="200" w:firstLine="600"/>
        <w:rPr>
          <w:rFonts w:ascii="宋体"/>
          <w:sz w:val="30"/>
          <w:szCs w:val="30"/>
        </w:rPr>
      </w:pPr>
    </w:p>
    <w:p w:rsidR="00244C17" w:rsidRPr="00952D50" w:rsidRDefault="00244C17" w:rsidP="00244C17">
      <w:pPr>
        <w:spacing w:line="500" w:lineRule="exact"/>
        <w:ind w:firstLineChars="200" w:firstLine="600"/>
        <w:rPr>
          <w:rFonts w:ascii="宋体"/>
          <w:sz w:val="30"/>
          <w:szCs w:val="30"/>
        </w:rPr>
      </w:pPr>
    </w:p>
    <w:p w:rsidR="00244C17" w:rsidRPr="00952D50" w:rsidRDefault="00244C17" w:rsidP="00244C17">
      <w:pPr>
        <w:spacing w:line="500" w:lineRule="exact"/>
        <w:ind w:firstLineChars="200" w:firstLine="600"/>
        <w:rPr>
          <w:rFonts w:ascii="宋体"/>
          <w:sz w:val="30"/>
          <w:szCs w:val="30"/>
        </w:rPr>
      </w:pPr>
    </w:p>
    <w:p w:rsidR="00244C17" w:rsidRPr="00952D50" w:rsidRDefault="00244C17" w:rsidP="00244C17">
      <w:pPr>
        <w:spacing w:line="500" w:lineRule="exact"/>
        <w:ind w:firstLineChars="200" w:firstLine="600"/>
        <w:rPr>
          <w:rFonts w:ascii="宋体"/>
          <w:sz w:val="30"/>
          <w:szCs w:val="30"/>
        </w:rPr>
      </w:pPr>
    </w:p>
    <w:p w:rsidR="00244C17" w:rsidRDefault="00244C17" w:rsidP="00244C17">
      <w:pPr>
        <w:tabs>
          <w:tab w:val="left" w:pos="201"/>
        </w:tabs>
        <w:spacing w:line="500" w:lineRule="exact"/>
        <w:ind w:firstLineChars="187" w:firstLine="561"/>
        <w:rPr>
          <w:rFonts w:ascii="宋体"/>
          <w:sz w:val="30"/>
          <w:szCs w:val="30"/>
        </w:rPr>
      </w:pPr>
      <w:r w:rsidRPr="00952D50">
        <w:rPr>
          <w:rFonts w:ascii="宋体" w:hAnsi="宋体" w:hint="eastAsia"/>
          <w:sz w:val="30"/>
          <w:szCs w:val="30"/>
        </w:rPr>
        <w:t>衣柜评估价值</w:t>
      </w:r>
      <w:r w:rsidRPr="00952D50">
        <w:rPr>
          <w:rFonts w:ascii="宋体" w:hAnsi="宋体"/>
          <w:sz w:val="30"/>
          <w:szCs w:val="30"/>
        </w:rPr>
        <w:t>=</w:t>
      </w:r>
      <w:r w:rsidR="00B571D6">
        <w:rPr>
          <w:rFonts w:ascii="宋体" w:hAnsi="宋体" w:hint="eastAsia"/>
          <w:sz w:val="30"/>
          <w:szCs w:val="30"/>
        </w:rPr>
        <w:t>83.195</w:t>
      </w:r>
      <w:r w:rsidRPr="00952D50">
        <w:rPr>
          <w:rFonts w:ascii="宋体" w:hAnsi="宋体" w:hint="eastAsia"/>
          <w:sz w:val="30"/>
          <w:szCs w:val="30"/>
        </w:rPr>
        <w:t>平方米</w:t>
      </w:r>
      <w:r>
        <w:rPr>
          <w:rFonts w:ascii="宋体" w:hAnsi="宋体" w:hint="eastAsia"/>
          <w:sz w:val="30"/>
          <w:szCs w:val="30"/>
        </w:rPr>
        <w:t>×</w:t>
      </w:r>
      <w:r w:rsidR="001B1B96">
        <w:rPr>
          <w:rFonts w:ascii="宋体" w:hAnsi="宋体" w:hint="eastAsia"/>
          <w:sz w:val="30"/>
          <w:szCs w:val="30"/>
        </w:rPr>
        <w:t>799</w:t>
      </w:r>
      <w:r>
        <w:rPr>
          <w:rFonts w:ascii="宋体" w:hAnsi="宋体" w:hint="eastAsia"/>
          <w:sz w:val="30"/>
          <w:szCs w:val="30"/>
        </w:rPr>
        <w:t>元×</w:t>
      </w:r>
      <w:r w:rsidR="00B571D6">
        <w:rPr>
          <w:rFonts w:ascii="宋体" w:hAnsi="宋体" w:hint="eastAsia"/>
          <w:sz w:val="30"/>
          <w:szCs w:val="30"/>
        </w:rPr>
        <w:t>9</w:t>
      </w:r>
      <w:r>
        <w:rPr>
          <w:rFonts w:ascii="宋体" w:hAnsi="宋体"/>
          <w:sz w:val="30"/>
          <w:szCs w:val="30"/>
        </w:rPr>
        <w:t>0%</w:t>
      </w:r>
      <w:r>
        <w:rPr>
          <w:rFonts w:ascii="宋体" w:hAnsi="宋体" w:hint="eastAsia"/>
          <w:sz w:val="30"/>
          <w:szCs w:val="30"/>
        </w:rPr>
        <w:t>（成新率）</w:t>
      </w:r>
      <w:r>
        <w:rPr>
          <w:rFonts w:ascii="宋体" w:hAnsi="宋体"/>
          <w:sz w:val="30"/>
          <w:szCs w:val="30"/>
        </w:rPr>
        <w:t>=</w:t>
      </w:r>
      <w:r w:rsidR="001B1B96">
        <w:rPr>
          <w:rFonts w:ascii="宋体" w:hAnsi="宋体" w:hint="eastAsia"/>
          <w:sz w:val="30"/>
          <w:szCs w:val="30"/>
        </w:rPr>
        <w:t>59826</w:t>
      </w:r>
      <w:r>
        <w:rPr>
          <w:rFonts w:ascii="宋体" w:hAnsi="宋体" w:hint="eastAsia"/>
          <w:sz w:val="30"/>
          <w:szCs w:val="30"/>
        </w:rPr>
        <w:t>元（取整）</w:t>
      </w:r>
    </w:p>
    <w:p w:rsidR="00244C17" w:rsidRPr="006478B7" w:rsidRDefault="00244C17" w:rsidP="00244C17">
      <w:pPr>
        <w:spacing w:line="360" w:lineRule="auto"/>
        <w:ind w:firstLineChars="200" w:firstLine="600"/>
        <w:rPr>
          <w:rFonts w:ascii="宋体"/>
          <w:color w:val="000000"/>
          <w:sz w:val="30"/>
          <w:szCs w:val="30"/>
        </w:rPr>
      </w:pPr>
      <w:r>
        <w:rPr>
          <w:rFonts w:ascii="宋体" w:hAnsi="宋体" w:hint="eastAsia"/>
          <w:color w:val="000000"/>
          <w:sz w:val="30"/>
          <w:szCs w:val="30"/>
        </w:rPr>
        <w:t>（2）</w:t>
      </w:r>
      <w:r w:rsidRPr="006478B7">
        <w:rPr>
          <w:rFonts w:ascii="宋体" w:hAnsi="宋体" w:hint="eastAsia"/>
          <w:color w:val="000000"/>
          <w:sz w:val="30"/>
          <w:szCs w:val="30"/>
        </w:rPr>
        <w:t>酒柜的价值计算</w:t>
      </w:r>
    </w:p>
    <w:p w:rsidR="00244C17" w:rsidRPr="000B19DF" w:rsidRDefault="00244C17" w:rsidP="000B19DF">
      <w:pPr>
        <w:spacing w:line="500" w:lineRule="exact"/>
        <w:ind w:firstLineChars="200" w:firstLine="600"/>
        <w:rPr>
          <w:rFonts w:ascii="宋体" w:hAnsi="宋体"/>
          <w:sz w:val="30"/>
          <w:szCs w:val="30"/>
        </w:rPr>
      </w:pPr>
      <w:r w:rsidRPr="000B19DF">
        <w:rPr>
          <w:rFonts w:ascii="宋体" w:hAnsi="宋体" w:hint="eastAsia"/>
          <w:sz w:val="30"/>
          <w:szCs w:val="30"/>
        </w:rPr>
        <w:t>根据现场勘查，客厅内安装酒柜</w:t>
      </w:r>
      <w:r w:rsidR="000B19DF" w:rsidRPr="000B19DF">
        <w:rPr>
          <w:rFonts w:ascii="宋体" w:hAnsi="宋体" w:hint="eastAsia"/>
          <w:sz w:val="30"/>
          <w:szCs w:val="30"/>
        </w:rPr>
        <w:t>两</w:t>
      </w:r>
      <w:r w:rsidRPr="000B19DF">
        <w:rPr>
          <w:rFonts w:ascii="宋体" w:hAnsi="宋体" w:hint="eastAsia"/>
          <w:sz w:val="30"/>
          <w:szCs w:val="30"/>
        </w:rPr>
        <w:t>组尺寸如下：</w:t>
      </w:r>
    </w:p>
    <w:p w:rsidR="000B19DF" w:rsidRPr="000B19DF" w:rsidRDefault="000B19DF" w:rsidP="000B19DF">
      <w:pPr>
        <w:spacing w:line="500" w:lineRule="exact"/>
        <w:ind w:firstLineChars="200" w:firstLine="600"/>
        <w:rPr>
          <w:rFonts w:ascii="宋体" w:hAnsi="宋体"/>
          <w:sz w:val="30"/>
          <w:szCs w:val="30"/>
        </w:rPr>
      </w:pPr>
      <w:r w:rsidRPr="000B19DF">
        <w:rPr>
          <w:rFonts w:ascii="宋体" w:hAnsi="宋体" w:hint="eastAsia"/>
          <w:sz w:val="30"/>
          <w:szCs w:val="30"/>
        </w:rPr>
        <w:t>长3.45米、高2.9米、宽0.35米；</w:t>
      </w:r>
    </w:p>
    <w:p w:rsidR="000B19DF" w:rsidRPr="000B19DF" w:rsidRDefault="000B19DF" w:rsidP="000B19DF">
      <w:pPr>
        <w:spacing w:line="500" w:lineRule="exact"/>
        <w:ind w:firstLineChars="200" w:firstLine="600"/>
        <w:rPr>
          <w:rFonts w:ascii="宋体" w:hAnsi="宋体"/>
          <w:sz w:val="30"/>
          <w:szCs w:val="30"/>
        </w:rPr>
      </w:pPr>
      <w:r w:rsidRPr="000B19DF">
        <w:rPr>
          <w:rFonts w:ascii="宋体" w:hAnsi="宋体" w:hint="eastAsia"/>
          <w:sz w:val="30"/>
          <w:szCs w:val="30"/>
        </w:rPr>
        <w:t>长1.7米、高2.95米、宽0.33</w:t>
      </w:r>
      <w:r>
        <w:rPr>
          <w:rFonts w:ascii="宋体" w:hAnsi="宋体" w:hint="eastAsia"/>
          <w:sz w:val="30"/>
          <w:szCs w:val="30"/>
        </w:rPr>
        <w:t>米</w:t>
      </w:r>
      <w:r w:rsidR="00773BDB">
        <w:rPr>
          <w:rFonts w:ascii="宋体" w:hAnsi="宋体" w:hint="eastAsia"/>
          <w:sz w:val="30"/>
          <w:szCs w:val="30"/>
        </w:rPr>
        <w:t>,</w:t>
      </w:r>
      <w:r w:rsidR="00773BDB" w:rsidRPr="00311056">
        <w:rPr>
          <w:rFonts w:ascii="宋体" w:hAnsi="宋体" w:hint="eastAsia"/>
          <w:sz w:val="30"/>
          <w:szCs w:val="30"/>
        </w:rPr>
        <w:t>2</w:t>
      </w:r>
      <w:r w:rsidR="00B44F08" w:rsidRPr="00311056">
        <w:rPr>
          <w:rFonts w:ascii="宋体" w:hAnsi="宋体" w:hint="eastAsia"/>
          <w:sz w:val="30"/>
          <w:szCs w:val="30"/>
        </w:rPr>
        <w:t>个，双面</w:t>
      </w:r>
      <w:r>
        <w:rPr>
          <w:rFonts w:ascii="宋体" w:hAnsi="宋体" w:hint="eastAsia"/>
          <w:sz w:val="30"/>
          <w:szCs w:val="30"/>
        </w:rPr>
        <w:t>；</w:t>
      </w:r>
      <w:r w:rsidRPr="000B19DF">
        <w:rPr>
          <w:rFonts w:ascii="宋体" w:hAnsi="宋体" w:hint="eastAsia"/>
          <w:sz w:val="30"/>
          <w:szCs w:val="30"/>
        </w:rPr>
        <w:t>（酒柜为双面，</w:t>
      </w:r>
      <w:r w:rsidRPr="000B19DF">
        <w:rPr>
          <w:rFonts w:ascii="宋体" w:hAnsi="宋体" w:hint="eastAsia"/>
          <w:sz w:val="30"/>
          <w:szCs w:val="30"/>
        </w:rPr>
        <w:lastRenderedPageBreak/>
        <w:t>按该尺寸四个计算）</w:t>
      </w:r>
    </w:p>
    <w:p w:rsidR="000B19DF" w:rsidRPr="000B19DF" w:rsidRDefault="000B19DF" w:rsidP="000B19DF">
      <w:pPr>
        <w:spacing w:line="500" w:lineRule="exact"/>
        <w:ind w:firstLineChars="200" w:firstLine="600"/>
        <w:rPr>
          <w:rFonts w:ascii="宋体" w:hAnsi="宋体"/>
          <w:sz w:val="30"/>
          <w:szCs w:val="30"/>
        </w:rPr>
      </w:pPr>
      <w:r w:rsidRPr="000B19DF">
        <w:rPr>
          <w:rFonts w:ascii="宋体" w:hAnsi="宋体" w:hint="eastAsia"/>
          <w:sz w:val="30"/>
          <w:szCs w:val="30"/>
        </w:rPr>
        <w:t>面积合计：3.45米×2.9米+（1.7米×2.95米）×4=30.065</w:t>
      </w:r>
      <w:r w:rsidRPr="00B571D6">
        <w:rPr>
          <w:rFonts w:ascii="宋体" w:hAnsi="宋体" w:hint="eastAsia"/>
          <w:sz w:val="30"/>
          <w:szCs w:val="30"/>
        </w:rPr>
        <w:t>平方米</w:t>
      </w:r>
    </w:p>
    <w:p w:rsidR="00244C17" w:rsidRPr="006478B7" w:rsidRDefault="00244C17" w:rsidP="000B19DF">
      <w:pPr>
        <w:spacing w:line="360" w:lineRule="auto"/>
        <w:ind w:firstLineChars="200" w:firstLine="600"/>
        <w:rPr>
          <w:rFonts w:ascii="宋体"/>
          <w:color w:val="000000"/>
          <w:sz w:val="30"/>
          <w:szCs w:val="30"/>
        </w:rPr>
      </w:pPr>
      <w:r w:rsidRPr="006478B7">
        <w:rPr>
          <w:rFonts w:ascii="宋体" w:hAnsi="宋体" w:hint="eastAsia"/>
          <w:color w:val="000000"/>
          <w:sz w:val="30"/>
          <w:szCs w:val="30"/>
        </w:rPr>
        <w:t>根据评估鉴定人员现场勘查，并经过淘宝网查询，类似材料酒柜的价格为</w:t>
      </w:r>
      <w:r w:rsidR="001B1B96">
        <w:rPr>
          <w:rFonts w:ascii="宋体" w:hAnsi="宋体" w:hint="eastAsia"/>
          <w:color w:val="000000"/>
          <w:sz w:val="30"/>
          <w:szCs w:val="30"/>
        </w:rPr>
        <w:t>888</w:t>
      </w:r>
      <w:r w:rsidRPr="006478B7">
        <w:rPr>
          <w:rFonts w:ascii="宋体" w:hAnsi="宋体" w:hint="eastAsia"/>
          <w:color w:val="000000"/>
          <w:sz w:val="30"/>
          <w:szCs w:val="30"/>
        </w:rPr>
        <w:t>元</w:t>
      </w:r>
      <w:r w:rsidRPr="006478B7">
        <w:rPr>
          <w:rFonts w:ascii="宋体" w:hAnsi="宋体"/>
          <w:color w:val="000000"/>
          <w:sz w:val="30"/>
          <w:szCs w:val="30"/>
        </w:rPr>
        <w:t>/</w:t>
      </w:r>
      <w:r w:rsidRPr="006478B7">
        <w:rPr>
          <w:rFonts w:ascii="宋体" w:hAnsi="宋体" w:hint="eastAsia"/>
          <w:color w:val="000000"/>
          <w:sz w:val="30"/>
          <w:szCs w:val="30"/>
        </w:rPr>
        <w:t>平方米，网络商家发货免运费，商家负责安装费用和五金的费用。故衣柜重置成本采用淘宝网商家报价进行计算，成新率根据现场勘查情况确定为</w:t>
      </w:r>
      <w:r w:rsidR="000B19DF">
        <w:rPr>
          <w:rFonts w:ascii="宋体" w:hAnsi="宋体" w:hint="eastAsia"/>
          <w:color w:val="000000"/>
          <w:sz w:val="30"/>
          <w:szCs w:val="30"/>
        </w:rPr>
        <w:t>9</w:t>
      </w:r>
      <w:r w:rsidRPr="006478B7">
        <w:rPr>
          <w:rFonts w:ascii="宋体" w:hAnsi="宋体"/>
          <w:color w:val="000000"/>
          <w:sz w:val="30"/>
          <w:szCs w:val="30"/>
        </w:rPr>
        <w:t>0%</w:t>
      </w:r>
      <w:r w:rsidRPr="006478B7">
        <w:rPr>
          <w:rFonts w:ascii="宋体" w:hAnsi="宋体" w:hint="eastAsia"/>
          <w:color w:val="000000"/>
          <w:sz w:val="30"/>
          <w:szCs w:val="30"/>
        </w:rPr>
        <w:t>，评估计算如下：</w:t>
      </w:r>
    </w:p>
    <w:p w:rsidR="00244C17" w:rsidRPr="006478B7" w:rsidRDefault="00244C17" w:rsidP="00244C17">
      <w:pPr>
        <w:spacing w:line="360" w:lineRule="auto"/>
        <w:ind w:firstLineChars="200" w:firstLine="600"/>
        <w:rPr>
          <w:rFonts w:ascii="宋体"/>
          <w:color w:val="000000"/>
          <w:sz w:val="30"/>
          <w:szCs w:val="30"/>
        </w:rPr>
      </w:pPr>
      <w:r w:rsidRPr="006478B7">
        <w:rPr>
          <w:rFonts w:ascii="宋体" w:hAnsi="宋体" w:hint="eastAsia"/>
          <w:color w:val="000000"/>
          <w:sz w:val="30"/>
          <w:szCs w:val="30"/>
        </w:rPr>
        <w:t>淘宝网询价截图：</w:t>
      </w:r>
    </w:p>
    <w:p w:rsidR="00244C17" w:rsidRPr="00952D50" w:rsidRDefault="00244C17" w:rsidP="00244C17">
      <w:pPr>
        <w:spacing w:line="500" w:lineRule="exact"/>
        <w:ind w:firstLineChars="200" w:firstLine="600"/>
        <w:rPr>
          <w:rFonts w:ascii="宋体"/>
          <w:sz w:val="30"/>
          <w:szCs w:val="30"/>
        </w:rPr>
      </w:pPr>
    </w:p>
    <w:p w:rsidR="00244C17" w:rsidRPr="00952D50" w:rsidRDefault="001B1B96" w:rsidP="00244C17">
      <w:pPr>
        <w:spacing w:line="500" w:lineRule="exact"/>
        <w:ind w:firstLineChars="200" w:firstLine="600"/>
        <w:rPr>
          <w:rFonts w:ascii="宋体"/>
          <w:sz w:val="30"/>
          <w:szCs w:val="30"/>
        </w:rPr>
      </w:pPr>
      <w:r>
        <w:rPr>
          <w:rFonts w:ascii="宋体"/>
          <w:noProof/>
          <w:sz w:val="30"/>
          <w:szCs w:val="30"/>
        </w:rPr>
        <w:drawing>
          <wp:anchor distT="0" distB="0" distL="114300" distR="114300" simplePos="0" relativeHeight="251664384" behindDoc="0" locked="0" layoutInCell="1" allowOverlap="1">
            <wp:simplePos x="0" y="0"/>
            <wp:positionH relativeFrom="column">
              <wp:posOffset>-1298</wp:posOffset>
            </wp:positionH>
            <wp:positionV relativeFrom="paragraph">
              <wp:posOffset>87464</wp:posOffset>
            </wp:positionV>
            <wp:extent cx="5610473" cy="2926080"/>
            <wp:effectExtent l="19050" t="0" r="9277" b="0"/>
            <wp:wrapNone/>
            <wp:docPr id="4" name="图片 4" descr="C:\Users\Administrator\Desktop\酒柜价格截图\888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酒柜价格截图\888元.png"/>
                    <pic:cNvPicPr>
                      <a:picLocks noChangeAspect="1" noChangeArrowheads="1"/>
                    </pic:cNvPicPr>
                  </pic:nvPicPr>
                  <pic:blipFill>
                    <a:blip r:embed="rId16" cstate="print"/>
                    <a:srcRect/>
                    <a:stretch>
                      <a:fillRect/>
                    </a:stretch>
                  </pic:blipFill>
                  <pic:spPr bwMode="auto">
                    <a:xfrm>
                      <a:off x="0" y="0"/>
                      <a:ext cx="5610473" cy="2926080"/>
                    </a:xfrm>
                    <a:prstGeom prst="rect">
                      <a:avLst/>
                    </a:prstGeom>
                    <a:noFill/>
                    <a:ln w="9525">
                      <a:noFill/>
                      <a:miter lim="800000"/>
                      <a:headEnd/>
                      <a:tailEnd/>
                    </a:ln>
                  </pic:spPr>
                </pic:pic>
              </a:graphicData>
            </a:graphic>
          </wp:anchor>
        </w:drawing>
      </w:r>
    </w:p>
    <w:p w:rsidR="00244C17" w:rsidRPr="00952D50" w:rsidRDefault="00244C17" w:rsidP="00244C17">
      <w:pPr>
        <w:spacing w:line="500" w:lineRule="exact"/>
        <w:ind w:firstLineChars="200" w:firstLine="600"/>
        <w:rPr>
          <w:rFonts w:ascii="宋体"/>
          <w:sz w:val="30"/>
          <w:szCs w:val="30"/>
        </w:rPr>
      </w:pPr>
    </w:p>
    <w:p w:rsidR="00244C17" w:rsidRPr="00952D50" w:rsidRDefault="00244C17" w:rsidP="00244C17">
      <w:pPr>
        <w:spacing w:line="500" w:lineRule="exact"/>
        <w:ind w:firstLineChars="200" w:firstLine="600"/>
        <w:rPr>
          <w:rFonts w:ascii="宋体"/>
          <w:sz w:val="30"/>
          <w:szCs w:val="30"/>
        </w:rPr>
      </w:pPr>
    </w:p>
    <w:p w:rsidR="00244C17" w:rsidRPr="00952D50" w:rsidRDefault="00244C17" w:rsidP="001B1B96">
      <w:pPr>
        <w:spacing w:line="500" w:lineRule="exact"/>
        <w:ind w:firstLineChars="200" w:firstLine="600"/>
        <w:rPr>
          <w:rFonts w:ascii="宋体"/>
          <w:sz w:val="30"/>
          <w:szCs w:val="30"/>
        </w:rPr>
      </w:pPr>
    </w:p>
    <w:p w:rsidR="00244C17" w:rsidRPr="00952D50" w:rsidRDefault="00244C17" w:rsidP="00244C17">
      <w:pPr>
        <w:spacing w:line="500" w:lineRule="exact"/>
        <w:ind w:firstLineChars="200" w:firstLine="600"/>
        <w:rPr>
          <w:rFonts w:ascii="宋体"/>
          <w:sz w:val="30"/>
          <w:szCs w:val="30"/>
        </w:rPr>
      </w:pPr>
    </w:p>
    <w:p w:rsidR="00244C17" w:rsidRPr="00952D50" w:rsidRDefault="00244C17" w:rsidP="00244C17">
      <w:pPr>
        <w:spacing w:line="500" w:lineRule="exact"/>
        <w:ind w:firstLineChars="200" w:firstLine="600"/>
        <w:rPr>
          <w:rFonts w:ascii="宋体"/>
          <w:sz w:val="30"/>
          <w:szCs w:val="30"/>
        </w:rPr>
      </w:pPr>
    </w:p>
    <w:p w:rsidR="00244C17" w:rsidRPr="00952D50" w:rsidRDefault="00244C17" w:rsidP="00244C17">
      <w:pPr>
        <w:spacing w:line="500" w:lineRule="exact"/>
        <w:ind w:firstLineChars="200" w:firstLine="600"/>
        <w:rPr>
          <w:rFonts w:ascii="宋体"/>
          <w:sz w:val="30"/>
          <w:szCs w:val="30"/>
        </w:rPr>
      </w:pPr>
    </w:p>
    <w:p w:rsidR="00244C17" w:rsidRPr="00952D50" w:rsidRDefault="00244C17" w:rsidP="00244C17">
      <w:pPr>
        <w:spacing w:line="500" w:lineRule="exact"/>
        <w:ind w:firstLineChars="200" w:firstLine="600"/>
        <w:rPr>
          <w:rFonts w:ascii="宋体"/>
          <w:sz w:val="30"/>
          <w:szCs w:val="30"/>
        </w:rPr>
      </w:pPr>
    </w:p>
    <w:p w:rsidR="00244C17" w:rsidRPr="00952D50" w:rsidRDefault="00244C17" w:rsidP="00244C17">
      <w:pPr>
        <w:spacing w:line="500" w:lineRule="exact"/>
        <w:ind w:firstLineChars="200" w:firstLine="600"/>
        <w:rPr>
          <w:rFonts w:ascii="宋体"/>
          <w:sz w:val="30"/>
          <w:szCs w:val="30"/>
        </w:rPr>
      </w:pPr>
    </w:p>
    <w:p w:rsidR="001B1B96" w:rsidRDefault="001B1B96" w:rsidP="000B19DF">
      <w:pPr>
        <w:snapToGrid w:val="0"/>
        <w:spacing w:line="360" w:lineRule="auto"/>
        <w:ind w:firstLineChars="200" w:firstLine="600"/>
        <w:rPr>
          <w:rFonts w:ascii="宋体" w:hAnsi="宋体"/>
          <w:sz w:val="30"/>
          <w:szCs w:val="30"/>
        </w:rPr>
      </w:pPr>
    </w:p>
    <w:p w:rsidR="00244C17" w:rsidRPr="000B19DF" w:rsidRDefault="00244C17" w:rsidP="000B19DF">
      <w:pPr>
        <w:snapToGrid w:val="0"/>
        <w:spacing w:line="360" w:lineRule="auto"/>
        <w:ind w:firstLineChars="200" w:firstLine="600"/>
        <w:rPr>
          <w:rFonts w:ascii="宋体" w:hAnsi="宋体"/>
          <w:sz w:val="30"/>
          <w:szCs w:val="30"/>
        </w:rPr>
      </w:pPr>
      <w:r>
        <w:rPr>
          <w:rFonts w:ascii="宋体" w:hAnsi="宋体" w:hint="eastAsia"/>
          <w:sz w:val="30"/>
          <w:szCs w:val="30"/>
        </w:rPr>
        <w:t>酒柜</w:t>
      </w:r>
      <w:r w:rsidRPr="00952D50">
        <w:rPr>
          <w:rFonts w:ascii="宋体" w:hAnsi="宋体" w:hint="eastAsia"/>
          <w:sz w:val="30"/>
          <w:szCs w:val="30"/>
        </w:rPr>
        <w:t>评估价值</w:t>
      </w:r>
      <w:r w:rsidRPr="00952D50">
        <w:rPr>
          <w:rFonts w:ascii="宋体" w:hAnsi="宋体"/>
          <w:sz w:val="30"/>
          <w:szCs w:val="30"/>
        </w:rPr>
        <w:t>=</w:t>
      </w:r>
      <w:r w:rsidR="000B19DF">
        <w:rPr>
          <w:rFonts w:ascii="宋体" w:hAnsi="宋体" w:hint="eastAsia"/>
          <w:sz w:val="30"/>
          <w:szCs w:val="30"/>
        </w:rPr>
        <w:t>30.065</w:t>
      </w:r>
      <w:r w:rsidRPr="00952D50">
        <w:rPr>
          <w:rFonts w:ascii="宋体" w:hAnsi="宋体" w:hint="eastAsia"/>
          <w:sz w:val="30"/>
          <w:szCs w:val="30"/>
        </w:rPr>
        <w:t>平方米</w:t>
      </w:r>
      <w:r>
        <w:rPr>
          <w:rFonts w:ascii="宋体" w:hAnsi="宋体" w:hint="eastAsia"/>
          <w:sz w:val="30"/>
          <w:szCs w:val="30"/>
        </w:rPr>
        <w:t>×</w:t>
      </w:r>
      <w:r w:rsidR="001B1B96">
        <w:rPr>
          <w:rFonts w:ascii="宋体" w:hAnsi="宋体" w:hint="eastAsia"/>
          <w:sz w:val="30"/>
          <w:szCs w:val="30"/>
        </w:rPr>
        <w:t>888</w:t>
      </w:r>
      <w:r>
        <w:rPr>
          <w:rFonts w:ascii="宋体" w:hAnsi="宋体" w:hint="eastAsia"/>
          <w:sz w:val="30"/>
          <w:szCs w:val="30"/>
        </w:rPr>
        <w:t>元×</w:t>
      </w:r>
      <w:r w:rsidR="000B19DF">
        <w:rPr>
          <w:rFonts w:ascii="宋体" w:hAnsi="宋体" w:hint="eastAsia"/>
          <w:sz w:val="30"/>
          <w:szCs w:val="30"/>
        </w:rPr>
        <w:t>9</w:t>
      </w:r>
      <w:r>
        <w:rPr>
          <w:rFonts w:ascii="宋体" w:hAnsi="宋体"/>
          <w:sz w:val="30"/>
          <w:szCs w:val="30"/>
        </w:rPr>
        <w:t>0%</w:t>
      </w:r>
      <w:r>
        <w:rPr>
          <w:rFonts w:ascii="宋体" w:hAnsi="宋体" w:hint="eastAsia"/>
          <w:sz w:val="30"/>
          <w:szCs w:val="30"/>
        </w:rPr>
        <w:t>（成新率）</w:t>
      </w:r>
      <w:r>
        <w:rPr>
          <w:rFonts w:ascii="宋体" w:hAnsi="宋体"/>
          <w:sz w:val="30"/>
          <w:szCs w:val="30"/>
        </w:rPr>
        <w:t>=</w:t>
      </w:r>
      <w:r w:rsidR="001B1B96">
        <w:rPr>
          <w:rFonts w:ascii="宋体" w:hAnsi="宋体" w:hint="eastAsia"/>
          <w:sz w:val="30"/>
          <w:szCs w:val="30"/>
        </w:rPr>
        <w:t>24028</w:t>
      </w:r>
      <w:r>
        <w:rPr>
          <w:rFonts w:ascii="宋体" w:hAnsi="宋体" w:hint="eastAsia"/>
          <w:sz w:val="30"/>
          <w:szCs w:val="30"/>
        </w:rPr>
        <w:t>元（取整）</w:t>
      </w:r>
    </w:p>
    <w:p w:rsidR="00354A9B" w:rsidRPr="001B1B96" w:rsidRDefault="009B59B3" w:rsidP="000B19DF">
      <w:pPr>
        <w:snapToGrid w:val="0"/>
        <w:spacing w:line="360" w:lineRule="auto"/>
        <w:ind w:firstLineChars="200" w:firstLine="600"/>
        <w:rPr>
          <w:rFonts w:ascii="宋体" w:hAnsi="宋体"/>
          <w:sz w:val="30"/>
          <w:szCs w:val="30"/>
        </w:rPr>
      </w:pPr>
      <w:r w:rsidRPr="001B1B96">
        <w:rPr>
          <w:rFonts w:ascii="宋体" w:hAnsi="宋体" w:hint="eastAsia"/>
          <w:sz w:val="30"/>
          <w:szCs w:val="30"/>
        </w:rPr>
        <w:t>5</w:t>
      </w:r>
      <w:r w:rsidR="001A5C36" w:rsidRPr="001B1B96">
        <w:rPr>
          <w:rFonts w:ascii="宋体" w:hAnsi="宋体" w:hint="eastAsia"/>
          <w:sz w:val="30"/>
          <w:szCs w:val="30"/>
        </w:rPr>
        <w:t>、</w:t>
      </w:r>
      <w:r w:rsidR="00354A9B" w:rsidRPr="001B1B96">
        <w:rPr>
          <w:rFonts w:ascii="宋体" w:hAnsi="宋体" w:hint="eastAsia"/>
          <w:sz w:val="30"/>
          <w:szCs w:val="30"/>
        </w:rPr>
        <w:t>房地产</w:t>
      </w:r>
      <w:r w:rsidR="001C75F1" w:rsidRPr="001B1B96">
        <w:rPr>
          <w:rFonts w:ascii="宋体" w:hAnsi="宋体" w:hint="eastAsia"/>
          <w:sz w:val="30"/>
          <w:szCs w:val="30"/>
        </w:rPr>
        <w:t>评估</w:t>
      </w:r>
      <w:r w:rsidR="00362A7C" w:rsidRPr="001B1B96">
        <w:rPr>
          <w:rFonts w:ascii="宋体" w:hAnsi="宋体" w:hint="eastAsia"/>
          <w:sz w:val="30"/>
          <w:szCs w:val="30"/>
        </w:rPr>
        <w:t>结果</w:t>
      </w:r>
    </w:p>
    <w:p w:rsidR="00AF0A08" w:rsidRPr="001B1B96" w:rsidRDefault="00AF0A08" w:rsidP="00AF0A08">
      <w:pPr>
        <w:snapToGrid w:val="0"/>
        <w:spacing w:line="360" w:lineRule="auto"/>
        <w:ind w:firstLineChars="200" w:firstLine="600"/>
        <w:rPr>
          <w:rFonts w:ascii="宋体" w:hAnsi="宋体"/>
          <w:sz w:val="30"/>
          <w:szCs w:val="30"/>
        </w:rPr>
      </w:pPr>
      <w:r w:rsidRPr="001B1B96">
        <w:rPr>
          <w:rFonts w:ascii="宋体" w:hAnsi="宋体" w:hint="eastAsia"/>
          <w:sz w:val="30"/>
          <w:szCs w:val="30"/>
        </w:rPr>
        <w:t>由于仅采用重置成本法一种方法（其中土地</w:t>
      </w:r>
      <w:r w:rsidR="009B59B3" w:rsidRPr="001B1B96">
        <w:rPr>
          <w:rFonts w:ascii="宋体" w:hAnsi="宋体" w:hint="eastAsia"/>
          <w:sz w:val="30"/>
          <w:szCs w:val="30"/>
        </w:rPr>
        <w:t>采用</w:t>
      </w:r>
      <w:r w:rsidR="00782F72" w:rsidRPr="001B1B96">
        <w:rPr>
          <w:rFonts w:ascii="宋体" w:hAnsi="宋体" w:hint="eastAsia"/>
          <w:sz w:val="30"/>
          <w:szCs w:val="30"/>
        </w:rPr>
        <w:t>成本逼近</w:t>
      </w:r>
      <w:r w:rsidRPr="001B1B96">
        <w:rPr>
          <w:rFonts w:ascii="宋体" w:hAnsi="宋体" w:hint="eastAsia"/>
          <w:sz w:val="30"/>
          <w:szCs w:val="30"/>
        </w:rPr>
        <w:t>法）评估，不存在差异，根据《房地产估价规范》，</w:t>
      </w:r>
      <w:r w:rsidR="000913DE" w:rsidRPr="00311056">
        <w:rPr>
          <w:rFonts w:ascii="宋体" w:hAnsi="宋体" w:hint="eastAsia"/>
          <w:sz w:val="30"/>
          <w:szCs w:val="30"/>
        </w:rPr>
        <w:t>评估结果确定</w:t>
      </w:r>
      <w:r w:rsidRPr="00311056">
        <w:rPr>
          <w:rFonts w:ascii="宋体" w:hAnsi="宋体" w:hint="eastAsia"/>
          <w:sz w:val="30"/>
          <w:szCs w:val="30"/>
        </w:rPr>
        <w:t>如下：</w:t>
      </w:r>
    </w:p>
    <w:p w:rsidR="00AF0A08" w:rsidRPr="001B1B96" w:rsidRDefault="00575CFB" w:rsidP="00AF0A08">
      <w:pPr>
        <w:snapToGrid w:val="0"/>
        <w:spacing w:line="360" w:lineRule="auto"/>
        <w:ind w:firstLineChars="200" w:firstLine="600"/>
        <w:rPr>
          <w:rFonts w:ascii="宋体" w:hAnsi="宋体"/>
          <w:sz w:val="30"/>
          <w:szCs w:val="30"/>
        </w:rPr>
      </w:pPr>
      <w:r w:rsidRPr="001B1B96">
        <w:rPr>
          <w:rFonts w:ascii="宋体" w:hAnsi="宋体" w:hint="eastAsia"/>
          <w:sz w:val="30"/>
          <w:szCs w:val="30"/>
        </w:rPr>
        <w:t>框架</w:t>
      </w:r>
      <w:r w:rsidR="00AF0A08" w:rsidRPr="001B1B96">
        <w:rPr>
          <w:rFonts w:ascii="宋体" w:hAnsi="宋体" w:hint="eastAsia"/>
          <w:sz w:val="30"/>
          <w:szCs w:val="30"/>
        </w:rPr>
        <w:t>结构</w:t>
      </w:r>
      <w:r w:rsidR="000B19DF" w:rsidRPr="001B1B96">
        <w:rPr>
          <w:rFonts w:ascii="宋体" w:hAnsi="宋体" w:hint="eastAsia"/>
          <w:sz w:val="30"/>
          <w:szCs w:val="30"/>
        </w:rPr>
        <w:t>住</w:t>
      </w:r>
      <w:r w:rsidR="00782F72" w:rsidRPr="001B1B96">
        <w:rPr>
          <w:rFonts w:ascii="宋体" w:hAnsi="宋体" w:hint="eastAsia"/>
          <w:sz w:val="30"/>
          <w:szCs w:val="30"/>
        </w:rPr>
        <w:t>房</w:t>
      </w:r>
      <w:r w:rsidR="00AF0A08" w:rsidRPr="001B1B96">
        <w:rPr>
          <w:rFonts w:ascii="宋体" w:hAnsi="宋体" w:hint="eastAsia"/>
          <w:sz w:val="30"/>
          <w:szCs w:val="30"/>
        </w:rPr>
        <w:t>评估价值=</w:t>
      </w:r>
      <w:r w:rsidR="00FA0E3A">
        <w:rPr>
          <w:rFonts w:asciiTheme="minorEastAsia" w:hAnsiTheme="minorEastAsia" w:cstheme="minorEastAsia" w:hint="eastAsia"/>
          <w:kern w:val="0"/>
          <w:sz w:val="30"/>
          <w:szCs w:val="30"/>
        </w:rPr>
        <w:t>3602.82</w:t>
      </w:r>
      <w:r w:rsidR="00AF0A08" w:rsidRPr="001B1B96">
        <w:rPr>
          <w:rFonts w:ascii="宋体" w:hAnsi="宋体" w:hint="eastAsia"/>
          <w:sz w:val="30"/>
          <w:szCs w:val="30"/>
        </w:rPr>
        <w:t>元/㎡×</w:t>
      </w:r>
      <w:r w:rsidR="000B19DF" w:rsidRPr="001B1B96">
        <w:rPr>
          <w:rFonts w:ascii="宋体" w:hAnsi="宋体" w:hint="eastAsia"/>
          <w:sz w:val="30"/>
          <w:szCs w:val="30"/>
        </w:rPr>
        <w:t>1120.74</w:t>
      </w:r>
      <w:r w:rsidR="00AF0A08" w:rsidRPr="001B1B96">
        <w:rPr>
          <w:rFonts w:ascii="宋体" w:hAnsi="宋体" w:hint="eastAsia"/>
          <w:sz w:val="30"/>
          <w:szCs w:val="30"/>
        </w:rPr>
        <w:t>㎡=</w:t>
      </w:r>
      <w:r w:rsidR="00FA0E3A">
        <w:rPr>
          <w:rFonts w:asciiTheme="minorEastAsia" w:hAnsiTheme="minorEastAsia" w:cstheme="minorEastAsia" w:hint="eastAsia"/>
          <w:kern w:val="0"/>
          <w:sz w:val="30"/>
          <w:szCs w:val="30"/>
        </w:rPr>
        <w:t>4037825</w:t>
      </w:r>
      <w:r w:rsidR="00AF0A08" w:rsidRPr="001B1B96">
        <w:rPr>
          <w:rFonts w:ascii="宋体" w:hAnsi="宋体" w:hint="eastAsia"/>
          <w:sz w:val="30"/>
          <w:szCs w:val="30"/>
        </w:rPr>
        <w:t>元</w:t>
      </w:r>
    </w:p>
    <w:p w:rsidR="00AF0A08" w:rsidRPr="001B1B96" w:rsidRDefault="000B19DF" w:rsidP="00AF0A08">
      <w:pPr>
        <w:snapToGrid w:val="0"/>
        <w:spacing w:line="360" w:lineRule="auto"/>
        <w:ind w:firstLineChars="200" w:firstLine="600"/>
        <w:rPr>
          <w:rFonts w:ascii="宋体" w:hAnsi="宋体"/>
          <w:sz w:val="30"/>
          <w:szCs w:val="30"/>
        </w:rPr>
      </w:pPr>
      <w:r w:rsidRPr="001B1B96">
        <w:rPr>
          <w:rFonts w:ascii="宋体" w:hAnsi="宋体" w:hint="eastAsia"/>
          <w:sz w:val="30"/>
          <w:szCs w:val="30"/>
        </w:rPr>
        <w:lastRenderedPageBreak/>
        <w:t>混合</w:t>
      </w:r>
      <w:r w:rsidR="00AC7F3F" w:rsidRPr="001B1B96">
        <w:rPr>
          <w:rFonts w:ascii="宋体" w:hAnsi="宋体" w:hint="eastAsia"/>
          <w:sz w:val="30"/>
          <w:szCs w:val="30"/>
        </w:rPr>
        <w:t>结构</w:t>
      </w:r>
      <w:r w:rsidRPr="001B1B96">
        <w:rPr>
          <w:rFonts w:ascii="宋体" w:hAnsi="宋体" w:hint="eastAsia"/>
          <w:sz w:val="30"/>
          <w:szCs w:val="30"/>
        </w:rPr>
        <w:t>卫生间</w:t>
      </w:r>
      <w:r w:rsidR="00AF0A08" w:rsidRPr="001B1B96">
        <w:rPr>
          <w:rFonts w:ascii="宋体" w:hAnsi="宋体" w:hint="eastAsia"/>
          <w:sz w:val="30"/>
          <w:szCs w:val="30"/>
        </w:rPr>
        <w:t>评估价值=</w:t>
      </w:r>
      <w:r w:rsidRPr="001B1B96">
        <w:rPr>
          <w:rFonts w:ascii="宋体" w:hAnsi="宋体" w:hint="eastAsia"/>
          <w:sz w:val="30"/>
          <w:szCs w:val="30"/>
        </w:rPr>
        <w:t>803.09</w:t>
      </w:r>
      <w:r w:rsidR="00AF0A08" w:rsidRPr="001B1B96">
        <w:rPr>
          <w:rFonts w:ascii="宋体" w:hAnsi="宋体" w:hint="eastAsia"/>
          <w:sz w:val="30"/>
          <w:szCs w:val="30"/>
        </w:rPr>
        <w:t>元/㎡×</w:t>
      </w:r>
      <w:r w:rsidRPr="001B1B96">
        <w:rPr>
          <w:rFonts w:ascii="宋体" w:hAnsi="宋体" w:hint="eastAsia"/>
          <w:sz w:val="30"/>
          <w:szCs w:val="30"/>
        </w:rPr>
        <w:t>5.83</w:t>
      </w:r>
      <w:r w:rsidR="00AF0A08" w:rsidRPr="001B1B96">
        <w:rPr>
          <w:rFonts w:ascii="宋体" w:hAnsi="宋体" w:hint="eastAsia"/>
          <w:sz w:val="30"/>
          <w:szCs w:val="30"/>
        </w:rPr>
        <w:t>㎡=</w:t>
      </w:r>
      <w:r w:rsidRPr="001B1B96">
        <w:rPr>
          <w:rFonts w:ascii="宋体" w:hAnsi="宋体" w:hint="eastAsia"/>
          <w:sz w:val="30"/>
          <w:szCs w:val="30"/>
        </w:rPr>
        <w:t>4682</w:t>
      </w:r>
      <w:r w:rsidR="00AF0A08" w:rsidRPr="001B1B96">
        <w:rPr>
          <w:rFonts w:ascii="宋体" w:hAnsi="宋体" w:hint="eastAsia"/>
          <w:sz w:val="30"/>
          <w:szCs w:val="30"/>
        </w:rPr>
        <w:t>元</w:t>
      </w:r>
    </w:p>
    <w:p w:rsidR="00AF0A08" w:rsidRPr="001B1B96" w:rsidRDefault="00BE21FB" w:rsidP="00AF0A08">
      <w:pPr>
        <w:snapToGrid w:val="0"/>
        <w:spacing w:line="360" w:lineRule="auto"/>
        <w:ind w:firstLineChars="200" w:firstLine="600"/>
        <w:rPr>
          <w:rFonts w:asciiTheme="minorEastAsia" w:hAnsiTheme="minorEastAsia"/>
          <w:kern w:val="0"/>
          <w:sz w:val="30"/>
          <w:szCs w:val="30"/>
        </w:rPr>
      </w:pPr>
      <w:r w:rsidRPr="001B1B96">
        <w:rPr>
          <w:rFonts w:asciiTheme="minorEastAsia" w:hAnsiTheme="minorEastAsia" w:hint="eastAsia"/>
          <w:kern w:val="0"/>
          <w:sz w:val="30"/>
          <w:szCs w:val="30"/>
        </w:rPr>
        <w:t>土地评估价值=</w:t>
      </w:r>
      <w:r w:rsidR="000B19DF" w:rsidRPr="001B1B96">
        <w:rPr>
          <w:rFonts w:asciiTheme="minorEastAsia" w:hAnsiTheme="minorEastAsia" w:hint="eastAsia"/>
          <w:kern w:val="0"/>
          <w:sz w:val="30"/>
          <w:szCs w:val="30"/>
        </w:rPr>
        <w:t>379.96</w:t>
      </w:r>
      <w:r w:rsidRPr="001B1B96">
        <w:rPr>
          <w:rFonts w:asciiTheme="minorEastAsia" w:hAnsiTheme="minorEastAsia" w:hint="eastAsia"/>
          <w:kern w:val="0"/>
          <w:sz w:val="30"/>
          <w:szCs w:val="30"/>
        </w:rPr>
        <w:t>元/㎡×</w:t>
      </w:r>
      <w:r w:rsidR="000B19DF" w:rsidRPr="001B1B96">
        <w:rPr>
          <w:rFonts w:asciiTheme="minorEastAsia" w:hAnsiTheme="minorEastAsia" w:hint="eastAsia"/>
          <w:kern w:val="0"/>
          <w:sz w:val="30"/>
          <w:szCs w:val="30"/>
        </w:rPr>
        <w:t>564.81</w:t>
      </w:r>
      <w:r w:rsidRPr="001B1B96">
        <w:rPr>
          <w:rFonts w:asciiTheme="minorEastAsia" w:hAnsiTheme="minorEastAsia" w:hint="eastAsia"/>
          <w:kern w:val="0"/>
          <w:sz w:val="30"/>
          <w:szCs w:val="30"/>
        </w:rPr>
        <w:t>㎡=</w:t>
      </w:r>
      <w:r w:rsidR="000B19DF" w:rsidRPr="001B1B96">
        <w:rPr>
          <w:rFonts w:asciiTheme="minorEastAsia" w:hAnsiTheme="minorEastAsia" w:hint="eastAsia"/>
          <w:kern w:val="0"/>
          <w:sz w:val="30"/>
          <w:szCs w:val="30"/>
        </w:rPr>
        <w:t>214605</w:t>
      </w:r>
      <w:r w:rsidRPr="001B1B96">
        <w:rPr>
          <w:rFonts w:asciiTheme="minorEastAsia" w:hAnsiTheme="minorEastAsia" w:hint="eastAsia"/>
          <w:kern w:val="0"/>
          <w:sz w:val="30"/>
          <w:szCs w:val="30"/>
        </w:rPr>
        <w:t>元</w:t>
      </w:r>
    </w:p>
    <w:p w:rsidR="000B19DF" w:rsidRPr="001B1B96" w:rsidRDefault="000B19DF" w:rsidP="000B19DF">
      <w:pPr>
        <w:spacing w:line="360" w:lineRule="auto"/>
        <w:ind w:firstLineChars="200" w:firstLine="600"/>
        <w:rPr>
          <w:rFonts w:asciiTheme="minorEastAsia" w:hAnsiTheme="minorEastAsia"/>
          <w:sz w:val="30"/>
          <w:szCs w:val="30"/>
        </w:rPr>
      </w:pPr>
      <w:r w:rsidRPr="001B1B96">
        <w:rPr>
          <w:rFonts w:asciiTheme="minorEastAsia" w:hAnsiTheme="minorEastAsia" w:hint="eastAsia"/>
          <w:sz w:val="30"/>
          <w:szCs w:val="30"/>
        </w:rPr>
        <w:t>列入评估鉴定范围的其他资产价值：</w:t>
      </w:r>
    </w:p>
    <w:p w:rsidR="000B19DF" w:rsidRPr="001B1B96" w:rsidRDefault="000B19DF" w:rsidP="000B19DF">
      <w:pPr>
        <w:spacing w:line="360" w:lineRule="auto"/>
        <w:ind w:firstLineChars="200" w:firstLine="600"/>
        <w:rPr>
          <w:rFonts w:asciiTheme="minorEastAsia" w:hAnsiTheme="minorEastAsia"/>
          <w:sz w:val="30"/>
          <w:szCs w:val="30"/>
        </w:rPr>
      </w:pPr>
      <w:r w:rsidRPr="001B1B96">
        <w:rPr>
          <w:rFonts w:asciiTheme="minorEastAsia" w:hAnsiTheme="minorEastAsia" w:hint="eastAsia"/>
          <w:sz w:val="30"/>
          <w:szCs w:val="30"/>
        </w:rPr>
        <w:t>卧室衣柜价值：</w:t>
      </w:r>
      <w:r w:rsidR="001B1B96" w:rsidRPr="001B1B96">
        <w:rPr>
          <w:rFonts w:asciiTheme="minorEastAsia" w:hAnsiTheme="minorEastAsia" w:hint="eastAsia"/>
          <w:sz w:val="30"/>
          <w:szCs w:val="30"/>
        </w:rPr>
        <w:t>59826</w:t>
      </w:r>
      <w:r w:rsidRPr="001B1B96">
        <w:rPr>
          <w:rFonts w:asciiTheme="minorEastAsia" w:hAnsiTheme="minorEastAsia" w:hint="eastAsia"/>
          <w:sz w:val="30"/>
          <w:szCs w:val="30"/>
        </w:rPr>
        <w:t>元</w:t>
      </w:r>
    </w:p>
    <w:p w:rsidR="000B19DF" w:rsidRPr="001B1B96" w:rsidRDefault="000B19DF" w:rsidP="000B19DF">
      <w:pPr>
        <w:spacing w:line="360" w:lineRule="auto"/>
        <w:ind w:firstLineChars="200" w:firstLine="600"/>
        <w:rPr>
          <w:rFonts w:asciiTheme="minorEastAsia" w:hAnsiTheme="minorEastAsia"/>
          <w:sz w:val="30"/>
          <w:szCs w:val="30"/>
        </w:rPr>
      </w:pPr>
      <w:r w:rsidRPr="001B1B96">
        <w:rPr>
          <w:rFonts w:asciiTheme="minorEastAsia" w:hAnsiTheme="minorEastAsia" w:hint="eastAsia"/>
          <w:sz w:val="30"/>
          <w:szCs w:val="30"/>
        </w:rPr>
        <w:t>客厅酒柜价值：</w:t>
      </w:r>
      <w:r w:rsidR="001B1B96" w:rsidRPr="001B1B96">
        <w:rPr>
          <w:rFonts w:asciiTheme="minorEastAsia" w:hAnsiTheme="minorEastAsia" w:hint="eastAsia"/>
          <w:sz w:val="30"/>
          <w:szCs w:val="30"/>
        </w:rPr>
        <w:t>24028</w:t>
      </w:r>
      <w:r w:rsidRPr="001B1B96">
        <w:rPr>
          <w:rFonts w:asciiTheme="minorEastAsia" w:hAnsiTheme="minorEastAsia" w:hint="eastAsia"/>
          <w:sz w:val="30"/>
          <w:szCs w:val="30"/>
        </w:rPr>
        <w:t>元</w:t>
      </w:r>
    </w:p>
    <w:p w:rsidR="000B19DF" w:rsidRPr="001B1B96" w:rsidRDefault="00177569" w:rsidP="000B19DF">
      <w:pPr>
        <w:spacing w:line="360" w:lineRule="auto"/>
        <w:ind w:firstLineChars="200" w:firstLine="600"/>
        <w:rPr>
          <w:rFonts w:asciiTheme="minorEastAsia" w:hAnsiTheme="minorEastAsia"/>
          <w:sz w:val="30"/>
          <w:szCs w:val="30"/>
        </w:rPr>
      </w:pPr>
      <w:r w:rsidRPr="001B1B96">
        <w:rPr>
          <w:rFonts w:asciiTheme="minorEastAsia" w:hAnsiTheme="minorEastAsia" w:hint="eastAsia"/>
          <w:sz w:val="30"/>
          <w:szCs w:val="30"/>
        </w:rPr>
        <w:t>衣柜、酒柜</w:t>
      </w:r>
      <w:r w:rsidR="000B19DF" w:rsidRPr="001B1B96">
        <w:rPr>
          <w:rFonts w:asciiTheme="minorEastAsia" w:hAnsiTheme="minorEastAsia" w:hint="eastAsia"/>
          <w:sz w:val="30"/>
          <w:szCs w:val="30"/>
        </w:rPr>
        <w:t>其他资产价值合计</w:t>
      </w:r>
      <w:r w:rsidR="001B1B96" w:rsidRPr="001B1B96">
        <w:rPr>
          <w:rFonts w:asciiTheme="minorEastAsia" w:hAnsiTheme="minorEastAsia" w:hint="eastAsia"/>
          <w:sz w:val="30"/>
          <w:szCs w:val="30"/>
        </w:rPr>
        <w:t>83854</w:t>
      </w:r>
      <w:r w:rsidR="000B19DF" w:rsidRPr="001B1B96">
        <w:rPr>
          <w:rFonts w:asciiTheme="minorEastAsia" w:hAnsiTheme="minorEastAsia" w:hint="eastAsia"/>
          <w:sz w:val="30"/>
          <w:szCs w:val="30"/>
        </w:rPr>
        <w:t>元</w:t>
      </w:r>
    </w:p>
    <w:p w:rsidR="000B19DF" w:rsidRPr="001B1B96" w:rsidRDefault="000B19DF" w:rsidP="007E047E">
      <w:pPr>
        <w:spacing w:line="360" w:lineRule="auto"/>
        <w:ind w:firstLineChars="200" w:firstLine="600"/>
        <w:rPr>
          <w:rFonts w:asciiTheme="minorEastAsia" w:hAnsiTheme="minorEastAsia"/>
          <w:sz w:val="30"/>
          <w:szCs w:val="30"/>
        </w:rPr>
      </w:pPr>
      <w:r w:rsidRPr="001B1B96">
        <w:rPr>
          <w:rFonts w:asciiTheme="minorEastAsia" w:hAnsiTheme="minorEastAsia" w:hint="eastAsia"/>
          <w:sz w:val="30"/>
          <w:szCs w:val="30"/>
        </w:rPr>
        <w:t>房地产价值及其他资产价值</w:t>
      </w:r>
      <w:r w:rsidR="007E047E" w:rsidRPr="001B1B96">
        <w:rPr>
          <w:rFonts w:asciiTheme="minorEastAsia" w:hAnsiTheme="minorEastAsia" w:hint="eastAsia"/>
          <w:sz w:val="30"/>
          <w:szCs w:val="30"/>
        </w:rPr>
        <w:t>合计</w:t>
      </w:r>
      <w:r w:rsidRPr="001B1B96">
        <w:rPr>
          <w:rFonts w:asciiTheme="minorEastAsia" w:hAnsiTheme="minorEastAsia" w:hint="eastAsia"/>
          <w:sz w:val="30"/>
          <w:szCs w:val="30"/>
        </w:rPr>
        <w:t>＝</w:t>
      </w:r>
      <w:r w:rsidR="00FA0E3A">
        <w:rPr>
          <w:rFonts w:asciiTheme="minorEastAsia" w:hAnsiTheme="minorEastAsia" w:cstheme="minorEastAsia" w:hint="eastAsia"/>
          <w:kern w:val="0"/>
          <w:sz w:val="30"/>
          <w:szCs w:val="30"/>
        </w:rPr>
        <w:t>4037825</w:t>
      </w:r>
      <w:r w:rsidRPr="001B1B96">
        <w:rPr>
          <w:rFonts w:asciiTheme="minorEastAsia" w:hAnsiTheme="minorEastAsia" w:hint="eastAsia"/>
          <w:sz w:val="30"/>
          <w:szCs w:val="30"/>
        </w:rPr>
        <w:t>元+4682元+214605元+</w:t>
      </w:r>
      <w:r w:rsidR="001B1B96" w:rsidRPr="001B1B96">
        <w:rPr>
          <w:rFonts w:asciiTheme="minorEastAsia" w:hAnsiTheme="minorEastAsia" w:hint="eastAsia"/>
          <w:sz w:val="30"/>
          <w:szCs w:val="30"/>
        </w:rPr>
        <w:t>83854</w:t>
      </w:r>
      <w:r w:rsidRPr="001B1B96">
        <w:rPr>
          <w:rFonts w:asciiTheme="minorEastAsia" w:hAnsiTheme="minorEastAsia" w:hint="eastAsia"/>
          <w:sz w:val="30"/>
          <w:szCs w:val="30"/>
        </w:rPr>
        <w:t>元＝</w:t>
      </w:r>
      <w:r w:rsidR="00FA0E3A">
        <w:rPr>
          <w:rFonts w:asciiTheme="minorEastAsia" w:hAnsiTheme="minorEastAsia" w:hint="eastAsia"/>
          <w:sz w:val="30"/>
          <w:szCs w:val="30"/>
        </w:rPr>
        <w:t>4340966</w:t>
      </w:r>
      <w:r w:rsidRPr="001B1B96">
        <w:rPr>
          <w:rFonts w:asciiTheme="minorEastAsia" w:hAnsiTheme="minorEastAsia" w:hint="eastAsia"/>
          <w:sz w:val="30"/>
          <w:szCs w:val="30"/>
        </w:rPr>
        <w:t>元</w:t>
      </w:r>
    </w:p>
    <w:p w:rsidR="00D76ED5" w:rsidRPr="00E24BA2" w:rsidRDefault="00AF0A08" w:rsidP="00B40E24">
      <w:pPr>
        <w:adjustRightInd w:val="0"/>
        <w:snapToGrid w:val="0"/>
        <w:spacing w:line="360" w:lineRule="auto"/>
        <w:ind w:firstLineChars="200" w:firstLine="600"/>
        <w:rPr>
          <w:rFonts w:ascii="宋体" w:hAnsi="宋体"/>
          <w:sz w:val="30"/>
          <w:szCs w:val="30"/>
        </w:rPr>
      </w:pPr>
      <w:r w:rsidRPr="00E24BA2">
        <w:rPr>
          <w:rFonts w:asciiTheme="minorEastAsia" w:hAnsiTheme="minorEastAsia" w:hint="eastAsia"/>
          <w:sz w:val="30"/>
          <w:szCs w:val="30"/>
        </w:rPr>
        <w:t>6</w:t>
      </w:r>
      <w:r w:rsidR="001A5C36" w:rsidRPr="00E24BA2">
        <w:rPr>
          <w:rFonts w:asciiTheme="minorEastAsia" w:hAnsiTheme="minorEastAsia" w:hint="eastAsia"/>
          <w:sz w:val="30"/>
          <w:szCs w:val="30"/>
        </w:rPr>
        <w:t>、</w:t>
      </w:r>
      <w:r w:rsidR="0093024D" w:rsidRPr="00E24BA2">
        <w:rPr>
          <w:rFonts w:asciiTheme="minorEastAsia" w:hAnsiTheme="minorEastAsia" w:hint="eastAsia"/>
          <w:sz w:val="30"/>
          <w:szCs w:val="30"/>
        </w:rPr>
        <w:t>确定房地产价值评估鉴定结果</w:t>
      </w:r>
    </w:p>
    <w:p w:rsidR="00D76ED5" w:rsidRPr="00E24BA2" w:rsidRDefault="00F0111E" w:rsidP="00F0111E">
      <w:pPr>
        <w:spacing w:line="360" w:lineRule="auto"/>
        <w:ind w:firstLineChars="200" w:firstLine="600"/>
        <w:rPr>
          <w:rFonts w:asciiTheme="minorEastAsia" w:hAnsiTheme="minorEastAsia"/>
          <w:sz w:val="30"/>
          <w:szCs w:val="30"/>
        </w:rPr>
      </w:pPr>
      <w:r w:rsidRPr="00E24BA2">
        <w:rPr>
          <w:rFonts w:asciiTheme="minorEastAsia" w:hAnsiTheme="minorEastAsia" w:hint="eastAsia"/>
          <w:sz w:val="30"/>
          <w:szCs w:val="30"/>
        </w:rPr>
        <w:t>委托评估鉴定行为为</w:t>
      </w:r>
      <w:r w:rsidRPr="00E24BA2">
        <w:rPr>
          <w:rFonts w:asciiTheme="minorEastAsia" w:hAnsiTheme="minorEastAsia" w:hint="eastAsia"/>
          <w:kern w:val="0"/>
          <w:sz w:val="30"/>
          <w:szCs w:val="30"/>
        </w:rPr>
        <w:t>房地产价值司法鉴定，目的为武定县人民法院审理案件提供价值参考，根据委托鉴定书送检材料案情表述，评估鉴定最终目的是确定被执行房地产的拍卖价或变卖价，拍卖、变卖是在公开市场进行，符合市场价值交易双方自愿、理性、未受强迫情况，评估价值类型应为公开市场价值，但由于案件执行有一定的时间限制，采用拍卖、变卖方式存在竞价空间、竞价人数、双方谈判或确定交易周期、拍卖市场成交活跃程度等因素影响，将会产生一定程度的价格减损，根据评估</w:t>
      </w:r>
      <w:r w:rsidRPr="009E5212">
        <w:rPr>
          <w:rFonts w:asciiTheme="minorEastAsia" w:hAnsiTheme="minorEastAsia" w:hint="eastAsia"/>
          <w:kern w:val="0"/>
          <w:sz w:val="30"/>
          <w:szCs w:val="30"/>
        </w:rPr>
        <w:t>鉴定</w:t>
      </w:r>
      <w:r w:rsidR="00362A7C" w:rsidRPr="009E5212">
        <w:rPr>
          <w:rFonts w:asciiTheme="minorEastAsia" w:hAnsiTheme="minorEastAsia" w:hint="eastAsia"/>
          <w:kern w:val="0"/>
          <w:sz w:val="30"/>
          <w:szCs w:val="30"/>
        </w:rPr>
        <w:t>对象</w:t>
      </w:r>
      <w:r w:rsidR="009E5212" w:rsidRPr="009E5212">
        <w:rPr>
          <w:rFonts w:asciiTheme="minorEastAsia" w:hAnsiTheme="minorEastAsia" w:hint="eastAsia"/>
          <w:kern w:val="0"/>
          <w:sz w:val="30"/>
          <w:szCs w:val="30"/>
        </w:rPr>
        <w:t>房屋</w:t>
      </w:r>
      <w:r w:rsidR="00362A7C" w:rsidRPr="009E5212">
        <w:rPr>
          <w:rFonts w:asciiTheme="minorEastAsia" w:hAnsiTheme="minorEastAsia" w:hint="eastAsia"/>
          <w:kern w:val="0"/>
          <w:sz w:val="30"/>
          <w:szCs w:val="30"/>
        </w:rPr>
        <w:t>面积</w:t>
      </w:r>
      <w:r w:rsidR="007E66A9" w:rsidRPr="009E5212">
        <w:rPr>
          <w:rFonts w:asciiTheme="minorEastAsia" w:hAnsiTheme="minorEastAsia" w:hint="eastAsia"/>
          <w:kern w:val="0"/>
          <w:sz w:val="30"/>
          <w:szCs w:val="30"/>
        </w:rPr>
        <w:t>大</w:t>
      </w:r>
      <w:r w:rsidR="00362A7C" w:rsidRPr="009E5212">
        <w:rPr>
          <w:rFonts w:asciiTheme="minorEastAsia" w:hAnsiTheme="minorEastAsia" w:hint="eastAsia"/>
          <w:kern w:val="0"/>
          <w:sz w:val="30"/>
          <w:szCs w:val="30"/>
        </w:rPr>
        <w:t>、</w:t>
      </w:r>
      <w:r w:rsidR="001737D4" w:rsidRPr="009E5212">
        <w:rPr>
          <w:rFonts w:asciiTheme="minorEastAsia" w:hAnsiTheme="minorEastAsia" w:hint="eastAsia"/>
          <w:kern w:val="0"/>
          <w:sz w:val="30"/>
          <w:szCs w:val="30"/>
        </w:rPr>
        <w:t>土地为集体土地使用权</w:t>
      </w:r>
      <w:r w:rsidRPr="009E5212">
        <w:rPr>
          <w:rFonts w:asciiTheme="minorEastAsia" w:hAnsiTheme="minorEastAsia" w:hint="eastAsia"/>
          <w:kern w:val="0"/>
          <w:sz w:val="30"/>
          <w:szCs w:val="30"/>
        </w:rPr>
        <w:t>等具体</w:t>
      </w:r>
      <w:r w:rsidRPr="00E24BA2">
        <w:rPr>
          <w:rFonts w:asciiTheme="minorEastAsia" w:hAnsiTheme="minorEastAsia" w:hint="eastAsia"/>
          <w:kern w:val="0"/>
          <w:sz w:val="30"/>
          <w:szCs w:val="30"/>
        </w:rPr>
        <w:t>情况，评估鉴定人员结合市场情况估计的合理的拍卖、变卖变现损失预计为正常评估价值的</w:t>
      </w:r>
      <w:r w:rsidR="00E17B59">
        <w:rPr>
          <w:rFonts w:asciiTheme="minorEastAsia" w:hAnsiTheme="minorEastAsia" w:hint="eastAsia"/>
          <w:kern w:val="0"/>
          <w:sz w:val="30"/>
          <w:szCs w:val="30"/>
        </w:rPr>
        <w:t>2</w:t>
      </w:r>
      <w:r w:rsidRPr="00E24BA2">
        <w:rPr>
          <w:rFonts w:asciiTheme="minorEastAsia" w:hAnsiTheme="minorEastAsia" w:hint="eastAsia"/>
          <w:kern w:val="0"/>
          <w:sz w:val="30"/>
          <w:szCs w:val="30"/>
        </w:rPr>
        <w:t>%，扣除变现损失后的评估价值即为房地产评估鉴定结果。</w:t>
      </w:r>
    </w:p>
    <w:p w:rsidR="00D76ED5" w:rsidRPr="007E047E" w:rsidRDefault="00D76ED5" w:rsidP="00D76ED5">
      <w:pPr>
        <w:spacing w:line="500" w:lineRule="exact"/>
        <w:ind w:firstLineChars="200" w:firstLine="600"/>
        <w:rPr>
          <w:rFonts w:asciiTheme="minorEastAsia" w:hAnsiTheme="minorEastAsia"/>
          <w:sz w:val="30"/>
          <w:szCs w:val="30"/>
        </w:rPr>
      </w:pPr>
      <w:r w:rsidRPr="007E047E">
        <w:rPr>
          <w:rFonts w:asciiTheme="minorEastAsia" w:hAnsiTheme="minorEastAsia" w:hint="eastAsia"/>
          <w:sz w:val="30"/>
          <w:szCs w:val="30"/>
        </w:rPr>
        <w:t>房地产评估鉴定价值=</w:t>
      </w:r>
      <w:r w:rsidR="00AD0AC7">
        <w:rPr>
          <w:rFonts w:asciiTheme="minorEastAsia" w:hAnsiTheme="minorEastAsia" w:hint="eastAsia"/>
          <w:sz w:val="30"/>
          <w:szCs w:val="30"/>
        </w:rPr>
        <w:t>4340966</w:t>
      </w:r>
      <w:r w:rsidRPr="007E047E">
        <w:rPr>
          <w:rFonts w:asciiTheme="minorEastAsia" w:hAnsiTheme="minorEastAsia" w:hint="eastAsia"/>
          <w:sz w:val="30"/>
          <w:szCs w:val="30"/>
        </w:rPr>
        <w:t>元×（1-</w:t>
      </w:r>
      <w:r w:rsidR="007E66A9" w:rsidRPr="007E047E">
        <w:rPr>
          <w:rFonts w:asciiTheme="minorEastAsia" w:hAnsiTheme="minorEastAsia" w:hint="eastAsia"/>
          <w:sz w:val="30"/>
          <w:szCs w:val="30"/>
        </w:rPr>
        <w:t>2</w:t>
      </w:r>
      <w:r w:rsidRPr="007E047E">
        <w:rPr>
          <w:rFonts w:asciiTheme="minorEastAsia" w:hAnsiTheme="minorEastAsia" w:hint="eastAsia"/>
          <w:sz w:val="30"/>
          <w:szCs w:val="30"/>
        </w:rPr>
        <w:t>%）=</w:t>
      </w:r>
      <w:r w:rsidR="00AD0AC7">
        <w:rPr>
          <w:rFonts w:asciiTheme="minorEastAsia" w:hAnsiTheme="minorEastAsia" w:hint="eastAsia"/>
          <w:sz w:val="30"/>
          <w:szCs w:val="30"/>
        </w:rPr>
        <w:t>4254147</w:t>
      </w:r>
      <w:r w:rsidRPr="007E047E">
        <w:rPr>
          <w:rFonts w:asciiTheme="minorEastAsia" w:hAnsiTheme="minorEastAsia" w:hint="eastAsia"/>
          <w:sz w:val="30"/>
          <w:szCs w:val="30"/>
        </w:rPr>
        <w:t>元≈</w:t>
      </w:r>
      <w:r w:rsidR="00AD0AC7">
        <w:rPr>
          <w:rFonts w:asciiTheme="minorEastAsia" w:hAnsiTheme="minorEastAsia" w:hint="eastAsia"/>
          <w:sz w:val="30"/>
          <w:szCs w:val="30"/>
        </w:rPr>
        <w:t>4254</w:t>
      </w:r>
      <w:r w:rsidR="001202F0" w:rsidRPr="007E047E">
        <w:rPr>
          <w:rFonts w:asciiTheme="minorEastAsia" w:hAnsiTheme="minorEastAsia" w:hint="eastAsia"/>
          <w:sz w:val="30"/>
          <w:szCs w:val="30"/>
        </w:rPr>
        <w:t>00</w:t>
      </w:r>
      <w:r w:rsidR="007E047E" w:rsidRPr="007E047E">
        <w:rPr>
          <w:rFonts w:asciiTheme="minorEastAsia" w:hAnsiTheme="minorEastAsia" w:hint="eastAsia"/>
          <w:sz w:val="30"/>
          <w:szCs w:val="30"/>
        </w:rPr>
        <w:t>0</w:t>
      </w:r>
      <w:r w:rsidRPr="007E047E">
        <w:rPr>
          <w:rFonts w:asciiTheme="minorEastAsia" w:hAnsiTheme="minorEastAsia" w:hint="eastAsia"/>
          <w:sz w:val="30"/>
          <w:szCs w:val="30"/>
        </w:rPr>
        <w:t>元（取整）</w:t>
      </w:r>
    </w:p>
    <w:p w:rsidR="00D76ED5" w:rsidRPr="007E047E" w:rsidRDefault="00D76ED5" w:rsidP="00D76ED5">
      <w:pPr>
        <w:spacing w:line="500" w:lineRule="exact"/>
        <w:ind w:firstLineChars="200" w:firstLine="600"/>
        <w:rPr>
          <w:rFonts w:asciiTheme="minorEastAsia" w:hAnsiTheme="minorEastAsia"/>
          <w:sz w:val="30"/>
          <w:szCs w:val="30"/>
        </w:rPr>
      </w:pPr>
      <w:r w:rsidRPr="007E047E">
        <w:rPr>
          <w:rFonts w:asciiTheme="minorEastAsia" w:hAnsiTheme="minorEastAsia" w:hint="eastAsia"/>
          <w:sz w:val="30"/>
          <w:szCs w:val="30"/>
        </w:rPr>
        <w:t>建筑面积单价=</w:t>
      </w:r>
      <w:r w:rsidR="00AD0AC7">
        <w:rPr>
          <w:rFonts w:asciiTheme="minorEastAsia" w:hAnsiTheme="minorEastAsia" w:hint="eastAsia"/>
          <w:sz w:val="30"/>
          <w:szCs w:val="30"/>
        </w:rPr>
        <w:t>4254</w:t>
      </w:r>
      <w:r w:rsidR="00AD0AC7" w:rsidRPr="007E047E">
        <w:rPr>
          <w:rFonts w:asciiTheme="minorEastAsia" w:hAnsiTheme="minorEastAsia" w:hint="eastAsia"/>
          <w:sz w:val="30"/>
          <w:szCs w:val="30"/>
        </w:rPr>
        <w:t>000</w:t>
      </w:r>
      <w:r w:rsidRPr="007E047E">
        <w:rPr>
          <w:rFonts w:asciiTheme="minorEastAsia" w:hAnsiTheme="minorEastAsia" w:hint="eastAsia"/>
          <w:sz w:val="30"/>
          <w:szCs w:val="30"/>
        </w:rPr>
        <w:t>元÷</w:t>
      </w:r>
      <w:r w:rsidR="007E047E" w:rsidRPr="007E047E">
        <w:rPr>
          <w:rFonts w:asciiTheme="minorEastAsia" w:hAnsiTheme="minorEastAsia" w:hint="eastAsia"/>
          <w:sz w:val="30"/>
          <w:szCs w:val="30"/>
        </w:rPr>
        <w:t>1126.57</w:t>
      </w:r>
      <w:r w:rsidRPr="007E047E">
        <w:rPr>
          <w:rFonts w:asciiTheme="minorEastAsia" w:hAnsiTheme="minorEastAsia" w:hint="eastAsia"/>
          <w:sz w:val="30"/>
          <w:szCs w:val="30"/>
        </w:rPr>
        <w:t>㎡=</w:t>
      </w:r>
      <w:r w:rsidR="00AD0AC7">
        <w:rPr>
          <w:rFonts w:asciiTheme="minorEastAsia" w:hAnsiTheme="minorEastAsia" w:hint="eastAsia"/>
          <w:sz w:val="30"/>
          <w:szCs w:val="30"/>
        </w:rPr>
        <w:t>3776.06</w:t>
      </w:r>
      <w:r w:rsidRPr="007E047E">
        <w:rPr>
          <w:rFonts w:asciiTheme="minorEastAsia" w:hAnsiTheme="minorEastAsia" w:hint="eastAsia"/>
          <w:sz w:val="30"/>
          <w:szCs w:val="30"/>
        </w:rPr>
        <w:t>元/㎡</w:t>
      </w:r>
    </w:p>
    <w:p w:rsidR="00A506AA" w:rsidRPr="00BA5403" w:rsidRDefault="009D496C" w:rsidP="00AA6065">
      <w:pPr>
        <w:spacing w:beforeLines="50" w:afterLines="50" w:line="500" w:lineRule="exact"/>
        <w:ind w:firstLineChars="200" w:firstLine="602"/>
        <w:rPr>
          <w:rFonts w:asciiTheme="minorEastAsia" w:hAnsiTheme="minorEastAsia"/>
          <w:b/>
          <w:sz w:val="30"/>
          <w:szCs w:val="30"/>
        </w:rPr>
      </w:pPr>
      <w:r w:rsidRPr="00BA5403">
        <w:rPr>
          <w:rFonts w:asciiTheme="minorEastAsia" w:hAnsiTheme="minorEastAsia" w:hint="eastAsia"/>
          <w:b/>
          <w:sz w:val="30"/>
          <w:szCs w:val="30"/>
        </w:rPr>
        <w:lastRenderedPageBreak/>
        <w:t>（四）评估鉴定汇总</w:t>
      </w:r>
    </w:p>
    <w:p w:rsidR="00A506AA" w:rsidRPr="00BA5403" w:rsidRDefault="009D496C">
      <w:pPr>
        <w:spacing w:line="500" w:lineRule="exact"/>
        <w:ind w:firstLineChars="152" w:firstLine="456"/>
        <w:rPr>
          <w:rFonts w:asciiTheme="minorEastAsia" w:hAnsiTheme="minorEastAsia"/>
          <w:sz w:val="30"/>
          <w:szCs w:val="30"/>
        </w:rPr>
      </w:pPr>
      <w:r w:rsidRPr="00BA5403">
        <w:rPr>
          <w:rFonts w:asciiTheme="minorEastAsia" w:hAnsiTheme="minorEastAsia" w:hint="eastAsia"/>
          <w:sz w:val="30"/>
          <w:szCs w:val="30"/>
        </w:rPr>
        <w:t xml:space="preserve"> (1)</w:t>
      </w:r>
      <w:r w:rsidRPr="00BA5403">
        <w:rPr>
          <w:rFonts w:asciiTheme="minorEastAsia" w:hAnsiTheme="minorEastAsia"/>
          <w:sz w:val="30"/>
          <w:szCs w:val="30"/>
        </w:rPr>
        <w:t>分析评估结论；</w:t>
      </w:r>
    </w:p>
    <w:p w:rsidR="00A506AA" w:rsidRPr="00BA5403" w:rsidRDefault="009D496C">
      <w:pPr>
        <w:spacing w:line="500" w:lineRule="exact"/>
        <w:ind w:firstLineChars="200" w:firstLine="600"/>
        <w:rPr>
          <w:rFonts w:asciiTheme="minorEastAsia" w:hAnsiTheme="minorEastAsia"/>
          <w:sz w:val="30"/>
          <w:szCs w:val="30"/>
        </w:rPr>
      </w:pPr>
      <w:r w:rsidRPr="00BA5403">
        <w:rPr>
          <w:rFonts w:asciiTheme="minorEastAsia" w:hAnsiTheme="minorEastAsia" w:hint="eastAsia"/>
          <w:sz w:val="30"/>
          <w:szCs w:val="30"/>
        </w:rPr>
        <w:t>(2)</w:t>
      </w:r>
      <w:r w:rsidRPr="00BA5403">
        <w:rPr>
          <w:rFonts w:asciiTheme="minorEastAsia" w:hAnsiTheme="minorEastAsia"/>
          <w:sz w:val="30"/>
          <w:szCs w:val="30"/>
        </w:rPr>
        <w:t>整理评估工作底稿；</w:t>
      </w:r>
    </w:p>
    <w:p w:rsidR="00A506AA" w:rsidRPr="00BA5403" w:rsidRDefault="009D496C">
      <w:pPr>
        <w:spacing w:line="500" w:lineRule="exact"/>
        <w:ind w:firstLineChars="200" w:firstLine="600"/>
        <w:rPr>
          <w:rFonts w:asciiTheme="minorEastAsia" w:hAnsiTheme="minorEastAsia"/>
          <w:sz w:val="30"/>
          <w:szCs w:val="30"/>
        </w:rPr>
      </w:pPr>
      <w:r w:rsidRPr="00BA5403">
        <w:rPr>
          <w:rFonts w:asciiTheme="minorEastAsia" w:hAnsiTheme="minorEastAsia" w:hint="eastAsia"/>
          <w:sz w:val="30"/>
          <w:szCs w:val="30"/>
        </w:rPr>
        <w:t>(3)</w:t>
      </w:r>
      <w:r w:rsidRPr="00BA5403">
        <w:rPr>
          <w:rFonts w:asciiTheme="minorEastAsia" w:hAnsiTheme="minorEastAsia"/>
          <w:sz w:val="30"/>
          <w:szCs w:val="30"/>
        </w:rPr>
        <w:t>汇总编写</w:t>
      </w:r>
      <w:r w:rsidRPr="00BA5403">
        <w:rPr>
          <w:rFonts w:asciiTheme="minorEastAsia" w:hAnsiTheme="minorEastAsia" w:hint="eastAsia"/>
          <w:sz w:val="30"/>
          <w:szCs w:val="30"/>
        </w:rPr>
        <w:t>司法鉴定意见书</w:t>
      </w:r>
      <w:r w:rsidRPr="00BA5403">
        <w:rPr>
          <w:rFonts w:asciiTheme="minorEastAsia" w:hAnsiTheme="minorEastAsia"/>
          <w:sz w:val="30"/>
          <w:szCs w:val="30"/>
        </w:rPr>
        <w:t>初稿；</w:t>
      </w:r>
    </w:p>
    <w:p w:rsidR="00A506AA" w:rsidRPr="00BA5403" w:rsidRDefault="009D496C">
      <w:pPr>
        <w:spacing w:line="500" w:lineRule="exact"/>
        <w:ind w:firstLineChars="200" w:firstLine="600"/>
        <w:rPr>
          <w:rFonts w:asciiTheme="minorEastAsia" w:hAnsiTheme="minorEastAsia"/>
          <w:sz w:val="30"/>
          <w:szCs w:val="30"/>
        </w:rPr>
      </w:pPr>
      <w:r w:rsidRPr="00BA5403">
        <w:rPr>
          <w:rFonts w:asciiTheme="minorEastAsia" w:hAnsiTheme="minorEastAsia" w:hint="eastAsia"/>
          <w:sz w:val="30"/>
          <w:szCs w:val="30"/>
        </w:rPr>
        <w:t>(4)</w:t>
      </w:r>
      <w:r w:rsidRPr="00BA5403">
        <w:rPr>
          <w:rFonts w:asciiTheme="minorEastAsia" w:hAnsiTheme="minorEastAsia"/>
          <w:sz w:val="30"/>
          <w:szCs w:val="30"/>
        </w:rPr>
        <w:t>评估机构内部逐级审核检验评估</w:t>
      </w:r>
      <w:r w:rsidRPr="00BA5403">
        <w:rPr>
          <w:rFonts w:asciiTheme="minorEastAsia" w:hAnsiTheme="minorEastAsia" w:hint="eastAsia"/>
          <w:sz w:val="30"/>
          <w:szCs w:val="30"/>
        </w:rPr>
        <w:t>鉴定价值</w:t>
      </w:r>
      <w:r w:rsidRPr="00BA5403">
        <w:rPr>
          <w:rFonts w:asciiTheme="minorEastAsia" w:hAnsiTheme="minorEastAsia"/>
          <w:sz w:val="30"/>
          <w:szCs w:val="30"/>
        </w:rPr>
        <w:t>。</w:t>
      </w:r>
    </w:p>
    <w:p w:rsidR="00A506AA" w:rsidRPr="00BA5403" w:rsidRDefault="009D496C" w:rsidP="00AA6065">
      <w:pPr>
        <w:spacing w:beforeLines="50" w:afterLines="50" w:line="500" w:lineRule="exact"/>
        <w:ind w:firstLineChars="200" w:firstLine="602"/>
        <w:rPr>
          <w:rFonts w:asciiTheme="minorEastAsia" w:hAnsiTheme="minorEastAsia"/>
          <w:b/>
          <w:sz w:val="30"/>
          <w:szCs w:val="30"/>
        </w:rPr>
      </w:pPr>
      <w:r w:rsidRPr="00BA5403">
        <w:rPr>
          <w:rFonts w:asciiTheme="minorEastAsia" w:hAnsiTheme="minorEastAsia" w:hint="eastAsia"/>
          <w:b/>
          <w:sz w:val="30"/>
          <w:szCs w:val="30"/>
        </w:rPr>
        <w:t>（五）</w:t>
      </w:r>
      <w:r w:rsidRPr="00BA5403">
        <w:rPr>
          <w:rFonts w:asciiTheme="minorEastAsia" w:hAnsiTheme="minorEastAsia"/>
          <w:b/>
          <w:sz w:val="30"/>
          <w:szCs w:val="30"/>
        </w:rPr>
        <w:t>提交</w:t>
      </w:r>
      <w:r w:rsidRPr="00BA5403">
        <w:rPr>
          <w:rFonts w:asciiTheme="minorEastAsia" w:hAnsiTheme="minorEastAsia" w:hint="eastAsia"/>
          <w:b/>
          <w:sz w:val="30"/>
          <w:szCs w:val="30"/>
        </w:rPr>
        <w:t>司法鉴定意见书</w:t>
      </w:r>
      <w:r w:rsidRPr="00BA5403">
        <w:rPr>
          <w:rFonts w:asciiTheme="minorEastAsia" w:hAnsiTheme="minorEastAsia"/>
          <w:b/>
          <w:sz w:val="30"/>
          <w:szCs w:val="30"/>
        </w:rPr>
        <w:t>阶段</w:t>
      </w:r>
    </w:p>
    <w:p w:rsidR="00A506AA" w:rsidRDefault="009D496C">
      <w:pPr>
        <w:spacing w:line="500" w:lineRule="exact"/>
        <w:rPr>
          <w:rFonts w:asciiTheme="minorEastAsia" w:hAnsiTheme="minorEastAsia" w:cs="宋体"/>
          <w:color w:val="000000"/>
          <w:sz w:val="30"/>
          <w:szCs w:val="30"/>
        </w:rPr>
      </w:pPr>
      <w:r>
        <w:rPr>
          <w:rFonts w:asciiTheme="minorEastAsia" w:hAnsiTheme="minorEastAsia" w:hint="eastAsia"/>
          <w:color w:val="000000"/>
          <w:sz w:val="30"/>
          <w:szCs w:val="30"/>
        </w:rPr>
        <w:t xml:space="preserve">   （1）</w:t>
      </w:r>
      <w:r>
        <w:rPr>
          <w:rFonts w:asciiTheme="minorEastAsia" w:hAnsiTheme="minorEastAsia" w:cs="宋体" w:hint="eastAsia"/>
          <w:color w:val="000000"/>
          <w:sz w:val="30"/>
          <w:szCs w:val="30"/>
        </w:rPr>
        <w:t xml:space="preserve"> 根据评估鉴定价值，</w:t>
      </w:r>
      <w:r>
        <w:rPr>
          <w:rFonts w:asciiTheme="minorEastAsia" w:hAnsiTheme="minorEastAsia"/>
          <w:color w:val="000000"/>
          <w:sz w:val="30"/>
          <w:szCs w:val="30"/>
        </w:rPr>
        <w:t>进行必要的修改</w:t>
      </w:r>
      <w:r>
        <w:rPr>
          <w:rFonts w:asciiTheme="minorEastAsia" w:hAnsiTheme="minorEastAsia" w:hint="eastAsia"/>
          <w:color w:val="000000"/>
          <w:sz w:val="30"/>
          <w:szCs w:val="30"/>
        </w:rPr>
        <w:t>，</w:t>
      </w:r>
      <w:r>
        <w:rPr>
          <w:rFonts w:asciiTheme="minorEastAsia" w:hAnsiTheme="minorEastAsia" w:cs="宋体" w:hint="eastAsia"/>
          <w:color w:val="000000"/>
          <w:sz w:val="30"/>
          <w:szCs w:val="30"/>
        </w:rPr>
        <w:t>确定评估鉴定意见，按照规范化要求编制资产评估司法鉴定意见书；</w:t>
      </w:r>
    </w:p>
    <w:p w:rsidR="00A506AA" w:rsidRDefault="009D496C">
      <w:pPr>
        <w:spacing w:line="500" w:lineRule="exact"/>
        <w:ind w:firstLineChars="100" w:firstLine="300"/>
        <w:rPr>
          <w:rFonts w:asciiTheme="minorEastAsia" w:hAnsiTheme="minorEastAsia"/>
          <w:color w:val="000000"/>
          <w:sz w:val="30"/>
          <w:szCs w:val="30"/>
        </w:rPr>
      </w:pPr>
      <w:r>
        <w:rPr>
          <w:rFonts w:asciiTheme="minorEastAsia" w:hAnsiTheme="minorEastAsia" w:cs="宋体" w:hint="eastAsia"/>
          <w:color w:val="000000"/>
          <w:sz w:val="30"/>
          <w:szCs w:val="30"/>
        </w:rPr>
        <w:t xml:space="preserve"> （2）并按</w:t>
      </w:r>
      <w:r>
        <w:rPr>
          <w:rFonts w:asciiTheme="minorEastAsia" w:hAnsiTheme="minorEastAsia" w:cs="宋体" w:hint="eastAsia"/>
          <w:sz w:val="30"/>
          <w:szCs w:val="30"/>
        </w:rPr>
        <w:t>我</w:t>
      </w:r>
      <w:r>
        <w:rPr>
          <w:rFonts w:asciiTheme="minorEastAsia" w:hAnsiTheme="minorEastAsia" w:cs="宋体" w:hint="eastAsia"/>
          <w:color w:val="000000"/>
          <w:sz w:val="30"/>
          <w:szCs w:val="30"/>
        </w:rPr>
        <w:t>中心规定进行三级复核，最后完成资产评估司法鉴定意见书；</w:t>
      </w:r>
    </w:p>
    <w:p w:rsidR="00A506AA" w:rsidRDefault="009D496C">
      <w:pPr>
        <w:spacing w:line="500" w:lineRule="exact"/>
        <w:ind w:firstLineChars="100" w:firstLine="300"/>
        <w:rPr>
          <w:rFonts w:asciiTheme="minorEastAsia" w:hAnsiTheme="minorEastAsia"/>
          <w:color w:val="000000"/>
          <w:sz w:val="30"/>
          <w:szCs w:val="30"/>
        </w:rPr>
      </w:pPr>
      <w:r>
        <w:rPr>
          <w:rFonts w:asciiTheme="minorEastAsia" w:hAnsiTheme="minorEastAsia" w:hint="eastAsia"/>
          <w:color w:val="000000"/>
          <w:sz w:val="30"/>
          <w:szCs w:val="30"/>
        </w:rPr>
        <w:t xml:space="preserve"> （3）</w:t>
      </w:r>
      <w:r>
        <w:rPr>
          <w:rFonts w:asciiTheme="minorEastAsia" w:hAnsiTheme="minorEastAsia"/>
          <w:color w:val="000000"/>
          <w:sz w:val="30"/>
          <w:szCs w:val="30"/>
        </w:rPr>
        <w:t>向委托方正式提交</w:t>
      </w:r>
      <w:r>
        <w:rPr>
          <w:rFonts w:asciiTheme="minorEastAsia" w:hAnsiTheme="minorEastAsia" w:hint="eastAsia"/>
          <w:color w:val="000000"/>
          <w:sz w:val="30"/>
          <w:szCs w:val="30"/>
        </w:rPr>
        <w:t>资产评估司法鉴定意见书</w:t>
      </w:r>
      <w:r>
        <w:rPr>
          <w:rFonts w:asciiTheme="minorEastAsia" w:hAnsiTheme="minorEastAsia"/>
          <w:color w:val="000000"/>
          <w:sz w:val="30"/>
          <w:szCs w:val="30"/>
        </w:rPr>
        <w:t>。</w:t>
      </w:r>
    </w:p>
    <w:p w:rsidR="00A506AA" w:rsidRDefault="009D496C">
      <w:pPr>
        <w:widowControl/>
        <w:spacing w:before="90" w:after="90" w:line="500" w:lineRule="exact"/>
        <w:ind w:firstLineChars="148" w:firstLine="446"/>
        <w:jc w:val="left"/>
        <w:rPr>
          <w:rFonts w:asciiTheme="minorEastAsia" w:hAnsiTheme="minorEastAsia" w:cs="宋体"/>
          <w:b/>
          <w:kern w:val="0"/>
          <w:sz w:val="30"/>
          <w:szCs w:val="30"/>
        </w:rPr>
      </w:pPr>
      <w:r>
        <w:rPr>
          <w:rFonts w:asciiTheme="minorEastAsia" w:hAnsiTheme="minorEastAsia" w:cs="宋体" w:hint="eastAsia"/>
          <w:b/>
          <w:kern w:val="0"/>
          <w:sz w:val="30"/>
          <w:szCs w:val="30"/>
        </w:rPr>
        <w:t xml:space="preserve"> 五、</w:t>
      </w:r>
      <w:r>
        <w:rPr>
          <w:rFonts w:asciiTheme="minorEastAsia" w:hAnsiTheme="minorEastAsia" w:cs="宋体"/>
          <w:b/>
          <w:kern w:val="0"/>
          <w:sz w:val="30"/>
          <w:szCs w:val="30"/>
        </w:rPr>
        <w:t>分析说明</w:t>
      </w:r>
    </w:p>
    <w:p w:rsidR="00A506AA" w:rsidRDefault="009D496C">
      <w:pPr>
        <w:spacing w:line="500" w:lineRule="exact"/>
        <w:ind w:firstLineChars="200" w:firstLine="600"/>
        <w:rPr>
          <w:rFonts w:asciiTheme="minorEastAsia" w:hAnsiTheme="minorEastAsia" w:cs="宋体"/>
          <w:kern w:val="0"/>
          <w:sz w:val="30"/>
          <w:szCs w:val="30"/>
        </w:rPr>
      </w:pPr>
      <w:r w:rsidRPr="00050B10">
        <w:rPr>
          <w:rFonts w:asciiTheme="minorEastAsia" w:hAnsiTheme="minorEastAsia" w:cs="宋体" w:hint="eastAsia"/>
          <w:kern w:val="0"/>
          <w:sz w:val="30"/>
          <w:szCs w:val="30"/>
        </w:rPr>
        <w:t>评估鉴定对象为</w:t>
      </w:r>
      <w:r w:rsidRPr="00C17A5C">
        <w:rPr>
          <w:rFonts w:asciiTheme="minorEastAsia" w:hAnsiTheme="minorEastAsia" w:cs="宋体" w:hint="eastAsia"/>
          <w:kern w:val="0"/>
          <w:sz w:val="30"/>
          <w:szCs w:val="30"/>
        </w:rPr>
        <w:t>私人</w:t>
      </w:r>
      <w:r w:rsidR="00BA5403">
        <w:rPr>
          <w:rFonts w:asciiTheme="minorEastAsia" w:hAnsiTheme="minorEastAsia" w:cs="宋体" w:hint="eastAsia"/>
          <w:kern w:val="0"/>
          <w:sz w:val="30"/>
          <w:szCs w:val="30"/>
        </w:rPr>
        <w:t>住房</w:t>
      </w:r>
      <w:r w:rsidR="007764AF" w:rsidRPr="00C17A5C">
        <w:rPr>
          <w:rFonts w:asciiTheme="minorEastAsia" w:hAnsiTheme="minorEastAsia" w:cs="宋体" w:hint="eastAsia"/>
          <w:kern w:val="0"/>
          <w:sz w:val="30"/>
          <w:szCs w:val="30"/>
        </w:rPr>
        <w:t>房地产</w:t>
      </w:r>
      <w:r w:rsidRPr="00C17A5C">
        <w:rPr>
          <w:rFonts w:asciiTheme="minorEastAsia" w:hAnsiTheme="minorEastAsia" w:cs="宋体" w:hint="eastAsia"/>
          <w:kern w:val="0"/>
          <w:sz w:val="30"/>
          <w:szCs w:val="30"/>
        </w:rPr>
        <w:t>，</w:t>
      </w:r>
      <w:r w:rsidR="007E66A9" w:rsidRPr="00050B10">
        <w:rPr>
          <w:rFonts w:asciiTheme="minorEastAsia" w:hAnsiTheme="minorEastAsia" w:cs="宋体" w:hint="eastAsia"/>
          <w:kern w:val="0"/>
          <w:sz w:val="30"/>
          <w:szCs w:val="30"/>
        </w:rPr>
        <w:t>鉴定时评估鉴定人员</w:t>
      </w:r>
      <w:r w:rsidR="007E66A9">
        <w:rPr>
          <w:rFonts w:asciiTheme="minorEastAsia" w:hAnsiTheme="minorEastAsia" w:cs="宋体" w:hint="eastAsia"/>
          <w:kern w:val="0"/>
          <w:sz w:val="30"/>
          <w:szCs w:val="30"/>
        </w:rPr>
        <w:t>采用了重置成本法</w:t>
      </w:r>
      <w:r w:rsidR="007E66A9" w:rsidRPr="00050B10">
        <w:rPr>
          <w:rFonts w:asciiTheme="minorEastAsia" w:hAnsiTheme="minorEastAsia" w:cs="宋体" w:hint="eastAsia"/>
          <w:kern w:val="0"/>
          <w:sz w:val="30"/>
          <w:szCs w:val="30"/>
        </w:rPr>
        <w:t>、</w:t>
      </w:r>
      <w:r w:rsidR="00E17B59">
        <w:rPr>
          <w:rFonts w:asciiTheme="minorEastAsia" w:hAnsiTheme="minorEastAsia" w:cs="宋体" w:hint="eastAsia"/>
          <w:kern w:val="0"/>
          <w:sz w:val="30"/>
          <w:szCs w:val="30"/>
        </w:rPr>
        <w:t>成本逼近</w:t>
      </w:r>
      <w:r w:rsidR="007E66A9">
        <w:rPr>
          <w:rFonts w:asciiTheme="minorEastAsia" w:hAnsiTheme="minorEastAsia" w:cs="宋体" w:hint="eastAsia"/>
          <w:kern w:val="0"/>
          <w:sz w:val="30"/>
          <w:szCs w:val="30"/>
        </w:rPr>
        <w:t>法</w:t>
      </w:r>
      <w:r w:rsidR="007E66A9" w:rsidRPr="00050B10">
        <w:rPr>
          <w:rFonts w:asciiTheme="minorEastAsia" w:hAnsiTheme="minorEastAsia" w:cs="宋体" w:hint="eastAsia"/>
          <w:kern w:val="0"/>
          <w:sz w:val="30"/>
          <w:szCs w:val="30"/>
        </w:rPr>
        <w:t>进行评估鉴定</w:t>
      </w:r>
      <w:r w:rsidR="00A33FC9" w:rsidRPr="00050B10">
        <w:rPr>
          <w:rFonts w:asciiTheme="minorEastAsia" w:hAnsiTheme="minorEastAsia" w:cs="宋体" w:hint="eastAsia"/>
          <w:kern w:val="0"/>
          <w:sz w:val="30"/>
          <w:szCs w:val="30"/>
        </w:rPr>
        <w:t>，</w:t>
      </w:r>
      <w:r>
        <w:rPr>
          <w:rFonts w:asciiTheme="minorEastAsia" w:hAnsiTheme="minorEastAsia" w:cs="宋体" w:hint="eastAsia"/>
          <w:kern w:val="0"/>
          <w:sz w:val="30"/>
          <w:szCs w:val="30"/>
        </w:rPr>
        <w:t>评估鉴定的价值类型为公开市场价值，所谓公开市场价值</w:t>
      </w:r>
      <w:r>
        <w:rPr>
          <w:rFonts w:asciiTheme="minorEastAsia" w:hAnsiTheme="minorEastAsia" w:cs="宋体"/>
          <w:kern w:val="0"/>
          <w:sz w:val="30"/>
          <w:szCs w:val="30"/>
        </w:rPr>
        <w:t>是指在下列交易条件下最可能实现的价格：</w:t>
      </w:r>
    </w:p>
    <w:p w:rsidR="00A506AA" w:rsidRDefault="009D496C">
      <w:pPr>
        <w:spacing w:line="500" w:lineRule="exact"/>
        <w:ind w:firstLineChars="200" w:firstLine="600"/>
        <w:rPr>
          <w:rFonts w:asciiTheme="minorEastAsia" w:hAnsiTheme="minorEastAsia" w:cs="宋体"/>
          <w:kern w:val="0"/>
          <w:sz w:val="30"/>
          <w:szCs w:val="30"/>
        </w:rPr>
      </w:pPr>
      <w:r>
        <w:rPr>
          <w:rFonts w:asciiTheme="minorEastAsia" w:hAnsiTheme="minorEastAsia" w:cs="宋体" w:hint="eastAsia"/>
          <w:kern w:val="0"/>
          <w:sz w:val="30"/>
          <w:szCs w:val="30"/>
        </w:rPr>
        <w:t>1、</w:t>
      </w:r>
      <w:r>
        <w:rPr>
          <w:rFonts w:asciiTheme="minorEastAsia" w:hAnsiTheme="minorEastAsia" w:cs="宋体"/>
          <w:kern w:val="0"/>
          <w:sz w:val="30"/>
          <w:szCs w:val="30"/>
        </w:rPr>
        <w:t>交易双方是自愿</w:t>
      </w:r>
      <w:r>
        <w:rPr>
          <w:rFonts w:asciiTheme="minorEastAsia" w:hAnsiTheme="minorEastAsia" w:cs="宋体" w:hint="eastAsia"/>
          <w:kern w:val="0"/>
          <w:sz w:val="30"/>
          <w:szCs w:val="30"/>
        </w:rPr>
        <w:t>的</w:t>
      </w:r>
      <w:r>
        <w:rPr>
          <w:rFonts w:asciiTheme="minorEastAsia" w:hAnsiTheme="minorEastAsia" w:cs="宋体"/>
          <w:kern w:val="0"/>
          <w:sz w:val="30"/>
          <w:szCs w:val="30"/>
        </w:rPr>
        <w:t>进行交易的；</w:t>
      </w:r>
    </w:p>
    <w:p w:rsidR="00A506AA" w:rsidRDefault="009D496C">
      <w:pPr>
        <w:spacing w:line="500" w:lineRule="exact"/>
        <w:ind w:firstLineChars="200" w:firstLine="600"/>
        <w:rPr>
          <w:rFonts w:asciiTheme="minorEastAsia" w:hAnsiTheme="minorEastAsia" w:cs="宋体"/>
          <w:kern w:val="0"/>
          <w:sz w:val="30"/>
          <w:szCs w:val="30"/>
        </w:rPr>
      </w:pPr>
      <w:r>
        <w:rPr>
          <w:rFonts w:asciiTheme="minorEastAsia" w:hAnsiTheme="minorEastAsia" w:cs="宋体" w:hint="eastAsia"/>
          <w:kern w:val="0"/>
          <w:sz w:val="30"/>
          <w:szCs w:val="30"/>
        </w:rPr>
        <w:t>2、</w:t>
      </w:r>
      <w:r>
        <w:rPr>
          <w:rFonts w:asciiTheme="minorEastAsia" w:hAnsiTheme="minorEastAsia" w:cs="宋体"/>
          <w:kern w:val="0"/>
          <w:sz w:val="30"/>
          <w:szCs w:val="30"/>
        </w:rPr>
        <w:t>交易双方进行交易的目的是追求各自利益的最大化；</w:t>
      </w:r>
    </w:p>
    <w:p w:rsidR="00A506AA" w:rsidRDefault="009D496C">
      <w:pPr>
        <w:spacing w:line="500" w:lineRule="exact"/>
        <w:ind w:firstLineChars="200" w:firstLine="600"/>
        <w:rPr>
          <w:rFonts w:asciiTheme="minorEastAsia" w:hAnsiTheme="minorEastAsia" w:cs="宋体"/>
          <w:kern w:val="0"/>
          <w:sz w:val="30"/>
          <w:szCs w:val="30"/>
        </w:rPr>
      </w:pPr>
      <w:r>
        <w:rPr>
          <w:rFonts w:asciiTheme="minorEastAsia" w:hAnsiTheme="minorEastAsia" w:cs="宋体" w:hint="eastAsia"/>
          <w:kern w:val="0"/>
          <w:sz w:val="30"/>
          <w:szCs w:val="30"/>
        </w:rPr>
        <w:t>3、</w:t>
      </w:r>
      <w:r>
        <w:rPr>
          <w:rFonts w:asciiTheme="minorEastAsia" w:hAnsiTheme="minorEastAsia" w:cs="宋体"/>
          <w:kern w:val="0"/>
          <w:sz w:val="30"/>
          <w:szCs w:val="30"/>
        </w:rPr>
        <w:t>交易双方具有必要的专业知识并了解交易对象；</w:t>
      </w:r>
    </w:p>
    <w:p w:rsidR="00A506AA" w:rsidRDefault="009D496C">
      <w:pPr>
        <w:spacing w:line="500" w:lineRule="exact"/>
        <w:ind w:firstLineChars="200" w:firstLine="600"/>
        <w:rPr>
          <w:rFonts w:asciiTheme="minorEastAsia" w:hAnsiTheme="minorEastAsia" w:cs="宋体"/>
          <w:kern w:val="0"/>
          <w:sz w:val="30"/>
          <w:szCs w:val="30"/>
        </w:rPr>
      </w:pPr>
      <w:r>
        <w:rPr>
          <w:rFonts w:asciiTheme="minorEastAsia" w:hAnsiTheme="minorEastAsia" w:cs="宋体" w:hint="eastAsia"/>
          <w:kern w:val="0"/>
          <w:sz w:val="30"/>
          <w:szCs w:val="30"/>
        </w:rPr>
        <w:t>4、</w:t>
      </w:r>
      <w:r>
        <w:rPr>
          <w:rFonts w:asciiTheme="minorEastAsia" w:hAnsiTheme="minorEastAsia" w:cs="宋体"/>
          <w:kern w:val="0"/>
          <w:sz w:val="30"/>
          <w:szCs w:val="30"/>
        </w:rPr>
        <w:t>交易双方掌握必要的市场信息；</w:t>
      </w:r>
    </w:p>
    <w:p w:rsidR="00A506AA" w:rsidRDefault="009D496C">
      <w:pPr>
        <w:spacing w:line="500" w:lineRule="exact"/>
        <w:ind w:firstLineChars="200" w:firstLine="600"/>
        <w:rPr>
          <w:rFonts w:asciiTheme="minorEastAsia" w:hAnsiTheme="minorEastAsia" w:cs="宋体"/>
          <w:kern w:val="0"/>
          <w:sz w:val="30"/>
          <w:szCs w:val="30"/>
        </w:rPr>
      </w:pPr>
      <w:r>
        <w:rPr>
          <w:rFonts w:asciiTheme="minorEastAsia" w:hAnsiTheme="minorEastAsia" w:cs="宋体" w:hint="eastAsia"/>
          <w:kern w:val="0"/>
          <w:sz w:val="30"/>
          <w:szCs w:val="30"/>
        </w:rPr>
        <w:t>5、</w:t>
      </w:r>
      <w:r>
        <w:rPr>
          <w:rFonts w:asciiTheme="minorEastAsia" w:hAnsiTheme="minorEastAsia" w:cs="宋体"/>
          <w:kern w:val="0"/>
          <w:sz w:val="30"/>
          <w:szCs w:val="30"/>
        </w:rPr>
        <w:t>交易双方有较充裕的时间进行交易；</w:t>
      </w:r>
    </w:p>
    <w:p w:rsidR="00A506AA" w:rsidRDefault="009D496C">
      <w:pPr>
        <w:spacing w:line="500" w:lineRule="exact"/>
        <w:ind w:firstLineChars="200" w:firstLine="600"/>
        <w:rPr>
          <w:rFonts w:asciiTheme="minorEastAsia" w:hAnsiTheme="minorEastAsia" w:cs="宋体"/>
          <w:kern w:val="0"/>
          <w:sz w:val="30"/>
          <w:szCs w:val="30"/>
        </w:rPr>
      </w:pPr>
      <w:r>
        <w:rPr>
          <w:rFonts w:asciiTheme="minorEastAsia" w:hAnsiTheme="minorEastAsia" w:cs="宋体" w:hint="eastAsia"/>
          <w:kern w:val="0"/>
          <w:sz w:val="30"/>
          <w:szCs w:val="30"/>
        </w:rPr>
        <w:t>6、</w:t>
      </w:r>
      <w:r>
        <w:rPr>
          <w:rFonts w:asciiTheme="minorEastAsia" w:hAnsiTheme="minorEastAsia" w:cs="宋体"/>
          <w:kern w:val="0"/>
          <w:sz w:val="30"/>
          <w:szCs w:val="30"/>
        </w:rPr>
        <w:t>不存在买者因特殊兴趣而给予附加出价</w:t>
      </w:r>
      <w:r>
        <w:rPr>
          <w:rFonts w:asciiTheme="minorEastAsia" w:hAnsiTheme="minorEastAsia" w:cs="宋体" w:hint="eastAsia"/>
          <w:kern w:val="0"/>
          <w:sz w:val="30"/>
          <w:szCs w:val="30"/>
        </w:rPr>
        <w:t>。</w:t>
      </w:r>
    </w:p>
    <w:p w:rsidR="00A506AA" w:rsidRDefault="009D496C">
      <w:pPr>
        <w:spacing w:line="500" w:lineRule="exact"/>
        <w:ind w:firstLineChars="200" w:firstLine="600"/>
        <w:rPr>
          <w:rFonts w:asciiTheme="minorEastAsia" w:hAnsiTheme="minorEastAsia" w:cs="宋体"/>
          <w:kern w:val="0"/>
          <w:sz w:val="30"/>
          <w:szCs w:val="30"/>
        </w:rPr>
      </w:pPr>
      <w:r>
        <w:rPr>
          <w:rFonts w:asciiTheme="minorEastAsia" w:hAnsiTheme="minorEastAsia" w:cs="宋体" w:hint="eastAsia"/>
          <w:kern w:val="0"/>
          <w:sz w:val="30"/>
          <w:szCs w:val="30"/>
        </w:rPr>
        <w:t>本次评估鉴定得出的评</w:t>
      </w:r>
      <w:r w:rsidRPr="00C17A5C">
        <w:rPr>
          <w:rFonts w:asciiTheme="minorEastAsia" w:hAnsiTheme="minorEastAsia" w:cs="宋体" w:hint="eastAsia"/>
          <w:kern w:val="0"/>
          <w:sz w:val="30"/>
          <w:szCs w:val="30"/>
        </w:rPr>
        <w:t>估鉴定意见是在上述6个交易条件同时满足的前提下确定的，在使用本评估鉴定意见时，应</w:t>
      </w:r>
      <w:r>
        <w:rPr>
          <w:rFonts w:asciiTheme="minorEastAsia" w:hAnsiTheme="minorEastAsia" w:cs="宋体" w:hint="eastAsia"/>
          <w:kern w:val="0"/>
          <w:sz w:val="30"/>
          <w:szCs w:val="30"/>
        </w:rPr>
        <w:t>对以上交易条件给予特别关注。</w:t>
      </w:r>
    </w:p>
    <w:p w:rsidR="00A506AA" w:rsidRDefault="009D496C">
      <w:pPr>
        <w:pStyle w:val="ae"/>
        <w:widowControl/>
        <w:numPr>
          <w:ilvl w:val="0"/>
          <w:numId w:val="3"/>
        </w:numPr>
        <w:spacing w:before="90" w:after="90" w:line="500" w:lineRule="exact"/>
        <w:ind w:firstLineChars="0"/>
        <w:jc w:val="left"/>
        <w:rPr>
          <w:rFonts w:asciiTheme="minorEastAsia" w:hAnsiTheme="minorEastAsia" w:cs="宋体"/>
          <w:b/>
          <w:kern w:val="0"/>
          <w:sz w:val="30"/>
          <w:szCs w:val="30"/>
        </w:rPr>
      </w:pPr>
      <w:r>
        <w:rPr>
          <w:rFonts w:asciiTheme="minorEastAsia" w:hAnsiTheme="minorEastAsia" w:cs="宋体"/>
          <w:b/>
          <w:kern w:val="0"/>
          <w:sz w:val="30"/>
          <w:szCs w:val="30"/>
        </w:rPr>
        <w:t>鉴定意见</w:t>
      </w:r>
    </w:p>
    <w:p w:rsidR="00A506AA" w:rsidRDefault="009D496C" w:rsidP="0028431C">
      <w:pPr>
        <w:widowControl/>
        <w:wordWrap w:val="0"/>
        <w:spacing w:before="90" w:after="90" w:line="500" w:lineRule="exact"/>
        <w:ind w:firstLineChars="200" w:firstLine="600"/>
        <w:jc w:val="left"/>
        <w:rPr>
          <w:rFonts w:asciiTheme="minorEastAsia" w:hAnsiTheme="minorEastAsia" w:cs="宋体"/>
          <w:kern w:val="0"/>
          <w:sz w:val="30"/>
          <w:szCs w:val="30"/>
        </w:rPr>
      </w:pPr>
      <w:r w:rsidRPr="0028431C">
        <w:rPr>
          <w:rFonts w:asciiTheme="minorEastAsia" w:hAnsiTheme="minorEastAsia" w:cs="宋体" w:hint="eastAsia"/>
          <w:kern w:val="0"/>
          <w:sz w:val="30"/>
          <w:szCs w:val="30"/>
        </w:rPr>
        <w:lastRenderedPageBreak/>
        <w:t>经以上评估鉴定程序，委托评估鉴定房地产评估鉴定价值意见</w:t>
      </w:r>
      <w:r w:rsidRPr="00C17A5C">
        <w:rPr>
          <w:rFonts w:asciiTheme="minorEastAsia" w:hAnsiTheme="minorEastAsia" w:cs="宋体" w:hint="eastAsia"/>
          <w:kern w:val="0"/>
          <w:sz w:val="30"/>
          <w:szCs w:val="30"/>
        </w:rPr>
        <w:t>为人民币</w:t>
      </w:r>
      <w:r w:rsidR="00692916">
        <w:rPr>
          <w:rFonts w:asciiTheme="minorEastAsia" w:hAnsiTheme="minorEastAsia" w:cs="宋体" w:hint="eastAsia"/>
          <w:b/>
          <w:kern w:val="0"/>
          <w:sz w:val="30"/>
          <w:szCs w:val="30"/>
        </w:rPr>
        <w:t>4254</w:t>
      </w:r>
      <w:r w:rsidR="00C17A5C" w:rsidRPr="00C17A5C">
        <w:rPr>
          <w:rFonts w:asciiTheme="minorEastAsia" w:hAnsiTheme="minorEastAsia" w:cs="宋体" w:hint="eastAsia"/>
          <w:b/>
          <w:kern w:val="0"/>
          <w:sz w:val="30"/>
          <w:szCs w:val="30"/>
        </w:rPr>
        <w:t>000</w:t>
      </w:r>
      <w:r w:rsidRPr="00C17A5C">
        <w:rPr>
          <w:rFonts w:asciiTheme="minorEastAsia" w:hAnsiTheme="minorEastAsia" w:cs="宋体" w:hint="eastAsia"/>
          <w:b/>
          <w:kern w:val="0"/>
          <w:sz w:val="30"/>
          <w:szCs w:val="30"/>
        </w:rPr>
        <w:t>.00</w:t>
      </w:r>
      <w:r w:rsidR="0028431C" w:rsidRPr="00C17A5C">
        <w:rPr>
          <w:rFonts w:asciiTheme="minorEastAsia" w:hAnsiTheme="minorEastAsia" w:cs="宋体" w:hint="eastAsia"/>
          <w:kern w:val="0"/>
          <w:sz w:val="30"/>
          <w:szCs w:val="30"/>
        </w:rPr>
        <w:t>元</w:t>
      </w:r>
      <w:r w:rsidRPr="00C17A5C">
        <w:rPr>
          <w:rFonts w:asciiTheme="minorEastAsia" w:hAnsiTheme="minorEastAsia" w:cs="宋体" w:hint="eastAsia"/>
          <w:kern w:val="0"/>
          <w:sz w:val="30"/>
          <w:szCs w:val="30"/>
        </w:rPr>
        <w:t>, 人民币大写</w:t>
      </w:r>
      <w:r w:rsidRPr="00C17A5C">
        <w:rPr>
          <w:rFonts w:asciiTheme="minorEastAsia" w:hAnsiTheme="minorEastAsia" w:cs="宋体" w:hint="eastAsia"/>
          <w:b/>
          <w:kern w:val="0"/>
          <w:sz w:val="30"/>
          <w:szCs w:val="30"/>
        </w:rPr>
        <w:t>:</w:t>
      </w:r>
      <w:r w:rsidR="00E93C89">
        <w:rPr>
          <w:rFonts w:asciiTheme="minorEastAsia" w:hAnsiTheme="minorEastAsia" w:cs="宋体"/>
          <w:b/>
          <w:kern w:val="0"/>
          <w:sz w:val="30"/>
          <w:szCs w:val="30"/>
        </w:rPr>
        <w:fldChar w:fldCharType="begin"/>
      </w:r>
      <w:r w:rsidR="00692916">
        <w:rPr>
          <w:rFonts w:asciiTheme="minorEastAsia" w:hAnsiTheme="minorEastAsia" w:cs="宋体"/>
          <w:b/>
          <w:kern w:val="0"/>
          <w:sz w:val="30"/>
          <w:szCs w:val="30"/>
        </w:rPr>
        <w:instrText xml:space="preserve"> </w:instrText>
      </w:r>
      <w:r w:rsidR="00692916">
        <w:rPr>
          <w:rFonts w:asciiTheme="minorEastAsia" w:hAnsiTheme="minorEastAsia" w:cs="宋体" w:hint="eastAsia"/>
          <w:b/>
          <w:kern w:val="0"/>
          <w:sz w:val="30"/>
          <w:szCs w:val="30"/>
        </w:rPr>
        <w:instrText>= 4254000 \* CHINESENUM2</w:instrText>
      </w:r>
      <w:r w:rsidR="00692916">
        <w:rPr>
          <w:rFonts w:asciiTheme="minorEastAsia" w:hAnsiTheme="minorEastAsia" w:cs="宋体"/>
          <w:b/>
          <w:kern w:val="0"/>
          <w:sz w:val="30"/>
          <w:szCs w:val="30"/>
        </w:rPr>
        <w:instrText xml:space="preserve"> </w:instrText>
      </w:r>
      <w:r w:rsidR="00E93C89">
        <w:rPr>
          <w:rFonts w:asciiTheme="minorEastAsia" w:hAnsiTheme="minorEastAsia" w:cs="宋体"/>
          <w:b/>
          <w:kern w:val="0"/>
          <w:sz w:val="30"/>
          <w:szCs w:val="30"/>
        </w:rPr>
        <w:fldChar w:fldCharType="separate"/>
      </w:r>
      <w:r w:rsidR="00692916">
        <w:rPr>
          <w:rFonts w:asciiTheme="minorEastAsia" w:hAnsiTheme="minorEastAsia" w:cs="宋体" w:hint="eastAsia"/>
          <w:b/>
          <w:noProof/>
          <w:kern w:val="0"/>
          <w:sz w:val="30"/>
          <w:szCs w:val="30"/>
        </w:rPr>
        <w:t>肆佰贰拾伍万肆仟</w:t>
      </w:r>
      <w:r w:rsidR="00E93C89">
        <w:rPr>
          <w:rFonts w:asciiTheme="minorEastAsia" w:hAnsiTheme="minorEastAsia" w:cs="宋体"/>
          <w:b/>
          <w:kern w:val="0"/>
          <w:sz w:val="30"/>
          <w:szCs w:val="30"/>
        </w:rPr>
        <w:fldChar w:fldCharType="end"/>
      </w:r>
      <w:r w:rsidR="00AE6E86" w:rsidRPr="00C17A5C">
        <w:rPr>
          <w:rFonts w:asciiTheme="minorEastAsia" w:hAnsiTheme="minorEastAsia" w:cs="宋体" w:hint="eastAsia"/>
          <w:b/>
          <w:kern w:val="0"/>
          <w:sz w:val="30"/>
          <w:szCs w:val="30"/>
        </w:rPr>
        <w:t>元</w:t>
      </w:r>
      <w:r w:rsidRPr="00C17A5C">
        <w:rPr>
          <w:rFonts w:asciiTheme="minorEastAsia" w:hAnsiTheme="minorEastAsia" w:cs="宋体" w:hint="eastAsia"/>
          <w:b/>
          <w:kern w:val="0"/>
          <w:sz w:val="30"/>
          <w:szCs w:val="30"/>
        </w:rPr>
        <w:t>整</w:t>
      </w:r>
      <w:r w:rsidR="00BA5403" w:rsidRPr="00F059A5">
        <w:rPr>
          <w:rFonts w:asciiTheme="minorEastAsia" w:hAnsiTheme="minorEastAsia" w:hint="eastAsia"/>
          <w:b/>
          <w:noProof/>
          <w:color w:val="000000"/>
          <w:sz w:val="30"/>
          <w:szCs w:val="30"/>
        </w:rPr>
        <w:t>（包含</w:t>
      </w:r>
      <w:r w:rsidR="00BA5403">
        <w:rPr>
          <w:rFonts w:ascii="宋体" w:hAnsi="宋体" w:hint="eastAsia"/>
          <w:b/>
          <w:noProof/>
          <w:color w:val="000000"/>
          <w:sz w:val="30"/>
          <w:szCs w:val="30"/>
        </w:rPr>
        <w:t>卧室内三组衣柜、客厅内两组酒柜的</w:t>
      </w:r>
      <w:r w:rsidR="00BA5403">
        <w:rPr>
          <w:rFonts w:asciiTheme="minorEastAsia" w:hAnsiTheme="minorEastAsia" w:hint="eastAsia"/>
          <w:b/>
          <w:noProof/>
          <w:color w:val="000000"/>
          <w:sz w:val="30"/>
          <w:szCs w:val="30"/>
        </w:rPr>
        <w:t>其他</w:t>
      </w:r>
      <w:r w:rsidR="00BA5403" w:rsidRPr="00F73877">
        <w:rPr>
          <w:rFonts w:asciiTheme="minorEastAsia" w:hAnsiTheme="minorEastAsia" w:hint="eastAsia"/>
          <w:b/>
          <w:noProof/>
          <w:sz w:val="30"/>
          <w:szCs w:val="30"/>
        </w:rPr>
        <w:t>资产</w:t>
      </w:r>
      <w:r w:rsidR="00BA5403" w:rsidRPr="00F059A5">
        <w:rPr>
          <w:rFonts w:asciiTheme="minorEastAsia" w:hAnsiTheme="minorEastAsia" w:hint="eastAsia"/>
          <w:b/>
          <w:noProof/>
          <w:color w:val="000000"/>
          <w:sz w:val="30"/>
          <w:szCs w:val="30"/>
        </w:rPr>
        <w:t>鉴定价值）</w:t>
      </w:r>
      <w:r w:rsidRPr="00C17A5C">
        <w:rPr>
          <w:rFonts w:asciiTheme="minorEastAsia" w:hAnsiTheme="minorEastAsia" w:cs="宋体" w:hint="eastAsia"/>
          <w:kern w:val="0"/>
          <w:sz w:val="30"/>
          <w:szCs w:val="30"/>
        </w:rPr>
        <w:t>。</w:t>
      </w:r>
      <w:r w:rsidRPr="0028431C">
        <w:rPr>
          <w:rFonts w:asciiTheme="minorEastAsia" w:hAnsiTheme="minorEastAsia" w:cs="宋体" w:hint="eastAsia"/>
          <w:kern w:val="0"/>
          <w:sz w:val="30"/>
          <w:szCs w:val="30"/>
        </w:rPr>
        <w:t>具体情况见《</w:t>
      </w:r>
      <w:r w:rsidRPr="0028431C">
        <w:rPr>
          <w:rFonts w:asciiTheme="minorEastAsia" w:hAnsiTheme="minorEastAsia" w:cs="宋体" w:hint="eastAsia"/>
          <w:sz w:val="30"/>
          <w:szCs w:val="30"/>
        </w:rPr>
        <w:t>资产评估司法鉴定明细表</w:t>
      </w:r>
      <w:r w:rsidRPr="0028431C">
        <w:rPr>
          <w:rFonts w:asciiTheme="minorEastAsia" w:hAnsiTheme="minorEastAsia" w:cs="宋体" w:hint="eastAsia"/>
          <w:kern w:val="0"/>
          <w:sz w:val="30"/>
          <w:szCs w:val="30"/>
        </w:rPr>
        <w:t>》。</w:t>
      </w:r>
    </w:p>
    <w:p w:rsidR="00A506AA" w:rsidRDefault="009D496C">
      <w:pPr>
        <w:pStyle w:val="ae"/>
        <w:widowControl/>
        <w:numPr>
          <w:ilvl w:val="0"/>
          <w:numId w:val="3"/>
        </w:numPr>
        <w:spacing w:before="90" w:after="90" w:line="500" w:lineRule="exact"/>
        <w:ind w:firstLineChars="0"/>
        <w:jc w:val="left"/>
        <w:rPr>
          <w:rFonts w:asciiTheme="minorEastAsia" w:hAnsiTheme="minorEastAsia" w:cs="宋体"/>
          <w:b/>
          <w:kern w:val="0"/>
          <w:sz w:val="30"/>
          <w:szCs w:val="30"/>
        </w:rPr>
      </w:pPr>
      <w:r>
        <w:rPr>
          <w:rFonts w:asciiTheme="minorEastAsia" w:hAnsiTheme="minorEastAsia" w:cs="宋体" w:hint="eastAsia"/>
          <w:b/>
          <w:kern w:val="0"/>
          <w:sz w:val="30"/>
          <w:szCs w:val="30"/>
        </w:rPr>
        <w:t>特别事项说明</w:t>
      </w:r>
    </w:p>
    <w:p w:rsidR="00A506AA" w:rsidRDefault="009D496C">
      <w:pPr>
        <w:pStyle w:val="ae"/>
        <w:widowControl/>
        <w:spacing w:line="360" w:lineRule="auto"/>
        <w:ind w:firstLineChars="202" w:firstLine="606"/>
        <w:jc w:val="left"/>
        <w:rPr>
          <w:rFonts w:asciiTheme="minorEastAsia" w:hAnsiTheme="minorEastAsia" w:cs="Times New Roman"/>
          <w:sz w:val="30"/>
          <w:szCs w:val="30"/>
        </w:rPr>
      </w:pPr>
      <w:r>
        <w:rPr>
          <w:rFonts w:asciiTheme="minorEastAsia" w:hAnsiTheme="minorEastAsia" w:cs="Times New Roman" w:hint="eastAsia"/>
          <w:sz w:val="30"/>
          <w:szCs w:val="30"/>
        </w:rPr>
        <w:t>本意见书中陈述的特别事项是指在已确定评估鉴定意见的前提下，评估鉴定人员已发现可能影响评估鉴定意见，但非评估鉴定人员执业水平和能力所能评定的有关事项。</w:t>
      </w:r>
    </w:p>
    <w:p w:rsidR="000507B7" w:rsidRPr="00650AC1" w:rsidRDefault="000507B7" w:rsidP="00650AC1">
      <w:pPr>
        <w:spacing w:line="500" w:lineRule="exact"/>
        <w:ind w:firstLineChars="200" w:firstLine="600"/>
        <w:rPr>
          <w:rFonts w:asciiTheme="minorEastAsia" w:hAnsiTheme="minorEastAsia" w:cs="宋体"/>
          <w:sz w:val="30"/>
          <w:szCs w:val="30"/>
        </w:rPr>
      </w:pPr>
      <w:r w:rsidRPr="00650AC1">
        <w:rPr>
          <w:rFonts w:asciiTheme="minorEastAsia" w:hAnsiTheme="minorEastAsia" w:cs="宋体" w:hint="eastAsia"/>
          <w:sz w:val="30"/>
          <w:szCs w:val="30"/>
        </w:rPr>
        <w:t>1、本中心对委托评估鉴定资产只进行价值估算并发表专业意见，为意见使用人提供价值（价格）参考依据，对评估鉴定对象法律权属确认或发表意见不在我们的执业范围，我们不对评估鉴定对象的法律权属提供保证。</w:t>
      </w:r>
    </w:p>
    <w:p w:rsidR="000507B7" w:rsidRPr="00650AC1" w:rsidRDefault="000507B7" w:rsidP="00650AC1">
      <w:pPr>
        <w:spacing w:line="500" w:lineRule="exact"/>
        <w:ind w:firstLineChars="200" w:firstLine="600"/>
        <w:rPr>
          <w:rFonts w:asciiTheme="minorEastAsia" w:hAnsiTheme="minorEastAsia" w:cs="宋体"/>
          <w:sz w:val="30"/>
          <w:szCs w:val="30"/>
        </w:rPr>
      </w:pPr>
      <w:r w:rsidRPr="00650AC1">
        <w:rPr>
          <w:rFonts w:asciiTheme="minorEastAsia" w:hAnsiTheme="minorEastAsia" w:cs="宋体" w:hint="eastAsia"/>
          <w:sz w:val="30"/>
          <w:szCs w:val="30"/>
        </w:rPr>
        <w:t>2、本评估鉴定意见是在现有鉴定资料的基础上得出的鉴定意见，我们得出的评估鉴定意见与所提供鉴定资料的详实程度有关。</w:t>
      </w:r>
    </w:p>
    <w:p w:rsidR="000507B7" w:rsidRPr="00177569" w:rsidRDefault="000507B7" w:rsidP="00A83BB0">
      <w:pPr>
        <w:spacing w:line="500" w:lineRule="exact"/>
        <w:ind w:firstLineChars="200" w:firstLine="600"/>
        <w:rPr>
          <w:rFonts w:asciiTheme="minorEastAsia" w:hAnsiTheme="minorEastAsia" w:cs="宋体"/>
          <w:sz w:val="30"/>
          <w:szCs w:val="30"/>
        </w:rPr>
      </w:pPr>
      <w:r w:rsidRPr="00650AC1">
        <w:rPr>
          <w:rFonts w:asciiTheme="minorEastAsia" w:hAnsiTheme="minorEastAsia" w:cs="宋体" w:hint="eastAsia"/>
          <w:sz w:val="30"/>
          <w:szCs w:val="30"/>
        </w:rPr>
        <w:t>3、鉴定意见属于专家专业性意见，其是否被采信取决于办案机</w:t>
      </w:r>
      <w:r w:rsidRPr="00177569">
        <w:rPr>
          <w:rFonts w:asciiTheme="minorEastAsia" w:hAnsiTheme="minorEastAsia" w:cs="宋体" w:hint="eastAsia"/>
          <w:sz w:val="30"/>
          <w:szCs w:val="30"/>
        </w:rPr>
        <w:t>关的审查和判断，鉴定人和鉴定机构无权干涉。</w:t>
      </w:r>
    </w:p>
    <w:p w:rsidR="00F16143" w:rsidRDefault="000507B7" w:rsidP="00650AC1">
      <w:pPr>
        <w:spacing w:line="500" w:lineRule="exact"/>
        <w:ind w:firstLineChars="200" w:firstLine="600"/>
        <w:rPr>
          <w:rFonts w:asciiTheme="minorEastAsia" w:hAnsiTheme="minorEastAsia" w:cs="宋体"/>
          <w:sz w:val="30"/>
          <w:szCs w:val="30"/>
        </w:rPr>
      </w:pPr>
      <w:r w:rsidRPr="00177569">
        <w:rPr>
          <w:rFonts w:asciiTheme="minorEastAsia" w:hAnsiTheme="minorEastAsia" w:cs="宋体" w:hint="eastAsia"/>
          <w:sz w:val="30"/>
          <w:szCs w:val="30"/>
        </w:rPr>
        <w:t>4、</w:t>
      </w:r>
      <w:r w:rsidR="00E17B59" w:rsidRPr="00177569">
        <w:rPr>
          <w:rFonts w:asciiTheme="minorEastAsia" w:hAnsiTheme="minorEastAsia" w:cs="宋体" w:hint="eastAsia"/>
          <w:sz w:val="30"/>
          <w:szCs w:val="30"/>
        </w:rPr>
        <w:t>本评估鉴定意见中房地产鉴定价值</w:t>
      </w:r>
      <w:r w:rsidR="00D243EB" w:rsidRPr="00177569">
        <w:rPr>
          <w:rFonts w:asciiTheme="minorEastAsia" w:hAnsiTheme="minorEastAsia" w:cs="宋体" w:hint="eastAsia"/>
          <w:sz w:val="30"/>
          <w:szCs w:val="30"/>
        </w:rPr>
        <w:t>已包含</w:t>
      </w:r>
      <w:r w:rsidR="008F340C" w:rsidRPr="00177569">
        <w:rPr>
          <w:rFonts w:asciiTheme="minorEastAsia" w:hAnsiTheme="minorEastAsia" w:cs="宋体" w:hint="eastAsia"/>
          <w:sz w:val="30"/>
          <w:szCs w:val="30"/>
        </w:rPr>
        <w:t>房屋所有权证、土地使用证登记的房屋（建筑物）</w:t>
      </w:r>
      <w:r w:rsidR="000913DE" w:rsidRPr="00311056">
        <w:rPr>
          <w:rFonts w:asciiTheme="minorEastAsia" w:hAnsiTheme="minorEastAsia" w:cs="宋体" w:hint="eastAsia"/>
          <w:sz w:val="30"/>
          <w:szCs w:val="30"/>
        </w:rPr>
        <w:t>价值</w:t>
      </w:r>
      <w:r w:rsidR="008F340C" w:rsidRPr="00311056">
        <w:rPr>
          <w:rFonts w:asciiTheme="minorEastAsia" w:hAnsiTheme="minorEastAsia" w:cs="宋体" w:hint="eastAsia"/>
          <w:sz w:val="30"/>
          <w:szCs w:val="30"/>
        </w:rPr>
        <w:t>、装修</w:t>
      </w:r>
      <w:r w:rsidR="000913DE" w:rsidRPr="00311056">
        <w:rPr>
          <w:rFonts w:asciiTheme="minorEastAsia" w:hAnsiTheme="minorEastAsia" w:cs="宋体" w:hint="eastAsia"/>
          <w:sz w:val="30"/>
          <w:szCs w:val="30"/>
        </w:rPr>
        <w:t>价值</w:t>
      </w:r>
      <w:r w:rsidR="008F340C" w:rsidRPr="00177569">
        <w:rPr>
          <w:rFonts w:asciiTheme="minorEastAsia" w:hAnsiTheme="minorEastAsia" w:cs="宋体" w:hint="eastAsia"/>
          <w:sz w:val="30"/>
          <w:szCs w:val="30"/>
        </w:rPr>
        <w:t>和土地使用权</w:t>
      </w:r>
      <w:r w:rsidR="000913DE" w:rsidRPr="00311056">
        <w:rPr>
          <w:rFonts w:asciiTheme="minorEastAsia" w:hAnsiTheme="minorEastAsia" w:cs="宋体" w:hint="eastAsia"/>
          <w:sz w:val="30"/>
          <w:szCs w:val="30"/>
        </w:rPr>
        <w:t>价值</w:t>
      </w:r>
      <w:r w:rsidR="008F340C" w:rsidRPr="00177569">
        <w:rPr>
          <w:rFonts w:asciiTheme="minorEastAsia" w:hAnsiTheme="minorEastAsia" w:cs="宋体" w:hint="eastAsia"/>
          <w:sz w:val="30"/>
          <w:szCs w:val="30"/>
        </w:rPr>
        <w:t>，包含列入评估鉴定范围的安装于房屋内的单独计算的衣柜、酒柜其他资产</w:t>
      </w:r>
      <w:r w:rsidR="000913DE" w:rsidRPr="00311056">
        <w:rPr>
          <w:rFonts w:asciiTheme="minorEastAsia" w:hAnsiTheme="minorEastAsia" w:cs="宋体" w:hint="eastAsia"/>
          <w:sz w:val="30"/>
          <w:szCs w:val="30"/>
        </w:rPr>
        <w:t>价值</w:t>
      </w:r>
      <w:r w:rsidR="00D243EB" w:rsidRPr="00177569">
        <w:rPr>
          <w:rFonts w:asciiTheme="minorEastAsia" w:hAnsiTheme="minorEastAsia" w:cs="宋体" w:hint="eastAsia"/>
          <w:sz w:val="30"/>
          <w:szCs w:val="30"/>
        </w:rPr>
        <w:t>，不含上述鉴定资产以外的可单独安装及单独拆除、可移动的窗帘、窗帘盒、电视机、空调、冰箱、热水器、太阳能、整体浴房、橱柜等设备设施价值和沙发、桌柜等家具价值，不含房地产任何交易税费。</w:t>
      </w:r>
    </w:p>
    <w:p w:rsidR="000913DE" w:rsidRPr="00177569" w:rsidRDefault="007A3D99" w:rsidP="007A3D99">
      <w:pPr>
        <w:spacing w:line="500" w:lineRule="exact"/>
        <w:ind w:firstLineChars="200" w:firstLine="600"/>
        <w:rPr>
          <w:rFonts w:asciiTheme="minorEastAsia" w:hAnsiTheme="minorEastAsia" w:cs="宋体"/>
          <w:sz w:val="30"/>
          <w:szCs w:val="30"/>
        </w:rPr>
      </w:pPr>
      <w:r>
        <w:rPr>
          <w:rFonts w:asciiTheme="minorEastAsia" w:hAnsiTheme="minorEastAsia" w:cs="宋体" w:hint="eastAsia"/>
          <w:sz w:val="30"/>
          <w:szCs w:val="30"/>
        </w:rPr>
        <w:t>5、</w:t>
      </w:r>
      <w:r w:rsidR="000913DE" w:rsidRPr="007A3D99">
        <w:rPr>
          <w:rFonts w:asciiTheme="minorEastAsia" w:hAnsiTheme="minorEastAsia" w:cs="宋体" w:hint="eastAsia"/>
          <w:sz w:val="30"/>
          <w:szCs w:val="30"/>
        </w:rPr>
        <w:t>列入评估鉴定范围的安装于房屋内的衣柜、酒柜等其他资产由被执行人现场确认，现场勘查时未进行试用，本次评估鉴定根据被执行人提供情况按可正常使用确定价值。鉴定机构与鉴定人员不</w:t>
      </w:r>
      <w:r w:rsidR="000913DE" w:rsidRPr="007A3D99">
        <w:rPr>
          <w:rFonts w:asciiTheme="minorEastAsia" w:hAnsiTheme="minorEastAsia" w:cs="宋体" w:hint="eastAsia"/>
          <w:sz w:val="30"/>
          <w:szCs w:val="30"/>
        </w:rPr>
        <w:lastRenderedPageBreak/>
        <w:t>对上述鉴定资产使用情况和权属提供任何保证。</w:t>
      </w:r>
    </w:p>
    <w:p w:rsidR="00D243EB" w:rsidRPr="00650AC1" w:rsidRDefault="007A3D99" w:rsidP="00D243EB">
      <w:pPr>
        <w:spacing w:line="500" w:lineRule="exact"/>
        <w:ind w:firstLineChars="200" w:firstLine="600"/>
        <w:rPr>
          <w:rFonts w:asciiTheme="minorEastAsia" w:hAnsiTheme="minorEastAsia" w:cs="宋体"/>
          <w:sz w:val="30"/>
          <w:szCs w:val="30"/>
        </w:rPr>
      </w:pPr>
      <w:r>
        <w:rPr>
          <w:rFonts w:asciiTheme="minorEastAsia" w:hAnsiTheme="minorEastAsia" w:cs="宋体" w:hint="eastAsia"/>
          <w:sz w:val="30"/>
          <w:szCs w:val="30"/>
        </w:rPr>
        <w:t>6</w:t>
      </w:r>
      <w:r w:rsidR="00D243EB">
        <w:rPr>
          <w:rFonts w:asciiTheme="minorEastAsia" w:hAnsiTheme="minorEastAsia" w:cs="宋体" w:hint="eastAsia"/>
          <w:sz w:val="30"/>
          <w:szCs w:val="30"/>
        </w:rPr>
        <w:t>、</w:t>
      </w:r>
      <w:r w:rsidR="00D243EB" w:rsidRPr="00D243EB">
        <w:rPr>
          <w:rFonts w:asciiTheme="minorEastAsia" w:hAnsiTheme="minorEastAsia" w:cs="宋体" w:hint="eastAsia"/>
          <w:sz w:val="30"/>
          <w:szCs w:val="30"/>
        </w:rPr>
        <w:t>评估鉴定</w:t>
      </w:r>
      <w:r w:rsidR="000913DE" w:rsidRPr="00311056">
        <w:rPr>
          <w:rFonts w:asciiTheme="minorEastAsia" w:hAnsiTheme="minorEastAsia" w:cs="宋体" w:hint="eastAsia"/>
          <w:sz w:val="30"/>
          <w:szCs w:val="30"/>
        </w:rPr>
        <w:t>对象登记</w:t>
      </w:r>
      <w:r w:rsidR="00D243EB" w:rsidRPr="00D243EB">
        <w:rPr>
          <w:rFonts w:asciiTheme="minorEastAsia" w:hAnsiTheme="minorEastAsia" w:cs="宋体" w:hint="eastAsia"/>
          <w:sz w:val="30"/>
          <w:szCs w:val="30"/>
        </w:rPr>
        <w:t>的土地使用权为集体土地，土地流转时受到政策限制较大，司法拍卖后可能会导致房地产权属变更困难，提请相关当事人予以关注。</w:t>
      </w:r>
    </w:p>
    <w:p w:rsidR="00F16143" w:rsidRPr="00650AC1" w:rsidRDefault="007A3D99" w:rsidP="00F16143">
      <w:pPr>
        <w:spacing w:line="500" w:lineRule="exact"/>
        <w:ind w:firstLineChars="200" w:firstLine="600"/>
        <w:rPr>
          <w:rFonts w:asciiTheme="minorEastAsia" w:hAnsiTheme="minorEastAsia" w:cs="宋体"/>
          <w:sz w:val="30"/>
          <w:szCs w:val="30"/>
        </w:rPr>
      </w:pPr>
      <w:r>
        <w:rPr>
          <w:rFonts w:asciiTheme="minorEastAsia" w:hAnsiTheme="minorEastAsia" w:cs="宋体" w:hint="eastAsia"/>
          <w:sz w:val="30"/>
          <w:szCs w:val="30"/>
        </w:rPr>
        <w:t>7</w:t>
      </w:r>
      <w:r w:rsidR="00B31FC0">
        <w:rPr>
          <w:rFonts w:asciiTheme="minorEastAsia" w:hAnsiTheme="minorEastAsia" w:cs="宋体" w:hint="eastAsia"/>
          <w:sz w:val="30"/>
          <w:szCs w:val="30"/>
        </w:rPr>
        <w:t>、</w:t>
      </w:r>
      <w:r w:rsidR="00F60D62" w:rsidRPr="00650AC1">
        <w:rPr>
          <w:rFonts w:asciiTheme="minorEastAsia" w:hAnsiTheme="minorEastAsia" w:cs="宋体" w:hint="eastAsia"/>
          <w:sz w:val="30"/>
          <w:szCs w:val="30"/>
        </w:rPr>
        <w:t>列入评估鉴定范围的资产使用的所有建筑材料、建筑构件、装修材料、家具材料、设备等情况均根据被执行人提供的情况及现场勘查并经评估鉴定人员进行比对后按经验进行认定，未经相关专业部门进行鉴定，鉴定机构与鉴定人员不对上述材料、构件、设备情况提供任何保证。</w:t>
      </w:r>
    </w:p>
    <w:p w:rsidR="00F16143" w:rsidRPr="00650AC1" w:rsidRDefault="007A3D99" w:rsidP="00F16143">
      <w:pPr>
        <w:spacing w:line="500" w:lineRule="exact"/>
        <w:ind w:firstLineChars="200" w:firstLine="600"/>
        <w:rPr>
          <w:rFonts w:asciiTheme="minorEastAsia" w:hAnsiTheme="minorEastAsia" w:cs="宋体"/>
          <w:sz w:val="30"/>
          <w:szCs w:val="30"/>
        </w:rPr>
      </w:pPr>
      <w:r>
        <w:rPr>
          <w:rFonts w:asciiTheme="minorEastAsia" w:hAnsiTheme="minorEastAsia" w:cs="宋体" w:hint="eastAsia"/>
          <w:sz w:val="30"/>
          <w:szCs w:val="30"/>
        </w:rPr>
        <w:t>8</w:t>
      </w:r>
      <w:r w:rsidR="00F16143" w:rsidRPr="00650AC1">
        <w:rPr>
          <w:rFonts w:asciiTheme="minorEastAsia" w:hAnsiTheme="minorEastAsia" w:cs="宋体" w:hint="eastAsia"/>
          <w:sz w:val="30"/>
          <w:szCs w:val="30"/>
        </w:rPr>
        <w:t>、本评估鉴定意见中房地产情况及新旧程度为鉴定人员现场勘查时的现场观察判断情况，本次评估鉴定时对鉴定对象现场进行拍照，对部分房屋及装修进行测量，但这些资料仅供相关当事人参考及评估鉴定计算使用，具体情况以当事人自行观察、测量及判断情况为准，鉴定机构与鉴定人员不对上述房地产情况和测量数据提供任何保证。</w:t>
      </w:r>
    </w:p>
    <w:p w:rsidR="000507B7" w:rsidRPr="00650AC1" w:rsidRDefault="007A3D99" w:rsidP="000507B7">
      <w:pPr>
        <w:widowControl/>
        <w:spacing w:line="500" w:lineRule="exact"/>
        <w:ind w:firstLineChars="200" w:firstLine="600"/>
        <w:rPr>
          <w:rFonts w:asciiTheme="minorEastAsia" w:hAnsiTheme="minorEastAsia" w:cs="宋体"/>
          <w:kern w:val="0"/>
          <w:sz w:val="30"/>
          <w:szCs w:val="30"/>
        </w:rPr>
      </w:pPr>
      <w:r>
        <w:rPr>
          <w:rFonts w:ascii="宋体" w:eastAsia="宋体" w:hAnsi="宋体" w:hint="eastAsia"/>
          <w:sz w:val="30"/>
          <w:szCs w:val="30"/>
        </w:rPr>
        <w:t>9</w:t>
      </w:r>
      <w:r w:rsidR="000507B7" w:rsidRPr="00650AC1">
        <w:rPr>
          <w:rFonts w:ascii="宋体" w:eastAsia="宋体" w:hAnsi="宋体" w:hint="eastAsia"/>
          <w:sz w:val="30"/>
          <w:szCs w:val="30"/>
        </w:rPr>
        <w:t>、根据评估鉴定目的及用途，采用的价值类型为市场价值，</w:t>
      </w:r>
      <w:r w:rsidR="000507B7" w:rsidRPr="00650AC1">
        <w:rPr>
          <w:rFonts w:asciiTheme="minorEastAsia" w:hAnsiTheme="minorEastAsia" w:hint="eastAsia"/>
          <w:kern w:val="0"/>
          <w:sz w:val="30"/>
          <w:szCs w:val="30"/>
        </w:rPr>
        <w:t>但由于案件执行有一定的时间限制，采用拍卖、变卖方式存在竞价空间、竞价人数、双方谈判或确定交易周期、拍卖市场成交活跃程度等因素影响，</w:t>
      </w:r>
      <w:r w:rsidR="000507B7" w:rsidRPr="00650AC1">
        <w:rPr>
          <w:rFonts w:ascii="宋体" w:eastAsia="宋体" w:hAnsi="宋体" w:hint="eastAsia"/>
          <w:sz w:val="30"/>
          <w:szCs w:val="30"/>
        </w:rPr>
        <w:t>为此本次评估鉴定过程中考虑了拍卖、变卖因素对委托评估鉴定资产价值的影响，鉴定结论已扣除评估鉴定人员根据市场情况估计的合理的拍卖、变卖变现损失。</w:t>
      </w:r>
    </w:p>
    <w:p w:rsidR="000507B7" w:rsidRPr="00650AC1" w:rsidRDefault="007A3D99" w:rsidP="000507B7">
      <w:pPr>
        <w:widowControl/>
        <w:spacing w:line="500" w:lineRule="exact"/>
        <w:ind w:firstLineChars="200" w:firstLine="600"/>
        <w:rPr>
          <w:rFonts w:asciiTheme="minorEastAsia" w:hAnsiTheme="minorEastAsia" w:cs="宋体"/>
          <w:kern w:val="0"/>
          <w:sz w:val="30"/>
          <w:szCs w:val="30"/>
        </w:rPr>
      </w:pPr>
      <w:r>
        <w:rPr>
          <w:rFonts w:ascii="宋体" w:eastAsia="宋体" w:hAnsi="宋体" w:hint="eastAsia"/>
          <w:sz w:val="30"/>
          <w:szCs w:val="30"/>
        </w:rPr>
        <w:t>10</w:t>
      </w:r>
      <w:r w:rsidR="000507B7" w:rsidRPr="00650AC1">
        <w:rPr>
          <w:rFonts w:ascii="宋体" w:eastAsia="宋体" w:hAnsi="宋体" w:hint="eastAsia"/>
          <w:sz w:val="30"/>
          <w:szCs w:val="30"/>
        </w:rPr>
        <w:t>、委托评估鉴定</w:t>
      </w:r>
      <w:r w:rsidR="0028431C" w:rsidRPr="00650AC1">
        <w:rPr>
          <w:rFonts w:ascii="宋体" w:eastAsia="宋体" w:hAnsi="宋体" w:hint="eastAsia"/>
          <w:sz w:val="30"/>
          <w:szCs w:val="30"/>
        </w:rPr>
        <w:t>房地产</w:t>
      </w:r>
      <w:r w:rsidR="000507B7" w:rsidRPr="00650AC1">
        <w:rPr>
          <w:rFonts w:ascii="宋体" w:eastAsia="宋体" w:hAnsi="宋体" w:hint="eastAsia"/>
          <w:sz w:val="30"/>
          <w:szCs w:val="30"/>
        </w:rPr>
        <w:t>目前为</w:t>
      </w:r>
      <w:r w:rsidR="008F340C">
        <w:rPr>
          <w:rFonts w:ascii="宋体" w:eastAsia="宋体" w:hAnsi="宋体" w:hint="eastAsia"/>
          <w:sz w:val="30"/>
          <w:szCs w:val="30"/>
        </w:rPr>
        <w:t>住房</w:t>
      </w:r>
      <w:r w:rsidR="000507B7" w:rsidRPr="00650AC1">
        <w:rPr>
          <w:rFonts w:ascii="宋体" w:eastAsia="宋体" w:hAnsi="宋体" w:hint="eastAsia"/>
          <w:sz w:val="30"/>
          <w:szCs w:val="30"/>
        </w:rPr>
        <w:t>使用，本次评估未考虑房地产租赁权对评估鉴定意见的影响</w:t>
      </w:r>
      <w:r w:rsidR="000507B7" w:rsidRPr="00650AC1">
        <w:rPr>
          <w:rFonts w:asciiTheme="minorEastAsia" w:hAnsiTheme="minorEastAsia" w:cs="宋体" w:hint="eastAsia"/>
          <w:kern w:val="0"/>
          <w:sz w:val="30"/>
          <w:szCs w:val="30"/>
        </w:rPr>
        <w:t>。</w:t>
      </w:r>
    </w:p>
    <w:p w:rsidR="000507B7" w:rsidRPr="00650AC1" w:rsidRDefault="00F60D62" w:rsidP="000507B7">
      <w:pPr>
        <w:widowControl/>
        <w:spacing w:line="500" w:lineRule="exact"/>
        <w:ind w:firstLineChars="200" w:firstLine="600"/>
        <w:rPr>
          <w:rFonts w:asciiTheme="minorEastAsia" w:hAnsiTheme="minorEastAsia" w:cs="宋体"/>
          <w:kern w:val="0"/>
          <w:sz w:val="30"/>
          <w:szCs w:val="30"/>
        </w:rPr>
      </w:pPr>
      <w:r>
        <w:rPr>
          <w:rFonts w:asciiTheme="minorEastAsia" w:hAnsiTheme="minorEastAsia" w:cs="宋体" w:hint="eastAsia"/>
          <w:kern w:val="0"/>
          <w:sz w:val="30"/>
          <w:szCs w:val="30"/>
        </w:rPr>
        <w:t>1</w:t>
      </w:r>
      <w:r w:rsidR="007A3D99">
        <w:rPr>
          <w:rFonts w:asciiTheme="minorEastAsia" w:hAnsiTheme="minorEastAsia" w:cs="宋体" w:hint="eastAsia"/>
          <w:kern w:val="0"/>
          <w:sz w:val="30"/>
          <w:szCs w:val="30"/>
        </w:rPr>
        <w:t>1</w:t>
      </w:r>
      <w:r w:rsidR="000507B7" w:rsidRPr="00650AC1">
        <w:rPr>
          <w:rFonts w:asciiTheme="minorEastAsia" w:hAnsiTheme="minorEastAsia" w:cs="宋体" w:hint="eastAsia"/>
          <w:kern w:val="0"/>
          <w:sz w:val="30"/>
          <w:szCs w:val="30"/>
        </w:rPr>
        <w:t>、委托评估鉴定</w:t>
      </w:r>
      <w:r w:rsidR="0028431C" w:rsidRPr="00650AC1">
        <w:rPr>
          <w:rFonts w:asciiTheme="minorEastAsia" w:hAnsiTheme="minorEastAsia" w:cs="宋体" w:hint="eastAsia"/>
          <w:kern w:val="0"/>
          <w:sz w:val="30"/>
          <w:szCs w:val="30"/>
        </w:rPr>
        <w:t>资产</w:t>
      </w:r>
      <w:r w:rsidR="000507B7" w:rsidRPr="00650AC1">
        <w:rPr>
          <w:rFonts w:asciiTheme="minorEastAsia" w:hAnsiTheme="minorEastAsia" w:cs="宋体" w:hint="eastAsia"/>
          <w:kern w:val="0"/>
          <w:sz w:val="30"/>
          <w:szCs w:val="30"/>
        </w:rPr>
        <w:t>属于查封的抵押资产，</w:t>
      </w:r>
      <w:r w:rsidR="000507B7" w:rsidRPr="00650AC1">
        <w:rPr>
          <w:rFonts w:ascii="宋体" w:eastAsia="宋体" w:hAnsi="宋体" w:hint="eastAsia"/>
          <w:sz w:val="30"/>
          <w:szCs w:val="30"/>
        </w:rPr>
        <w:t>本次评估未考虑房地产抵押对评估鉴定意见的影响</w:t>
      </w:r>
      <w:r w:rsidR="000507B7" w:rsidRPr="00650AC1">
        <w:rPr>
          <w:rFonts w:asciiTheme="minorEastAsia" w:hAnsiTheme="minorEastAsia" w:cs="宋体" w:hint="eastAsia"/>
          <w:kern w:val="0"/>
          <w:sz w:val="30"/>
          <w:szCs w:val="30"/>
        </w:rPr>
        <w:t>。</w:t>
      </w:r>
    </w:p>
    <w:p w:rsidR="000507B7" w:rsidRPr="00650AC1" w:rsidRDefault="00650AC1" w:rsidP="000507B7">
      <w:pPr>
        <w:widowControl/>
        <w:spacing w:line="500" w:lineRule="exact"/>
        <w:ind w:firstLineChars="200" w:firstLine="600"/>
        <w:rPr>
          <w:rFonts w:asciiTheme="minorEastAsia" w:hAnsiTheme="minorEastAsia" w:cs="宋体"/>
          <w:kern w:val="0"/>
          <w:sz w:val="30"/>
          <w:szCs w:val="30"/>
        </w:rPr>
      </w:pPr>
      <w:r w:rsidRPr="00650AC1">
        <w:rPr>
          <w:rFonts w:asciiTheme="minorEastAsia" w:hAnsiTheme="minorEastAsia" w:cs="宋体" w:hint="eastAsia"/>
          <w:kern w:val="0"/>
          <w:sz w:val="30"/>
          <w:szCs w:val="30"/>
        </w:rPr>
        <w:t>1</w:t>
      </w:r>
      <w:r w:rsidR="007A3D99">
        <w:rPr>
          <w:rFonts w:asciiTheme="minorEastAsia" w:hAnsiTheme="minorEastAsia" w:cs="宋体" w:hint="eastAsia"/>
          <w:kern w:val="0"/>
          <w:sz w:val="30"/>
          <w:szCs w:val="30"/>
        </w:rPr>
        <w:t>2</w:t>
      </w:r>
      <w:r w:rsidR="000507B7" w:rsidRPr="00650AC1">
        <w:rPr>
          <w:rFonts w:asciiTheme="minorEastAsia" w:hAnsiTheme="minorEastAsia" w:cs="宋体" w:hint="eastAsia"/>
          <w:kern w:val="0"/>
          <w:sz w:val="30"/>
          <w:szCs w:val="30"/>
        </w:rPr>
        <w:t>、由于鉴定材料或者客观条件限制，并非所有鉴定都能得出明确的鉴定意见。</w:t>
      </w:r>
    </w:p>
    <w:p w:rsidR="000507B7" w:rsidRPr="00D33839" w:rsidRDefault="000507B7" w:rsidP="000507B7">
      <w:pPr>
        <w:widowControl/>
        <w:spacing w:before="90" w:after="90" w:line="500" w:lineRule="exact"/>
        <w:ind w:firstLineChars="200" w:firstLine="600"/>
        <w:jc w:val="left"/>
        <w:rPr>
          <w:rFonts w:asciiTheme="minorEastAsia" w:hAnsiTheme="minorEastAsia" w:cs="宋体"/>
          <w:kern w:val="0"/>
          <w:sz w:val="30"/>
          <w:szCs w:val="30"/>
        </w:rPr>
      </w:pPr>
      <w:r>
        <w:rPr>
          <w:rFonts w:asciiTheme="minorEastAsia" w:hAnsiTheme="minorEastAsia" w:cs="宋体" w:hint="eastAsia"/>
          <w:kern w:val="0"/>
          <w:sz w:val="30"/>
          <w:szCs w:val="30"/>
        </w:rPr>
        <w:lastRenderedPageBreak/>
        <w:t>1</w:t>
      </w:r>
      <w:r w:rsidR="007A3D99">
        <w:rPr>
          <w:rFonts w:asciiTheme="minorEastAsia" w:hAnsiTheme="minorEastAsia" w:cs="宋体" w:hint="eastAsia"/>
          <w:kern w:val="0"/>
          <w:sz w:val="30"/>
          <w:szCs w:val="30"/>
        </w:rPr>
        <w:t>3</w:t>
      </w:r>
      <w:r w:rsidRPr="00D33839">
        <w:rPr>
          <w:rFonts w:asciiTheme="minorEastAsia" w:hAnsiTheme="minorEastAsia" w:cs="宋体" w:hint="eastAsia"/>
          <w:kern w:val="0"/>
          <w:sz w:val="30"/>
          <w:szCs w:val="30"/>
        </w:rPr>
        <w:t>、鉴定活动遵循独立、客观、公正的原则，因此，鉴定意见可能对</w:t>
      </w:r>
      <w:r>
        <w:rPr>
          <w:rFonts w:asciiTheme="minorEastAsia" w:hAnsiTheme="minorEastAsia" w:cs="宋体" w:hint="eastAsia"/>
          <w:kern w:val="0"/>
          <w:sz w:val="30"/>
          <w:szCs w:val="30"/>
        </w:rPr>
        <w:t>当事人</w:t>
      </w:r>
      <w:r w:rsidRPr="00D33839">
        <w:rPr>
          <w:rFonts w:asciiTheme="minorEastAsia" w:hAnsiTheme="minorEastAsia" w:cs="宋体" w:hint="eastAsia"/>
          <w:kern w:val="0"/>
          <w:sz w:val="30"/>
          <w:szCs w:val="30"/>
        </w:rPr>
        <w:t>有利，也可能不利</w:t>
      </w:r>
      <w:r>
        <w:rPr>
          <w:rFonts w:asciiTheme="minorEastAsia" w:hAnsiTheme="minorEastAsia" w:cs="宋体" w:hint="eastAsia"/>
          <w:kern w:val="0"/>
          <w:sz w:val="30"/>
          <w:szCs w:val="30"/>
        </w:rPr>
        <w:t>，</w:t>
      </w:r>
      <w:r w:rsidRPr="00BF213A">
        <w:rPr>
          <w:rFonts w:ascii="宋体" w:eastAsia="宋体" w:hAnsi="宋体" w:cs="宋体" w:hint="eastAsia"/>
          <w:kern w:val="0"/>
          <w:sz w:val="30"/>
          <w:szCs w:val="30"/>
        </w:rPr>
        <w:t>请相关各方本着</w:t>
      </w:r>
      <w:r>
        <w:rPr>
          <w:rFonts w:ascii="宋体" w:eastAsia="宋体" w:hAnsi="宋体" w:cs="宋体" w:hint="eastAsia"/>
          <w:kern w:val="0"/>
          <w:sz w:val="30"/>
          <w:szCs w:val="30"/>
        </w:rPr>
        <w:t>慎重</w:t>
      </w:r>
      <w:r w:rsidRPr="00BF213A">
        <w:rPr>
          <w:rFonts w:ascii="宋体" w:eastAsia="宋体" w:hAnsi="宋体" w:cs="宋体" w:hint="eastAsia"/>
          <w:kern w:val="0"/>
          <w:sz w:val="30"/>
          <w:szCs w:val="30"/>
        </w:rPr>
        <w:t>、客观的原则理解评估鉴定意见</w:t>
      </w:r>
      <w:r w:rsidRPr="00BF213A">
        <w:rPr>
          <w:rFonts w:ascii="宋体" w:eastAsia="宋体" w:hAnsi="宋体" w:hint="eastAsia"/>
          <w:sz w:val="30"/>
          <w:szCs w:val="30"/>
        </w:rPr>
        <w:t>。</w:t>
      </w:r>
    </w:p>
    <w:p w:rsidR="00A506AA" w:rsidRPr="007362B1" w:rsidRDefault="000507B7" w:rsidP="000507B7">
      <w:pPr>
        <w:pStyle w:val="ae"/>
        <w:widowControl/>
        <w:spacing w:line="360" w:lineRule="auto"/>
        <w:ind w:firstLineChars="202" w:firstLine="606"/>
        <w:jc w:val="left"/>
        <w:rPr>
          <w:rFonts w:asciiTheme="minorEastAsia" w:hAnsiTheme="minorEastAsia" w:cs="宋体"/>
          <w:color w:val="FF0000"/>
          <w:kern w:val="0"/>
          <w:sz w:val="30"/>
          <w:szCs w:val="30"/>
        </w:rPr>
      </w:pPr>
      <w:r>
        <w:rPr>
          <w:rFonts w:asciiTheme="minorEastAsia" w:hAnsiTheme="minorEastAsia" w:cs="宋体" w:hint="eastAsia"/>
          <w:kern w:val="0"/>
          <w:sz w:val="30"/>
          <w:szCs w:val="30"/>
        </w:rPr>
        <w:t>1</w:t>
      </w:r>
      <w:r w:rsidR="007A3D99">
        <w:rPr>
          <w:rFonts w:asciiTheme="minorEastAsia" w:hAnsiTheme="minorEastAsia" w:cs="宋体" w:hint="eastAsia"/>
          <w:kern w:val="0"/>
          <w:sz w:val="30"/>
          <w:szCs w:val="30"/>
        </w:rPr>
        <w:t>4</w:t>
      </w:r>
      <w:r w:rsidRPr="00D33839">
        <w:rPr>
          <w:rFonts w:asciiTheme="minorEastAsia" w:hAnsiTheme="minorEastAsia" w:cs="宋体" w:hint="eastAsia"/>
          <w:kern w:val="0"/>
          <w:sz w:val="30"/>
          <w:szCs w:val="30"/>
        </w:rPr>
        <w:t>、</w:t>
      </w:r>
      <w:r w:rsidRPr="00D33839">
        <w:rPr>
          <w:rFonts w:asciiTheme="minorEastAsia" w:hAnsiTheme="minorEastAsia" w:cs="宋体"/>
          <w:kern w:val="0"/>
          <w:sz w:val="30"/>
          <w:szCs w:val="30"/>
        </w:rPr>
        <w:t>评估</w:t>
      </w:r>
      <w:r w:rsidRPr="00D33839">
        <w:rPr>
          <w:rFonts w:asciiTheme="minorEastAsia" w:hAnsiTheme="minorEastAsia" w:cs="宋体" w:hint="eastAsia"/>
          <w:kern w:val="0"/>
          <w:sz w:val="30"/>
          <w:szCs w:val="30"/>
        </w:rPr>
        <w:t>鉴定意见</w:t>
      </w:r>
      <w:r w:rsidRPr="00D33839">
        <w:rPr>
          <w:rFonts w:asciiTheme="minorEastAsia" w:hAnsiTheme="minorEastAsia" w:cs="宋体"/>
          <w:kern w:val="0"/>
          <w:sz w:val="30"/>
          <w:szCs w:val="30"/>
        </w:rPr>
        <w:t>有效期自</w:t>
      </w:r>
      <w:r w:rsidRPr="00D33839">
        <w:rPr>
          <w:rFonts w:asciiTheme="minorEastAsia" w:hAnsiTheme="minorEastAsia" w:cs="宋体" w:hint="eastAsia"/>
          <w:kern w:val="0"/>
          <w:sz w:val="30"/>
          <w:szCs w:val="30"/>
        </w:rPr>
        <w:t>司法鉴定意见书出具之日</w:t>
      </w:r>
      <w:r w:rsidRPr="00D33839">
        <w:rPr>
          <w:rFonts w:asciiTheme="minorEastAsia" w:hAnsiTheme="minorEastAsia" w:cs="宋体"/>
          <w:kern w:val="0"/>
          <w:sz w:val="30"/>
          <w:szCs w:val="30"/>
        </w:rPr>
        <w:t>起一年，</w:t>
      </w:r>
      <w:r w:rsidRPr="007764AF">
        <w:rPr>
          <w:rFonts w:asciiTheme="minorEastAsia" w:hAnsiTheme="minorEastAsia" w:cs="宋体"/>
          <w:kern w:val="0"/>
          <w:sz w:val="30"/>
          <w:szCs w:val="30"/>
        </w:rPr>
        <w:t>即超过</w:t>
      </w:r>
      <w:r w:rsidRPr="00BE0DC0">
        <w:rPr>
          <w:rFonts w:asciiTheme="minorEastAsia" w:hAnsiTheme="minorEastAsia" w:cs="宋体"/>
          <w:kern w:val="0"/>
          <w:sz w:val="30"/>
          <w:szCs w:val="30"/>
        </w:rPr>
        <w:t>20</w:t>
      </w:r>
      <w:r w:rsidR="00C17A5C" w:rsidRPr="00BE0DC0">
        <w:rPr>
          <w:rFonts w:asciiTheme="minorEastAsia" w:hAnsiTheme="minorEastAsia" w:cs="宋体" w:hint="eastAsia"/>
          <w:kern w:val="0"/>
          <w:sz w:val="30"/>
          <w:szCs w:val="30"/>
        </w:rPr>
        <w:t>20</w:t>
      </w:r>
      <w:r w:rsidRPr="00BE0DC0">
        <w:rPr>
          <w:rFonts w:asciiTheme="minorEastAsia" w:hAnsiTheme="minorEastAsia" w:cs="宋体"/>
          <w:kern w:val="0"/>
          <w:sz w:val="30"/>
          <w:szCs w:val="30"/>
        </w:rPr>
        <w:t>年</w:t>
      </w:r>
      <w:r w:rsidR="00BE0DC0" w:rsidRPr="00BE0DC0">
        <w:rPr>
          <w:rFonts w:asciiTheme="minorEastAsia" w:hAnsiTheme="minorEastAsia" w:cs="宋体" w:hint="eastAsia"/>
          <w:kern w:val="0"/>
          <w:sz w:val="30"/>
          <w:szCs w:val="30"/>
        </w:rPr>
        <w:t>10</w:t>
      </w:r>
      <w:r w:rsidRPr="00BE0DC0">
        <w:rPr>
          <w:rFonts w:asciiTheme="minorEastAsia" w:hAnsiTheme="minorEastAsia" w:cs="宋体"/>
          <w:kern w:val="0"/>
          <w:sz w:val="30"/>
          <w:szCs w:val="30"/>
        </w:rPr>
        <w:t>月</w:t>
      </w:r>
      <w:r w:rsidR="00BE0DC0" w:rsidRPr="00BE0DC0">
        <w:rPr>
          <w:rFonts w:asciiTheme="minorEastAsia" w:hAnsiTheme="minorEastAsia" w:cs="宋体" w:hint="eastAsia"/>
          <w:kern w:val="0"/>
          <w:sz w:val="30"/>
          <w:szCs w:val="30"/>
        </w:rPr>
        <w:t>21</w:t>
      </w:r>
      <w:r w:rsidRPr="00BE0DC0">
        <w:rPr>
          <w:rFonts w:asciiTheme="minorEastAsia" w:hAnsiTheme="minorEastAsia" w:cs="宋体"/>
          <w:kern w:val="0"/>
          <w:sz w:val="30"/>
          <w:szCs w:val="30"/>
        </w:rPr>
        <w:t>日该评估</w:t>
      </w:r>
      <w:r w:rsidRPr="00BE0DC0">
        <w:rPr>
          <w:rFonts w:asciiTheme="minorEastAsia" w:hAnsiTheme="minorEastAsia" w:cs="宋体" w:hint="eastAsia"/>
          <w:kern w:val="0"/>
          <w:sz w:val="30"/>
          <w:szCs w:val="30"/>
        </w:rPr>
        <w:t>鉴</w:t>
      </w:r>
      <w:r w:rsidRPr="001E1327">
        <w:rPr>
          <w:rFonts w:asciiTheme="minorEastAsia" w:hAnsiTheme="minorEastAsia" w:cs="宋体" w:hint="eastAsia"/>
          <w:kern w:val="0"/>
          <w:sz w:val="30"/>
          <w:szCs w:val="30"/>
        </w:rPr>
        <w:t>定</w:t>
      </w:r>
      <w:r w:rsidRPr="001E1327">
        <w:rPr>
          <w:rFonts w:asciiTheme="minorEastAsia" w:hAnsiTheme="minorEastAsia" w:cs="宋体"/>
          <w:kern w:val="0"/>
          <w:sz w:val="30"/>
          <w:szCs w:val="30"/>
        </w:rPr>
        <w:t>结果无效。</w:t>
      </w:r>
    </w:p>
    <w:p w:rsidR="00DD6D09" w:rsidRPr="004577A0" w:rsidRDefault="009D496C" w:rsidP="004577A0">
      <w:pPr>
        <w:widowControl/>
        <w:spacing w:before="90" w:after="90" w:line="500" w:lineRule="exact"/>
        <w:ind w:firstLineChars="200" w:firstLine="602"/>
        <w:jc w:val="left"/>
        <w:rPr>
          <w:rFonts w:asciiTheme="minorEastAsia" w:hAnsiTheme="minorEastAsia" w:cs="宋体"/>
          <w:b/>
          <w:kern w:val="0"/>
          <w:sz w:val="30"/>
          <w:szCs w:val="30"/>
        </w:rPr>
      </w:pPr>
      <w:r>
        <w:rPr>
          <w:rFonts w:asciiTheme="minorEastAsia" w:hAnsiTheme="minorEastAsia" w:cs="宋体" w:hint="eastAsia"/>
          <w:b/>
          <w:kern w:val="0"/>
          <w:sz w:val="30"/>
          <w:szCs w:val="30"/>
        </w:rPr>
        <w:t>以上特别事项提请委托方和报告使用者特备关注。</w:t>
      </w:r>
    </w:p>
    <w:p w:rsidR="009B2159" w:rsidRDefault="009B2159">
      <w:pPr>
        <w:tabs>
          <w:tab w:val="left" w:pos="3718"/>
          <w:tab w:val="left" w:pos="4056"/>
        </w:tabs>
        <w:spacing w:line="360" w:lineRule="auto"/>
        <w:ind w:firstLineChars="511" w:firstLine="1533"/>
        <w:rPr>
          <w:rFonts w:ascii="宋体" w:eastAsia="宋体" w:hAnsi="宋体"/>
          <w:sz w:val="30"/>
          <w:szCs w:val="30"/>
        </w:rPr>
      </w:pPr>
    </w:p>
    <w:p w:rsidR="009B2159" w:rsidRDefault="009B2159">
      <w:pPr>
        <w:tabs>
          <w:tab w:val="left" w:pos="3718"/>
          <w:tab w:val="left" w:pos="4056"/>
        </w:tabs>
        <w:spacing w:line="360" w:lineRule="auto"/>
        <w:ind w:firstLineChars="511" w:firstLine="1533"/>
        <w:rPr>
          <w:rFonts w:ascii="宋体" w:eastAsia="宋体" w:hAnsi="宋体"/>
          <w:sz w:val="30"/>
          <w:szCs w:val="30"/>
        </w:rPr>
      </w:pPr>
    </w:p>
    <w:p w:rsidR="009B2159" w:rsidRDefault="009B2159">
      <w:pPr>
        <w:tabs>
          <w:tab w:val="left" w:pos="3718"/>
          <w:tab w:val="left" w:pos="4056"/>
        </w:tabs>
        <w:spacing w:line="360" w:lineRule="auto"/>
        <w:ind w:firstLineChars="511" w:firstLine="1533"/>
        <w:rPr>
          <w:rFonts w:ascii="宋体" w:eastAsia="宋体" w:hAnsi="宋体"/>
          <w:sz w:val="30"/>
          <w:szCs w:val="30"/>
        </w:rPr>
      </w:pPr>
    </w:p>
    <w:p w:rsidR="00A506AA" w:rsidRDefault="009D496C">
      <w:pPr>
        <w:tabs>
          <w:tab w:val="left" w:pos="3718"/>
          <w:tab w:val="left" w:pos="4056"/>
        </w:tabs>
        <w:spacing w:line="360" w:lineRule="auto"/>
        <w:ind w:firstLineChars="511" w:firstLine="1533"/>
        <w:rPr>
          <w:rFonts w:ascii="宋体" w:eastAsia="宋体" w:hAnsi="宋体"/>
          <w:sz w:val="30"/>
          <w:szCs w:val="30"/>
        </w:rPr>
      </w:pPr>
      <w:r w:rsidRPr="00DD6D09">
        <w:rPr>
          <w:rFonts w:ascii="宋体" w:eastAsia="宋体" w:hAnsi="宋体" w:hint="eastAsia"/>
          <w:sz w:val="30"/>
          <w:szCs w:val="30"/>
        </w:rPr>
        <w:t>特此鉴定</w:t>
      </w:r>
    </w:p>
    <w:p w:rsidR="00A506AA" w:rsidRDefault="009D496C">
      <w:pPr>
        <w:tabs>
          <w:tab w:val="left" w:pos="3718"/>
          <w:tab w:val="left" w:pos="4056"/>
        </w:tabs>
        <w:spacing w:line="360" w:lineRule="auto"/>
        <w:ind w:firstLineChars="511" w:firstLine="1533"/>
        <w:rPr>
          <w:rFonts w:ascii="宋体" w:eastAsia="宋体" w:hAnsi="宋体"/>
          <w:sz w:val="30"/>
          <w:szCs w:val="30"/>
        </w:rPr>
      </w:pPr>
      <w:r w:rsidRPr="00DD6D09">
        <w:rPr>
          <w:rFonts w:ascii="宋体" w:eastAsia="宋体" w:hAnsi="宋体" w:hint="eastAsia"/>
          <w:sz w:val="30"/>
          <w:szCs w:val="30"/>
        </w:rPr>
        <w:t>司法鉴定人：</w:t>
      </w:r>
      <w:r w:rsidR="00B95383" w:rsidRPr="00DD6D09">
        <w:rPr>
          <w:rFonts w:ascii="宋体" w:eastAsia="宋体" w:hAnsi="宋体" w:hint="eastAsia"/>
          <w:sz w:val="30"/>
          <w:szCs w:val="30"/>
        </w:rPr>
        <w:t>耿荣</w:t>
      </w:r>
    </w:p>
    <w:p w:rsidR="00A506AA" w:rsidRDefault="009D496C">
      <w:pPr>
        <w:tabs>
          <w:tab w:val="left" w:pos="3718"/>
          <w:tab w:val="left" w:pos="4056"/>
        </w:tabs>
        <w:spacing w:line="360" w:lineRule="auto"/>
        <w:ind w:firstLineChars="511" w:firstLine="1533"/>
        <w:rPr>
          <w:rFonts w:ascii="宋体" w:eastAsia="宋体" w:hAnsi="宋体"/>
          <w:sz w:val="30"/>
          <w:szCs w:val="30"/>
        </w:rPr>
      </w:pPr>
      <w:r>
        <w:rPr>
          <w:rFonts w:ascii="宋体" w:eastAsia="宋体" w:hAnsi="宋体" w:hint="eastAsia"/>
          <w:sz w:val="30"/>
          <w:szCs w:val="30"/>
        </w:rPr>
        <w:t>执业证证号：532303002038</w:t>
      </w:r>
    </w:p>
    <w:p w:rsidR="00DD6D09" w:rsidRDefault="00DD6D09">
      <w:pPr>
        <w:tabs>
          <w:tab w:val="left" w:pos="3718"/>
          <w:tab w:val="left" w:pos="4056"/>
        </w:tabs>
        <w:spacing w:line="360" w:lineRule="auto"/>
        <w:ind w:firstLineChars="511" w:firstLine="1533"/>
        <w:rPr>
          <w:rFonts w:ascii="宋体" w:eastAsia="宋体" w:hAnsi="宋体"/>
          <w:sz w:val="30"/>
          <w:szCs w:val="30"/>
        </w:rPr>
      </w:pPr>
    </w:p>
    <w:p w:rsidR="00DD6D09" w:rsidRDefault="00DD6D09">
      <w:pPr>
        <w:tabs>
          <w:tab w:val="left" w:pos="3718"/>
          <w:tab w:val="left" w:pos="4056"/>
        </w:tabs>
        <w:spacing w:line="360" w:lineRule="auto"/>
        <w:ind w:firstLineChars="511" w:firstLine="1533"/>
        <w:rPr>
          <w:rFonts w:ascii="宋体" w:eastAsia="宋体" w:hAnsi="宋体"/>
          <w:sz w:val="30"/>
          <w:szCs w:val="30"/>
        </w:rPr>
      </w:pPr>
    </w:p>
    <w:p w:rsidR="00DD6D09" w:rsidRDefault="00DD6D09" w:rsidP="00DD6D09">
      <w:pPr>
        <w:tabs>
          <w:tab w:val="left" w:pos="3718"/>
          <w:tab w:val="left" w:pos="4056"/>
        </w:tabs>
        <w:spacing w:line="360" w:lineRule="auto"/>
        <w:rPr>
          <w:rFonts w:ascii="宋体" w:eastAsia="宋体" w:hAnsi="宋体"/>
          <w:sz w:val="30"/>
          <w:szCs w:val="30"/>
        </w:rPr>
      </w:pPr>
      <w:bookmarkStart w:id="3" w:name="_GoBack"/>
      <w:bookmarkEnd w:id="3"/>
    </w:p>
    <w:p w:rsidR="00A506AA" w:rsidRDefault="009D496C">
      <w:pPr>
        <w:tabs>
          <w:tab w:val="left" w:pos="3718"/>
          <w:tab w:val="left" w:pos="4056"/>
        </w:tabs>
        <w:spacing w:line="360" w:lineRule="auto"/>
        <w:ind w:firstLineChars="511" w:firstLine="1533"/>
        <w:rPr>
          <w:rFonts w:ascii="宋体" w:eastAsia="宋体" w:hAnsi="宋体"/>
          <w:sz w:val="30"/>
          <w:szCs w:val="30"/>
        </w:rPr>
      </w:pPr>
      <w:r>
        <w:rPr>
          <w:rFonts w:ascii="宋体" w:eastAsia="宋体" w:hAnsi="宋体" w:hint="eastAsia"/>
          <w:sz w:val="30"/>
          <w:szCs w:val="30"/>
        </w:rPr>
        <w:t>司法鉴定人：赵永祥</w:t>
      </w:r>
    </w:p>
    <w:p w:rsidR="00A506AA" w:rsidRDefault="009D496C">
      <w:pPr>
        <w:tabs>
          <w:tab w:val="left" w:pos="3718"/>
          <w:tab w:val="left" w:pos="4056"/>
        </w:tabs>
        <w:spacing w:line="360" w:lineRule="auto"/>
        <w:ind w:firstLineChars="511" w:firstLine="1533"/>
        <w:rPr>
          <w:rFonts w:ascii="宋体" w:eastAsia="宋体" w:hAnsi="宋体"/>
          <w:sz w:val="30"/>
          <w:szCs w:val="30"/>
        </w:rPr>
      </w:pPr>
      <w:r>
        <w:rPr>
          <w:rFonts w:ascii="宋体" w:eastAsia="宋体" w:hAnsi="宋体" w:hint="eastAsia"/>
          <w:sz w:val="30"/>
          <w:szCs w:val="30"/>
        </w:rPr>
        <w:t>执业证证号：532303002040</w:t>
      </w:r>
    </w:p>
    <w:p w:rsidR="00A506AA" w:rsidRDefault="00A506AA">
      <w:pPr>
        <w:tabs>
          <w:tab w:val="left" w:pos="3718"/>
          <w:tab w:val="left" w:pos="4056"/>
        </w:tabs>
        <w:spacing w:line="360" w:lineRule="auto"/>
        <w:ind w:firstLineChars="511" w:firstLine="1533"/>
        <w:rPr>
          <w:rFonts w:ascii="宋体" w:eastAsia="宋体" w:hAnsi="宋体"/>
          <w:sz w:val="30"/>
          <w:szCs w:val="30"/>
        </w:rPr>
      </w:pPr>
    </w:p>
    <w:p w:rsidR="00F60D62" w:rsidRDefault="00F60D62">
      <w:pPr>
        <w:tabs>
          <w:tab w:val="left" w:pos="3718"/>
          <w:tab w:val="left" w:pos="4056"/>
        </w:tabs>
        <w:spacing w:line="360" w:lineRule="auto"/>
        <w:ind w:firstLineChars="511" w:firstLine="1533"/>
        <w:rPr>
          <w:rFonts w:ascii="宋体" w:eastAsia="宋体" w:hAnsi="宋体"/>
          <w:sz w:val="30"/>
          <w:szCs w:val="30"/>
        </w:rPr>
      </w:pPr>
    </w:p>
    <w:p w:rsidR="001A5C36" w:rsidRPr="00D33839" w:rsidRDefault="00020FD5" w:rsidP="00020FD5">
      <w:pPr>
        <w:spacing w:line="500" w:lineRule="exact"/>
        <w:rPr>
          <w:rFonts w:asciiTheme="minorEastAsia" w:hAnsiTheme="minorEastAsia" w:cs="宋体"/>
          <w:color w:val="000000"/>
          <w:sz w:val="30"/>
          <w:szCs w:val="30"/>
        </w:rPr>
      </w:pPr>
      <w:r>
        <w:rPr>
          <w:rFonts w:ascii="宋体" w:eastAsia="宋体" w:hAnsi="宋体" w:hint="eastAsia"/>
          <w:sz w:val="30"/>
          <w:szCs w:val="30"/>
        </w:rPr>
        <w:t xml:space="preserve">                          </w:t>
      </w:r>
      <w:r w:rsidR="001A5C36">
        <w:rPr>
          <w:rFonts w:ascii="宋体" w:eastAsia="宋体" w:hAnsi="宋体" w:hint="eastAsia"/>
          <w:sz w:val="30"/>
          <w:szCs w:val="30"/>
        </w:rPr>
        <w:t>楚雄正源司法鉴定中心</w:t>
      </w:r>
    </w:p>
    <w:p w:rsidR="001A5C36" w:rsidRPr="00311056" w:rsidRDefault="001A5C36" w:rsidP="001A5C36">
      <w:pPr>
        <w:pStyle w:val="a7"/>
        <w:spacing w:line="500" w:lineRule="exact"/>
        <w:ind w:firstLine="1950"/>
        <w:jc w:val="center"/>
        <w:rPr>
          <w:rFonts w:asciiTheme="minorEastAsia" w:eastAsiaTheme="minorEastAsia" w:hAnsiTheme="minorEastAsia" w:cs="宋体"/>
          <w:sz w:val="30"/>
          <w:szCs w:val="30"/>
        </w:rPr>
      </w:pPr>
      <w:r w:rsidRPr="00311056">
        <w:rPr>
          <w:rFonts w:asciiTheme="minorEastAsia" w:eastAsiaTheme="minorEastAsia" w:hAnsiTheme="minorEastAsia" w:cs="宋体" w:hint="eastAsia"/>
          <w:sz w:val="30"/>
          <w:szCs w:val="30"/>
        </w:rPr>
        <w:t>二○一</w:t>
      </w:r>
      <w:r w:rsidR="007362B1" w:rsidRPr="00311056">
        <w:rPr>
          <w:rFonts w:asciiTheme="minorEastAsia" w:eastAsiaTheme="minorEastAsia" w:hAnsiTheme="minorEastAsia" w:cs="宋体" w:hint="eastAsia"/>
          <w:sz w:val="30"/>
          <w:szCs w:val="30"/>
        </w:rPr>
        <w:t>九</w:t>
      </w:r>
      <w:r w:rsidRPr="00311056">
        <w:rPr>
          <w:rFonts w:asciiTheme="minorEastAsia" w:eastAsiaTheme="minorEastAsia" w:hAnsiTheme="minorEastAsia" w:cs="宋体" w:hint="eastAsia"/>
          <w:sz w:val="30"/>
          <w:szCs w:val="30"/>
        </w:rPr>
        <w:t>年</w:t>
      </w:r>
      <w:r w:rsidR="00BE0DC0" w:rsidRPr="00311056">
        <w:rPr>
          <w:rFonts w:asciiTheme="minorEastAsia" w:eastAsiaTheme="minorEastAsia" w:hAnsiTheme="minorEastAsia" w:cs="宋体" w:hint="eastAsia"/>
          <w:sz w:val="30"/>
          <w:szCs w:val="30"/>
        </w:rPr>
        <w:t>十</w:t>
      </w:r>
      <w:r w:rsidRPr="00311056">
        <w:rPr>
          <w:rFonts w:asciiTheme="minorEastAsia" w:eastAsiaTheme="minorEastAsia" w:hAnsiTheme="minorEastAsia" w:cs="宋体" w:hint="eastAsia"/>
          <w:sz w:val="30"/>
          <w:szCs w:val="30"/>
        </w:rPr>
        <w:t>月</w:t>
      </w:r>
      <w:r w:rsidR="00BE0DC0" w:rsidRPr="00311056">
        <w:rPr>
          <w:rFonts w:asciiTheme="minorEastAsia" w:eastAsiaTheme="minorEastAsia" w:hAnsiTheme="minorEastAsia" w:cs="宋体" w:hint="eastAsia"/>
          <w:sz w:val="30"/>
          <w:szCs w:val="30"/>
        </w:rPr>
        <w:t>二十二</w:t>
      </w:r>
      <w:r w:rsidRPr="00311056">
        <w:rPr>
          <w:rFonts w:asciiTheme="minorEastAsia" w:eastAsiaTheme="minorEastAsia" w:hAnsiTheme="minorEastAsia" w:cs="宋体" w:hint="eastAsia"/>
          <w:sz w:val="30"/>
          <w:szCs w:val="30"/>
        </w:rPr>
        <w:t>日</w:t>
      </w:r>
    </w:p>
    <w:p w:rsidR="00DD6D09" w:rsidRDefault="00DD6D09">
      <w:pPr>
        <w:spacing w:line="500" w:lineRule="exact"/>
        <w:rPr>
          <w:rFonts w:asciiTheme="minorEastAsia" w:hAnsiTheme="minorEastAsia" w:cs="宋体"/>
          <w:b/>
          <w:sz w:val="30"/>
          <w:szCs w:val="30"/>
        </w:rPr>
      </w:pPr>
    </w:p>
    <w:p w:rsidR="00DD6D09" w:rsidRDefault="00DD6D09">
      <w:pPr>
        <w:spacing w:line="500" w:lineRule="exact"/>
        <w:rPr>
          <w:rFonts w:asciiTheme="minorEastAsia" w:hAnsiTheme="minorEastAsia" w:cs="宋体"/>
          <w:b/>
          <w:sz w:val="30"/>
          <w:szCs w:val="30"/>
        </w:rPr>
      </w:pPr>
    </w:p>
    <w:p w:rsidR="00A506AA" w:rsidRDefault="009D496C">
      <w:pPr>
        <w:spacing w:line="500" w:lineRule="exact"/>
        <w:rPr>
          <w:rFonts w:asciiTheme="minorEastAsia" w:hAnsiTheme="minorEastAsia" w:cs="宋体"/>
          <w:b/>
          <w:sz w:val="30"/>
          <w:szCs w:val="30"/>
        </w:rPr>
      </w:pPr>
      <w:r>
        <w:rPr>
          <w:rFonts w:asciiTheme="minorEastAsia" w:hAnsiTheme="minorEastAsia" w:cs="宋体" w:hint="eastAsia"/>
          <w:b/>
          <w:sz w:val="30"/>
          <w:szCs w:val="30"/>
        </w:rPr>
        <w:lastRenderedPageBreak/>
        <w:t>资产评估司法鉴定意见书附件：</w:t>
      </w:r>
    </w:p>
    <w:p w:rsidR="00A506AA" w:rsidRPr="00177569" w:rsidRDefault="009D496C">
      <w:pPr>
        <w:spacing w:line="500" w:lineRule="exact"/>
        <w:ind w:rightChars="63" w:right="132"/>
        <w:rPr>
          <w:rFonts w:asciiTheme="minorEastAsia" w:hAnsiTheme="minorEastAsia" w:cs="宋体"/>
          <w:sz w:val="30"/>
          <w:szCs w:val="30"/>
        </w:rPr>
      </w:pPr>
      <w:r w:rsidRPr="00177569">
        <w:rPr>
          <w:rFonts w:asciiTheme="minorEastAsia" w:hAnsiTheme="minorEastAsia" w:cs="宋体" w:hint="eastAsia"/>
          <w:sz w:val="30"/>
          <w:szCs w:val="30"/>
        </w:rPr>
        <w:t>本附件仅供委托方了解评估鉴定有关情况。</w:t>
      </w:r>
    </w:p>
    <w:p w:rsidR="00A506AA" w:rsidRPr="00177569" w:rsidRDefault="009D496C">
      <w:pPr>
        <w:numPr>
          <w:ilvl w:val="0"/>
          <w:numId w:val="4"/>
        </w:numPr>
        <w:spacing w:line="500" w:lineRule="exact"/>
        <w:ind w:rightChars="63" w:right="132"/>
        <w:rPr>
          <w:rFonts w:asciiTheme="minorEastAsia" w:hAnsiTheme="minorEastAsia" w:cs="宋体"/>
          <w:sz w:val="30"/>
          <w:szCs w:val="30"/>
        </w:rPr>
      </w:pPr>
      <w:r w:rsidRPr="00177569">
        <w:rPr>
          <w:rFonts w:asciiTheme="minorEastAsia" w:hAnsiTheme="minorEastAsia" w:cs="宋体" w:hint="eastAsia"/>
          <w:sz w:val="30"/>
          <w:szCs w:val="30"/>
        </w:rPr>
        <w:t>《资产评估司法鉴定明细表》；</w:t>
      </w:r>
    </w:p>
    <w:p w:rsidR="00A506AA" w:rsidRPr="00177569" w:rsidRDefault="008A3942">
      <w:pPr>
        <w:numPr>
          <w:ilvl w:val="0"/>
          <w:numId w:val="4"/>
        </w:numPr>
        <w:spacing w:line="500" w:lineRule="exact"/>
        <w:ind w:rightChars="63" w:right="132"/>
        <w:rPr>
          <w:rFonts w:asciiTheme="minorEastAsia" w:hAnsiTheme="minorEastAsia" w:cs="宋体"/>
          <w:sz w:val="30"/>
          <w:szCs w:val="30"/>
        </w:rPr>
      </w:pPr>
      <w:r w:rsidRPr="00177569">
        <w:rPr>
          <w:rFonts w:asciiTheme="minorEastAsia" w:hAnsiTheme="minorEastAsia" w:cs="宋体" w:hint="eastAsia"/>
          <w:kern w:val="0"/>
          <w:sz w:val="30"/>
          <w:szCs w:val="30"/>
        </w:rPr>
        <w:t>编号</w:t>
      </w:r>
      <w:r w:rsidR="009D496C" w:rsidRPr="00177569">
        <w:rPr>
          <w:rFonts w:asciiTheme="minorEastAsia" w:hAnsiTheme="minorEastAsia" w:cs="宋体" w:hint="eastAsia"/>
          <w:kern w:val="0"/>
          <w:sz w:val="30"/>
          <w:szCs w:val="30"/>
        </w:rPr>
        <w:t>（201</w:t>
      </w:r>
      <w:r w:rsidR="0066397F" w:rsidRPr="00177569">
        <w:rPr>
          <w:rFonts w:asciiTheme="minorEastAsia" w:hAnsiTheme="minorEastAsia" w:cs="宋体" w:hint="eastAsia"/>
          <w:kern w:val="0"/>
          <w:sz w:val="30"/>
          <w:szCs w:val="30"/>
        </w:rPr>
        <w:t>9</w:t>
      </w:r>
      <w:r w:rsidR="009D496C" w:rsidRPr="00177569">
        <w:rPr>
          <w:rFonts w:asciiTheme="minorEastAsia" w:hAnsiTheme="minorEastAsia" w:cs="宋体" w:hint="eastAsia"/>
          <w:kern w:val="0"/>
          <w:sz w:val="30"/>
          <w:szCs w:val="30"/>
        </w:rPr>
        <w:t>）武法鉴字第</w:t>
      </w:r>
      <w:r w:rsidR="004577A0" w:rsidRPr="00177569">
        <w:rPr>
          <w:rFonts w:asciiTheme="minorEastAsia" w:hAnsiTheme="minorEastAsia" w:cs="宋体" w:hint="eastAsia"/>
          <w:kern w:val="0"/>
          <w:sz w:val="30"/>
          <w:szCs w:val="30"/>
        </w:rPr>
        <w:t>45</w:t>
      </w:r>
      <w:r w:rsidR="009D496C" w:rsidRPr="00177569">
        <w:rPr>
          <w:rFonts w:asciiTheme="minorEastAsia" w:hAnsiTheme="minorEastAsia" w:cs="宋体" w:hint="eastAsia"/>
          <w:kern w:val="0"/>
          <w:sz w:val="30"/>
          <w:szCs w:val="30"/>
        </w:rPr>
        <w:t>号</w:t>
      </w:r>
      <w:r w:rsidR="009D496C" w:rsidRPr="00177569">
        <w:rPr>
          <w:rFonts w:asciiTheme="minorEastAsia" w:hAnsiTheme="minorEastAsia" w:cs="宋体" w:hint="eastAsia"/>
          <w:sz w:val="30"/>
          <w:szCs w:val="30"/>
        </w:rPr>
        <w:t>《武定县人民法院委托鉴定书》复印件1份；</w:t>
      </w:r>
    </w:p>
    <w:p w:rsidR="00A506AA" w:rsidRPr="00177569" w:rsidRDefault="00683306" w:rsidP="00683306">
      <w:pPr>
        <w:spacing w:line="500" w:lineRule="exact"/>
        <w:ind w:rightChars="63" w:right="132"/>
        <w:rPr>
          <w:rFonts w:asciiTheme="minorEastAsia" w:hAnsiTheme="minorEastAsia" w:cs="宋体"/>
          <w:sz w:val="30"/>
          <w:szCs w:val="30"/>
        </w:rPr>
      </w:pPr>
      <w:r w:rsidRPr="00177569">
        <w:rPr>
          <w:rFonts w:asciiTheme="minorEastAsia" w:hAnsiTheme="minorEastAsia" w:cs="宋体" w:hint="eastAsia"/>
          <w:kern w:val="0"/>
          <w:sz w:val="30"/>
          <w:szCs w:val="30"/>
        </w:rPr>
        <w:t>3、</w:t>
      </w:r>
      <w:r w:rsidR="00C21906" w:rsidRPr="00177569">
        <w:rPr>
          <w:rFonts w:asciiTheme="minorEastAsia" w:hAnsiTheme="minorEastAsia" w:cs="宋体" w:hint="eastAsia"/>
          <w:kern w:val="0"/>
          <w:sz w:val="30"/>
          <w:szCs w:val="30"/>
        </w:rPr>
        <w:t>武房权证狮字第</w:t>
      </w:r>
      <w:r w:rsidR="004577A0" w:rsidRPr="00177569">
        <w:rPr>
          <w:rFonts w:asciiTheme="minorEastAsia" w:hAnsiTheme="minorEastAsia" w:cs="宋体" w:hint="eastAsia"/>
          <w:kern w:val="0"/>
          <w:sz w:val="30"/>
          <w:szCs w:val="30"/>
        </w:rPr>
        <w:t>16633</w:t>
      </w:r>
      <w:r w:rsidR="00C21906" w:rsidRPr="00177569">
        <w:rPr>
          <w:rFonts w:asciiTheme="minorEastAsia" w:hAnsiTheme="minorEastAsia" w:cs="宋体" w:hint="eastAsia"/>
          <w:kern w:val="0"/>
          <w:sz w:val="30"/>
          <w:szCs w:val="30"/>
        </w:rPr>
        <w:t>号</w:t>
      </w:r>
      <w:r w:rsidR="009D496C" w:rsidRPr="00177569">
        <w:rPr>
          <w:rFonts w:asciiTheme="minorEastAsia" w:hAnsiTheme="minorEastAsia" w:cs="宋体" w:hint="eastAsia"/>
          <w:sz w:val="30"/>
          <w:szCs w:val="30"/>
        </w:rPr>
        <w:t>《房屋所有权证》复印件1份；</w:t>
      </w:r>
    </w:p>
    <w:p w:rsidR="00A506AA" w:rsidRPr="00177569" w:rsidRDefault="004577A0">
      <w:pPr>
        <w:spacing w:line="500" w:lineRule="exact"/>
        <w:ind w:rightChars="63" w:right="132"/>
        <w:rPr>
          <w:rFonts w:asciiTheme="minorEastAsia" w:hAnsiTheme="minorEastAsia" w:cs="宋体"/>
          <w:sz w:val="30"/>
          <w:szCs w:val="30"/>
        </w:rPr>
      </w:pPr>
      <w:r w:rsidRPr="00177569">
        <w:rPr>
          <w:rFonts w:asciiTheme="minorEastAsia" w:hAnsiTheme="minorEastAsia" w:cs="宋体" w:hint="eastAsia"/>
          <w:sz w:val="30"/>
          <w:szCs w:val="30"/>
        </w:rPr>
        <w:t>4</w:t>
      </w:r>
      <w:r w:rsidR="009D496C" w:rsidRPr="00177569">
        <w:rPr>
          <w:rFonts w:asciiTheme="minorEastAsia" w:hAnsiTheme="minorEastAsia" w:cs="宋体" w:hint="eastAsia"/>
          <w:sz w:val="30"/>
          <w:szCs w:val="30"/>
        </w:rPr>
        <w:t>、</w:t>
      </w:r>
      <w:r w:rsidR="00C21906" w:rsidRPr="00177569">
        <w:rPr>
          <w:rFonts w:asciiTheme="minorEastAsia" w:hAnsiTheme="minorEastAsia" w:cs="宋体" w:hint="eastAsia"/>
          <w:kern w:val="0"/>
          <w:sz w:val="30"/>
          <w:szCs w:val="30"/>
        </w:rPr>
        <w:t>武</w:t>
      </w:r>
      <w:r w:rsidRPr="00177569">
        <w:rPr>
          <w:rFonts w:asciiTheme="minorEastAsia" w:hAnsiTheme="minorEastAsia" w:cs="宋体" w:hint="eastAsia"/>
          <w:kern w:val="0"/>
          <w:sz w:val="30"/>
          <w:szCs w:val="30"/>
        </w:rPr>
        <w:t>狮</w:t>
      </w:r>
      <w:r w:rsidR="00A4224C" w:rsidRPr="00177569">
        <w:rPr>
          <w:rFonts w:asciiTheme="minorEastAsia" w:hAnsiTheme="minorEastAsia" w:cs="宋体" w:hint="eastAsia"/>
          <w:kern w:val="0"/>
          <w:sz w:val="30"/>
          <w:szCs w:val="30"/>
        </w:rPr>
        <w:t>集</w:t>
      </w:r>
      <w:r w:rsidR="00C21906" w:rsidRPr="00177569">
        <w:rPr>
          <w:rFonts w:asciiTheme="minorEastAsia" w:hAnsiTheme="minorEastAsia" w:cs="宋体" w:hint="eastAsia"/>
          <w:kern w:val="0"/>
          <w:sz w:val="30"/>
          <w:szCs w:val="30"/>
        </w:rPr>
        <w:t>用（</w:t>
      </w:r>
      <w:r w:rsidR="00683306" w:rsidRPr="00177569">
        <w:rPr>
          <w:rFonts w:asciiTheme="minorEastAsia" w:hAnsiTheme="minorEastAsia" w:cs="宋体" w:hint="eastAsia"/>
          <w:kern w:val="0"/>
          <w:sz w:val="30"/>
          <w:szCs w:val="30"/>
        </w:rPr>
        <w:t>20</w:t>
      </w:r>
      <w:r w:rsidRPr="00177569">
        <w:rPr>
          <w:rFonts w:asciiTheme="minorEastAsia" w:hAnsiTheme="minorEastAsia" w:cs="宋体" w:hint="eastAsia"/>
          <w:kern w:val="0"/>
          <w:sz w:val="30"/>
          <w:szCs w:val="30"/>
        </w:rPr>
        <w:t>14</w:t>
      </w:r>
      <w:r w:rsidR="00C21906" w:rsidRPr="00177569">
        <w:rPr>
          <w:rFonts w:asciiTheme="minorEastAsia" w:hAnsiTheme="minorEastAsia" w:cs="宋体" w:hint="eastAsia"/>
          <w:kern w:val="0"/>
          <w:sz w:val="30"/>
          <w:szCs w:val="30"/>
        </w:rPr>
        <w:t>）第</w:t>
      </w:r>
      <w:r w:rsidRPr="00177569">
        <w:rPr>
          <w:rFonts w:asciiTheme="minorEastAsia" w:hAnsiTheme="minorEastAsia" w:cs="宋体" w:hint="eastAsia"/>
          <w:kern w:val="0"/>
          <w:sz w:val="30"/>
          <w:szCs w:val="30"/>
        </w:rPr>
        <w:t xml:space="preserve">0110525 </w:t>
      </w:r>
      <w:r w:rsidR="00C21906" w:rsidRPr="00177569">
        <w:rPr>
          <w:rFonts w:asciiTheme="minorEastAsia" w:hAnsiTheme="minorEastAsia" w:cs="宋体" w:hint="eastAsia"/>
          <w:kern w:val="0"/>
          <w:sz w:val="30"/>
          <w:szCs w:val="30"/>
        </w:rPr>
        <w:t>号</w:t>
      </w:r>
      <w:r w:rsidR="009D496C" w:rsidRPr="00177569">
        <w:rPr>
          <w:rFonts w:asciiTheme="minorEastAsia" w:hAnsiTheme="minorEastAsia" w:cs="宋体" w:hint="eastAsia"/>
          <w:sz w:val="30"/>
          <w:szCs w:val="30"/>
        </w:rPr>
        <w:t>《</w:t>
      </w:r>
      <w:r w:rsidR="00A4224C" w:rsidRPr="00177569">
        <w:rPr>
          <w:rFonts w:asciiTheme="minorEastAsia" w:hAnsiTheme="minorEastAsia" w:cs="宋体" w:hint="eastAsia"/>
          <w:sz w:val="30"/>
          <w:szCs w:val="30"/>
        </w:rPr>
        <w:t>集体</w:t>
      </w:r>
      <w:r w:rsidR="009D496C" w:rsidRPr="00177569">
        <w:rPr>
          <w:rFonts w:asciiTheme="minorEastAsia" w:hAnsiTheme="minorEastAsia" w:cs="宋体" w:hint="eastAsia"/>
          <w:sz w:val="30"/>
          <w:szCs w:val="30"/>
        </w:rPr>
        <w:t>土地使用证》复印件1份；</w:t>
      </w:r>
    </w:p>
    <w:p w:rsidR="00A506AA" w:rsidRPr="00177569" w:rsidRDefault="004577A0">
      <w:pPr>
        <w:spacing w:line="500" w:lineRule="exact"/>
        <w:ind w:rightChars="63" w:right="132"/>
        <w:rPr>
          <w:rFonts w:asciiTheme="minorEastAsia" w:hAnsiTheme="minorEastAsia" w:cs="宋体"/>
          <w:sz w:val="30"/>
          <w:szCs w:val="30"/>
        </w:rPr>
      </w:pPr>
      <w:r w:rsidRPr="00177569">
        <w:rPr>
          <w:rFonts w:asciiTheme="minorEastAsia" w:hAnsiTheme="minorEastAsia" w:cs="宋体" w:hint="eastAsia"/>
          <w:sz w:val="30"/>
          <w:szCs w:val="30"/>
        </w:rPr>
        <w:t>5</w:t>
      </w:r>
      <w:r w:rsidR="009D496C" w:rsidRPr="00177569">
        <w:rPr>
          <w:rFonts w:asciiTheme="minorEastAsia" w:hAnsiTheme="minorEastAsia" w:cs="宋体" w:hint="eastAsia"/>
          <w:sz w:val="30"/>
          <w:szCs w:val="30"/>
        </w:rPr>
        <w:t>、委托评估鉴定资产实物照片1份；</w:t>
      </w:r>
    </w:p>
    <w:p w:rsidR="00A506AA" w:rsidRPr="00177569" w:rsidRDefault="004577A0">
      <w:pPr>
        <w:spacing w:line="500" w:lineRule="exact"/>
        <w:ind w:rightChars="63" w:right="132"/>
        <w:rPr>
          <w:rFonts w:asciiTheme="minorEastAsia" w:hAnsiTheme="minorEastAsia" w:cs="宋体"/>
          <w:sz w:val="30"/>
          <w:szCs w:val="30"/>
        </w:rPr>
      </w:pPr>
      <w:r w:rsidRPr="00177569">
        <w:rPr>
          <w:rFonts w:asciiTheme="minorEastAsia" w:hAnsiTheme="minorEastAsia" w:cs="宋体" w:hint="eastAsia"/>
          <w:sz w:val="30"/>
          <w:szCs w:val="30"/>
        </w:rPr>
        <w:t>6</w:t>
      </w:r>
      <w:r w:rsidR="009D496C" w:rsidRPr="00177569">
        <w:rPr>
          <w:rFonts w:asciiTheme="minorEastAsia" w:hAnsiTheme="minorEastAsia" w:cs="宋体" w:hint="eastAsia"/>
          <w:sz w:val="30"/>
          <w:szCs w:val="30"/>
        </w:rPr>
        <w:t>、司法鉴定许可证（复印件）1份；</w:t>
      </w:r>
    </w:p>
    <w:p w:rsidR="00A506AA" w:rsidRPr="00177569" w:rsidRDefault="004577A0">
      <w:pPr>
        <w:spacing w:line="500" w:lineRule="exact"/>
        <w:ind w:rightChars="63" w:right="132"/>
        <w:rPr>
          <w:rFonts w:asciiTheme="minorEastAsia" w:hAnsiTheme="minorEastAsia" w:cs="宋体"/>
          <w:sz w:val="30"/>
          <w:szCs w:val="30"/>
        </w:rPr>
      </w:pPr>
      <w:r w:rsidRPr="00177569">
        <w:rPr>
          <w:rFonts w:asciiTheme="minorEastAsia" w:hAnsiTheme="minorEastAsia" w:cs="宋体" w:hint="eastAsia"/>
          <w:sz w:val="30"/>
          <w:szCs w:val="30"/>
        </w:rPr>
        <w:t>7</w:t>
      </w:r>
      <w:r w:rsidR="009D496C" w:rsidRPr="00177569">
        <w:rPr>
          <w:rFonts w:asciiTheme="minorEastAsia" w:hAnsiTheme="minorEastAsia" w:cs="宋体" w:hint="eastAsia"/>
          <w:sz w:val="30"/>
          <w:szCs w:val="30"/>
        </w:rPr>
        <w:t>、司法鉴定人执业证（复印件）2 份。</w:t>
      </w:r>
    </w:p>
    <w:p w:rsidR="00A506AA" w:rsidRPr="00177569" w:rsidRDefault="00A506AA">
      <w:pPr>
        <w:rPr>
          <w:rFonts w:ascii="宋体" w:eastAsia="宋体" w:hAnsi="宋体" w:cs="宋体"/>
          <w:sz w:val="30"/>
          <w:szCs w:val="30"/>
        </w:rPr>
      </w:pPr>
    </w:p>
    <w:p w:rsidR="00461DEB" w:rsidRDefault="00461DEB">
      <w:pPr>
        <w:rPr>
          <w:rFonts w:ascii="宋体" w:eastAsia="宋体" w:hAnsi="宋体" w:cs="宋体"/>
          <w:sz w:val="30"/>
          <w:szCs w:val="30"/>
        </w:rPr>
      </w:pPr>
    </w:p>
    <w:p w:rsidR="00461DEB" w:rsidRDefault="00461DEB">
      <w:pPr>
        <w:rPr>
          <w:rFonts w:ascii="宋体" w:eastAsia="宋体" w:hAnsi="宋体" w:cs="宋体"/>
          <w:sz w:val="30"/>
          <w:szCs w:val="30"/>
        </w:rPr>
      </w:pPr>
    </w:p>
    <w:p w:rsidR="00461DEB" w:rsidRDefault="00461DEB">
      <w:pPr>
        <w:rPr>
          <w:rFonts w:ascii="宋体" w:eastAsia="宋体" w:hAnsi="宋体" w:cs="宋体"/>
          <w:sz w:val="30"/>
          <w:szCs w:val="30"/>
        </w:rPr>
      </w:pPr>
    </w:p>
    <w:p w:rsidR="00461DEB" w:rsidRDefault="00461DEB">
      <w:pPr>
        <w:rPr>
          <w:rFonts w:ascii="宋体" w:eastAsia="宋体" w:hAnsi="宋体" w:cs="宋体"/>
          <w:sz w:val="30"/>
          <w:szCs w:val="30"/>
        </w:rPr>
      </w:pPr>
    </w:p>
    <w:p w:rsidR="00A506AA" w:rsidRDefault="00A506AA">
      <w:pPr>
        <w:rPr>
          <w:rFonts w:ascii="宋体" w:eastAsia="宋体" w:hAnsi="宋体" w:cs="宋体"/>
          <w:color w:val="000000"/>
          <w:sz w:val="30"/>
          <w:szCs w:val="30"/>
          <w:u w:val="single"/>
        </w:rPr>
      </w:pPr>
    </w:p>
    <w:p w:rsidR="001A5C36" w:rsidRDefault="001A5C36">
      <w:pPr>
        <w:rPr>
          <w:rFonts w:ascii="宋体" w:eastAsia="宋体" w:hAnsi="宋体" w:cs="宋体"/>
          <w:color w:val="000000"/>
          <w:sz w:val="30"/>
          <w:szCs w:val="30"/>
          <w:u w:val="single"/>
        </w:rPr>
      </w:pPr>
    </w:p>
    <w:p w:rsidR="00617BDF" w:rsidRDefault="00617BDF">
      <w:pPr>
        <w:rPr>
          <w:rFonts w:ascii="宋体" w:eastAsia="宋体" w:hAnsi="宋体" w:cs="宋体"/>
          <w:color w:val="000000"/>
          <w:sz w:val="30"/>
          <w:szCs w:val="30"/>
          <w:u w:val="single"/>
        </w:rPr>
      </w:pPr>
    </w:p>
    <w:p w:rsidR="00D80E65" w:rsidRDefault="00D80E65">
      <w:pPr>
        <w:rPr>
          <w:rFonts w:ascii="宋体" w:eastAsia="宋体" w:hAnsi="宋体" w:cs="宋体"/>
          <w:color w:val="000000"/>
          <w:sz w:val="30"/>
          <w:szCs w:val="30"/>
          <w:u w:val="single"/>
        </w:rPr>
      </w:pPr>
    </w:p>
    <w:p w:rsidR="00D80E65" w:rsidRDefault="00D80E65">
      <w:pPr>
        <w:rPr>
          <w:rFonts w:ascii="宋体" w:eastAsia="宋体" w:hAnsi="宋体" w:cs="宋体"/>
          <w:color w:val="000000"/>
          <w:sz w:val="30"/>
          <w:szCs w:val="30"/>
          <w:u w:val="single"/>
        </w:rPr>
      </w:pPr>
    </w:p>
    <w:p w:rsidR="00DD6D09" w:rsidRDefault="00DD6D09">
      <w:pPr>
        <w:rPr>
          <w:rFonts w:ascii="宋体" w:eastAsia="宋体" w:hAnsi="宋体" w:cs="宋体"/>
          <w:color w:val="000000"/>
          <w:sz w:val="30"/>
          <w:szCs w:val="30"/>
          <w:u w:val="single"/>
        </w:rPr>
      </w:pPr>
    </w:p>
    <w:p w:rsidR="00A506AA" w:rsidRDefault="009D496C">
      <w:pPr>
        <w:rPr>
          <w:rFonts w:ascii="宋体" w:eastAsia="宋体" w:hAnsi="宋体" w:cs="宋体"/>
          <w:color w:val="000000"/>
          <w:sz w:val="30"/>
          <w:szCs w:val="30"/>
        </w:rPr>
      </w:pPr>
      <w:r>
        <w:rPr>
          <w:rFonts w:ascii="宋体" w:eastAsia="宋体" w:hAnsi="宋体" w:cs="宋体" w:hint="eastAsia"/>
          <w:color w:val="000000"/>
          <w:sz w:val="30"/>
          <w:szCs w:val="30"/>
          <w:u w:val="single"/>
        </w:rPr>
        <w:t xml:space="preserve">报   送：委托方（四）      存档：（一）       共印（五份）   </w:t>
      </w:r>
    </w:p>
    <w:p w:rsidR="00A506AA" w:rsidRDefault="009D496C">
      <w:pPr>
        <w:rPr>
          <w:rFonts w:ascii="宋体" w:eastAsia="宋体" w:hAnsi="宋体" w:cs="宋体"/>
          <w:color w:val="000000"/>
          <w:sz w:val="30"/>
          <w:szCs w:val="30"/>
          <w:u w:val="single"/>
        </w:rPr>
      </w:pPr>
      <w:r>
        <w:rPr>
          <w:rFonts w:ascii="宋体" w:eastAsia="宋体" w:hAnsi="宋体" w:cs="宋体" w:hint="eastAsia"/>
          <w:color w:val="000000"/>
          <w:sz w:val="30"/>
          <w:szCs w:val="30"/>
          <w:u w:val="single"/>
        </w:rPr>
        <w:t>地址:</w:t>
      </w:r>
      <w:r>
        <w:rPr>
          <w:rFonts w:ascii="宋体" w:eastAsia="宋体" w:hAnsi="宋体" w:cs="宋体" w:hint="eastAsia"/>
          <w:sz w:val="30"/>
          <w:szCs w:val="30"/>
          <w:u w:val="single"/>
        </w:rPr>
        <w:t>楚雄市环城西路166</w:t>
      </w:r>
      <w:r>
        <w:rPr>
          <w:rFonts w:ascii="宋体" w:eastAsia="宋体" w:hAnsi="宋体" w:cs="宋体" w:hint="eastAsia"/>
          <w:color w:val="000000"/>
          <w:sz w:val="30"/>
          <w:szCs w:val="30"/>
          <w:u w:val="single"/>
        </w:rPr>
        <w:t xml:space="preserve">号              电话：0878-3130189  </w:t>
      </w:r>
    </w:p>
    <w:sectPr w:rsidR="00A506AA" w:rsidSect="00A506AA">
      <w:headerReference w:type="default" r:id="rId17"/>
      <w:footerReference w:type="default" r:id="rId18"/>
      <w:pgSz w:w="11906" w:h="16838"/>
      <w:pgMar w:top="1440" w:right="1274"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1ED" w:rsidRDefault="005321ED" w:rsidP="00A506AA">
      <w:r>
        <w:separator/>
      </w:r>
    </w:p>
  </w:endnote>
  <w:endnote w:type="continuationSeparator" w:id="1">
    <w:p w:rsidR="005321ED" w:rsidRDefault="005321ED" w:rsidP="00A506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BDB" w:rsidRPr="00311056" w:rsidRDefault="00773BDB">
    <w:pPr>
      <w:pStyle w:val="a9"/>
      <w:jc w:val="center"/>
      <w:rPr>
        <w:sz w:val="21"/>
        <w:szCs w:val="21"/>
      </w:rPr>
    </w:pPr>
    <w:r w:rsidRPr="00311056">
      <w:rPr>
        <w:rFonts w:hint="eastAsia"/>
        <w:sz w:val="21"/>
        <w:szCs w:val="21"/>
      </w:rPr>
      <w:t>共</w:t>
    </w:r>
    <w:r w:rsidR="00311056" w:rsidRPr="00311056">
      <w:rPr>
        <w:rFonts w:hint="eastAsia"/>
        <w:sz w:val="21"/>
        <w:szCs w:val="21"/>
      </w:rPr>
      <w:t>30</w:t>
    </w:r>
    <w:r w:rsidRPr="00311056">
      <w:rPr>
        <w:rFonts w:hint="eastAsia"/>
        <w:sz w:val="21"/>
        <w:szCs w:val="21"/>
      </w:rPr>
      <w:t>页第</w:t>
    </w:r>
    <w:r w:rsidR="00E93C89" w:rsidRPr="00311056">
      <w:rPr>
        <w:sz w:val="21"/>
        <w:szCs w:val="21"/>
      </w:rPr>
      <w:fldChar w:fldCharType="begin"/>
    </w:r>
    <w:r w:rsidRPr="00311056">
      <w:rPr>
        <w:sz w:val="21"/>
        <w:szCs w:val="21"/>
      </w:rPr>
      <w:instrText xml:space="preserve"> PAGE   \* MERGEFORMAT </w:instrText>
    </w:r>
    <w:r w:rsidR="00E93C89" w:rsidRPr="00311056">
      <w:rPr>
        <w:sz w:val="21"/>
        <w:szCs w:val="21"/>
      </w:rPr>
      <w:fldChar w:fldCharType="separate"/>
    </w:r>
    <w:r w:rsidR="00AA6065" w:rsidRPr="00AA6065">
      <w:rPr>
        <w:noProof/>
        <w:sz w:val="21"/>
        <w:szCs w:val="21"/>
        <w:lang w:val="zh-CN"/>
      </w:rPr>
      <w:t>5</w:t>
    </w:r>
    <w:r w:rsidR="00E93C89" w:rsidRPr="00311056">
      <w:rPr>
        <w:sz w:val="21"/>
        <w:szCs w:val="21"/>
      </w:rPr>
      <w:fldChar w:fldCharType="end"/>
    </w:r>
    <w:r w:rsidRPr="00311056">
      <w:rPr>
        <w:rFonts w:hint="eastAsia"/>
        <w:sz w:val="21"/>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1ED" w:rsidRDefault="005321ED" w:rsidP="00A506AA">
      <w:r>
        <w:separator/>
      </w:r>
    </w:p>
  </w:footnote>
  <w:footnote w:type="continuationSeparator" w:id="1">
    <w:p w:rsidR="005321ED" w:rsidRDefault="005321ED" w:rsidP="00A506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BDB" w:rsidRDefault="00E93C89">
    <w:pPr>
      <w:pStyle w:val="aa"/>
      <w:rPr>
        <w:rFonts w:ascii="宋体" w:eastAsia="宋体" w:hAnsi="宋体"/>
      </w:rPr>
    </w:pPr>
    <w:r w:rsidRPr="00E93C89">
      <w:pict>
        <v:shapetype id="_x0000_t202" coordsize="21600,21600" o:spt="202" path="m,l,21600r21600,l21600,xe">
          <v:stroke joinstyle="miter"/>
          <v:path gradientshapeok="t" o:connecttype="rect"/>
        </v:shapetype>
        <v:shape id="文本框2" o:spid="_x0000_s2049" type="#_x0000_t202" style="position:absolute;left:0;text-align:left;margin-left:0;margin-top:0;width:8.15pt;height:11pt;z-index:251660288;mso-wrap-style:none;mso-position-horizontal:center;mso-position-horizontal-relative:margin" filled="f" stroked="f">
          <v:textbox style="mso-fit-shape-to-text:t" inset="0,0,0,0">
            <w:txbxContent>
              <w:p w:rsidR="00773BDB" w:rsidRDefault="00773BDB">
                <w:pPr>
                  <w:snapToGrid w:val="0"/>
                  <w:rPr>
                    <w:sz w:val="18"/>
                  </w:rPr>
                </w:pPr>
              </w:p>
            </w:txbxContent>
          </v:textbox>
          <w10:wrap anchorx="margin"/>
        </v:shape>
      </w:pict>
    </w:r>
    <w:r w:rsidR="00773BDB">
      <w:rPr>
        <w:rFonts w:ascii="宋体" w:eastAsia="宋体" w:hAnsi="宋体" w:hint="eastAsia"/>
      </w:rPr>
      <w:t>楚雄正源司法鉴定中心资产评估司法鉴定意见书</w:t>
    </w:r>
  </w:p>
  <w:p w:rsidR="00773BDB" w:rsidRDefault="00773BD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0F4009"/>
    <w:multiLevelType w:val="singleLevel"/>
    <w:tmpl w:val="EF0F4009"/>
    <w:lvl w:ilvl="0">
      <w:start w:val="1"/>
      <w:numFmt w:val="decimal"/>
      <w:suff w:val="nothing"/>
      <w:lvlText w:val="%1、"/>
      <w:lvlJc w:val="left"/>
    </w:lvl>
  </w:abstractNum>
  <w:abstractNum w:abstractNumId="1">
    <w:nsid w:val="00000007"/>
    <w:multiLevelType w:val="singleLevel"/>
    <w:tmpl w:val="00000007"/>
    <w:lvl w:ilvl="0">
      <w:start w:val="1"/>
      <w:numFmt w:val="decimal"/>
      <w:suff w:val="nothing"/>
      <w:lvlText w:val="（%1）"/>
      <w:lvlJc w:val="left"/>
    </w:lvl>
  </w:abstractNum>
  <w:abstractNum w:abstractNumId="2">
    <w:nsid w:val="0BB12402"/>
    <w:multiLevelType w:val="multilevel"/>
    <w:tmpl w:val="0BB12402"/>
    <w:lvl w:ilvl="0">
      <w:start w:val="1"/>
      <w:numFmt w:val="japaneseCounting"/>
      <w:lvlText w:val="%1、"/>
      <w:lvlJc w:val="left"/>
      <w:pPr>
        <w:ind w:left="8517" w:hanging="720"/>
      </w:pPr>
      <w:rPr>
        <w:rFonts w:hint="default"/>
        <w:lang w:val="en-US"/>
      </w:rPr>
    </w:lvl>
    <w:lvl w:ilvl="1">
      <w:start w:val="1"/>
      <w:numFmt w:val="lowerLetter"/>
      <w:lvlText w:val="%2)"/>
      <w:lvlJc w:val="left"/>
      <w:pPr>
        <w:ind w:left="8637" w:hanging="420"/>
      </w:pPr>
    </w:lvl>
    <w:lvl w:ilvl="2">
      <w:start w:val="1"/>
      <w:numFmt w:val="lowerRoman"/>
      <w:lvlText w:val="%3."/>
      <w:lvlJc w:val="right"/>
      <w:pPr>
        <w:ind w:left="9057" w:hanging="420"/>
      </w:pPr>
    </w:lvl>
    <w:lvl w:ilvl="3">
      <w:start w:val="1"/>
      <w:numFmt w:val="decimal"/>
      <w:lvlText w:val="%4."/>
      <w:lvlJc w:val="left"/>
      <w:pPr>
        <w:ind w:left="9477" w:hanging="420"/>
      </w:pPr>
    </w:lvl>
    <w:lvl w:ilvl="4">
      <w:start w:val="1"/>
      <w:numFmt w:val="lowerLetter"/>
      <w:lvlText w:val="%5)"/>
      <w:lvlJc w:val="left"/>
      <w:pPr>
        <w:ind w:left="9897" w:hanging="420"/>
      </w:pPr>
    </w:lvl>
    <w:lvl w:ilvl="5">
      <w:start w:val="1"/>
      <w:numFmt w:val="lowerRoman"/>
      <w:lvlText w:val="%6."/>
      <w:lvlJc w:val="right"/>
      <w:pPr>
        <w:ind w:left="10317" w:hanging="420"/>
      </w:pPr>
    </w:lvl>
    <w:lvl w:ilvl="6">
      <w:start w:val="1"/>
      <w:numFmt w:val="decimal"/>
      <w:lvlText w:val="%7."/>
      <w:lvlJc w:val="left"/>
      <w:pPr>
        <w:ind w:left="10737" w:hanging="420"/>
      </w:pPr>
    </w:lvl>
    <w:lvl w:ilvl="7">
      <w:start w:val="1"/>
      <w:numFmt w:val="lowerLetter"/>
      <w:lvlText w:val="%8)"/>
      <w:lvlJc w:val="left"/>
      <w:pPr>
        <w:ind w:left="11157" w:hanging="420"/>
      </w:pPr>
    </w:lvl>
    <w:lvl w:ilvl="8">
      <w:start w:val="1"/>
      <w:numFmt w:val="lowerRoman"/>
      <w:lvlText w:val="%9."/>
      <w:lvlJc w:val="right"/>
      <w:pPr>
        <w:ind w:left="11577" w:hanging="420"/>
      </w:pPr>
    </w:lvl>
  </w:abstractNum>
  <w:abstractNum w:abstractNumId="3">
    <w:nsid w:val="18B7492C"/>
    <w:multiLevelType w:val="hybridMultilevel"/>
    <w:tmpl w:val="A4EC9E20"/>
    <w:lvl w:ilvl="0" w:tplc="84DC6AD4">
      <w:start w:val="1"/>
      <w:numFmt w:val="decimal"/>
      <w:lvlText w:val="%1、"/>
      <w:lvlJc w:val="left"/>
      <w:pPr>
        <w:ind w:left="1106" w:hanging="720"/>
      </w:pPr>
      <w:rPr>
        <w:rFonts w:hint="default"/>
      </w:rPr>
    </w:lvl>
    <w:lvl w:ilvl="1" w:tplc="04090019" w:tentative="1">
      <w:start w:val="1"/>
      <w:numFmt w:val="lowerLetter"/>
      <w:lvlText w:val="%2)"/>
      <w:lvlJc w:val="left"/>
      <w:pPr>
        <w:ind w:left="1226" w:hanging="420"/>
      </w:pPr>
    </w:lvl>
    <w:lvl w:ilvl="2" w:tplc="0409001B" w:tentative="1">
      <w:start w:val="1"/>
      <w:numFmt w:val="lowerRoman"/>
      <w:lvlText w:val="%3."/>
      <w:lvlJc w:val="right"/>
      <w:pPr>
        <w:ind w:left="1646" w:hanging="420"/>
      </w:pPr>
    </w:lvl>
    <w:lvl w:ilvl="3" w:tplc="0409000F" w:tentative="1">
      <w:start w:val="1"/>
      <w:numFmt w:val="decimal"/>
      <w:lvlText w:val="%4."/>
      <w:lvlJc w:val="left"/>
      <w:pPr>
        <w:ind w:left="2066" w:hanging="420"/>
      </w:pPr>
    </w:lvl>
    <w:lvl w:ilvl="4" w:tplc="04090019" w:tentative="1">
      <w:start w:val="1"/>
      <w:numFmt w:val="lowerLetter"/>
      <w:lvlText w:val="%5)"/>
      <w:lvlJc w:val="left"/>
      <w:pPr>
        <w:ind w:left="2486" w:hanging="420"/>
      </w:pPr>
    </w:lvl>
    <w:lvl w:ilvl="5" w:tplc="0409001B" w:tentative="1">
      <w:start w:val="1"/>
      <w:numFmt w:val="lowerRoman"/>
      <w:lvlText w:val="%6."/>
      <w:lvlJc w:val="right"/>
      <w:pPr>
        <w:ind w:left="2906" w:hanging="420"/>
      </w:pPr>
    </w:lvl>
    <w:lvl w:ilvl="6" w:tplc="0409000F" w:tentative="1">
      <w:start w:val="1"/>
      <w:numFmt w:val="decimal"/>
      <w:lvlText w:val="%7."/>
      <w:lvlJc w:val="left"/>
      <w:pPr>
        <w:ind w:left="3326" w:hanging="420"/>
      </w:pPr>
    </w:lvl>
    <w:lvl w:ilvl="7" w:tplc="04090019" w:tentative="1">
      <w:start w:val="1"/>
      <w:numFmt w:val="lowerLetter"/>
      <w:lvlText w:val="%8)"/>
      <w:lvlJc w:val="left"/>
      <w:pPr>
        <w:ind w:left="3746" w:hanging="420"/>
      </w:pPr>
    </w:lvl>
    <w:lvl w:ilvl="8" w:tplc="0409001B" w:tentative="1">
      <w:start w:val="1"/>
      <w:numFmt w:val="lowerRoman"/>
      <w:lvlText w:val="%9."/>
      <w:lvlJc w:val="right"/>
      <w:pPr>
        <w:ind w:left="4166" w:hanging="420"/>
      </w:pPr>
    </w:lvl>
  </w:abstractNum>
  <w:abstractNum w:abstractNumId="4">
    <w:nsid w:val="1E1E26C0"/>
    <w:multiLevelType w:val="multilevel"/>
    <w:tmpl w:val="1E1E26C0"/>
    <w:lvl w:ilvl="0">
      <w:start w:val="1"/>
      <w:numFmt w:val="japaneseCounting"/>
      <w:lvlText w:val="（%1）"/>
      <w:lvlJc w:val="left"/>
      <w:pPr>
        <w:ind w:left="1530" w:hanging="1080"/>
      </w:pPr>
      <w:rPr>
        <w:rFonts w:hint="default"/>
      </w:rPr>
    </w:lvl>
    <w:lvl w:ilvl="1">
      <w:start w:val="1"/>
      <w:numFmt w:val="lowerLetter"/>
      <w:lvlText w:val="%2)"/>
      <w:lvlJc w:val="left"/>
      <w:pPr>
        <w:ind w:left="1290" w:hanging="420"/>
      </w:pPr>
    </w:lvl>
    <w:lvl w:ilvl="2">
      <w:start w:val="1"/>
      <w:numFmt w:val="lowerRoman"/>
      <w:lvlText w:val="%3."/>
      <w:lvlJc w:val="right"/>
      <w:pPr>
        <w:ind w:left="1710" w:hanging="420"/>
      </w:pPr>
    </w:lvl>
    <w:lvl w:ilvl="3">
      <w:start w:val="1"/>
      <w:numFmt w:val="decimal"/>
      <w:lvlText w:val="%4."/>
      <w:lvlJc w:val="left"/>
      <w:pPr>
        <w:ind w:left="2130" w:hanging="420"/>
      </w:pPr>
    </w:lvl>
    <w:lvl w:ilvl="4">
      <w:start w:val="1"/>
      <w:numFmt w:val="lowerLetter"/>
      <w:lvlText w:val="%5)"/>
      <w:lvlJc w:val="left"/>
      <w:pPr>
        <w:ind w:left="2550" w:hanging="420"/>
      </w:pPr>
    </w:lvl>
    <w:lvl w:ilvl="5">
      <w:start w:val="1"/>
      <w:numFmt w:val="lowerRoman"/>
      <w:lvlText w:val="%6."/>
      <w:lvlJc w:val="right"/>
      <w:pPr>
        <w:ind w:left="2970" w:hanging="420"/>
      </w:pPr>
    </w:lvl>
    <w:lvl w:ilvl="6">
      <w:start w:val="1"/>
      <w:numFmt w:val="decimal"/>
      <w:lvlText w:val="%7."/>
      <w:lvlJc w:val="left"/>
      <w:pPr>
        <w:ind w:left="3390" w:hanging="420"/>
      </w:pPr>
    </w:lvl>
    <w:lvl w:ilvl="7">
      <w:start w:val="1"/>
      <w:numFmt w:val="lowerLetter"/>
      <w:lvlText w:val="%8)"/>
      <w:lvlJc w:val="left"/>
      <w:pPr>
        <w:ind w:left="3810" w:hanging="420"/>
      </w:pPr>
    </w:lvl>
    <w:lvl w:ilvl="8">
      <w:start w:val="1"/>
      <w:numFmt w:val="lowerRoman"/>
      <w:lvlText w:val="%9."/>
      <w:lvlJc w:val="right"/>
      <w:pPr>
        <w:ind w:left="4230" w:hanging="420"/>
      </w:pPr>
    </w:lvl>
  </w:abstractNum>
  <w:abstractNum w:abstractNumId="5">
    <w:nsid w:val="24C8574F"/>
    <w:multiLevelType w:val="multilevel"/>
    <w:tmpl w:val="24C8574F"/>
    <w:lvl w:ilvl="0">
      <w:start w:val="6"/>
      <w:numFmt w:val="japaneseCounting"/>
      <w:lvlText w:val="%1、"/>
      <w:lvlJc w:val="left"/>
      <w:pPr>
        <w:ind w:left="1253" w:hanging="720"/>
      </w:pPr>
      <w:rPr>
        <w:rFonts w:hint="default"/>
      </w:rPr>
    </w:lvl>
    <w:lvl w:ilvl="1">
      <w:start w:val="1"/>
      <w:numFmt w:val="lowerLetter"/>
      <w:lvlText w:val="%2)"/>
      <w:lvlJc w:val="left"/>
      <w:pPr>
        <w:ind w:left="1373" w:hanging="420"/>
      </w:pPr>
    </w:lvl>
    <w:lvl w:ilvl="2">
      <w:start w:val="1"/>
      <w:numFmt w:val="lowerRoman"/>
      <w:lvlText w:val="%3."/>
      <w:lvlJc w:val="right"/>
      <w:pPr>
        <w:ind w:left="1793" w:hanging="420"/>
      </w:pPr>
    </w:lvl>
    <w:lvl w:ilvl="3">
      <w:start w:val="1"/>
      <w:numFmt w:val="decimal"/>
      <w:lvlText w:val="%4."/>
      <w:lvlJc w:val="left"/>
      <w:pPr>
        <w:ind w:left="2213" w:hanging="420"/>
      </w:pPr>
    </w:lvl>
    <w:lvl w:ilvl="4">
      <w:start w:val="1"/>
      <w:numFmt w:val="lowerLetter"/>
      <w:lvlText w:val="%5)"/>
      <w:lvlJc w:val="left"/>
      <w:pPr>
        <w:ind w:left="2633" w:hanging="420"/>
      </w:pPr>
    </w:lvl>
    <w:lvl w:ilvl="5">
      <w:start w:val="1"/>
      <w:numFmt w:val="lowerRoman"/>
      <w:lvlText w:val="%6."/>
      <w:lvlJc w:val="right"/>
      <w:pPr>
        <w:ind w:left="3053" w:hanging="420"/>
      </w:pPr>
    </w:lvl>
    <w:lvl w:ilvl="6">
      <w:start w:val="1"/>
      <w:numFmt w:val="decimal"/>
      <w:lvlText w:val="%7."/>
      <w:lvlJc w:val="left"/>
      <w:pPr>
        <w:ind w:left="3473" w:hanging="420"/>
      </w:pPr>
    </w:lvl>
    <w:lvl w:ilvl="7">
      <w:start w:val="1"/>
      <w:numFmt w:val="lowerLetter"/>
      <w:lvlText w:val="%8)"/>
      <w:lvlJc w:val="left"/>
      <w:pPr>
        <w:ind w:left="3893" w:hanging="420"/>
      </w:pPr>
    </w:lvl>
    <w:lvl w:ilvl="8">
      <w:start w:val="1"/>
      <w:numFmt w:val="lowerRoman"/>
      <w:lvlText w:val="%9."/>
      <w:lvlJc w:val="right"/>
      <w:pPr>
        <w:ind w:left="4313" w:hanging="420"/>
      </w:p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noPunctuationKerning/>
  <w:characterSpacingControl w:val="compressPunctuation"/>
  <w:hdrShapeDefaults>
    <o:shapedefaults v:ext="edit" spidmax="3277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F6821"/>
    <w:rsid w:val="0000151E"/>
    <w:rsid w:val="00001D18"/>
    <w:rsid w:val="00004E93"/>
    <w:rsid w:val="00006FFB"/>
    <w:rsid w:val="00010965"/>
    <w:rsid w:val="00013CE3"/>
    <w:rsid w:val="00013E9F"/>
    <w:rsid w:val="0001473B"/>
    <w:rsid w:val="00016B2D"/>
    <w:rsid w:val="00020562"/>
    <w:rsid w:val="00020FD5"/>
    <w:rsid w:val="00021865"/>
    <w:rsid w:val="00022068"/>
    <w:rsid w:val="00023EC2"/>
    <w:rsid w:val="00023F63"/>
    <w:rsid w:val="0002554B"/>
    <w:rsid w:val="00034D65"/>
    <w:rsid w:val="00040EBA"/>
    <w:rsid w:val="00047B8D"/>
    <w:rsid w:val="00047CAD"/>
    <w:rsid w:val="0005055E"/>
    <w:rsid w:val="000507B7"/>
    <w:rsid w:val="0005089F"/>
    <w:rsid w:val="00050B10"/>
    <w:rsid w:val="000515E6"/>
    <w:rsid w:val="0005357C"/>
    <w:rsid w:val="00054F8F"/>
    <w:rsid w:val="000558C9"/>
    <w:rsid w:val="00055FDD"/>
    <w:rsid w:val="00061771"/>
    <w:rsid w:val="00061B9F"/>
    <w:rsid w:val="000622EF"/>
    <w:rsid w:val="00062E61"/>
    <w:rsid w:val="00063279"/>
    <w:rsid w:val="0006415D"/>
    <w:rsid w:val="00065964"/>
    <w:rsid w:val="00077038"/>
    <w:rsid w:val="00081B67"/>
    <w:rsid w:val="00081CDD"/>
    <w:rsid w:val="0008707E"/>
    <w:rsid w:val="00087593"/>
    <w:rsid w:val="000913DE"/>
    <w:rsid w:val="00091DD7"/>
    <w:rsid w:val="000933A0"/>
    <w:rsid w:val="00094633"/>
    <w:rsid w:val="000A2DEB"/>
    <w:rsid w:val="000A36BB"/>
    <w:rsid w:val="000A6983"/>
    <w:rsid w:val="000A7A00"/>
    <w:rsid w:val="000B0467"/>
    <w:rsid w:val="000B0534"/>
    <w:rsid w:val="000B16BC"/>
    <w:rsid w:val="000B19DF"/>
    <w:rsid w:val="000B2A19"/>
    <w:rsid w:val="000B2D7D"/>
    <w:rsid w:val="000B2EC0"/>
    <w:rsid w:val="000B4B97"/>
    <w:rsid w:val="000B7362"/>
    <w:rsid w:val="000C1F9D"/>
    <w:rsid w:val="000C26BA"/>
    <w:rsid w:val="000C3D5A"/>
    <w:rsid w:val="000C40EB"/>
    <w:rsid w:val="000C4BD9"/>
    <w:rsid w:val="000C66A3"/>
    <w:rsid w:val="000C6CF5"/>
    <w:rsid w:val="000C7F09"/>
    <w:rsid w:val="000D1F8E"/>
    <w:rsid w:val="000D34E8"/>
    <w:rsid w:val="000D48C9"/>
    <w:rsid w:val="000D4CD8"/>
    <w:rsid w:val="000D53E5"/>
    <w:rsid w:val="000D630B"/>
    <w:rsid w:val="000D6C98"/>
    <w:rsid w:val="000D6D0A"/>
    <w:rsid w:val="000D73E4"/>
    <w:rsid w:val="000E03F2"/>
    <w:rsid w:val="000E1144"/>
    <w:rsid w:val="000E14E8"/>
    <w:rsid w:val="000E1A83"/>
    <w:rsid w:val="000E271A"/>
    <w:rsid w:val="000E286F"/>
    <w:rsid w:val="000E3C79"/>
    <w:rsid w:val="000E6962"/>
    <w:rsid w:val="000F14FA"/>
    <w:rsid w:val="000F238D"/>
    <w:rsid w:val="000F3643"/>
    <w:rsid w:val="000F3755"/>
    <w:rsid w:val="000F472A"/>
    <w:rsid w:val="00102255"/>
    <w:rsid w:val="00104DC8"/>
    <w:rsid w:val="00106A9D"/>
    <w:rsid w:val="00110663"/>
    <w:rsid w:val="001124C8"/>
    <w:rsid w:val="0011258A"/>
    <w:rsid w:val="00116265"/>
    <w:rsid w:val="00117AC8"/>
    <w:rsid w:val="001202F0"/>
    <w:rsid w:val="001224C0"/>
    <w:rsid w:val="00123677"/>
    <w:rsid w:val="001243EC"/>
    <w:rsid w:val="001250E1"/>
    <w:rsid w:val="0012786D"/>
    <w:rsid w:val="00127DE1"/>
    <w:rsid w:val="00130297"/>
    <w:rsid w:val="0013088D"/>
    <w:rsid w:val="00130D13"/>
    <w:rsid w:val="001328A8"/>
    <w:rsid w:val="00134021"/>
    <w:rsid w:val="001347A3"/>
    <w:rsid w:val="001348B0"/>
    <w:rsid w:val="001359A2"/>
    <w:rsid w:val="0014072D"/>
    <w:rsid w:val="00140B7F"/>
    <w:rsid w:val="00141D2C"/>
    <w:rsid w:val="0014504A"/>
    <w:rsid w:val="00145F9B"/>
    <w:rsid w:val="00150EB4"/>
    <w:rsid w:val="001511FB"/>
    <w:rsid w:val="001566D6"/>
    <w:rsid w:val="001569A9"/>
    <w:rsid w:val="00161CA3"/>
    <w:rsid w:val="00163C61"/>
    <w:rsid w:val="0016613C"/>
    <w:rsid w:val="00166401"/>
    <w:rsid w:val="00171124"/>
    <w:rsid w:val="001711EE"/>
    <w:rsid w:val="001737D4"/>
    <w:rsid w:val="001765CA"/>
    <w:rsid w:val="00176EED"/>
    <w:rsid w:val="00177569"/>
    <w:rsid w:val="001809A7"/>
    <w:rsid w:val="00184498"/>
    <w:rsid w:val="001853C4"/>
    <w:rsid w:val="00185FF5"/>
    <w:rsid w:val="0018731B"/>
    <w:rsid w:val="001914B4"/>
    <w:rsid w:val="0019170F"/>
    <w:rsid w:val="001951B1"/>
    <w:rsid w:val="001A2607"/>
    <w:rsid w:val="001A31B4"/>
    <w:rsid w:val="001A364A"/>
    <w:rsid w:val="001A3B69"/>
    <w:rsid w:val="001A51A8"/>
    <w:rsid w:val="001A5C36"/>
    <w:rsid w:val="001A7DDC"/>
    <w:rsid w:val="001B010E"/>
    <w:rsid w:val="001B0719"/>
    <w:rsid w:val="001B161F"/>
    <w:rsid w:val="001B1AB1"/>
    <w:rsid w:val="001B1B96"/>
    <w:rsid w:val="001B4DEA"/>
    <w:rsid w:val="001B5E70"/>
    <w:rsid w:val="001B610B"/>
    <w:rsid w:val="001C25DC"/>
    <w:rsid w:val="001C3D54"/>
    <w:rsid w:val="001C75F1"/>
    <w:rsid w:val="001D07FF"/>
    <w:rsid w:val="001D1B50"/>
    <w:rsid w:val="001D2AB6"/>
    <w:rsid w:val="001D30EC"/>
    <w:rsid w:val="001D58E0"/>
    <w:rsid w:val="001D656F"/>
    <w:rsid w:val="001D7460"/>
    <w:rsid w:val="001E1327"/>
    <w:rsid w:val="001E258F"/>
    <w:rsid w:val="001F0AFD"/>
    <w:rsid w:val="001F187D"/>
    <w:rsid w:val="001F30A9"/>
    <w:rsid w:val="001F30DB"/>
    <w:rsid w:val="001F4CA7"/>
    <w:rsid w:val="001F66EE"/>
    <w:rsid w:val="001F73F3"/>
    <w:rsid w:val="002000C8"/>
    <w:rsid w:val="00200773"/>
    <w:rsid w:val="002023EA"/>
    <w:rsid w:val="00204437"/>
    <w:rsid w:val="00204FA5"/>
    <w:rsid w:val="0020510D"/>
    <w:rsid w:val="0020753B"/>
    <w:rsid w:val="00207D5D"/>
    <w:rsid w:val="00212068"/>
    <w:rsid w:val="0021438F"/>
    <w:rsid w:val="0021718C"/>
    <w:rsid w:val="002176A8"/>
    <w:rsid w:val="002202B3"/>
    <w:rsid w:val="002222E0"/>
    <w:rsid w:val="002242BD"/>
    <w:rsid w:val="00224A27"/>
    <w:rsid w:val="002265B2"/>
    <w:rsid w:val="00226997"/>
    <w:rsid w:val="00226CDB"/>
    <w:rsid w:val="00227133"/>
    <w:rsid w:val="002300FF"/>
    <w:rsid w:val="0023077A"/>
    <w:rsid w:val="00231282"/>
    <w:rsid w:val="00232494"/>
    <w:rsid w:val="00234A1F"/>
    <w:rsid w:val="00235701"/>
    <w:rsid w:val="00235A89"/>
    <w:rsid w:val="00237909"/>
    <w:rsid w:val="0024065D"/>
    <w:rsid w:val="002420DE"/>
    <w:rsid w:val="002446D1"/>
    <w:rsid w:val="00244780"/>
    <w:rsid w:val="00244C17"/>
    <w:rsid w:val="00246FDC"/>
    <w:rsid w:val="00256101"/>
    <w:rsid w:val="00256380"/>
    <w:rsid w:val="002573C5"/>
    <w:rsid w:val="002575A7"/>
    <w:rsid w:val="00257D9F"/>
    <w:rsid w:val="00261D59"/>
    <w:rsid w:val="00262F42"/>
    <w:rsid w:val="00263807"/>
    <w:rsid w:val="00264474"/>
    <w:rsid w:val="00266F2D"/>
    <w:rsid w:val="002723B7"/>
    <w:rsid w:val="00272D51"/>
    <w:rsid w:val="00274AFF"/>
    <w:rsid w:val="0027561A"/>
    <w:rsid w:val="002759F6"/>
    <w:rsid w:val="002816C5"/>
    <w:rsid w:val="00281BEB"/>
    <w:rsid w:val="00282D8D"/>
    <w:rsid w:val="00282FC8"/>
    <w:rsid w:val="0028431C"/>
    <w:rsid w:val="00286CB9"/>
    <w:rsid w:val="00287B7C"/>
    <w:rsid w:val="00292739"/>
    <w:rsid w:val="0029391B"/>
    <w:rsid w:val="002956C5"/>
    <w:rsid w:val="00295801"/>
    <w:rsid w:val="002961F2"/>
    <w:rsid w:val="00297581"/>
    <w:rsid w:val="00297BEA"/>
    <w:rsid w:val="002A1D47"/>
    <w:rsid w:val="002A1D8E"/>
    <w:rsid w:val="002A454A"/>
    <w:rsid w:val="002A5A8A"/>
    <w:rsid w:val="002A5E0F"/>
    <w:rsid w:val="002A693A"/>
    <w:rsid w:val="002A6A27"/>
    <w:rsid w:val="002B1846"/>
    <w:rsid w:val="002B38BF"/>
    <w:rsid w:val="002B4E0B"/>
    <w:rsid w:val="002B4EBC"/>
    <w:rsid w:val="002B7B05"/>
    <w:rsid w:val="002B7BFC"/>
    <w:rsid w:val="002C0E7E"/>
    <w:rsid w:val="002C15F6"/>
    <w:rsid w:val="002C31DB"/>
    <w:rsid w:val="002C354B"/>
    <w:rsid w:val="002C3B3B"/>
    <w:rsid w:val="002C4B8A"/>
    <w:rsid w:val="002C55A6"/>
    <w:rsid w:val="002D5EE4"/>
    <w:rsid w:val="002D6E88"/>
    <w:rsid w:val="002D6FDA"/>
    <w:rsid w:val="002D6FE8"/>
    <w:rsid w:val="002D7375"/>
    <w:rsid w:val="002D7D28"/>
    <w:rsid w:val="002E03D3"/>
    <w:rsid w:val="002E0A0D"/>
    <w:rsid w:val="002E10F6"/>
    <w:rsid w:val="002E2FA1"/>
    <w:rsid w:val="002E422B"/>
    <w:rsid w:val="002E6F4C"/>
    <w:rsid w:val="002F08B7"/>
    <w:rsid w:val="002F0DA9"/>
    <w:rsid w:val="002F1DDF"/>
    <w:rsid w:val="002F280D"/>
    <w:rsid w:val="002F3ABF"/>
    <w:rsid w:val="002F52B0"/>
    <w:rsid w:val="002F732F"/>
    <w:rsid w:val="002F7751"/>
    <w:rsid w:val="003022FC"/>
    <w:rsid w:val="0030591F"/>
    <w:rsid w:val="00311056"/>
    <w:rsid w:val="00311787"/>
    <w:rsid w:val="00312A59"/>
    <w:rsid w:val="00314971"/>
    <w:rsid w:val="003157D8"/>
    <w:rsid w:val="0031589C"/>
    <w:rsid w:val="003231BB"/>
    <w:rsid w:val="0032387E"/>
    <w:rsid w:val="003253DC"/>
    <w:rsid w:val="0032598F"/>
    <w:rsid w:val="00325AF9"/>
    <w:rsid w:val="00331A22"/>
    <w:rsid w:val="00331AC6"/>
    <w:rsid w:val="00332F90"/>
    <w:rsid w:val="00333559"/>
    <w:rsid w:val="00334570"/>
    <w:rsid w:val="003361E6"/>
    <w:rsid w:val="00341C5D"/>
    <w:rsid w:val="00342396"/>
    <w:rsid w:val="00342D0F"/>
    <w:rsid w:val="0034433F"/>
    <w:rsid w:val="00345470"/>
    <w:rsid w:val="003468B8"/>
    <w:rsid w:val="00350CC0"/>
    <w:rsid w:val="00352707"/>
    <w:rsid w:val="00354A9B"/>
    <w:rsid w:val="00355602"/>
    <w:rsid w:val="00356280"/>
    <w:rsid w:val="003564B2"/>
    <w:rsid w:val="003615C3"/>
    <w:rsid w:val="0036187A"/>
    <w:rsid w:val="00362A7C"/>
    <w:rsid w:val="00362E25"/>
    <w:rsid w:val="003633CF"/>
    <w:rsid w:val="00366C1E"/>
    <w:rsid w:val="00367278"/>
    <w:rsid w:val="00372305"/>
    <w:rsid w:val="00374FD8"/>
    <w:rsid w:val="003772AE"/>
    <w:rsid w:val="00377A26"/>
    <w:rsid w:val="00377B18"/>
    <w:rsid w:val="0038058F"/>
    <w:rsid w:val="003815FD"/>
    <w:rsid w:val="00381642"/>
    <w:rsid w:val="00386985"/>
    <w:rsid w:val="003908D4"/>
    <w:rsid w:val="00394BD4"/>
    <w:rsid w:val="00395485"/>
    <w:rsid w:val="003966D9"/>
    <w:rsid w:val="003A02B0"/>
    <w:rsid w:val="003A1558"/>
    <w:rsid w:val="003A1A59"/>
    <w:rsid w:val="003A1D2A"/>
    <w:rsid w:val="003A2FED"/>
    <w:rsid w:val="003A31D9"/>
    <w:rsid w:val="003A343A"/>
    <w:rsid w:val="003A35A7"/>
    <w:rsid w:val="003A35FC"/>
    <w:rsid w:val="003A4FA2"/>
    <w:rsid w:val="003A5241"/>
    <w:rsid w:val="003A735E"/>
    <w:rsid w:val="003B0B7E"/>
    <w:rsid w:val="003B0F6A"/>
    <w:rsid w:val="003B3D68"/>
    <w:rsid w:val="003B4DFC"/>
    <w:rsid w:val="003B51F4"/>
    <w:rsid w:val="003B6554"/>
    <w:rsid w:val="003B6E72"/>
    <w:rsid w:val="003C370E"/>
    <w:rsid w:val="003C64D6"/>
    <w:rsid w:val="003C72D4"/>
    <w:rsid w:val="003D1849"/>
    <w:rsid w:val="003D519E"/>
    <w:rsid w:val="003E0045"/>
    <w:rsid w:val="003E7A41"/>
    <w:rsid w:val="003F237B"/>
    <w:rsid w:val="003F3306"/>
    <w:rsid w:val="003F7AB6"/>
    <w:rsid w:val="0040051F"/>
    <w:rsid w:val="00400D95"/>
    <w:rsid w:val="00401353"/>
    <w:rsid w:val="00401401"/>
    <w:rsid w:val="00401707"/>
    <w:rsid w:val="00403893"/>
    <w:rsid w:val="00404C78"/>
    <w:rsid w:val="004078B7"/>
    <w:rsid w:val="004078C9"/>
    <w:rsid w:val="00407AEE"/>
    <w:rsid w:val="00410E02"/>
    <w:rsid w:val="004135F5"/>
    <w:rsid w:val="004138DB"/>
    <w:rsid w:val="00413F13"/>
    <w:rsid w:val="00414F6B"/>
    <w:rsid w:val="00414F96"/>
    <w:rsid w:val="00417CE8"/>
    <w:rsid w:val="004237AE"/>
    <w:rsid w:val="00425669"/>
    <w:rsid w:val="00432012"/>
    <w:rsid w:val="004345C7"/>
    <w:rsid w:val="00437A60"/>
    <w:rsid w:val="0044077B"/>
    <w:rsid w:val="00441F58"/>
    <w:rsid w:val="00442430"/>
    <w:rsid w:val="00442B09"/>
    <w:rsid w:val="00442BDA"/>
    <w:rsid w:val="00445206"/>
    <w:rsid w:val="00451CE9"/>
    <w:rsid w:val="0045301F"/>
    <w:rsid w:val="004577A0"/>
    <w:rsid w:val="00460963"/>
    <w:rsid w:val="00461376"/>
    <w:rsid w:val="00461DEB"/>
    <w:rsid w:val="0046620A"/>
    <w:rsid w:val="00466F90"/>
    <w:rsid w:val="00467039"/>
    <w:rsid w:val="00467282"/>
    <w:rsid w:val="00467ACB"/>
    <w:rsid w:val="00470344"/>
    <w:rsid w:val="00471EF1"/>
    <w:rsid w:val="00472E2D"/>
    <w:rsid w:val="004759AB"/>
    <w:rsid w:val="004763FC"/>
    <w:rsid w:val="00476BE3"/>
    <w:rsid w:val="00477983"/>
    <w:rsid w:val="004803C1"/>
    <w:rsid w:val="00480EF7"/>
    <w:rsid w:val="00482B35"/>
    <w:rsid w:val="00482D7A"/>
    <w:rsid w:val="004859B4"/>
    <w:rsid w:val="00486160"/>
    <w:rsid w:val="0048639E"/>
    <w:rsid w:val="00486E0A"/>
    <w:rsid w:val="004907DE"/>
    <w:rsid w:val="00494E3C"/>
    <w:rsid w:val="004954D7"/>
    <w:rsid w:val="00495F66"/>
    <w:rsid w:val="004A017F"/>
    <w:rsid w:val="004A354D"/>
    <w:rsid w:val="004A3659"/>
    <w:rsid w:val="004A4049"/>
    <w:rsid w:val="004A4866"/>
    <w:rsid w:val="004A525D"/>
    <w:rsid w:val="004A59F4"/>
    <w:rsid w:val="004A7CAE"/>
    <w:rsid w:val="004A7EA1"/>
    <w:rsid w:val="004B08BA"/>
    <w:rsid w:val="004B3043"/>
    <w:rsid w:val="004B3B79"/>
    <w:rsid w:val="004B459E"/>
    <w:rsid w:val="004B4783"/>
    <w:rsid w:val="004B682A"/>
    <w:rsid w:val="004B7F97"/>
    <w:rsid w:val="004C1C35"/>
    <w:rsid w:val="004C2DAE"/>
    <w:rsid w:val="004C705D"/>
    <w:rsid w:val="004C76A3"/>
    <w:rsid w:val="004D001E"/>
    <w:rsid w:val="004D3455"/>
    <w:rsid w:val="004D3AA5"/>
    <w:rsid w:val="004D44E0"/>
    <w:rsid w:val="004D47D4"/>
    <w:rsid w:val="004D5722"/>
    <w:rsid w:val="004D67B2"/>
    <w:rsid w:val="004D7A09"/>
    <w:rsid w:val="004E09EA"/>
    <w:rsid w:val="004E0C1B"/>
    <w:rsid w:val="004E0F89"/>
    <w:rsid w:val="004E210D"/>
    <w:rsid w:val="004E69A7"/>
    <w:rsid w:val="004E734F"/>
    <w:rsid w:val="004E7B6B"/>
    <w:rsid w:val="004F01D7"/>
    <w:rsid w:val="004F1350"/>
    <w:rsid w:val="004F325F"/>
    <w:rsid w:val="004F3315"/>
    <w:rsid w:val="004F387F"/>
    <w:rsid w:val="004F4CF7"/>
    <w:rsid w:val="004F4EE4"/>
    <w:rsid w:val="004F57D8"/>
    <w:rsid w:val="004F6F18"/>
    <w:rsid w:val="005001AF"/>
    <w:rsid w:val="0050111A"/>
    <w:rsid w:val="0050198D"/>
    <w:rsid w:val="00502B69"/>
    <w:rsid w:val="005057ED"/>
    <w:rsid w:val="00505BD1"/>
    <w:rsid w:val="00512FDE"/>
    <w:rsid w:val="0051503B"/>
    <w:rsid w:val="005152E6"/>
    <w:rsid w:val="00517401"/>
    <w:rsid w:val="005179B3"/>
    <w:rsid w:val="00520A23"/>
    <w:rsid w:val="00522653"/>
    <w:rsid w:val="0052286A"/>
    <w:rsid w:val="00523C3B"/>
    <w:rsid w:val="005242FE"/>
    <w:rsid w:val="005249D3"/>
    <w:rsid w:val="005255E8"/>
    <w:rsid w:val="0052772F"/>
    <w:rsid w:val="005306BA"/>
    <w:rsid w:val="00530899"/>
    <w:rsid w:val="005321ED"/>
    <w:rsid w:val="00540CF9"/>
    <w:rsid w:val="00541DFB"/>
    <w:rsid w:val="005462B1"/>
    <w:rsid w:val="00547C4C"/>
    <w:rsid w:val="00550D67"/>
    <w:rsid w:val="00554244"/>
    <w:rsid w:val="00554D76"/>
    <w:rsid w:val="00555127"/>
    <w:rsid w:val="005567E8"/>
    <w:rsid w:val="0055693E"/>
    <w:rsid w:val="00562151"/>
    <w:rsid w:val="00563788"/>
    <w:rsid w:val="005650AE"/>
    <w:rsid w:val="00567C42"/>
    <w:rsid w:val="005722C3"/>
    <w:rsid w:val="005722D4"/>
    <w:rsid w:val="00573C3B"/>
    <w:rsid w:val="005740DD"/>
    <w:rsid w:val="00575CFB"/>
    <w:rsid w:val="00576744"/>
    <w:rsid w:val="00576D1F"/>
    <w:rsid w:val="00577731"/>
    <w:rsid w:val="00581114"/>
    <w:rsid w:val="005843EF"/>
    <w:rsid w:val="005852D9"/>
    <w:rsid w:val="00585A40"/>
    <w:rsid w:val="005864BE"/>
    <w:rsid w:val="0059001E"/>
    <w:rsid w:val="005901E3"/>
    <w:rsid w:val="00593C01"/>
    <w:rsid w:val="00593D98"/>
    <w:rsid w:val="005A0842"/>
    <w:rsid w:val="005A4ACC"/>
    <w:rsid w:val="005A69D7"/>
    <w:rsid w:val="005A6D8C"/>
    <w:rsid w:val="005A7459"/>
    <w:rsid w:val="005B03C3"/>
    <w:rsid w:val="005B07D3"/>
    <w:rsid w:val="005B10A9"/>
    <w:rsid w:val="005B43E3"/>
    <w:rsid w:val="005B47A0"/>
    <w:rsid w:val="005B6774"/>
    <w:rsid w:val="005B6C80"/>
    <w:rsid w:val="005B701A"/>
    <w:rsid w:val="005B77C4"/>
    <w:rsid w:val="005B7830"/>
    <w:rsid w:val="005B7C9C"/>
    <w:rsid w:val="005C1FDA"/>
    <w:rsid w:val="005C25C8"/>
    <w:rsid w:val="005C2DAD"/>
    <w:rsid w:val="005C3BD9"/>
    <w:rsid w:val="005C4F0C"/>
    <w:rsid w:val="005C5003"/>
    <w:rsid w:val="005C51EE"/>
    <w:rsid w:val="005C5675"/>
    <w:rsid w:val="005C5EDD"/>
    <w:rsid w:val="005D0BC3"/>
    <w:rsid w:val="005D2099"/>
    <w:rsid w:val="005D5870"/>
    <w:rsid w:val="005D5EF9"/>
    <w:rsid w:val="005D66D9"/>
    <w:rsid w:val="005D6FCE"/>
    <w:rsid w:val="005D713A"/>
    <w:rsid w:val="005E0935"/>
    <w:rsid w:val="005E2B34"/>
    <w:rsid w:val="005E3313"/>
    <w:rsid w:val="005E415F"/>
    <w:rsid w:val="005E69E0"/>
    <w:rsid w:val="005F1B8D"/>
    <w:rsid w:val="005F2517"/>
    <w:rsid w:val="005F3E46"/>
    <w:rsid w:val="005F79EC"/>
    <w:rsid w:val="005F7D31"/>
    <w:rsid w:val="00600C59"/>
    <w:rsid w:val="00601CA7"/>
    <w:rsid w:val="00602A59"/>
    <w:rsid w:val="00602ADF"/>
    <w:rsid w:val="00605935"/>
    <w:rsid w:val="00605A61"/>
    <w:rsid w:val="00605A9A"/>
    <w:rsid w:val="006066DB"/>
    <w:rsid w:val="00607A5C"/>
    <w:rsid w:val="006100E3"/>
    <w:rsid w:val="006102DA"/>
    <w:rsid w:val="006104A4"/>
    <w:rsid w:val="00610A2B"/>
    <w:rsid w:val="00611DCA"/>
    <w:rsid w:val="00613FD3"/>
    <w:rsid w:val="006143C4"/>
    <w:rsid w:val="00614817"/>
    <w:rsid w:val="00614F77"/>
    <w:rsid w:val="006176B5"/>
    <w:rsid w:val="00617BDF"/>
    <w:rsid w:val="006212D0"/>
    <w:rsid w:val="00622C0B"/>
    <w:rsid w:val="0062358D"/>
    <w:rsid w:val="0062521D"/>
    <w:rsid w:val="0063042D"/>
    <w:rsid w:val="00630B3B"/>
    <w:rsid w:val="00632F06"/>
    <w:rsid w:val="00634C0B"/>
    <w:rsid w:val="00635BD5"/>
    <w:rsid w:val="006428A0"/>
    <w:rsid w:val="00644B18"/>
    <w:rsid w:val="00647BB4"/>
    <w:rsid w:val="00650AC1"/>
    <w:rsid w:val="00651470"/>
    <w:rsid w:val="00651F57"/>
    <w:rsid w:val="006532DF"/>
    <w:rsid w:val="0065552A"/>
    <w:rsid w:val="0065588B"/>
    <w:rsid w:val="00656E4D"/>
    <w:rsid w:val="00660073"/>
    <w:rsid w:val="00661D90"/>
    <w:rsid w:val="00662718"/>
    <w:rsid w:val="0066397F"/>
    <w:rsid w:val="006643C3"/>
    <w:rsid w:val="006648C6"/>
    <w:rsid w:val="00665D33"/>
    <w:rsid w:val="006670E2"/>
    <w:rsid w:val="00670193"/>
    <w:rsid w:val="0067143F"/>
    <w:rsid w:val="00672CF5"/>
    <w:rsid w:val="00674241"/>
    <w:rsid w:val="00675A78"/>
    <w:rsid w:val="006819C4"/>
    <w:rsid w:val="00682B66"/>
    <w:rsid w:val="00682FE0"/>
    <w:rsid w:val="00683306"/>
    <w:rsid w:val="00684173"/>
    <w:rsid w:val="00684CE2"/>
    <w:rsid w:val="006850A6"/>
    <w:rsid w:val="00690913"/>
    <w:rsid w:val="00692916"/>
    <w:rsid w:val="00697427"/>
    <w:rsid w:val="006A0905"/>
    <w:rsid w:val="006A1FB8"/>
    <w:rsid w:val="006A229D"/>
    <w:rsid w:val="006A2A16"/>
    <w:rsid w:val="006A2A51"/>
    <w:rsid w:val="006A490D"/>
    <w:rsid w:val="006A514D"/>
    <w:rsid w:val="006A6068"/>
    <w:rsid w:val="006B3902"/>
    <w:rsid w:val="006B6357"/>
    <w:rsid w:val="006B6B28"/>
    <w:rsid w:val="006C07C4"/>
    <w:rsid w:val="006C1447"/>
    <w:rsid w:val="006C2490"/>
    <w:rsid w:val="006C3213"/>
    <w:rsid w:val="006C58FC"/>
    <w:rsid w:val="006C66B5"/>
    <w:rsid w:val="006C7200"/>
    <w:rsid w:val="006D02C0"/>
    <w:rsid w:val="006D1B26"/>
    <w:rsid w:val="006D3E79"/>
    <w:rsid w:val="006D48F7"/>
    <w:rsid w:val="006D4F9A"/>
    <w:rsid w:val="006D6D8C"/>
    <w:rsid w:val="006D73A0"/>
    <w:rsid w:val="006D77CC"/>
    <w:rsid w:val="006E0EFF"/>
    <w:rsid w:val="006E1067"/>
    <w:rsid w:val="006E15D4"/>
    <w:rsid w:val="006E2D1B"/>
    <w:rsid w:val="006E2E40"/>
    <w:rsid w:val="006E34E5"/>
    <w:rsid w:val="006E3B7A"/>
    <w:rsid w:val="006E3C78"/>
    <w:rsid w:val="006E64B0"/>
    <w:rsid w:val="006E745F"/>
    <w:rsid w:val="006F13F5"/>
    <w:rsid w:val="006F48C5"/>
    <w:rsid w:val="006F495C"/>
    <w:rsid w:val="006F6154"/>
    <w:rsid w:val="006F72F8"/>
    <w:rsid w:val="006F760C"/>
    <w:rsid w:val="0070169C"/>
    <w:rsid w:val="00704EB2"/>
    <w:rsid w:val="007067A4"/>
    <w:rsid w:val="00707954"/>
    <w:rsid w:val="00713240"/>
    <w:rsid w:val="0071426E"/>
    <w:rsid w:val="00716128"/>
    <w:rsid w:val="00721CAC"/>
    <w:rsid w:val="00724995"/>
    <w:rsid w:val="00724BB3"/>
    <w:rsid w:val="00724C2E"/>
    <w:rsid w:val="00725D90"/>
    <w:rsid w:val="00727198"/>
    <w:rsid w:val="007274D8"/>
    <w:rsid w:val="007275FE"/>
    <w:rsid w:val="00727993"/>
    <w:rsid w:val="0073013C"/>
    <w:rsid w:val="00730A69"/>
    <w:rsid w:val="007322CA"/>
    <w:rsid w:val="00732E22"/>
    <w:rsid w:val="0073339B"/>
    <w:rsid w:val="007343E7"/>
    <w:rsid w:val="00735C6B"/>
    <w:rsid w:val="007362B1"/>
    <w:rsid w:val="007402EB"/>
    <w:rsid w:val="0074043B"/>
    <w:rsid w:val="00741BBC"/>
    <w:rsid w:val="00741E5C"/>
    <w:rsid w:val="007435A0"/>
    <w:rsid w:val="00745E89"/>
    <w:rsid w:val="0074672D"/>
    <w:rsid w:val="0075160E"/>
    <w:rsid w:val="0075173B"/>
    <w:rsid w:val="00751BF2"/>
    <w:rsid w:val="00755471"/>
    <w:rsid w:val="007559C2"/>
    <w:rsid w:val="00755BC9"/>
    <w:rsid w:val="00756D3F"/>
    <w:rsid w:val="00756F11"/>
    <w:rsid w:val="00757689"/>
    <w:rsid w:val="00757C21"/>
    <w:rsid w:val="00760324"/>
    <w:rsid w:val="00760748"/>
    <w:rsid w:val="00762BBC"/>
    <w:rsid w:val="00763029"/>
    <w:rsid w:val="007636DA"/>
    <w:rsid w:val="00763F45"/>
    <w:rsid w:val="007660F6"/>
    <w:rsid w:val="00767687"/>
    <w:rsid w:val="00767A44"/>
    <w:rsid w:val="007715D5"/>
    <w:rsid w:val="00771930"/>
    <w:rsid w:val="0077388A"/>
    <w:rsid w:val="00773BDB"/>
    <w:rsid w:val="00775DE1"/>
    <w:rsid w:val="007764AF"/>
    <w:rsid w:val="007766AD"/>
    <w:rsid w:val="00777F5C"/>
    <w:rsid w:val="00782BD3"/>
    <w:rsid w:val="00782C88"/>
    <w:rsid w:val="00782F72"/>
    <w:rsid w:val="00783046"/>
    <w:rsid w:val="00785192"/>
    <w:rsid w:val="007901CB"/>
    <w:rsid w:val="007941CE"/>
    <w:rsid w:val="0079596F"/>
    <w:rsid w:val="00796050"/>
    <w:rsid w:val="0079778A"/>
    <w:rsid w:val="007A01C6"/>
    <w:rsid w:val="007A0543"/>
    <w:rsid w:val="007A2F4A"/>
    <w:rsid w:val="007A3CBB"/>
    <w:rsid w:val="007A3D99"/>
    <w:rsid w:val="007A6604"/>
    <w:rsid w:val="007B4EE7"/>
    <w:rsid w:val="007B5706"/>
    <w:rsid w:val="007B66AB"/>
    <w:rsid w:val="007C5040"/>
    <w:rsid w:val="007C62D6"/>
    <w:rsid w:val="007D1362"/>
    <w:rsid w:val="007D19BE"/>
    <w:rsid w:val="007D293B"/>
    <w:rsid w:val="007D3FB1"/>
    <w:rsid w:val="007D6288"/>
    <w:rsid w:val="007D6B16"/>
    <w:rsid w:val="007D7388"/>
    <w:rsid w:val="007E047E"/>
    <w:rsid w:val="007E1134"/>
    <w:rsid w:val="007E1907"/>
    <w:rsid w:val="007E66A9"/>
    <w:rsid w:val="007F140D"/>
    <w:rsid w:val="007F1EB1"/>
    <w:rsid w:val="007F2C4B"/>
    <w:rsid w:val="007F4807"/>
    <w:rsid w:val="00800B24"/>
    <w:rsid w:val="0080276D"/>
    <w:rsid w:val="008039F9"/>
    <w:rsid w:val="008040CC"/>
    <w:rsid w:val="00804450"/>
    <w:rsid w:val="008044D3"/>
    <w:rsid w:val="00804CC3"/>
    <w:rsid w:val="00805A26"/>
    <w:rsid w:val="00807AD0"/>
    <w:rsid w:val="00811363"/>
    <w:rsid w:val="0081252C"/>
    <w:rsid w:val="0081320D"/>
    <w:rsid w:val="00815DEB"/>
    <w:rsid w:val="008172A5"/>
    <w:rsid w:val="00821874"/>
    <w:rsid w:val="00823F17"/>
    <w:rsid w:val="00825186"/>
    <w:rsid w:val="00834EB4"/>
    <w:rsid w:val="00836253"/>
    <w:rsid w:val="00836BC6"/>
    <w:rsid w:val="0084276D"/>
    <w:rsid w:val="008431AE"/>
    <w:rsid w:val="008450A7"/>
    <w:rsid w:val="00845541"/>
    <w:rsid w:val="00845EA9"/>
    <w:rsid w:val="0084621D"/>
    <w:rsid w:val="00846866"/>
    <w:rsid w:val="0085372C"/>
    <w:rsid w:val="008545D1"/>
    <w:rsid w:val="00854888"/>
    <w:rsid w:val="00854A2E"/>
    <w:rsid w:val="00857096"/>
    <w:rsid w:val="00857826"/>
    <w:rsid w:val="008578EB"/>
    <w:rsid w:val="008609C7"/>
    <w:rsid w:val="00860AAF"/>
    <w:rsid w:val="008616B5"/>
    <w:rsid w:val="00862DDF"/>
    <w:rsid w:val="0086542D"/>
    <w:rsid w:val="008655AF"/>
    <w:rsid w:val="00866790"/>
    <w:rsid w:val="00866ACC"/>
    <w:rsid w:val="00870BB0"/>
    <w:rsid w:val="00870F87"/>
    <w:rsid w:val="008737FA"/>
    <w:rsid w:val="00877AAF"/>
    <w:rsid w:val="00882D03"/>
    <w:rsid w:val="00884B42"/>
    <w:rsid w:val="00886722"/>
    <w:rsid w:val="008878A0"/>
    <w:rsid w:val="00891D33"/>
    <w:rsid w:val="00892123"/>
    <w:rsid w:val="00893739"/>
    <w:rsid w:val="00894E50"/>
    <w:rsid w:val="00896FFF"/>
    <w:rsid w:val="008A1089"/>
    <w:rsid w:val="008A1DCC"/>
    <w:rsid w:val="008A3942"/>
    <w:rsid w:val="008A3A9A"/>
    <w:rsid w:val="008A4552"/>
    <w:rsid w:val="008A46BB"/>
    <w:rsid w:val="008A4A8B"/>
    <w:rsid w:val="008A5B78"/>
    <w:rsid w:val="008A65D0"/>
    <w:rsid w:val="008B0AE6"/>
    <w:rsid w:val="008B4C0A"/>
    <w:rsid w:val="008C0C79"/>
    <w:rsid w:val="008C3D0F"/>
    <w:rsid w:val="008C4D87"/>
    <w:rsid w:val="008C5132"/>
    <w:rsid w:val="008D11DE"/>
    <w:rsid w:val="008D22F3"/>
    <w:rsid w:val="008D33DD"/>
    <w:rsid w:val="008D4BF0"/>
    <w:rsid w:val="008D7828"/>
    <w:rsid w:val="008E13F6"/>
    <w:rsid w:val="008E183C"/>
    <w:rsid w:val="008E1A09"/>
    <w:rsid w:val="008E4F5B"/>
    <w:rsid w:val="008E5481"/>
    <w:rsid w:val="008E609A"/>
    <w:rsid w:val="008E6310"/>
    <w:rsid w:val="008E7CEF"/>
    <w:rsid w:val="008F06E8"/>
    <w:rsid w:val="008F13F1"/>
    <w:rsid w:val="008F1F8D"/>
    <w:rsid w:val="008F340C"/>
    <w:rsid w:val="008F3798"/>
    <w:rsid w:val="008F49AB"/>
    <w:rsid w:val="0090276B"/>
    <w:rsid w:val="009028FD"/>
    <w:rsid w:val="009064EF"/>
    <w:rsid w:val="00911942"/>
    <w:rsid w:val="00914920"/>
    <w:rsid w:val="00914FEF"/>
    <w:rsid w:val="00916AC1"/>
    <w:rsid w:val="00920A65"/>
    <w:rsid w:val="00923326"/>
    <w:rsid w:val="0092462C"/>
    <w:rsid w:val="00925659"/>
    <w:rsid w:val="0093024D"/>
    <w:rsid w:val="009304C9"/>
    <w:rsid w:val="00931DFE"/>
    <w:rsid w:val="009320EB"/>
    <w:rsid w:val="009334EB"/>
    <w:rsid w:val="00933E27"/>
    <w:rsid w:val="009346FC"/>
    <w:rsid w:val="00935AEF"/>
    <w:rsid w:val="00936013"/>
    <w:rsid w:val="009400CA"/>
    <w:rsid w:val="0094225D"/>
    <w:rsid w:val="009442C0"/>
    <w:rsid w:val="00944BE2"/>
    <w:rsid w:val="009450A9"/>
    <w:rsid w:val="00946717"/>
    <w:rsid w:val="0095240E"/>
    <w:rsid w:val="009533C3"/>
    <w:rsid w:val="00953C88"/>
    <w:rsid w:val="00953E18"/>
    <w:rsid w:val="00955FB5"/>
    <w:rsid w:val="009563C8"/>
    <w:rsid w:val="00956D8E"/>
    <w:rsid w:val="009570DA"/>
    <w:rsid w:val="0096072D"/>
    <w:rsid w:val="00960AEA"/>
    <w:rsid w:val="009651CF"/>
    <w:rsid w:val="009658DF"/>
    <w:rsid w:val="00966758"/>
    <w:rsid w:val="009705B1"/>
    <w:rsid w:val="00972308"/>
    <w:rsid w:val="00972B28"/>
    <w:rsid w:val="00974E5A"/>
    <w:rsid w:val="009771AB"/>
    <w:rsid w:val="00977D4C"/>
    <w:rsid w:val="00980605"/>
    <w:rsid w:val="00980DBF"/>
    <w:rsid w:val="0098114D"/>
    <w:rsid w:val="009817C3"/>
    <w:rsid w:val="00986134"/>
    <w:rsid w:val="0099175A"/>
    <w:rsid w:val="00992D94"/>
    <w:rsid w:val="009955D9"/>
    <w:rsid w:val="009959A7"/>
    <w:rsid w:val="009977F5"/>
    <w:rsid w:val="009A28B5"/>
    <w:rsid w:val="009A6D87"/>
    <w:rsid w:val="009A72D8"/>
    <w:rsid w:val="009A785B"/>
    <w:rsid w:val="009A7E82"/>
    <w:rsid w:val="009A7FEE"/>
    <w:rsid w:val="009B176C"/>
    <w:rsid w:val="009B2159"/>
    <w:rsid w:val="009B3941"/>
    <w:rsid w:val="009B3FBF"/>
    <w:rsid w:val="009B59B3"/>
    <w:rsid w:val="009C0912"/>
    <w:rsid w:val="009C1DC3"/>
    <w:rsid w:val="009C1E6E"/>
    <w:rsid w:val="009C4C3C"/>
    <w:rsid w:val="009C51EE"/>
    <w:rsid w:val="009C564B"/>
    <w:rsid w:val="009C60B7"/>
    <w:rsid w:val="009D2203"/>
    <w:rsid w:val="009D238B"/>
    <w:rsid w:val="009D2416"/>
    <w:rsid w:val="009D3141"/>
    <w:rsid w:val="009D45EF"/>
    <w:rsid w:val="009D496C"/>
    <w:rsid w:val="009D72FD"/>
    <w:rsid w:val="009E1195"/>
    <w:rsid w:val="009E3160"/>
    <w:rsid w:val="009E35CE"/>
    <w:rsid w:val="009E46BF"/>
    <w:rsid w:val="009E4AF4"/>
    <w:rsid w:val="009E5212"/>
    <w:rsid w:val="009E76EB"/>
    <w:rsid w:val="009F0FAD"/>
    <w:rsid w:val="009F35E4"/>
    <w:rsid w:val="009F5728"/>
    <w:rsid w:val="009F5B0B"/>
    <w:rsid w:val="009F5E74"/>
    <w:rsid w:val="009F6F2A"/>
    <w:rsid w:val="009F74B2"/>
    <w:rsid w:val="009F7938"/>
    <w:rsid w:val="009F7C47"/>
    <w:rsid w:val="00A00C14"/>
    <w:rsid w:val="00A0177F"/>
    <w:rsid w:val="00A04D05"/>
    <w:rsid w:val="00A04FA1"/>
    <w:rsid w:val="00A06B4A"/>
    <w:rsid w:val="00A07C08"/>
    <w:rsid w:val="00A10068"/>
    <w:rsid w:val="00A10D11"/>
    <w:rsid w:val="00A1189B"/>
    <w:rsid w:val="00A136BC"/>
    <w:rsid w:val="00A15607"/>
    <w:rsid w:val="00A17290"/>
    <w:rsid w:val="00A210A2"/>
    <w:rsid w:val="00A2218A"/>
    <w:rsid w:val="00A22932"/>
    <w:rsid w:val="00A23558"/>
    <w:rsid w:val="00A25941"/>
    <w:rsid w:val="00A25D13"/>
    <w:rsid w:val="00A26B8B"/>
    <w:rsid w:val="00A277A4"/>
    <w:rsid w:val="00A30C41"/>
    <w:rsid w:val="00A32ACE"/>
    <w:rsid w:val="00A33FC9"/>
    <w:rsid w:val="00A34757"/>
    <w:rsid w:val="00A3589F"/>
    <w:rsid w:val="00A40262"/>
    <w:rsid w:val="00A402C5"/>
    <w:rsid w:val="00A416E3"/>
    <w:rsid w:val="00A4224C"/>
    <w:rsid w:val="00A42396"/>
    <w:rsid w:val="00A42E34"/>
    <w:rsid w:val="00A441E5"/>
    <w:rsid w:val="00A44B14"/>
    <w:rsid w:val="00A4555D"/>
    <w:rsid w:val="00A46934"/>
    <w:rsid w:val="00A46DF2"/>
    <w:rsid w:val="00A47129"/>
    <w:rsid w:val="00A506AA"/>
    <w:rsid w:val="00A51132"/>
    <w:rsid w:val="00A54928"/>
    <w:rsid w:val="00A56611"/>
    <w:rsid w:val="00A6219A"/>
    <w:rsid w:val="00A639C1"/>
    <w:rsid w:val="00A66B2A"/>
    <w:rsid w:val="00A6779B"/>
    <w:rsid w:val="00A7102F"/>
    <w:rsid w:val="00A71747"/>
    <w:rsid w:val="00A71A85"/>
    <w:rsid w:val="00A735F8"/>
    <w:rsid w:val="00A75AF5"/>
    <w:rsid w:val="00A75C2E"/>
    <w:rsid w:val="00A76948"/>
    <w:rsid w:val="00A803A1"/>
    <w:rsid w:val="00A81713"/>
    <w:rsid w:val="00A83BB0"/>
    <w:rsid w:val="00A87A96"/>
    <w:rsid w:val="00A90105"/>
    <w:rsid w:val="00A905C6"/>
    <w:rsid w:val="00A911EA"/>
    <w:rsid w:val="00A92F1A"/>
    <w:rsid w:val="00A93674"/>
    <w:rsid w:val="00A94E2E"/>
    <w:rsid w:val="00A9520C"/>
    <w:rsid w:val="00A95CF1"/>
    <w:rsid w:val="00AA1509"/>
    <w:rsid w:val="00AA20D6"/>
    <w:rsid w:val="00AA23D7"/>
    <w:rsid w:val="00AA2550"/>
    <w:rsid w:val="00AA3976"/>
    <w:rsid w:val="00AA43C6"/>
    <w:rsid w:val="00AA5212"/>
    <w:rsid w:val="00AA5AAC"/>
    <w:rsid w:val="00AA6065"/>
    <w:rsid w:val="00AA65FE"/>
    <w:rsid w:val="00AB2229"/>
    <w:rsid w:val="00AB4E6F"/>
    <w:rsid w:val="00AB5FEB"/>
    <w:rsid w:val="00AB6115"/>
    <w:rsid w:val="00AB6F9D"/>
    <w:rsid w:val="00AC44BC"/>
    <w:rsid w:val="00AC4F88"/>
    <w:rsid w:val="00AC5225"/>
    <w:rsid w:val="00AC7069"/>
    <w:rsid w:val="00AC7F3F"/>
    <w:rsid w:val="00AD0AC7"/>
    <w:rsid w:val="00AD0F78"/>
    <w:rsid w:val="00AD1C23"/>
    <w:rsid w:val="00AD3C54"/>
    <w:rsid w:val="00AD4440"/>
    <w:rsid w:val="00AD4BF6"/>
    <w:rsid w:val="00AD58CE"/>
    <w:rsid w:val="00AD620F"/>
    <w:rsid w:val="00AD6D48"/>
    <w:rsid w:val="00AE1475"/>
    <w:rsid w:val="00AE2645"/>
    <w:rsid w:val="00AE320E"/>
    <w:rsid w:val="00AE3D7C"/>
    <w:rsid w:val="00AE6E86"/>
    <w:rsid w:val="00AE7042"/>
    <w:rsid w:val="00AF0A08"/>
    <w:rsid w:val="00AF119C"/>
    <w:rsid w:val="00AF1FF8"/>
    <w:rsid w:val="00AF3132"/>
    <w:rsid w:val="00AF36A7"/>
    <w:rsid w:val="00AF4F5B"/>
    <w:rsid w:val="00AF55D9"/>
    <w:rsid w:val="00AF5DAD"/>
    <w:rsid w:val="00AF5F55"/>
    <w:rsid w:val="00AF69BD"/>
    <w:rsid w:val="00AF6A9E"/>
    <w:rsid w:val="00AF6DC7"/>
    <w:rsid w:val="00B00E39"/>
    <w:rsid w:val="00B027DB"/>
    <w:rsid w:val="00B02F9F"/>
    <w:rsid w:val="00B030B5"/>
    <w:rsid w:val="00B0408E"/>
    <w:rsid w:val="00B046F9"/>
    <w:rsid w:val="00B05083"/>
    <w:rsid w:val="00B053A9"/>
    <w:rsid w:val="00B06C48"/>
    <w:rsid w:val="00B07E89"/>
    <w:rsid w:val="00B13652"/>
    <w:rsid w:val="00B139F8"/>
    <w:rsid w:val="00B15871"/>
    <w:rsid w:val="00B17AB0"/>
    <w:rsid w:val="00B21178"/>
    <w:rsid w:val="00B23524"/>
    <w:rsid w:val="00B243D7"/>
    <w:rsid w:val="00B24C14"/>
    <w:rsid w:val="00B2684B"/>
    <w:rsid w:val="00B31FC0"/>
    <w:rsid w:val="00B33B3B"/>
    <w:rsid w:val="00B37B1D"/>
    <w:rsid w:val="00B40E24"/>
    <w:rsid w:val="00B4110B"/>
    <w:rsid w:val="00B44F08"/>
    <w:rsid w:val="00B50A03"/>
    <w:rsid w:val="00B50FBA"/>
    <w:rsid w:val="00B53BB6"/>
    <w:rsid w:val="00B56AB8"/>
    <w:rsid w:val="00B571D6"/>
    <w:rsid w:val="00B606BF"/>
    <w:rsid w:val="00B6079E"/>
    <w:rsid w:val="00B60F35"/>
    <w:rsid w:val="00B611FE"/>
    <w:rsid w:val="00B63A2E"/>
    <w:rsid w:val="00B63F5A"/>
    <w:rsid w:val="00B6441A"/>
    <w:rsid w:val="00B65BB4"/>
    <w:rsid w:val="00B67301"/>
    <w:rsid w:val="00B6768E"/>
    <w:rsid w:val="00B70686"/>
    <w:rsid w:val="00B71E1F"/>
    <w:rsid w:val="00B726DE"/>
    <w:rsid w:val="00B757BB"/>
    <w:rsid w:val="00B76808"/>
    <w:rsid w:val="00B76B19"/>
    <w:rsid w:val="00B76E09"/>
    <w:rsid w:val="00B770DA"/>
    <w:rsid w:val="00B80EDB"/>
    <w:rsid w:val="00B83B85"/>
    <w:rsid w:val="00B84689"/>
    <w:rsid w:val="00B913E5"/>
    <w:rsid w:val="00B9252E"/>
    <w:rsid w:val="00B92F8C"/>
    <w:rsid w:val="00B95383"/>
    <w:rsid w:val="00BA13F3"/>
    <w:rsid w:val="00BA2A88"/>
    <w:rsid w:val="00BA4AB9"/>
    <w:rsid w:val="00BA5403"/>
    <w:rsid w:val="00BB02C4"/>
    <w:rsid w:val="00BB227E"/>
    <w:rsid w:val="00BB2A73"/>
    <w:rsid w:val="00BB4AA9"/>
    <w:rsid w:val="00BB7AA0"/>
    <w:rsid w:val="00BC0778"/>
    <w:rsid w:val="00BC077A"/>
    <w:rsid w:val="00BC20B0"/>
    <w:rsid w:val="00BC230A"/>
    <w:rsid w:val="00BC2809"/>
    <w:rsid w:val="00BC3702"/>
    <w:rsid w:val="00BC4309"/>
    <w:rsid w:val="00BC46EF"/>
    <w:rsid w:val="00BC6F31"/>
    <w:rsid w:val="00BD1584"/>
    <w:rsid w:val="00BD3017"/>
    <w:rsid w:val="00BD67D9"/>
    <w:rsid w:val="00BD72A6"/>
    <w:rsid w:val="00BE0DC0"/>
    <w:rsid w:val="00BE1D83"/>
    <w:rsid w:val="00BE1FDF"/>
    <w:rsid w:val="00BE21FB"/>
    <w:rsid w:val="00BE5C54"/>
    <w:rsid w:val="00BE7811"/>
    <w:rsid w:val="00BF1878"/>
    <w:rsid w:val="00BF1BF1"/>
    <w:rsid w:val="00BF5AF1"/>
    <w:rsid w:val="00BF5D00"/>
    <w:rsid w:val="00BF608C"/>
    <w:rsid w:val="00BF7A55"/>
    <w:rsid w:val="00BF7DD4"/>
    <w:rsid w:val="00C02405"/>
    <w:rsid w:val="00C044E8"/>
    <w:rsid w:val="00C0745D"/>
    <w:rsid w:val="00C0788E"/>
    <w:rsid w:val="00C11E66"/>
    <w:rsid w:val="00C12472"/>
    <w:rsid w:val="00C13D74"/>
    <w:rsid w:val="00C14CAD"/>
    <w:rsid w:val="00C158CB"/>
    <w:rsid w:val="00C1653A"/>
    <w:rsid w:val="00C1680E"/>
    <w:rsid w:val="00C17A5C"/>
    <w:rsid w:val="00C21699"/>
    <w:rsid w:val="00C21906"/>
    <w:rsid w:val="00C21E60"/>
    <w:rsid w:val="00C22618"/>
    <w:rsid w:val="00C22C5C"/>
    <w:rsid w:val="00C24BAB"/>
    <w:rsid w:val="00C316BB"/>
    <w:rsid w:val="00C377D3"/>
    <w:rsid w:val="00C43B6F"/>
    <w:rsid w:val="00C45DDB"/>
    <w:rsid w:val="00C45DF3"/>
    <w:rsid w:val="00C46AC7"/>
    <w:rsid w:val="00C60406"/>
    <w:rsid w:val="00C60479"/>
    <w:rsid w:val="00C6488B"/>
    <w:rsid w:val="00C64ECB"/>
    <w:rsid w:val="00C65109"/>
    <w:rsid w:val="00C672FF"/>
    <w:rsid w:val="00C73C68"/>
    <w:rsid w:val="00C73DA1"/>
    <w:rsid w:val="00C7501A"/>
    <w:rsid w:val="00C76AAA"/>
    <w:rsid w:val="00C81A30"/>
    <w:rsid w:val="00C82F18"/>
    <w:rsid w:val="00C830F5"/>
    <w:rsid w:val="00C8391C"/>
    <w:rsid w:val="00C847C6"/>
    <w:rsid w:val="00C900C8"/>
    <w:rsid w:val="00C9025C"/>
    <w:rsid w:val="00C90FEF"/>
    <w:rsid w:val="00C929F1"/>
    <w:rsid w:val="00C92CFF"/>
    <w:rsid w:val="00C955A3"/>
    <w:rsid w:val="00C9576A"/>
    <w:rsid w:val="00C96DD5"/>
    <w:rsid w:val="00C97778"/>
    <w:rsid w:val="00C97D91"/>
    <w:rsid w:val="00CA0592"/>
    <w:rsid w:val="00CA08D6"/>
    <w:rsid w:val="00CA0CEE"/>
    <w:rsid w:val="00CA1BD7"/>
    <w:rsid w:val="00CA3787"/>
    <w:rsid w:val="00CA65C7"/>
    <w:rsid w:val="00CC0618"/>
    <w:rsid w:val="00CC1BCC"/>
    <w:rsid w:val="00CC4598"/>
    <w:rsid w:val="00CC50DA"/>
    <w:rsid w:val="00CC7331"/>
    <w:rsid w:val="00CC75D5"/>
    <w:rsid w:val="00CC7F1F"/>
    <w:rsid w:val="00CD2889"/>
    <w:rsid w:val="00CD361A"/>
    <w:rsid w:val="00CD52B7"/>
    <w:rsid w:val="00CD54A8"/>
    <w:rsid w:val="00CE0305"/>
    <w:rsid w:val="00CE26E7"/>
    <w:rsid w:val="00CE38C0"/>
    <w:rsid w:val="00CE436B"/>
    <w:rsid w:val="00CE5477"/>
    <w:rsid w:val="00CE599C"/>
    <w:rsid w:val="00CE59B5"/>
    <w:rsid w:val="00CE6AEA"/>
    <w:rsid w:val="00CF1160"/>
    <w:rsid w:val="00CF6821"/>
    <w:rsid w:val="00CF77EA"/>
    <w:rsid w:val="00D00582"/>
    <w:rsid w:val="00D01A81"/>
    <w:rsid w:val="00D029C8"/>
    <w:rsid w:val="00D03364"/>
    <w:rsid w:val="00D10571"/>
    <w:rsid w:val="00D124E3"/>
    <w:rsid w:val="00D134D7"/>
    <w:rsid w:val="00D1429A"/>
    <w:rsid w:val="00D15DEF"/>
    <w:rsid w:val="00D16A39"/>
    <w:rsid w:val="00D20089"/>
    <w:rsid w:val="00D2029F"/>
    <w:rsid w:val="00D22877"/>
    <w:rsid w:val="00D22B05"/>
    <w:rsid w:val="00D243DB"/>
    <w:rsid w:val="00D243EB"/>
    <w:rsid w:val="00D262D4"/>
    <w:rsid w:val="00D32D7A"/>
    <w:rsid w:val="00D33839"/>
    <w:rsid w:val="00D3595D"/>
    <w:rsid w:val="00D41347"/>
    <w:rsid w:val="00D423F3"/>
    <w:rsid w:val="00D42DDB"/>
    <w:rsid w:val="00D441C7"/>
    <w:rsid w:val="00D45AC1"/>
    <w:rsid w:val="00D46528"/>
    <w:rsid w:val="00D47874"/>
    <w:rsid w:val="00D50217"/>
    <w:rsid w:val="00D536E3"/>
    <w:rsid w:val="00D559E3"/>
    <w:rsid w:val="00D5797D"/>
    <w:rsid w:val="00D61B60"/>
    <w:rsid w:val="00D61DD5"/>
    <w:rsid w:val="00D625BF"/>
    <w:rsid w:val="00D63FD0"/>
    <w:rsid w:val="00D641A8"/>
    <w:rsid w:val="00D64B8E"/>
    <w:rsid w:val="00D65A3D"/>
    <w:rsid w:val="00D66EAF"/>
    <w:rsid w:val="00D67453"/>
    <w:rsid w:val="00D674DC"/>
    <w:rsid w:val="00D706D6"/>
    <w:rsid w:val="00D70D67"/>
    <w:rsid w:val="00D745B4"/>
    <w:rsid w:val="00D760FE"/>
    <w:rsid w:val="00D76ED5"/>
    <w:rsid w:val="00D77301"/>
    <w:rsid w:val="00D80482"/>
    <w:rsid w:val="00D80E65"/>
    <w:rsid w:val="00D81127"/>
    <w:rsid w:val="00D82221"/>
    <w:rsid w:val="00D84442"/>
    <w:rsid w:val="00D84BBF"/>
    <w:rsid w:val="00D85321"/>
    <w:rsid w:val="00D85D7E"/>
    <w:rsid w:val="00D87FD0"/>
    <w:rsid w:val="00D9569E"/>
    <w:rsid w:val="00D969EB"/>
    <w:rsid w:val="00D972FB"/>
    <w:rsid w:val="00D97B44"/>
    <w:rsid w:val="00DA0C09"/>
    <w:rsid w:val="00DA100B"/>
    <w:rsid w:val="00DA1151"/>
    <w:rsid w:val="00DA35A4"/>
    <w:rsid w:val="00DA4213"/>
    <w:rsid w:val="00DA42C5"/>
    <w:rsid w:val="00DA4471"/>
    <w:rsid w:val="00DA74A5"/>
    <w:rsid w:val="00DB1D47"/>
    <w:rsid w:val="00DB2836"/>
    <w:rsid w:val="00DB3907"/>
    <w:rsid w:val="00DB7503"/>
    <w:rsid w:val="00DB77BA"/>
    <w:rsid w:val="00DC01E0"/>
    <w:rsid w:val="00DC4152"/>
    <w:rsid w:val="00DC491E"/>
    <w:rsid w:val="00DC7FF1"/>
    <w:rsid w:val="00DD2F69"/>
    <w:rsid w:val="00DD359F"/>
    <w:rsid w:val="00DD4D00"/>
    <w:rsid w:val="00DD5F94"/>
    <w:rsid w:val="00DD6D09"/>
    <w:rsid w:val="00DE083D"/>
    <w:rsid w:val="00DE2AFA"/>
    <w:rsid w:val="00DE36A6"/>
    <w:rsid w:val="00DE4993"/>
    <w:rsid w:val="00DE6291"/>
    <w:rsid w:val="00DE6FC1"/>
    <w:rsid w:val="00DF1438"/>
    <w:rsid w:val="00DF4AF1"/>
    <w:rsid w:val="00DF5D2A"/>
    <w:rsid w:val="00DF64D5"/>
    <w:rsid w:val="00DF788A"/>
    <w:rsid w:val="00DF79E6"/>
    <w:rsid w:val="00E0036D"/>
    <w:rsid w:val="00E00954"/>
    <w:rsid w:val="00E0171E"/>
    <w:rsid w:val="00E050BA"/>
    <w:rsid w:val="00E07C50"/>
    <w:rsid w:val="00E11AAA"/>
    <w:rsid w:val="00E17108"/>
    <w:rsid w:val="00E17B59"/>
    <w:rsid w:val="00E21055"/>
    <w:rsid w:val="00E212E5"/>
    <w:rsid w:val="00E21E7B"/>
    <w:rsid w:val="00E227E4"/>
    <w:rsid w:val="00E2290A"/>
    <w:rsid w:val="00E22DD9"/>
    <w:rsid w:val="00E235B6"/>
    <w:rsid w:val="00E23821"/>
    <w:rsid w:val="00E23D1C"/>
    <w:rsid w:val="00E24BA2"/>
    <w:rsid w:val="00E3107B"/>
    <w:rsid w:val="00E315A7"/>
    <w:rsid w:val="00E334B2"/>
    <w:rsid w:val="00E338DB"/>
    <w:rsid w:val="00E33E37"/>
    <w:rsid w:val="00E34C46"/>
    <w:rsid w:val="00E35309"/>
    <w:rsid w:val="00E3658D"/>
    <w:rsid w:val="00E366DE"/>
    <w:rsid w:val="00E379BD"/>
    <w:rsid w:val="00E417E3"/>
    <w:rsid w:val="00E4474A"/>
    <w:rsid w:val="00E44E9F"/>
    <w:rsid w:val="00E4538F"/>
    <w:rsid w:val="00E461EA"/>
    <w:rsid w:val="00E46C79"/>
    <w:rsid w:val="00E47B9B"/>
    <w:rsid w:val="00E5091F"/>
    <w:rsid w:val="00E54246"/>
    <w:rsid w:val="00E60988"/>
    <w:rsid w:val="00E64E4C"/>
    <w:rsid w:val="00E65886"/>
    <w:rsid w:val="00E66978"/>
    <w:rsid w:val="00E715AD"/>
    <w:rsid w:val="00E72B93"/>
    <w:rsid w:val="00E73BD9"/>
    <w:rsid w:val="00E768F8"/>
    <w:rsid w:val="00E80EA0"/>
    <w:rsid w:val="00E86808"/>
    <w:rsid w:val="00E877EC"/>
    <w:rsid w:val="00E878D8"/>
    <w:rsid w:val="00E90A34"/>
    <w:rsid w:val="00E9134E"/>
    <w:rsid w:val="00E9178E"/>
    <w:rsid w:val="00E91BB0"/>
    <w:rsid w:val="00E924DB"/>
    <w:rsid w:val="00E93C89"/>
    <w:rsid w:val="00E947FB"/>
    <w:rsid w:val="00E958C2"/>
    <w:rsid w:val="00E96497"/>
    <w:rsid w:val="00EA2756"/>
    <w:rsid w:val="00EA376C"/>
    <w:rsid w:val="00EA3D2A"/>
    <w:rsid w:val="00EA410F"/>
    <w:rsid w:val="00EA4FD7"/>
    <w:rsid w:val="00EB4429"/>
    <w:rsid w:val="00EB46BE"/>
    <w:rsid w:val="00EC5027"/>
    <w:rsid w:val="00EC5073"/>
    <w:rsid w:val="00EC5B7B"/>
    <w:rsid w:val="00EC671C"/>
    <w:rsid w:val="00ED017F"/>
    <w:rsid w:val="00ED337E"/>
    <w:rsid w:val="00ED5EEA"/>
    <w:rsid w:val="00EE003B"/>
    <w:rsid w:val="00EE0154"/>
    <w:rsid w:val="00EE05B5"/>
    <w:rsid w:val="00EE5DFF"/>
    <w:rsid w:val="00EE5EC3"/>
    <w:rsid w:val="00EF260A"/>
    <w:rsid w:val="00EF3C3A"/>
    <w:rsid w:val="00EF436E"/>
    <w:rsid w:val="00EF4926"/>
    <w:rsid w:val="00EF49B5"/>
    <w:rsid w:val="00EF4BCA"/>
    <w:rsid w:val="00EF7E87"/>
    <w:rsid w:val="00F0111E"/>
    <w:rsid w:val="00F031A4"/>
    <w:rsid w:val="00F0419B"/>
    <w:rsid w:val="00F06259"/>
    <w:rsid w:val="00F150B9"/>
    <w:rsid w:val="00F16143"/>
    <w:rsid w:val="00F16BD0"/>
    <w:rsid w:val="00F24278"/>
    <w:rsid w:val="00F242FC"/>
    <w:rsid w:val="00F24B03"/>
    <w:rsid w:val="00F24BD1"/>
    <w:rsid w:val="00F260B2"/>
    <w:rsid w:val="00F31766"/>
    <w:rsid w:val="00F32480"/>
    <w:rsid w:val="00F3375B"/>
    <w:rsid w:val="00F33EE8"/>
    <w:rsid w:val="00F33FB6"/>
    <w:rsid w:val="00F3512C"/>
    <w:rsid w:val="00F35A1A"/>
    <w:rsid w:val="00F3606C"/>
    <w:rsid w:val="00F37076"/>
    <w:rsid w:val="00F43090"/>
    <w:rsid w:val="00F438EE"/>
    <w:rsid w:val="00F459E4"/>
    <w:rsid w:val="00F52158"/>
    <w:rsid w:val="00F5400B"/>
    <w:rsid w:val="00F55B8A"/>
    <w:rsid w:val="00F56E06"/>
    <w:rsid w:val="00F60952"/>
    <w:rsid w:val="00F60D62"/>
    <w:rsid w:val="00F63D32"/>
    <w:rsid w:val="00F65142"/>
    <w:rsid w:val="00F65EAB"/>
    <w:rsid w:val="00F66497"/>
    <w:rsid w:val="00F6764A"/>
    <w:rsid w:val="00F720DD"/>
    <w:rsid w:val="00F73124"/>
    <w:rsid w:val="00F74797"/>
    <w:rsid w:val="00F76B62"/>
    <w:rsid w:val="00F77C0E"/>
    <w:rsid w:val="00F84234"/>
    <w:rsid w:val="00F86C30"/>
    <w:rsid w:val="00F86ED6"/>
    <w:rsid w:val="00F87335"/>
    <w:rsid w:val="00F91783"/>
    <w:rsid w:val="00F9400C"/>
    <w:rsid w:val="00F942B7"/>
    <w:rsid w:val="00F96E37"/>
    <w:rsid w:val="00F97297"/>
    <w:rsid w:val="00FA05CF"/>
    <w:rsid w:val="00FA0E3A"/>
    <w:rsid w:val="00FA13FC"/>
    <w:rsid w:val="00FA17DA"/>
    <w:rsid w:val="00FA2090"/>
    <w:rsid w:val="00FA285E"/>
    <w:rsid w:val="00FA421B"/>
    <w:rsid w:val="00FA4993"/>
    <w:rsid w:val="00FA51E8"/>
    <w:rsid w:val="00FA73B7"/>
    <w:rsid w:val="00FA742C"/>
    <w:rsid w:val="00FB1D0B"/>
    <w:rsid w:val="00FB43DD"/>
    <w:rsid w:val="00FB4F48"/>
    <w:rsid w:val="00FB60BE"/>
    <w:rsid w:val="00FB6337"/>
    <w:rsid w:val="00FC1F8D"/>
    <w:rsid w:val="00FC37C5"/>
    <w:rsid w:val="00FC43CF"/>
    <w:rsid w:val="00FC59D8"/>
    <w:rsid w:val="00FC73C1"/>
    <w:rsid w:val="00FD0489"/>
    <w:rsid w:val="00FD17C6"/>
    <w:rsid w:val="00FD2336"/>
    <w:rsid w:val="00FD32BC"/>
    <w:rsid w:val="00FD4236"/>
    <w:rsid w:val="00FD4C6C"/>
    <w:rsid w:val="00FD59D0"/>
    <w:rsid w:val="00FE1E9E"/>
    <w:rsid w:val="00FE2696"/>
    <w:rsid w:val="00FE2D6E"/>
    <w:rsid w:val="00FE7F53"/>
    <w:rsid w:val="00FF349D"/>
    <w:rsid w:val="00FF3896"/>
    <w:rsid w:val="00FF3E3B"/>
    <w:rsid w:val="00FF520E"/>
    <w:rsid w:val="00FF5F86"/>
    <w:rsid w:val="038C4D08"/>
    <w:rsid w:val="0CE464DB"/>
    <w:rsid w:val="19585D63"/>
    <w:rsid w:val="212B4F3C"/>
    <w:rsid w:val="2AF310E3"/>
    <w:rsid w:val="331C69C8"/>
    <w:rsid w:val="3AC14E4F"/>
    <w:rsid w:val="43207D66"/>
    <w:rsid w:val="56A15E40"/>
    <w:rsid w:val="56BE303F"/>
    <w:rsid w:val="59A6441A"/>
    <w:rsid w:val="5C0A09FD"/>
    <w:rsid w:val="5DA51470"/>
    <w:rsid w:val="639D1F23"/>
    <w:rsid w:val="65DE2C0A"/>
    <w:rsid w:val="66E7506F"/>
    <w:rsid w:val="685B4A58"/>
    <w:rsid w:val="6B735D30"/>
    <w:rsid w:val="79B27048"/>
    <w:rsid w:val="7E8E5B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iPriority="0"/>
    <w:lsdException w:name="footer"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qFormat="1"/>
    <w:lsdException w:name="Subtitle" w:semiHidden="0" w:uiPriority="11" w:unhideWhenUsed="0" w:qFormat="1"/>
    <w:lsdException w:name="Date" w:semiHidden="0" w:uiPriority="0" w:unhideWhenUsed="0" w:qFormat="1"/>
    <w:lsdException w:name="Body Text First Indent" w:semiHidden="0" w:uiPriority="0" w:unhideWhenUsed="0" w:qFormat="1"/>
    <w:lsdException w:name="Body Text Indent 2" w:qFormat="1"/>
    <w:lsdException w:name="Body Text Indent 3"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6A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link w:val="Char"/>
    <w:qFormat/>
    <w:rsid w:val="00A506AA"/>
    <w:pPr>
      <w:ind w:firstLine="420"/>
    </w:pPr>
    <w:rPr>
      <w:rFonts w:ascii="Times New Roman" w:eastAsia="宋体" w:hAnsi="Times New Roman" w:cs="Times New Roman"/>
      <w:szCs w:val="20"/>
    </w:rPr>
  </w:style>
  <w:style w:type="paragraph" w:styleId="a4">
    <w:name w:val="Body Text"/>
    <w:basedOn w:val="a"/>
    <w:link w:val="Char0"/>
    <w:uiPriority w:val="99"/>
    <w:semiHidden/>
    <w:unhideWhenUsed/>
    <w:qFormat/>
    <w:rsid w:val="00A506AA"/>
    <w:pPr>
      <w:spacing w:after="120"/>
    </w:pPr>
  </w:style>
  <w:style w:type="paragraph" w:styleId="a5">
    <w:name w:val="Normal Indent"/>
    <w:basedOn w:val="a"/>
    <w:qFormat/>
    <w:rsid w:val="00A506AA"/>
    <w:pPr>
      <w:ind w:firstLine="420"/>
    </w:pPr>
    <w:rPr>
      <w:rFonts w:ascii="Times New Roman" w:eastAsia="楷体_GB2312" w:hAnsi="Times New Roman" w:cs="Times New Roman"/>
      <w:sz w:val="32"/>
      <w:szCs w:val="20"/>
    </w:rPr>
  </w:style>
  <w:style w:type="paragraph" w:styleId="a6">
    <w:name w:val="Body Text Indent"/>
    <w:basedOn w:val="a"/>
    <w:link w:val="Char1"/>
    <w:uiPriority w:val="99"/>
    <w:unhideWhenUsed/>
    <w:qFormat/>
    <w:rsid w:val="00A506AA"/>
    <w:pPr>
      <w:spacing w:after="120"/>
      <w:ind w:leftChars="200" w:left="420"/>
    </w:pPr>
  </w:style>
  <w:style w:type="paragraph" w:styleId="a7">
    <w:name w:val="Date"/>
    <w:basedOn w:val="a"/>
    <w:next w:val="a"/>
    <w:link w:val="Char2"/>
    <w:qFormat/>
    <w:rsid w:val="00A506AA"/>
    <w:rPr>
      <w:rFonts w:ascii="Times New Roman" w:eastAsia="楷体_GB2312" w:hAnsi="Times New Roman" w:cs="Times New Roman"/>
      <w:sz w:val="32"/>
      <w:szCs w:val="20"/>
    </w:rPr>
  </w:style>
  <w:style w:type="paragraph" w:styleId="2">
    <w:name w:val="Body Text Indent 2"/>
    <w:basedOn w:val="a"/>
    <w:link w:val="2Char"/>
    <w:uiPriority w:val="99"/>
    <w:semiHidden/>
    <w:unhideWhenUsed/>
    <w:qFormat/>
    <w:rsid w:val="00A506AA"/>
    <w:pPr>
      <w:spacing w:after="120" w:line="480" w:lineRule="auto"/>
      <w:ind w:leftChars="200" w:left="420"/>
    </w:pPr>
  </w:style>
  <w:style w:type="paragraph" w:styleId="a8">
    <w:name w:val="Balloon Text"/>
    <w:basedOn w:val="a"/>
    <w:link w:val="Char3"/>
    <w:uiPriority w:val="99"/>
    <w:semiHidden/>
    <w:unhideWhenUsed/>
    <w:qFormat/>
    <w:rsid w:val="00A506AA"/>
    <w:rPr>
      <w:sz w:val="18"/>
      <w:szCs w:val="18"/>
    </w:rPr>
  </w:style>
  <w:style w:type="paragraph" w:styleId="a9">
    <w:name w:val="footer"/>
    <w:basedOn w:val="a"/>
    <w:link w:val="Char4"/>
    <w:uiPriority w:val="99"/>
    <w:unhideWhenUsed/>
    <w:qFormat/>
    <w:rsid w:val="00A506AA"/>
    <w:pPr>
      <w:tabs>
        <w:tab w:val="center" w:pos="4153"/>
        <w:tab w:val="right" w:pos="8306"/>
      </w:tabs>
      <w:snapToGrid w:val="0"/>
      <w:jc w:val="left"/>
    </w:pPr>
    <w:rPr>
      <w:sz w:val="18"/>
      <w:szCs w:val="18"/>
    </w:rPr>
  </w:style>
  <w:style w:type="paragraph" w:styleId="aa">
    <w:name w:val="header"/>
    <w:basedOn w:val="a"/>
    <w:link w:val="Char5"/>
    <w:unhideWhenUsed/>
    <w:rsid w:val="00A506AA"/>
    <w:pPr>
      <w:pBdr>
        <w:bottom w:val="single" w:sz="6" w:space="1" w:color="auto"/>
      </w:pBdr>
      <w:tabs>
        <w:tab w:val="center" w:pos="4153"/>
        <w:tab w:val="right" w:pos="8306"/>
      </w:tabs>
      <w:snapToGrid w:val="0"/>
      <w:jc w:val="center"/>
    </w:pPr>
    <w:rPr>
      <w:sz w:val="18"/>
      <w:szCs w:val="18"/>
    </w:rPr>
  </w:style>
  <w:style w:type="paragraph" w:styleId="3">
    <w:name w:val="Body Text Indent 3"/>
    <w:basedOn w:val="a"/>
    <w:uiPriority w:val="99"/>
    <w:semiHidden/>
    <w:unhideWhenUsed/>
    <w:qFormat/>
    <w:rsid w:val="00A506AA"/>
    <w:pPr>
      <w:tabs>
        <w:tab w:val="left" w:pos="735"/>
      </w:tabs>
      <w:wordWrap w:val="0"/>
      <w:overflowPunct w:val="0"/>
      <w:spacing w:line="312" w:lineRule="auto"/>
      <w:ind w:left="360" w:firstLine="540"/>
    </w:pPr>
    <w:rPr>
      <w:rFonts w:ascii="宋体" w:hAnsi="宋体"/>
    </w:rPr>
  </w:style>
  <w:style w:type="character" w:styleId="ab">
    <w:name w:val="page number"/>
    <w:basedOn w:val="a0"/>
    <w:qFormat/>
    <w:rsid w:val="00A506AA"/>
    <w:rPr>
      <w:rFonts w:ascii="宋体" w:eastAsia="宋体" w:hAnsi="宋体"/>
    </w:rPr>
  </w:style>
  <w:style w:type="character" w:styleId="ac">
    <w:name w:val="Hyperlink"/>
    <w:basedOn w:val="a0"/>
    <w:uiPriority w:val="99"/>
    <w:semiHidden/>
    <w:unhideWhenUsed/>
    <w:qFormat/>
    <w:rsid w:val="00A506AA"/>
    <w:rPr>
      <w:color w:val="004A9C"/>
      <w:u w:val="none"/>
    </w:rPr>
  </w:style>
  <w:style w:type="table" w:styleId="ad">
    <w:name w:val="Table Grid"/>
    <w:basedOn w:val="a1"/>
    <w:qFormat/>
    <w:rsid w:val="00A506A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页眉 Char"/>
    <w:basedOn w:val="a0"/>
    <w:link w:val="aa"/>
    <w:uiPriority w:val="99"/>
    <w:semiHidden/>
    <w:qFormat/>
    <w:rsid w:val="00A506AA"/>
    <w:rPr>
      <w:sz w:val="18"/>
      <w:szCs w:val="18"/>
    </w:rPr>
  </w:style>
  <w:style w:type="character" w:customStyle="1" w:styleId="Char4">
    <w:name w:val="页脚 Char"/>
    <w:basedOn w:val="a0"/>
    <w:link w:val="a9"/>
    <w:uiPriority w:val="99"/>
    <w:qFormat/>
    <w:rsid w:val="00A506AA"/>
    <w:rPr>
      <w:sz w:val="18"/>
      <w:szCs w:val="18"/>
    </w:rPr>
  </w:style>
  <w:style w:type="character" w:customStyle="1" w:styleId="l12">
    <w:name w:val="l12"/>
    <w:basedOn w:val="a0"/>
    <w:rsid w:val="00A506AA"/>
  </w:style>
  <w:style w:type="paragraph" w:styleId="ae">
    <w:name w:val="List Paragraph"/>
    <w:basedOn w:val="a"/>
    <w:uiPriority w:val="34"/>
    <w:qFormat/>
    <w:rsid w:val="00A506AA"/>
    <w:pPr>
      <w:ind w:firstLineChars="200" w:firstLine="420"/>
    </w:pPr>
  </w:style>
  <w:style w:type="character" w:customStyle="1" w:styleId="Char0">
    <w:name w:val="正文文本 Char"/>
    <w:basedOn w:val="a0"/>
    <w:link w:val="a4"/>
    <w:uiPriority w:val="99"/>
    <w:semiHidden/>
    <w:qFormat/>
    <w:rsid w:val="00A506AA"/>
  </w:style>
  <w:style w:type="character" w:customStyle="1" w:styleId="Char">
    <w:name w:val="正文首行缩进 Char"/>
    <w:basedOn w:val="Char0"/>
    <w:link w:val="a3"/>
    <w:qFormat/>
    <w:rsid w:val="00A506AA"/>
    <w:rPr>
      <w:rFonts w:ascii="Times New Roman" w:eastAsia="宋体" w:hAnsi="Times New Roman" w:cs="Times New Roman"/>
      <w:szCs w:val="20"/>
    </w:rPr>
  </w:style>
  <w:style w:type="paragraph" w:customStyle="1" w:styleId="Char6">
    <w:name w:val="Char"/>
    <w:basedOn w:val="a"/>
    <w:qFormat/>
    <w:rsid w:val="00A506AA"/>
    <w:rPr>
      <w:rFonts w:ascii="Tahoma" w:eastAsia="宋体" w:hAnsi="Tahoma" w:cs="Times New Roman"/>
      <w:sz w:val="24"/>
      <w:szCs w:val="20"/>
    </w:rPr>
  </w:style>
  <w:style w:type="paragraph" w:customStyle="1" w:styleId="Char10">
    <w:name w:val="Char1"/>
    <w:basedOn w:val="a"/>
    <w:qFormat/>
    <w:rsid w:val="00A506AA"/>
    <w:rPr>
      <w:rFonts w:ascii="Tahoma" w:eastAsia="宋体" w:hAnsi="Tahoma" w:cs="Times New Roman"/>
      <w:sz w:val="24"/>
      <w:szCs w:val="20"/>
    </w:rPr>
  </w:style>
  <w:style w:type="character" w:customStyle="1" w:styleId="Char3">
    <w:name w:val="批注框文本 Char"/>
    <w:basedOn w:val="a0"/>
    <w:link w:val="a8"/>
    <w:uiPriority w:val="99"/>
    <w:semiHidden/>
    <w:qFormat/>
    <w:rsid w:val="00A506AA"/>
    <w:rPr>
      <w:sz w:val="18"/>
      <w:szCs w:val="18"/>
    </w:rPr>
  </w:style>
  <w:style w:type="character" w:customStyle="1" w:styleId="2Char">
    <w:name w:val="正文文本缩进 2 Char"/>
    <w:basedOn w:val="a0"/>
    <w:link w:val="2"/>
    <w:uiPriority w:val="99"/>
    <w:semiHidden/>
    <w:qFormat/>
    <w:rsid w:val="00A506AA"/>
  </w:style>
  <w:style w:type="character" w:customStyle="1" w:styleId="Char1">
    <w:name w:val="正文文本缩进 Char"/>
    <w:basedOn w:val="a0"/>
    <w:link w:val="a6"/>
    <w:uiPriority w:val="99"/>
    <w:semiHidden/>
    <w:qFormat/>
    <w:rsid w:val="00A506AA"/>
  </w:style>
  <w:style w:type="paragraph" w:customStyle="1" w:styleId="CharCharChar">
    <w:name w:val="Char Char Char"/>
    <w:basedOn w:val="a"/>
    <w:qFormat/>
    <w:rsid w:val="00A506AA"/>
    <w:rPr>
      <w:rFonts w:ascii="Tahoma" w:eastAsia="宋体" w:hAnsi="Tahoma" w:cs="Times New Roman"/>
      <w:sz w:val="24"/>
      <w:szCs w:val="20"/>
    </w:rPr>
  </w:style>
  <w:style w:type="paragraph" w:customStyle="1" w:styleId="p0">
    <w:name w:val="p0"/>
    <w:basedOn w:val="a"/>
    <w:qFormat/>
    <w:rsid w:val="00A506AA"/>
    <w:pPr>
      <w:widowControl/>
      <w:spacing w:before="100" w:beforeAutospacing="1" w:after="100" w:afterAutospacing="1" w:line="375" w:lineRule="atLeast"/>
      <w:jc w:val="left"/>
    </w:pPr>
    <w:rPr>
      <w:rFonts w:ascii="宋体" w:eastAsia="宋体" w:hAnsi="宋体" w:cs="宋体"/>
      <w:kern w:val="0"/>
      <w:sz w:val="24"/>
      <w:szCs w:val="24"/>
    </w:rPr>
  </w:style>
  <w:style w:type="character" w:customStyle="1" w:styleId="Char2">
    <w:name w:val="日期 Char"/>
    <w:basedOn w:val="a0"/>
    <w:link w:val="a7"/>
    <w:qFormat/>
    <w:rsid w:val="00A506AA"/>
    <w:rPr>
      <w:rFonts w:ascii="Times New Roman" w:eastAsia="楷体_GB2312" w:hAnsi="Times New Roman" w:cs="Times New Roman"/>
      <w:sz w:val="32"/>
      <w:szCs w:val="20"/>
    </w:rPr>
  </w:style>
</w:styles>
</file>

<file path=word/webSettings.xml><?xml version="1.0" encoding="utf-8"?>
<w:webSettings xmlns:r="http://schemas.openxmlformats.org/officeDocument/2006/relationships" xmlns:w="http://schemas.openxmlformats.org/wordprocessingml/2006/main">
  <w:divs>
    <w:div w:id="859010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Microsoft_Office_Excel_97-2003____2.xls"/><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oleObject" Target="embeddings/Microsoft_Office_Excel_97-2003____1.xls"/><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package" Target="embeddings/Microsoft_Office_Excel____1.xlsx"/></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8C5C649D-84C0-44EA-8CE3-B1C1F287F50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2993</TotalTime>
  <Pages>30</Pages>
  <Words>2287</Words>
  <Characters>13036</Characters>
  <Application>Microsoft Office Word</Application>
  <DocSecurity>0</DocSecurity>
  <Lines>108</Lines>
  <Paragraphs>30</Paragraphs>
  <ScaleCrop>false</ScaleCrop>
  <Company>微软中国</Company>
  <LinksUpToDate>false</LinksUpToDate>
  <CharactersWithSpaces>15293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用户</cp:lastModifiedBy>
  <cp:revision>34</cp:revision>
  <cp:lastPrinted>2018-07-19T09:30:00Z</cp:lastPrinted>
  <dcterms:created xsi:type="dcterms:W3CDTF">2019-06-24T01:17:00Z</dcterms:created>
  <dcterms:modified xsi:type="dcterms:W3CDTF">2019-10-22T09:11:00Z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