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FA4479" w:rsidP="00D31D50">
      <w:pPr>
        <w:spacing w:line="220" w:lineRule="atLeas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7562850" cy="10696575"/>
            <wp:effectExtent l="19050" t="0" r="0" b="0"/>
            <wp:docPr id="1" name="图片 1" descr="\\Yz-201801092032\本地磁盘（e）\2019线下服务标的11\第150期 渝北法院 西藏林芝县八一镇泉州路南侧房屋\一拍\执恢1414田远龙\Imag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Yz-201801092032\本地磁盘（e）\2019线下服务标的11\第150期 渝北法院 西藏林芝县八一镇泉州路南侧房屋\一拍\执恢1414田远龙\Image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7562850" cy="10696575"/>
            <wp:effectExtent l="19050" t="0" r="0" b="0"/>
            <wp:docPr id="2" name="图片 2" descr="\\Yz-201801092032\本地磁盘（e）\2019线下服务标的11\第150期 渝北法院 西藏林芝县八一镇泉州路南侧房屋\一拍\执恢1414田远龙\Imag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Yz-201801092032\本地磁盘（e）\2019线下服务标的11\第150期 渝北法院 西藏林芝县八一镇泉州路南侧房屋\一拍\执恢1414田远龙\Image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FA447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AE1484"/>
    <w:rsid w:val="00D31D50"/>
    <w:rsid w:val="00FA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447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A447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2019-10-22T04:26:00Z</dcterms:modified>
</cp:coreProperties>
</file>