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4ED2" w:rsidRPr="00606F41" w:rsidRDefault="00014ED2">
      <w:pPr>
        <w:spacing w:line="480" w:lineRule="auto"/>
        <w:jc w:val="center"/>
        <w:outlineLvl w:val="0"/>
        <w:rPr>
          <w:rFonts w:eastAsia="仿宋_GB2312"/>
          <w:b/>
          <w:bCs/>
          <w:sz w:val="32"/>
        </w:rPr>
      </w:pPr>
    </w:p>
    <w:p w:rsidR="00014ED2" w:rsidRPr="00606F41" w:rsidRDefault="00014ED2">
      <w:pPr>
        <w:spacing w:line="480" w:lineRule="auto"/>
        <w:jc w:val="center"/>
        <w:rPr>
          <w:rFonts w:eastAsia="仿宋_GB2312"/>
          <w:sz w:val="28"/>
        </w:rPr>
      </w:pPr>
    </w:p>
    <w:p w:rsidR="00014ED2" w:rsidRPr="00606F41" w:rsidRDefault="00014ED2">
      <w:pPr>
        <w:spacing w:line="480" w:lineRule="auto"/>
        <w:jc w:val="center"/>
        <w:rPr>
          <w:rFonts w:eastAsia="仿宋_GB2312"/>
          <w:sz w:val="28"/>
        </w:rPr>
      </w:pPr>
    </w:p>
    <w:p w:rsidR="00014ED2" w:rsidRPr="00606F41" w:rsidRDefault="00014ED2">
      <w:pPr>
        <w:spacing w:line="480" w:lineRule="auto"/>
        <w:jc w:val="center"/>
        <w:rPr>
          <w:rFonts w:eastAsia="仿宋_GB2312"/>
          <w:sz w:val="28"/>
        </w:rPr>
      </w:pPr>
    </w:p>
    <w:p w:rsidR="00014ED2" w:rsidRPr="00606F41" w:rsidRDefault="00014ED2" w:rsidP="00D31AF6">
      <w:pPr>
        <w:spacing w:line="480" w:lineRule="auto"/>
        <w:jc w:val="center"/>
        <w:rPr>
          <w:rFonts w:eastAsia="仿宋_GB2312"/>
          <w:sz w:val="28"/>
        </w:rPr>
      </w:pPr>
    </w:p>
    <w:p w:rsidR="00172223" w:rsidRPr="00606F41" w:rsidRDefault="00172223" w:rsidP="00172223">
      <w:pPr>
        <w:spacing w:line="480" w:lineRule="auto"/>
        <w:jc w:val="center"/>
        <w:rPr>
          <w:rFonts w:eastAsia="楷体_GB2312"/>
          <w:b/>
          <w:bCs/>
          <w:sz w:val="48"/>
        </w:rPr>
      </w:pPr>
      <w:proofErr w:type="gramStart"/>
      <w:r w:rsidRPr="00606F41">
        <w:rPr>
          <w:rFonts w:eastAsia="楷体_GB2312"/>
          <w:b/>
          <w:bCs/>
          <w:sz w:val="48"/>
        </w:rPr>
        <w:t>涉执房地产</w:t>
      </w:r>
      <w:proofErr w:type="gramEnd"/>
      <w:r w:rsidRPr="00606F41">
        <w:rPr>
          <w:rFonts w:eastAsia="楷体_GB2312"/>
          <w:b/>
          <w:bCs/>
          <w:sz w:val="48"/>
        </w:rPr>
        <w:t>处置司法评估报告</w:t>
      </w:r>
    </w:p>
    <w:p w:rsidR="002156ED" w:rsidRPr="00606F41" w:rsidRDefault="002156ED" w:rsidP="002156ED">
      <w:pPr>
        <w:spacing w:line="480" w:lineRule="auto"/>
        <w:jc w:val="center"/>
        <w:rPr>
          <w:rFonts w:eastAsia="楷体_GB2312"/>
          <w:bCs/>
          <w:sz w:val="28"/>
        </w:rPr>
      </w:pPr>
    </w:p>
    <w:p w:rsidR="00634E1F" w:rsidRPr="00606F41" w:rsidRDefault="00634E1F">
      <w:pPr>
        <w:spacing w:line="480" w:lineRule="auto"/>
        <w:jc w:val="center"/>
        <w:rPr>
          <w:rFonts w:eastAsia="楷体_GB2312"/>
          <w:b/>
          <w:bCs/>
          <w:sz w:val="48"/>
        </w:rPr>
      </w:pPr>
    </w:p>
    <w:p w:rsidR="00014ED2" w:rsidRPr="00606F41" w:rsidRDefault="00014ED2">
      <w:pPr>
        <w:spacing w:line="480" w:lineRule="auto"/>
        <w:jc w:val="center"/>
        <w:rPr>
          <w:rFonts w:eastAsia="楷体_GB2312"/>
          <w:b/>
          <w:bCs/>
          <w:sz w:val="28"/>
        </w:rPr>
      </w:pPr>
    </w:p>
    <w:p w:rsidR="00014ED2" w:rsidRPr="00606F41" w:rsidRDefault="00014ED2">
      <w:pPr>
        <w:spacing w:line="480" w:lineRule="auto"/>
        <w:jc w:val="center"/>
        <w:rPr>
          <w:rFonts w:eastAsia="楷体_GB2312"/>
          <w:b/>
          <w:bCs/>
          <w:sz w:val="28"/>
        </w:rPr>
      </w:pPr>
    </w:p>
    <w:p w:rsidR="00014ED2" w:rsidRPr="00606F41" w:rsidRDefault="00014ED2">
      <w:pPr>
        <w:spacing w:line="480" w:lineRule="auto"/>
        <w:jc w:val="center"/>
        <w:rPr>
          <w:rFonts w:eastAsia="楷体_GB2312"/>
          <w:b/>
          <w:bCs/>
          <w:sz w:val="28"/>
        </w:rPr>
      </w:pPr>
    </w:p>
    <w:p w:rsidR="00014ED2" w:rsidRPr="00606F41" w:rsidRDefault="00014ED2">
      <w:pPr>
        <w:spacing w:line="480" w:lineRule="auto"/>
        <w:jc w:val="center"/>
        <w:rPr>
          <w:rFonts w:eastAsia="楷体_GB2312"/>
          <w:b/>
          <w:bCs/>
          <w:sz w:val="28"/>
        </w:rPr>
      </w:pPr>
    </w:p>
    <w:p w:rsidR="00014ED2" w:rsidRPr="00606F41" w:rsidRDefault="00014ED2">
      <w:pPr>
        <w:spacing w:line="480" w:lineRule="auto"/>
        <w:jc w:val="center"/>
        <w:rPr>
          <w:rFonts w:eastAsia="楷体_GB2312"/>
          <w:b/>
          <w:bCs/>
          <w:sz w:val="28"/>
        </w:rPr>
      </w:pPr>
    </w:p>
    <w:p w:rsidR="00014ED2" w:rsidRPr="00606F41" w:rsidRDefault="00014ED2" w:rsidP="00036F11">
      <w:pPr>
        <w:spacing w:line="480" w:lineRule="auto"/>
        <w:ind w:left="2213" w:hangingChars="689" w:hanging="2213"/>
        <w:rPr>
          <w:rFonts w:eastAsia="楷体_GB2312"/>
          <w:sz w:val="28"/>
          <w:szCs w:val="28"/>
        </w:rPr>
      </w:pPr>
      <w:r w:rsidRPr="00606F41">
        <w:rPr>
          <w:rFonts w:eastAsia="楷体_GB2312"/>
          <w:b/>
          <w:bCs/>
          <w:sz w:val="32"/>
        </w:rPr>
        <w:t>估价项目名称</w:t>
      </w:r>
      <w:r w:rsidRPr="00606F41">
        <w:rPr>
          <w:rFonts w:eastAsia="楷体_GB2312"/>
          <w:b/>
          <w:bCs/>
          <w:sz w:val="28"/>
        </w:rPr>
        <w:t>：</w:t>
      </w:r>
      <w:r w:rsidR="004B6D52" w:rsidRPr="00606F41">
        <w:rPr>
          <w:rFonts w:eastAsia="楷体_GB2312"/>
          <w:sz w:val="28"/>
        </w:rPr>
        <w:t>江西省景德镇市两套住宅和一套非住宅</w:t>
      </w:r>
      <w:r w:rsidR="00FA44B5" w:rsidRPr="00606F41">
        <w:rPr>
          <w:rFonts w:eastAsia="楷体_GB2312"/>
          <w:sz w:val="28"/>
        </w:rPr>
        <w:t>市场价值</w:t>
      </w:r>
      <w:r w:rsidRPr="00606F41">
        <w:rPr>
          <w:rFonts w:eastAsia="楷体_GB2312"/>
          <w:sz w:val="28"/>
        </w:rPr>
        <w:t>评估</w:t>
      </w:r>
    </w:p>
    <w:p w:rsidR="00337FD6" w:rsidRPr="00606F41" w:rsidRDefault="00014ED2" w:rsidP="00036F11">
      <w:pPr>
        <w:spacing w:line="360" w:lineRule="auto"/>
        <w:ind w:left="2249" w:hangingChars="700" w:hanging="2249"/>
        <w:rPr>
          <w:rFonts w:eastAsia="楷体_GB2312"/>
          <w:sz w:val="28"/>
        </w:rPr>
      </w:pPr>
      <w:r w:rsidRPr="00606F41">
        <w:rPr>
          <w:rFonts w:eastAsia="楷体_GB2312"/>
          <w:b/>
          <w:bCs/>
          <w:sz w:val="32"/>
        </w:rPr>
        <w:t>估价委托人</w:t>
      </w:r>
      <w:r w:rsidRPr="00606F41">
        <w:rPr>
          <w:rFonts w:eastAsia="楷体_GB2312"/>
          <w:b/>
          <w:bCs/>
          <w:sz w:val="28"/>
        </w:rPr>
        <w:t>：</w:t>
      </w:r>
      <w:r w:rsidR="004B6D52" w:rsidRPr="00606F41">
        <w:rPr>
          <w:rFonts w:eastAsia="楷体_GB2312"/>
          <w:sz w:val="28"/>
        </w:rPr>
        <w:t>江西省景德镇市中级人民法院</w:t>
      </w:r>
    </w:p>
    <w:p w:rsidR="00014ED2" w:rsidRPr="00606F41" w:rsidRDefault="00014ED2" w:rsidP="00036F11">
      <w:pPr>
        <w:spacing w:line="360" w:lineRule="auto"/>
        <w:ind w:left="2249" w:hangingChars="700" w:hanging="2249"/>
        <w:rPr>
          <w:rFonts w:eastAsia="楷体_GB2312"/>
          <w:sz w:val="28"/>
        </w:rPr>
      </w:pPr>
      <w:r w:rsidRPr="00606F41">
        <w:rPr>
          <w:rFonts w:eastAsia="楷体_GB2312"/>
          <w:b/>
          <w:bCs/>
          <w:sz w:val="32"/>
        </w:rPr>
        <w:t>房地产估价机构</w:t>
      </w:r>
      <w:r w:rsidRPr="00606F41">
        <w:rPr>
          <w:rFonts w:eastAsia="楷体_GB2312"/>
          <w:b/>
          <w:bCs/>
          <w:sz w:val="28"/>
        </w:rPr>
        <w:t>：</w:t>
      </w:r>
      <w:r w:rsidR="0029485B" w:rsidRPr="00606F41">
        <w:rPr>
          <w:rFonts w:eastAsia="楷体_GB2312"/>
          <w:sz w:val="28"/>
        </w:rPr>
        <w:t>江西开元房地产土地资产评估咨询有限公司</w:t>
      </w:r>
    </w:p>
    <w:p w:rsidR="00014ED2" w:rsidRPr="00606F41" w:rsidRDefault="00014ED2" w:rsidP="00036F11">
      <w:pPr>
        <w:spacing w:line="360" w:lineRule="auto"/>
        <w:ind w:left="2249" w:hangingChars="700" w:hanging="2249"/>
        <w:rPr>
          <w:rFonts w:eastAsia="楷体_GB2312"/>
          <w:sz w:val="28"/>
        </w:rPr>
      </w:pPr>
      <w:r w:rsidRPr="00606F41">
        <w:rPr>
          <w:rFonts w:eastAsia="楷体_GB2312"/>
          <w:b/>
          <w:bCs/>
          <w:sz w:val="32"/>
        </w:rPr>
        <w:t>估价报告编号</w:t>
      </w:r>
      <w:r w:rsidRPr="00606F41">
        <w:rPr>
          <w:rFonts w:eastAsia="楷体_GB2312"/>
          <w:b/>
          <w:bCs/>
          <w:sz w:val="28"/>
        </w:rPr>
        <w:t>：</w:t>
      </w:r>
      <w:r w:rsidR="00AB3032" w:rsidRPr="00606F41">
        <w:rPr>
          <w:rFonts w:eastAsia="楷体_GB2312"/>
          <w:sz w:val="28"/>
          <w:szCs w:val="28"/>
        </w:rPr>
        <w:t>赣</w:t>
      </w:r>
      <w:r w:rsidR="00C92FFD" w:rsidRPr="00606F41">
        <w:rPr>
          <w:rFonts w:eastAsia="楷体_GB2312"/>
          <w:sz w:val="28"/>
          <w:szCs w:val="28"/>
        </w:rPr>
        <w:t>开元</w:t>
      </w:r>
      <w:r w:rsidRPr="00606F41">
        <w:rPr>
          <w:rFonts w:eastAsia="楷体_GB2312"/>
          <w:sz w:val="28"/>
          <w:szCs w:val="28"/>
        </w:rPr>
        <w:t>（</w:t>
      </w:r>
      <w:r w:rsidR="00AB3032" w:rsidRPr="00606F41">
        <w:rPr>
          <w:rFonts w:eastAsia="楷体_GB2312"/>
          <w:sz w:val="28"/>
          <w:szCs w:val="28"/>
        </w:rPr>
        <w:t>201</w:t>
      </w:r>
      <w:r w:rsidR="00CA2D51" w:rsidRPr="00606F41">
        <w:rPr>
          <w:rFonts w:eastAsia="楷体_GB2312"/>
          <w:sz w:val="28"/>
          <w:szCs w:val="28"/>
        </w:rPr>
        <w:t>9</w:t>
      </w:r>
      <w:r w:rsidRPr="00606F41">
        <w:rPr>
          <w:rFonts w:eastAsia="楷体_GB2312"/>
          <w:sz w:val="28"/>
          <w:szCs w:val="28"/>
        </w:rPr>
        <w:t>）（估）</w:t>
      </w:r>
      <w:proofErr w:type="gramStart"/>
      <w:r w:rsidRPr="00606F41">
        <w:rPr>
          <w:rFonts w:eastAsia="楷体_GB2312"/>
          <w:sz w:val="28"/>
          <w:szCs w:val="28"/>
        </w:rPr>
        <w:t>房字第</w:t>
      </w:r>
      <w:r w:rsidR="00DC0732" w:rsidRPr="00606F41">
        <w:rPr>
          <w:rFonts w:eastAsia="楷体_GB2312"/>
          <w:sz w:val="28"/>
          <w:szCs w:val="28"/>
        </w:rPr>
        <w:t>07</w:t>
      </w:r>
      <w:r w:rsidR="0042006A" w:rsidRPr="00606F41">
        <w:rPr>
          <w:rFonts w:eastAsia="楷体_GB2312"/>
          <w:sz w:val="28"/>
          <w:szCs w:val="28"/>
        </w:rPr>
        <w:t>12</w:t>
      </w:r>
      <w:r w:rsidRPr="00606F41">
        <w:rPr>
          <w:rFonts w:eastAsia="楷体_GB2312"/>
          <w:sz w:val="28"/>
          <w:szCs w:val="28"/>
        </w:rPr>
        <w:t>号</w:t>
      </w:r>
      <w:proofErr w:type="gramEnd"/>
    </w:p>
    <w:p w:rsidR="00BE03ED" w:rsidRPr="00606F41" w:rsidRDefault="00BE03ED" w:rsidP="00BE03ED">
      <w:pPr>
        <w:spacing w:line="480" w:lineRule="auto"/>
        <w:ind w:left="2249" w:hangingChars="700" w:hanging="2249"/>
        <w:rPr>
          <w:rFonts w:eastAsia="楷体_GB2312"/>
          <w:sz w:val="28"/>
        </w:rPr>
      </w:pPr>
      <w:r w:rsidRPr="00606F41">
        <w:rPr>
          <w:rFonts w:eastAsia="楷体_GB2312"/>
          <w:b/>
          <w:bCs/>
          <w:sz w:val="32"/>
        </w:rPr>
        <w:t>注册房地产估价师</w:t>
      </w:r>
      <w:r w:rsidRPr="00606F41">
        <w:rPr>
          <w:rFonts w:eastAsia="楷体_GB2312"/>
          <w:b/>
          <w:bCs/>
          <w:sz w:val="28"/>
        </w:rPr>
        <w:t>：</w:t>
      </w:r>
      <w:r w:rsidRPr="00606F41">
        <w:rPr>
          <w:rFonts w:eastAsia="楷体_GB2312"/>
          <w:b/>
          <w:bCs/>
          <w:sz w:val="28"/>
        </w:rPr>
        <w:t xml:space="preserve">     </w:t>
      </w:r>
      <w:r w:rsidR="00004352" w:rsidRPr="00606F41">
        <w:rPr>
          <w:rFonts w:eastAsia="楷体_GB2312"/>
          <w:sz w:val="28"/>
        </w:rPr>
        <w:t>高</w:t>
      </w:r>
      <w:r w:rsidR="00004352" w:rsidRPr="00606F41">
        <w:rPr>
          <w:rFonts w:eastAsia="楷体_GB2312"/>
          <w:sz w:val="28"/>
        </w:rPr>
        <w:t xml:space="preserve"> </w:t>
      </w:r>
      <w:proofErr w:type="gramStart"/>
      <w:r w:rsidR="00004352" w:rsidRPr="00606F41">
        <w:rPr>
          <w:rFonts w:eastAsia="楷体_GB2312"/>
          <w:sz w:val="28"/>
        </w:rPr>
        <w:t>娜</w:t>
      </w:r>
      <w:proofErr w:type="gramEnd"/>
      <w:r w:rsidR="00D850D7" w:rsidRPr="00606F41">
        <w:rPr>
          <w:rFonts w:eastAsia="楷体_GB2312"/>
          <w:sz w:val="28"/>
        </w:rPr>
        <w:t xml:space="preserve">         </w:t>
      </w:r>
      <w:r w:rsidRPr="00606F41">
        <w:rPr>
          <w:rFonts w:eastAsia="楷体_GB2312"/>
          <w:sz w:val="28"/>
        </w:rPr>
        <w:t>注册号：</w:t>
      </w:r>
      <w:r w:rsidR="00004352" w:rsidRPr="00606F41">
        <w:rPr>
          <w:rFonts w:eastAsia="楷体_GB2312"/>
          <w:sz w:val="28"/>
        </w:rPr>
        <w:t>3620180023</w:t>
      </w:r>
    </w:p>
    <w:p w:rsidR="00BE03ED" w:rsidRPr="00606F41" w:rsidRDefault="00BE03ED" w:rsidP="00BE03ED">
      <w:pPr>
        <w:spacing w:line="480" w:lineRule="auto"/>
        <w:ind w:firstLineChars="1250" w:firstLine="3500"/>
        <w:rPr>
          <w:rFonts w:eastAsia="楷体_GB2312"/>
          <w:sz w:val="28"/>
        </w:rPr>
      </w:pPr>
      <w:r w:rsidRPr="00606F41">
        <w:rPr>
          <w:rFonts w:eastAsia="楷体_GB2312"/>
          <w:sz w:val="28"/>
        </w:rPr>
        <w:t>曾国盛</w:t>
      </w:r>
      <w:r w:rsidRPr="00606F41">
        <w:rPr>
          <w:rFonts w:eastAsia="楷体_GB2312"/>
          <w:sz w:val="28"/>
        </w:rPr>
        <w:t xml:space="preserve">         </w:t>
      </w:r>
      <w:r w:rsidRPr="00606F41">
        <w:rPr>
          <w:rFonts w:eastAsia="楷体_GB2312"/>
          <w:sz w:val="28"/>
        </w:rPr>
        <w:t>注册号：</w:t>
      </w:r>
      <w:r w:rsidRPr="00606F41">
        <w:rPr>
          <w:rFonts w:eastAsia="楷体_GB2312"/>
          <w:sz w:val="28"/>
        </w:rPr>
        <w:t>3620140027</w:t>
      </w:r>
    </w:p>
    <w:p w:rsidR="00014ED2" w:rsidRPr="00606F41" w:rsidRDefault="00014ED2" w:rsidP="00036F11">
      <w:pPr>
        <w:tabs>
          <w:tab w:val="left" w:pos="5860"/>
        </w:tabs>
        <w:spacing w:line="360" w:lineRule="auto"/>
        <w:ind w:left="2249" w:hangingChars="700" w:hanging="2249"/>
        <w:rPr>
          <w:rFonts w:eastAsia="楷体_GB2312"/>
          <w:sz w:val="28"/>
          <w:szCs w:val="28"/>
        </w:rPr>
      </w:pPr>
      <w:r w:rsidRPr="00606F41">
        <w:rPr>
          <w:rFonts w:eastAsia="楷体_GB2312"/>
          <w:b/>
          <w:bCs/>
          <w:sz w:val="32"/>
        </w:rPr>
        <w:t>估价报告出具日期</w:t>
      </w:r>
      <w:r w:rsidRPr="00606F41">
        <w:rPr>
          <w:rFonts w:eastAsia="楷体_GB2312"/>
          <w:b/>
          <w:bCs/>
          <w:sz w:val="28"/>
        </w:rPr>
        <w:t>：</w:t>
      </w:r>
      <w:r w:rsidR="005A08DF" w:rsidRPr="00606F41">
        <w:rPr>
          <w:rFonts w:eastAsia="楷体_GB2312"/>
          <w:sz w:val="28"/>
        </w:rPr>
        <w:t>2019</w:t>
      </w:r>
      <w:r w:rsidR="005A08DF" w:rsidRPr="00606F41">
        <w:rPr>
          <w:rFonts w:eastAsia="楷体_GB2312"/>
          <w:sz w:val="28"/>
        </w:rPr>
        <w:t>年</w:t>
      </w:r>
      <w:r w:rsidR="005A08DF" w:rsidRPr="00606F41">
        <w:rPr>
          <w:rFonts w:eastAsia="楷体_GB2312"/>
          <w:sz w:val="28"/>
        </w:rPr>
        <w:t>7</w:t>
      </w:r>
      <w:r w:rsidR="005A08DF" w:rsidRPr="00606F41">
        <w:rPr>
          <w:rFonts w:eastAsia="楷体_GB2312"/>
          <w:sz w:val="28"/>
        </w:rPr>
        <w:t>月</w:t>
      </w:r>
      <w:r w:rsidR="005A08DF" w:rsidRPr="00606F41">
        <w:rPr>
          <w:rFonts w:eastAsia="楷体_GB2312"/>
          <w:sz w:val="28"/>
        </w:rPr>
        <w:t>22</w:t>
      </w:r>
      <w:r w:rsidR="005A08DF" w:rsidRPr="00606F41">
        <w:rPr>
          <w:rFonts w:eastAsia="楷体_GB2312"/>
          <w:sz w:val="28"/>
        </w:rPr>
        <w:t>日</w:t>
      </w:r>
    </w:p>
    <w:p w:rsidR="00014ED2" w:rsidRPr="00606F41" w:rsidRDefault="00014ED2" w:rsidP="00514551">
      <w:pPr>
        <w:adjustRightInd w:val="0"/>
        <w:snapToGrid w:val="0"/>
        <w:spacing w:line="500" w:lineRule="exact"/>
        <w:jc w:val="center"/>
        <w:rPr>
          <w:rFonts w:eastAsia="仿宋_GB2312"/>
          <w:b/>
          <w:spacing w:val="40"/>
          <w:sz w:val="28"/>
        </w:rPr>
      </w:pPr>
      <w:r w:rsidRPr="00606F41">
        <w:rPr>
          <w:rFonts w:eastAsia="仿宋_GB2312"/>
          <w:b/>
          <w:sz w:val="28"/>
        </w:rPr>
        <w:br w:type="page"/>
      </w:r>
      <w:r w:rsidRPr="00606F41">
        <w:rPr>
          <w:rFonts w:eastAsia="仿宋_GB2312"/>
          <w:b/>
          <w:spacing w:val="40"/>
          <w:sz w:val="28"/>
        </w:rPr>
        <w:lastRenderedPageBreak/>
        <w:t>致估价委托人函</w:t>
      </w:r>
    </w:p>
    <w:p w:rsidR="00014ED2" w:rsidRPr="00606F41" w:rsidRDefault="004B6D52" w:rsidP="00C92F5D">
      <w:pPr>
        <w:tabs>
          <w:tab w:val="left" w:pos="540"/>
        </w:tabs>
        <w:adjustRightInd w:val="0"/>
        <w:snapToGrid w:val="0"/>
        <w:spacing w:line="460" w:lineRule="exact"/>
        <w:rPr>
          <w:rFonts w:eastAsia="仿宋_GB2312"/>
          <w:b/>
          <w:sz w:val="28"/>
        </w:rPr>
      </w:pPr>
      <w:r w:rsidRPr="00606F41">
        <w:rPr>
          <w:rFonts w:eastAsia="仿宋_GB2312"/>
          <w:b/>
          <w:sz w:val="28"/>
          <w:szCs w:val="28"/>
        </w:rPr>
        <w:t>江西省景德镇市中级人民法院</w:t>
      </w:r>
      <w:r w:rsidR="00014ED2" w:rsidRPr="00606F41">
        <w:rPr>
          <w:rFonts w:eastAsia="仿宋_GB2312"/>
          <w:b/>
          <w:sz w:val="28"/>
        </w:rPr>
        <w:t>：</w:t>
      </w:r>
    </w:p>
    <w:p w:rsidR="00014ED2" w:rsidRPr="00606F41" w:rsidRDefault="00014ED2" w:rsidP="00C92F5D">
      <w:pPr>
        <w:tabs>
          <w:tab w:val="left" w:pos="540"/>
        </w:tabs>
        <w:adjustRightInd w:val="0"/>
        <w:snapToGrid w:val="0"/>
        <w:spacing w:line="460" w:lineRule="exact"/>
        <w:ind w:firstLineChars="200" w:firstLine="560"/>
        <w:rPr>
          <w:rFonts w:eastAsia="仿宋_GB2312"/>
          <w:sz w:val="28"/>
        </w:rPr>
      </w:pPr>
      <w:r w:rsidRPr="00606F41">
        <w:rPr>
          <w:rFonts w:eastAsia="仿宋_GB2312"/>
          <w:sz w:val="28"/>
        </w:rPr>
        <w:t>承蒙委托，我公司选派注册房地产估价师</w:t>
      </w:r>
      <w:r w:rsidR="00004352" w:rsidRPr="00606F41">
        <w:rPr>
          <w:rFonts w:eastAsia="仿宋_GB2312"/>
          <w:sz w:val="28"/>
        </w:rPr>
        <w:t>高娜</w:t>
      </w:r>
      <w:r w:rsidR="00DD0F62" w:rsidRPr="00606F41">
        <w:rPr>
          <w:rFonts w:eastAsia="仿宋_GB2312"/>
          <w:sz w:val="28"/>
        </w:rPr>
        <w:t>、</w:t>
      </w:r>
      <w:r w:rsidR="00C92FFD" w:rsidRPr="00606F41">
        <w:rPr>
          <w:rFonts w:eastAsia="仿宋_GB2312"/>
          <w:sz w:val="28"/>
        </w:rPr>
        <w:t>曾国盛</w:t>
      </w:r>
      <w:r w:rsidRPr="00606F41">
        <w:rPr>
          <w:rFonts w:eastAsia="仿宋_GB2312"/>
          <w:sz w:val="28"/>
        </w:rPr>
        <w:t>对</w:t>
      </w:r>
      <w:r w:rsidR="00514551" w:rsidRPr="00606F41">
        <w:rPr>
          <w:rFonts w:eastAsia="仿宋_GB2312"/>
          <w:sz w:val="28"/>
        </w:rPr>
        <w:t>贵</w:t>
      </w:r>
      <w:r w:rsidR="001E64AC" w:rsidRPr="00606F41">
        <w:rPr>
          <w:rFonts w:eastAsia="仿宋_GB2312"/>
          <w:sz w:val="28"/>
        </w:rPr>
        <w:t>单位</w:t>
      </w:r>
      <w:r w:rsidRPr="00606F41">
        <w:rPr>
          <w:rFonts w:eastAsia="仿宋_GB2312"/>
          <w:sz w:val="28"/>
        </w:rPr>
        <w:t>委托的位于</w:t>
      </w:r>
      <w:r w:rsidR="004B6D52" w:rsidRPr="00606F41">
        <w:rPr>
          <w:rFonts w:eastAsia="仿宋_GB2312"/>
          <w:sz w:val="28"/>
        </w:rPr>
        <w:t>江西省景德镇市两套住宅和一套非住宅</w:t>
      </w:r>
      <w:r w:rsidR="007176C9" w:rsidRPr="00606F41">
        <w:rPr>
          <w:rFonts w:eastAsia="仿宋_GB2312"/>
          <w:sz w:val="28"/>
        </w:rPr>
        <w:t>房地产</w:t>
      </w:r>
      <w:r w:rsidRPr="00606F41">
        <w:rPr>
          <w:rFonts w:eastAsia="仿宋_GB2312"/>
          <w:sz w:val="28"/>
        </w:rPr>
        <w:t>进行了价值时点为</w:t>
      </w:r>
      <w:r w:rsidR="005A08DF" w:rsidRPr="00606F41">
        <w:rPr>
          <w:rFonts w:eastAsia="仿宋_GB2312"/>
          <w:sz w:val="28"/>
        </w:rPr>
        <w:t>2019</w:t>
      </w:r>
      <w:r w:rsidR="005A08DF" w:rsidRPr="00606F41">
        <w:rPr>
          <w:rFonts w:eastAsia="仿宋_GB2312"/>
          <w:sz w:val="28"/>
        </w:rPr>
        <w:t>年</w:t>
      </w:r>
      <w:r w:rsidR="005A08DF" w:rsidRPr="00606F41">
        <w:rPr>
          <w:rFonts w:eastAsia="仿宋_GB2312"/>
          <w:sz w:val="28"/>
        </w:rPr>
        <w:t>7</w:t>
      </w:r>
      <w:r w:rsidR="005A08DF" w:rsidRPr="00606F41">
        <w:rPr>
          <w:rFonts w:eastAsia="仿宋_GB2312"/>
          <w:sz w:val="28"/>
        </w:rPr>
        <w:t>月</w:t>
      </w:r>
      <w:r w:rsidR="005A08DF" w:rsidRPr="00606F41">
        <w:rPr>
          <w:rFonts w:eastAsia="仿宋_GB2312"/>
          <w:sz w:val="28"/>
        </w:rPr>
        <w:t>17</w:t>
      </w:r>
      <w:r w:rsidR="005A08DF" w:rsidRPr="00606F41">
        <w:rPr>
          <w:rFonts w:eastAsia="仿宋_GB2312"/>
          <w:sz w:val="28"/>
        </w:rPr>
        <w:t>日</w:t>
      </w:r>
      <w:r w:rsidRPr="00606F41">
        <w:rPr>
          <w:rFonts w:eastAsia="仿宋_GB2312"/>
          <w:sz w:val="28"/>
        </w:rPr>
        <w:t>，估价目的是</w:t>
      </w:r>
      <w:r w:rsidR="00925635" w:rsidRPr="00606F41">
        <w:rPr>
          <w:rFonts w:eastAsia="仿宋_GB2312"/>
          <w:sz w:val="28"/>
        </w:rPr>
        <w:t>“</w:t>
      </w:r>
      <w:r w:rsidR="00925635" w:rsidRPr="00606F41">
        <w:rPr>
          <w:rFonts w:eastAsia="仿宋_GB2312"/>
          <w:sz w:val="28"/>
        </w:rPr>
        <w:t>为人民法院确定房地产处置参考价提供参考依据</w:t>
      </w:r>
      <w:r w:rsidR="00925635" w:rsidRPr="00606F41">
        <w:rPr>
          <w:rFonts w:eastAsia="仿宋_GB2312"/>
          <w:sz w:val="28"/>
        </w:rPr>
        <w:t>”</w:t>
      </w:r>
      <w:r w:rsidR="00B030A1" w:rsidRPr="00606F41">
        <w:rPr>
          <w:rFonts w:eastAsia="仿宋_GB2312"/>
          <w:sz w:val="28"/>
        </w:rPr>
        <w:t>的物业价值评估</w:t>
      </w:r>
      <w:r w:rsidRPr="00606F41">
        <w:rPr>
          <w:rFonts w:eastAsia="仿宋_GB2312"/>
          <w:sz w:val="28"/>
        </w:rPr>
        <w:t>。</w:t>
      </w:r>
    </w:p>
    <w:p w:rsidR="005A55D4" w:rsidRPr="00606F41" w:rsidRDefault="00014ED2" w:rsidP="00C92F5D">
      <w:pPr>
        <w:spacing w:line="460" w:lineRule="exact"/>
        <w:ind w:firstLineChars="200" w:firstLine="560"/>
        <w:rPr>
          <w:rFonts w:eastAsia="仿宋_GB2312"/>
          <w:sz w:val="28"/>
          <w:szCs w:val="28"/>
        </w:rPr>
      </w:pPr>
      <w:r w:rsidRPr="00606F41">
        <w:rPr>
          <w:rFonts w:eastAsia="仿宋_GB2312"/>
          <w:sz w:val="28"/>
        </w:rPr>
        <w:t>根据《中华人民共和国城市房地产管理法》、《房地产估价规范》</w:t>
      </w:r>
      <w:r w:rsidR="00A757AD" w:rsidRPr="00606F41">
        <w:rPr>
          <w:rFonts w:eastAsia="仿宋_GB2312"/>
          <w:sz w:val="28"/>
        </w:rPr>
        <w:t>、《司法鉴定程序通则》</w:t>
      </w:r>
      <w:r w:rsidRPr="00606F41">
        <w:rPr>
          <w:rFonts w:eastAsia="仿宋_GB2312"/>
          <w:sz w:val="28"/>
        </w:rPr>
        <w:t>，以及有关房地产法规和政策，我们遵循估价原则和行业标准，按照估价工作程序，进行市场调查和实地勘查，综合考虑影响房地产价格的各项因素，</w:t>
      </w:r>
      <w:r w:rsidR="00DF4D3E" w:rsidRPr="00606F41">
        <w:rPr>
          <w:rFonts w:eastAsia="仿宋_GB2312"/>
          <w:sz w:val="28"/>
        </w:rPr>
        <w:t>选用</w:t>
      </w:r>
      <w:r w:rsidR="001E6EF7" w:rsidRPr="00606F41">
        <w:rPr>
          <w:rFonts w:eastAsia="仿宋_GB2312"/>
          <w:sz w:val="28"/>
        </w:rPr>
        <w:t>收益法、比较法</w:t>
      </w:r>
      <w:r w:rsidR="00DF4D3E" w:rsidRPr="00606F41">
        <w:rPr>
          <w:rFonts w:eastAsia="仿宋_GB2312"/>
          <w:sz w:val="28"/>
        </w:rPr>
        <w:t>进行评估计算，</w:t>
      </w:r>
      <w:r w:rsidRPr="00606F41">
        <w:rPr>
          <w:rFonts w:eastAsia="仿宋_GB2312"/>
          <w:sz w:val="28"/>
        </w:rPr>
        <w:t>并依据估价人员的专业经验，最终确定估价对象于价值时点</w:t>
      </w:r>
      <w:r w:rsidR="005A08DF" w:rsidRPr="00606F41">
        <w:rPr>
          <w:rFonts w:eastAsia="仿宋_GB2312"/>
          <w:sz w:val="28"/>
        </w:rPr>
        <w:t>2019</w:t>
      </w:r>
      <w:r w:rsidR="005A08DF" w:rsidRPr="00606F41">
        <w:rPr>
          <w:rFonts w:eastAsia="仿宋_GB2312"/>
          <w:sz w:val="28"/>
        </w:rPr>
        <w:t>年</w:t>
      </w:r>
      <w:r w:rsidR="005A08DF" w:rsidRPr="00606F41">
        <w:rPr>
          <w:rFonts w:eastAsia="仿宋_GB2312"/>
          <w:sz w:val="28"/>
        </w:rPr>
        <w:t>7</w:t>
      </w:r>
      <w:r w:rsidR="005A08DF" w:rsidRPr="00606F41">
        <w:rPr>
          <w:rFonts w:eastAsia="仿宋_GB2312"/>
          <w:sz w:val="28"/>
        </w:rPr>
        <w:t>月</w:t>
      </w:r>
      <w:r w:rsidR="005A08DF" w:rsidRPr="00606F41">
        <w:rPr>
          <w:rFonts w:eastAsia="仿宋_GB2312"/>
          <w:sz w:val="28"/>
        </w:rPr>
        <w:t>17</w:t>
      </w:r>
      <w:r w:rsidR="005A08DF" w:rsidRPr="00606F41">
        <w:rPr>
          <w:rFonts w:eastAsia="仿宋_GB2312"/>
          <w:sz w:val="28"/>
        </w:rPr>
        <w:t>日</w:t>
      </w:r>
      <w:r w:rsidR="00C825E7" w:rsidRPr="00606F41">
        <w:rPr>
          <w:rFonts w:eastAsia="仿宋_GB2312"/>
          <w:sz w:val="28"/>
        </w:rPr>
        <w:t>在</w:t>
      </w:r>
      <w:r w:rsidR="00B45E64" w:rsidRPr="00606F41">
        <w:rPr>
          <w:rFonts w:eastAsia="仿宋_GB2312"/>
          <w:sz w:val="28"/>
        </w:rPr>
        <w:t>满足全部假设和限制条件下</w:t>
      </w:r>
      <w:r w:rsidR="00C825E7" w:rsidRPr="00606F41">
        <w:rPr>
          <w:rFonts w:eastAsia="仿宋_GB2312"/>
          <w:sz w:val="28"/>
        </w:rPr>
        <w:t>的</w:t>
      </w:r>
      <w:r w:rsidR="00B45E64" w:rsidRPr="00606F41">
        <w:rPr>
          <w:rFonts w:eastAsia="仿宋_GB2312"/>
          <w:sz w:val="28"/>
        </w:rPr>
        <w:t>估价结果</w:t>
      </w:r>
      <w:r w:rsidR="001C4E37" w:rsidRPr="00606F41">
        <w:rPr>
          <w:rFonts w:eastAsia="仿宋_GB2312"/>
          <w:sz w:val="28"/>
        </w:rPr>
        <w:t>为</w:t>
      </w:r>
      <w:r w:rsidR="005A55D4" w:rsidRPr="00606F41">
        <w:rPr>
          <w:rFonts w:eastAsia="仿宋_GB2312"/>
          <w:sz w:val="28"/>
          <w:szCs w:val="28"/>
        </w:rPr>
        <w:t>￥</w:t>
      </w:r>
      <w:r w:rsidR="009543F4" w:rsidRPr="00606F41">
        <w:rPr>
          <w:rFonts w:eastAsia="仿宋_GB2312"/>
          <w:b/>
          <w:sz w:val="28"/>
          <w:szCs w:val="28"/>
        </w:rPr>
        <w:t>236.45</w:t>
      </w:r>
      <w:r w:rsidR="005A55D4" w:rsidRPr="00606F41">
        <w:rPr>
          <w:rFonts w:eastAsia="仿宋_GB2312"/>
          <w:b/>
          <w:sz w:val="28"/>
          <w:szCs w:val="28"/>
        </w:rPr>
        <w:t>万元</w:t>
      </w:r>
      <w:r w:rsidR="005A55D4" w:rsidRPr="00606F41">
        <w:rPr>
          <w:rFonts w:eastAsia="仿宋_GB2312"/>
          <w:sz w:val="28"/>
          <w:szCs w:val="28"/>
        </w:rPr>
        <w:t>，人民币大写</w:t>
      </w:r>
      <w:proofErr w:type="gramStart"/>
      <w:r w:rsidR="009543F4" w:rsidRPr="00606F41">
        <w:rPr>
          <w:rFonts w:eastAsia="仿宋_GB2312"/>
          <w:b/>
          <w:sz w:val="28"/>
          <w:szCs w:val="28"/>
        </w:rPr>
        <w:t>贰佰叁拾陆万肆仟伍佰</w:t>
      </w:r>
      <w:proofErr w:type="gramEnd"/>
      <w:r w:rsidR="005A55D4" w:rsidRPr="00606F41">
        <w:rPr>
          <w:rFonts w:eastAsia="仿宋_GB2312"/>
          <w:b/>
          <w:sz w:val="28"/>
          <w:szCs w:val="28"/>
        </w:rPr>
        <w:t>元整</w:t>
      </w:r>
      <w:r w:rsidR="005A55D4" w:rsidRPr="00606F41">
        <w:rPr>
          <w:rFonts w:eastAsia="仿宋_GB2312"/>
          <w:sz w:val="28"/>
          <w:szCs w:val="28"/>
        </w:rPr>
        <w:t>。</w:t>
      </w:r>
    </w:p>
    <w:p w:rsidR="00C92F5D" w:rsidRPr="00606F41" w:rsidRDefault="00C92F5D" w:rsidP="00C92F5D">
      <w:pPr>
        <w:spacing w:line="460" w:lineRule="exact"/>
        <w:ind w:firstLineChars="200" w:firstLine="560"/>
        <w:rPr>
          <w:rFonts w:eastAsia="仿宋_GB2312"/>
          <w:sz w:val="28"/>
          <w:szCs w:val="28"/>
        </w:rPr>
      </w:pPr>
      <w:r w:rsidRPr="00606F41">
        <w:rPr>
          <w:rFonts w:eastAsia="仿宋_GB2312"/>
          <w:sz w:val="28"/>
          <w:szCs w:val="28"/>
        </w:rPr>
        <w:t>（详见下页估价结果汇总表）</w:t>
      </w:r>
    </w:p>
    <w:p w:rsidR="00C92F5D" w:rsidRPr="00606F41" w:rsidRDefault="00C92F5D" w:rsidP="00FA44B5">
      <w:pPr>
        <w:snapToGrid w:val="0"/>
        <w:spacing w:line="240" w:lineRule="atLeast"/>
        <w:ind w:right="-51" w:firstLineChars="200" w:firstLine="420"/>
        <w:rPr>
          <w:rFonts w:eastAsia="仿宋_GB2312"/>
          <w:szCs w:val="21"/>
        </w:rPr>
      </w:pPr>
    </w:p>
    <w:p w:rsidR="00C92F5D" w:rsidRPr="00606F41" w:rsidRDefault="00C92F5D" w:rsidP="00FA44B5">
      <w:pPr>
        <w:snapToGrid w:val="0"/>
        <w:spacing w:line="240" w:lineRule="atLeast"/>
        <w:ind w:right="-51" w:firstLineChars="200" w:firstLine="420"/>
        <w:rPr>
          <w:rFonts w:eastAsia="仿宋_GB2312"/>
          <w:szCs w:val="21"/>
        </w:rPr>
      </w:pPr>
    </w:p>
    <w:p w:rsidR="00514551" w:rsidRPr="00606F41" w:rsidRDefault="004938DE" w:rsidP="00FA44B5">
      <w:pPr>
        <w:snapToGrid w:val="0"/>
        <w:spacing w:line="240" w:lineRule="atLeast"/>
        <w:ind w:right="-51" w:firstLineChars="200" w:firstLine="420"/>
        <w:rPr>
          <w:rFonts w:eastAsia="仿宋_GB2312"/>
          <w:szCs w:val="21"/>
        </w:rPr>
      </w:pPr>
      <w:r w:rsidRPr="00606F41">
        <w:rPr>
          <w:rFonts w:eastAsia="仿宋_GB2312"/>
          <w:szCs w:val="21"/>
        </w:rPr>
        <w:t>特别提示：</w:t>
      </w:r>
    </w:p>
    <w:p w:rsidR="00005C35" w:rsidRPr="00606F41" w:rsidRDefault="004938DE" w:rsidP="00A20F60">
      <w:pPr>
        <w:pStyle w:val="af1"/>
        <w:numPr>
          <w:ilvl w:val="0"/>
          <w:numId w:val="4"/>
        </w:numPr>
        <w:snapToGrid w:val="0"/>
        <w:spacing w:line="240" w:lineRule="atLeast"/>
        <w:ind w:left="1066" w:right="-51" w:firstLineChars="0" w:hanging="646"/>
        <w:rPr>
          <w:rFonts w:eastAsia="仿宋_GB2312"/>
          <w:szCs w:val="21"/>
        </w:rPr>
      </w:pPr>
      <w:r w:rsidRPr="00606F41">
        <w:rPr>
          <w:rFonts w:eastAsia="仿宋_GB2312"/>
          <w:szCs w:val="21"/>
        </w:rPr>
        <w:t>上述估价结果中不包含</w:t>
      </w:r>
      <w:r w:rsidR="00F434D4" w:rsidRPr="00606F41">
        <w:rPr>
          <w:rFonts w:eastAsia="仿宋_GB2312"/>
          <w:szCs w:val="21"/>
        </w:rPr>
        <w:t>估价对象</w:t>
      </w:r>
      <w:r w:rsidRPr="00606F41">
        <w:rPr>
          <w:rFonts w:eastAsia="仿宋_GB2312"/>
          <w:szCs w:val="21"/>
        </w:rPr>
        <w:t>使用及处置时</w:t>
      </w:r>
      <w:r w:rsidR="00F24F9D" w:rsidRPr="00606F41">
        <w:rPr>
          <w:rFonts w:eastAsia="仿宋_GB2312"/>
          <w:szCs w:val="21"/>
        </w:rPr>
        <w:t>欠</w:t>
      </w:r>
      <w:r w:rsidR="00AF1B33" w:rsidRPr="00606F41">
        <w:rPr>
          <w:rFonts w:eastAsia="仿宋_GB2312"/>
          <w:szCs w:val="21"/>
        </w:rPr>
        <w:t>缴</w:t>
      </w:r>
      <w:r w:rsidRPr="00606F41">
        <w:rPr>
          <w:rFonts w:eastAsia="仿宋_GB2312"/>
          <w:szCs w:val="21"/>
        </w:rPr>
        <w:t>的水电暖气费、物业管理费、司法诉讼费用、拍卖佣金、过户税费及其他应付费用等。</w:t>
      </w:r>
      <w:bookmarkStart w:id="0" w:name="_GoBack"/>
      <w:bookmarkEnd w:id="0"/>
    </w:p>
    <w:p w:rsidR="009E1808" w:rsidRPr="00606F41" w:rsidRDefault="009E1808" w:rsidP="007E16ED">
      <w:pPr>
        <w:pStyle w:val="af1"/>
        <w:numPr>
          <w:ilvl w:val="0"/>
          <w:numId w:val="4"/>
        </w:numPr>
        <w:snapToGrid w:val="0"/>
        <w:spacing w:line="240" w:lineRule="atLeast"/>
        <w:ind w:left="1066" w:right="-51" w:firstLineChars="0" w:hanging="646"/>
        <w:rPr>
          <w:rFonts w:eastAsia="仿宋_GB2312"/>
          <w:szCs w:val="21"/>
        </w:rPr>
      </w:pPr>
      <w:r w:rsidRPr="00606F41">
        <w:rPr>
          <w:rFonts w:eastAsia="仿宋_GB2312"/>
          <w:szCs w:val="21"/>
        </w:rPr>
        <w:t>双方当事人若对本</w:t>
      </w:r>
      <w:r w:rsidR="009A4F5C" w:rsidRPr="00606F41">
        <w:rPr>
          <w:rFonts w:eastAsia="仿宋_GB2312"/>
          <w:szCs w:val="21"/>
        </w:rPr>
        <w:t xml:space="preserve"> </w:t>
      </w:r>
      <w:r w:rsidRPr="00606F41">
        <w:rPr>
          <w:rFonts w:eastAsia="仿宋_GB2312"/>
          <w:szCs w:val="21"/>
        </w:rPr>
        <w:t>次估价结果有异议，需在收到本评估报告</w:t>
      </w:r>
      <w:r w:rsidR="00F24F9D" w:rsidRPr="00606F41">
        <w:rPr>
          <w:rFonts w:eastAsia="仿宋_GB2312"/>
          <w:szCs w:val="21"/>
        </w:rPr>
        <w:t>5</w:t>
      </w:r>
      <w:r w:rsidRPr="00606F41">
        <w:rPr>
          <w:rFonts w:eastAsia="仿宋_GB2312"/>
          <w:szCs w:val="21"/>
        </w:rPr>
        <w:t>日之内提出书面申请</w:t>
      </w:r>
      <w:r w:rsidRPr="00606F41">
        <w:rPr>
          <w:rFonts w:eastAsia="仿宋_GB2312"/>
          <w:szCs w:val="21"/>
        </w:rPr>
        <w:t>,</w:t>
      </w:r>
      <w:r w:rsidRPr="00606F41">
        <w:rPr>
          <w:rFonts w:eastAsia="仿宋_GB2312"/>
          <w:szCs w:val="21"/>
        </w:rPr>
        <w:t>双方当事人自收到本</w:t>
      </w:r>
      <w:r w:rsidR="00674816" w:rsidRPr="00606F41">
        <w:rPr>
          <w:rFonts w:eastAsia="仿宋_GB2312"/>
          <w:szCs w:val="21"/>
        </w:rPr>
        <w:t>评估报告</w:t>
      </w:r>
      <w:r w:rsidR="00F24F9D" w:rsidRPr="00606F41">
        <w:rPr>
          <w:rFonts w:eastAsia="仿宋_GB2312"/>
          <w:szCs w:val="21"/>
        </w:rPr>
        <w:t>5</w:t>
      </w:r>
      <w:r w:rsidRPr="00606F41">
        <w:rPr>
          <w:rFonts w:eastAsia="仿宋_GB2312"/>
          <w:szCs w:val="21"/>
        </w:rPr>
        <w:t>日之内未提出书面异议的，此评估报告正式生效</w:t>
      </w:r>
      <w:r w:rsidRPr="00606F41">
        <w:rPr>
          <w:rFonts w:eastAsia="仿宋_GB2312"/>
          <w:szCs w:val="21"/>
        </w:rPr>
        <w:t>;</w:t>
      </w:r>
    </w:p>
    <w:p w:rsidR="00D14750" w:rsidRPr="00606F41" w:rsidRDefault="00D14750" w:rsidP="007E16ED">
      <w:pPr>
        <w:pStyle w:val="af1"/>
        <w:numPr>
          <w:ilvl w:val="0"/>
          <w:numId w:val="4"/>
        </w:numPr>
        <w:snapToGrid w:val="0"/>
        <w:spacing w:line="240" w:lineRule="atLeast"/>
        <w:ind w:left="1066" w:right="-51" w:firstLineChars="0" w:hanging="646"/>
        <w:rPr>
          <w:rFonts w:eastAsia="仿宋_GB2312"/>
          <w:szCs w:val="21"/>
        </w:rPr>
      </w:pPr>
      <w:r w:rsidRPr="00606F41">
        <w:rPr>
          <w:rFonts w:eastAsia="仿宋_GB2312"/>
          <w:szCs w:val="21"/>
        </w:rPr>
        <w:t>本估价</w:t>
      </w:r>
      <w:proofErr w:type="gramStart"/>
      <w:r w:rsidRPr="00606F41">
        <w:rPr>
          <w:rFonts w:eastAsia="仿宋_GB2312"/>
          <w:szCs w:val="21"/>
        </w:rPr>
        <w:t>报告自</w:t>
      </w:r>
      <w:proofErr w:type="gramEnd"/>
      <w:r w:rsidRPr="00606F41">
        <w:rPr>
          <w:rFonts w:eastAsia="仿宋_GB2312"/>
          <w:szCs w:val="21"/>
        </w:rPr>
        <w:t>出报告之日起一年内有效。</w:t>
      </w:r>
      <w:r w:rsidR="00C7642C" w:rsidRPr="00606F41">
        <w:rPr>
          <w:rFonts w:eastAsia="仿宋_GB2312"/>
          <w:szCs w:val="21"/>
        </w:rPr>
        <w:t xml:space="preserve">   </w:t>
      </w:r>
    </w:p>
    <w:p w:rsidR="009B25DD" w:rsidRPr="00606F41" w:rsidRDefault="009B25DD" w:rsidP="00514551">
      <w:pPr>
        <w:tabs>
          <w:tab w:val="left" w:pos="540"/>
        </w:tabs>
        <w:adjustRightInd w:val="0"/>
        <w:snapToGrid w:val="0"/>
        <w:spacing w:line="500" w:lineRule="exact"/>
        <w:ind w:firstLineChars="200" w:firstLine="560"/>
        <w:rPr>
          <w:rFonts w:eastAsia="仿宋_GB2312"/>
          <w:sz w:val="28"/>
          <w:szCs w:val="28"/>
        </w:rPr>
      </w:pPr>
    </w:p>
    <w:p w:rsidR="00C92F5D" w:rsidRPr="00606F41" w:rsidRDefault="00C92F5D" w:rsidP="00514551">
      <w:pPr>
        <w:tabs>
          <w:tab w:val="left" w:pos="540"/>
        </w:tabs>
        <w:adjustRightInd w:val="0"/>
        <w:snapToGrid w:val="0"/>
        <w:spacing w:line="500" w:lineRule="exact"/>
        <w:ind w:firstLineChars="200" w:firstLine="560"/>
        <w:rPr>
          <w:rFonts w:eastAsia="仿宋_GB2312"/>
          <w:sz w:val="28"/>
          <w:szCs w:val="28"/>
        </w:rPr>
      </w:pPr>
    </w:p>
    <w:p w:rsidR="00014ED2" w:rsidRPr="00606F41" w:rsidRDefault="00014ED2" w:rsidP="00514551">
      <w:pPr>
        <w:tabs>
          <w:tab w:val="left" w:pos="540"/>
        </w:tabs>
        <w:adjustRightInd w:val="0"/>
        <w:snapToGrid w:val="0"/>
        <w:spacing w:line="500" w:lineRule="exact"/>
        <w:ind w:firstLineChars="200" w:firstLine="560"/>
        <w:rPr>
          <w:rFonts w:eastAsia="仿宋_GB2312"/>
          <w:sz w:val="28"/>
          <w:szCs w:val="28"/>
        </w:rPr>
      </w:pPr>
      <w:r w:rsidRPr="00606F41">
        <w:rPr>
          <w:rFonts w:eastAsia="仿宋_GB2312"/>
          <w:sz w:val="28"/>
          <w:szCs w:val="28"/>
        </w:rPr>
        <w:t>法定代表人签章</w:t>
      </w:r>
    </w:p>
    <w:p w:rsidR="00C92F5D" w:rsidRPr="00606F41" w:rsidRDefault="00C92F5D" w:rsidP="00CE64FB">
      <w:pPr>
        <w:tabs>
          <w:tab w:val="left" w:pos="540"/>
        </w:tabs>
        <w:adjustRightInd w:val="0"/>
        <w:snapToGrid w:val="0"/>
        <w:spacing w:line="500" w:lineRule="exact"/>
        <w:ind w:firstLineChars="200" w:firstLine="560"/>
        <w:jc w:val="right"/>
        <w:rPr>
          <w:rFonts w:eastAsia="仿宋_GB2312"/>
          <w:sz w:val="28"/>
        </w:rPr>
      </w:pPr>
    </w:p>
    <w:p w:rsidR="00CE64FB" w:rsidRPr="00606F41" w:rsidRDefault="0029485B" w:rsidP="00CE64FB">
      <w:pPr>
        <w:tabs>
          <w:tab w:val="left" w:pos="540"/>
        </w:tabs>
        <w:adjustRightInd w:val="0"/>
        <w:snapToGrid w:val="0"/>
        <w:spacing w:line="500" w:lineRule="exact"/>
        <w:ind w:firstLineChars="200" w:firstLine="560"/>
        <w:jc w:val="right"/>
        <w:rPr>
          <w:rFonts w:eastAsia="仿宋_GB2312"/>
          <w:sz w:val="28"/>
        </w:rPr>
      </w:pPr>
      <w:r w:rsidRPr="00606F41">
        <w:rPr>
          <w:rFonts w:eastAsia="仿宋_GB2312"/>
          <w:sz w:val="28"/>
        </w:rPr>
        <w:t>江西开元房地产土地资产评估咨询有限公司</w:t>
      </w:r>
    </w:p>
    <w:p w:rsidR="00CE64FB" w:rsidRPr="00606F41" w:rsidRDefault="00CE64FB" w:rsidP="00CE64FB">
      <w:pPr>
        <w:tabs>
          <w:tab w:val="left" w:pos="540"/>
        </w:tabs>
        <w:adjustRightInd w:val="0"/>
        <w:snapToGrid w:val="0"/>
        <w:spacing w:line="500" w:lineRule="exact"/>
        <w:ind w:firstLineChars="200" w:firstLine="560"/>
        <w:jc w:val="right"/>
        <w:rPr>
          <w:rFonts w:eastAsia="仿宋_GB2312"/>
          <w:sz w:val="28"/>
        </w:rPr>
      </w:pPr>
      <w:r w:rsidRPr="00606F41">
        <w:rPr>
          <w:rFonts w:eastAsia="仿宋_GB2312"/>
          <w:sz w:val="28"/>
        </w:rPr>
        <w:t>二</w:t>
      </w:r>
      <w:r w:rsidRPr="00606F41">
        <w:rPr>
          <w:sz w:val="28"/>
        </w:rPr>
        <w:t>〇</w:t>
      </w:r>
      <w:r w:rsidRPr="00606F41">
        <w:rPr>
          <w:rFonts w:eastAsia="仿宋_GB2312"/>
          <w:sz w:val="28"/>
        </w:rPr>
        <w:t>一</w:t>
      </w:r>
      <w:r w:rsidR="00CA2D51" w:rsidRPr="00606F41">
        <w:rPr>
          <w:rFonts w:eastAsia="仿宋_GB2312"/>
          <w:sz w:val="28"/>
        </w:rPr>
        <w:t>九</w:t>
      </w:r>
      <w:r w:rsidRPr="00606F41">
        <w:rPr>
          <w:rFonts w:eastAsia="仿宋_GB2312"/>
          <w:sz w:val="28"/>
        </w:rPr>
        <w:t>年</w:t>
      </w:r>
      <w:r w:rsidR="009240C7" w:rsidRPr="00606F41">
        <w:rPr>
          <w:rFonts w:eastAsia="仿宋_GB2312"/>
          <w:sz w:val="28"/>
        </w:rPr>
        <w:t>七</w:t>
      </w:r>
      <w:r w:rsidRPr="00606F41">
        <w:rPr>
          <w:rFonts w:eastAsia="仿宋_GB2312"/>
          <w:sz w:val="28"/>
        </w:rPr>
        <w:t>月</w:t>
      </w:r>
      <w:r w:rsidR="00CA2D51" w:rsidRPr="00606F41">
        <w:rPr>
          <w:rFonts w:eastAsia="仿宋_GB2312"/>
          <w:sz w:val="28"/>
        </w:rPr>
        <w:t>二十二</w:t>
      </w:r>
      <w:r w:rsidRPr="00606F41">
        <w:rPr>
          <w:rFonts w:eastAsia="仿宋_GB2312"/>
          <w:sz w:val="28"/>
        </w:rPr>
        <w:t>日</w:t>
      </w:r>
    </w:p>
    <w:p w:rsidR="00C92F5D" w:rsidRPr="00606F41" w:rsidRDefault="00C92F5D">
      <w:pPr>
        <w:widowControl/>
        <w:jc w:val="left"/>
        <w:rPr>
          <w:rFonts w:eastAsia="仿宋_GB2312"/>
          <w:b/>
          <w:sz w:val="28"/>
          <w:szCs w:val="28"/>
        </w:rPr>
      </w:pPr>
      <w:bookmarkStart w:id="1" w:name="_Toc4579"/>
      <w:r w:rsidRPr="00606F41">
        <w:rPr>
          <w:rFonts w:eastAsia="仿宋_GB2312"/>
          <w:b/>
          <w:sz w:val="28"/>
          <w:szCs w:val="28"/>
        </w:rPr>
        <w:br w:type="page"/>
      </w:r>
    </w:p>
    <w:p w:rsidR="00C92F5D" w:rsidRPr="00606F41" w:rsidRDefault="00C92F5D" w:rsidP="00C92F5D">
      <w:pPr>
        <w:spacing w:line="440" w:lineRule="exact"/>
        <w:jc w:val="center"/>
        <w:rPr>
          <w:rFonts w:eastAsia="仿宋_GB2312"/>
          <w:b/>
          <w:sz w:val="28"/>
          <w:szCs w:val="28"/>
        </w:rPr>
      </w:pPr>
      <w:r w:rsidRPr="00606F41">
        <w:rPr>
          <w:rFonts w:eastAsia="仿宋_GB2312"/>
          <w:b/>
          <w:sz w:val="28"/>
          <w:szCs w:val="28"/>
        </w:rPr>
        <w:lastRenderedPageBreak/>
        <w:t>估价结果汇总表</w:t>
      </w:r>
    </w:p>
    <w:p w:rsidR="006D655A" w:rsidRPr="00606F41" w:rsidRDefault="00C92F5D" w:rsidP="00C92F5D">
      <w:pPr>
        <w:adjustRightInd w:val="0"/>
        <w:snapToGrid w:val="0"/>
        <w:spacing w:line="360" w:lineRule="auto"/>
        <w:ind w:firstLine="527"/>
        <w:jc w:val="right"/>
        <w:rPr>
          <w:rFonts w:eastAsia="仿宋_GB2312"/>
          <w:szCs w:val="21"/>
        </w:rPr>
      </w:pPr>
      <w:r w:rsidRPr="00606F41">
        <w:rPr>
          <w:rFonts w:eastAsia="仿宋_GB2312"/>
          <w:szCs w:val="21"/>
        </w:rPr>
        <w:t>（币种：人民币）</w:t>
      </w:r>
    </w:p>
    <w:tbl>
      <w:tblPr>
        <w:tblW w:w="5000" w:type="pct"/>
        <w:tblLook w:val="04A0" w:firstRow="1" w:lastRow="0" w:firstColumn="1" w:lastColumn="0" w:noHBand="0" w:noVBand="1"/>
      </w:tblPr>
      <w:tblGrid>
        <w:gridCol w:w="1269"/>
        <w:gridCol w:w="823"/>
        <w:gridCol w:w="1510"/>
        <w:gridCol w:w="797"/>
        <w:gridCol w:w="930"/>
        <w:gridCol w:w="978"/>
        <w:gridCol w:w="885"/>
        <w:gridCol w:w="959"/>
        <w:gridCol w:w="1091"/>
      </w:tblGrid>
      <w:tr w:rsidR="00606F41" w:rsidRPr="00606F41" w:rsidTr="004805D2">
        <w:trPr>
          <w:trHeight w:val="660"/>
        </w:trPr>
        <w:tc>
          <w:tcPr>
            <w:tcW w:w="687" w:type="pct"/>
            <w:tcBorders>
              <w:top w:val="double" w:sz="6" w:space="0" w:color="auto"/>
              <w:left w:val="double" w:sz="6" w:space="0" w:color="auto"/>
              <w:bottom w:val="single" w:sz="4" w:space="0" w:color="auto"/>
              <w:right w:val="single" w:sz="4" w:space="0" w:color="auto"/>
            </w:tcBorders>
            <w:shd w:val="clear" w:color="auto" w:fill="auto"/>
            <w:vAlign w:val="center"/>
            <w:hideMark/>
          </w:tcPr>
          <w:p w:rsidR="006D655A" w:rsidRPr="00606F41" w:rsidRDefault="004805D2" w:rsidP="004805D2">
            <w:pPr>
              <w:widowControl/>
              <w:spacing w:line="260" w:lineRule="exact"/>
              <w:jc w:val="center"/>
              <w:rPr>
                <w:rFonts w:eastAsia="仿宋_GB2312"/>
                <w:kern w:val="0"/>
                <w:sz w:val="20"/>
              </w:rPr>
            </w:pPr>
            <w:r w:rsidRPr="00606F41">
              <w:rPr>
                <w:rFonts w:eastAsia="仿宋_GB2312"/>
                <w:kern w:val="0"/>
                <w:sz w:val="20"/>
              </w:rPr>
              <w:t>《房屋所有权证》证号</w:t>
            </w:r>
          </w:p>
        </w:tc>
        <w:tc>
          <w:tcPr>
            <w:tcW w:w="445" w:type="pct"/>
            <w:tcBorders>
              <w:top w:val="double" w:sz="6" w:space="0" w:color="auto"/>
              <w:left w:val="nil"/>
              <w:bottom w:val="single" w:sz="4" w:space="0" w:color="auto"/>
              <w:right w:val="single" w:sz="4" w:space="0" w:color="auto"/>
            </w:tcBorders>
            <w:shd w:val="clear" w:color="auto" w:fill="auto"/>
            <w:vAlign w:val="center"/>
            <w:hideMark/>
          </w:tcPr>
          <w:p w:rsidR="006D655A" w:rsidRPr="00606F41" w:rsidRDefault="006D655A" w:rsidP="004805D2">
            <w:pPr>
              <w:widowControl/>
              <w:spacing w:line="260" w:lineRule="exact"/>
              <w:jc w:val="center"/>
              <w:rPr>
                <w:rFonts w:eastAsia="仿宋_GB2312"/>
                <w:kern w:val="0"/>
                <w:sz w:val="20"/>
              </w:rPr>
            </w:pPr>
            <w:r w:rsidRPr="00606F41">
              <w:rPr>
                <w:rFonts w:eastAsia="仿宋_GB2312"/>
                <w:kern w:val="0"/>
                <w:sz w:val="20"/>
              </w:rPr>
              <w:t>房屋所有权人</w:t>
            </w:r>
          </w:p>
        </w:tc>
        <w:tc>
          <w:tcPr>
            <w:tcW w:w="817" w:type="pct"/>
            <w:tcBorders>
              <w:top w:val="double" w:sz="6" w:space="0" w:color="auto"/>
              <w:left w:val="nil"/>
              <w:bottom w:val="single" w:sz="4" w:space="0" w:color="auto"/>
              <w:right w:val="single" w:sz="4" w:space="0" w:color="auto"/>
            </w:tcBorders>
            <w:shd w:val="clear" w:color="auto" w:fill="auto"/>
            <w:vAlign w:val="center"/>
            <w:hideMark/>
          </w:tcPr>
          <w:p w:rsidR="006D655A" w:rsidRPr="00606F41" w:rsidRDefault="006D655A" w:rsidP="004805D2">
            <w:pPr>
              <w:widowControl/>
              <w:spacing w:line="260" w:lineRule="exact"/>
              <w:jc w:val="center"/>
              <w:rPr>
                <w:rFonts w:eastAsia="仿宋_GB2312"/>
                <w:kern w:val="0"/>
                <w:sz w:val="20"/>
              </w:rPr>
            </w:pPr>
            <w:r w:rsidRPr="00606F41">
              <w:rPr>
                <w:rFonts w:eastAsia="仿宋_GB2312"/>
                <w:kern w:val="0"/>
                <w:sz w:val="20"/>
              </w:rPr>
              <w:t>坐落</w:t>
            </w:r>
          </w:p>
        </w:tc>
        <w:tc>
          <w:tcPr>
            <w:tcW w:w="431" w:type="pct"/>
            <w:tcBorders>
              <w:top w:val="double" w:sz="6" w:space="0" w:color="auto"/>
              <w:left w:val="nil"/>
              <w:bottom w:val="single" w:sz="4" w:space="0" w:color="auto"/>
              <w:right w:val="single" w:sz="4" w:space="0" w:color="auto"/>
            </w:tcBorders>
            <w:shd w:val="clear" w:color="auto" w:fill="auto"/>
            <w:vAlign w:val="center"/>
            <w:hideMark/>
          </w:tcPr>
          <w:p w:rsidR="006D655A" w:rsidRPr="00606F41" w:rsidRDefault="006D655A" w:rsidP="004805D2">
            <w:pPr>
              <w:widowControl/>
              <w:spacing w:line="260" w:lineRule="exact"/>
              <w:jc w:val="center"/>
              <w:rPr>
                <w:rFonts w:eastAsia="仿宋_GB2312"/>
                <w:kern w:val="0"/>
                <w:sz w:val="20"/>
              </w:rPr>
            </w:pPr>
            <w:r w:rsidRPr="00606F41">
              <w:rPr>
                <w:rFonts w:eastAsia="仿宋_GB2312"/>
                <w:kern w:val="0"/>
                <w:sz w:val="20"/>
              </w:rPr>
              <w:t>结构</w:t>
            </w:r>
          </w:p>
        </w:tc>
        <w:tc>
          <w:tcPr>
            <w:tcW w:w="503" w:type="pct"/>
            <w:tcBorders>
              <w:top w:val="double" w:sz="6" w:space="0" w:color="auto"/>
              <w:left w:val="nil"/>
              <w:bottom w:val="single" w:sz="4" w:space="0" w:color="auto"/>
              <w:right w:val="single" w:sz="4" w:space="0" w:color="auto"/>
            </w:tcBorders>
            <w:shd w:val="clear" w:color="auto" w:fill="auto"/>
            <w:vAlign w:val="center"/>
            <w:hideMark/>
          </w:tcPr>
          <w:p w:rsidR="006D655A" w:rsidRPr="00606F41" w:rsidRDefault="006D655A" w:rsidP="004805D2">
            <w:pPr>
              <w:widowControl/>
              <w:spacing w:line="260" w:lineRule="exact"/>
              <w:jc w:val="center"/>
              <w:rPr>
                <w:rFonts w:eastAsia="仿宋_GB2312"/>
                <w:kern w:val="0"/>
                <w:sz w:val="20"/>
              </w:rPr>
            </w:pPr>
            <w:r w:rsidRPr="00606F41">
              <w:rPr>
                <w:rFonts w:eastAsia="仿宋_GB2312"/>
                <w:kern w:val="0"/>
                <w:sz w:val="20"/>
              </w:rPr>
              <w:t>设计用途</w:t>
            </w:r>
          </w:p>
        </w:tc>
        <w:tc>
          <w:tcPr>
            <w:tcW w:w="528" w:type="pct"/>
            <w:tcBorders>
              <w:top w:val="double" w:sz="6" w:space="0" w:color="auto"/>
              <w:left w:val="nil"/>
              <w:bottom w:val="single" w:sz="4" w:space="0" w:color="auto"/>
              <w:right w:val="single" w:sz="4" w:space="0" w:color="auto"/>
            </w:tcBorders>
            <w:shd w:val="clear" w:color="auto" w:fill="auto"/>
            <w:vAlign w:val="center"/>
            <w:hideMark/>
          </w:tcPr>
          <w:p w:rsidR="006D655A" w:rsidRPr="00606F41" w:rsidRDefault="006D655A" w:rsidP="004805D2">
            <w:pPr>
              <w:widowControl/>
              <w:spacing w:line="260" w:lineRule="exact"/>
              <w:jc w:val="center"/>
              <w:rPr>
                <w:rFonts w:eastAsia="仿宋_GB2312"/>
                <w:kern w:val="0"/>
                <w:sz w:val="20"/>
              </w:rPr>
            </w:pPr>
            <w:r w:rsidRPr="00606F41">
              <w:rPr>
                <w:rFonts w:eastAsia="仿宋_GB2312"/>
                <w:kern w:val="0"/>
                <w:sz w:val="20"/>
              </w:rPr>
              <w:t>评估楼层</w:t>
            </w:r>
            <w:r w:rsidRPr="00606F41">
              <w:rPr>
                <w:rFonts w:eastAsia="仿宋_GB2312"/>
                <w:kern w:val="0"/>
                <w:sz w:val="20"/>
              </w:rPr>
              <w:t>/</w:t>
            </w:r>
            <w:r w:rsidRPr="00606F41">
              <w:rPr>
                <w:rFonts w:eastAsia="仿宋_GB2312"/>
                <w:kern w:val="0"/>
                <w:sz w:val="20"/>
              </w:rPr>
              <w:t>总楼层</w:t>
            </w:r>
          </w:p>
        </w:tc>
        <w:tc>
          <w:tcPr>
            <w:tcW w:w="479" w:type="pct"/>
            <w:tcBorders>
              <w:top w:val="double" w:sz="6" w:space="0" w:color="auto"/>
              <w:left w:val="nil"/>
              <w:bottom w:val="single" w:sz="4" w:space="0" w:color="auto"/>
              <w:right w:val="single" w:sz="4" w:space="0" w:color="auto"/>
            </w:tcBorders>
            <w:shd w:val="clear" w:color="auto" w:fill="auto"/>
            <w:vAlign w:val="center"/>
            <w:hideMark/>
          </w:tcPr>
          <w:p w:rsidR="006D655A" w:rsidRPr="00606F41" w:rsidRDefault="006D655A" w:rsidP="004805D2">
            <w:pPr>
              <w:widowControl/>
              <w:spacing w:line="260" w:lineRule="exact"/>
              <w:jc w:val="center"/>
              <w:rPr>
                <w:rFonts w:eastAsia="仿宋_GB2312"/>
                <w:kern w:val="0"/>
                <w:sz w:val="20"/>
              </w:rPr>
            </w:pPr>
            <w:r w:rsidRPr="00606F41">
              <w:rPr>
                <w:rFonts w:eastAsia="仿宋_GB2312"/>
                <w:kern w:val="0"/>
                <w:sz w:val="20"/>
              </w:rPr>
              <w:t>建筑面积（</w:t>
            </w:r>
            <w:r w:rsidRPr="00606F41">
              <w:rPr>
                <w:rFonts w:ascii="Batang" w:eastAsia="Batang" w:hAnsi="Batang" w:cs="Batang" w:hint="eastAsia"/>
                <w:kern w:val="0"/>
                <w:sz w:val="20"/>
              </w:rPr>
              <w:t>㎡</w:t>
            </w:r>
            <w:r w:rsidRPr="00606F41">
              <w:rPr>
                <w:rFonts w:eastAsia="仿宋_GB2312"/>
                <w:kern w:val="0"/>
                <w:sz w:val="20"/>
              </w:rPr>
              <w:t>）</w:t>
            </w:r>
          </w:p>
        </w:tc>
        <w:tc>
          <w:tcPr>
            <w:tcW w:w="519" w:type="pct"/>
            <w:tcBorders>
              <w:top w:val="double" w:sz="6" w:space="0" w:color="auto"/>
              <w:left w:val="nil"/>
              <w:bottom w:val="single" w:sz="4" w:space="0" w:color="auto"/>
              <w:right w:val="single" w:sz="4" w:space="0" w:color="auto"/>
            </w:tcBorders>
            <w:shd w:val="clear" w:color="auto" w:fill="auto"/>
            <w:vAlign w:val="center"/>
            <w:hideMark/>
          </w:tcPr>
          <w:p w:rsidR="006D655A" w:rsidRPr="00606F41" w:rsidRDefault="006D655A" w:rsidP="004805D2">
            <w:pPr>
              <w:widowControl/>
              <w:spacing w:line="260" w:lineRule="exact"/>
              <w:jc w:val="center"/>
              <w:rPr>
                <w:rFonts w:eastAsia="仿宋_GB2312"/>
                <w:kern w:val="0"/>
                <w:sz w:val="20"/>
              </w:rPr>
            </w:pPr>
            <w:r w:rsidRPr="00606F41">
              <w:rPr>
                <w:rFonts w:eastAsia="仿宋_GB2312"/>
                <w:kern w:val="0"/>
                <w:sz w:val="20"/>
              </w:rPr>
              <w:t>评估单价（元</w:t>
            </w:r>
            <w:r w:rsidRPr="00606F41">
              <w:rPr>
                <w:rFonts w:eastAsia="仿宋_GB2312"/>
                <w:kern w:val="0"/>
                <w:sz w:val="20"/>
              </w:rPr>
              <w:t>/</w:t>
            </w:r>
            <w:r w:rsidRPr="00606F41">
              <w:rPr>
                <w:rFonts w:ascii="Batang" w:eastAsia="Batang" w:hAnsi="Batang" w:cs="Batang" w:hint="eastAsia"/>
                <w:kern w:val="0"/>
                <w:sz w:val="20"/>
              </w:rPr>
              <w:t>㎡</w:t>
            </w:r>
            <w:r w:rsidRPr="00606F41">
              <w:rPr>
                <w:rFonts w:eastAsia="仿宋_GB2312"/>
                <w:kern w:val="0"/>
                <w:sz w:val="20"/>
              </w:rPr>
              <w:t>）</w:t>
            </w:r>
          </w:p>
        </w:tc>
        <w:tc>
          <w:tcPr>
            <w:tcW w:w="591" w:type="pct"/>
            <w:tcBorders>
              <w:top w:val="double" w:sz="6" w:space="0" w:color="auto"/>
              <w:left w:val="nil"/>
              <w:bottom w:val="single" w:sz="4" w:space="0" w:color="auto"/>
              <w:right w:val="double" w:sz="6" w:space="0" w:color="auto"/>
            </w:tcBorders>
            <w:shd w:val="clear" w:color="auto" w:fill="auto"/>
            <w:vAlign w:val="center"/>
            <w:hideMark/>
          </w:tcPr>
          <w:p w:rsidR="006D655A" w:rsidRPr="00606F41" w:rsidRDefault="006D655A" w:rsidP="004805D2">
            <w:pPr>
              <w:widowControl/>
              <w:spacing w:line="260" w:lineRule="exact"/>
              <w:jc w:val="center"/>
              <w:rPr>
                <w:rFonts w:eastAsia="仿宋_GB2312"/>
                <w:kern w:val="0"/>
                <w:sz w:val="20"/>
              </w:rPr>
            </w:pPr>
            <w:r w:rsidRPr="00606F41">
              <w:rPr>
                <w:rFonts w:eastAsia="仿宋_GB2312"/>
                <w:kern w:val="0"/>
                <w:sz w:val="20"/>
              </w:rPr>
              <w:t>评估总价（万元）</w:t>
            </w:r>
          </w:p>
        </w:tc>
      </w:tr>
      <w:tr w:rsidR="00606F41" w:rsidRPr="00606F41" w:rsidTr="004805D2">
        <w:trPr>
          <w:trHeight w:val="1004"/>
        </w:trPr>
        <w:tc>
          <w:tcPr>
            <w:tcW w:w="687" w:type="pct"/>
            <w:tcBorders>
              <w:top w:val="nil"/>
              <w:left w:val="double" w:sz="6" w:space="0" w:color="auto"/>
              <w:bottom w:val="single" w:sz="4" w:space="0" w:color="auto"/>
              <w:right w:val="single" w:sz="4" w:space="0" w:color="auto"/>
            </w:tcBorders>
            <w:shd w:val="clear" w:color="auto" w:fill="auto"/>
            <w:vAlign w:val="center"/>
            <w:hideMark/>
          </w:tcPr>
          <w:p w:rsidR="006D655A" w:rsidRPr="00606F41" w:rsidRDefault="006D655A" w:rsidP="004805D2">
            <w:pPr>
              <w:widowControl/>
              <w:spacing w:line="260" w:lineRule="exact"/>
              <w:jc w:val="center"/>
              <w:rPr>
                <w:rFonts w:eastAsia="仿宋_GB2312"/>
                <w:kern w:val="0"/>
                <w:sz w:val="20"/>
              </w:rPr>
            </w:pPr>
            <w:proofErr w:type="gramStart"/>
            <w:r w:rsidRPr="00606F41">
              <w:rPr>
                <w:rFonts w:eastAsia="仿宋_GB2312"/>
                <w:kern w:val="0"/>
                <w:sz w:val="20"/>
              </w:rPr>
              <w:t>景房权证</w:t>
            </w:r>
            <w:proofErr w:type="gramEnd"/>
            <w:r w:rsidRPr="00606F41">
              <w:rPr>
                <w:rFonts w:eastAsia="仿宋_GB2312"/>
                <w:kern w:val="0"/>
                <w:sz w:val="20"/>
              </w:rPr>
              <w:t>私字第</w:t>
            </w:r>
            <w:r w:rsidRPr="00606F41">
              <w:rPr>
                <w:rFonts w:eastAsia="仿宋_GB2312"/>
                <w:kern w:val="0"/>
                <w:sz w:val="20"/>
              </w:rPr>
              <w:t>34714</w:t>
            </w:r>
            <w:r w:rsidRPr="00606F41">
              <w:rPr>
                <w:rFonts w:eastAsia="仿宋_GB2312"/>
                <w:kern w:val="0"/>
                <w:sz w:val="20"/>
              </w:rPr>
              <w:t>号</w:t>
            </w:r>
          </w:p>
        </w:tc>
        <w:tc>
          <w:tcPr>
            <w:tcW w:w="445" w:type="pct"/>
            <w:tcBorders>
              <w:top w:val="nil"/>
              <w:left w:val="nil"/>
              <w:bottom w:val="single" w:sz="4" w:space="0" w:color="auto"/>
              <w:right w:val="single" w:sz="4" w:space="0" w:color="auto"/>
            </w:tcBorders>
            <w:shd w:val="clear" w:color="auto" w:fill="auto"/>
            <w:vAlign w:val="center"/>
            <w:hideMark/>
          </w:tcPr>
          <w:p w:rsidR="006D655A" w:rsidRPr="00606F41" w:rsidRDefault="006D655A" w:rsidP="004805D2">
            <w:pPr>
              <w:widowControl/>
              <w:spacing w:line="260" w:lineRule="exact"/>
              <w:jc w:val="center"/>
              <w:rPr>
                <w:rFonts w:eastAsia="仿宋_GB2312"/>
                <w:kern w:val="0"/>
                <w:sz w:val="20"/>
              </w:rPr>
            </w:pPr>
            <w:r w:rsidRPr="00606F41">
              <w:rPr>
                <w:rFonts w:eastAsia="仿宋_GB2312"/>
                <w:kern w:val="0"/>
                <w:sz w:val="20"/>
              </w:rPr>
              <w:t>胡秋红</w:t>
            </w:r>
          </w:p>
        </w:tc>
        <w:tc>
          <w:tcPr>
            <w:tcW w:w="817" w:type="pct"/>
            <w:tcBorders>
              <w:top w:val="nil"/>
              <w:left w:val="nil"/>
              <w:bottom w:val="single" w:sz="4" w:space="0" w:color="auto"/>
              <w:right w:val="single" w:sz="4" w:space="0" w:color="auto"/>
            </w:tcBorders>
            <w:shd w:val="clear" w:color="auto" w:fill="auto"/>
            <w:vAlign w:val="center"/>
            <w:hideMark/>
          </w:tcPr>
          <w:p w:rsidR="006D655A" w:rsidRPr="00606F41" w:rsidRDefault="006D655A" w:rsidP="004805D2">
            <w:pPr>
              <w:widowControl/>
              <w:spacing w:line="260" w:lineRule="exact"/>
              <w:jc w:val="center"/>
              <w:rPr>
                <w:rFonts w:eastAsia="仿宋_GB2312"/>
                <w:kern w:val="0"/>
                <w:sz w:val="20"/>
              </w:rPr>
            </w:pPr>
            <w:r w:rsidRPr="00606F41">
              <w:rPr>
                <w:rFonts w:eastAsia="仿宋_GB2312"/>
                <w:kern w:val="0"/>
                <w:sz w:val="20"/>
              </w:rPr>
              <w:t>景德镇城区瓷都大道豪德贸易广场四街</w:t>
            </w:r>
            <w:r w:rsidRPr="00606F41">
              <w:rPr>
                <w:rFonts w:eastAsia="仿宋_GB2312"/>
                <w:kern w:val="0"/>
                <w:sz w:val="20"/>
              </w:rPr>
              <w:t>77</w:t>
            </w:r>
            <w:r w:rsidRPr="00606F41">
              <w:rPr>
                <w:rFonts w:eastAsia="仿宋_GB2312"/>
                <w:kern w:val="0"/>
                <w:sz w:val="20"/>
              </w:rPr>
              <w:t>号店</w:t>
            </w:r>
          </w:p>
        </w:tc>
        <w:tc>
          <w:tcPr>
            <w:tcW w:w="431" w:type="pct"/>
            <w:tcBorders>
              <w:top w:val="nil"/>
              <w:left w:val="nil"/>
              <w:bottom w:val="single" w:sz="4" w:space="0" w:color="auto"/>
              <w:right w:val="single" w:sz="4" w:space="0" w:color="auto"/>
            </w:tcBorders>
            <w:shd w:val="clear" w:color="auto" w:fill="auto"/>
            <w:vAlign w:val="center"/>
            <w:hideMark/>
          </w:tcPr>
          <w:p w:rsidR="006D655A" w:rsidRPr="00606F41" w:rsidRDefault="006D655A" w:rsidP="004805D2">
            <w:pPr>
              <w:widowControl/>
              <w:spacing w:line="260" w:lineRule="exact"/>
              <w:jc w:val="center"/>
              <w:rPr>
                <w:rFonts w:eastAsia="仿宋_GB2312"/>
                <w:kern w:val="0"/>
                <w:sz w:val="20"/>
              </w:rPr>
            </w:pPr>
            <w:r w:rsidRPr="00606F41">
              <w:rPr>
                <w:rFonts w:eastAsia="仿宋_GB2312"/>
                <w:kern w:val="0"/>
                <w:sz w:val="20"/>
              </w:rPr>
              <w:t>钢混</w:t>
            </w:r>
          </w:p>
        </w:tc>
        <w:tc>
          <w:tcPr>
            <w:tcW w:w="503" w:type="pct"/>
            <w:tcBorders>
              <w:top w:val="nil"/>
              <w:left w:val="nil"/>
              <w:bottom w:val="single" w:sz="4" w:space="0" w:color="auto"/>
              <w:right w:val="single" w:sz="4" w:space="0" w:color="auto"/>
            </w:tcBorders>
            <w:shd w:val="clear" w:color="auto" w:fill="auto"/>
            <w:vAlign w:val="center"/>
            <w:hideMark/>
          </w:tcPr>
          <w:p w:rsidR="006D655A" w:rsidRPr="00606F41" w:rsidRDefault="006D655A" w:rsidP="004805D2">
            <w:pPr>
              <w:widowControl/>
              <w:spacing w:line="260" w:lineRule="exact"/>
              <w:jc w:val="center"/>
              <w:rPr>
                <w:rFonts w:eastAsia="仿宋_GB2312"/>
                <w:kern w:val="0"/>
                <w:sz w:val="20"/>
              </w:rPr>
            </w:pPr>
            <w:r w:rsidRPr="00606F41">
              <w:rPr>
                <w:rFonts w:eastAsia="仿宋_GB2312"/>
                <w:kern w:val="0"/>
                <w:sz w:val="20"/>
              </w:rPr>
              <w:t>商业、金融、信息</w:t>
            </w:r>
          </w:p>
        </w:tc>
        <w:tc>
          <w:tcPr>
            <w:tcW w:w="528" w:type="pct"/>
            <w:tcBorders>
              <w:top w:val="nil"/>
              <w:left w:val="nil"/>
              <w:bottom w:val="single" w:sz="4" w:space="0" w:color="auto"/>
              <w:right w:val="single" w:sz="4" w:space="0" w:color="auto"/>
            </w:tcBorders>
            <w:shd w:val="clear" w:color="auto" w:fill="auto"/>
            <w:vAlign w:val="center"/>
            <w:hideMark/>
          </w:tcPr>
          <w:p w:rsidR="006D655A" w:rsidRPr="00606F41" w:rsidRDefault="006D655A" w:rsidP="004805D2">
            <w:pPr>
              <w:widowControl/>
              <w:spacing w:line="260" w:lineRule="exact"/>
              <w:jc w:val="center"/>
              <w:rPr>
                <w:rFonts w:eastAsia="仿宋_GB2312"/>
                <w:kern w:val="0"/>
                <w:sz w:val="20"/>
              </w:rPr>
            </w:pPr>
            <w:r w:rsidRPr="00606F41">
              <w:rPr>
                <w:rFonts w:eastAsia="仿宋_GB2312"/>
                <w:kern w:val="0"/>
                <w:sz w:val="20"/>
              </w:rPr>
              <w:t>1-3/3</w:t>
            </w:r>
          </w:p>
        </w:tc>
        <w:tc>
          <w:tcPr>
            <w:tcW w:w="479" w:type="pct"/>
            <w:tcBorders>
              <w:top w:val="nil"/>
              <w:left w:val="nil"/>
              <w:bottom w:val="single" w:sz="4" w:space="0" w:color="auto"/>
              <w:right w:val="single" w:sz="4" w:space="0" w:color="auto"/>
            </w:tcBorders>
            <w:shd w:val="clear" w:color="auto" w:fill="auto"/>
            <w:vAlign w:val="center"/>
            <w:hideMark/>
          </w:tcPr>
          <w:p w:rsidR="006D655A" w:rsidRPr="00606F41" w:rsidRDefault="006D655A" w:rsidP="004805D2">
            <w:pPr>
              <w:widowControl/>
              <w:spacing w:line="260" w:lineRule="exact"/>
              <w:jc w:val="center"/>
              <w:rPr>
                <w:rFonts w:eastAsia="仿宋_GB2312"/>
                <w:kern w:val="0"/>
                <w:sz w:val="20"/>
              </w:rPr>
            </w:pPr>
            <w:r w:rsidRPr="00606F41">
              <w:rPr>
                <w:rFonts w:eastAsia="仿宋_GB2312"/>
                <w:kern w:val="0"/>
                <w:sz w:val="20"/>
              </w:rPr>
              <w:t>90.53</w:t>
            </w:r>
          </w:p>
        </w:tc>
        <w:tc>
          <w:tcPr>
            <w:tcW w:w="519" w:type="pct"/>
            <w:tcBorders>
              <w:top w:val="nil"/>
              <w:left w:val="nil"/>
              <w:bottom w:val="single" w:sz="4" w:space="0" w:color="auto"/>
              <w:right w:val="single" w:sz="4" w:space="0" w:color="auto"/>
            </w:tcBorders>
            <w:shd w:val="clear" w:color="auto" w:fill="auto"/>
            <w:vAlign w:val="center"/>
            <w:hideMark/>
          </w:tcPr>
          <w:p w:rsidR="006D655A" w:rsidRPr="00606F41" w:rsidRDefault="006D655A" w:rsidP="004805D2">
            <w:pPr>
              <w:widowControl/>
              <w:spacing w:line="260" w:lineRule="exact"/>
              <w:jc w:val="center"/>
              <w:rPr>
                <w:rFonts w:eastAsia="仿宋_GB2312"/>
                <w:kern w:val="0"/>
                <w:sz w:val="20"/>
              </w:rPr>
            </w:pPr>
            <w:r w:rsidRPr="00606F41">
              <w:rPr>
                <w:rFonts w:eastAsia="仿宋_GB2312"/>
                <w:kern w:val="0"/>
                <w:sz w:val="20"/>
              </w:rPr>
              <w:t>8416</w:t>
            </w:r>
          </w:p>
        </w:tc>
        <w:tc>
          <w:tcPr>
            <w:tcW w:w="591" w:type="pct"/>
            <w:tcBorders>
              <w:top w:val="nil"/>
              <w:left w:val="nil"/>
              <w:bottom w:val="single" w:sz="4" w:space="0" w:color="auto"/>
              <w:right w:val="double" w:sz="6" w:space="0" w:color="auto"/>
            </w:tcBorders>
            <w:shd w:val="clear" w:color="auto" w:fill="auto"/>
            <w:vAlign w:val="center"/>
            <w:hideMark/>
          </w:tcPr>
          <w:p w:rsidR="006D655A" w:rsidRPr="00606F41" w:rsidRDefault="006D655A" w:rsidP="004805D2">
            <w:pPr>
              <w:widowControl/>
              <w:spacing w:line="260" w:lineRule="exact"/>
              <w:jc w:val="center"/>
              <w:rPr>
                <w:rFonts w:eastAsia="仿宋_GB2312"/>
                <w:kern w:val="0"/>
                <w:sz w:val="20"/>
              </w:rPr>
            </w:pPr>
            <w:r w:rsidRPr="00606F41">
              <w:rPr>
                <w:rFonts w:eastAsia="仿宋_GB2312"/>
                <w:kern w:val="0"/>
                <w:sz w:val="20"/>
              </w:rPr>
              <w:t>76.19</w:t>
            </w:r>
          </w:p>
        </w:tc>
      </w:tr>
      <w:tr w:rsidR="00606F41" w:rsidRPr="00606F41" w:rsidTr="004805D2">
        <w:trPr>
          <w:trHeight w:val="864"/>
        </w:trPr>
        <w:tc>
          <w:tcPr>
            <w:tcW w:w="687" w:type="pct"/>
            <w:tcBorders>
              <w:top w:val="nil"/>
              <w:left w:val="double" w:sz="6" w:space="0" w:color="auto"/>
              <w:bottom w:val="single" w:sz="4" w:space="0" w:color="auto"/>
              <w:right w:val="single" w:sz="4" w:space="0" w:color="auto"/>
            </w:tcBorders>
            <w:shd w:val="clear" w:color="auto" w:fill="auto"/>
            <w:vAlign w:val="center"/>
            <w:hideMark/>
          </w:tcPr>
          <w:p w:rsidR="006D655A" w:rsidRPr="00606F41" w:rsidRDefault="006D655A" w:rsidP="004805D2">
            <w:pPr>
              <w:widowControl/>
              <w:spacing w:line="260" w:lineRule="exact"/>
              <w:jc w:val="center"/>
              <w:rPr>
                <w:rFonts w:eastAsia="仿宋_GB2312"/>
                <w:kern w:val="0"/>
                <w:sz w:val="20"/>
              </w:rPr>
            </w:pPr>
            <w:proofErr w:type="gramStart"/>
            <w:r w:rsidRPr="00606F41">
              <w:rPr>
                <w:rFonts w:eastAsia="仿宋_GB2312"/>
                <w:kern w:val="0"/>
                <w:sz w:val="20"/>
              </w:rPr>
              <w:t>景房权证</w:t>
            </w:r>
            <w:proofErr w:type="gramEnd"/>
            <w:r w:rsidRPr="00606F41">
              <w:rPr>
                <w:rFonts w:eastAsia="仿宋_GB2312"/>
                <w:kern w:val="0"/>
                <w:sz w:val="20"/>
              </w:rPr>
              <w:t>私字第</w:t>
            </w:r>
            <w:r w:rsidRPr="00606F41">
              <w:rPr>
                <w:rFonts w:eastAsia="仿宋_GB2312"/>
                <w:kern w:val="0"/>
                <w:sz w:val="20"/>
              </w:rPr>
              <w:t>47954</w:t>
            </w:r>
            <w:r w:rsidRPr="00606F41">
              <w:rPr>
                <w:rFonts w:eastAsia="仿宋_GB2312"/>
                <w:kern w:val="0"/>
                <w:sz w:val="20"/>
              </w:rPr>
              <w:t>号</w:t>
            </w:r>
          </w:p>
        </w:tc>
        <w:tc>
          <w:tcPr>
            <w:tcW w:w="445" w:type="pct"/>
            <w:tcBorders>
              <w:top w:val="nil"/>
              <w:left w:val="nil"/>
              <w:bottom w:val="single" w:sz="4" w:space="0" w:color="auto"/>
              <w:right w:val="single" w:sz="4" w:space="0" w:color="auto"/>
            </w:tcBorders>
            <w:shd w:val="clear" w:color="auto" w:fill="auto"/>
            <w:vAlign w:val="center"/>
            <w:hideMark/>
          </w:tcPr>
          <w:p w:rsidR="006D655A" w:rsidRPr="00606F41" w:rsidRDefault="006D655A" w:rsidP="004805D2">
            <w:pPr>
              <w:widowControl/>
              <w:spacing w:line="260" w:lineRule="exact"/>
              <w:jc w:val="center"/>
              <w:rPr>
                <w:rFonts w:eastAsia="仿宋_GB2312"/>
                <w:kern w:val="0"/>
                <w:sz w:val="20"/>
              </w:rPr>
            </w:pPr>
            <w:r w:rsidRPr="00606F41">
              <w:rPr>
                <w:rFonts w:eastAsia="仿宋_GB2312"/>
                <w:kern w:val="0"/>
                <w:sz w:val="20"/>
              </w:rPr>
              <w:t>胡秋红</w:t>
            </w:r>
          </w:p>
        </w:tc>
        <w:tc>
          <w:tcPr>
            <w:tcW w:w="817" w:type="pct"/>
            <w:tcBorders>
              <w:top w:val="nil"/>
              <w:left w:val="nil"/>
              <w:bottom w:val="single" w:sz="4" w:space="0" w:color="auto"/>
              <w:right w:val="single" w:sz="4" w:space="0" w:color="auto"/>
            </w:tcBorders>
            <w:shd w:val="clear" w:color="auto" w:fill="auto"/>
            <w:vAlign w:val="center"/>
            <w:hideMark/>
          </w:tcPr>
          <w:p w:rsidR="006D655A" w:rsidRPr="00606F41" w:rsidRDefault="006D655A" w:rsidP="004805D2">
            <w:pPr>
              <w:widowControl/>
              <w:spacing w:line="260" w:lineRule="exact"/>
              <w:jc w:val="center"/>
              <w:rPr>
                <w:rFonts w:eastAsia="仿宋_GB2312"/>
                <w:kern w:val="0"/>
                <w:sz w:val="20"/>
              </w:rPr>
            </w:pPr>
            <w:r w:rsidRPr="00606F41">
              <w:rPr>
                <w:rFonts w:eastAsia="仿宋_GB2312"/>
                <w:kern w:val="0"/>
                <w:sz w:val="20"/>
              </w:rPr>
              <w:t>景德镇城区昌江大道远东</w:t>
            </w:r>
            <w:proofErr w:type="gramStart"/>
            <w:r w:rsidRPr="00606F41">
              <w:rPr>
                <w:rFonts w:eastAsia="仿宋_GB2312"/>
                <w:kern w:val="0"/>
                <w:sz w:val="20"/>
              </w:rPr>
              <w:t>怡</w:t>
            </w:r>
            <w:proofErr w:type="gramEnd"/>
            <w:r w:rsidRPr="00606F41">
              <w:rPr>
                <w:rFonts w:eastAsia="仿宋_GB2312"/>
                <w:kern w:val="0"/>
                <w:sz w:val="20"/>
              </w:rPr>
              <w:t>景花园</w:t>
            </w:r>
            <w:r w:rsidRPr="00606F41">
              <w:rPr>
                <w:rFonts w:eastAsia="仿宋_GB2312"/>
                <w:kern w:val="0"/>
                <w:sz w:val="20"/>
              </w:rPr>
              <w:t>8</w:t>
            </w:r>
            <w:r w:rsidRPr="00606F41">
              <w:rPr>
                <w:rFonts w:eastAsia="仿宋_GB2312"/>
                <w:kern w:val="0"/>
                <w:sz w:val="20"/>
              </w:rPr>
              <w:t>栋</w:t>
            </w:r>
            <w:r w:rsidRPr="00606F41">
              <w:rPr>
                <w:rFonts w:eastAsia="仿宋_GB2312"/>
                <w:kern w:val="0"/>
                <w:sz w:val="20"/>
              </w:rPr>
              <w:t>301-501</w:t>
            </w:r>
            <w:r w:rsidRPr="00606F41">
              <w:rPr>
                <w:rFonts w:eastAsia="仿宋_GB2312"/>
                <w:kern w:val="0"/>
                <w:sz w:val="20"/>
              </w:rPr>
              <w:t>复式</w:t>
            </w:r>
          </w:p>
        </w:tc>
        <w:tc>
          <w:tcPr>
            <w:tcW w:w="431" w:type="pct"/>
            <w:tcBorders>
              <w:top w:val="nil"/>
              <w:left w:val="nil"/>
              <w:bottom w:val="single" w:sz="4" w:space="0" w:color="auto"/>
              <w:right w:val="single" w:sz="4" w:space="0" w:color="auto"/>
            </w:tcBorders>
            <w:shd w:val="clear" w:color="auto" w:fill="auto"/>
            <w:vAlign w:val="center"/>
            <w:hideMark/>
          </w:tcPr>
          <w:p w:rsidR="006D655A" w:rsidRPr="00606F41" w:rsidRDefault="006D655A" w:rsidP="004805D2">
            <w:pPr>
              <w:widowControl/>
              <w:spacing w:line="260" w:lineRule="exact"/>
              <w:jc w:val="center"/>
              <w:rPr>
                <w:rFonts w:eastAsia="仿宋_GB2312"/>
                <w:kern w:val="0"/>
                <w:sz w:val="20"/>
              </w:rPr>
            </w:pPr>
            <w:r w:rsidRPr="00606F41">
              <w:rPr>
                <w:rFonts w:eastAsia="仿宋_GB2312"/>
                <w:kern w:val="0"/>
                <w:sz w:val="20"/>
              </w:rPr>
              <w:t>混合</w:t>
            </w:r>
          </w:p>
        </w:tc>
        <w:tc>
          <w:tcPr>
            <w:tcW w:w="503" w:type="pct"/>
            <w:tcBorders>
              <w:top w:val="nil"/>
              <w:left w:val="nil"/>
              <w:bottom w:val="single" w:sz="4" w:space="0" w:color="auto"/>
              <w:right w:val="single" w:sz="4" w:space="0" w:color="auto"/>
            </w:tcBorders>
            <w:shd w:val="clear" w:color="auto" w:fill="auto"/>
            <w:vAlign w:val="center"/>
            <w:hideMark/>
          </w:tcPr>
          <w:p w:rsidR="006D655A" w:rsidRPr="00606F41" w:rsidRDefault="006D655A" w:rsidP="004805D2">
            <w:pPr>
              <w:widowControl/>
              <w:spacing w:line="260" w:lineRule="exact"/>
              <w:jc w:val="center"/>
              <w:rPr>
                <w:rFonts w:eastAsia="仿宋_GB2312"/>
                <w:kern w:val="0"/>
                <w:sz w:val="20"/>
              </w:rPr>
            </w:pPr>
            <w:r w:rsidRPr="00606F41">
              <w:rPr>
                <w:rFonts w:eastAsia="仿宋_GB2312"/>
                <w:kern w:val="0"/>
                <w:sz w:val="20"/>
              </w:rPr>
              <w:t>住宅</w:t>
            </w:r>
          </w:p>
        </w:tc>
        <w:tc>
          <w:tcPr>
            <w:tcW w:w="528" w:type="pct"/>
            <w:tcBorders>
              <w:top w:val="nil"/>
              <w:left w:val="nil"/>
              <w:bottom w:val="single" w:sz="4" w:space="0" w:color="auto"/>
              <w:right w:val="single" w:sz="4" w:space="0" w:color="auto"/>
            </w:tcBorders>
            <w:shd w:val="clear" w:color="auto" w:fill="auto"/>
            <w:noWrap/>
            <w:vAlign w:val="center"/>
            <w:hideMark/>
          </w:tcPr>
          <w:p w:rsidR="006D655A" w:rsidRPr="00606F41" w:rsidRDefault="006D655A" w:rsidP="004805D2">
            <w:pPr>
              <w:widowControl/>
              <w:spacing w:line="260" w:lineRule="exact"/>
              <w:jc w:val="center"/>
              <w:rPr>
                <w:rFonts w:eastAsia="仿宋_GB2312"/>
                <w:kern w:val="0"/>
                <w:sz w:val="20"/>
              </w:rPr>
            </w:pPr>
            <w:r w:rsidRPr="00606F41">
              <w:rPr>
                <w:rFonts w:eastAsia="仿宋_GB2312"/>
                <w:kern w:val="0"/>
                <w:sz w:val="20"/>
              </w:rPr>
              <w:t>3-5/5</w:t>
            </w:r>
          </w:p>
        </w:tc>
        <w:tc>
          <w:tcPr>
            <w:tcW w:w="479" w:type="pct"/>
            <w:tcBorders>
              <w:top w:val="nil"/>
              <w:left w:val="nil"/>
              <w:bottom w:val="single" w:sz="4" w:space="0" w:color="auto"/>
              <w:right w:val="single" w:sz="4" w:space="0" w:color="auto"/>
            </w:tcBorders>
            <w:shd w:val="clear" w:color="auto" w:fill="auto"/>
            <w:noWrap/>
            <w:vAlign w:val="center"/>
            <w:hideMark/>
          </w:tcPr>
          <w:p w:rsidR="006D655A" w:rsidRPr="00606F41" w:rsidRDefault="006D655A" w:rsidP="004805D2">
            <w:pPr>
              <w:widowControl/>
              <w:spacing w:line="260" w:lineRule="exact"/>
              <w:jc w:val="center"/>
              <w:rPr>
                <w:rFonts w:eastAsia="仿宋_GB2312"/>
                <w:kern w:val="0"/>
                <w:sz w:val="20"/>
              </w:rPr>
            </w:pPr>
            <w:r w:rsidRPr="00606F41">
              <w:rPr>
                <w:rFonts w:eastAsia="仿宋_GB2312"/>
                <w:kern w:val="0"/>
                <w:sz w:val="20"/>
              </w:rPr>
              <w:t>210.77</w:t>
            </w:r>
          </w:p>
        </w:tc>
        <w:tc>
          <w:tcPr>
            <w:tcW w:w="519" w:type="pct"/>
            <w:tcBorders>
              <w:top w:val="nil"/>
              <w:left w:val="nil"/>
              <w:bottom w:val="single" w:sz="4" w:space="0" w:color="auto"/>
              <w:right w:val="single" w:sz="4" w:space="0" w:color="auto"/>
            </w:tcBorders>
            <w:shd w:val="clear" w:color="auto" w:fill="auto"/>
            <w:noWrap/>
            <w:vAlign w:val="center"/>
            <w:hideMark/>
          </w:tcPr>
          <w:p w:rsidR="006D655A" w:rsidRPr="00606F41" w:rsidRDefault="004E44A5" w:rsidP="004805D2">
            <w:pPr>
              <w:widowControl/>
              <w:spacing w:line="260" w:lineRule="exact"/>
              <w:jc w:val="center"/>
              <w:rPr>
                <w:rFonts w:eastAsia="仿宋_GB2312"/>
                <w:kern w:val="0"/>
                <w:sz w:val="20"/>
              </w:rPr>
            </w:pPr>
            <w:r w:rsidRPr="00606F41">
              <w:rPr>
                <w:rFonts w:eastAsia="仿宋_GB2312" w:hint="eastAsia"/>
                <w:kern w:val="0"/>
                <w:sz w:val="20"/>
              </w:rPr>
              <w:t>51</w:t>
            </w:r>
            <w:r w:rsidR="006D655A" w:rsidRPr="00606F41">
              <w:rPr>
                <w:rFonts w:eastAsia="仿宋_GB2312"/>
                <w:kern w:val="0"/>
                <w:sz w:val="20"/>
              </w:rPr>
              <w:t>90</w:t>
            </w:r>
          </w:p>
        </w:tc>
        <w:tc>
          <w:tcPr>
            <w:tcW w:w="591" w:type="pct"/>
            <w:tcBorders>
              <w:top w:val="nil"/>
              <w:left w:val="nil"/>
              <w:bottom w:val="single" w:sz="4" w:space="0" w:color="auto"/>
              <w:right w:val="double" w:sz="6" w:space="0" w:color="auto"/>
            </w:tcBorders>
            <w:shd w:val="clear" w:color="auto" w:fill="auto"/>
            <w:vAlign w:val="center"/>
            <w:hideMark/>
          </w:tcPr>
          <w:p w:rsidR="006D655A" w:rsidRPr="00606F41" w:rsidRDefault="006D655A" w:rsidP="004805D2">
            <w:pPr>
              <w:widowControl/>
              <w:spacing w:line="260" w:lineRule="exact"/>
              <w:jc w:val="center"/>
              <w:rPr>
                <w:rFonts w:eastAsia="仿宋_GB2312"/>
                <w:kern w:val="0"/>
                <w:sz w:val="20"/>
              </w:rPr>
            </w:pPr>
            <w:r w:rsidRPr="00606F41">
              <w:rPr>
                <w:rFonts w:eastAsia="仿宋_GB2312"/>
                <w:kern w:val="0"/>
                <w:sz w:val="20"/>
              </w:rPr>
              <w:t>109.39</w:t>
            </w:r>
          </w:p>
        </w:tc>
      </w:tr>
      <w:tr w:rsidR="00606F41" w:rsidRPr="00606F41" w:rsidTr="004805D2">
        <w:trPr>
          <w:trHeight w:val="1004"/>
        </w:trPr>
        <w:tc>
          <w:tcPr>
            <w:tcW w:w="687" w:type="pct"/>
            <w:tcBorders>
              <w:top w:val="nil"/>
              <w:left w:val="double" w:sz="6" w:space="0" w:color="auto"/>
              <w:bottom w:val="single" w:sz="4" w:space="0" w:color="auto"/>
              <w:right w:val="single" w:sz="4" w:space="0" w:color="auto"/>
            </w:tcBorders>
            <w:shd w:val="clear" w:color="auto" w:fill="auto"/>
            <w:vAlign w:val="center"/>
            <w:hideMark/>
          </w:tcPr>
          <w:p w:rsidR="006D655A" w:rsidRPr="00606F41" w:rsidRDefault="006D655A" w:rsidP="004805D2">
            <w:pPr>
              <w:widowControl/>
              <w:spacing w:line="260" w:lineRule="exact"/>
              <w:jc w:val="center"/>
              <w:rPr>
                <w:rFonts w:eastAsia="仿宋_GB2312"/>
                <w:kern w:val="0"/>
                <w:sz w:val="20"/>
              </w:rPr>
            </w:pPr>
            <w:proofErr w:type="gramStart"/>
            <w:r w:rsidRPr="00606F41">
              <w:rPr>
                <w:rFonts w:eastAsia="仿宋_GB2312"/>
                <w:kern w:val="0"/>
                <w:sz w:val="20"/>
              </w:rPr>
              <w:t>景房权证</w:t>
            </w:r>
            <w:proofErr w:type="gramEnd"/>
            <w:r w:rsidRPr="00606F41">
              <w:rPr>
                <w:rFonts w:eastAsia="仿宋_GB2312"/>
                <w:kern w:val="0"/>
                <w:sz w:val="20"/>
              </w:rPr>
              <w:t>私字第</w:t>
            </w:r>
            <w:r w:rsidRPr="00606F41">
              <w:rPr>
                <w:rFonts w:eastAsia="仿宋_GB2312"/>
                <w:kern w:val="0"/>
                <w:sz w:val="20"/>
              </w:rPr>
              <w:t>46300</w:t>
            </w:r>
            <w:r w:rsidRPr="00606F41">
              <w:rPr>
                <w:rFonts w:eastAsia="仿宋_GB2312"/>
                <w:kern w:val="0"/>
                <w:sz w:val="20"/>
              </w:rPr>
              <w:t>号</w:t>
            </w:r>
          </w:p>
        </w:tc>
        <w:tc>
          <w:tcPr>
            <w:tcW w:w="445" w:type="pct"/>
            <w:tcBorders>
              <w:top w:val="nil"/>
              <w:left w:val="nil"/>
              <w:bottom w:val="single" w:sz="4" w:space="0" w:color="auto"/>
              <w:right w:val="single" w:sz="4" w:space="0" w:color="auto"/>
            </w:tcBorders>
            <w:shd w:val="clear" w:color="auto" w:fill="auto"/>
            <w:vAlign w:val="center"/>
            <w:hideMark/>
          </w:tcPr>
          <w:p w:rsidR="006D655A" w:rsidRPr="00606F41" w:rsidRDefault="006D655A" w:rsidP="004805D2">
            <w:pPr>
              <w:widowControl/>
              <w:spacing w:line="260" w:lineRule="exact"/>
              <w:jc w:val="center"/>
              <w:rPr>
                <w:rFonts w:eastAsia="仿宋_GB2312"/>
                <w:kern w:val="0"/>
                <w:sz w:val="20"/>
              </w:rPr>
            </w:pPr>
            <w:r w:rsidRPr="00606F41">
              <w:rPr>
                <w:rFonts w:eastAsia="仿宋_GB2312"/>
                <w:kern w:val="0"/>
                <w:sz w:val="20"/>
              </w:rPr>
              <w:t>胡秋红</w:t>
            </w:r>
          </w:p>
        </w:tc>
        <w:tc>
          <w:tcPr>
            <w:tcW w:w="817" w:type="pct"/>
            <w:tcBorders>
              <w:top w:val="nil"/>
              <w:left w:val="nil"/>
              <w:bottom w:val="single" w:sz="4" w:space="0" w:color="auto"/>
              <w:right w:val="single" w:sz="4" w:space="0" w:color="auto"/>
            </w:tcBorders>
            <w:shd w:val="clear" w:color="auto" w:fill="auto"/>
            <w:vAlign w:val="center"/>
            <w:hideMark/>
          </w:tcPr>
          <w:p w:rsidR="006D655A" w:rsidRPr="00606F41" w:rsidRDefault="006D655A" w:rsidP="004805D2">
            <w:pPr>
              <w:widowControl/>
              <w:spacing w:line="260" w:lineRule="exact"/>
              <w:jc w:val="center"/>
              <w:rPr>
                <w:rFonts w:eastAsia="仿宋_GB2312"/>
                <w:kern w:val="0"/>
                <w:sz w:val="20"/>
              </w:rPr>
            </w:pPr>
            <w:r w:rsidRPr="00606F41">
              <w:rPr>
                <w:rFonts w:eastAsia="仿宋_GB2312"/>
                <w:kern w:val="0"/>
                <w:sz w:val="20"/>
              </w:rPr>
              <w:t>景德镇城区</w:t>
            </w:r>
            <w:proofErr w:type="gramStart"/>
            <w:r w:rsidRPr="00606F41">
              <w:rPr>
                <w:rFonts w:eastAsia="仿宋_GB2312"/>
                <w:kern w:val="0"/>
                <w:sz w:val="20"/>
              </w:rPr>
              <w:t>太白园锦龙</w:t>
            </w:r>
            <w:proofErr w:type="gramEnd"/>
            <w:r w:rsidRPr="00606F41">
              <w:rPr>
                <w:rFonts w:eastAsia="仿宋_GB2312"/>
                <w:kern w:val="0"/>
                <w:sz w:val="20"/>
              </w:rPr>
              <w:t>家居大世界二期</w:t>
            </w:r>
            <w:r w:rsidRPr="00606F41">
              <w:rPr>
                <w:rFonts w:eastAsia="仿宋_GB2312"/>
                <w:kern w:val="0"/>
                <w:sz w:val="20"/>
              </w:rPr>
              <w:t>1</w:t>
            </w:r>
            <w:r w:rsidRPr="00606F41">
              <w:rPr>
                <w:rFonts w:eastAsia="仿宋_GB2312"/>
                <w:kern w:val="0"/>
                <w:sz w:val="20"/>
              </w:rPr>
              <w:t>栋</w:t>
            </w:r>
            <w:r w:rsidRPr="00606F41">
              <w:rPr>
                <w:rFonts w:eastAsia="仿宋_GB2312"/>
                <w:kern w:val="0"/>
                <w:sz w:val="20"/>
              </w:rPr>
              <w:t>B</w:t>
            </w:r>
            <w:r w:rsidRPr="00606F41">
              <w:rPr>
                <w:rFonts w:eastAsia="仿宋_GB2312"/>
                <w:kern w:val="0"/>
                <w:sz w:val="20"/>
              </w:rPr>
              <w:t>号楼</w:t>
            </w:r>
            <w:r w:rsidRPr="00606F41">
              <w:rPr>
                <w:rFonts w:eastAsia="仿宋_GB2312"/>
                <w:kern w:val="0"/>
                <w:sz w:val="20"/>
              </w:rPr>
              <w:t>604</w:t>
            </w:r>
            <w:r w:rsidRPr="00606F41">
              <w:rPr>
                <w:rFonts w:eastAsia="仿宋_GB2312"/>
                <w:kern w:val="0"/>
                <w:sz w:val="20"/>
              </w:rPr>
              <w:t>室</w:t>
            </w:r>
          </w:p>
        </w:tc>
        <w:tc>
          <w:tcPr>
            <w:tcW w:w="431" w:type="pct"/>
            <w:tcBorders>
              <w:top w:val="nil"/>
              <w:left w:val="nil"/>
              <w:bottom w:val="single" w:sz="4" w:space="0" w:color="auto"/>
              <w:right w:val="single" w:sz="4" w:space="0" w:color="auto"/>
            </w:tcBorders>
            <w:shd w:val="clear" w:color="auto" w:fill="auto"/>
            <w:vAlign w:val="center"/>
            <w:hideMark/>
          </w:tcPr>
          <w:p w:rsidR="006D655A" w:rsidRPr="00606F41" w:rsidRDefault="006D655A" w:rsidP="004805D2">
            <w:pPr>
              <w:widowControl/>
              <w:spacing w:line="260" w:lineRule="exact"/>
              <w:jc w:val="center"/>
              <w:rPr>
                <w:rFonts w:eastAsia="仿宋_GB2312"/>
                <w:kern w:val="0"/>
                <w:sz w:val="20"/>
              </w:rPr>
            </w:pPr>
            <w:r w:rsidRPr="00606F41">
              <w:rPr>
                <w:rFonts w:eastAsia="仿宋_GB2312"/>
                <w:kern w:val="0"/>
                <w:sz w:val="20"/>
              </w:rPr>
              <w:t>混合</w:t>
            </w:r>
          </w:p>
        </w:tc>
        <w:tc>
          <w:tcPr>
            <w:tcW w:w="503" w:type="pct"/>
            <w:tcBorders>
              <w:top w:val="nil"/>
              <w:left w:val="nil"/>
              <w:bottom w:val="single" w:sz="4" w:space="0" w:color="auto"/>
              <w:right w:val="single" w:sz="4" w:space="0" w:color="auto"/>
            </w:tcBorders>
            <w:shd w:val="clear" w:color="auto" w:fill="auto"/>
            <w:vAlign w:val="center"/>
            <w:hideMark/>
          </w:tcPr>
          <w:p w:rsidR="006D655A" w:rsidRPr="00606F41" w:rsidRDefault="006D655A" w:rsidP="004805D2">
            <w:pPr>
              <w:widowControl/>
              <w:spacing w:line="260" w:lineRule="exact"/>
              <w:jc w:val="center"/>
              <w:rPr>
                <w:rFonts w:eastAsia="仿宋_GB2312"/>
                <w:kern w:val="0"/>
                <w:sz w:val="20"/>
              </w:rPr>
            </w:pPr>
            <w:r w:rsidRPr="00606F41">
              <w:rPr>
                <w:rFonts w:eastAsia="仿宋_GB2312"/>
                <w:kern w:val="0"/>
                <w:sz w:val="20"/>
              </w:rPr>
              <w:t>住宅</w:t>
            </w:r>
          </w:p>
        </w:tc>
        <w:tc>
          <w:tcPr>
            <w:tcW w:w="528" w:type="pct"/>
            <w:tcBorders>
              <w:top w:val="nil"/>
              <w:left w:val="nil"/>
              <w:bottom w:val="single" w:sz="4" w:space="0" w:color="auto"/>
              <w:right w:val="single" w:sz="4" w:space="0" w:color="auto"/>
            </w:tcBorders>
            <w:shd w:val="clear" w:color="auto" w:fill="auto"/>
            <w:noWrap/>
            <w:vAlign w:val="center"/>
            <w:hideMark/>
          </w:tcPr>
          <w:p w:rsidR="006D655A" w:rsidRPr="00606F41" w:rsidRDefault="006D655A" w:rsidP="004805D2">
            <w:pPr>
              <w:widowControl/>
              <w:spacing w:line="260" w:lineRule="exact"/>
              <w:jc w:val="center"/>
              <w:rPr>
                <w:rFonts w:eastAsia="仿宋_GB2312"/>
                <w:kern w:val="0"/>
                <w:sz w:val="20"/>
              </w:rPr>
            </w:pPr>
            <w:r w:rsidRPr="00606F41">
              <w:rPr>
                <w:rFonts w:eastAsia="仿宋_GB2312"/>
                <w:kern w:val="0"/>
                <w:sz w:val="20"/>
              </w:rPr>
              <w:t>6/6</w:t>
            </w:r>
          </w:p>
        </w:tc>
        <w:tc>
          <w:tcPr>
            <w:tcW w:w="479" w:type="pct"/>
            <w:tcBorders>
              <w:top w:val="nil"/>
              <w:left w:val="nil"/>
              <w:bottom w:val="single" w:sz="4" w:space="0" w:color="auto"/>
              <w:right w:val="single" w:sz="4" w:space="0" w:color="auto"/>
            </w:tcBorders>
            <w:shd w:val="clear" w:color="auto" w:fill="auto"/>
            <w:noWrap/>
            <w:vAlign w:val="center"/>
            <w:hideMark/>
          </w:tcPr>
          <w:p w:rsidR="006D655A" w:rsidRPr="00606F41" w:rsidRDefault="006D655A" w:rsidP="004805D2">
            <w:pPr>
              <w:widowControl/>
              <w:spacing w:line="260" w:lineRule="exact"/>
              <w:jc w:val="center"/>
              <w:rPr>
                <w:rFonts w:eastAsia="仿宋_GB2312"/>
                <w:kern w:val="0"/>
                <w:sz w:val="20"/>
              </w:rPr>
            </w:pPr>
            <w:r w:rsidRPr="00606F41">
              <w:rPr>
                <w:rFonts w:eastAsia="仿宋_GB2312"/>
                <w:kern w:val="0"/>
                <w:sz w:val="20"/>
              </w:rPr>
              <w:t>101.14</w:t>
            </w:r>
          </w:p>
        </w:tc>
        <w:tc>
          <w:tcPr>
            <w:tcW w:w="519" w:type="pct"/>
            <w:tcBorders>
              <w:top w:val="nil"/>
              <w:left w:val="nil"/>
              <w:bottom w:val="single" w:sz="4" w:space="0" w:color="auto"/>
              <w:right w:val="single" w:sz="4" w:space="0" w:color="auto"/>
            </w:tcBorders>
            <w:shd w:val="clear" w:color="auto" w:fill="auto"/>
            <w:noWrap/>
            <w:vAlign w:val="center"/>
            <w:hideMark/>
          </w:tcPr>
          <w:p w:rsidR="006D655A" w:rsidRPr="00606F41" w:rsidRDefault="009543F4" w:rsidP="004805D2">
            <w:pPr>
              <w:widowControl/>
              <w:spacing w:line="260" w:lineRule="exact"/>
              <w:jc w:val="center"/>
              <w:rPr>
                <w:rFonts w:eastAsia="仿宋_GB2312"/>
                <w:kern w:val="0"/>
                <w:sz w:val="20"/>
              </w:rPr>
            </w:pPr>
            <w:r w:rsidRPr="00606F41">
              <w:rPr>
                <w:rFonts w:eastAsia="仿宋_GB2312" w:hint="eastAsia"/>
                <w:kern w:val="0"/>
                <w:sz w:val="20"/>
              </w:rPr>
              <w:t>5030</w:t>
            </w:r>
          </w:p>
        </w:tc>
        <w:tc>
          <w:tcPr>
            <w:tcW w:w="591" w:type="pct"/>
            <w:tcBorders>
              <w:top w:val="nil"/>
              <w:left w:val="nil"/>
              <w:bottom w:val="single" w:sz="4" w:space="0" w:color="auto"/>
              <w:right w:val="double" w:sz="6" w:space="0" w:color="auto"/>
            </w:tcBorders>
            <w:shd w:val="clear" w:color="auto" w:fill="auto"/>
            <w:vAlign w:val="center"/>
            <w:hideMark/>
          </w:tcPr>
          <w:p w:rsidR="006D655A" w:rsidRPr="00606F41" w:rsidRDefault="009543F4" w:rsidP="004805D2">
            <w:pPr>
              <w:widowControl/>
              <w:spacing w:line="260" w:lineRule="exact"/>
              <w:jc w:val="center"/>
              <w:rPr>
                <w:rFonts w:eastAsia="仿宋_GB2312"/>
                <w:kern w:val="0"/>
                <w:sz w:val="20"/>
              </w:rPr>
            </w:pPr>
            <w:r w:rsidRPr="00606F41">
              <w:rPr>
                <w:rFonts w:eastAsia="仿宋_GB2312"/>
                <w:kern w:val="0"/>
                <w:sz w:val="20"/>
              </w:rPr>
              <w:t>50.87</w:t>
            </w:r>
          </w:p>
        </w:tc>
      </w:tr>
      <w:tr w:rsidR="006D655A" w:rsidRPr="00606F41" w:rsidTr="004805D2">
        <w:trPr>
          <w:trHeight w:val="615"/>
        </w:trPr>
        <w:tc>
          <w:tcPr>
            <w:tcW w:w="3412" w:type="pct"/>
            <w:gridSpan w:val="6"/>
            <w:tcBorders>
              <w:top w:val="single" w:sz="4" w:space="0" w:color="auto"/>
              <w:left w:val="double" w:sz="6" w:space="0" w:color="auto"/>
              <w:bottom w:val="double" w:sz="6" w:space="0" w:color="auto"/>
              <w:right w:val="single" w:sz="4" w:space="0" w:color="000000"/>
            </w:tcBorders>
            <w:shd w:val="clear" w:color="auto" w:fill="auto"/>
            <w:noWrap/>
            <w:vAlign w:val="center"/>
            <w:hideMark/>
          </w:tcPr>
          <w:p w:rsidR="006D655A" w:rsidRPr="00606F41" w:rsidRDefault="006D655A" w:rsidP="004805D2">
            <w:pPr>
              <w:widowControl/>
              <w:spacing w:line="260" w:lineRule="exact"/>
              <w:jc w:val="center"/>
              <w:rPr>
                <w:rFonts w:eastAsia="仿宋_GB2312"/>
                <w:kern w:val="0"/>
                <w:sz w:val="20"/>
              </w:rPr>
            </w:pPr>
            <w:r w:rsidRPr="00606F41">
              <w:rPr>
                <w:rFonts w:eastAsia="仿宋_GB2312"/>
                <w:kern w:val="0"/>
                <w:sz w:val="20"/>
              </w:rPr>
              <w:t>合计</w:t>
            </w:r>
          </w:p>
        </w:tc>
        <w:tc>
          <w:tcPr>
            <w:tcW w:w="479" w:type="pct"/>
            <w:tcBorders>
              <w:top w:val="nil"/>
              <w:left w:val="nil"/>
              <w:bottom w:val="double" w:sz="6" w:space="0" w:color="auto"/>
              <w:right w:val="single" w:sz="4" w:space="0" w:color="auto"/>
            </w:tcBorders>
            <w:shd w:val="clear" w:color="auto" w:fill="auto"/>
            <w:noWrap/>
            <w:vAlign w:val="center"/>
            <w:hideMark/>
          </w:tcPr>
          <w:p w:rsidR="006D655A" w:rsidRPr="00606F41" w:rsidRDefault="006D655A" w:rsidP="004805D2">
            <w:pPr>
              <w:widowControl/>
              <w:spacing w:line="260" w:lineRule="exact"/>
              <w:jc w:val="center"/>
              <w:rPr>
                <w:rFonts w:eastAsia="仿宋_GB2312"/>
                <w:kern w:val="0"/>
                <w:sz w:val="20"/>
              </w:rPr>
            </w:pPr>
            <w:r w:rsidRPr="00606F41">
              <w:rPr>
                <w:rFonts w:eastAsia="仿宋_GB2312"/>
                <w:kern w:val="0"/>
                <w:sz w:val="20"/>
              </w:rPr>
              <w:t>402.44</w:t>
            </w:r>
          </w:p>
        </w:tc>
        <w:tc>
          <w:tcPr>
            <w:tcW w:w="519" w:type="pct"/>
            <w:tcBorders>
              <w:top w:val="nil"/>
              <w:left w:val="nil"/>
              <w:bottom w:val="double" w:sz="6" w:space="0" w:color="auto"/>
              <w:right w:val="single" w:sz="4" w:space="0" w:color="auto"/>
            </w:tcBorders>
            <w:shd w:val="clear" w:color="auto" w:fill="auto"/>
            <w:noWrap/>
            <w:vAlign w:val="center"/>
            <w:hideMark/>
          </w:tcPr>
          <w:p w:rsidR="006D655A" w:rsidRPr="00606F41" w:rsidRDefault="006D655A" w:rsidP="004805D2">
            <w:pPr>
              <w:widowControl/>
              <w:spacing w:line="260" w:lineRule="exact"/>
              <w:jc w:val="center"/>
              <w:rPr>
                <w:rFonts w:eastAsia="仿宋_GB2312"/>
                <w:kern w:val="0"/>
                <w:sz w:val="20"/>
              </w:rPr>
            </w:pPr>
            <w:r w:rsidRPr="00606F41">
              <w:rPr>
                <w:rFonts w:eastAsia="仿宋_GB2312"/>
                <w:kern w:val="0"/>
                <w:sz w:val="20"/>
              </w:rPr>
              <w:t>//</w:t>
            </w:r>
          </w:p>
        </w:tc>
        <w:tc>
          <w:tcPr>
            <w:tcW w:w="591" w:type="pct"/>
            <w:tcBorders>
              <w:top w:val="nil"/>
              <w:left w:val="nil"/>
              <w:bottom w:val="double" w:sz="6" w:space="0" w:color="auto"/>
              <w:right w:val="double" w:sz="6" w:space="0" w:color="auto"/>
            </w:tcBorders>
            <w:shd w:val="clear" w:color="auto" w:fill="auto"/>
            <w:noWrap/>
            <w:vAlign w:val="center"/>
            <w:hideMark/>
          </w:tcPr>
          <w:p w:rsidR="006D655A" w:rsidRPr="00606F41" w:rsidRDefault="009543F4" w:rsidP="004805D2">
            <w:pPr>
              <w:widowControl/>
              <w:spacing w:line="260" w:lineRule="exact"/>
              <w:jc w:val="center"/>
              <w:rPr>
                <w:rFonts w:eastAsia="仿宋_GB2312"/>
                <w:kern w:val="0"/>
                <w:sz w:val="20"/>
              </w:rPr>
            </w:pPr>
            <w:r w:rsidRPr="00606F41">
              <w:rPr>
                <w:rFonts w:eastAsia="仿宋_GB2312"/>
                <w:kern w:val="0"/>
                <w:sz w:val="20"/>
              </w:rPr>
              <w:t>236.45</w:t>
            </w:r>
          </w:p>
        </w:tc>
      </w:tr>
    </w:tbl>
    <w:p w:rsidR="00C92F5D" w:rsidRPr="00606F41" w:rsidRDefault="00C92F5D" w:rsidP="00C92F5D">
      <w:pPr>
        <w:adjustRightInd w:val="0"/>
        <w:snapToGrid w:val="0"/>
        <w:spacing w:line="360" w:lineRule="auto"/>
        <w:ind w:firstLine="527"/>
        <w:jc w:val="right"/>
        <w:rPr>
          <w:rFonts w:eastAsia="仿宋_GB2312"/>
          <w:szCs w:val="21"/>
        </w:rPr>
      </w:pPr>
    </w:p>
    <w:p w:rsidR="0068793B" w:rsidRPr="00606F41" w:rsidRDefault="006D655A" w:rsidP="00FA44B5">
      <w:pPr>
        <w:tabs>
          <w:tab w:val="left" w:pos="540"/>
        </w:tabs>
        <w:adjustRightInd w:val="0"/>
        <w:snapToGrid w:val="0"/>
        <w:spacing w:line="500" w:lineRule="exact"/>
        <w:rPr>
          <w:rFonts w:eastAsia="仿宋_GB2312"/>
          <w:b/>
          <w:szCs w:val="21"/>
          <w:lang w:val="zh-CN"/>
        </w:rPr>
        <w:sectPr w:rsidR="0068793B" w:rsidRPr="00606F41" w:rsidSect="00131867">
          <w:headerReference w:type="default" r:id="rId9"/>
          <w:footerReference w:type="even" r:id="rId10"/>
          <w:footerReference w:type="default" r:id="rId11"/>
          <w:pgSz w:w="11906" w:h="16838"/>
          <w:pgMar w:top="1378" w:right="1440" w:bottom="1378" w:left="1440" w:header="851" w:footer="992" w:gutter="0"/>
          <w:cols w:space="720"/>
          <w:docGrid w:type="linesAndChars" w:linePitch="312"/>
        </w:sectPr>
      </w:pPr>
      <w:r w:rsidRPr="00606F41">
        <w:rPr>
          <w:rFonts w:ascii="仿宋_GB2312" w:eastAsia="仿宋_GB2312" w:hint="eastAsia"/>
          <w:szCs w:val="21"/>
        </w:rPr>
        <w:t>备注：</w:t>
      </w:r>
      <w:r w:rsidRPr="00606F41">
        <w:rPr>
          <w:rFonts w:eastAsia="仿宋_GB2312"/>
          <w:szCs w:val="21"/>
        </w:rPr>
        <w:t>估价对象</w:t>
      </w:r>
      <w:r w:rsidRPr="00606F41">
        <w:rPr>
          <w:rFonts w:eastAsia="仿宋_GB2312"/>
          <w:szCs w:val="21"/>
        </w:rPr>
        <w:t>1</w:t>
      </w:r>
      <w:r w:rsidRPr="00606F41">
        <w:rPr>
          <w:rFonts w:eastAsia="仿宋_GB2312"/>
          <w:szCs w:val="21"/>
        </w:rPr>
        <w:t>（景德镇城区瓷都大道豪德贸易广场四街</w:t>
      </w:r>
      <w:r w:rsidRPr="00606F41">
        <w:rPr>
          <w:rFonts w:eastAsia="仿宋_GB2312"/>
          <w:szCs w:val="21"/>
        </w:rPr>
        <w:t>77</w:t>
      </w:r>
      <w:r w:rsidRPr="00606F41">
        <w:rPr>
          <w:rFonts w:eastAsia="仿宋_GB2312"/>
          <w:szCs w:val="21"/>
        </w:rPr>
        <w:t>号店），不动产产权情况表显示所在楼层为三层建筑物的第一层，估价人员对估价对象进行了实地查勘，发现估价对象实际为三层建筑物的一到三层，根据估价对象实际状况，本次假设估价对象评估楼层为三层建筑物的一到三层</w:t>
      </w:r>
      <w:r w:rsidR="009D2107" w:rsidRPr="00606F41">
        <w:rPr>
          <w:rFonts w:eastAsia="仿宋_GB2312"/>
          <w:szCs w:val="21"/>
        </w:rPr>
        <w:t>。</w:t>
      </w:r>
    </w:p>
    <w:p w:rsidR="00466D16" w:rsidRPr="00606F41" w:rsidRDefault="00466D16" w:rsidP="00C14C0B">
      <w:pPr>
        <w:spacing w:line="480" w:lineRule="exact"/>
        <w:jc w:val="center"/>
        <w:rPr>
          <w:rFonts w:eastAsia="仿宋_GB2312"/>
          <w:b/>
          <w:sz w:val="36"/>
          <w:lang w:val="zh-CN"/>
        </w:rPr>
      </w:pPr>
    </w:p>
    <w:p w:rsidR="00F25BCE" w:rsidRPr="00606F41" w:rsidRDefault="00014ED2" w:rsidP="00C14C0B">
      <w:pPr>
        <w:spacing w:line="480" w:lineRule="exact"/>
        <w:jc w:val="center"/>
        <w:rPr>
          <w:rFonts w:eastAsia="仿宋_GB2312"/>
          <w:noProof/>
          <w:sz w:val="28"/>
          <w:szCs w:val="28"/>
        </w:rPr>
      </w:pPr>
      <w:r w:rsidRPr="00606F41">
        <w:rPr>
          <w:rFonts w:eastAsia="仿宋_GB2312"/>
          <w:b/>
          <w:sz w:val="36"/>
          <w:lang w:val="zh-CN"/>
        </w:rPr>
        <w:t>目录</w:t>
      </w:r>
      <w:bookmarkEnd w:id="1"/>
      <w:r w:rsidR="007B031B" w:rsidRPr="00606F41">
        <w:rPr>
          <w:rFonts w:eastAsia="仿宋_GB2312"/>
          <w:sz w:val="28"/>
          <w:szCs w:val="28"/>
        </w:rPr>
        <w:fldChar w:fldCharType="begin"/>
      </w:r>
      <w:r w:rsidRPr="00606F41">
        <w:rPr>
          <w:rFonts w:eastAsia="仿宋_GB2312"/>
          <w:sz w:val="28"/>
          <w:szCs w:val="28"/>
        </w:rPr>
        <w:instrText xml:space="preserve"> TOC \o "1-3" \h \z \u </w:instrText>
      </w:r>
      <w:r w:rsidR="007B031B" w:rsidRPr="00606F41">
        <w:rPr>
          <w:rFonts w:eastAsia="仿宋_GB2312"/>
          <w:sz w:val="28"/>
          <w:szCs w:val="28"/>
        </w:rPr>
        <w:fldChar w:fldCharType="separate"/>
      </w:r>
    </w:p>
    <w:p w:rsidR="00F25BCE" w:rsidRPr="00606F41" w:rsidRDefault="00F25BCE">
      <w:pPr>
        <w:pStyle w:val="10"/>
        <w:tabs>
          <w:tab w:val="right" w:leader="dot" w:pos="9016"/>
        </w:tabs>
        <w:rPr>
          <w:rFonts w:eastAsia="仿宋_GB2312"/>
          <w:noProof/>
          <w:sz w:val="28"/>
          <w:szCs w:val="28"/>
        </w:rPr>
      </w:pPr>
      <w:hyperlink w:anchor="_Toc15998167" w:history="1">
        <w:r w:rsidRPr="00606F41">
          <w:rPr>
            <w:rStyle w:val="a3"/>
            <w:rFonts w:eastAsia="仿宋_GB2312"/>
            <w:noProof/>
            <w:color w:val="auto"/>
            <w:sz w:val="28"/>
            <w:szCs w:val="28"/>
          </w:rPr>
          <w:t>一、估价师声明</w:t>
        </w:r>
        <w:r w:rsidRPr="00606F41">
          <w:rPr>
            <w:rFonts w:eastAsia="仿宋_GB2312"/>
            <w:noProof/>
            <w:webHidden/>
            <w:sz w:val="28"/>
            <w:szCs w:val="28"/>
          </w:rPr>
          <w:tab/>
        </w:r>
        <w:r w:rsidRPr="00606F41">
          <w:rPr>
            <w:rFonts w:eastAsia="仿宋_GB2312"/>
            <w:noProof/>
            <w:webHidden/>
            <w:sz w:val="28"/>
            <w:szCs w:val="28"/>
          </w:rPr>
          <w:fldChar w:fldCharType="begin"/>
        </w:r>
        <w:r w:rsidRPr="00606F41">
          <w:rPr>
            <w:rFonts w:eastAsia="仿宋_GB2312"/>
            <w:noProof/>
            <w:webHidden/>
            <w:sz w:val="28"/>
            <w:szCs w:val="28"/>
          </w:rPr>
          <w:instrText xml:space="preserve"> PAGEREF _Toc15998167 \h </w:instrText>
        </w:r>
        <w:r w:rsidRPr="00606F41">
          <w:rPr>
            <w:rFonts w:eastAsia="仿宋_GB2312"/>
            <w:noProof/>
            <w:webHidden/>
            <w:sz w:val="28"/>
            <w:szCs w:val="28"/>
          </w:rPr>
        </w:r>
        <w:r w:rsidRPr="00606F41">
          <w:rPr>
            <w:rFonts w:eastAsia="仿宋_GB2312"/>
            <w:noProof/>
            <w:webHidden/>
            <w:sz w:val="28"/>
            <w:szCs w:val="28"/>
          </w:rPr>
          <w:fldChar w:fldCharType="separate"/>
        </w:r>
        <w:r w:rsidRPr="00606F41">
          <w:rPr>
            <w:rFonts w:eastAsia="仿宋_GB2312"/>
            <w:noProof/>
            <w:webHidden/>
            <w:sz w:val="28"/>
            <w:szCs w:val="28"/>
          </w:rPr>
          <w:t>5</w:t>
        </w:r>
        <w:r w:rsidRPr="00606F41">
          <w:rPr>
            <w:rFonts w:eastAsia="仿宋_GB2312"/>
            <w:noProof/>
            <w:webHidden/>
            <w:sz w:val="28"/>
            <w:szCs w:val="28"/>
          </w:rPr>
          <w:fldChar w:fldCharType="end"/>
        </w:r>
      </w:hyperlink>
    </w:p>
    <w:p w:rsidR="00F25BCE" w:rsidRPr="00606F41" w:rsidRDefault="00F25BCE">
      <w:pPr>
        <w:pStyle w:val="10"/>
        <w:tabs>
          <w:tab w:val="right" w:leader="dot" w:pos="9016"/>
        </w:tabs>
        <w:rPr>
          <w:rFonts w:eastAsia="仿宋_GB2312"/>
          <w:noProof/>
          <w:sz w:val="28"/>
          <w:szCs w:val="28"/>
        </w:rPr>
      </w:pPr>
      <w:hyperlink w:anchor="_Toc15998168" w:history="1">
        <w:r w:rsidRPr="00606F41">
          <w:rPr>
            <w:rStyle w:val="a3"/>
            <w:rFonts w:eastAsia="仿宋_GB2312"/>
            <w:noProof/>
            <w:color w:val="auto"/>
            <w:sz w:val="28"/>
            <w:szCs w:val="28"/>
          </w:rPr>
          <w:t>二、估价假设和限制条件</w:t>
        </w:r>
        <w:r w:rsidRPr="00606F41">
          <w:rPr>
            <w:rFonts w:eastAsia="仿宋_GB2312"/>
            <w:noProof/>
            <w:webHidden/>
            <w:sz w:val="28"/>
            <w:szCs w:val="28"/>
          </w:rPr>
          <w:tab/>
        </w:r>
        <w:r w:rsidRPr="00606F41">
          <w:rPr>
            <w:rFonts w:eastAsia="仿宋_GB2312"/>
            <w:noProof/>
            <w:webHidden/>
            <w:sz w:val="28"/>
            <w:szCs w:val="28"/>
          </w:rPr>
          <w:fldChar w:fldCharType="begin"/>
        </w:r>
        <w:r w:rsidRPr="00606F41">
          <w:rPr>
            <w:rFonts w:eastAsia="仿宋_GB2312"/>
            <w:noProof/>
            <w:webHidden/>
            <w:sz w:val="28"/>
            <w:szCs w:val="28"/>
          </w:rPr>
          <w:instrText xml:space="preserve"> PAGEREF _Toc15998168 \h </w:instrText>
        </w:r>
        <w:r w:rsidRPr="00606F41">
          <w:rPr>
            <w:rFonts w:eastAsia="仿宋_GB2312"/>
            <w:noProof/>
            <w:webHidden/>
            <w:sz w:val="28"/>
            <w:szCs w:val="28"/>
          </w:rPr>
        </w:r>
        <w:r w:rsidRPr="00606F41">
          <w:rPr>
            <w:rFonts w:eastAsia="仿宋_GB2312"/>
            <w:noProof/>
            <w:webHidden/>
            <w:sz w:val="28"/>
            <w:szCs w:val="28"/>
          </w:rPr>
          <w:fldChar w:fldCharType="separate"/>
        </w:r>
        <w:r w:rsidRPr="00606F41">
          <w:rPr>
            <w:rFonts w:eastAsia="仿宋_GB2312"/>
            <w:noProof/>
            <w:webHidden/>
            <w:sz w:val="28"/>
            <w:szCs w:val="28"/>
          </w:rPr>
          <w:t>6</w:t>
        </w:r>
        <w:r w:rsidRPr="00606F41">
          <w:rPr>
            <w:rFonts w:eastAsia="仿宋_GB2312"/>
            <w:noProof/>
            <w:webHidden/>
            <w:sz w:val="28"/>
            <w:szCs w:val="28"/>
          </w:rPr>
          <w:fldChar w:fldCharType="end"/>
        </w:r>
      </w:hyperlink>
    </w:p>
    <w:p w:rsidR="00F25BCE" w:rsidRPr="00606F41" w:rsidRDefault="00F25BCE">
      <w:pPr>
        <w:pStyle w:val="10"/>
        <w:tabs>
          <w:tab w:val="right" w:leader="dot" w:pos="9016"/>
        </w:tabs>
        <w:rPr>
          <w:rFonts w:eastAsia="仿宋_GB2312"/>
          <w:noProof/>
          <w:sz w:val="28"/>
          <w:szCs w:val="28"/>
        </w:rPr>
      </w:pPr>
      <w:hyperlink w:anchor="_Toc15998169" w:history="1">
        <w:r w:rsidRPr="00606F41">
          <w:rPr>
            <w:rStyle w:val="a3"/>
            <w:rFonts w:eastAsia="仿宋_GB2312"/>
            <w:noProof/>
            <w:color w:val="auto"/>
            <w:sz w:val="28"/>
            <w:szCs w:val="28"/>
          </w:rPr>
          <w:t>三、估价结果报告</w:t>
        </w:r>
        <w:r w:rsidRPr="00606F41">
          <w:rPr>
            <w:rFonts w:eastAsia="仿宋_GB2312"/>
            <w:noProof/>
            <w:webHidden/>
            <w:sz w:val="28"/>
            <w:szCs w:val="28"/>
          </w:rPr>
          <w:tab/>
        </w:r>
        <w:r w:rsidRPr="00606F41">
          <w:rPr>
            <w:rFonts w:eastAsia="仿宋_GB2312"/>
            <w:noProof/>
            <w:webHidden/>
            <w:sz w:val="28"/>
            <w:szCs w:val="28"/>
          </w:rPr>
          <w:fldChar w:fldCharType="begin"/>
        </w:r>
        <w:r w:rsidRPr="00606F41">
          <w:rPr>
            <w:rFonts w:eastAsia="仿宋_GB2312"/>
            <w:noProof/>
            <w:webHidden/>
            <w:sz w:val="28"/>
            <w:szCs w:val="28"/>
          </w:rPr>
          <w:instrText xml:space="preserve"> PAGEREF _Toc15998169 \h </w:instrText>
        </w:r>
        <w:r w:rsidRPr="00606F41">
          <w:rPr>
            <w:rFonts w:eastAsia="仿宋_GB2312"/>
            <w:noProof/>
            <w:webHidden/>
            <w:sz w:val="28"/>
            <w:szCs w:val="28"/>
          </w:rPr>
        </w:r>
        <w:r w:rsidRPr="00606F41">
          <w:rPr>
            <w:rFonts w:eastAsia="仿宋_GB2312"/>
            <w:noProof/>
            <w:webHidden/>
            <w:sz w:val="28"/>
            <w:szCs w:val="28"/>
          </w:rPr>
          <w:fldChar w:fldCharType="separate"/>
        </w:r>
        <w:r w:rsidRPr="00606F41">
          <w:rPr>
            <w:rFonts w:eastAsia="仿宋_GB2312"/>
            <w:noProof/>
            <w:webHidden/>
            <w:sz w:val="28"/>
            <w:szCs w:val="28"/>
          </w:rPr>
          <w:t>9</w:t>
        </w:r>
        <w:r w:rsidRPr="00606F41">
          <w:rPr>
            <w:rFonts w:eastAsia="仿宋_GB2312"/>
            <w:noProof/>
            <w:webHidden/>
            <w:sz w:val="28"/>
            <w:szCs w:val="28"/>
          </w:rPr>
          <w:fldChar w:fldCharType="end"/>
        </w:r>
      </w:hyperlink>
    </w:p>
    <w:p w:rsidR="00F25BCE" w:rsidRPr="00606F41" w:rsidRDefault="00F25BCE">
      <w:pPr>
        <w:pStyle w:val="21"/>
        <w:tabs>
          <w:tab w:val="right" w:leader="dot" w:pos="9016"/>
        </w:tabs>
        <w:rPr>
          <w:rFonts w:eastAsia="仿宋_GB2312"/>
          <w:noProof/>
          <w:sz w:val="28"/>
          <w:szCs w:val="28"/>
        </w:rPr>
      </w:pPr>
      <w:hyperlink w:anchor="_Toc15998170" w:history="1">
        <w:r w:rsidRPr="00606F41">
          <w:rPr>
            <w:rStyle w:val="a3"/>
            <w:rFonts w:eastAsia="仿宋_GB2312"/>
            <w:noProof/>
            <w:color w:val="auto"/>
            <w:sz w:val="28"/>
            <w:szCs w:val="28"/>
          </w:rPr>
          <w:t>（一）估价委托人</w:t>
        </w:r>
        <w:r w:rsidRPr="00606F41">
          <w:rPr>
            <w:rFonts w:eastAsia="仿宋_GB2312"/>
            <w:noProof/>
            <w:webHidden/>
            <w:sz w:val="28"/>
            <w:szCs w:val="28"/>
          </w:rPr>
          <w:tab/>
        </w:r>
        <w:r w:rsidRPr="00606F41">
          <w:rPr>
            <w:rFonts w:eastAsia="仿宋_GB2312"/>
            <w:noProof/>
            <w:webHidden/>
            <w:sz w:val="28"/>
            <w:szCs w:val="28"/>
          </w:rPr>
          <w:fldChar w:fldCharType="begin"/>
        </w:r>
        <w:r w:rsidRPr="00606F41">
          <w:rPr>
            <w:rFonts w:eastAsia="仿宋_GB2312"/>
            <w:noProof/>
            <w:webHidden/>
            <w:sz w:val="28"/>
            <w:szCs w:val="28"/>
          </w:rPr>
          <w:instrText xml:space="preserve"> PAGEREF _Toc15998170 \h </w:instrText>
        </w:r>
        <w:r w:rsidRPr="00606F41">
          <w:rPr>
            <w:rFonts w:eastAsia="仿宋_GB2312"/>
            <w:noProof/>
            <w:webHidden/>
            <w:sz w:val="28"/>
            <w:szCs w:val="28"/>
          </w:rPr>
        </w:r>
        <w:r w:rsidRPr="00606F41">
          <w:rPr>
            <w:rFonts w:eastAsia="仿宋_GB2312"/>
            <w:noProof/>
            <w:webHidden/>
            <w:sz w:val="28"/>
            <w:szCs w:val="28"/>
          </w:rPr>
          <w:fldChar w:fldCharType="separate"/>
        </w:r>
        <w:r w:rsidRPr="00606F41">
          <w:rPr>
            <w:rFonts w:eastAsia="仿宋_GB2312"/>
            <w:noProof/>
            <w:webHidden/>
            <w:sz w:val="28"/>
            <w:szCs w:val="28"/>
          </w:rPr>
          <w:t>9</w:t>
        </w:r>
        <w:r w:rsidRPr="00606F41">
          <w:rPr>
            <w:rFonts w:eastAsia="仿宋_GB2312"/>
            <w:noProof/>
            <w:webHidden/>
            <w:sz w:val="28"/>
            <w:szCs w:val="28"/>
          </w:rPr>
          <w:fldChar w:fldCharType="end"/>
        </w:r>
      </w:hyperlink>
    </w:p>
    <w:p w:rsidR="00F25BCE" w:rsidRPr="00606F41" w:rsidRDefault="00F25BCE">
      <w:pPr>
        <w:pStyle w:val="21"/>
        <w:tabs>
          <w:tab w:val="right" w:leader="dot" w:pos="9016"/>
        </w:tabs>
        <w:rPr>
          <w:rFonts w:eastAsia="仿宋_GB2312"/>
          <w:noProof/>
          <w:sz w:val="28"/>
          <w:szCs w:val="28"/>
        </w:rPr>
      </w:pPr>
      <w:hyperlink w:anchor="_Toc15998171" w:history="1">
        <w:r w:rsidRPr="00606F41">
          <w:rPr>
            <w:rStyle w:val="a3"/>
            <w:rFonts w:eastAsia="仿宋_GB2312"/>
            <w:noProof/>
            <w:color w:val="auto"/>
            <w:sz w:val="28"/>
            <w:szCs w:val="28"/>
          </w:rPr>
          <w:t>（二）房地产估价机构</w:t>
        </w:r>
        <w:r w:rsidRPr="00606F41">
          <w:rPr>
            <w:rFonts w:eastAsia="仿宋_GB2312"/>
            <w:noProof/>
            <w:webHidden/>
            <w:sz w:val="28"/>
            <w:szCs w:val="28"/>
          </w:rPr>
          <w:tab/>
        </w:r>
        <w:r w:rsidRPr="00606F41">
          <w:rPr>
            <w:rFonts w:eastAsia="仿宋_GB2312"/>
            <w:noProof/>
            <w:webHidden/>
            <w:sz w:val="28"/>
            <w:szCs w:val="28"/>
          </w:rPr>
          <w:fldChar w:fldCharType="begin"/>
        </w:r>
        <w:r w:rsidRPr="00606F41">
          <w:rPr>
            <w:rFonts w:eastAsia="仿宋_GB2312"/>
            <w:noProof/>
            <w:webHidden/>
            <w:sz w:val="28"/>
            <w:szCs w:val="28"/>
          </w:rPr>
          <w:instrText xml:space="preserve"> PAGEREF _Toc15998171 \h </w:instrText>
        </w:r>
        <w:r w:rsidRPr="00606F41">
          <w:rPr>
            <w:rFonts w:eastAsia="仿宋_GB2312"/>
            <w:noProof/>
            <w:webHidden/>
            <w:sz w:val="28"/>
            <w:szCs w:val="28"/>
          </w:rPr>
        </w:r>
        <w:r w:rsidRPr="00606F41">
          <w:rPr>
            <w:rFonts w:eastAsia="仿宋_GB2312"/>
            <w:noProof/>
            <w:webHidden/>
            <w:sz w:val="28"/>
            <w:szCs w:val="28"/>
          </w:rPr>
          <w:fldChar w:fldCharType="separate"/>
        </w:r>
        <w:r w:rsidRPr="00606F41">
          <w:rPr>
            <w:rFonts w:eastAsia="仿宋_GB2312"/>
            <w:noProof/>
            <w:webHidden/>
            <w:sz w:val="28"/>
            <w:szCs w:val="28"/>
          </w:rPr>
          <w:t>9</w:t>
        </w:r>
        <w:r w:rsidRPr="00606F41">
          <w:rPr>
            <w:rFonts w:eastAsia="仿宋_GB2312"/>
            <w:noProof/>
            <w:webHidden/>
            <w:sz w:val="28"/>
            <w:szCs w:val="28"/>
          </w:rPr>
          <w:fldChar w:fldCharType="end"/>
        </w:r>
      </w:hyperlink>
    </w:p>
    <w:p w:rsidR="00F25BCE" w:rsidRPr="00606F41" w:rsidRDefault="00F25BCE">
      <w:pPr>
        <w:pStyle w:val="21"/>
        <w:tabs>
          <w:tab w:val="right" w:leader="dot" w:pos="9016"/>
        </w:tabs>
        <w:rPr>
          <w:rFonts w:eastAsia="仿宋_GB2312"/>
          <w:noProof/>
          <w:sz w:val="28"/>
          <w:szCs w:val="28"/>
        </w:rPr>
      </w:pPr>
      <w:hyperlink w:anchor="_Toc15998172" w:history="1">
        <w:r w:rsidRPr="00606F41">
          <w:rPr>
            <w:rStyle w:val="a3"/>
            <w:rFonts w:eastAsia="仿宋_GB2312"/>
            <w:noProof/>
            <w:color w:val="auto"/>
            <w:sz w:val="28"/>
            <w:szCs w:val="28"/>
          </w:rPr>
          <w:t>（三）估价对象</w:t>
        </w:r>
        <w:r w:rsidRPr="00606F41">
          <w:rPr>
            <w:rFonts w:eastAsia="仿宋_GB2312"/>
            <w:noProof/>
            <w:webHidden/>
            <w:sz w:val="28"/>
            <w:szCs w:val="28"/>
          </w:rPr>
          <w:tab/>
        </w:r>
        <w:r w:rsidRPr="00606F41">
          <w:rPr>
            <w:rFonts w:eastAsia="仿宋_GB2312"/>
            <w:noProof/>
            <w:webHidden/>
            <w:sz w:val="28"/>
            <w:szCs w:val="28"/>
          </w:rPr>
          <w:fldChar w:fldCharType="begin"/>
        </w:r>
        <w:r w:rsidRPr="00606F41">
          <w:rPr>
            <w:rFonts w:eastAsia="仿宋_GB2312"/>
            <w:noProof/>
            <w:webHidden/>
            <w:sz w:val="28"/>
            <w:szCs w:val="28"/>
          </w:rPr>
          <w:instrText xml:space="preserve"> PAGEREF _Toc15998172 \h </w:instrText>
        </w:r>
        <w:r w:rsidRPr="00606F41">
          <w:rPr>
            <w:rFonts w:eastAsia="仿宋_GB2312"/>
            <w:noProof/>
            <w:webHidden/>
            <w:sz w:val="28"/>
            <w:szCs w:val="28"/>
          </w:rPr>
        </w:r>
        <w:r w:rsidRPr="00606F41">
          <w:rPr>
            <w:rFonts w:eastAsia="仿宋_GB2312"/>
            <w:noProof/>
            <w:webHidden/>
            <w:sz w:val="28"/>
            <w:szCs w:val="28"/>
          </w:rPr>
          <w:fldChar w:fldCharType="separate"/>
        </w:r>
        <w:r w:rsidRPr="00606F41">
          <w:rPr>
            <w:rFonts w:eastAsia="仿宋_GB2312"/>
            <w:noProof/>
            <w:webHidden/>
            <w:sz w:val="28"/>
            <w:szCs w:val="28"/>
          </w:rPr>
          <w:t>9</w:t>
        </w:r>
        <w:r w:rsidRPr="00606F41">
          <w:rPr>
            <w:rFonts w:eastAsia="仿宋_GB2312"/>
            <w:noProof/>
            <w:webHidden/>
            <w:sz w:val="28"/>
            <w:szCs w:val="28"/>
          </w:rPr>
          <w:fldChar w:fldCharType="end"/>
        </w:r>
      </w:hyperlink>
    </w:p>
    <w:p w:rsidR="00F25BCE" w:rsidRPr="00606F41" w:rsidRDefault="00F25BCE">
      <w:pPr>
        <w:pStyle w:val="21"/>
        <w:tabs>
          <w:tab w:val="right" w:leader="dot" w:pos="9016"/>
        </w:tabs>
        <w:rPr>
          <w:rFonts w:eastAsia="仿宋_GB2312"/>
          <w:noProof/>
          <w:sz w:val="28"/>
          <w:szCs w:val="28"/>
        </w:rPr>
      </w:pPr>
      <w:hyperlink w:anchor="_Toc15998173" w:history="1">
        <w:r w:rsidRPr="00606F41">
          <w:rPr>
            <w:rStyle w:val="a3"/>
            <w:rFonts w:eastAsia="仿宋_GB2312"/>
            <w:noProof/>
            <w:color w:val="auto"/>
            <w:sz w:val="28"/>
            <w:szCs w:val="28"/>
          </w:rPr>
          <w:t>（五）价值时点</w:t>
        </w:r>
        <w:r w:rsidRPr="00606F41">
          <w:rPr>
            <w:rFonts w:eastAsia="仿宋_GB2312"/>
            <w:noProof/>
            <w:webHidden/>
            <w:sz w:val="28"/>
            <w:szCs w:val="28"/>
          </w:rPr>
          <w:tab/>
        </w:r>
        <w:r w:rsidRPr="00606F41">
          <w:rPr>
            <w:rFonts w:eastAsia="仿宋_GB2312"/>
            <w:noProof/>
            <w:webHidden/>
            <w:sz w:val="28"/>
            <w:szCs w:val="28"/>
          </w:rPr>
          <w:fldChar w:fldCharType="begin"/>
        </w:r>
        <w:r w:rsidRPr="00606F41">
          <w:rPr>
            <w:rFonts w:eastAsia="仿宋_GB2312"/>
            <w:noProof/>
            <w:webHidden/>
            <w:sz w:val="28"/>
            <w:szCs w:val="28"/>
          </w:rPr>
          <w:instrText xml:space="preserve"> PAGEREF _Toc15998173 \h </w:instrText>
        </w:r>
        <w:r w:rsidRPr="00606F41">
          <w:rPr>
            <w:rFonts w:eastAsia="仿宋_GB2312"/>
            <w:noProof/>
            <w:webHidden/>
            <w:sz w:val="28"/>
            <w:szCs w:val="28"/>
          </w:rPr>
        </w:r>
        <w:r w:rsidRPr="00606F41">
          <w:rPr>
            <w:rFonts w:eastAsia="仿宋_GB2312"/>
            <w:noProof/>
            <w:webHidden/>
            <w:sz w:val="28"/>
            <w:szCs w:val="28"/>
          </w:rPr>
          <w:fldChar w:fldCharType="separate"/>
        </w:r>
        <w:r w:rsidRPr="00606F41">
          <w:rPr>
            <w:rFonts w:eastAsia="仿宋_GB2312"/>
            <w:noProof/>
            <w:webHidden/>
            <w:sz w:val="28"/>
            <w:szCs w:val="28"/>
          </w:rPr>
          <w:t>14</w:t>
        </w:r>
        <w:r w:rsidRPr="00606F41">
          <w:rPr>
            <w:rFonts w:eastAsia="仿宋_GB2312"/>
            <w:noProof/>
            <w:webHidden/>
            <w:sz w:val="28"/>
            <w:szCs w:val="28"/>
          </w:rPr>
          <w:fldChar w:fldCharType="end"/>
        </w:r>
      </w:hyperlink>
    </w:p>
    <w:p w:rsidR="00F25BCE" w:rsidRPr="00606F41" w:rsidRDefault="00F25BCE">
      <w:pPr>
        <w:pStyle w:val="21"/>
        <w:tabs>
          <w:tab w:val="right" w:leader="dot" w:pos="9016"/>
        </w:tabs>
        <w:rPr>
          <w:rFonts w:eastAsia="仿宋_GB2312"/>
          <w:noProof/>
          <w:sz w:val="28"/>
          <w:szCs w:val="28"/>
        </w:rPr>
      </w:pPr>
      <w:hyperlink w:anchor="_Toc15998174" w:history="1">
        <w:r w:rsidRPr="00606F41">
          <w:rPr>
            <w:rStyle w:val="a3"/>
            <w:rFonts w:eastAsia="仿宋_GB2312"/>
            <w:noProof/>
            <w:color w:val="auto"/>
            <w:sz w:val="28"/>
            <w:szCs w:val="28"/>
          </w:rPr>
          <w:t>（六）价值类型</w:t>
        </w:r>
        <w:r w:rsidRPr="00606F41">
          <w:rPr>
            <w:rFonts w:eastAsia="仿宋_GB2312"/>
            <w:noProof/>
            <w:webHidden/>
            <w:sz w:val="28"/>
            <w:szCs w:val="28"/>
          </w:rPr>
          <w:tab/>
        </w:r>
        <w:r w:rsidRPr="00606F41">
          <w:rPr>
            <w:rFonts w:eastAsia="仿宋_GB2312"/>
            <w:noProof/>
            <w:webHidden/>
            <w:sz w:val="28"/>
            <w:szCs w:val="28"/>
          </w:rPr>
          <w:fldChar w:fldCharType="begin"/>
        </w:r>
        <w:r w:rsidRPr="00606F41">
          <w:rPr>
            <w:rFonts w:eastAsia="仿宋_GB2312"/>
            <w:noProof/>
            <w:webHidden/>
            <w:sz w:val="28"/>
            <w:szCs w:val="28"/>
          </w:rPr>
          <w:instrText xml:space="preserve"> PAGEREF _Toc15998174 \h </w:instrText>
        </w:r>
        <w:r w:rsidRPr="00606F41">
          <w:rPr>
            <w:rFonts w:eastAsia="仿宋_GB2312"/>
            <w:noProof/>
            <w:webHidden/>
            <w:sz w:val="28"/>
            <w:szCs w:val="28"/>
          </w:rPr>
        </w:r>
        <w:r w:rsidRPr="00606F41">
          <w:rPr>
            <w:rFonts w:eastAsia="仿宋_GB2312"/>
            <w:noProof/>
            <w:webHidden/>
            <w:sz w:val="28"/>
            <w:szCs w:val="28"/>
          </w:rPr>
          <w:fldChar w:fldCharType="separate"/>
        </w:r>
        <w:r w:rsidRPr="00606F41">
          <w:rPr>
            <w:rFonts w:eastAsia="仿宋_GB2312"/>
            <w:noProof/>
            <w:webHidden/>
            <w:sz w:val="28"/>
            <w:szCs w:val="28"/>
          </w:rPr>
          <w:t>14</w:t>
        </w:r>
        <w:r w:rsidRPr="00606F41">
          <w:rPr>
            <w:rFonts w:eastAsia="仿宋_GB2312"/>
            <w:noProof/>
            <w:webHidden/>
            <w:sz w:val="28"/>
            <w:szCs w:val="28"/>
          </w:rPr>
          <w:fldChar w:fldCharType="end"/>
        </w:r>
      </w:hyperlink>
    </w:p>
    <w:p w:rsidR="00F25BCE" w:rsidRPr="00606F41" w:rsidRDefault="00F25BCE">
      <w:pPr>
        <w:pStyle w:val="21"/>
        <w:tabs>
          <w:tab w:val="right" w:leader="dot" w:pos="9016"/>
        </w:tabs>
        <w:rPr>
          <w:rFonts w:eastAsia="仿宋_GB2312"/>
          <w:noProof/>
          <w:sz w:val="28"/>
          <w:szCs w:val="28"/>
        </w:rPr>
      </w:pPr>
      <w:hyperlink w:anchor="_Toc15998175" w:history="1">
        <w:r w:rsidRPr="00606F41">
          <w:rPr>
            <w:rStyle w:val="a3"/>
            <w:rFonts w:eastAsia="仿宋_GB2312"/>
            <w:noProof/>
            <w:color w:val="auto"/>
            <w:sz w:val="28"/>
            <w:szCs w:val="28"/>
          </w:rPr>
          <w:t>（七）估价依据</w:t>
        </w:r>
        <w:r w:rsidRPr="00606F41">
          <w:rPr>
            <w:rFonts w:eastAsia="仿宋_GB2312"/>
            <w:noProof/>
            <w:webHidden/>
            <w:sz w:val="28"/>
            <w:szCs w:val="28"/>
          </w:rPr>
          <w:tab/>
        </w:r>
        <w:r w:rsidRPr="00606F41">
          <w:rPr>
            <w:rFonts w:eastAsia="仿宋_GB2312"/>
            <w:noProof/>
            <w:webHidden/>
            <w:sz w:val="28"/>
            <w:szCs w:val="28"/>
          </w:rPr>
          <w:fldChar w:fldCharType="begin"/>
        </w:r>
        <w:r w:rsidRPr="00606F41">
          <w:rPr>
            <w:rFonts w:eastAsia="仿宋_GB2312"/>
            <w:noProof/>
            <w:webHidden/>
            <w:sz w:val="28"/>
            <w:szCs w:val="28"/>
          </w:rPr>
          <w:instrText xml:space="preserve"> PAGEREF _Toc15998175 \h </w:instrText>
        </w:r>
        <w:r w:rsidRPr="00606F41">
          <w:rPr>
            <w:rFonts w:eastAsia="仿宋_GB2312"/>
            <w:noProof/>
            <w:webHidden/>
            <w:sz w:val="28"/>
            <w:szCs w:val="28"/>
          </w:rPr>
        </w:r>
        <w:r w:rsidRPr="00606F41">
          <w:rPr>
            <w:rFonts w:eastAsia="仿宋_GB2312"/>
            <w:noProof/>
            <w:webHidden/>
            <w:sz w:val="28"/>
            <w:szCs w:val="28"/>
          </w:rPr>
          <w:fldChar w:fldCharType="separate"/>
        </w:r>
        <w:r w:rsidRPr="00606F41">
          <w:rPr>
            <w:rFonts w:eastAsia="仿宋_GB2312"/>
            <w:noProof/>
            <w:webHidden/>
            <w:sz w:val="28"/>
            <w:szCs w:val="28"/>
          </w:rPr>
          <w:t>14</w:t>
        </w:r>
        <w:r w:rsidRPr="00606F41">
          <w:rPr>
            <w:rFonts w:eastAsia="仿宋_GB2312"/>
            <w:noProof/>
            <w:webHidden/>
            <w:sz w:val="28"/>
            <w:szCs w:val="28"/>
          </w:rPr>
          <w:fldChar w:fldCharType="end"/>
        </w:r>
      </w:hyperlink>
    </w:p>
    <w:p w:rsidR="00F25BCE" w:rsidRPr="00606F41" w:rsidRDefault="00F25BCE">
      <w:pPr>
        <w:pStyle w:val="21"/>
        <w:tabs>
          <w:tab w:val="right" w:leader="dot" w:pos="9016"/>
        </w:tabs>
        <w:rPr>
          <w:rFonts w:eastAsia="仿宋_GB2312"/>
          <w:noProof/>
          <w:sz w:val="28"/>
          <w:szCs w:val="28"/>
        </w:rPr>
      </w:pPr>
      <w:hyperlink w:anchor="_Toc15998176" w:history="1">
        <w:r w:rsidRPr="00606F41">
          <w:rPr>
            <w:rStyle w:val="a3"/>
            <w:rFonts w:eastAsia="仿宋_GB2312"/>
            <w:noProof/>
            <w:color w:val="auto"/>
            <w:sz w:val="28"/>
            <w:szCs w:val="28"/>
          </w:rPr>
          <w:t>（八）估价原则</w:t>
        </w:r>
        <w:r w:rsidRPr="00606F41">
          <w:rPr>
            <w:rFonts w:eastAsia="仿宋_GB2312"/>
            <w:noProof/>
            <w:webHidden/>
            <w:sz w:val="28"/>
            <w:szCs w:val="28"/>
          </w:rPr>
          <w:tab/>
        </w:r>
        <w:r w:rsidRPr="00606F41">
          <w:rPr>
            <w:rFonts w:eastAsia="仿宋_GB2312"/>
            <w:noProof/>
            <w:webHidden/>
            <w:sz w:val="28"/>
            <w:szCs w:val="28"/>
          </w:rPr>
          <w:fldChar w:fldCharType="begin"/>
        </w:r>
        <w:r w:rsidRPr="00606F41">
          <w:rPr>
            <w:rFonts w:eastAsia="仿宋_GB2312"/>
            <w:noProof/>
            <w:webHidden/>
            <w:sz w:val="28"/>
            <w:szCs w:val="28"/>
          </w:rPr>
          <w:instrText xml:space="preserve"> PAGEREF _Toc15998176 \h </w:instrText>
        </w:r>
        <w:r w:rsidRPr="00606F41">
          <w:rPr>
            <w:rFonts w:eastAsia="仿宋_GB2312"/>
            <w:noProof/>
            <w:webHidden/>
            <w:sz w:val="28"/>
            <w:szCs w:val="28"/>
          </w:rPr>
        </w:r>
        <w:r w:rsidRPr="00606F41">
          <w:rPr>
            <w:rFonts w:eastAsia="仿宋_GB2312"/>
            <w:noProof/>
            <w:webHidden/>
            <w:sz w:val="28"/>
            <w:szCs w:val="28"/>
          </w:rPr>
          <w:fldChar w:fldCharType="separate"/>
        </w:r>
        <w:r w:rsidRPr="00606F41">
          <w:rPr>
            <w:rFonts w:eastAsia="仿宋_GB2312"/>
            <w:noProof/>
            <w:webHidden/>
            <w:sz w:val="28"/>
            <w:szCs w:val="28"/>
          </w:rPr>
          <w:t>15</w:t>
        </w:r>
        <w:r w:rsidRPr="00606F41">
          <w:rPr>
            <w:rFonts w:eastAsia="仿宋_GB2312"/>
            <w:noProof/>
            <w:webHidden/>
            <w:sz w:val="28"/>
            <w:szCs w:val="28"/>
          </w:rPr>
          <w:fldChar w:fldCharType="end"/>
        </w:r>
      </w:hyperlink>
    </w:p>
    <w:p w:rsidR="00F25BCE" w:rsidRPr="00606F41" w:rsidRDefault="00F25BCE">
      <w:pPr>
        <w:pStyle w:val="21"/>
        <w:tabs>
          <w:tab w:val="right" w:leader="dot" w:pos="9016"/>
        </w:tabs>
        <w:rPr>
          <w:rFonts w:eastAsia="仿宋_GB2312"/>
          <w:noProof/>
          <w:sz w:val="28"/>
          <w:szCs w:val="28"/>
        </w:rPr>
      </w:pPr>
      <w:hyperlink w:anchor="_Toc15998177" w:history="1">
        <w:r w:rsidRPr="00606F41">
          <w:rPr>
            <w:rStyle w:val="a3"/>
            <w:rFonts w:eastAsia="仿宋_GB2312"/>
            <w:noProof/>
            <w:color w:val="auto"/>
            <w:sz w:val="28"/>
            <w:szCs w:val="28"/>
          </w:rPr>
          <w:t>（九）估价方法</w:t>
        </w:r>
        <w:r w:rsidRPr="00606F41">
          <w:rPr>
            <w:rFonts w:eastAsia="仿宋_GB2312"/>
            <w:noProof/>
            <w:webHidden/>
            <w:sz w:val="28"/>
            <w:szCs w:val="28"/>
          </w:rPr>
          <w:tab/>
        </w:r>
        <w:r w:rsidRPr="00606F41">
          <w:rPr>
            <w:rFonts w:eastAsia="仿宋_GB2312"/>
            <w:noProof/>
            <w:webHidden/>
            <w:sz w:val="28"/>
            <w:szCs w:val="28"/>
          </w:rPr>
          <w:fldChar w:fldCharType="begin"/>
        </w:r>
        <w:r w:rsidRPr="00606F41">
          <w:rPr>
            <w:rFonts w:eastAsia="仿宋_GB2312"/>
            <w:noProof/>
            <w:webHidden/>
            <w:sz w:val="28"/>
            <w:szCs w:val="28"/>
          </w:rPr>
          <w:instrText xml:space="preserve"> PAGEREF _Toc15998177 \h </w:instrText>
        </w:r>
        <w:r w:rsidRPr="00606F41">
          <w:rPr>
            <w:rFonts w:eastAsia="仿宋_GB2312"/>
            <w:noProof/>
            <w:webHidden/>
            <w:sz w:val="28"/>
            <w:szCs w:val="28"/>
          </w:rPr>
        </w:r>
        <w:r w:rsidRPr="00606F41">
          <w:rPr>
            <w:rFonts w:eastAsia="仿宋_GB2312"/>
            <w:noProof/>
            <w:webHidden/>
            <w:sz w:val="28"/>
            <w:szCs w:val="28"/>
          </w:rPr>
          <w:fldChar w:fldCharType="separate"/>
        </w:r>
        <w:r w:rsidRPr="00606F41">
          <w:rPr>
            <w:rFonts w:eastAsia="仿宋_GB2312"/>
            <w:noProof/>
            <w:webHidden/>
            <w:sz w:val="28"/>
            <w:szCs w:val="28"/>
          </w:rPr>
          <w:t>15</w:t>
        </w:r>
        <w:r w:rsidRPr="00606F41">
          <w:rPr>
            <w:rFonts w:eastAsia="仿宋_GB2312"/>
            <w:noProof/>
            <w:webHidden/>
            <w:sz w:val="28"/>
            <w:szCs w:val="28"/>
          </w:rPr>
          <w:fldChar w:fldCharType="end"/>
        </w:r>
      </w:hyperlink>
    </w:p>
    <w:p w:rsidR="00F25BCE" w:rsidRPr="00606F41" w:rsidRDefault="00F25BCE">
      <w:pPr>
        <w:pStyle w:val="21"/>
        <w:tabs>
          <w:tab w:val="right" w:leader="dot" w:pos="9016"/>
        </w:tabs>
        <w:rPr>
          <w:rFonts w:eastAsia="仿宋_GB2312"/>
          <w:noProof/>
          <w:sz w:val="28"/>
          <w:szCs w:val="28"/>
        </w:rPr>
      </w:pPr>
      <w:hyperlink w:anchor="_Toc15998178" w:history="1">
        <w:r w:rsidRPr="00606F41">
          <w:rPr>
            <w:rStyle w:val="a3"/>
            <w:rFonts w:eastAsia="仿宋_GB2312"/>
            <w:noProof/>
            <w:color w:val="auto"/>
            <w:sz w:val="28"/>
            <w:szCs w:val="28"/>
          </w:rPr>
          <w:t>（十）估价结果</w:t>
        </w:r>
        <w:r w:rsidRPr="00606F41">
          <w:rPr>
            <w:rFonts w:eastAsia="仿宋_GB2312"/>
            <w:noProof/>
            <w:webHidden/>
            <w:sz w:val="28"/>
            <w:szCs w:val="28"/>
          </w:rPr>
          <w:tab/>
        </w:r>
        <w:r w:rsidRPr="00606F41">
          <w:rPr>
            <w:rFonts w:eastAsia="仿宋_GB2312"/>
            <w:noProof/>
            <w:webHidden/>
            <w:sz w:val="28"/>
            <w:szCs w:val="28"/>
          </w:rPr>
          <w:fldChar w:fldCharType="begin"/>
        </w:r>
        <w:r w:rsidRPr="00606F41">
          <w:rPr>
            <w:rFonts w:eastAsia="仿宋_GB2312"/>
            <w:noProof/>
            <w:webHidden/>
            <w:sz w:val="28"/>
            <w:szCs w:val="28"/>
          </w:rPr>
          <w:instrText xml:space="preserve"> PAGEREF _Toc15998178 \h </w:instrText>
        </w:r>
        <w:r w:rsidRPr="00606F41">
          <w:rPr>
            <w:rFonts w:eastAsia="仿宋_GB2312"/>
            <w:noProof/>
            <w:webHidden/>
            <w:sz w:val="28"/>
            <w:szCs w:val="28"/>
          </w:rPr>
        </w:r>
        <w:r w:rsidRPr="00606F41">
          <w:rPr>
            <w:rFonts w:eastAsia="仿宋_GB2312"/>
            <w:noProof/>
            <w:webHidden/>
            <w:sz w:val="28"/>
            <w:szCs w:val="28"/>
          </w:rPr>
          <w:fldChar w:fldCharType="separate"/>
        </w:r>
        <w:r w:rsidRPr="00606F41">
          <w:rPr>
            <w:rFonts w:eastAsia="仿宋_GB2312"/>
            <w:noProof/>
            <w:webHidden/>
            <w:sz w:val="28"/>
            <w:szCs w:val="28"/>
          </w:rPr>
          <w:t>15</w:t>
        </w:r>
        <w:r w:rsidRPr="00606F41">
          <w:rPr>
            <w:rFonts w:eastAsia="仿宋_GB2312"/>
            <w:noProof/>
            <w:webHidden/>
            <w:sz w:val="28"/>
            <w:szCs w:val="28"/>
          </w:rPr>
          <w:fldChar w:fldCharType="end"/>
        </w:r>
      </w:hyperlink>
    </w:p>
    <w:p w:rsidR="00F25BCE" w:rsidRPr="00606F41" w:rsidRDefault="00F25BCE">
      <w:pPr>
        <w:pStyle w:val="21"/>
        <w:tabs>
          <w:tab w:val="right" w:leader="dot" w:pos="9016"/>
        </w:tabs>
        <w:rPr>
          <w:rFonts w:eastAsia="仿宋_GB2312"/>
          <w:noProof/>
          <w:sz w:val="28"/>
          <w:szCs w:val="28"/>
        </w:rPr>
      </w:pPr>
      <w:hyperlink w:anchor="_Toc15998179" w:history="1">
        <w:r w:rsidRPr="00606F41">
          <w:rPr>
            <w:rStyle w:val="a3"/>
            <w:rFonts w:eastAsia="仿宋_GB2312"/>
            <w:bCs/>
            <w:noProof/>
            <w:color w:val="auto"/>
            <w:sz w:val="28"/>
            <w:szCs w:val="28"/>
          </w:rPr>
          <w:t>（十一）估价人员</w:t>
        </w:r>
        <w:r w:rsidRPr="00606F41">
          <w:rPr>
            <w:rFonts w:eastAsia="仿宋_GB2312"/>
            <w:noProof/>
            <w:webHidden/>
            <w:sz w:val="28"/>
            <w:szCs w:val="28"/>
          </w:rPr>
          <w:tab/>
        </w:r>
        <w:r w:rsidRPr="00606F41">
          <w:rPr>
            <w:rFonts w:eastAsia="仿宋_GB2312"/>
            <w:noProof/>
            <w:webHidden/>
            <w:sz w:val="28"/>
            <w:szCs w:val="28"/>
          </w:rPr>
          <w:fldChar w:fldCharType="begin"/>
        </w:r>
        <w:r w:rsidRPr="00606F41">
          <w:rPr>
            <w:rFonts w:eastAsia="仿宋_GB2312"/>
            <w:noProof/>
            <w:webHidden/>
            <w:sz w:val="28"/>
            <w:szCs w:val="28"/>
          </w:rPr>
          <w:instrText xml:space="preserve"> PAGEREF _Toc15998179 \h </w:instrText>
        </w:r>
        <w:r w:rsidRPr="00606F41">
          <w:rPr>
            <w:rFonts w:eastAsia="仿宋_GB2312"/>
            <w:noProof/>
            <w:webHidden/>
            <w:sz w:val="28"/>
            <w:szCs w:val="28"/>
          </w:rPr>
        </w:r>
        <w:r w:rsidRPr="00606F41">
          <w:rPr>
            <w:rFonts w:eastAsia="仿宋_GB2312"/>
            <w:noProof/>
            <w:webHidden/>
            <w:sz w:val="28"/>
            <w:szCs w:val="28"/>
          </w:rPr>
          <w:fldChar w:fldCharType="separate"/>
        </w:r>
        <w:r w:rsidRPr="00606F41">
          <w:rPr>
            <w:rFonts w:eastAsia="仿宋_GB2312"/>
            <w:noProof/>
            <w:webHidden/>
            <w:sz w:val="28"/>
            <w:szCs w:val="28"/>
          </w:rPr>
          <w:t>16</w:t>
        </w:r>
        <w:r w:rsidRPr="00606F41">
          <w:rPr>
            <w:rFonts w:eastAsia="仿宋_GB2312"/>
            <w:noProof/>
            <w:webHidden/>
            <w:sz w:val="28"/>
            <w:szCs w:val="28"/>
          </w:rPr>
          <w:fldChar w:fldCharType="end"/>
        </w:r>
      </w:hyperlink>
    </w:p>
    <w:p w:rsidR="00F25BCE" w:rsidRPr="00606F41" w:rsidRDefault="00F25BCE">
      <w:pPr>
        <w:pStyle w:val="21"/>
        <w:tabs>
          <w:tab w:val="right" w:leader="dot" w:pos="9016"/>
        </w:tabs>
        <w:rPr>
          <w:rFonts w:eastAsia="仿宋_GB2312"/>
          <w:noProof/>
          <w:sz w:val="28"/>
          <w:szCs w:val="28"/>
        </w:rPr>
      </w:pPr>
      <w:hyperlink w:anchor="_Toc15998180" w:history="1">
        <w:r w:rsidRPr="00606F41">
          <w:rPr>
            <w:rStyle w:val="a3"/>
            <w:rFonts w:eastAsia="仿宋_GB2312"/>
            <w:bCs/>
            <w:noProof/>
            <w:color w:val="auto"/>
            <w:sz w:val="28"/>
            <w:szCs w:val="28"/>
          </w:rPr>
          <w:t>（十二）实地查勘期</w:t>
        </w:r>
        <w:r w:rsidRPr="00606F41">
          <w:rPr>
            <w:rFonts w:eastAsia="仿宋_GB2312"/>
            <w:noProof/>
            <w:webHidden/>
            <w:sz w:val="28"/>
            <w:szCs w:val="28"/>
          </w:rPr>
          <w:tab/>
        </w:r>
        <w:r w:rsidRPr="00606F41">
          <w:rPr>
            <w:rFonts w:eastAsia="仿宋_GB2312"/>
            <w:noProof/>
            <w:webHidden/>
            <w:sz w:val="28"/>
            <w:szCs w:val="28"/>
          </w:rPr>
          <w:fldChar w:fldCharType="begin"/>
        </w:r>
        <w:r w:rsidRPr="00606F41">
          <w:rPr>
            <w:rFonts w:eastAsia="仿宋_GB2312"/>
            <w:noProof/>
            <w:webHidden/>
            <w:sz w:val="28"/>
            <w:szCs w:val="28"/>
          </w:rPr>
          <w:instrText xml:space="preserve"> PAGEREF _Toc15998180 \h </w:instrText>
        </w:r>
        <w:r w:rsidRPr="00606F41">
          <w:rPr>
            <w:rFonts w:eastAsia="仿宋_GB2312"/>
            <w:noProof/>
            <w:webHidden/>
            <w:sz w:val="28"/>
            <w:szCs w:val="28"/>
          </w:rPr>
        </w:r>
        <w:r w:rsidRPr="00606F41">
          <w:rPr>
            <w:rFonts w:eastAsia="仿宋_GB2312"/>
            <w:noProof/>
            <w:webHidden/>
            <w:sz w:val="28"/>
            <w:szCs w:val="28"/>
          </w:rPr>
          <w:fldChar w:fldCharType="separate"/>
        </w:r>
        <w:r w:rsidRPr="00606F41">
          <w:rPr>
            <w:rFonts w:eastAsia="仿宋_GB2312"/>
            <w:noProof/>
            <w:webHidden/>
            <w:sz w:val="28"/>
            <w:szCs w:val="28"/>
          </w:rPr>
          <w:t>16</w:t>
        </w:r>
        <w:r w:rsidRPr="00606F41">
          <w:rPr>
            <w:rFonts w:eastAsia="仿宋_GB2312"/>
            <w:noProof/>
            <w:webHidden/>
            <w:sz w:val="28"/>
            <w:szCs w:val="28"/>
          </w:rPr>
          <w:fldChar w:fldCharType="end"/>
        </w:r>
      </w:hyperlink>
    </w:p>
    <w:p w:rsidR="00F25BCE" w:rsidRPr="00606F41" w:rsidRDefault="00F25BCE">
      <w:pPr>
        <w:pStyle w:val="21"/>
        <w:tabs>
          <w:tab w:val="right" w:leader="dot" w:pos="9016"/>
        </w:tabs>
        <w:rPr>
          <w:rFonts w:eastAsia="仿宋_GB2312"/>
          <w:noProof/>
          <w:sz w:val="28"/>
          <w:szCs w:val="28"/>
        </w:rPr>
      </w:pPr>
      <w:hyperlink w:anchor="_Toc15998181" w:history="1">
        <w:r w:rsidRPr="00606F41">
          <w:rPr>
            <w:rStyle w:val="a3"/>
            <w:rFonts w:eastAsia="仿宋_GB2312"/>
            <w:bCs/>
            <w:noProof/>
            <w:color w:val="auto"/>
            <w:sz w:val="28"/>
            <w:szCs w:val="28"/>
          </w:rPr>
          <w:t>（十三）估价作业期</w:t>
        </w:r>
        <w:r w:rsidRPr="00606F41">
          <w:rPr>
            <w:rFonts w:eastAsia="仿宋_GB2312"/>
            <w:noProof/>
            <w:webHidden/>
            <w:sz w:val="28"/>
            <w:szCs w:val="28"/>
          </w:rPr>
          <w:tab/>
        </w:r>
        <w:r w:rsidRPr="00606F41">
          <w:rPr>
            <w:rFonts w:eastAsia="仿宋_GB2312"/>
            <w:noProof/>
            <w:webHidden/>
            <w:sz w:val="28"/>
            <w:szCs w:val="28"/>
          </w:rPr>
          <w:fldChar w:fldCharType="begin"/>
        </w:r>
        <w:r w:rsidRPr="00606F41">
          <w:rPr>
            <w:rFonts w:eastAsia="仿宋_GB2312"/>
            <w:noProof/>
            <w:webHidden/>
            <w:sz w:val="28"/>
            <w:szCs w:val="28"/>
          </w:rPr>
          <w:instrText xml:space="preserve"> PAGEREF _Toc15998181 \h </w:instrText>
        </w:r>
        <w:r w:rsidRPr="00606F41">
          <w:rPr>
            <w:rFonts w:eastAsia="仿宋_GB2312"/>
            <w:noProof/>
            <w:webHidden/>
            <w:sz w:val="28"/>
            <w:szCs w:val="28"/>
          </w:rPr>
        </w:r>
        <w:r w:rsidRPr="00606F41">
          <w:rPr>
            <w:rFonts w:eastAsia="仿宋_GB2312"/>
            <w:noProof/>
            <w:webHidden/>
            <w:sz w:val="28"/>
            <w:szCs w:val="28"/>
          </w:rPr>
          <w:fldChar w:fldCharType="separate"/>
        </w:r>
        <w:r w:rsidRPr="00606F41">
          <w:rPr>
            <w:rFonts w:eastAsia="仿宋_GB2312"/>
            <w:noProof/>
            <w:webHidden/>
            <w:sz w:val="28"/>
            <w:szCs w:val="28"/>
          </w:rPr>
          <w:t>16</w:t>
        </w:r>
        <w:r w:rsidRPr="00606F41">
          <w:rPr>
            <w:rFonts w:eastAsia="仿宋_GB2312"/>
            <w:noProof/>
            <w:webHidden/>
            <w:sz w:val="28"/>
            <w:szCs w:val="28"/>
          </w:rPr>
          <w:fldChar w:fldCharType="end"/>
        </w:r>
      </w:hyperlink>
    </w:p>
    <w:p w:rsidR="00F25BCE" w:rsidRPr="00606F41" w:rsidRDefault="00F25BCE">
      <w:pPr>
        <w:pStyle w:val="10"/>
        <w:tabs>
          <w:tab w:val="right" w:leader="dot" w:pos="9016"/>
        </w:tabs>
        <w:rPr>
          <w:rFonts w:eastAsia="仿宋_GB2312"/>
          <w:noProof/>
          <w:sz w:val="28"/>
          <w:szCs w:val="28"/>
        </w:rPr>
      </w:pPr>
      <w:hyperlink w:anchor="_Toc15998182" w:history="1">
        <w:r w:rsidRPr="00606F41">
          <w:rPr>
            <w:rStyle w:val="a3"/>
            <w:rFonts w:eastAsia="仿宋_GB2312"/>
            <w:noProof/>
            <w:color w:val="auto"/>
            <w:sz w:val="28"/>
            <w:szCs w:val="28"/>
          </w:rPr>
          <w:t>四、附件</w:t>
        </w:r>
        <w:r w:rsidRPr="00606F41">
          <w:rPr>
            <w:rFonts w:eastAsia="仿宋_GB2312"/>
            <w:noProof/>
            <w:webHidden/>
            <w:sz w:val="28"/>
            <w:szCs w:val="28"/>
          </w:rPr>
          <w:tab/>
        </w:r>
        <w:r w:rsidRPr="00606F41">
          <w:rPr>
            <w:rFonts w:eastAsia="仿宋_GB2312"/>
            <w:noProof/>
            <w:webHidden/>
            <w:sz w:val="28"/>
            <w:szCs w:val="28"/>
          </w:rPr>
          <w:fldChar w:fldCharType="begin"/>
        </w:r>
        <w:r w:rsidRPr="00606F41">
          <w:rPr>
            <w:rFonts w:eastAsia="仿宋_GB2312"/>
            <w:noProof/>
            <w:webHidden/>
            <w:sz w:val="28"/>
            <w:szCs w:val="28"/>
          </w:rPr>
          <w:instrText xml:space="preserve"> PAGEREF _Toc15998182 \h </w:instrText>
        </w:r>
        <w:r w:rsidRPr="00606F41">
          <w:rPr>
            <w:rFonts w:eastAsia="仿宋_GB2312"/>
            <w:noProof/>
            <w:webHidden/>
            <w:sz w:val="28"/>
            <w:szCs w:val="28"/>
          </w:rPr>
        </w:r>
        <w:r w:rsidRPr="00606F41">
          <w:rPr>
            <w:rFonts w:eastAsia="仿宋_GB2312"/>
            <w:noProof/>
            <w:webHidden/>
            <w:sz w:val="28"/>
            <w:szCs w:val="28"/>
          </w:rPr>
          <w:fldChar w:fldCharType="separate"/>
        </w:r>
        <w:r w:rsidRPr="00606F41">
          <w:rPr>
            <w:rFonts w:eastAsia="仿宋_GB2312"/>
            <w:noProof/>
            <w:webHidden/>
            <w:sz w:val="28"/>
            <w:szCs w:val="28"/>
          </w:rPr>
          <w:t>17</w:t>
        </w:r>
        <w:r w:rsidRPr="00606F41">
          <w:rPr>
            <w:rFonts w:eastAsia="仿宋_GB2312"/>
            <w:noProof/>
            <w:webHidden/>
            <w:sz w:val="28"/>
            <w:szCs w:val="28"/>
          </w:rPr>
          <w:fldChar w:fldCharType="end"/>
        </w:r>
      </w:hyperlink>
    </w:p>
    <w:p w:rsidR="00014ED2" w:rsidRPr="00606F41" w:rsidRDefault="007B031B" w:rsidP="00FA44B5">
      <w:pPr>
        <w:pStyle w:val="1"/>
        <w:ind w:left="0" w:firstLine="0"/>
        <w:jc w:val="center"/>
        <w:rPr>
          <w:rFonts w:ascii="Times New Roman" w:eastAsia="仿宋_GB2312"/>
          <w:sz w:val="28"/>
        </w:rPr>
      </w:pPr>
      <w:r w:rsidRPr="00606F41">
        <w:rPr>
          <w:rFonts w:ascii="Times New Roman" w:eastAsia="仿宋_GB2312"/>
          <w:b w:val="0"/>
        </w:rPr>
        <w:fldChar w:fldCharType="end"/>
      </w:r>
      <w:r w:rsidR="00014ED2" w:rsidRPr="00606F41">
        <w:rPr>
          <w:rFonts w:ascii="Times New Roman" w:eastAsia="仿宋_GB2312"/>
          <w:b w:val="0"/>
          <w:sz w:val="28"/>
        </w:rPr>
        <w:br w:type="page"/>
      </w:r>
      <w:bookmarkStart w:id="2" w:name="_Toc427611313"/>
      <w:bookmarkStart w:id="3" w:name="_Toc427611547"/>
      <w:bookmarkStart w:id="4" w:name="_Toc15998167"/>
      <w:r w:rsidR="00014ED2" w:rsidRPr="00606F41">
        <w:rPr>
          <w:rFonts w:ascii="Times New Roman" w:eastAsia="仿宋_GB2312"/>
          <w:sz w:val="28"/>
        </w:rPr>
        <w:lastRenderedPageBreak/>
        <w:t>一、估价师声明</w:t>
      </w:r>
      <w:bookmarkEnd w:id="2"/>
      <w:bookmarkEnd w:id="3"/>
      <w:bookmarkEnd w:id="4"/>
    </w:p>
    <w:p w:rsidR="00014ED2" w:rsidRPr="00606F41" w:rsidRDefault="00014ED2" w:rsidP="00365CAB">
      <w:pPr>
        <w:adjustRightInd w:val="0"/>
        <w:snapToGrid w:val="0"/>
        <w:spacing w:line="500" w:lineRule="exact"/>
        <w:rPr>
          <w:rFonts w:eastAsia="仿宋_GB2312"/>
          <w:sz w:val="28"/>
        </w:rPr>
      </w:pPr>
      <w:r w:rsidRPr="00606F41">
        <w:rPr>
          <w:rFonts w:eastAsia="仿宋_GB2312"/>
          <w:sz w:val="28"/>
        </w:rPr>
        <w:t>我们郑重声明：</w:t>
      </w:r>
    </w:p>
    <w:p w:rsidR="00014ED2" w:rsidRPr="00606F41" w:rsidRDefault="00A757AD" w:rsidP="00A20F60">
      <w:pPr>
        <w:numPr>
          <w:ilvl w:val="0"/>
          <w:numId w:val="1"/>
        </w:numPr>
        <w:tabs>
          <w:tab w:val="left" w:pos="420"/>
        </w:tabs>
        <w:adjustRightInd w:val="0"/>
        <w:snapToGrid w:val="0"/>
        <w:spacing w:line="500" w:lineRule="exact"/>
        <w:rPr>
          <w:rFonts w:eastAsia="仿宋_GB2312"/>
          <w:sz w:val="28"/>
        </w:rPr>
      </w:pPr>
      <w:r w:rsidRPr="00606F41">
        <w:rPr>
          <w:rFonts w:eastAsia="仿宋_GB2312"/>
          <w:sz w:val="28"/>
        </w:rPr>
        <w:t>注册房地产估价师</w:t>
      </w:r>
      <w:r w:rsidR="00014ED2" w:rsidRPr="00606F41">
        <w:rPr>
          <w:rFonts w:eastAsia="仿宋_GB2312"/>
          <w:sz w:val="28"/>
        </w:rPr>
        <w:t>在估价报告中对事实的说明是真实和准确的，没有虚假记载、误导性陈述和重大遗漏。</w:t>
      </w:r>
    </w:p>
    <w:p w:rsidR="00014ED2" w:rsidRPr="00606F41" w:rsidRDefault="00014ED2" w:rsidP="00A20F60">
      <w:pPr>
        <w:numPr>
          <w:ilvl w:val="0"/>
          <w:numId w:val="1"/>
        </w:numPr>
        <w:tabs>
          <w:tab w:val="left" w:pos="420"/>
        </w:tabs>
        <w:adjustRightInd w:val="0"/>
        <w:snapToGrid w:val="0"/>
        <w:spacing w:line="500" w:lineRule="exact"/>
        <w:rPr>
          <w:rFonts w:eastAsia="仿宋_GB2312"/>
          <w:sz w:val="28"/>
        </w:rPr>
      </w:pPr>
      <w:r w:rsidRPr="00606F41">
        <w:rPr>
          <w:rFonts w:eastAsia="仿宋_GB2312"/>
          <w:sz w:val="28"/>
        </w:rPr>
        <w:t>本估价报告中的分析、意见和结论是</w:t>
      </w:r>
      <w:r w:rsidR="00A757AD" w:rsidRPr="00606F41">
        <w:rPr>
          <w:rFonts w:eastAsia="仿宋_GB2312"/>
          <w:sz w:val="28"/>
        </w:rPr>
        <w:t>注册房地产估价师</w:t>
      </w:r>
      <w:r w:rsidRPr="00606F41">
        <w:rPr>
          <w:rFonts w:eastAsia="仿宋_GB2312"/>
          <w:sz w:val="28"/>
        </w:rPr>
        <w:t>独立、客观、公正的专业分析、意见和结论，但受到本估价报告中已说明的估价假设和限制条件的限制。</w:t>
      </w:r>
    </w:p>
    <w:p w:rsidR="00014ED2" w:rsidRPr="00606F41" w:rsidRDefault="00A757AD" w:rsidP="00A20F60">
      <w:pPr>
        <w:numPr>
          <w:ilvl w:val="0"/>
          <w:numId w:val="1"/>
        </w:numPr>
        <w:tabs>
          <w:tab w:val="left" w:pos="420"/>
        </w:tabs>
        <w:adjustRightInd w:val="0"/>
        <w:snapToGrid w:val="0"/>
        <w:spacing w:line="500" w:lineRule="exact"/>
        <w:rPr>
          <w:rFonts w:eastAsia="仿宋_GB2312"/>
          <w:sz w:val="28"/>
        </w:rPr>
      </w:pPr>
      <w:r w:rsidRPr="00606F41">
        <w:rPr>
          <w:rFonts w:eastAsia="仿宋_GB2312"/>
          <w:sz w:val="28"/>
        </w:rPr>
        <w:t>注册房地产估价师</w:t>
      </w:r>
      <w:r w:rsidR="00014ED2" w:rsidRPr="00606F41">
        <w:rPr>
          <w:rFonts w:eastAsia="仿宋_GB2312"/>
          <w:sz w:val="28"/>
        </w:rPr>
        <w:t>与本估价报告中的估价对象没有现实或潜在的利益，与估价委托人及估价利害关系人没有利害关系。</w:t>
      </w:r>
    </w:p>
    <w:p w:rsidR="00014ED2" w:rsidRPr="00606F41" w:rsidRDefault="00A757AD" w:rsidP="00A20F60">
      <w:pPr>
        <w:numPr>
          <w:ilvl w:val="0"/>
          <w:numId w:val="1"/>
        </w:numPr>
        <w:tabs>
          <w:tab w:val="left" w:pos="420"/>
        </w:tabs>
        <w:adjustRightInd w:val="0"/>
        <w:snapToGrid w:val="0"/>
        <w:spacing w:line="500" w:lineRule="exact"/>
        <w:rPr>
          <w:rFonts w:eastAsia="仿宋_GB2312"/>
          <w:sz w:val="28"/>
        </w:rPr>
      </w:pPr>
      <w:r w:rsidRPr="00606F41">
        <w:rPr>
          <w:rFonts w:eastAsia="仿宋_GB2312"/>
          <w:sz w:val="28"/>
        </w:rPr>
        <w:t>注册房地产估价师</w:t>
      </w:r>
      <w:r w:rsidR="00014ED2" w:rsidRPr="00606F41">
        <w:rPr>
          <w:rFonts w:eastAsia="仿宋_GB2312"/>
          <w:sz w:val="28"/>
        </w:rPr>
        <w:t>对估价报告中的估价对象、估价委托人及估价利害关系人没有偏见。</w:t>
      </w:r>
    </w:p>
    <w:p w:rsidR="00014ED2" w:rsidRPr="00606F41" w:rsidRDefault="00A757AD" w:rsidP="00A20F60">
      <w:pPr>
        <w:numPr>
          <w:ilvl w:val="0"/>
          <w:numId w:val="1"/>
        </w:numPr>
        <w:adjustRightInd w:val="0"/>
        <w:snapToGrid w:val="0"/>
        <w:spacing w:line="500" w:lineRule="exact"/>
        <w:ind w:left="560" w:hangingChars="200" w:hanging="560"/>
        <w:rPr>
          <w:rFonts w:eastAsia="仿宋_GB2312"/>
          <w:sz w:val="28"/>
        </w:rPr>
      </w:pPr>
      <w:r w:rsidRPr="00606F41">
        <w:rPr>
          <w:rFonts w:eastAsia="仿宋_GB2312"/>
          <w:sz w:val="28"/>
        </w:rPr>
        <w:t>注册房地产估价师是</w:t>
      </w:r>
      <w:r w:rsidR="00014ED2" w:rsidRPr="00606F41">
        <w:rPr>
          <w:rFonts w:eastAsia="仿宋_GB2312"/>
          <w:sz w:val="28"/>
        </w:rPr>
        <w:t>依照中华人民共和国国家标准</w:t>
      </w:r>
      <w:r w:rsidRPr="00606F41">
        <w:rPr>
          <w:rFonts w:eastAsia="仿宋_GB2312"/>
          <w:sz w:val="28"/>
        </w:rPr>
        <w:t>《房地产估价规范》（</w:t>
      </w:r>
      <w:r w:rsidRPr="00606F41">
        <w:rPr>
          <w:rFonts w:eastAsia="仿宋_GB2312"/>
          <w:sz w:val="28"/>
        </w:rPr>
        <w:t>GB/T 50291-2015</w:t>
      </w:r>
      <w:r w:rsidRPr="00606F41">
        <w:rPr>
          <w:rFonts w:eastAsia="仿宋_GB2312"/>
          <w:sz w:val="28"/>
        </w:rPr>
        <w:t>）、《房地产估价基本术语标准》（</w:t>
      </w:r>
      <w:r w:rsidRPr="00606F41">
        <w:rPr>
          <w:rFonts w:eastAsia="仿宋_GB2312"/>
          <w:sz w:val="28"/>
        </w:rPr>
        <w:t>GB/T 50899-2013</w:t>
      </w:r>
      <w:r w:rsidRPr="00606F41">
        <w:rPr>
          <w:rFonts w:eastAsia="仿宋_GB2312"/>
          <w:sz w:val="28"/>
        </w:rPr>
        <w:t>）</w:t>
      </w:r>
      <w:r w:rsidR="00014ED2" w:rsidRPr="00606F41">
        <w:rPr>
          <w:rFonts w:eastAsia="仿宋_GB2312"/>
          <w:sz w:val="28"/>
        </w:rPr>
        <w:t>以及相关房地产估价专项标准进行分析，形成意见和结论，撰写本估价报告。</w:t>
      </w:r>
    </w:p>
    <w:p w:rsidR="00014ED2" w:rsidRPr="00606F41" w:rsidRDefault="00014ED2" w:rsidP="00A20F60">
      <w:pPr>
        <w:numPr>
          <w:ilvl w:val="0"/>
          <w:numId w:val="1"/>
        </w:numPr>
        <w:adjustRightInd w:val="0"/>
        <w:snapToGrid w:val="0"/>
        <w:spacing w:line="500" w:lineRule="exact"/>
        <w:rPr>
          <w:rFonts w:eastAsia="仿宋_GB2312"/>
          <w:sz w:val="28"/>
        </w:rPr>
      </w:pPr>
      <w:r w:rsidRPr="00606F41">
        <w:rPr>
          <w:rFonts w:eastAsia="仿宋_GB2312"/>
          <w:sz w:val="28"/>
        </w:rPr>
        <w:t>注册房地产估价师</w:t>
      </w:r>
      <w:r w:rsidR="00A757AD" w:rsidRPr="00606F41">
        <w:rPr>
          <w:rFonts w:eastAsia="仿宋_GB2312"/>
          <w:sz w:val="28"/>
        </w:rPr>
        <w:t>已</w:t>
      </w:r>
      <w:r w:rsidR="00F434D4" w:rsidRPr="00606F41">
        <w:rPr>
          <w:rFonts w:eastAsia="仿宋_GB2312"/>
          <w:sz w:val="28"/>
        </w:rPr>
        <w:t>于</w:t>
      </w:r>
      <w:r w:rsidR="008A3B39" w:rsidRPr="00606F41">
        <w:rPr>
          <w:rFonts w:eastAsia="仿宋_GB2312"/>
          <w:sz w:val="28"/>
        </w:rPr>
        <w:t>2019</w:t>
      </w:r>
      <w:r w:rsidR="008A3B39" w:rsidRPr="00606F41">
        <w:rPr>
          <w:rFonts w:eastAsia="仿宋_GB2312"/>
          <w:sz w:val="28"/>
        </w:rPr>
        <w:t>年</w:t>
      </w:r>
      <w:r w:rsidR="00EE3338" w:rsidRPr="00606F41">
        <w:rPr>
          <w:rFonts w:eastAsia="仿宋_GB2312"/>
          <w:sz w:val="28"/>
        </w:rPr>
        <w:t>7</w:t>
      </w:r>
      <w:r w:rsidR="008A3B39" w:rsidRPr="00606F41">
        <w:rPr>
          <w:rFonts w:eastAsia="仿宋_GB2312"/>
          <w:sz w:val="28"/>
        </w:rPr>
        <w:t>月</w:t>
      </w:r>
      <w:r w:rsidR="008A3B39" w:rsidRPr="00606F41">
        <w:rPr>
          <w:rFonts w:eastAsia="仿宋_GB2312"/>
          <w:sz w:val="28"/>
        </w:rPr>
        <w:t>17</w:t>
      </w:r>
      <w:r w:rsidR="008A3B39" w:rsidRPr="00606F41">
        <w:rPr>
          <w:rFonts w:eastAsia="仿宋_GB2312"/>
          <w:sz w:val="28"/>
        </w:rPr>
        <w:t>日</w:t>
      </w:r>
      <w:r w:rsidRPr="00606F41">
        <w:rPr>
          <w:rFonts w:eastAsia="仿宋_GB2312"/>
          <w:sz w:val="28"/>
        </w:rPr>
        <w:t>对估价报告中的估价对象进行了实地查勘。</w:t>
      </w:r>
    </w:p>
    <w:p w:rsidR="00014ED2" w:rsidRPr="00606F41" w:rsidRDefault="00014ED2" w:rsidP="00A20F60">
      <w:pPr>
        <w:numPr>
          <w:ilvl w:val="0"/>
          <w:numId w:val="1"/>
        </w:numPr>
        <w:adjustRightInd w:val="0"/>
        <w:snapToGrid w:val="0"/>
        <w:spacing w:line="500" w:lineRule="exact"/>
        <w:rPr>
          <w:rFonts w:eastAsia="仿宋_GB2312"/>
          <w:sz w:val="28"/>
        </w:rPr>
      </w:pPr>
      <w:r w:rsidRPr="00606F41">
        <w:rPr>
          <w:rFonts w:eastAsia="仿宋_GB2312"/>
          <w:sz w:val="28"/>
        </w:rPr>
        <w:t>在本次估价报告撰写过程中，</w:t>
      </w:r>
      <w:r w:rsidR="00A757AD" w:rsidRPr="00606F41">
        <w:rPr>
          <w:rFonts w:eastAsia="仿宋_GB2312"/>
          <w:sz w:val="28"/>
        </w:rPr>
        <w:t>没有外部专家和单位</w:t>
      </w:r>
      <w:r w:rsidRPr="00606F41">
        <w:rPr>
          <w:rFonts w:eastAsia="仿宋_GB2312"/>
          <w:sz w:val="28"/>
        </w:rPr>
        <w:t>对本估价报告提供过重要专业帮助。</w:t>
      </w:r>
    </w:p>
    <w:p w:rsidR="00014ED2" w:rsidRPr="00606F41" w:rsidRDefault="00A757AD" w:rsidP="00A20F60">
      <w:pPr>
        <w:numPr>
          <w:ilvl w:val="0"/>
          <w:numId w:val="1"/>
        </w:numPr>
        <w:tabs>
          <w:tab w:val="left" w:pos="420"/>
        </w:tabs>
        <w:adjustRightInd w:val="0"/>
        <w:snapToGrid w:val="0"/>
        <w:spacing w:line="500" w:lineRule="exact"/>
        <w:rPr>
          <w:rFonts w:eastAsia="仿宋_GB2312"/>
          <w:sz w:val="28"/>
        </w:rPr>
      </w:pPr>
      <w:r w:rsidRPr="00606F41">
        <w:rPr>
          <w:rFonts w:eastAsia="仿宋_GB2312"/>
          <w:sz w:val="28"/>
        </w:rPr>
        <w:t>注册房地产估价师</w:t>
      </w:r>
      <w:r w:rsidR="00014ED2" w:rsidRPr="00606F41">
        <w:rPr>
          <w:rFonts w:eastAsia="仿宋_GB2312"/>
          <w:sz w:val="28"/>
        </w:rPr>
        <w:t>在估价作业过程中严格遵守职业道德。</w:t>
      </w:r>
    </w:p>
    <w:p w:rsidR="00014ED2" w:rsidRPr="00606F41" w:rsidRDefault="00014ED2">
      <w:pPr>
        <w:jc w:val="center"/>
        <w:rPr>
          <w:rFonts w:eastAsia="仿宋_GB2312"/>
          <w:sz w:val="28"/>
          <w:szCs w:val="28"/>
        </w:rPr>
      </w:pPr>
      <w:r w:rsidRPr="00606F41">
        <w:rPr>
          <w:rFonts w:eastAsia="仿宋_GB2312"/>
          <w:sz w:val="28"/>
          <w:szCs w:val="28"/>
        </w:rPr>
        <w:t>注册房地产估价师</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238"/>
        <w:gridCol w:w="2335"/>
        <w:gridCol w:w="2198"/>
        <w:gridCol w:w="2471"/>
      </w:tblGrid>
      <w:tr w:rsidR="00606F41" w:rsidRPr="00606F41" w:rsidTr="009B25DD">
        <w:trPr>
          <w:trHeight w:val="850"/>
          <w:jc w:val="center"/>
        </w:trPr>
        <w:tc>
          <w:tcPr>
            <w:tcW w:w="1211" w:type="pct"/>
            <w:tcBorders>
              <w:tl2br w:val="nil"/>
              <w:tr2bl w:val="nil"/>
            </w:tcBorders>
            <w:vAlign w:val="center"/>
          </w:tcPr>
          <w:p w:rsidR="00014ED2" w:rsidRPr="00606F41" w:rsidRDefault="00014ED2">
            <w:pPr>
              <w:spacing w:line="600" w:lineRule="exact"/>
              <w:jc w:val="center"/>
              <w:rPr>
                <w:rFonts w:eastAsia="仿宋_GB2312"/>
                <w:sz w:val="28"/>
                <w:szCs w:val="28"/>
              </w:rPr>
            </w:pPr>
            <w:r w:rsidRPr="00606F41">
              <w:rPr>
                <w:rFonts w:eastAsia="仿宋_GB2312"/>
                <w:sz w:val="28"/>
                <w:szCs w:val="28"/>
              </w:rPr>
              <w:t>姓名</w:t>
            </w:r>
          </w:p>
        </w:tc>
        <w:tc>
          <w:tcPr>
            <w:tcW w:w="1263" w:type="pct"/>
            <w:tcBorders>
              <w:tl2br w:val="nil"/>
              <w:tr2bl w:val="nil"/>
            </w:tcBorders>
            <w:vAlign w:val="center"/>
          </w:tcPr>
          <w:p w:rsidR="00014ED2" w:rsidRPr="00606F41" w:rsidRDefault="00014ED2">
            <w:pPr>
              <w:spacing w:line="600" w:lineRule="exact"/>
              <w:jc w:val="center"/>
              <w:rPr>
                <w:rFonts w:eastAsia="仿宋_GB2312"/>
                <w:sz w:val="28"/>
                <w:szCs w:val="28"/>
              </w:rPr>
            </w:pPr>
            <w:r w:rsidRPr="00606F41">
              <w:rPr>
                <w:rFonts w:eastAsia="仿宋_GB2312"/>
                <w:sz w:val="28"/>
                <w:szCs w:val="28"/>
              </w:rPr>
              <w:t>注册号</w:t>
            </w:r>
          </w:p>
        </w:tc>
        <w:tc>
          <w:tcPr>
            <w:tcW w:w="1189" w:type="pct"/>
            <w:tcBorders>
              <w:tl2br w:val="nil"/>
              <w:tr2bl w:val="nil"/>
            </w:tcBorders>
            <w:vAlign w:val="center"/>
          </w:tcPr>
          <w:p w:rsidR="00014ED2" w:rsidRPr="00606F41" w:rsidRDefault="00014ED2">
            <w:pPr>
              <w:spacing w:line="600" w:lineRule="exact"/>
              <w:jc w:val="center"/>
              <w:rPr>
                <w:rFonts w:eastAsia="仿宋_GB2312"/>
                <w:sz w:val="28"/>
                <w:szCs w:val="28"/>
              </w:rPr>
            </w:pPr>
            <w:r w:rsidRPr="00606F41">
              <w:rPr>
                <w:rFonts w:eastAsia="仿宋_GB2312"/>
                <w:sz w:val="28"/>
                <w:szCs w:val="28"/>
              </w:rPr>
              <w:t>签字</w:t>
            </w:r>
          </w:p>
        </w:tc>
        <w:tc>
          <w:tcPr>
            <w:tcW w:w="1337" w:type="pct"/>
            <w:tcBorders>
              <w:tl2br w:val="nil"/>
              <w:tr2bl w:val="nil"/>
            </w:tcBorders>
            <w:vAlign w:val="center"/>
          </w:tcPr>
          <w:p w:rsidR="00014ED2" w:rsidRPr="00606F41" w:rsidRDefault="00014ED2">
            <w:pPr>
              <w:spacing w:line="600" w:lineRule="exact"/>
              <w:jc w:val="center"/>
              <w:rPr>
                <w:rFonts w:eastAsia="仿宋_GB2312"/>
                <w:sz w:val="28"/>
                <w:szCs w:val="28"/>
              </w:rPr>
            </w:pPr>
            <w:r w:rsidRPr="00606F41">
              <w:rPr>
                <w:rFonts w:eastAsia="仿宋_GB2312"/>
                <w:sz w:val="28"/>
                <w:szCs w:val="28"/>
              </w:rPr>
              <w:t>日期</w:t>
            </w:r>
          </w:p>
        </w:tc>
      </w:tr>
      <w:tr w:rsidR="00606F41" w:rsidRPr="00606F41" w:rsidTr="009B25DD">
        <w:trPr>
          <w:trHeight w:val="850"/>
          <w:jc w:val="center"/>
        </w:trPr>
        <w:tc>
          <w:tcPr>
            <w:tcW w:w="1211" w:type="pct"/>
            <w:tcBorders>
              <w:tl2br w:val="nil"/>
              <w:tr2bl w:val="nil"/>
            </w:tcBorders>
            <w:vAlign w:val="center"/>
          </w:tcPr>
          <w:p w:rsidR="00014ED2" w:rsidRPr="00606F41" w:rsidRDefault="00004352">
            <w:pPr>
              <w:jc w:val="center"/>
              <w:rPr>
                <w:rFonts w:eastAsia="仿宋_GB2312"/>
                <w:sz w:val="28"/>
                <w:szCs w:val="28"/>
              </w:rPr>
            </w:pPr>
            <w:r w:rsidRPr="00606F41">
              <w:rPr>
                <w:rFonts w:eastAsia="仿宋_GB2312"/>
                <w:sz w:val="28"/>
                <w:szCs w:val="28"/>
              </w:rPr>
              <w:t>高</w:t>
            </w:r>
            <w:r w:rsidRPr="00606F41">
              <w:rPr>
                <w:rFonts w:eastAsia="仿宋_GB2312"/>
                <w:sz w:val="28"/>
                <w:szCs w:val="28"/>
              </w:rPr>
              <w:t xml:space="preserve"> </w:t>
            </w:r>
            <w:proofErr w:type="gramStart"/>
            <w:r w:rsidRPr="00606F41">
              <w:rPr>
                <w:rFonts w:eastAsia="仿宋_GB2312"/>
                <w:sz w:val="28"/>
                <w:szCs w:val="28"/>
              </w:rPr>
              <w:t>娜</w:t>
            </w:r>
            <w:proofErr w:type="gramEnd"/>
          </w:p>
        </w:tc>
        <w:tc>
          <w:tcPr>
            <w:tcW w:w="1263" w:type="pct"/>
            <w:tcBorders>
              <w:tl2br w:val="nil"/>
              <w:tr2bl w:val="nil"/>
            </w:tcBorders>
            <w:vAlign w:val="center"/>
          </w:tcPr>
          <w:p w:rsidR="00014ED2" w:rsidRPr="00606F41" w:rsidRDefault="00004352">
            <w:pPr>
              <w:jc w:val="center"/>
              <w:rPr>
                <w:rFonts w:eastAsia="仿宋_GB2312"/>
                <w:sz w:val="28"/>
                <w:szCs w:val="28"/>
              </w:rPr>
            </w:pPr>
            <w:r w:rsidRPr="00606F41">
              <w:rPr>
                <w:rFonts w:eastAsia="仿宋_GB2312"/>
                <w:sz w:val="28"/>
              </w:rPr>
              <w:t>3620180023</w:t>
            </w:r>
          </w:p>
        </w:tc>
        <w:tc>
          <w:tcPr>
            <w:tcW w:w="1189" w:type="pct"/>
            <w:tcBorders>
              <w:tl2br w:val="nil"/>
              <w:tr2bl w:val="nil"/>
            </w:tcBorders>
            <w:vAlign w:val="center"/>
          </w:tcPr>
          <w:p w:rsidR="00014ED2" w:rsidRPr="00606F41" w:rsidRDefault="00014ED2">
            <w:pPr>
              <w:spacing w:line="600" w:lineRule="exact"/>
              <w:jc w:val="center"/>
              <w:rPr>
                <w:rFonts w:eastAsia="仿宋_GB2312"/>
                <w:sz w:val="28"/>
                <w:szCs w:val="28"/>
              </w:rPr>
            </w:pPr>
          </w:p>
        </w:tc>
        <w:tc>
          <w:tcPr>
            <w:tcW w:w="1337" w:type="pct"/>
            <w:tcBorders>
              <w:tl2br w:val="nil"/>
              <w:tr2bl w:val="nil"/>
            </w:tcBorders>
            <w:vAlign w:val="center"/>
          </w:tcPr>
          <w:p w:rsidR="00014ED2" w:rsidRPr="00606F41" w:rsidRDefault="005A08DF" w:rsidP="009B25DD">
            <w:pPr>
              <w:tabs>
                <w:tab w:val="left" w:pos="5860"/>
              </w:tabs>
              <w:spacing w:line="360" w:lineRule="auto"/>
              <w:ind w:left="1960" w:hangingChars="700" w:hanging="1960"/>
              <w:rPr>
                <w:rFonts w:eastAsia="仿宋_GB2312"/>
                <w:sz w:val="28"/>
              </w:rPr>
            </w:pPr>
            <w:r w:rsidRPr="00606F41">
              <w:rPr>
                <w:rFonts w:eastAsia="仿宋_GB2312"/>
                <w:sz w:val="28"/>
              </w:rPr>
              <w:t>2019</w:t>
            </w:r>
            <w:r w:rsidRPr="00606F41">
              <w:rPr>
                <w:rFonts w:eastAsia="仿宋_GB2312"/>
                <w:sz w:val="28"/>
              </w:rPr>
              <w:t>年</w:t>
            </w:r>
            <w:r w:rsidRPr="00606F41">
              <w:rPr>
                <w:rFonts w:eastAsia="仿宋_GB2312"/>
                <w:sz w:val="28"/>
              </w:rPr>
              <w:t>7</w:t>
            </w:r>
            <w:r w:rsidRPr="00606F41">
              <w:rPr>
                <w:rFonts w:eastAsia="仿宋_GB2312"/>
                <w:sz w:val="28"/>
              </w:rPr>
              <w:t>月</w:t>
            </w:r>
            <w:r w:rsidRPr="00606F41">
              <w:rPr>
                <w:rFonts w:eastAsia="仿宋_GB2312"/>
                <w:sz w:val="28"/>
              </w:rPr>
              <w:t>22</w:t>
            </w:r>
            <w:r w:rsidRPr="00606F41">
              <w:rPr>
                <w:rFonts w:eastAsia="仿宋_GB2312"/>
                <w:sz w:val="28"/>
              </w:rPr>
              <w:t>日</w:t>
            </w:r>
          </w:p>
        </w:tc>
      </w:tr>
      <w:tr w:rsidR="00606F41" w:rsidRPr="00606F41" w:rsidTr="009B25DD">
        <w:trPr>
          <w:trHeight w:val="850"/>
          <w:jc w:val="center"/>
        </w:trPr>
        <w:tc>
          <w:tcPr>
            <w:tcW w:w="1211" w:type="pct"/>
            <w:tcBorders>
              <w:tl2br w:val="nil"/>
              <w:tr2bl w:val="nil"/>
            </w:tcBorders>
            <w:vAlign w:val="center"/>
          </w:tcPr>
          <w:p w:rsidR="00014ED2" w:rsidRPr="00606F41" w:rsidRDefault="00C92FFD">
            <w:pPr>
              <w:jc w:val="center"/>
              <w:rPr>
                <w:rFonts w:eastAsia="仿宋_GB2312"/>
                <w:sz w:val="28"/>
                <w:szCs w:val="28"/>
              </w:rPr>
            </w:pPr>
            <w:r w:rsidRPr="00606F41">
              <w:rPr>
                <w:rFonts w:eastAsia="仿宋_GB2312"/>
                <w:sz w:val="28"/>
                <w:szCs w:val="28"/>
              </w:rPr>
              <w:t>曾国盛</w:t>
            </w:r>
          </w:p>
        </w:tc>
        <w:tc>
          <w:tcPr>
            <w:tcW w:w="1263" w:type="pct"/>
            <w:tcBorders>
              <w:tl2br w:val="nil"/>
              <w:tr2bl w:val="nil"/>
            </w:tcBorders>
            <w:vAlign w:val="center"/>
          </w:tcPr>
          <w:p w:rsidR="00014ED2" w:rsidRPr="00606F41" w:rsidRDefault="00446D92">
            <w:pPr>
              <w:jc w:val="center"/>
              <w:rPr>
                <w:rFonts w:eastAsia="仿宋_GB2312"/>
                <w:sz w:val="28"/>
                <w:szCs w:val="28"/>
              </w:rPr>
            </w:pPr>
            <w:r w:rsidRPr="00606F41">
              <w:rPr>
                <w:rFonts w:eastAsia="仿宋_GB2312"/>
                <w:sz w:val="28"/>
              </w:rPr>
              <w:t>3620140027</w:t>
            </w:r>
          </w:p>
        </w:tc>
        <w:tc>
          <w:tcPr>
            <w:tcW w:w="1189" w:type="pct"/>
            <w:tcBorders>
              <w:tl2br w:val="nil"/>
              <w:tr2bl w:val="nil"/>
            </w:tcBorders>
            <w:vAlign w:val="center"/>
          </w:tcPr>
          <w:p w:rsidR="00014ED2" w:rsidRPr="00606F41" w:rsidRDefault="00014ED2">
            <w:pPr>
              <w:spacing w:line="600" w:lineRule="exact"/>
              <w:jc w:val="center"/>
              <w:rPr>
                <w:rFonts w:eastAsia="仿宋_GB2312"/>
                <w:sz w:val="28"/>
                <w:szCs w:val="28"/>
              </w:rPr>
            </w:pPr>
          </w:p>
        </w:tc>
        <w:tc>
          <w:tcPr>
            <w:tcW w:w="1337" w:type="pct"/>
            <w:tcBorders>
              <w:tl2br w:val="nil"/>
              <w:tr2bl w:val="nil"/>
            </w:tcBorders>
            <w:vAlign w:val="center"/>
          </w:tcPr>
          <w:p w:rsidR="00014ED2" w:rsidRPr="00606F41" w:rsidRDefault="005A08DF" w:rsidP="009B25DD">
            <w:pPr>
              <w:tabs>
                <w:tab w:val="left" w:pos="5860"/>
              </w:tabs>
              <w:spacing w:line="360" w:lineRule="auto"/>
              <w:ind w:left="1960" w:hangingChars="700" w:hanging="1960"/>
              <w:rPr>
                <w:rFonts w:eastAsia="仿宋_GB2312"/>
                <w:sz w:val="28"/>
              </w:rPr>
            </w:pPr>
            <w:r w:rsidRPr="00606F41">
              <w:rPr>
                <w:rFonts w:eastAsia="仿宋_GB2312"/>
                <w:sz w:val="28"/>
              </w:rPr>
              <w:t>2019</w:t>
            </w:r>
            <w:r w:rsidRPr="00606F41">
              <w:rPr>
                <w:rFonts w:eastAsia="仿宋_GB2312"/>
                <w:sz w:val="28"/>
              </w:rPr>
              <w:t>年</w:t>
            </w:r>
            <w:r w:rsidRPr="00606F41">
              <w:rPr>
                <w:rFonts w:eastAsia="仿宋_GB2312"/>
                <w:sz w:val="28"/>
              </w:rPr>
              <w:t>7</w:t>
            </w:r>
            <w:r w:rsidRPr="00606F41">
              <w:rPr>
                <w:rFonts w:eastAsia="仿宋_GB2312"/>
                <w:sz w:val="28"/>
              </w:rPr>
              <w:t>月</w:t>
            </w:r>
            <w:r w:rsidRPr="00606F41">
              <w:rPr>
                <w:rFonts w:eastAsia="仿宋_GB2312"/>
                <w:sz w:val="28"/>
              </w:rPr>
              <w:t>22</w:t>
            </w:r>
            <w:r w:rsidRPr="00606F41">
              <w:rPr>
                <w:rFonts w:eastAsia="仿宋_GB2312"/>
                <w:sz w:val="28"/>
              </w:rPr>
              <w:t>日</w:t>
            </w:r>
          </w:p>
        </w:tc>
      </w:tr>
    </w:tbl>
    <w:p w:rsidR="00014ED2" w:rsidRPr="00606F41" w:rsidRDefault="00014ED2">
      <w:pPr>
        <w:pStyle w:val="1"/>
        <w:ind w:left="0" w:firstLine="0"/>
        <w:jc w:val="center"/>
        <w:rPr>
          <w:rFonts w:ascii="Times New Roman" w:eastAsia="仿宋_GB2312"/>
          <w:sz w:val="28"/>
        </w:rPr>
      </w:pPr>
      <w:bookmarkStart w:id="5" w:name="_Toc427611314"/>
      <w:bookmarkStart w:id="6" w:name="_Toc427611548"/>
      <w:bookmarkStart w:id="7" w:name="_Toc15998168"/>
      <w:r w:rsidRPr="00606F41">
        <w:rPr>
          <w:rFonts w:ascii="Times New Roman" w:eastAsia="仿宋_GB2312"/>
          <w:sz w:val="28"/>
        </w:rPr>
        <w:lastRenderedPageBreak/>
        <w:t>二、估价假设和限制条件</w:t>
      </w:r>
      <w:bookmarkEnd w:id="5"/>
      <w:bookmarkEnd w:id="6"/>
      <w:bookmarkEnd w:id="7"/>
    </w:p>
    <w:tbl>
      <w:tblPr>
        <w:tblW w:w="5000" w:type="pct"/>
        <w:tblLook w:val="0000" w:firstRow="0" w:lastRow="0" w:firstColumn="0" w:lastColumn="0" w:noHBand="0" w:noVBand="0"/>
      </w:tblPr>
      <w:tblGrid>
        <w:gridCol w:w="9242"/>
      </w:tblGrid>
      <w:tr w:rsidR="00606F41" w:rsidRPr="00606F41" w:rsidTr="00365CAB">
        <w:trPr>
          <w:trHeight w:val="620"/>
        </w:trPr>
        <w:tc>
          <w:tcPr>
            <w:tcW w:w="5000" w:type="pct"/>
            <w:vAlign w:val="center"/>
          </w:tcPr>
          <w:p w:rsidR="00014ED2" w:rsidRPr="00606F41" w:rsidRDefault="00014ED2">
            <w:pPr>
              <w:spacing w:line="312" w:lineRule="auto"/>
              <w:rPr>
                <w:rFonts w:eastAsia="仿宋_GB2312"/>
                <w:b/>
                <w:sz w:val="28"/>
                <w:szCs w:val="28"/>
              </w:rPr>
            </w:pPr>
            <w:r w:rsidRPr="00606F41">
              <w:rPr>
                <w:rFonts w:eastAsia="仿宋_GB2312"/>
                <w:b/>
                <w:sz w:val="28"/>
                <w:szCs w:val="28"/>
              </w:rPr>
              <w:t>（一）估价假设</w:t>
            </w:r>
          </w:p>
        </w:tc>
      </w:tr>
      <w:tr w:rsidR="00606F41" w:rsidRPr="00606F41" w:rsidTr="00365CAB">
        <w:tc>
          <w:tcPr>
            <w:tcW w:w="5000" w:type="pct"/>
            <w:vAlign w:val="center"/>
          </w:tcPr>
          <w:p w:rsidR="00B5450E" w:rsidRPr="00606F41" w:rsidRDefault="00B5450E" w:rsidP="00B5450E">
            <w:pPr>
              <w:spacing w:line="460" w:lineRule="exact"/>
              <w:rPr>
                <w:rFonts w:eastAsia="仿宋"/>
                <w:b/>
                <w:sz w:val="28"/>
                <w:szCs w:val="28"/>
              </w:rPr>
            </w:pPr>
            <w:r w:rsidRPr="00606F41">
              <w:rPr>
                <w:rFonts w:eastAsia="仿宋"/>
                <w:b/>
                <w:sz w:val="28"/>
                <w:szCs w:val="28"/>
              </w:rPr>
              <w:t>●</w:t>
            </w:r>
            <w:r w:rsidRPr="00606F41">
              <w:rPr>
                <w:rFonts w:eastAsia="仿宋"/>
                <w:b/>
                <w:sz w:val="28"/>
                <w:szCs w:val="28"/>
              </w:rPr>
              <w:t>一般假设：</w:t>
            </w:r>
          </w:p>
          <w:p w:rsidR="00014ED2" w:rsidRPr="00606F41" w:rsidRDefault="00014ED2" w:rsidP="00F37BFE">
            <w:pPr>
              <w:spacing w:line="500" w:lineRule="exact"/>
              <w:ind w:firstLineChars="200" w:firstLine="560"/>
              <w:rPr>
                <w:rFonts w:eastAsia="仿宋_GB2312"/>
                <w:sz w:val="28"/>
                <w:szCs w:val="28"/>
              </w:rPr>
            </w:pPr>
            <w:r w:rsidRPr="00606F41">
              <w:rPr>
                <w:rFonts w:eastAsia="仿宋_GB2312"/>
                <w:sz w:val="28"/>
                <w:szCs w:val="28"/>
              </w:rPr>
              <w:t>1</w:t>
            </w:r>
            <w:r w:rsidRPr="00606F41">
              <w:rPr>
                <w:rFonts w:eastAsia="仿宋_GB2312"/>
                <w:sz w:val="28"/>
                <w:szCs w:val="28"/>
              </w:rPr>
              <w:t>．假定任何有关估价对象的运作方式、程序符合国家、地方的有关法律、法规。在价值时点时，估价对象权属合法、清晰、无争议，并能够正常上市交易。</w:t>
            </w:r>
          </w:p>
          <w:p w:rsidR="00014ED2" w:rsidRPr="00606F41" w:rsidRDefault="00014ED2" w:rsidP="00F37BFE">
            <w:pPr>
              <w:spacing w:line="500" w:lineRule="exact"/>
              <w:ind w:firstLineChars="200" w:firstLine="560"/>
              <w:rPr>
                <w:rFonts w:eastAsia="仿宋_GB2312"/>
                <w:sz w:val="28"/>
                <w:szCs w:val="28"/>
              </w:rPr>
            </w:pPr>
            <w:r w:rsidRPr="00606F41">
              <w:rPr>
                <w:rFonts w:eastAsia="仿宋_GB2312"/>
                <w:sz w:val="28"/>
                <w:szCs w:val="28"/>
              </w:rPr>
              <w:t>2</w:t>
            </w:r>
            <w:r w:rsidRPr="00606F41">
              <w:rPr>
                <w:rFonts w:eastAsia="仿宋_GB2312"/>
                <w:sz w:val="28"/>
                <w:szCs w:val="28"/>
              </w:rPr>
              <w:t>．假定在价值时点时的房地产市场状况是公开、平等、自愿的交易市场。</w:t>
            </w:r>
          </w:p>
          <w:p w:rsidR="00014ED2" w:rsidRPr="00606F41" w:rsidRDefault="00014ED2" w:rsidP="00F37BFE">
            <w:pPr>
              <w:spacing w:line="500" w:lineRule="exact"/>
              <w:ind w:firstLineChars="200" w:firstLine="560"/>
              <w:rPr>
                <w:rFonts w:eastAsia="仿宋_GB2312"/>
                <w:sz w:val="28"/>
                <w:szCs w:val="28"/>
              </w:rPr>
            </w:pPr>
            <w:r w:rsidRPr="00606F41">
              <w:rPr>
                <w:rFonts w:eastAsia="仿宋_GB2312"/>
                <w:sz w:val="28"/>
                <w:szCs w:val="28"/>
              </w:rPr>
              <w:t>3</w:t>
            </w:r>
            <w:r w:rsidRPr="00606F41">
              <w:rPr>
                <w:rFonts w:eastAsia="仿宋_GB2312"/>
                <w:sz w:val="28"/>
                <w:szCs w:val="28"/>
              </w:rPr>
              <w:t>．以产权人合法取得估价对象权属文件，且无权属纠纷，符合法律、法规规定，在市场上可转让为假设前提。</w:t>
            </w:r>
          </w:p>
          <w:p w:rsidR="00014ED2" w:rsidRPr="00606F41" w:rsidRDefault="00014ED2" w:rsidP="00F37BFE">
            <w:pPr>
              <w:spacing w:line="500" w:lineRule="exact"/>
              <w:ind w:firstLineChars="200" w:firstLine="560"/>
              <w:rPr>
                <w:rFonts w:eastAsia="仿宋_GB2312"/>
                <w:sz w:val="28"/>
                <w:szCs w:val="28"/>
              </w:rPr>
            </w:pPr>
            <w:r w:rsidRPr="00606F41">
              <w:rPr>
                <w:rFonts w:eastAsia="仿宋_GB2312"/>
                <w:sz w:val="28"/>
                <w:szCs w:val="28"/>
              </w:rPr>
              <w:t>4</w:t>
            </w:r>
            <w:r w:rsidRPr="00606F41">
              <w:rPr>
                <w:rFonts w:eastAsia="仿宋_GB2312"/>
                <w:sz w:val="28"/>
                <w:szCs w:val="28"/>
              </w:rPr>
              <w:t>．本次估价中，估价人员对估价对象进行了实地查勘，同时对房屋安全、建筑质量、环境污染状况给予了必要关注，估价人员无理由怀疑估价对象存在安全隐患且无相应的专业机构进行鉴定和检测，故假定估价对象房屋是安全的，周边环境是安全。</w:t>
            </w:r>
          </w:p>
          <w:p w:rsidR="00B13294" w:rsidRPr="00606F41" w:rsidRDefault="00014ED2" w:rsidP="00F37BFE">
            <w:pPr>
              <w:spacing w:line="500" w:lineRule="exact"/>
              <w:ind w:firstLineChars="200" w:firstLine="560"/>
              <w:rPr>
                <w:rFonts w:eastAsia="仿宋_GB2312"/>
                <w:sz w:val="28"/>
                <w:szCs w:val="28"/>
              </w:rPr>
            </w:pPr>
            <w:r w:rsidRPr="00606F41">
              <w:rPr>
                <w:rFonts w:eastAsia="仿宋_GB2312"/>
                <w:sz w:val="28"/>
                <w:szCs w:val="28"/>
              </w:rPr>
              <w:t>5</w:t>
            </w:r>
            <w:r w:rsidRPr="00606F41">
              <w:rPr>
                <w:rFonts w:eastAsia="仿宋_GB2312"/>
                <w:sz w:val="28"/>
                <w:szCs w:val="28"/>
              </w:rPr>
              <w:t>．估价人员对</w:t>
            </w:r>
            <w:r w:rsidR="00A36476" w:rsidRPr="00606F41">
              <w:rPr>
                <w:rFonts w:eastAsia="仿宋_GB2312"/>
                <w:sz w:val="28"/>
                <w:szCs w:val="28"/>
              </w:rPr>
              <w:t>估价委托人提供的</w:t>
            </w:r>
            <w:r w:rsidR="004805D2" w:rsidRPr="00606F41">
              <w:rPr>
                <w:rFonts w:eastAsia="仿宋_GB2312" w:hint="eastAsia"/>
                <w:sz w:val="28"/>
                <w:szCs w:val="28"/>
              </w:rPr>
              <w:t>《房屋所有权证》、</w:t>
            </w:r>
            <w:r w:rsidR="009B3D51" w:rsidRPr="00606F41">
              <w:rPr>
                <w:rFonts w:eastAsia="仿宋_GB2312"/>
                <w:sz w:val="28"/>
                <w:szCs w:val="28"/>
              </w:rPr>
              <w:t>江西省景德镇市中级人民法院委托书、江西省景德镇市中级人民法院执行裁定书和景德镇市不动产登记档案馆出具的</w:t>
            </w:r>
            <w:r w:rsidR="009B3D51" w:rsidRPr="00606F41">
              <w:rPr>
                <w:rFonts w:eastAsia="仿宋_GB2312"/>
                <w:sz w:val="28"/>
                <w:szCs w:val="28"/>
              </w:rPr>
              <w:t>“</w:t>
            </w:r>
            <w:r w:rsidR="009B3D51" w:rsidRPr="00606F41">
              <w:rPr>
                <w:rFonts w:eastAsia="仿宋_GB2312"/>
                <w:sz w:val="28"/>
                <w:szCs w:val="28"/>
              </w:rPr>
              <w:t>不动产产权情况表</w:t>
            </w:r>
            <w:r w:rsidR="009B3D51" w:rsidRPr="00606F41">
              <w:rPr>
                <w:rFonts w:eastAsia="仿宋_GB2312"/>
                <w:sz w:val="28"/>
                <w:szCs w:val="28"/>
              </w:rPr>
              <w:t>”</w:t>
            </w:r>
            <w:r w:rsidR="004805D2" w:rsidRPr="00606F41">
              <w:rPr>
                <w:rFonts w:eastAsia="仿宋_GB2312" w:hint="eastAsia"/>
                <w:sz w:val="28"/>
                <w:szCs w:val="28"/>
              </w:rPr>
              <w:t xml:space="preserve"> </w:t>
            </w:r>
            <w:r w:rsidR="004805D2" w:rsidRPr="00606F41">
              <w:rPr>
                <w:rFonts w:eastAsia="仿宋_GB2312" w:hint="eastAsia"/>
                <w:sz w:val="28"/>
                <w:szCs w:val="28"/>
              </w:rPr>
              <w:t>复印件</w:t>
            </w:r>
            <w:r w:rsidRPr="00606F41">
              <w:rPr>
                <w:rFonts w:eastAsia="仿宋_GB2312"/>
                <w:sz w:val="28"/>
                <w:szCs w:val="28"/>
              </w:rPr>
              <w:t>进行了仔细核对，并对</w:t>
            </w:r>
            <w:r w:rsidR="00DB1A8C" w:rsidRPr="00606F41">
              <w:rPr>
                <w:rFonts w:eastAsia="仿宋_GB2312"/>
                <w:sz w:val="28"/>
                <w:szCs w:val="28"/>
              </w:rPr>
              <w:t>估价委托人</w:t>
            </w:r>
            <w:r w:rsidRPr="00606F41">
              <w:rPr>
                <w:rFonts w:eastAsia="仿宋_GB2312"/>
                <w:sz w:val="28"/>
                <w:szCs w:val="28"/>
              </w:rPr>
              <w:t>提供的其他估价相关资料进行了审慎检查，无理由怀疑估价委托人提供的情况和资料的合法性、真实性、准确性和完整性，</w:t>
            </w:r>
            <w:r w:rsidR="009B3D51" w:rsidRPr="00606F41">
              <w:rPr>
                <w:rFonts w:eastAsia="仿宋_GB2312"/>
                <w:sz w:val="28"/>
                <w:szCs w:val="28"/>
              </w:rPr>
              <w:t>但未向政府有关部门核实和查证，故假定估价委托人所提供资料是合法、真实、准确和完整的</w:t>
            </w:r>
            <w:r w:rsidRPr="00606F41">
              <w:rPr>
                <w:rFonts w:eastAsia="仿宋_GB2312"/>
                <w:sz w:val="28"/>
                <w:szCs w:val="28"/>
              </w:rPr>
              <w:t>。</w:t>
            </w:r>
          </w:p>
          <w:p w:rsidR="00B5450E" w:rsidRPr="00606F41" w:rsidRDefault="00DF4D3E" w:rsidP="00B5450E">
            <w:pPr>
              <w:spacing w:line="500" w:lineRule="exact"/>
              <w:ind w:firstLineChars="200" w:firstLine="560"/>
              <w:rPr>
                <w:rFonts w:eastAsia="仿宋_GB2312"/>
                <w:sz w:val="28"/>
                <w:szCs w:val="28"/>
              </w:rPr>
            </w:pPr>
            <w:r w:rsidRPr="00606F41">
              <w:rPr>
                <w:rFonts w:eastAsia="仿宋_GB2312"/>
                <w:sz w:val="28"/>
                <w:szCs w:val="28"/>
              </w:rPr>
              <w:t xml:space="preserve">6. </w:t>
            </w:r>
            <w:r w:rsidRPr="00606F41">
              <w:rPr>
                <w:rFonts w:eastAsia="仿宋_GB2312"/>
                <w:sz w:val="28"/>
                <w:szCs w:val="28"/>
              </w:rPr>
              <w:t>本估价报告中的估价对象房地产市场价值，未考虑估价对象可能存在的原有租赁权和用益物权的影响。</w:t>
            </w:r>
          </w:p>
          <w:p w:rsidR="00B5450E" w:rsidRPr="00606F41" w:rsidRDefault="00B5450E" w:rsidP="00B5450E">
            <w:pPr>
              <w:spacing w:line="460" w:lineRule="exact"/>
              <w:ind w:firstLineChars="200" w:firstLine="560"/>
              <w:rPr>
                <w:rFonts w:eastAsia="仿宋"/>
                <w:sz w:val="28"/>
                <w:szCs w:val="28"/>
              </w:rPr>
            </w:pPr>
            <w:r w:rsidRPr="00606F41">
              <w:rPr>
                <w:rFonts w:eastAsia="仿宋"/>
                <w:sz w:val="28"/>
                <w:szCs w:val="28"/>
              </w:rPr>
              <w:t xml:space="preserve">7. </w:t>
            </w:r>
            <w:r w:rsidRPr="00606F41">
              <w:rPr>
                <w:rFonts w:eastAsia="仿宋"/>
                <w:sz w:val="28"/>
                <w:szCs w:val="28"/>
              </w:rPr>
              <w:t>本估价报告中的估价对象房地产假定人民法院拍卖（或者变卖）财产之日的评估对象状况和房地产市场状况与实地查勘完成之日的状况相同。</w:t>
            </w:r>
          </w:p>
          <w:p w:rsidR="00B5450E" w:rsidRPr="00606F41" w:rsidRDefault="00B5450E" w:rsidP="00B5450E">
            <w:pPr>
              <w:spacing w:line="460" w:lineRule="exact"/>
              <w:rPr>
                <w:rFonts w:eastAsia="仿宋"/>
                <w:sz w:val="28"/>
                <w:szCs w:val="28"/>
              </w:rPr>
            </w:pPr>
            <w:r w:rsidRPr="00606F41">
              <w:rPr>
                <w:rFonts w:eastAsia="仿宋"/>
                <w:b/>
                <w:sz w:val="28"/>
                <w:szCs w:val="28"/>
              </w:rPr>
              <w:t>●</w:t>
            </w:r>
            <w:r w:rsidRPr="00606F41">
              <w:rPr>
                <w:rFonts w:eastAsia="仿宋"/>
                <w:b/>
                <w:sz w:val="28"/>
                <w:szCs w:val="28"/>
              </w:rPr>
              <w:t>背离事项假设：</w:t>
            </w:r>
          </w:p>
          <w:p w:rsidR="00B5450E" w:rsidRPr="00606F41" w:rsidRDefault="00B5450E" w:rsidP="00B5450E">
            <w:pPr>
              <w:spacing w:line="460" w:lineRule="exact"/>
              <w:ind w:firstLineChars="200" w:firstLine="600"/>
              <w:rPr>
                <w:rFonts w:eastAsia="仿宋"/>
                <w:sz w:val="28"/>
                <w:szCs w:val="28"/>
              </w:rPr>
            </w:pPr>
            <w:r w:rsidRPr="00606F41">
              <w:rPr>
                <w:rFonts w:eastAsia="仿宋"/>
                <w:bCs/>
                <w:sz w:val="30"/>
                <w:szCs w:val="30"/>
              </w:rPr>
              <w:t>1.</w:t>
            </w:r>
            <w:r w:rsidRPr="00606F41">
              <w:rPr>
                <w:rFonts w:eastAsia="仿宋"/>
                <w:bCs/>
                <w:sz w:val="30"/>
                <w:szCs w:val="30"/>
              </w:rPr>
              <w:t>本次估价报告不考虑评估对象被查封以及原有的担保物权和其</w:t>
            </w:r>
            <w:r w:rsidRPr="00606F41">
              <w:rPr>
                <w:rFonts w:eastAsia="仿宋"/>
                <w:bCs/>
                <w:sz w:val="30"/>
                <w:szCs w:val="30"/>
              </w:rPr>
              <w:lastRenderedPageBreak/>
              <w:t>他优先受偿权情况，视为没有查封、未设立担保物权及其他优先受偿权的财产进行评估</w:t>
            </w:r>
            <w:r w:rsidRPr="00606F41">
              <w:rPr>
                <w:rFonts w:eastAsia="仿宋"/>
                <w:sz w:val="28"/>
                <w:szCs w:val="28"/>
              </w:rPr>
              <w:t>。</w:t>
            </w:r>
          </w:p>
          <w:p w:rsidR="00B5450E" w:rsidRPr="00606F41" w:rsidRDefault="00B5450E" w:rsidP="00B5450E">
            <w:pPr>
              <w:spacing w:line="460" w:lineRule="exact"/>
              <w:ind w:firstLineChars="200" w:firstLine="602"/>
              <w:rPr>
                <w:rFonts w:eastAsia="仿宋_GB2312"/>
                <w:b/>
                <w:sz w:val="30"/>
                <w:szCs w:val="30"/>
              </w:rPr>
            </w:pPr>
            <w:r w:rsidRPr="00606F41">
              <w:rPr>
                <w:rFonts w:eastAsia="仿宋_GB2312"/>
                <w:b/>
                <w:sz w:val="30"/>
                <w:szCs w:val="30"/>
              </w:rPr>
              <w:t>依据不足假设：</w:t>
            </w:r>
          </w:p>
          <w:p w:rsidR="00B5450E" w:rsidRPr="00606F41" w:rsidRDefault="00B5450E" w:rsidP="00B5450E">
            <w:pPr>
              <w:spacing w:line="460" w:lineRule="exact"/>
              <w:ind w:firstLineChars="200" w:firstLine="560"/>
              <w:rPr>
                <w:rFonts w:eastAsia="仿宋"/>
                <w:sz w:val="28"/>
                <w:szCs w:val="28"/>
              </w:rPr>
            </w:pPr>
            <w:r w:rsidRPr="00606F41">
              <w:rPr>
                <w:rFonts w:eastAsia="仿宋"/>
                <w:sz w:val="28"/>
                <w:szCs w:val="28"/>
              </w:rPr>
              <w:t>1.</w:t>
            </w:r>
            <w:r w:rsidRPr="00606F41">
              <w:rPr>
                <w:rFonts w:eastAsia="仿宋"/>
                <w:sz w:val="30"/>
                <w:szCs w:val="30"/>
              </w:rPr>
              <w:t xml:space="preserve"> </w:t>
            </w:r>
            <w:r w:rsidRPr="00606F41">
              <w:rPr>
                <w:rFonts w:eastAsia="仿宋"/>
                <w:sz w:val="28"/>
                <w:szCs w:val="28"/>
              </w:rPr>
              <w:t>本次评估未掌握</w:t>
            </w:r>
            <w:r w:rsidRPr="00606F41">
              <w:rPr>
                <w:rFonts w:eastAsia="仿宋"/>
                <w:sz w:val="30"/>
                <w:szCs w:val="30"/>
              </w:rPr>
              <w:t>评估对象欠缴税费（含物业费、供暖费、水电气费等）的相关情况，故本次未</w:t>
            </w:r>
            <w:r w:rsidRPr="00606F41">
              <w:rPr>
                <w:rFonts w:eastAsia="仿宋"/>
                <w:sz w:val="28"/>
                <w:szCs w:val="28"/>
              </w:rPr>
              <w:t>考虑估价对象可能存在的物业管理费、水费、电费、气费等欠费。</w:t>
            </w:r>
          </w:p>
          <w:p w:rsidR="00B5450E" w:rsidRPr="00606F41" w:rsidRDefault="00B5450E" w:rsidP="00B5450E">
            <w:pPr>
              <w:spacing w:line="460" w:lineRule="exact"/>
              <w:ind w:firstLineChars="200" w:firstLine="562"/>
              <w:rPr>
                <w:rFonts w:eastAsia="仿宋_GB2312"/>
                <w:b/>
                <w:sz w:val="28"/>
                <w:szCs w:val="28"/>
              </w:rPr>
            </w:pPr>
            <w:r w:rsidRPr="00606F41">
              <w:rPr>
                <w:rFonts w:eastAsia="仿宋_GB2312"/>
                <w:b/>
                <w:sz w:val="28"/>
                <w:szCs w:val="28"/>
              </w:rPr>
              <w:t>不相一致假设：</w:t>
            </w:r>
          </w:p>
          <w:p w:rsidR="00170241" w:rsidRPr="00606F41" w:rsidRDefault="00B5450E" w:rsidP="008248B2">
            <w:pPr>
              <w:spacing w:line="500" w:lineRule="exact"/>
              <w:ind w:firstLineChars="200" w:firstLine="560"/>
              <w:rPr>
                <w:rFonts w:eastAsia="仿宋_GB2312"/>
                <w:sz w:val="28"/>
                <w:szCs w:val="28"/>
              </w:rPr>
            </w:pPr>
            <w:r w:rsidRPr="00606F41">
              <w:rPr>
                <w:rFonts w:eastAsia="仿宋"/>
                <w:sz w:val="28"/>
                <w:szCs w:val="28"/>
              </w:rPr>
              <w:t>估价对象</w:t>
            </w:r>
            <w:r w:rsidR="005B4670" w:rsidRPr="00606F41">
              <w:rPr>
                <w:rFonts w:eastAsia="仿宋"/>
                <w:sz w:val="28"/>
                <w:szCs w:val="28"/>
              </w:rPr>
              <w:t>1</w:t>
            </w:r>
            <w:r w:rsidRPr="00606F41">
              <w:rPr>
                <w:rFonts w:eastAsia="仿宋"/>
                <w:sz w:val="28"/>
                <w:szCs w:val="28"/>
              </w:rPr>
              <w:t>（</w:t>
            </w:r>
            <w:r w:rsidR="00E44B46" w:rsidRPr="00606F41">
              <w:rPr>
                <w:rFonts w:eastAsia="仿宋"/>
                <w:sz w:val="28"/>
                <w:szCs w:val="28"/>
              </w:rPr>
              <w:t>景德镇城区瓷都大道豪德贸易广场四街</w:t>
            </w:r>
            <w:r w:rsidR="00E44B46" w:rsidRPr="00606F41">
              <w:rPr>
                <w:rFonts w:eastAsia="仿宋"/>
                <w:sz w:val="28"/>
                <w:szCs w:val="28"/>
              </w:rPr>
              <w:t>77</w:t>
            </w:r>
            <w:r w:rsidR="00E44B46" w:rsidRPr="00606F41">
              <w:rPr>
                <w:rFonts w:eastAsia="仿宋"/>
                <w:sz w:val="28"/>
                <w:szCs w:val="28"/>
              </w:rPr>
              <w:t>号店</w:t>
            </w:r>
            <w:r w:rsidRPr="00606F41">
              <w:rPr>
                <w:rFonts w:eastAsia="仿宋"/>
                <w:sz w:val="28"/>
                <w:szCs w:val="28"/>
              </w:rPr>
              <w:t>），</w:t>
            </w:r>
            <w:r w:rsidR="0010490A" w:rsidRPr="00606F41">
              <w:rPr>
                <w:rFonts w:eastAsia="仿宋"/>
                <w:sz w:val="28"/>
                <w:szCs w:val="28"/>
              </w:rPr>
              <w:t>不动产产权情况表显示所在楼层为三层建筑物的第一层，</w:t>
            </w:r>
            <w:r w:rsidR="0010490A" w:rsidRPr="00606F41">
              <w:rPr>
                <w:rFonts w:eastAsia="仿宋_GB2312"/>
                <w:sz w:val="28"/>
                <w:szCs w:val="28"/>
              </w:rPr>
              <w:t>估价人员对估价对象进行了实地查勘，发现估价对象实际为</w:t>
            </w:r>
            <w:r w:rsidR="0010490A" w:rsidRPr="00606F41">
              <w:rPr>
                <w:rFonts w:eastAsia="仿宋"/>
                <w:sz w:val="28"/>
                <w:szCs w:val="28"/>
              </w:rPr>
              <w:t>三层建筑物的一到三层，</w:t>
            </w:r>
            <w:r w:rsidR="004E44A5" w:rsidRPr="00606F41">
              <w:rPr>
                <w:rFonts w:eastAsia="仿宋"/>
                <w:sz w:val="28"/>
                <w:szCs w:val="28"/>
              </w:rPr>
              <w:t>根据估价对象</w:t>
            </w:r>
            <w:r w:rsidR="0010490A" w:rsidRPr="00606F41">
              <w:rPr>
                <w:rFonts w:eastAsia="仿宋"/>
                <w:sz w:val="28"/>
                <w:szCs w:val="28"/>
              </w:rPr>
              <w:t>实际状况</w:t>
            </w:r>
            <w:r w:rsidRPr="00606F41">
              <w:rPr>
                <w:rFonts w:eastAsia="仿宋"/>
                <w:sz w:val="28"/>
                <w:szCs w:val="28"/>
              </w:rPr>
              <w:t>，本次假设估价对象</w:t>
            </w:r>
            <w:r w:rsidR="0010490A" w:rsidRPr="00606F41">
              <w:rPr>
                <w:rFonts w:eastAsia="仿宋"/>
                <w:sz w:val="28"/>
                <w:szCs w:val="28"/>
              </w:rPr>
              <w:t>评估楼层为三层建筑物的一到三层</w:t>
            </w:r>
            <w:r w:rsidRPr="00606F41">
              <w:rPr>
                <w:rFonts w:eastAsia="仿宋"/>
                <w:sz w:val="28"/>
                <w:szCs w:val="28"/>
              </w:rPr>
              <w:t>。</w:t>
            </w:r>
          </w:p>
        </w:tc>
      </w:tr>
      <w:tr w:rsidR="00606F41" w:rsidRPr="00606F41" w:rsidTr="00365CAB">
        <w:trPr>
          <w:trHeight w:val="664"/>
        </w:trPr>
        <w:tc>
          <w:tcPr>
            <w:tcW w:w="5000" w:type="pct"/>
            <w:vAlign w:val="center"/>
          </w:tcPr>
          <w:p w:rsidR="00014ED2" w:rsidRPr="00606F41" w:rsidRDefault="00014ED2">
            <w:pPr>
              <w:spacing w:line="312" w:lineRule="auto"/>
              <w:rPr>
                <w:rFonts w:eastAsia="仿宋_GB2312"/>
                <w:b/>
                <w:sz w:val="28"/>
                <w:szCs w:val="28"/>
              </w:rPr>
            </w:pPr>
            <w:r w:rsidRPr="00606F41">
              <w:rPr>
                <w:rFonts w:eastAsia="仿宋_GB2312"/>
                <w:b/>
                <w:sz w:val="28"/>
                <w:szCs w:val="28"/>
              </w:rPr>
              <w:lastRenderedPageBreak/>
              <w:t>（二）限制条件</w:t>
            </w:r>
          </w:p>
        </w:tc>
      </w:tr>
      <w:tr w:rsidR="00606F41" w:rsidRPr="00606F41" w:rsidTr="00365CAB">
        <w:tc>
          <w:tcPr>
            <w:tcW w:w="5000" w:type="pct"/>
            <w:vAlign w:val="center"/>
          </w:tcPr>
          <w:p w:rsidR="00014ED2" w:rsidRPr="00606F41" w:rsidRDefault="00014ED2" w:rsidP="00F37BFE">
            <w:pPr>
              <w:spacing w:line="480" w:lineRule="exact"/>
              <w:ind w:firstLineChars="200" w:firstLine="560"/>
              <w:rPr>
                <w:rFonts w:eastAsia="仿宋_GB2312"/>
                <w:sz w:val="28"/>
                <w:szCs w:val="28"/>
              </w:rPr>
            </w:pPr>
            <w:r w:rsidRPr="00606F41">
              <w:rPr>
                <w:rFonts w:eastAsia="仿宋_GB2312"/>
                <w:sz w:val="28"/>
                <w:szCs w:val="28"/>
              </w:rPr>
              <w:t>1</w:t>
            </w:r>
            <w:r w:rsidRPr="00606F41">
              <w:rPr>
                <w:rFonts w:eastAsia="仿宋_GB2312"/>
                <w:sz w:val="28"/>
                <w:szCs w:val="28"/>
              </w:rPr>
              <w:t>．本估价报告</w:t>
            </w:r>
            <w:proofErr w:type="gramStart"/>
            <w:r w:rsidRPr="00606F41">
              <w:rPr>
                <w:rFonts w:eastAsia="仿宋_GB2312"/>
                <w:sz w:val="28"/>
                <w:szCs w:val="28"/>
              </w:rPr>
              <w:t>仅应用</w:t>
            </w:r>
            <w:proofErr w:type="gramEnd"/>
            <w:r w:rsidRPr="00606F41">
              <w:rPr>
                <w:rFonts w:eastAsia="仿宋_GB2312"/>
                <w:sz w:val="28"/>
                <w:szCs w:val="28"/>
              </w:rPr>
              <w:t>于</w:t>
            </w:r>
            <w:r w:rsidR="00823CB6" w:rsidRPr="00606F41">
              <w:rPr>
                <w:rFonts w:eastAsia="仿宋_GB2312"/>
                <w:sz w:val="28"/>
                <w:szCs w:val="28"/>
              </w:rPr>
              <w:t>确定拍卖底价提供房地产市场价格参考意见</w:t>
            </w:r>
            <w:r w:rsidRPr="00606F41">
              <w:rPr>
                <w:rFonts w:eastAsia="仿宋_GB2312"/>
                <w:sz w:val="28"/>
                <w:szCs w:val="28"/>
              </w:rPr>
              <w:t>，若改变估价目的及使用条件需向本估价机构咨询后重新出具报告。</w:t>
            </w:r>
          </w:p>
          <w:p w:rsidR="00014ED2" w:rsidRPr="00606F41" w:rsidRDefault="00A36476" w:rsidP="00F37BFE">
            <w:pPr>
              <w:spacing w:line="480" w:lineRule="exact"/>
              <w:ind w:firstLineChars="200" w:firstLine="560"/>
              <w:rPr>
                <w:rFonts w:eastAsia="仿宋_GB2312"/>
                <w:sz w:val="28"/>
                <w:szCs w:val="28"/>
              </w:rPr>
            </w:pPr>
            <w:r w:rsidRPr="00606F41">
              <w:rPr>
                <w:rFonts w:eastAsia="仿宋_GB2312"/>
                <w:sz w:val="28"/>
                <w:szCs w:val="28"/>
              </w:rPr>
              <w:t>2</w:t>
            </w:r>
            <w:r w:rsidR="00014ED2" w:rsidRPr="00606F41">
              <w:rPr>
                <w:rFonts w:eastAsia="仿宋_GB2312"/>
                <w:sz w:val="28"/>
                <w:szCs w:val="28"/>
              </w:rPr>
              <w:t>．未经估价机构和估价委托人书面同意，本报告的全部或部分及任何参考资料均不允许在任何公开发表的文件、通告或声明中引用，亦不得以其他任何方式公开发表。凡因报告使用人不当使用估价报告而引起的后果，估价机构及估价人员不承担相应的责任。</w:t>
            </w:r>
          </w:p>
          <w:p w:rsidR="00014ED2" w:rsidRPr="00606F41" w:rsidRDefault="00A36476" w:rsidP="00F37BFE">
            <w:pPr>
              <w:spacing w:line="480" w:lineRule="exact"/>
              <w:ind w:firstLineChars="200" w:firstLine="560"/>
              <w:rPr>
                <w:rFonts w:eastAsia="仿宋_GB2312"/>
                <w:sz w:val="28"/>
                <w:szCs w:val="28"/>
              </w:rPr>
            </w:pPr>
            <w:r w:rsidRPr="00606F41">
              <w:rPr>
                <w:rFonts w:eastAsia="仿宋_GB2312"/>
                <w:sz w:val="28"/>
                <w:szCs w:val="28"/>
              </w:rPr>
              <w:t>3</w:t>
            </w:r>
            <w:r w:rsidR="00014ED2" w:rsidRPr="00606F41">
              <w:rPr>
                <w:rFonts w:eastAsia="仿宋_GB2312"/>
                <w:sz w:val="28"/>
                <w:szCs w:val="28"/>
              </w:rPr>
              <w:t>．若改变估价目的、价值时点、估价假设前提及使用条件，估价结果亦会发生变化，需向本估价机构咨询后重新出具报告。由此对估价报告使用人造成的损失，估价机构不承担任何责任。</w:t>
            </w:r>
          </w:p>
          <w:p w:rsidR="00014ED2" w:rsidRPr="00606F41" w:rsidRDefault="00A36476" w:rsidP="00F37BFE">
            <w:pPr>
              <w:spacing w:line="480" w:lineRule="exact"/>
              <w:ind w:firstLineChars="200" w:firstLine="560"/>
              <w:rPr>
                <w:rFonts w:eastAsia="仿宋_GB2312"/>
                <w:sz w:val="28"/>
                <w:szCs w:val="28"/>
              </w:rPr>
            </w:pPr>
            <w:r w:rsidRPr="00606F41">
              <w:rPr>
                <w:rFonts w:eastAsia="仿宋_GB2312"/>
                <w:sz w:val="28"/>
                <w:szCs w:val="28"/>
              </w:rPr>
              <w:t>4</w:t>
            </w:r>
            <w:r w:rsidR="00014ED2" w:rsidRPr="00606F41">
              <w:rPr>
                <w:rFonts w:eastAsia="仿宋_GB2312"/>
                <w:sz w:val="28"/>
                <w:szCs w:val="28"/>
              </w:rPr>
              <w:t>．估价结果是反映估价对象在本次估价目的下的房地产价值，估价中未考虑国家宏观经济政策发生变化、市场供应关系变化、市场结构转变、遇有自然力和其他不可抗力等因素对房地产价值的影响，也没有考虑估价对象将来可能承担违约责任的事宜，以及特殊交易方式下的特殊交易价格等对评估价值的影响。当上述条件发生变化时，估价结果一般也会发生变化。</w:t>
            </w:r>
          </w:p>
          <w:p w:rsidR="00014ED2" w:rsidRPr="00606F41" w:rsidRDefault="00A36476" w:rsidP="00F37BFE">
            <w:pPr>
              <w:spacing w:line="480" w:lineRule="exact"/>
              <w:ind w:firstLineChars="200" w:firstLine="560"/>
              <w:rPr>
                <w:rFonts w:eastAsia="仿宋_GB2312"/>
                <w:sz w:val="28"/>
                <w:szCs w:val="28"/>
              </w:rPr>
            </w:pPr>
            <w:r w:rsidRPr="00606F41">
              <w:rPr>
                <w:rFonts w:eastAsia="仿宋_GB2312"/>
                <w:sz w:val="28"/>
                <w:szCs w:val="28"/>
              </w:rPr>
              <w:t>5</w:t>
            </w:r>
            <w:r w:rsidR="00014ED2" w:rsidRPr="00606F41">
              <w:rPr>
                <w:rFonts w:eastAsia="仿宋_GB2312"/>
                <w:sz w:val="28"/>
                <w:szCs w:val="28"/>
              </w:rPr>
              <w:t>.</w:t>
            </w:r>
            <w:r w:rsidR="00014ED2" w:rsidRPr="00606F41">
              <w:rPr>
                <w:rFonts w:eastAsia="仿宋_GB2312"/>
                <w:sz w:val="28"/>
                <w:szCs w:val="28"/>
              </w:rPr>
              <w:t>本估价报告仅是在报告中说明的假设条件下对估价对象</w:t>
            </w:r>
            <w:r w:rsidRPr="00606F41">
              <w:rPr>
                <w:rFonts w:eastAsia="仿宋_GB2312"/>
                <w:sz w:val="28"/>
                <w:szCs w:val="28"/>
              </w:rPr>
              <w:t>市场</w:t>
            </w:r>
            <w:r w:rsidR="00014ED2" w:rsidRPr="00606F41">
              <w:rPr>
                <w:rFonts w:eastAsia="仿宋_GB2312"/>
                <w:sz w:val="28"/>
                <w:szCs w:val="28"/>
              </w:rPr>
              <w:t>价值进</w:t>
            </w:r>
            <w:r w:rsidR="00014ED2" w:rsidRPr="00606F41">
              <w:rPr>
                <w:rFonts w:eastAsia="仿宋_GB2312"/>
                <w:sz w:val="28"/>
                <w:szCs w:val="28"/>
              </w:rPr>
              <w:lastRenderedPageBreak/>
              <w:t>行的合理估算，报告中对估价对象权属情况的披露不能作为对其权属确认的依据，估价对象权属界定以有关权利管理部门认定为准。</w:t>
            </w:r>
          </w:p>
          <w:p w:rsidR="00D14750" w:rsidRPr="00606F41" w:rsidRDefault="00D14750" w:rsidP="00F37BFE">
            <w:pPr>
              <w:spacing w:line="480" w:lineRule="exact"/>
              <w:ind w:firstLineChars="200" w:firstLine="560"/>
              <w:rPr>
                <w:rFonts w:eastAsia="仿宋_GB2312"/>
                <w:sz w:val="28"/>
                <w:szCs w:val="28"/>
              </w:rPr>
            </w:pPr>
            <w:r w:rsidRPr="00606F41">
              <w:rPr>
                <w:rFonts w:eastAsia="仿宋_GB2312"/>
                <w:sz w:val="28"/>
                <w:szCs w:val="28"/>
              </w:rPr>
              <w:t>6</w:t>
            </w:r>
            <w:r w:rsidRPr="00606F41">
              <w:rPr>
                <w:rFonts w:eastAsia="仿宋_GB2312"/>
                <w:sz w:val="28"/>
                <w:szCs w:val="28"/>
              </w:rPr>
              <w:t>．本估价报告一式叁份，估价委托人贰份，本机构存档壹份。</w:t>
            </w:r>
          </w:p>
          <w:p w:rsidR="00D14750" w:rsidRPr="00606F41" w:rsidRDefault="00D14750" w:rsidP="00F37BFE">
            <w:pPr>
              <w:spacing w:line="480" w:lineRule="exact"/>
              <w:ind w:firstLineChars="200" w:firstLine="560"/>
              <w:rPr>
                <w:rFonts w:eastAsia="仿宋_GB2312"/>
                <w:sz w:val="28"/>
                <w:szCs w:val="28"/>
              </w:rPr>
            </w:pPr>
            <w:r w:rsidRPr="00606F41">
              <w:rPr>
                <w:rFonts w:eastAsia="仿宋_GB2312"/>
                <w:sz w:val="28"/>
                <w:szCs w:val="28"/>
              </w:rPr>
              <w:t>7</w:t>
            </w:r>
            <w:r w:rsidRPr="00606F41">
              <w:rPr>
                <w:rFonts w:eastAsia="仿宋_GB2312"/>
                <w:sz w:val="28"/>
                <w:szCs w:val="28"/>
              </w:rPr>
              <w:t>．本估价</w:t>
            </w:r>
            <w:proofErr w:type="gramStart"/>
            <w:r w:rsidRPr="00606F41">
              <w:rPr>
                <w:rFonts w:eastAsia="仿宋_GB2312"/>
                <w:sz w:val="28"/>
                <w:szCs w:val="28"/>
              </w:rPr>
              <w:t>报告自</w:t>
            </w:r>
            <w:proofErr w:type="gramEnd"/>
            <w:r w:rsidRPr="00606F41">
              <w:rPr>
                <w:rFonts w:eastAsia="仿宋_GB2312"/>
                <w:sz w:val="28"/>
                <w:szCs w:val="28"/>
              </w:rPr>
              <w:t>出报告之日起一年内有效。</w:t>
            </w:r>
          </w:p>
          <w:p w:rsidR="00014ED2" w:rsidRPr="00606F41" w:rsidRDefault="00D14750" w:rsidP="00F37BFE">
            <w:pPr>
              <w:spacing w:line="480" w:lineRule="exact"/>
              <w:ind w:firstLineChars="200" w:firstLine="560"/>
              <w:rPr>
                <w:rFonts w:eastAsia="仿宋_GB2312"/>
                <w:sz w:val="28"/>
                <w:szCs w:val="28"/>
              </w:rPr>
            </w:pPr>
            <w:r w:rsidRPr="00606F41">
              <w:rPr>
                <w:rFonts w:eastAsia="仿宋_GB2312"/>
                <w:sz w:val="28"/>
                <w:szCs w:val="28"/>
              </w:rPr>
              <w:t>8</w:t>
            </w:r>
            <w:r w:rsidRPr="00606F41">
              <w:rPr>
                <w:rFonts w:eastAsia="仿宋_GB2312"/>
                <w:sz w:val="28"/>
                <w:szCs w:val="28"/>
              </w:rPr>
              <w:t>．本估价报告经估价机构盖章并由注册房地产估价师签字后方可使用。由</w:t>
            </w:r>
            <w:r w:rsidR="0029485B" w:rsidRPr="00606F41">
              <w:rPr>
                <w:rFonts w:eastAsia="仿宋_GB2312"/>
                <w:sz w:val="28"/>
                <w:szCs w:val="28"/>
              </w:rPr>
              <w:t>江西开元房地产土地资产评估咨询有限公司</w:t>
            </w:r>
            <w:r w:rsidRPr="00606F41">
              <w:rPr>
                <w:rFonts w:eastAsia="仿宋_GB2312"/>
                <w:sz w:val="28"/>
                <w:szCs w:val="28"/>
              </w:rPr>
              <w:t>负责解释。</w:t>
            </w:r>
          </w:p>
        </w:tc>
      </w:tr>
      <w:tr w:rsidR="00606F41" w:rsidRPr="00606F41" w:rsidTr="00365CAB">
        <w:trPr>
          <w:trHeight w:val="723"/>
        </w:trPr>
        <w:tc>
          <w:tcPr>
            <w:tcW w:w="5000" w:type="pct"/>
            <w:vAlign w:val="center"/>
          </w:tcPr>
          <w:p w:rsidR="00014ED2" w:rsidRPr="00606F41" w:rsidRDefault="00014ED2">
            <w:pPr>
              <w:spacing w:line="312" w:lineRule="auto"/>
              <w:rPr>
                <w:rFonts w:eastAsia="仿宋_GB2312"/>
                <w:sz w:val="28"/>
                <w:szCs w:val="28"/>
              </w:rPr>
            </w:pPr>
            <w:r w:rsidRPr="00606F41">
              <w:rPr>
                <w:rFonts w:eastAsia="仿宋_GB2312"/>
                <w:b/>
                <w:sz w:val="28"/>
                <w:szCs w:val="28"/>
              </w:rPr>
              <w:lastRenderedPageBreak/>
              <w:t>（三）其他说明事项</w:t>
            </w:r>
          </w:p>
        </w:tc>
      </w:tr>
      <w:tr w:rsidR="00606F41" w:rsidRPr="00606F41" w:rsidTr="00365CAB">
        <w:tc>
          <w:tcPr>
            <w:tcW w:w="5000" w:type="pct"/>
            <w:vAlign w:val="center"/>
          </w:tcPr>
          <w:p w:rsidR="00F859F2" w:rsidRPr="00606F41" w:rsidRDefault="00E9102F" w:rsidP="00F859F2">
            <w:pPr>
              <w:spacing w:line="500" w:lineRule="exact"/>
              <w:ind w:firstLineChars="200" w:firstLine="560"/>
              <w:rPr>
                <w:rFonts w:eastAsia="仿宋_GB2312"/>
                <w:sz w:val="28"/>
                <w:szCs w:val="28"/>
              </w:rPr>
            </w:pPr>
            <w:r w:rsidRPr="00606F41">
              <w:rPr>
                <w:rFonts w:eastAsia="仿宋_GB2312"/>
                <w:sz w:val="28"/>
                <w:szCs w:val="28"/>
              </w:rPr>
              <w:t>1</w:t>
            </w:r>
            <w:r w:rsidR="00014ED2" w:rsidRPr="00606F41">
              <w:rPr>
                <w:rFonts w:eastAsia="仿宋_GB2312"/>
                <w:sz w:val="28"/>
                <w:szCs w:val="28"/>
              </w:rPr>
              <w:t>．本估价报告中的数据全部采用电算化连续计算得出，由于在报告中计算的数据均按四舍五入进行取整，因此，可能出现个别等式左右不完全相等的情况，但此种情况不影响计算结果及估价结论的准确性。</w:t>
            </w:r>
          </w:p>
          <w:p w:rsidR="00F859F2" w:rsidRPr="00606F41" w:rsidRDefault="00F859F2" w:rsidP="00F859F2">
            <w:pPr>
              <w:spacing w:line="500" w:lineRule="exact"/>
              <w:ind w:firstLineChars="200" w:firstLine="560"/>
              <w:rPr>
                <w:rFonts w:eastAsia="仿宋"/>
                <w:sz w:val="28"/>
                <w:szCs w:val="28"/>
              </w:rPr>
            </w:pPr>
            <w:r w:rsidRPr="00606F41">
              <w:rPr>
                <w:rFonts w:eastAsia="仿宋"/>
                <w:sz w:val="28"/>
                <w:szCs w:val="28"/>
              </w:rPr>
              <w:t>2.</w:t>
            </w:r>
            <w:r w:rsidRPr="00606F41">
              <w:rPr>
                <w:rFonts w:eastAsia="仿宋"/>
                <w:sz w:val="28"/>
                <w:szCs w:val="28"/>
              </w:rPr>
              <w:t>因财产拍卖（或者变卖）日期与价值时点不一致，评估对象状况或者房地产市场状况的变化会对评估结果产生影响；</w:t>
            </w:r>
          </w:p>
          <w:p w:rsidR="00F859F2" w:rsidRPr="00606F41" w:rsidRDefault="00F859F2" w:rsidP="00F859F2">
            <w:pPr>
              <w:spacing w:line="500" w:lineRule="exact"/>
              <w:ind w:firstLineChars="200" w:firstLine="560"/>
              <w:rPr>
                <w:rFonts w:eastAsia="仿宋"/>
                <w:sz w:val="28"/>
                <w:szCs w:val="28"/>
              </w:rPr>
            </w:pPr>
            <w:r w:rsidRPr="00606F41">
              <w:rPr>
                <w:rFonts w:eastAsia="仿宋"/>
                <w:sz w:val="28"/>
                <w:szCs w:val="28"/>
              </w:rPr>
              <w:t>3.</w:t>
            </w:r>
            <w:r w:rsidRPr="00606F41">
              <w:rPr>
                <w:rFonts w:eastAsia="仿宋"/>
                <w:sz w:val="28"/>
                <w:szCs w:val="28"/>
              </w:rPr>
              <w:t>在评估结果有效期内，评估对象状况或者房地产市场发生明显变化的，评估结果应当进行相应调整；</w:t>
            </w:r>
          </w:p>
          <w:p w:rsidR="00F859F2" w:rsidRPr="00606F41" w:rsidRDefault="00F859F2" w:rsidP="00F859F2">
            <w:pPr>
              <w:spacing w:line="500" w:lineRule="exact"/>
              <w:ind w:firstLineChars="200" w:firstLine="560"/>
              <w:rPr>
                <w:rFonts w:eastAsia="仿宋"/>
                <w:sz w:val="28"/>
                <w:szCs w:val="28"/>
              </w:rPr>
            </w:pPr>
            <w:r w:rsidRPr="00606F41">
              <w:rPr>
                <w:rFonts w:eastAsia="仿宋"/>
                <w:sz w:val="28"/>
                <w:szCs w:val="28"/>
              </w:rPr>
              <w:t>4.</w:t>
            </w:r>
            <w:r w:rsidRPr="00606F41">
              <w:rPr>
                <w:rFonts w:eastAsia="仿宋"/>
                <w:sz w:val="28"/>
                <w:szCs w:val="28"/>
              </w:rPr>
              <w:t>委托人或者评估报告使用人应当按照法律规定和评估报告载明的使用范围使用评估报告，违反该规定使用评估报告的，房地产估价机构和注册房地产估价师依法不承担责任；</w:t>
            </w:r>
          </w:p>
          <w:p w:rsidR="004B5336" w:rsidRPr="00606F41" w:rsidRDefault="00F859F2" w:rsidP="00F859F2">
            <w:pPr>
              <w:spacing w:line="500" w:lineRule="exact"/>
              <w:ind w:firstLineChars="200" w:firstLine="560"/>
              <w:rPr>
                <w:rFonts w:eastAsia="仿宋_GB2312"/>
                <w:sz w:val="28"/>
                <w:szCs w:val="28"/>
              </w:rPr>
            </w:pPr>
            <w:r w:rsidRPr="00606F41">
              <w:rPr>
                <w:rFonts w:eastAsia="仿宋"/>
                <w:sz w:val="28"/>
                <w:szCs w:val="28"/>
              </w:rPr>
              <w:t>5.</w:t>
            </w:r>
            <w:r w:rsidRPr="00606F41">
              <w:rPr>
                <w:rFonts w:eastAsia="仿宋"/>
                <w:sz w:val="28"/>
                <w:szCs w:val="28"/>
              </w:rPr>
              <w:t>评估结果不等于评估对象处置可实现的成交价，不应被认为是对评估对象处置成交价的保证。</w:t>
            </w:r>
          </w:p>
        </w:tc>
      </w:tr>
    </w:tbl>
    <w:p w:rsidR="00014ED2" w:rsidRPr="00606F41" w:rsidRDefault="00014ED2">
      <w:pPr>
        <w:pStyle w:val="1"/>
        <w:ind w:left="0" w:firstLine="0"/>
        <w:jc w:val="center"/>
        <w:rPr>
          <w:rFonts w:ascii="Times New Roman" w:eastAsia="仿宋_GB2312"/>
          <w:sz w:val="28"/>
        </w:rPr>
      </w:pPr>
      <w:r w:rsidRPr="00606F41">
        <w:rPr>
          <w:rFonts w:ascii="Times New Roman" w:eastAsia="仿宋_GB2312"/>
          <w:sz w:val="28"/>
        </w:rPr>
        <w:br w:type="page"/>
      </w:r>
      <w:bookmarkStart w:id="8" w:name="_Toc427611315"/>
      <w:bookmarkStart w:id="9" w:name="_Toc427611549"/>
      <w:bookmarkStart w:id="10" w:name="_Toc15998169"/>
      <w:r w:rsidRPr="00606F41">
        <w:rPr>
          <w:rFonts w:ascii="Times New Roman" w:eastAsia="仿宋_GB2312"/>
          <w:sz w:val="28"/>
        </w:rPr>
        <w:lastRenderedPageBreak/>
        <w:t>三、估价结果报告</w:t>
      </w:r>
      <w:bookmarkEnd w:id="8"/>
      <w:bookmarkEnd w:id="9"/>
      <w:bookmarkEnd w:id="10"/>
    </w:p>
    <w:p w:rsidR="00014ED2" w:rsidRPr="00606F41" w:rsidRDefault="00014ED2">
      <w:pPr>
        <w:pStyle w:val="2"/>
        <w:spacing w:before="0" w:after="0" w:line="500" w:lineRule="exact"/>
        <w:rPr>
          <w:rFonts w:ascii="Times New Roman" w:eastAsia="仿宋_GB2312" w:hAnsi="Times New Roman"/>
          <w:sz w:val="28"/>
        </w:rPr>
      </w:pPr>
      <w:bookmarkStart w:id="11" w:name="_Toc427611550"/>
      <w:bookmarkStart w:id="12" w:name="_Toc15998170"/>
      <w:r w:rsidRPr="00606F41">
        <w:rPr>
          <w:rFonts w:ascii="Times New Roman" w:eastAsia="仿宋_GB2312" w:hAnsi="Times New Roman"/>
          <w:sz w:val="28"/>
        </w:rPr>
        <w:t>（一）估价委托人</w:t>
      </w:r>
      <w:bookmarkEnd w:id="11"/>
      <w:bookmarkEnd w:id="12"/>
    </w:p>
    <w:p w:rsidR="00014ED2" w:rsidRPr="00606F41" w:rsidRDefault="00514551" w:rsidP="00036F11">
      <w:pPr>
        <w:tabs>
          <w:tab w:val="left" w:pos="4998"/>
        </w:tabs>
        <w:spacing w:line="500" w:lineRule="exact"/>
        <w:ind w:firstLineChars="200" w:firstLine="562"/>
        <w:rPr>
          <w:rFonts w:eastAsia="仿宋_GB2312"/>
          <w:sz w:val="28"/>
        </w:rPr>
      </w:pPr>
      <w:r w:rsidRPr="00606F41">
        <w:rPr>
          <w:rFonts w:eastAsia="仿宋_GB2312"/>
          <w:b/>
          <w:bCs/>
          <w:sz w:val="28"/>
        </w:rPr>
        <w:t>名称</w:t>
      </w:r>
      <w:r w:rsidR="00014ED2" w:rsidRPr="00606F41">
        <w:rPr>
          <w:rFonts w:eastAsia="仿宋_GB2312"/>
          <w:b/>
          <w:bCs/>
          <w:sz w:val="28"/>
        </w:rPr>
        <w:t>：</w:t>
      </w:r>
      <w:r w:rsidR="004B6D52" w:rsidRPr="00606F41">
        <w:rPr>
          <w:rFonts w:eastAsia="仿宋_GB2312"/>
          <w:sz w:val="28"/>
        </w:rPr>
        <w:t>江西省景德镇市中级人民法院</w:t>
      </w:r>
    </w:p>
    <w:p w:rsidR="00014ED2" w:rsidRPr="00606F41" w:rsidRDefault="00014ED2">
      <w:pPr>
        <w:pStyle w:val="2"/>
        <w:spacing w:before="0" w:after="0" w:line="500" w:lineRule="exact"/>
        <w:rPr>
          <w:rFonts w:ascii="Times New Roman" w:eastAsia="仿宋_GB2312" w:hAnsi="Times New Roman"/>
          <w:sz w:val="28"/>
        </w:rPr>
      </w:pPr>
      <w:bookmarkStart w:id="13" w:name="_Toc427611551"/>
      <w:bookmarkStart w:id="14" w:name="_Toc15998171"/>
      <w:r w:rsidRPr="00606F41">
        <w:rPr>
          <w:rFonts w:ascii="Times New Roman" w:eastAsia="仿宋_GB2312" w:hAnsi="Times New Roman"/>
          <w:sz w:val="28"/>
        </w:rPr>
        <w:t>（二）房地产估价机构</w:t>
      </w:r>
      <w:bookmarkEnd w:id="13"/>
      <w:bookmarkEnd w:id="14"/>
    </w:p>
    <w:p w:rsidR="00BD5F33" w:rsidRPr="00606F41" w:rsidRDefault="00BD5F33" w:rsidP="00BD5F33">
      <w:pPr>
        <w:tabs>
          <w:tab w:val="left" w:pos="4998"/>
        </w:tabs>
        <w:spacing w:line="500" w:lineRule="exact"/>
        <w:ind w:firstLineChars="200" w:firstLine="562"/>
        <w:rPr>
          <w:rFonts w:eastAsia="仿宋_GB2312"/>
          <w:b/>
          <w:sz w:val="28"/>
        </w:rPr>
      </w:pPr>
      <w:bookmarkStart w:id="15" w:name="_Toc427611552"/>
      <w:r w:rsidRPr="00606F41">
        <w:rPr>
          <w:rFonts w:eastAsia="仿宋_GB2312"/>
          <w:b/>
          <w:sz w:val="28"/>
        </w:rPr>
        <w:t>估价机构名称：</w:t>
      </w:r>
      <w:r w:rsidR="0029485B" w:rsidRPr="00606F41">
        <w:rPr>
          <w:rFonts w:eastAsia="仿宋_GB2312"/>
          <w:sz w:val="28"/>
        </w:rPr>
        <w:t>江西开元房地产土地资产评估咨询有限公司</w:t>
      </w:r>
    </w:p>
    <w:p w:rsidR="00BD5F33" w:rsidRPr="00606F41" w:rsidRDefault="00BD5F33" w:rsidP="00BD5F33">
      <w:pPr>
        <w:tabs>
          <w:tab w:val="left" w:pos="4998"/>
        </w:tabs>
        <w:spacing w:line="500" w:lineRule="exact"/>
        <w:ind w:firstLineChars="200" w:firstLine="562"/>
        <w:rPr>
          <w:rFonts w:eastAsia="仿宋_GB2312"/>
          <w:sz w:val="28"/>
        </w:rPr>
      </w:pPr>
      <w:r w:rsidRPr="00606F41">
        <w:rPr>
          <w:rFonts w:eastAsia="仿宋_GB2312"/>
          <w:b/>
          <w:sz w:val="28"/>
        </w:rPr>
        <w:t>法定代表人：</w:t>
      </w:r>
      <w:r w:rsidRPr="00606F41">
        <w:rPr>
          <w:rFonts w:eastAsia="仿宋_GB2312"/>
          <w:sz w:val="28"/>
        </w:rPr>
        <w:t>颜松</w:t>
      </w:r>
    </w:p>
    <w:p w:rsidR="00BD5F33" w:rsidRPr="00606F41" w:rsidRDefault="00BD5F33" w:rsidP="00BD5F33">
      <w:pPr>
        <w:tabs>
          <w:tab w:val="left" w:pos="4998"/>
        </w:tabs>
        <w:spacing w:line="500" w:lineRule="exact"/>
        <w:ind w:firstLineChars="200" w:firstLine="562"/>
        <w:rPr>
          <w:rFonts w:eastAsia="仿宋_GB2312"/>
          <w:b/>
          <w:sz w:val="28"/>
        </w:rPr>
      </w:pPr>
      <w:r w:rsidRPr="00606F41">
        <w:rPr>
          <w:rFonts w:eastAsia="仿宋_GB2312"/>
          <w:b/>
          <w:sz w:val="28"/>
        </w:rPr>
        <w:t>房产资质级别：</w:t>
      </w:r>
      <w:r w:rsidRPr="00606F41">
        <w:rPr>
          <w:rFonts w:eastAsia="仿宋_GB2312"/>
          <w:sz w:val="28"/>
        </w:rPr>
        <w:t>壹级</w:t>
      </w:r>
    </w:p>
    <w:p w:rsidR="00BD5F33" w:rsidRPr="00606F41" w:rsidRDefault="00BD5F33" w:rsidP="00BD5F33">
      <w:pPr>
        <w:tabs>
          <w:tab w:val="left" w:pos="4998"/>
        </w:tabs>
        <w:spacing w:line="500" w:lineRule="exact"/>
        <w:ind w:firstLineChars="200" w:firstLine="562"/>
        <w:rPr>
          <w:rFonts w:eastAsia="仿宋_GB2312"/>
          <w:b/>
          <w:sz w:val="28"/>
        </w:rPr>
      </w:pPr>
      <w:r w:rsidRPr="00606F41">
        <w:rPr>
          <w:rFonts w:eastAsia="仿宋_GB2312"/>
          <w:b/>
          <w:sz w:val="28"/>
        </w:rPr>
        <w:t>资质证书编号：</w:t>
      </w:r>
      <w:r w:rsidRPr="00606F41">
        <w:rPr>
          <w:rFonts w:eastAsia="仿宋_GB2312"/>
          <w:sz w:val="28"/>
        </w:rPr>
        <w:t>赣建房评字</w:t>
      </w:r>
      <w:r w:rsidRPr="00606F41">
        <w:rPr>
          <w:rFonts w:eastAsia="仿宋_GB2312"/>
          <w:sz w:val="28"/>
        </w:rPr>
        <w:t>176</w:t>
      </w:r>
      <w:r w:rsidRPr="00606F41">
        <w:rPr>
          <w:rFonts w:eastAsia="仿宋_GB2312"/>
          <w:sz w:val="28"/>
        </w:rPr>
        <w:t>号</w:t>
      </w:r>
    </w:p>
    <w:p w:rsidR="00BD5F33" w:rsidRPr="00606F41" w:rsidRDefault="00BD5F33" w:rsidP="00BD5F33">
      <w:pPr>
        <w:tabs>
          <w:tab w:val="left" w:pos="4998"/>
        </w:tabs>
        <w:spacing w:line="500" w:lineRule="exact"/>
        <w:ind w:firstLineChars="200" w:firstLine="562"/>
        <w:rPr>
          <w:rFonts w:eastAsia="仿宋_GB2312"/>
          <w:sz w:val="28"/>
        </w:rPr>
      </w:pPr>
      <w:r w:rsidRPr="00606F41">
        <w:rPr>
          <w:rFonts w:eastAsia="仿宋_GB2312"/>
          <w:b/>
          <w:sz w:val="28"/>
        </w:rPr>
        <w:t>单位地址：</w:t>
      </w:r>
      <w:r w:rsidRPr="00606F41">
        <w:rPr>
          <w:rFonts w:eastAsia="仿宋_GB2312"/>
          <w:sz w:val="28"/>
        </w:rPr>
        <w:t>南昌市红谷中大道</w:t>
      </w:r>
      <w:proofErr w:type="gramStart"/>
      <w:r w:rsidRPr="00606F41">
        <w:rPr>
          <w:rFonts w:eastAsia="仿宋_GB2312"/>
          <w:sz w:val="28"/>
        </w:rPr>
        <w:t>1376</w:t>
      </w:r>
      <w:r w:rsidRPr="00606F41">
        <w:rPr>
          <w:rFonts w:eastAsia="仿宋_GB2312"/>
          <w:sz w:val="28"/>
        </w:rPr>
        <w:t>号红谷经典</w:t>
      </w:r>
      <w:proofErr w:type="gramEnd"/>
      <w:r w:rsidRPr="00606F41">
        <w:rPr>
          <w:rFonts w:eastAsia="仿宋_GB2312"/>
          <w:sz w:val="28"/>
        </w:rPr>
        <w:t>5</w:t>
      </w:r>
      <w:r w:rsidRPr="00606F41">
        <w:rPr>
          <w:rFonts w:eastAsia="仿宋_GB2312"/>
          <w:sz w:val="28"/>
        </w:rPr>
        <w:t>楼</w:t>
      </w:r>
    </w:p>
    <w:p w:rsidR="00014ED2" w:rsidRPr="00606F41" w:rsidRDefault="00014ED2">
      <w:pPr>
        <w:pStyle w:val="2"/>
        <w:spacing w:before="0" w:after="0" w:line="500" w:lineRule="exact"/>
        <w:rPr>
          <w:rFonts w:ascii="Times New Roman" w:eastAsia="仿宋_GB2312" w:hAnsi="Times New Roman"/>
          <w:sz w:val="28"/>
        </w:rPr>
      </w:pPr>
      <w:bookmarkStart w:id="16" w:name="_Toc15998172"/>
      <w:r w:rsidRPr="00606F41">
        <w:rPr>
          <w:rFonts w:ascii="Times New Roman" w:eastAsia="仿宋_GB2312" w:hAnsi="Times New Roman"/>
          <w:sz w:val="28"/>
        </w:rPr>
        <w:t>（三）估价对象</w:t>
      </w:r>
      <w:bookmarkEnd w:id="15"/>
      <w:bookmarkEnd w:id="16"/>
    </w:p>
    <w:p w:rsidR="007F7E49" w:rsidRPr="00606F41" w:rsidRDefault="007F7E49" w:rsidP="007F7E49">
      <w:pPr>
        <w:adjustRightInd w:val="0"/>
        <w:snapToGrid w:val="0"/>
        <w:spacing w:line="500" w:lineRule="exact"/>
        <w:ind w:firstLineChars="200" w:firstLine="560"/>
        <w:rPr>
          <w:rFonts w:eastAsia="仿宋"/>
          <w:sz w:val="28"/>
        </w:rPr>
      </w:pPr>
      <w:bookmarkStart w:id="17" w:name="_Toc427611553"/>
      <w:r w:rsidRPr="00606F41">
        <w:rPr>
          <w:rFonts w:eastAsia="仿宋"/>
          <w:sz w:val="28"/>
        </w:rPr>
        <w:t>1</w:t>
      </w:r>
      <w:r w:rsidRPr="00606F41">
        <w:rPr>
          <w:rFonts w:eastAsia="仿宋"/>
          <w:sz w:val="28"/>
        </w:rPr>
        <w:t>、估价对象现状描述</w:t>
      </w:r>
    </w:p>
    <w:p w:rsidR="00D56238" w:rsidRPr="00606F41" w:rsidRDefault="004805D2" w:rsidP="00953813">
      <w:pPr>
        <w:tabs>
          <w:tab w:val="left" w:pos="4998"/>
        </w:tabs>
        <w:adjustRightInd w:val="0"/>
        <w:snapToGrid w:val="0"/>
        <w:spacing w:line="520" w:lineRule="exact"/>
        <w:ind w:firstLineChars="200" w:firstLine="560"/>
        <w:rPr>
          <w:rFonts w:eastAsia="仿宋_GB2312"/>
          <w:sz w:val="28"/>
        </w:rPr>
      </w:pPr>
      <w:r w:rsidRPr="00606F41">
        <w:rPr>
          <w:rFonts w:eastAsia="仿宋_GB2312"/>
          <w:sz w:val="28"/>
          <w:szCs w:val="28"/>
        </w:rPr>
        <w:t>根据委托方提供的</w:t>
      </w:r>
      <w:r w:rsidRPr="00606F41">
        <w:rPr>
          <w:rFonts w:eastAsia="仿宋_GB2312" w:hint="eastAsia"/>
          <w:sz w:val="28"/>
          <w:szCs w:val="28"/>
        </w:rPr>
        <w:t>《房屋所有权证》</w:t>
      </w:r>
      <w:r w:rsidR="00C45670" w:rsidRPr="00606F41">
        <w:rPr>
          <w:rFonts w:eastAsia="仿宋_GB2312" w:hint="eastAsia"/>
          <w:sz w:val="28"/>
          <w:szCs w:val="28"/>
        </w:rPr>
        <w:t>复印件、</w:t>
      </w:r>
      <w:r w:rsidR="00D56238" w:rsidRPr="00606F41">
        <w:rPr>
          <w:rFonts w:eastAsia="仿宋_GB2312"/>
          <w:sz w:val="28"/>
          <w:szCs w:val="28"/>
        </w:rPr>
        <w:t>景德镇市不动产登记档案馆出具的</w:t>
      </w:r>
      <w:r w:rsidR="00D56238" w:rsidRPr="00606F41">
        <w:rPr>
          <w:rFonts w:eastAsia="仿宋_GB2312"/>
          <w:sz w:val="28"/>
          <w:szCs w:val="28"/>
        </w:rPr>
        <w:t>“</w:t>
      </w:r>
      <w:r w:rsidR="00D56238" w:rsidRPr="00606F41">
        <w:rPr>
          <w:rFonts w:eastAsia="仿宋_GB2312"/>
          <w:sz w:val="28"/>
          <w:szCs w:val="28"/>
        </w:rPr>
        <w:t>不动产产权情况表</w:t>
      </w:r>
      <w:r w:rsidR="00D56238" w:rsidRPr="00606F41">
        <w:rPr>
          <w:rFonts w:eastAsia="仿宋_GB2312"/>
          <w:sz w:val="28"/>
          <w:szCs w:val="28"/>
        </w:rPr>
        <w:t>”</w:t>
      </w:r>
      <w:r w:rsidR="00953813" w:rsidRPr="00606F41">
        <w:rPr>
          <w:rFonts w:eastAsia="仿宋"/>
          <w:sz w:val="28"/>
        </w:rPr>
        <w:t>和估价人员实地查勘，估价对象为位于</w:t>
      </w:r>
      <w:r w:rsidR="00C70240" w:rsidRPr="00606F41">
        <w:rPr>
          <w:rFonts w:eastAsia="仿宋"/>
          <w:sz w:val="28"/>
        </w:rPr>
        <w:t>景德镇市</w:t>
      </w:r>
      <w:r w:rsidR="00D56238" w:rsidRPr="00606F41">
        <w:rPr>
          <w:rFonts w:eastAsia="仿宋"/>
          <w:sz w:val="28"/>
        </w:rPr>
        <w:t>城区的一套非住宅和两套住宅，总建筑面积</w:t>
      </w:r>
      <w:r w:rsidR="00D56238" w:rsidRPr="00606F41">
        <w:rPr>
          <w:rFonts w:eastAsia="仿宋"/>
          <w:sz w:val="28"/>
        </w:rPr>
        <w:t>402.44</w:t>
      </w:r>
      <w:r w:rsidR="00D56238" w:rsidRPr="00606F41">
        <w:rPr>
          <w:rFonts w:eastAsia="仿宋"/>
          <w:sz w:val="28"/>
        </w:rPr>
        <w:t>平方米</w:t>
      </w:r>
      <w:r w:rsidR="00953813" w:rsidRPr="00606F41">
        <w:rPr>
          <w:rFonts w:eastAsia="仿宋_GB2312"/>
          <w:sz w:val="28"/>
        </w:rPr>
        <w:t>。</w:t>
      </w:r>
    </w:p>
    <w:p w:rsidR="00953813" w:rsidRPr="00606F41" w:rsidRDefault="00950877" w:rsidP="00953813">
      <w:pPr>
        <w:tabs>
          <w:tab w:val="left" w:pos="4998"/>
        </w:tabs>
        <w:adjustRightInd w:val="0"/>
        <w:snapToGrid w:val="0"/>
        <w:spacing w:line="520" w:lineRule="exact"/>
        <w:ind w:firstLineChars="200" w:firstLine="560"/>
        <w:rPr>
          <w:rFonts w:eastAsia="仿宋_GB2312"/>
          <w:sz w:val="28"/>
        </w:rPr>
      </w:pPr>
      <w:r w:rsidRPr="00606F41">
        <w:rPr>
          <w:rFonts w:eastAsia="仿宋_GB2312"/>
          <w:sz w:val="28"/>
        </w:rPr>
        <w:t>估价对象</w:t>
      </w:r>
      <w:r w:rsidRPr="00606F41">
        <w:rPr>
          <w:rFonts w:eastAsia="仿宋_GB2312"/>
          <w:sz w:val="28"/>
        </w:rPr>
        <w:t>1</w:t>
      </w:r>
      <w:r w:rsidRPr="00606F41">
        <w:rPr>
          <w:rFonts w:eastAsia="仿宋_GB2312"/>
          <w:sz w:val="28"/>
        </w:rPr>
        <w:t>，位于</w:t>
      </w:r>
      <w:r w:rsidR="00E44B46" w:rsidRPr="00606F41">
        <w:rPr>
          <w:rFonts w:eastAsia="仿宋_GB2312"/>
          <w:sz w:val="28"/>
        </w:rPr>
        <w:t>景德镇城区瓷都大道豪德贸易广场四街</w:t>
      </w:r>
      <w:r w:rsidR="00E44B46" w:rsidRPr="00606F41">
        <w:rPr>
          <w:rFonts w:eastAsia="仿宋_GB2312"/>
          <w:sz w:val="28"/>
        </w:rPr>
        <w:t>77</w:t>
      </w:r>
      <w:r w:rsidR="00E44B46" w:rsidRPr="00606F41">
        <w:rPr>
          <w:rFonts w:eastAsia="仿宋_GB2312"/>
          <w:sz w:val="28"/>
        </w:rPr>
        <w:t>号店</w:t>
      </w:r>
      <w:r w:rsidRPr="00606F41">
        <w:rPr>
          <w:rFonts w:eastAsia="仿宋_GB2312"/>
          <w:sz w:val="28"/>
        </w:rPr>
        <w:t>，</w:t>
      </w:r>
      <w:r w:rsidR="00953813" w:rsidRPr="00606F41">
        <w:rPr>
          <w:rFonts w:eastAsia="仿宋_GB2312"/>
          <w:sz w:val="28"/>
        </w:rPr>
        <w:t>本次评估对象</w:t>
      </w:r>
      <w:r w:rsidRPr="00606F41">
        <w:rPr>
          <w:rFonts w:eastAsia="仿宋_GB2312"/>
          <w:sz w:val="28"/>
        </w:rPr>
        <w:t>总楼层三层，评估</w:t>
      </w:r>
      <w:r w:rsidR="00953813" w:rsidRPr="00606F41">
        <w:rPr>
          <w:rFonts w:eastAsia="仿宋_GB2312"/>
          <w:sz w:val="28"/>
        </w:rPr>
        <w:t>楼层为</w:t>
      </w:r>
      <w:r w:rsidRPr="00606F41">
        <w:rPr>
          <w:rFonts w:eastAsia="仿宋_GB2312"/>
          <w:sz w:val="28"/>
        </w:rPr>
        <w:t>一到</w:t>
      </w:r>
      <w:r w:rsidR="00953813" w:rsidRPr="00606F41">
        <w:rPr>
          <w:rFonts w:eastAsia="仿宋_GB2312"/>
          <w:sz w:val="28"/>
        </w:rPr>
        <w:t>三层</w:t>
      </w:r>
      <w:r w:rsidR="0040730A" w:rsidRPr="00606F41">
        <w:rPr>
          <w:rFonts w:eastAsia="仿宋_GB2312"/>
          <w:sz w:val="28"/>
        </w:rPr>
        <w:t>，</w:t>
      </w:r>
      <w:r w:rsidRPr="00606F41">
        <w:rPr>
          <w:rFonts w:eastAsia="仿宋_GB2312"/>
          <w:sz w:val="28"/>
        </w:rPr>
        <w:t>建筑面积</w:t>
      </w:r>
      <w:r w:rsidRPr="00606F41">
        <w:rPr>
          <w:rFonts w:eastAsia="仿宋_GB2312"/>
          <w:sz w:val="28"/>
        </w:rPr>
        <w:t>90.53</w:t>
      </w:r>
      <w:r w:rsidRPr="00606F41">
        <w:rPr>
          <w:rFonts w:eastAsia="仿宋_GB2312"/>
          <w:sz w:val="28"/>
        </w:rPr>
        <w:t>平方米，钢混结构。</w:t>
      </w:r>
      <w:r w:rsidR="00953813" w:rsidRPr="00606F41">
        <w:rPr>
          <w:rFonts w:eastAsia="仿宋"/>
          <w:sz w:val="28"/>
        </w:rPr>
        <w:t>估价对象</w:t>
      </w:r>
      <w:r w:rsidR="00953813" w:rsidRPr="00606F41">
        <w:rPr>
          <w:rFonts w:eastAsia="仿宋_GB2312"/>
          <w:sz w:val="28"/>
        </w:rPr>
        <w:t>层高适中，宽深比较好，格局较好，临街状况较好。建筑外立面为涂料和墙面砖，内部为</w:t>
      </w:r>
      <w:r w:rsidRPr="00606F41">
        <w:rPr>
          <w:rFonts w:eastAsia="仿宋_GB2312"/>
          <w:sz w:val="28"/>
        </w:rPr>
        <w:t>中等</w:t>
      </w:r>
      <w:r w:rsidR="00953813" w:rsidRPr="00606F41">
        <w:rPr>
          <w:rFonts w:eastAsia="仿宋_GB2312"/>
          <w:sz w:val="28"/>
        </w:rPr>
        <w:t>装修，入户门为</w:t>
      </w:r>
      <w:r w:rsidRPr="00606F41">
        <w:rPr>
          <w:rFonts w:eastAsia="仿宋_GB2312"/>
          <w:sz w:val="28"/>
        </w:rPr>
        <w:t>卷闸门</w:t>
      </w:r>
      <w:r w:rsidR="00953813" w:rsidRPr="00606F41">
        <w:rPr>
          <w:rFonts w:eastAsia="仿宋"/>
          <w:sz w:val="28"/>
        </w:rPr>
        <w:t>，</w:t>
      </w:r>
      <w:r w:rsidR="00953813" w:rsidRPr="00606F41">
        <w:rPr>
          <w:rFonts w:eastAsia="仿宋_GB2312"/>
          <w:sz w:val="28"/>
        </w:rPr>
        <w:t>水、电、消防、通讯等设施齐全，防水、保温、隔热、隔声条件较好，通风、采光、日照条件较好。估价对象登记用途为商业</w:t>
      </w:r>
      <w:r w:rsidRPr="00606F41">
        <w:rPr>
          <w:rFonts w:eastAsia="仿宋_GB2312"/>
          <w:sz w:val="28"/>
        </w:rPr>
        <w:t>、金融、信息</w:t>
      </w:r>
      <w:r w:rsidR="0040730A" w:rsidRPr="00606F41">
        <w:rPr>
          <w:rFonts w:eastAsia="仿宋_GB2312"/>
          <w:sz w:val="28"/>
        </w:rPr>
        <w:t>，</w:t>
      </w:r>
      <w:r w:rsidR="00953813" w:rsidRPr="00606F41">
        <w:rPr>
          <w:rFonts w:eastAsia="仿宋_GB2312"/>
          <w:sz w:val="28"/>
        </w:rPr>
        <w:t>目前实际</w:t>
      </w:r>
      <w:r w:rsidR="00F50B1C" w:rsidRPr="00606F41">
        <w:rPr>
          <w:rFonts w:eastAsia="仿宋_GB2312"/>
          <w:sz w:val="28"/>
        </w:rPr>
        <w:t>一层</w:t>
      </w:r>
      <w:r w:rsidRPr="00606F41">
        <w:rPr>
          <w:rFonts w:eastAsia="仿宋_GB2312"/>
          <w:sz w:val="28"/>
        </w:rPr>
        <w:t>为经营，</w:t>
      </w:r>
      <w:r w:rsidR="00F50B1C" w:rsidRPr="00606F41">
        <w:rPr>
          <w:rFonts w:eastAsia="仿宋_GB2312"/>
          <w:sz w:val="28"/>
        </w:rPr>
        <w:t>二到</w:t>
      </w:r>
      <w:r w:rsidRPr="00606F41">
        <w:rPr>
          <w:rFonts w:eastAsia="仿宋_GB2312"/>
          <w:sz w:val="28"/>
        </w:rPr>
        <w:t>三层</w:t>
      </w:r>
      <w:r w:rsidR="00F50B1C" w:rsidRPr="00606F41">
        <w:rPr>
          <w:rFonts w:eastAsia="仿宋_GB2312"/>
          <w:sz w:val="28"/>
        </w:rPr>
        <w:t>为居住使用</w:t>
      </w:r>
      <w:r w:rsidR="00953813" w:rsidRPr="00606F41">
        <w:rPr>
          <w:rFonts w:eastAsia="仿宋_GB2312"/>
          <w:sz w:val="28"/>
        </w:rPr>
        <w:t>，建筑使用及维护状况</w:t>
      </w:r>
      <w:r w:rsidR="00765355" w:rsidRPr="00606F41">
        <w:rPr>
          <w:rFonts w:eastAsia="仿宋_GB2312"/>
          <w:sz w:val="28"/>
        </w:rPr>
        <w:t>一般</w:t>
      </w:r>
      <w:r w:rsidR="00953813" w:rsidRPr="00606F41">
        <w:rPr>
          <w:rFonts w:eastAsia="仿宋_GB2312"/>
          <w:sz w:val="28"/>
        </w:rPr>
        <w:t>，</w:t>
      </w:r>
      <w:proofErr w:type="gramStart"/>
      <w:r w:rsidR="00953813" w:rsidRPr="00606F41">
        <w:rPr>
          <w:rFonts w:eastAsia="仿宋_GB2312"/>
          <w:sz w:val="28"/>
        </w:rPr>
        <w:t>完损状况</w:t>
      </w:r>
      <w:proofErr w:type="gramEnd"/>
      <w:r w:rsidR="00953813" w:rsidRPr="00606F41">
        <w:rPr>
          <w:rFonts w:eastAsia="仿宋_GB2312"/>
          <w:sz w:val="28"/>
        </w:rPr>
        <w:t>为较好，无破损，约</w:t>
      </w:r>
      <w:proofErr w:type="gramStart"/>
      <w:r w:rsidR="00765355" w:rsidRPr="00606F41">
        <w:rPr>
          <w:rFonts w:eastAsia="仿宋_GB2312"/>
          <w:sz w:val="28"/>
        </w:rPr>
        <w:t>七</w:t>
      </w:r>
      <w:r w:rsidR="00F50B1C" w:rsidRPr="00606F41">
        <w:rPr>
          <w:rFonts w:eastAsia="仿宋_GB2312"/>
          <w:sz w:val="28"/>
        </w:rPr>
        <w:t>五</w:t>
      </w:r>
      <w:r w:rsidR="00953813" w:rsidRPr="00606F41">
        <w:rPr>
          <w:rFonts w:eastAsia="仿宋_GB2312"/>
          <w:sz w:val="28"/>
        </w:rPr>
        <w:t>成</w:t>
      </w:r>
      <w:proofErr w:type="gramEnd"/>
      <w:r w:rsidR="00953813" w:rsidRPr="00606F41">
        <w:rPr>
          <w:rFonts w:eastAsia="仿宋_GB2312"/>
          <w:sz w:val="28"/>
        </w:rPr>
        <w:t>新。</w:t>
      </w:r>
    </w:p>
    <w:p w:rsidR="00A0294E" w:rsidRPr="00606F41" w:rsidRDefault="00A0294E" w:rsidP="00A0294E">
      <w:pPr>
        <w:adjustRightInd w:val="0"/>
        <w:snapToGrid w:val="0"/>
        <w:spacing w:line="520" w:lineRule="exact"/>
        <w:ind w:firstLineChars="200" w:firstLine="560"/>
        <w:rPr>
          <w:rFonts w:eastAsia="仿宋_GB2312"/>
          <w:sz w:val="28"/>
        </w:rPr>
      </w:pPr>
      <w:r w:rsidRPr="00606F41">
        <w:rPr>
          <w:rFonts w:eastAsia="仿宋_GB2312"/>
          <w:sz w:val="28"/>
        </w:rPr>
        <w:t>估价对象</w:t>
      </w:r>
      <w:r w:rsidRPr="00606F41">
        <w:rPr>
          <w:rFonts w:eastAsia="仿宋_GB2312"/>
          <w:sz w:val="28"/>
        </w:rPr>
        <w:t>2</w:t>
      </w:r>
      <w:r w:rsidRPr="00606F41">
        <w:rPr>
          <w:rFonts w:eastAsia="仿宋_GB2312"/>
          <w:sz w:val="28"/>
        </w:rPr>
        <w:t>，位于景德镇城区</w:t>
      </w:r>
      <w:r w:rsidR="00845A0E" w:rsidRPr="00606F41">
        <w:rPr>
          <w:rFonts w:eastAsia="仿宋_GB2312"/>
          <w:sz w:val="28"/>
        </w:rPr>
        <w:t>昌江大道</w:t>
      </w:r>
      <w:r w:rsidRPr="00606F41">
        <w:rPr>
          <w:rFonts w:eastAsia="仿宋_GB2312"/>
          <w:sz w:val="28"/>
        </w:rPr>
        <w:t>远东</w:t>
      </w:r>
      <w:proofErr w:type="gramStart"/>
      <w:r w:rsidRPr="00606F41">
        <w:rPr>
          <w:rFonts w:eastAsia="仿宋_GB2312"/>
          <w:sz w:val="28"/>
        </w:rPr>
        <w:t>怡</w:t>
      </w:r>
      <w:proofErr w:type="gramEnd"/>
      <w:r w:rsidRPr="00606F41">
        <w:rPr>
          <w:rFonts w:eastAsia="仿宋_GB2312"/>
          <w:sz w:val="28"/>
        </w:rPr>
        <w:t>景花园</w:t>
      </w:r>
      <w:r w:rsidRPr="00606F41">
        <w:rPr>
          <w:rFonts w:eastAsia="仿宋_GB2312"/>
          <w:sz w:val="28"/>
        </w:rPr>
        <w:t>8</w:t>
      </w:r>
      <w:r w:rsidRPr="00606F41">
        <w:rPr>
          <w:rFonts w:eastAsia="仿宋_GB2312"/>
          <w:sz w:val="28"/>
        </w:rPr>
        <w:t>栋</w:t>
      </w:r>
      <w:r w:rsidRPr="00606F41">
        <w:rPr>
          <w:rFonts w:eastAsia="仿宋_GB2312"/>
          <w:sz w:val="28"/>
        </w:rPr>
        <w:t>301-501</w:t>
      </w:r>
      <w:r w:rsidRPr="00606F41">
        <w:rPr>
          <w:rFonts w:eastAsia="仿宋_GB2312"/>
          <w:sz w:val="28"/>
        </w:rPr>
        <w:t>复式，建筑面积为</w:t>
      </w:r>
      <w:r w:rsidRPr="00606F41">
        <w:rPr>
          <w:rFonts w:eastAsia="仿宋_GB2312"/>
          <w:sz w:val="28"/>
        </w:rPr>
        <w:t>210.77</w:t>
      </w:r>
      <w:r w:rsidRPr="00606F41">
        <w:rPr>
          <w:rFonts w:eastAsia="仿宋_GB2312"/>
          <w:sz w:val="28"/>
        </w:rPr>
        <w:t>平方米，为复式楼。建筑总楼层为</w:t>
      </w:r>
      <w:r w:rsidRPr="00606F41">
        <w:rPr>
          <w:rFonts w:eastAsia="仿宋_GB2312"/>
          <w:sz w:val="28"/>
        </w:rPr>
        <w:t>5</w:t>
      </w:r>
      <w:r w:rsidRPr="00606F41">
        <w:rPr>
          <w:rFonts w:eastAsia="仿宋_GB2312"/>
          <w:sz w:val="28"/>
        </w:rPr>
        <w:t>层，估价对象住宅位于第</w:t>
      </w:r>
      <w:r w:rsidRPr="00606F41">
        <w:rPr>
          <w:rFonts w:eastAsia="仿宋_GB2312"/>
          <w:sz w:val="28"/>
        </w:rPr>
        <w:t>3-5</w:t>
      </w:r>
      <w:r w:rsidRPr="00606F41">
        <w:rPr>
          <w:rFonts w:eastAsia="仿宋_GB2312"/>
          <w:sz w:val="28"/>
        </w:rPr>
        <w:t>层，为混合结构；建筑外墙为涂料和墙面砖，内部为简单装修。物业设计用途为住宅，实际空置，保养情况较好，约</w:t>
      </w:r>
      <w:proofErr w:type="gramStart"/>
      <w:r w:rsidR="00596118" w:rsidRPr="00606F41">
        <w:rPr>
          <w:rFonts w:eastAsia="仿宋_GB2312"/>
          <w:sz w:val="28"/>
        </w:rPr>
        <w:t>七五</w:t>
      </w:r>
      <w:r w:rsidRPr="00606F41">
        <w:rPr>
          <w:rFonts w:eastAsia="仿宋_GB2312"/>
          <w:sz w:val="28"/>
        </w:rPr>
        <w:t>成</w:t>
      </w:r>
      <w:proofErr w:type="gramEnd"/>
      <w:r w:rsidRPr="00606F41">
        <w:rPr>
          <w:rFonts w:eastAsia="仿宋_GB2312"/>
          <w:sz w:val="28"/>
        </w:rPr>
        <w:t>新。</w:t>
      </w:r>
    </w:p>
    <w:p w:rsidR="00A0294E" w:rsidRPr="00606F41" w:rsidRDefault="00A0294E" w:rsidP="00A0294E">
      <w:pPr>
        <w:adjustRightInd w:val="0"/>
        <w:snapToGrid w:val="0"/>
        <w:spacing w:line="520" w:lineRule="exact"/>
        <w:ind w:firstLineChars="200" w:firstLine="560"/>
        <w:rPr>
          <w:rFonts w:eastAsia="仿宋_GB2312"/>
          <w:sz w:val="28"/>
        </w:rPr>
      </w:pPr>
      <w:r w:rsidRPr="00606F41">
        <w:rPr>
          <w:rFonts w:eastAsia="仿宋_GB2312"/>
          <w:sz w:val="28"/>
        </w:rPr>
        <w:t>估价对象</w:t>
      </w:r>
      <w:r w:rsidRPr="00606F41">
        <w:rPr>
          <w:rFonts w:eastAsia="仿宋_GB2312"/>
          <w:sz w:val="28"/>
        </w:rPr>
        <w:t>3</w:t>
      </w:r>
      <w:r w:rsidRPr="00606F41">
        <w:rPr>
          <w:rFonts w:eastAsia="仿宋_GB2312"/>
          <w:sz w:val="28"/>
        </w:rPr>
        <w:t>，位于景德镇城区</w:t>
      </w:r>
      <w:proofErr w:type="gramStart"/>
      <w:r w:rsidRPr="00606F41">
        <w:rPr>
          <w:rFonts w:eastAsia="仿宋_GB2312"/>
          <w:sz w:val="28"/>
        </w:rPr>
        <w:t>太白园锦龙</w:t>
      </w:r>
      <w:proofErr w:type="gramEnd"/>
      <w:r w:rsidRPr="00606F41">
        <w:rPr>
          <w:rFonts w:eastAsia="仿宋_GB2312"/>
          <w:sz w:val="28"/>
        </w:rPr>
        <w:t>家居大世界二期</w:t>
      </w:r>
      <w:r w:rsidRPr="00606F41">
        <w:rPr>
          <w:rFonts w:eastAsia="仿宋_GB2312"/>
          <w:sz w:val="28"/>
        </w:rPr>
        <w:t>1</w:t>
      </w:r>
      <w:r w:rsidRPr="00606F41">
        <w:rPr>
          <w:rFonts w:eastAsia="仿宋_GB2312"/>
          <w:sz w:val="28"/>
        </w:rPr>
        <w:t>栋</w:t>
      </w:r>
      <w:r w:rsidRPr="00606F41">
        <w:rPr>
          <w:rFonts w:eastAsia="仿宋_GB2312"/>
          <w:sz w:val="28"/>
        </w:rPr>
        <w:t>B</w:t>
      </w:r>
      <w:r w:rsidRPr="00606F41">
        <w:rPr>
          <w:rFonts w:eastAsia="仿宋_GB2312"/>
          <w:sz w:val="28"/>
        </w:rPr>
        <w:t>号楼</w:t>
      </w:r>
      <w:r w:rsidRPr="00606F41">
        <w:rPr>
          <w:rFonts w:eastAsia="仿宋_GB2312"/>
          <w:sz w:val="28"/>
        </w:rPr>
        <w:lastRenderedPageBreak/>
        <w:t>604</w:t>
      </w:r>
      <w:r w:rsidRPr="00606F41">
        <w:rPr>
          <w:rFonts w:eastAsia="仿宋_GB2312"/>
          <w:sz w:val="28"/>
        </w:rPr>
        <w:t>室，建筑面积为</w:t>
      </w:r>
      <w:r w:rsidRPr="00606F41">
        <w:rPr>
          <w:rFonts w:eastAsia="仿宋_GB2312"/>
          <w:sz w:val="28"/>
        </w:rPr>
        <w:t>101.14</w:t>
      </w:r>
      <w:r w:rsidRPr="00606F41">
        <w:rPr>
          <w:rFonts w:eastAsia="仿宋_GB2312"/>
          <w:sz w:val="28"/>
        </w:rPr>
        <w:t>平方米，户型为三室两厅。建筑总楼层为</w:t>
      </w:r>
      <w:r w:rsidRPr="00606F41">
        <w:rPr>
          <w:rFonts w:eastAsia="仿宋_GB2312"/>
          <w:sz w:val="28"/>
        </w:rPr>
        <w:t>6</w:t>
      </w:r>
      <w:r w:rsidRPr="00606F41">
        <w:rPr>
          <w:rFonts w:eastAsia="仿宋_GB2312"/>
          <w:sz w:val="28"/>
        </w:rPr>
        <w:t>层，估价对象住宅位于第</w:t>
      </w:r>
      <w:r w:rsidRPr="00606F41">
        <w:rPr>
          <w:rFonts w:eastAsia="仿宋_GB2312"/>
          <w:sz w:val="28"/>
        </w:rPr>
        <w:t>6</w:t>
      </w:r>
      <w:r w:rsidRPr="00606F41">
        <w:rPr>
          <w:rFonts w:eastAsia="仿宋_GB2312"/>
          <w:sz w:val="28"/>
        </w:rPr>
        <w:t>层，为顶层，为混合结构；建筑外墙为涂料和墙面砖，内部为中等装修。物业设计用途为住宅，实际居住，保养情况较好，约七五新。</w:t>
      </w:r>
    </w:p>
    <w:p w:rsidR="007F7E49" w:rsidRPr="00606F41" w:rsidRDefault="007F7E49" w:rsidP="007F7E49">
      <w:pPr>
        <w:tabs>
          <w:tab w:val="left" w:pos="4998"/>
        </w:tabs>
        <w:adjustRightInd w:val="0"/>
        <w:snapToGrid w:val="0"/>
        <w:spacing w:line="500" w:lineRule="exact"/>
        <w:ind w:firstLineChars="200" w:firstLine="560"/>
        <w:rPr>
          <w:rFonts w:eastAsia="仿宋"/>
          <w:sz w:val="28"/>
        </w:rPr>
      </w:pPr>
      <w:r w:rsidRPr="00606F41">
        <w:rPr>
          <w:rFonts w:eastAsia="仿宋"/>
          <w:sz w:val="28"/>
        </w:rPr>
        <w:t>2</w:t>
      </w:r>
      <w:r w:rsidRPr="00606F41">
        <w:rPr>
          <w:rFonts w:eastAsia="仿宋"/>
          <w:sz w:val="28"/>
        </w:rPr>
        <w:t>、估价对象权益状况</w:t>
      </w:r>
    </w:p>
    <w:p w:rsidR="00F8612C" w:rsidRPr="00606F41" w:rsidRDefault="00F8612C" w:rsidP="007F7E49">
      <w:pPr>
        <w:tabs>
          <w:tab w:val="left" w:pos="4998"/>
        </w:tabs>
        <w:adjustRightInd w:val="0"/>
        <w:snapToGrid w:val="0"/>
        <w:spacing w:line="500" w:lineRule="exact"/>
        <w:ind w:firstLineChars="200" w:firstLine="560"/>
        <w:rPr>
          <w:rFonts w:eastAsia="仿宋"/>
          <w:sz w:val="28"/>
        </w:rPr>
      </w:pPr>
      <w:r w:rsidRPr="00606F41">
        <w:rPr>
          <w:rFonts w:eastAsia="仿宋"/>
          <w:sz w:val="28"/>
        </w:rPr>
        <w:t>（</w:t>
      </w:r>
      <w:r w:rsidRPr="00606F41">
        <w:rPr>
          <w:rFonts w:eastAsia="仿宋"/>
          <w:sz w:val="28"/>
        </w:rPr>
        <w:t>1</w:t>
      </w:r>
      <w:r w:rsidRPr="00606F41">
        <w:rPr>
          <w:rFonts w:eastAsia="仿宋"/>
          <w:sz w:val="28"/>
        </w:rPr>
        <w:t>）房屋登记状况：</w:t>
      </w:r>
    </w:p>
    <w:p w:rsidR="007F7E49" w:rsidRPr="00606F41" w:rsidRDefault="00627BC9" w:rsidP="007F7E49">
      <w:pPr>
        <w:tabs>
          <w:tab w:val="left" w:pos="4998"/>
        </w:tabs>
        <w:adjustRightInd w:val="0"/>
        <w:snapToGrid w:val="0"/>
        <w:spacing w:line="500" w:lineRule="exact"/>
        <w:ind w:firstLineChars="200" w:firstLine="560"/>
        <w:rPr>
          <w:rFonts w:eastAsia="仿宋_GB2312"/>
          <w:sz w:val="28"/>
        </w:rPr>
      </w:pPr>
      <w:r w:rsidRPr="00606F41">
        <w:rPr>
          <w:rFonts w:eastAsia="仿宋_GB2312"/>
          <w:sz w:val="28"/>
          <w:szCs w:val="28"/>
        </w:rPr>
        <w:t>景德镇市不动产登记档案馆出具的</w:t>
      </w:r>
      <w:r w:rsidRPr="00606F41">
        <w:rPr>
          <w:rFonts w:eastAsia="仿宋_GB2312"/>
          <w:sz w:val="28"/>
          <w:szCs w:val="28"/>
        </w:rPr>
        <w:t>“</w:t>
      </w:r>
      <w:r w:rsidRPr="00606F41">
        <w:rPr>
          <w:rFonts w:eastAsia="仿宋_GB2312"/>
          <w:sz w:val="28"/>
          <w:szCs w:val="28"/>
        </w:rPr>
        <w:t>不动产产权情况表</w:t>
      </w:r>
      <w:r w:rsidRPr="00606F41">
        <w:rPr>
          <w:rFonts w:eastAsia="仿宋_GB2312"/>
          <w:sz w:val="28"/>
          <w:szCs w:val="28"/>
        </w:rPr>
        <w:t>”</w:t>
      </w:r>
      <w:r w:rsidR="007F7E49" w:rsidRPr="00606F41">
        <w:rPr>
          <w:rFonts w:eastAsia="仿宋_GB2312"/>
          <w:sz w:val="28"/>
        </w:rPr>
        <w:t>，估价对象产权明晰，权益状况如下：</w:t>
      </w:r>
    </w:p>
    <w:p w:rsidR="007F7E49" w:rsidRPr="00606F41" w:rsidRDefault="007F7E49" w:rsidP="007F7E49">
      <w:pPr>
        <w:tabs>
          <w:tab w:val="left" w:pos="540"/>
        </w:tabs>
        <w:adjustRightInd w:val="0"/>
        <w:snapToGrid w:val="0"/>
        <w:spacing w:line="500" w:lineRule="exact"/>
        <w:jc w:val="center"/>
        <w:rPr>
          <w:rFonts w:eastAsia="仿宋_GB2312"/>
          <w:b/>
          <w:sz w:val="28"/>
          <w:szCs w:val="28"/>
        </w:rPr>
      </w:pPr>
      <w:r w:rsidRPr="00606F41">
        <w:rPr>
          <w:rFonts w:eastAsia="仿宋_GB2312"/>
          <w:b/>
          <w:sz w:val="28"/>
        </w:rPr>
        <w:t>房</w:t>
      </w:r>
      <w:r w:rsidR="003F2F00" w:rsidRPr="00606F41">
        <w:rPr>
          <w:rFonts w:eastAsia="仿宋_GB2312"/>
          <w:b/>
          <w:sz w:val="28"/>
        </w:rPr>
        <w:t>地</w:t>
      </w:r>
      <w:r w:rsidRPr="00606F41">
        <w:rPr>
          <w:rFonts w:eastAsia="仿宋_GB2312"/>
          <w:b/>
          <w:sz w:val="28"/>
        </w:rPr>
        <w:t>产权属明细</w:t>
      </w:r>
      <w:r w:rsidRPr="00606F41">
        <w:rPr>
          <w:rFonts w:eastAsia="仿宋_GB2312"/>
          <w:b/>
          <w:sz w:val="28"/>
          <w:szCs w:val="28"/>
        </w:rPr>
        <w:t>表</w:t>
      </w:r>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4A0" w:firstRow="1" w:lastRow="0" w:firstColumn="1" w:lastColumn="0" w:noHBand="0" w:noVBand="1"/>
      </w:tblPr>
      <w:tblGrid>
        <w:gridCol w:w="1454"/>
        <w:gridCol w:w="962"/>
        <w:gridCol w:w="2036"/>
        <w:gridCol w:w="584"/>
        <w:gridCol w:w="1065"/>
        <w:gridCol w:w="1115"/>
        <w:gridCol w:w="1013"/>
        <w:gridCol w:w="1013"/>
      </w:tblGrid>
      <w:tr w:rsidR="00606F41" w:rsidRPr="00606F41" w:rsidTr="00D57CCE">
        <w:trPr>
          <w:trHeight w:val="660"/>
        </w:trPr>
        <w:tc>
          <w:tcPr>
            <w:tcW w:w="786" w:type="pct"/>
            <w:shd w:val="clear" w:color="auto" w:fill="auto"/>
            <w:vAlign w:val="center"/>
            <w:hideMark/>
          </w:tcPr>
          <w:p w:rsidR="00D57CCE" w:rsidRPr="00606F41" w:rsidRDefault="004805D2" w:rsidP="00C1742A">
            <w:pPr>
              <w:widowControl/>
              <w:jc w:val="center"/>
              <w:rPr>
                <w:rFonts w:eastAsia="仿宋_GB2312"/>
                <w:kern w:val="0"/>
                <w:sz w:val="24"/>
                <w:szCs w:val="24"/>
              </w:rPr>
            </w:pPr>
            <w:r w:rsidRPr="00606F41">
              <w:rPr>
                <w:rFonts w:eastAsia="仿宋_GB2312"/>
                <w:kern w:val="0"/>
                <w:sz w:val="24"/>
                <w:szCs w:val="24"/>
              </w:rPr>
              <w:t>《房屋所有权证》证号</w:t>
            </w:r>
          </w:p>
        </w:tc>
        <w:tc>
          <w:tcPr>
            <w:tcW w:w="520" w:type="pct"/>
            <w:shd w:val="clear" w:color="auto" w:fill="auto"/>
            <w:vAlign w:val="center"/>
            <w:hideMark/>
          </w:tcPr>
          <w:p w:rsidR="00D57CCE" w:rsidRPr="00606F41" w:rsidRDefault="00D57CCE" w:rsidP="00C1742A">
            <w:pPr>
              <w:widowControl/>
              <w:jc w:val="center"/>
              <w:rPr>
                <w:rFonts w:eastAsia="仿宋_GB2312"/>
                <w:kern w:val="0"/>
                <w:sz w:val="24"/>
                <w:szCs w:val="24"/>
              </w:rPr>
            </w:pPr>
            <w:r w:rsidRPr="00606F41">
              <w:rPr>
                <w:rFonts w:eastAsia="仿宋_GB2312"/>
                <w:kern w:val="0"/>
                <w:sz w:val="24"/>
                <w:szCs w:val="24"/>
              </w:rPr>
              <w:t>房屋所有权人</w:t>
            </w:r>
          </w:p>
        </w:tc>
        <w:tc>
          <w:tcPr>
            <w:tcW w:w="1101" w:type="pct"/>
            <w:shd w:val="clear" w:color="auto" w:fill="auto"/>
            <w:vAlign w:val="center"/>
            <w:hideMark/>
          </w:tcPr>
          <w:p w:rsidR="00D57CCE" w:rsidRPr="00606F41" w:rsidRDefault="00D57CCE" w:rsidP="00C1742A">
            <w:pPr>
              <w:widowControl/>
              <w:jc w:val="center"/>
              <w:rPr>
                <w:rFonts w:eastAsia="仿宋_GB2312"/>
                <w:kern w:val="0"/>
                <w:sz w:val="24"/>
                <w:szCs w:val="24"/>
              </w:rPr>
            </w:pPr>
            <w:r w:rsidRPr="00606F41">
              <w:rPr>
                <w:rFonts w:eastAsia="仿宋_GB2312"/>
                <w:kern w:val="0"/>
                <w:sz w:val="24"/>
                <w:szCs w:val="24"/>
              </w:rPr>
              <w:t>坐落</w:t>
            </w:r>
          </w:p>
        </w:tc>
        <w:tc>
          <w:tcPr>
            <w:tcW w:w="316" w:type="pct"/>
            <w:shd w:val="clear" w:color="auto" w:fill="auto"/>
            <w:vAlign w:val="center"/>
            <w:hideMark/>
          </w:tcPr>
          <w:p w:rsidR="00D57CCE" w:rsidRPr="00606F41" w:rsidRDefault="00D57CCE" w:rsidP="00C1742A">
            <w:pPr>
              <w:widowControl/>
              <w:jc w:val="center"/>
              <w:rPr>
                <w:rFonts w:eastAsia="仿宋_GB2312"/>
                <w:kern w:val="0"/>
                <w:sz w:val="24"/>
                <w:szCs w:val="24"/>
              </w:rPr>
            </w:pPr>
            <w:r w:rsidRPr="00606F41">
              <w:rPr>
                <w:rFonts w:eastAsia="仿宋_GB2312"/>
                <w:kern w:val="0"/>
                <w:sz w:val="24"/>
                <w:szCs w:val="24"/>
              </w:rPr>
              <w:t>结构</w:t>
            </w:r>
          </w:p>
        </w:tc>
        <w:tc>
          <w:tcPr>
            <w:tcW w:w="576" w:type="pct"/>
            <w:shd w:val="clear" w:color="auto" w:fill="auto"/>
            <w:vAlign w:val="center"/>
            <w:hideMark/>
          </w:tcPr>
          <w:p w:rsidR="00D57CCE" w:rsidRPr="00606F41" w:rsidRDefault="00D57CCE" w:rsidP="00C1742A">
            <w:pPr>
              <w:widowControl/>
              <w:jc w:val="center"/>
              <w:rPr>
                <w:rFonts w:eastAsia="仿宋_GB2312"/>
                <w:kern w:val="0"/>
                <w:sz w:val="24"/>
                <w:szCs w:val="24"/>
              </w:rPr>
            </w:pPr>
            <w:r w:rsidRPr="00606F41">
              <w:rPr>
                <w:rFonts w:eastAsia="仿宋_GB2312"/>
                <w:kern w:val="0"/>
                <w:sz w:val="24"/>
                <w:szCs w:val="24"/>
              </w:rPr>
              <w:t>设计用途</w:t>
            </w:r>
          </w:p>
        </w:tc>
        <w:tc>
          <w:tcPr>
            <w:tcW w:w="603" w:type="pct"/>
            <w:shd w:val="clear" w:color="auto" w:fill="auto"/>
            <w:vAlign w:val="center"/>
            <w:hideMark/>
          </w:tcPr>
          <w:p w:rsidR="00D57CCE" w:rsidRPr="00606F41" w:rsidRDefault="00D57CCE" w:rsidP="00C1742A">
            <w:pPr>
              <w:widowControl/>
              <w:jc w:val="center"/>
              <w:rPr>
                <w:rFonts w:eastAsia="仿宋_GB2312"/>
                <w:kern w:val="0"/>
                <w:sz w:val="24"/>
                <w:szCs w:val="24"/>
              </w:rPr>
            </w:pPr>
            <w:r w:rsidRPr="00606F41">
              <w:rPr>
                <w:rFonts w:eastAsia="仿宋_GB2312"/>
                <w:kern w:val="0"/>
                <w:sz w:val="24"/>
                <w:szCs w:val="24"/>
              </w:rPr>
              <w:t>评估楼层</w:t>
            </w:r>
            <w:r w:rsidRPr="00606F41">
              <w:rPr>
                <w:rFonts w:eastAsia="仿宋_GB2312"/>
                <w:kern w:val="0"/>
                <w:sz w:val="24"/>
                <w:szCs w:val="24"/>
              </w:rPr>
              <w:t>/</w:t>
            </w:r>
            <w:r w:rsidRPr="00606F41">
              <w:rPr>
                <w:rFonts w:eastAsia="仿宋_GB2312"/>
                <w:kern w:val="0"/>
                <w:sz w:val="24"/>
                <w:szCs w:val="24"/>
              </w:rPr>
              <w:t>总楼层</w:t>
            </w:r>
          </w:p>
        </w:tc>
        <w:tc>
          <w:tcPr>
            <w:tcW w:w="548" w:type="pct"/>
            <w:shd w:val="clear" w:color="auto" w:fill="auto"/>
            <w:vAlign w:val="center"/>
            <w:hideMark/>
          </w:tcPr>
          <w:p w:rsidR="00D57CCE" w:rsidRPr="00606F41" w:rsidRDefault="00D57CCE" w:rsidP="00C1742A">
            <w:pPr>
              <w:widowControl/>
              <w:jc w:val="center"/>
              <w:rPr>
                <w:rFonts w:eastAsia="仿宋_GB2312"/>
                <w:kern w:val="0"/>
                <w:sz w:val="24"/>
                <w:szCs w:val="24"/>
              </w:rPr>
            </w:pPr>
            <w:r w:rsidRPr="00606F41">
              <w:rPr>
                <w:rFonts w:eastAsia="仿宋_GB2312"/>
                <w:kern w:val="0"/>
                <w:sz w:val="24"/>
                <w:szCs w:val="24"/>
              </w:rPr>
              <w:t>建筑面积（</w:t>
            </w:r>
            <w:r w:rsidRPr="00606F41">
              <w:rPr>
                <w:rFonts w:ascii="Batang" w:eastAsia="Batang" w:hAnsi="Batang" w:cs="Batang" w:hint="eastAsia"/>
                <w:kern w:val="0"/>
                <w:sz w:val="24"/>
                <w:szCs w:val="24"/>
              </w:rPr>
              <w:t>㎡</w:t>
            </w:r>
            <w:r w:rsidRPr="00606F41">
              <w:rPr>
                <w:rFonts w:eastAsia="仿宋_GB2312"/>
                <w:kern w:val="0"/>
                <w:sz w:val="24"/>
                <w:szCs w:val="24"/>
              </w:rPr>
              <w:t>）</w:t>
            </w:r>
          </w:p>
        </w:tc>
        <w:tc>
          <w:tcPr>
            <w:tcW w:w="548" w:type="pct"/>
            <w:vAlign w:val="center"/>
          </w:tcPr>
          <w:p w:rsidR="00D57CCE" w:rsidRPr="00606F41" w:rsidRDefault="00D57CCE" w:rsidP="00D57CCE">
            <w:pPr>
              <w:widowControl/>
              <w:jc w:val="center"/>
              <w:rPr>
                <w:rFonts w:eastAsia="仿宋_GB2312"/>
                <w:kern w:val="0"/>
                <w:sz w:val="24"/>
                <w:szCs w:val="24"/>
              </w:rPr>
            </w:pPr>
            <w:r w:rsidRPr="00606F41">
              <w:rPr>
                <w:rFonts w:eastAsia="仿宋_GB2312"/>
                <w:kern w:val="0"/>
                <w:sz w:val="24"/>
                <w:szCs w:val="24"/>
              </w:rPr>
              <w:t>土地使用权限</w:t>
            </w:r>
          </w:p>
        </w:tc>
      </w:tr>
      <w:tr w:rsidR="00606F41" w:rsidRPr="00606F41" w:rsidTr="00D57CCE">
        <w:trPr>
          <w:trHeight w:val="1140"/>
        </w:trPr>
        <w:tc>
          <w:tcPr>
            <w:tcW w:w="786" w:type="pct"/>
            <w:shd w:val="clear" w:color="auto" w:fill="auto"/>
            <w:vAlign w:val="center"/>
            <w:hideMark/>
          </w:tcPr>
          <w:p w:rsidR="00D57CCE" w:rsidRPr="00606F41" w:rsidRDefault="00D57CCE" w:rsidP="00C1742A">
            <w:pPr>
              <w:widowControl/>
              <w:jc w:val="center"/>
              <w:rPr>
                <w:rFonts w:eastAsia="仿宋_GB2312"/>
                <w:kern w:val="0"/>
                <w:sz w:val="24"/>
                <w:szCs w:val="24"/>
              </w:rPr>
            </w:pPr>
            <w:proofErr w:type="gramStart"/>
            <w:r w:rsidRPr="00606F41">
              <w:rPr>
                <w:rFonts w:eastAsia="仿宋_GB2312"/>
                <w:kern w:val="0"/>
                <w:sz w:val="24"/>
                <w:szCs w:val="24"/>
              </w:rPr>
              <w:t>景房权证</w:t>
            </w:r>
            <w:proofErr w:type="gramEnd"/>
            <w:r w:rsidRPr="00606F41">
              <w:rPr>
                <w:rFonts w:eastAsia="仿宋_GB2312"/>
                <w:kern w:val="0"/>
                <w:sz w:val="24"/>
                <w:szCs w:val="24"/>
              </w:rPr>
              <w:t>私字第</w:t>
            </w:r>
            <w:r w:rsidRPr="00606F41">
              <w:rPr>
                <w:rFonts w:eastAsia="仿宋_GB2312"/>
                <w:kern w:val="0"/>
                <w:sz w:val="24"/>
                <w:szCs w:val="24"/>
              </w:rPr>
              <w:t>34714</w:t>
            </w:r>
            <w:r w:rsidRPr="00606F41">
              <w:rPr>
                <w:rFonts w:eastAsia="仿宋_GB2312"/>
                <w:kern w:val="0"/>
                <w:sz w:val="24"/>
                <w:szCs w:val="24"/>
              </w:rPr>
              <w:t>号</w:t>
            </w:r>
          </w:p>
        </w:tc>
        <w:tc>
          <w:tcPr>
            <w:tcW w:w="520" w:type="pct"/>
            <w:shd w:val="clear" w:color="auto" w:fill="auto"/>
            <w:vAlign w:val="center"/>
            <w:hideMark/>
          </w:tcPr>
          <w:p w:rsidR="00D57CCE" w:rsidRPr="00606F41" w:rsidRDefault="00D57CCE" w:rsidP="00C1742A">
            <w:pPr>
              <w:widowControl/>
              <w:jc w:val="center"/>
              <w:rPr>
                <w:rFonts w:eastAsia="仿宋_GB2312"/>
                <w:kern w:val="0"/>
                <w:sz w:val="24"/>
                <w:szCs w:val="24"/>
              </w:rPr>
            </w:pPr>
            <w:r w:rsidRPr="00606F41">
              <w:rPr>
                <w:rFonts w:eastAsia="仿宋_GB2312"/>
                <w:kern w:val="0"/>
                <w:sz w:val="24"/>
                <w:szCs w:val="24"/>
              </w:rPr>
              <w:t>胡秋红</w:t>
            </w:r>
          </w:p>
        </w:tc>
        <w:tc>
          <w:tcPr>
            <w:tcW w:w="1101" w:type="pct"/>
            <w:shd w:val="clear" w:color="auto" w:fill="auto"/>
            <w:vAlign w:val="center"/>
            <w:hideMark/>
          </w:tcPr>
          <w:p w:rsidR="00D57CCE" w:rsidRPr="00606F41" w:rsidRDefault="00E44B46" w:rsidP="00C1742A">
            <w:pPr>
              <w:widowControl/>
              <w:jc w:val="center"/>
              <w:rPr>
                <w:rFonts w:eastAsia="仿宋_GB2312"/>
                <w:kern w:val="0"/>
                <w:sz w:val="24"/>
                <w:szCs w:val="24"/>
              </w:rPr>
            </w:pPr>
            <w:r w:rsidRPr="00606F41">
              <w:rPr>
                <w:rFonts w:eastAsia="仿宋_GB2312"/>
                <w:kern w:val="0"/>
                <w:sz w:val="24"/>
                <w:szCs w:val="24"/>
              </w:rPr>
              <w:t>景德镇城区瓷都大道豪德贸易广场四街</w:t>
            </w:r>
            <w:r w:rsidRPr="00606F41">
              <w:rPr>
                <w:rFonts w:eastAsia="仿宋_GB2312"/>
                <w:kern w:val="0"/>
                <w:sz w:val="24"/>
                <w:szCs w:val="24"/>
              </w:rPr>
              <w:t>77</w:t>
            </w:r>
            <w:r w:rsidRPr="00606F41">
              <w:rPr>
                <w:rFonts w:eastAsia="仿宋_GB2312"/>
                <w:kern w:val="0"/>
                <w:sz w:val="24"/>
                <w:szCs w:val="24"/>
              </w:rPr>
              <w:t>号店</w:t>
            </w:r>
          </w:p>
        </w:tc>
        <w:tc>
          <w:tcPr>
            <w:tcW w:w="316" w:type="pct"/>
            <w:shd w:val="clear" w:color="auto" w:fill="auto"/>
            <w:vAlign w:val="center"/>
            <w:hideMark/>
          </w:tcPr>
          <w:p w:rsidR="00D57CCE" w:rsidRPr="00606F41" w:rsidRDefault="00D57CCE" w:rsidP="00C1742A">
            <w:pPr>
              <w:widowControl/>
              <w:jc w:val="center"/>
              <w:rPr>
                <w:rFonts w:eastAsia="仿宋_GB2312"/>
                <w:kern w:val="0"/>
                <w:sz w:val="24"/>
                <w:szCs w:val="24"/>
              </w:rPr>
            </w:pPr>
            <w:r w:rsidRPr="00606F41">
              <w:rPr>
                <w:rFonts w:eastAsia="仿宋_GB2312"/>
                <w:kern w:val="0"/>
                <w:sz w:val="24"/>
                <w:szCs w:val="24"/>
              </w:rPr>
              <w:t>钢混</w:t>
            </w:r>
          </w:p>
        </w:tc>
        <w:tc>
          <w:tcPr>
            <w:tcW w:w="576" w:type="pct"/>
            <w:shd w:val="clear" w:color="auto" w:fill="auto"/>
            <w:vAlign w:val="center"/>
            <w:hideMark/>
          </w:tcPr>
          <w:p w:rsidR="00D57CCE" w:rsidRPr="00606F41" w:rsidRDefault="00D57CCE" w:rsidP="00C1742A">
            <w:pPr>
              <w:widowControl/>
              <w:jc w:val="center"/>
              <w:rPr>
                <w:rFonts w:eastAsia="仿宋_GB2312"/>
                <w:kern w:val="0"/>
                <w:sz w:val="24"/>
                <w:szCs w:val="24"/>
              </w:rPr>
            </w:pPr>
            <w:r w:rsidRPr="00606F41">
              <w:rPr>
                <w:rFonts w:eastAsia="仿宋_GB2312"/>
                <w:kern w:val="0"/>
                <w:sz w:val="24"/>
                <w:szCs w:val="24"/>
              </w:rPr>
              <w:t>商业、金融、信息</w:t>
            </w:r>
          </w:p>
        </w:tc>
        <w:tc>
          <w:tcPr>
            <w:tcW w:w="603" w:type="pct"/>
            <w:shd w:val="clear" w:color="auto" w:fill="auto"/>
            <w:vAlign w:val="center"/>
            <w:hideMark/>
          </w:tcPr>
          <w:p w:rsidR="00D57CCE" w:rsidRPr="00606F41" w:rsidRDefault="00D57CCE" w:rsidP="00C1742A">
            <w:pPr>
              <w:widowControl/>
              <w:jc w:val="center"/>
              <w:rPr>
                <w:rFonts w:eastAsia="仿宋_GB2312"/>
                <w:kern w:val="0"/>
                <w:sz w:val="24"/>
                <w:szCs w:val="24"/>
              </w:rPr>
            </w:pPr>
            <w:r w:rsidRPr="00606F41">
              <w:rPr>
                <w:rFonts w:eastAsia="仿宋_GB2312"/>
                <w:kern w:val="0"/>
                <w:sz w:val="24"/>
                <w:szCs w:val="24"/>
              </w:rPr>
              <w:t>1-3/3</w:t>
            </w:r>
          </w:p>
        </w:tc>
        <w:tc>
          <w:tcPr>
            <w:tcW w:w="548" w:type="pct"/>
            <w:shd w:val="clear" w:color="auto" w:fill="auto"/>
            <w:vAlign w:val="center"/>
            <w:hideMark/>
          </w:tcPr>
          <w:p w:rsidR="00D57CCE" w:rsidRPr="00606F41" w:rsidRDefault="00D57CCE" w:rsidP="00C1742A">
            <w:pPr>
              <w:widowControl/>
              <w:jc w:val="center"/>
              <w:rPr>
                <w:rFonts w:eastAsia="仿宋_GB2312"/>
                <w:kern w:val="0"/>
                <w:sz w:val="24"/>
                <w:szCs w:val="24"/>
              </w:rPr>
            </w:pPr>
            <w:r w:rsidRPr="00606F41">
              <w:rPr>
                <w:rFonts w:eastAsia="仿宋_GB2312"/>
                <w:kern w:val="0"/>
                <w:sz w:val="24"/>
                <w:szCs w:val="24"/>
              </w:rPr>
              <w:t>90.53</w:t>
            </w:r>
          </w:p>
        </w:tc>
        <w:tc>
          <w:tcPr>
            <w:tcW w:w="548" w:type="pct"/>
            <w:vAlign w:val="center"/>
          </w:tcPr>
          <w:p w:rsidR="00D57CCE" w:rsidRPr="00606F41" w:rsidRDefault="00D57CCE" w:rsidP="00D57CCE">
            <w:pPr>
              <w:widowControl/>
              <w:jc w:val="center"/>
              <w:rPr>
                <w:rFonts w:eastAsia="仿宋_GB2312"/>
                <w:kern w:val="0"/>
                <w:sz w:val="24"/>
                <w:szCs w:val="24"/>
              </w:rPr>
            </w:pPr>
            <w:r w:rsidRPr="00606F41">
              <w:rPr>
                <w:rFonts w:eastAsia="仿宋_GB2312"/>
                <w:kern w:val="0"/>
                <w:sz w:val="24"/>
                <w:szCs w:val="24"/>
              </w:rPr>
              <w:t>2053</w:t>
            </w:r>
            <w:r w:rsidRPr="00606F41">
              <w:rPr>
                <w:rFonts w:eastAsia="仿宋_GB2312"/>
                <w:kern w:val="0"/>
                <w:sz w:val="24"/>
                <w:szCs w:val="24"/>
              </w:rPr>
              <w:t>年</w:t>
            </w:r>
            <w:r w:rsidRPr="00606F41">
              <w:rPr>
                <w:rFonts w:eastAsia="仿宋_GB2312"/>
                <w:kern w:val="0"/>
                <w:sz w:val="24"/>
                <w:szCs w:val="24"/>
              </w:rPr>
              <w:t>5</w:t>
            </w:r>
            <w:r w:rsidRPr="00606F41">
              <w:rPr>
                <w:rFonts w:eastAsia="仿宋_GB2312"/>
                <w:kern w:val="0"/>
                <w:sz w:val="24"/>
                <w:szCs w:val="24"/>
              </w:rPr>
              <w:t>月</w:t>
            </w:r>
            <w:r w:rsidRPr="00606F41">
              <w:rPr>
                <w:rFonts w:eastAsia="仿宋_GB2312"/>
                <w:kern w:val="0"/>
                <w:sz w:val="24"/>
                <w:szCs w:val="24"/>
              </w:rPr>
              <w:t>13</w:t>
            </w:r>
            <w:r w:rsidRPr="00606F41">
              <w:rPr>
                <w:rFonts w:eastAsia="仿宋_GB2312"/>
                <w:kern w:val="0"/>
                <w:sz w:val="24"/>
                <w:szCs w:val="24"/>
              </w:rPr>
              <w:t>日止</w:t>
            </w:r>
          </w:p>
        </w:tc>
      </w:tr>
      <w:tr w:rsidR="00606F41" w:rsidRPr="00606F41" w:rsidTr="00D57CCE">
        <w:trPr>
          <w:trHeight w:val="1140"/>
        </w:trPr>
        <w:tc>
          <w:tcPr>
            <w:tcW w:w="786" w:type="pct"/>
            <w:shd w:val="clear" w:color="auto" w:fill="auto"/>
            <w:vAlign w:val="center"/>
            <w:hideMark/>
          </w:tcPr>
          <w:p w:rsidR="00D57CCE" w:rsidRPr="00606F41" w:rsidRDefault="00D57CCE" w:rsidP="00C1742A">
            <w:pPr>
              <w:widowControl/>
              <w:jc w:val="center"/>
              <w:rPr>
                <w:rFonts w:eastAsia="仿宋_GB2312"/>
                <w:kern w:val="0"/>
                <w:sz w:val="24"/>
                <w:szCs w:val="24"/>
              </w:rPr>
            </w:pPr>
            <w:proofErr w:type="gramStart"/>
            <w:r w:rsidRPr="00606F41">
              <w:rPr>
                <w:rFonts w:eastAsia="仿宋_GB2312"/>
                <w:kern w:val="0"/>
                <w:sz w:val="24"/>
                <w:szCs w:val="24"/>
              </w:rPr>
              <w:t>景房权证</w:t>
            </w:r>
            <w:proofErr w:type="gramEnd"/>
            <w:r w:rsidRPr="00606F41">
              <w:rPr>
                <w:rFonts w:eastAsia="仿宋_GB2312"/>
                <w:kern w:val="0"/>
                <w:sz w:val="24"/>
                <w:szCs w:val="24"/>
              </w:rPr>
              <w:t>私字第</w:t>
            </w:r>
            <w:r w:rsidRPr="00606F41">
              <w:rPr>
                <w:rFonts w:eastAsia="仿宋_GB2312"/>
                <w:kern w:val="0"/>
                <w:sz w:val="24"/>
                <w:szCs w:val="24"/>
              </w:rPr>
              <w:t>47954</w:t>
            </w:r>
            <w:r w:rsidRPr="00606F41">
              <w:rPr>
                <w:rFonts w:eastAsia="仿宋_GB2312"/>
                <w:kern w:val="0"/>
                <w:sz w:val="24"/>
                <w:szCs w:val="24"/>
              </w:rPr>
              <w:t>号</w:t>
            </w:r>
          </w:p>
        </w:tc>
        <w:tc>
          <w:tcPr>
            <w:tcW w:w="520" w:type="pct"/>
            <w:shd w:val="clear" w:color="auto" w:fill="auto"/>
            <w:vAlign w:val="center"/>
            <w:hideMark/>
          </w:tcPr>
          <w:p w:rsidR="00D57CCE" w:rsidRPr="00606F41" w:rsidRDefault="00D57CCE" w:rsidP="00C1742A">
            <w:pPr>
              <w:widowControl/>
              <w:jc w:val="center"/>
              <w:rPr>
                <w:rFonts w:eastAsia="仿宋_GB2312"/>
                <w:kern w:val="0"/>
                <w:sz w:val="24"/>
                <w:szCs w:val="24"/>
              </w:rPr>
            </w:pPr>
            <w:r w:rsidRPr="00606F41">
              <w:rPr>
                <w:rFonts w:eastAsia="仿宋_GB2312"/>
                <w:kern w:val="0"/>
                <w:sz w:val="24"/>
                <w:szCs w:val="24"/>
              </w:rPr>
              <w:t>胡秋红</w:t>
            </w:r>
          </w:p>
        </w:tc>
        <w:tc>
          <w:tcPr>
            <w:tcW w:w="1101" w:type="pct"/>
            <w:shd w:val="clear" w:color="auto" w:fill="auto"/>
            <w:vAlign w:val="center"/>
            <w:hideMark/>
          </w:tcPr>
          <w:p w:rsidR="00D57CCE" w:rsidRPr="00606F41" w:rsidRDefault="00D57CCE" w:rsidP="00C1742A">
            <w:pPr>
              <w:widowControl/>
              <w:jc w:val="center"/>
              <w:rPr>
                <w:rFonts w:eastAsia="仿宋_GB2312"/>
                <w:kern w:val="0"/>
                <w:sz w:val="24"/>
                <w:szCs w:val="24"/>
              </w:rPr>
            </w:pPr>
            <w:r w:rsidRPr="00606F41">
              <w:rPr>
                <w:rFonts w:eastAsia="仿宋_GB2312"/>
                <w:kern w:val="0"/>
                <w:sz w:val="24"/>
                <w:szCs w:val="24"/>
              </w:rPr>
              <w:t>景德镇城区</w:t>
            </w:r>
            <w:r w:rsidR="00845A0E" w:rsidRPr="00606F41">
              <w:rPr>
                <w:rFonts w:eastAsia="仿宋_GB2312"/>
                <w:kern w:val="0"/>
                <w:sz w:val="24"/>
                <w:szCs w:val="24"/>
              </w:rPr>
              <w:t>昌江大道</w:t>
            </w:r>
            <w:r w:rsidRPr="00606F41">
              <w:rPr>
                <w:rFonts w:eastAsia="仿宋_GB2312"/>
                <w:kern w:val="0"/>
                <w:sz w:val="24"/>
                <w:szCs w:val="24"/>
              </w:rPr>
              <w:t>远东</w:t>
            </w:r>
            <w:proofErr w:type="gramStart"/>
            <w:r w:rsidRPr="00606F41">
              <w:rPr>
                <w:rFonts w:eastAsia="仿宋_GB2312"/>
                <w:kern w:val="0"/>
                <w:sz w:val="24"/>
                <w:szCs w:val="24"/>
              </w:rPr>
              <w:t>怡</w:t>
            </w:r>
            <w:proofErr w:type="gramEnd"/>
            <w:r w:rsidRPr="00606F41">
              <w:rPr>
                <w:rFonts w:eastAsia="仿宋_GB2312"/>
                <w:kern w:val="0"/>
                <w:sz w:val="24"/>
                <w:szCs w:val="24"/>
              </w:rPr>
              <w:t>景花园</w:t>
            </w:r>
            <w:r w:rsidRPr="00606F41">
              <w:rPr>
                <w:rFonts w:eastAsia="仿宋_GB2312"/>
                <w:kern w:val="0"/>
                <w:sz w:val="24"/>
                <w:szCs w:val="24"/>
              </w:rPr>
              <w:t>8</w:t>
            </w:r>
            <w:r w:rsidRPr="00606F41">
              <w:rPr>
                <w:rFonts w:eastAsia="仿宋_GB2312"/>
                <w:kern w:val="0"/>
                <w:sz w:val="24"/>
                <w:szCs w:val="24"/>
              </w:rPr>
              <w:t>栋</w:t>
            </w:r>
            <w:r w:rsidRPr="00606F41">
              <w:rPr>
                <w:rFonts w:eastAsia="仿宋_GB2312"/>
                <w:kern w:val="0"/>
                <w:sz w:val="24"/>
                <w:szCs w:val="24"/>
              </w:rPr>
              <w:t>301-501</w:t>
            </w:r>
            <w:r w:rsidRPr="00606F41">
              <w:rPr>
                <w:rFonts w:eastAsia="仿宋_GB2312"/>
                <w:kern w:val="0"/>
                <w:sz w:val="24"/>
                <w:szCs w:val="24"/>
              </w:rPr>
              <w:t>复式</w:t>
            </w:r>
          </w:p>
        </w:tc>
        <w:tc>
          <w:tcPr>
            <w:tcW w:w="316" w:type="pct"/>
            <w:shd w:val="clear" w:color="auto" w:fill="auto"/>
            <w:vAlign w:val="center"/>
            <w:hideMark/>
          </w:tcPr>
          <w:p w:rsidR="00D57CCE" w:rsidRPr="00606F41" w:rsidRDefault="00D57CCE" w:rsidP="00C1742A">
            <w:pPr>
              <w:widowControl/>
              <w:jc w:val="center"/>
              <w:rPr>
                <w:rFonts w:eastAsia="仿宋_GB2312"/>
                <w:kern w:val="0"/>
                <w:sz w:val="24"/>
                <w:szCs w:val="24"/>
              </w:rPr>
            </w:pPr>
            <w:r w:rsidRPr="00606F41">
              <w:rPr>
                <w:rFonts w:eastAsia="仿宋_GB2312"/>
                <w:kern w:val="0"/>
                <w:sz w:val="24"/>
                <w:szCs w:val="24"/>
              </w:rPr>
              <w:t>混合</w:t>
            </w:r>
          </w:p>
        </w:tc>
        <w:tc>
          <w:tcPr>
            <w:tcW w:w="576" w:type="pct"/>
            <w:shd w:val="clear" w:color="auto" w:fill="auto"/>
            <w:vAlign w:val="center"/>
            <w:hideMark/>
          </w:tcPr>
          <w:p w:rsidR="00D57CCE" w:rsidRPr="00606F41" w:rsidRDefault="00D57CCE" w:rsidP="00C1742A">
            <w:pPr>
              <w:widowControl/>
              <w:jc w:val="center"/>
              <w:rPr>
                <w:rFonts w:eastAsia="仿宋_GB2312"/>
                <w:kern w:val="0"/>
                <w:sz w:val="24"/>
                <w:szCs w:val="24"/>
              </w:rPr>
            </w:pPr>
            <w:r w:rsidRPr="00606F41">
              <w:rPr>
                <w:rFonts w:eastAsia="仿宋_GB2312"/>
                <w:kern w:val="0"/>
                <w:sz w:val="24"/>
                <w:szCs w:val="24"/>
              </w:rPr>
              <w:t>住宅</w:t>
            </w:r>
          </w:p>
        </w:tc>
        <w:tc>
          <w:tcPr>
            <w:tcW w:w="603" w:type="pct"/>
            <w:shd w:val="clear" w:color="auto" w:fill="auto"/>
            <w:noWrap/>
            <w:vAlign w:val="center"/>
            <w:hideMark/>
          </w:tcPr>
          <w:p w:rsidR="00D57CCE" w:rsidRPr="00606F41" w:rsidRDefault="00D57CCE" w:rsidP="00C1742A">
            <w:pPr>
              <w:widowControl/>
              <w:jc w:val="center"/>
              <w:rPr>
                <w:rFonts w:eastAsia="仿宋_GB2312"/>
                <w:kern w:val="0"/>
                <w:sz w:val="24"/>
                <w:szCs w:val="24"/>
              </w:rPr>
            </w:pPr>
            <w:r w:rsidRPr="00606F41">
              <w:rPr>
                <w:rFonts w:eastAsia="仿宋_GB2312"/>
                <w:kern w:val="0"/>
                <w:sz w:val="24"/>
                <w:szCs w:val="24"/>
              </w:rPr>
              <w:t>3-5/5</w:t>
            </w:r>
          </w:p>
        </w:tc>
        <w:tc>
          <w:tcPr>
            <w:tcW w:w="548" w:type="pct"/>
            <w:shd w:val="clear" w:color="auto" w:fill="auto"/>
            <w:noWrap/>
            <w:vAlign w:val="center"/>
            <w:hideMark/>
          </w:tcPr>
          <w:p w:rsidR="00D57CCE" w:rsidRPr="00606F41" w:rsidRDefault="00D57CCE" w:rsidP="00C1742A">
            <w:pPr>
              <w:widowControl/>
              <w:jc w:val="center"/>
              <w:rPr>
                <w:rFonts w:eastAsia="仿宋_GB2312"/>
                <w:kern w:val="0"/>
                <w:sz w:val="24"/>
                <w:szCs w:val="24"/>
              </w:rPr>
            </w:pPr>
            <w:r w:rsidRPr="00606F41">
              <w:rPr>
                <w:rFonts w:eastAsia="仿宋_GB2312"/>
                <w:kern w:val="0"/>
                <w:sz w:val="24"/>
                <w:szCs w:val="24"/>
              </w:rPr>
              <w:t>210.77</w:t>
            </w:r>
          </w:p>
        </w:tc>
        <w:tc>
          <w:tcPr>
            <w:tcW w:w="548" w:type="pct"/>
            <w:vAlign w:val="center"/>
          </w:tcPr>
          <w:p w:rsidR="00D57CCE" w:rsidRPr="00606F41" w:rsidRDefault="00D57CCE" w:rsidP="00D57CCE">
            <w:pPr>
              <w:widowControl/>
              <w:jc w:val="center"/>
              <w:rPr>
                <w:rFonts w:eastAsia="仿宋_GB2312"/>
                <w:kern w:val="0"/>
                <w:sz w:val="24"/>
                <w:szCs w:val="24"/>
              </w:rPr>
            </w:pPr>
            <w:r w:rsidRPr="00606F41">
              <w:rPr>
                <w:rFonts w:eastAsia="仿宋_GB2312"/>
                <w:kern w:val="0"/>
                <w:sz w:val="24"/>
                <w:szCs w:val="24"/>
              </w:rPr>
              <w:t>2072</w:t>
            </w:r>
            <w:r w:rsidRPr="00606F41">
              <w:rPr>
                <w:rFonts w:eastAsia="仿宋_GB2312"/>
                <w:kern w:val="0"/>
                <w:sz w:val="24"/>
                <w:szCs w:val="24"/>
              </w:rPr>
              <w:t>年</w:t>
            </w:r>
            <w:r w:rsidRPr="00606F41">
              <w:rPr>
                <w:rFonts w:eastAsia="仿宋_GB2312"/>
                <w:kern w:val="0"/>
                <w:sz w:val="24"/>
                <w:szCs w:val="24"/>
              </w:rPr>
              <w:t>10</w:t>
            </w:r>
            <w:r w:rsidRPr="00606F41">
              <w:rPr>
                <w:rFonts w:eastAsia="仿宋_GB2312"/>
                <w:kern w:val="0"/>
                <w:sz w:val="24"/>
                <w:szCs w:val="24"/>
              </w:rPr>
              <w:t>月</w:t>
            </w:r>
            <w:r w:rsidRPr="00606F41">
              <w:rPr>
                <w:rFonts w:eastAsia="仿宋_GB2312"/>
                <w:kern w:val="0"/>
                <w:sz w:val="24"/>
                <w:szCs w:val="24"/>
              </w:rPr>
              <w:t>31</w:t>
            </w:r>
            <w:r w:rsidRPr="00606F41">
              <w:rPr>
                <w:rFonts w:eastAsia="仿宋_GB2312"/>
                <w:kern w:val="0"/>
                <w:sz w:val="24"/>
                <w:szCs w:val="24"/>
              </w:rPr>
              <w:t>日止</w:t>
            </w:r>
          </w:p>
        </w:tc>
      </w:tr>
      <w:tr w:rsidR="00606F41" w:rsidRPr="00606F41" w:rsidTr="00D57CCE">
        <w:trPr>
          <w:trHeight w:val="1140"/>
        </w:trPr>
        <w:tc>
          <w:tcPr>
            <w:tcW w:w="786" w:type="pct"/>
            <w:shd w:val="clear" w:color="auto" w:fill="auto"/>
            <w:vAlign w:val="center"/>
            <w:hideMark/>
          </w:tcPr>
          <w:p w:rsidR="00D57CCE" w:rsidRPr="00606F41" w:rsidRDefault="00D57CCE" w:rsidP="00C1742A">
            <w:pPr>
              <w:widowControl/>
              <w:jc w:val="center"/>
              <w:rPr>
                <w:rFonts w:eastAsia="仿宋_GB2312"/>
                <w:kern w:val="0"/>
                <w:sz w:val="24"/>
                <w:szCs w:val="24"/>
              </w:rPr>
            </w:pPr>
            <w:proofErr w:type="gramStart"/>
            <w:r w:rsidRPr="00606F41">
              <w:rPr>
                <w:rFonts w:eastAsia="仿宋_GB2312"/>
                <w:kern w:val="0"/>
                <w:sz w:val="24"/>
                <w:szCs w:val="24"/>
              </w:rPr>
              <w:t>景房权证</w:t>
            </w:r>
            <w:proofErr w:type="gramEnd"/>
            <w:r w:rsidRPr="00606F41">
              <w:rPr>
                <w:rFonts w:eastAsia="仿宋_GB2312"/>
                <w:kern w:val="0"/>
                <w:sz w:val="24"/>
                <w:szCs w:val="24"/>
              </w:rPr>
              <w:t>私字第</w:t>
            </w:r>
            <w:r w:rsidRPr="00606F41">
              <w:rPr>
                <w:rFonts w:eastAsia="仿宋_GB2312"/>
                <w:kern w:val="0"/>
                <w:sz w:val="24"/>
                <w:szCs w:val="24"/>
              </w:rPr>
              <w:t>46300</w:t>
            </w:r>
            <w:r w:rsidRPr="00606F41">
              <w:rPr>
                <w:rFonts w:eastAsia="仿宋_GB2312"/>
                <w:kern w:val="0"/>
                <w:sz w:val="24"/>
                <w:szCs w:val="24"/>
              </w:rPr>
              <w:t>号</w:t>
            </w:r>
          </w:p>
        </w:tc>
        <w:tc>
          <w:tcPr>
            <w:tcW w:w="520" w:type="pct"/>
            <w:shd w:val="clear" w:color="auto" w:fill="auto"/>
            <w:vAlign w:val="center"/>
            <w:hideMark/>
          </w:tcPr>
          <w:p w:rsidR="00D57CCE" w:rsidRPr="00606F41" w:rsidRDefault="00D57CCE" w:rsidP="00C1742A">
            <w:pPr>
              <w:widowControl/>
              <w:jc w:val="center"/>
              <w:rPr>
                <w:rFonts w:eastAsia="仿宋_GB2312"/>
                <w:kern w:val="0"/>
                <w:sz w:val="24"/>
                <w:szCs w:val="24"/>
              </w:rPr>
            </w:pPr>
            <w:r w:rsidRPr="00606F41">
              <w:rPr>
                <w:rFonts w:eastAsia="仿宋_GB2312"/>
                <w:kern w:val="0"/>
                <w:sz w:val="24"/>
                <w:szCs w:val="24"/>
              </w:rPr>
              <w:t>胡秋红</w:t>
            </w:r>
          </w:p>
        </w:tc>
        <w:tc>
          <w:tcPr>
            <w:tcW w:w="1101" w:type="pct"/>
            <w:shd w:val="clear" w:color="auto" w:fill="auto"/>
            <w:vAlign w:val="center"/>
            <w:hideMark/>
          </w:tcPr>
          <w:p w:rsidR="00D57CCE" w:rsidRPr="00606F41" w:rsidRDefault="00D57CCE" w:rsidP="00C1742A">
            <w:pPr>
              <w:widowControl/>
              <w:jc w:val="center"/>
              <w:rPr>
                <w:rFonts w:eastAsia="仿宋_GB2312"/>
                <w:kern w:val="0"/>
                <w:sz w:val="24"/>
                <w:szCs w:val="24"/>
              </w:rPr>
            </w:pPr>
            <w:r w:rsidRPr="00606F41">
              <w:rPr>
                <w:rFonts w:eastAsia="仿宋_GB2312"/>
                <w:kern w:val="0"/>
                <w:sz w:val="24"/>
                <w:szCs w:val="24"/>
              </w:rPr>
              <w:t>景德镇城区</w:t>
            </w:r>
            <w:proofErr w:type="gramStart"/>
            <w:r w:rsidRPr="00606F41">
              <w:rPr>
                <w:rFonts w:eastAsia="仿宋_GB2312"/>
                <w:kern w:val="0"/>
                <w:sz w:val="24"/>
                <w:szCs w:val="24"/>
              </w:rPr>
              <w:t>太白园锦龙</w:t>
            </w:r>
            <w:proofErr w:type="gramEnd"/>
            <w:r w:rsidRPr="00606F41">
              <w:rPr>
                <w:rFonts w:eastAsia="仿宋_GB2312"/>
                <w:kern w:val="0"/>
                <w:sz w:val="24"/>
                <w:szCs w:val="24"/>
              </w:rPr>
              <w:t>家居大世界二期</w:t>
            </w:r>
            <w:r w:rsidRPr="00606F41">
              <w:rPr>
                <w:rFonts w:eastAsia="仿宋_GB2312"/>
                <w:kern w:val="0"/>
                <w:sz w:val="24"/>
                <w:szCs w:val="24"/>
              </w:rPr>
              <w:t>1</w:t>
            </w:r>
            <w:r w:rsidRPr="00606F41">
              <w:rPr>
                <w:rFonts w:eastAsia="仿宋_GB2312"/>
                <w:kern w:val="0"/>
                <w:sz w:val="24"/>
                <w:szCs w:val="24"/>
              </w:rPr>
              <w:t>栋</w:t>
            </w:r>
            <w:r w:rsidRPr="00606F41">
              <w:rPr>
                <w:rFonts w:eastAsia="仿宋_GB2312"/>
                <w:kern w:val="0"/>
                <w:sz w:val="24"/>
                <w:szCs w:val="24"/>
              </w:rPr>
              <w:t>B</w:t>
            </w:r>
            <w:r w:rsidRPr="00606F41">
              <w:rPr>
                <w:rFonts w:eastAsia="仿宋_GB2312"/>
                <w:kern w:val="0"/>
                <w:sz w:val="24"/>
                <w:szCs w:val="24"/>
              </w:rPr>
              <w:t>号楼</w:t>
            </w:r>
            <w:r w:rsidRPr="00606F41">
              <w:rPr>
                <w:rFonts w:eastAsia="仿宋_GB2312"/>
                <w:kern w:val="0"/>
                <w:sz w:val="24"/>
                <w:szCs w:val="24"/>
              </w:rPr>
              <w:t>604</w:t>
            </w:r>
            <w:r w:rsidRPr="00606F41">
              <w:rPr>
                <w:rFonts w:eastAsia="仿宋_GB2312"/>
                <w:kern w:val="0"/>
                <w:sz w:val="24"/>
                <w:szCs w:val="24"/>
              </w:rPr>
              <w:t>室</w:t>
            </w:r>
          </w:p>
        </w:tc>
        <w:tc>
          <w:tcPr>
            <w:tcW w:w="316" w:type="pct"/>
            <w:shd w:val="clear" w:color="auto" w:fill="auto"/>
            <w:vAlign w:val="center"/>
            <w:hideMark/>
          </w:tcPr>
          <w:p w:rsidR="00D57CCE" w:rsidRPr="00606F41" w:rsidRDefault="00D57CCE" w:rsidP="00C1742A">
            <w:pPr>
              <w:widowControl/>
              <w:jc w:val="center"/>
              <w:rPr>
                <w:rFonts w:eastAsia="仿宋_GB2312"/>
                <w:kern w:val="0"/>
                <w:sz w:val="24"/>
                <w:szCs w:val="24"/>
              </w:rPr>
            </w:pPr>
            <w:r w:rsidRPr="00606F41">
              <w:rPr>
                <w:rFonts w:eastAsia="仿宋_GB2312"/>
                <w:kern w:val="0"/>
                <w:sz w:val="24"/>
                <w:szCs w:val="24"/>
              </w:rPr>
              <w:t>混合</w:t>
            </w:r>
          </w:p>
        </w:tc>
        <w:tc>
          <w:tcPr>
            <w:tcW w:w="576" w:type="pct"/>
            <w:shd w:val="clear" w:color="auto" w:fill="auto"/>
            <w:vAlign w:val="center"/>
            <w:hideMark/>
          </w:tcPr>
          <w:p w:rsidR="00D57CCE" w:rsidRPr="00606F41" w:rsidRDefault="00D57CCE" w:rsidP="00C1742A">
            <w:pPr>
              <w:widowControl/>
              <w:jc w:val="center"/>
              <w:rPr>
                <w:rFonts w:eastAsia="仿宋_GB2312"/>
                <w:kern w:val="0"/>
                <w:sz w:val="24"/>
                <w:szCs w:val="24"/>
              </w:rPr>
            </w:pPr>
            <w:r w:rsidRPr="00606F41">
              <w:rPr>
                <w:rFonts w:eastAsia="仿宋_GB2312"/>
                <w:kern w:val="0"/>
                <w:sz w:val="24"/>
                <w:szCs w:val="24"/>
              </w:rPr>
              <w:t>住宅</w:t>
            </w:r>
          </w:p>
        </w:tc>
        <w:tc>
          <w:tcPr>
            <w:tcW w:w="603" w:type="pct"/>
            <w:shd w:val="clear" w:color="auto" w:fill="auto"/>
            <w:noWrap/>
            <w:vAlign w:val="center"/>
            <w:hideMark/>
          </w:tcPr>
          <w:p w:rsidR="00D57CCE" w:rsidRPr="00606F41" w:rsidRDefault="00D57CCE" w:rsidP="00C1742A">
            <w:pPr>
              <w:widowControl/>
              <w:jc w:val="center"/>
              <w:rPr>
                <w:rFonts w:eastAsia="仿宋_GB2312"/>
                <w:kern w:val="0"/>
                <w:sz w:val="24"/>
                <w:szCs w:val="24"/>
              </w:rPr>
            </w:pPr>
            <w:r w:rsidRPr="00606F41">
              <w:rPr>
                <w:rFonts w:eastAsia="仿宋_GB2312"/>
                <w:kern w:val="0"/>
                <w:sz w:val="24"/>
                <w:szCs w:val="24"/>
              </w:rPr>
              <w:t>6/6</w:t>
            </w:r>
          </w:p>
        </w:tc>
        <w:tc>
          <w:tcPr>
            <w:tcW w:w="548" w:type="pct"/>
            <w:shd w:val="clear" w:color="auto" w:fill="auto"/>
            <w:noWrap/>
            <w:vAlign w:val="center"/>
            <w:hideMark/>
          </w:tcPr>
          <w:p w:rsidR="00D57CCE" w:rsidRPr="00606F41" w:rsidRDefault="00D57CCE" w:rsidP="00C1742A">
            <w:pPr>
              <w:widowControl/>
              <w:jc w:val="center"/>
              <w:rPr>
                <w:rFonts w:eastAsia="仿宋_GB2312"/>
                <w:kern w:val="0"/>
                <w:sz w:val="24"/>
                <w:szCs w:val="24"/>
              </w:rPr>
            </w:pPr>
            <w:r w:rsidRPr="00606F41">
              <w:rPr>
                <w:rFonts w:eastAsia="仿宋_GB2312"/>
                <w:kern w:val="0"/>
                <w:sz w:val="24"/>
                <w:szCs w:val="24"/>
              </w:rPr>
              <w:t>101.14</w:t>
            </w:r>
          </w:p>
        </w:tc>
        <w:tc>
          <w:tcPr>
            <w:tcW w:w="548" w:type="pct"/>
            <w:vAlign w:val="center"/>
          </w:tcPr>
          <w:p w:rsidR="00D57CCE" w:rsidRPr="00606F41" w:rsidRDefault="00D57CCE" w:rsidP="00D57CCE">
            <w:pPr>
              <w:widowControl/>
              <w:jc w:val="center"/>
              <w:rPr>
                <w:rFonts w:eastAsia="仿宋_GB2312"/>
                <w:kern w:val="0"/>
                <w:sz w:val="24"/>
                <w:szCs w:val="24"/>
              </w:rPr>
            </w:pPr>
            <w:r w:rsidRPr="00606F41">
              <w:rPr>
                <w:rFonts w:eastAsia="仿宋_GB2312"/>
                <w:kern w:val="0"/>
                <w:sz w:val="24"/>
                <w:szCs w:val="24"/>
              </w:rPr>
              <w:t>2073</w:t>
            </w:r>
            <w:r w:rsidRPr="00606F41">
              <w:rPr>
                <w:rFonts w:eastAsia="仿宋_GB2312"/>
                <w:kern w:val="0"/>
                <w:sz w:val="24"/>
                <w:szCs w:val="24"/>
              </w:rPr>
              <w:t>年</w:t>
            </w:r>
            <w:r w:rsidRPr="00606F41">
              <w:rPr>
                <w:rFonts w:eastAsia="仿宋_GB2312"/>
                <w:kern w:val="0"/>
                <w:sz w:val="24"/>
                <w:szCs w:val="24"/>
              </w:rPr>
              <w:t>12</w:t>
            </w:r>
            <w:r w:rsidRPr="00606F41">
              <w:rPr>
                <w:rFonts w:eastAsia="仿宋_GB2312"/>
                <w:kern w:val="0"/>
                <w:sz w:val="24"/>
                <w:szCs w:val="24"/>
              </w:rPr>
              <w:t>月</w:t>
            </w:r>
            <w:r w:rsidRPr="00606F41">
              <w:rPr>
                <w:rFonts w:eastAsia="仿宋_GB2312"/>
                <w:kern w:val="0"/>
                <w:sz w:val="24"/>
                <w:szCs w:val="24"/>
              </w:rPr>
              <w:t>29</w:t>
            </w:r>
            <w:r w:rsidRPr="00606F41">
              <w:rPr>
                <w:rFonts w:eastAsia="仿宋_GB2312"/>
                <w:kern w:val="0"/>
                <w:sz w:val="24"/>
                <w:szCs w:val="24"/>
              </w:rPr>
              <w:t>日止</w:t>
            </w:r>
          </w:p>
        </w:tc>
      </w:tr>
    </w:tbl>
    <w:p w:rsidR="00F8612C" w:rsidRPr="00606F41" w:rsidRDefault="00F8612C" w:rsidP="00F8612C">
      <w:pPr>
        <w:tabs>
          <w:tab w:val="left" w:pos="4998"/>
        </w:tabs>
        <w:adjustRightInd w:val="0"/>
        <w:snapToGrid w:val="0"/>
        <w:spacing w:line="520" w:lineRule="exact"/>
        <w:ind w:firstLineChars="200" w:firstLine="560"/>
        <w:rPr>
          <w:rFonts w:eastAsia="仿宋"/>
          <w:sz w:val="28"/>
        </w:rPr>
      </w:pPr>
      <w:r w:rsidRPr="00606F41">
        <w:rPr>
          <w:rFonts w:eastAsia="仿宋"/>
          <w:sz w:val="28"/>
        </w:rPr>
        <w:t>（</w:t>
      </w:r>
      <w:r w:rsidRPr="00606F41">
        <w:rPr>
          <w:rFonts w:eastAsia="仿宋"/>
          <w:sz w:val="28"/>
        </w:rPr>
        <w:t>2</w:t>
      </w:r>
      <w:r w:rsidRPr="00606F41">
        <w:rPr>
          <w:rFonts w:eastAsia="仿宋"/>
          <w:sz w:val="28"/>
        </w:rPr>
        <w:t>）他项权利状况</w:t>
      </w:r>
    </w:p>
    <w:p w:rsidR="00227AFD" w:rsidRPr="00606F41" w:rsidRDefault="003915AE" w:rsidP="00227AFD">
      <w:pPr>
        <w:tabs>
          <w:tab w:val="left" w:pos="4998"/>
        </w:tabs>
        <w:adjustRightInd w:val="0"/>
        <w:snapToGrid w:val="0"/>
        <w:spacing w:line="520" w:lineRule="exact"/>
        <w:ind w:firstLineChars="200" w:firstLine="560"/>
        <w:rPr>
          <w:rFonts w:eastAsia="仿宋"/>
          <w:sz w:val="28"/>
        </w:rPr>
      </w:pPr>
      <w:r w:rsidRPr="00606F41">
        <w:rPr>
          <w:rFonts w:eastAsia="仿宋_GB2312"/>
          <w:sz w:val="28"/>
          <w:szCs w:val="28"/>
        </w:rPr>
        <w:t>景德镇市不动产登记档案馆出具的</w:t>
      </w:r>
      <w:r w:rsidRPr="00606F41">
        <w:rPr>
          <w:rFonts w:eastAsia="仿宋_GB2312"/>
          <w:sz w:val="28"/>
          <w:szCs w:val="28"/>
        </w:rPr>
        <w:t>“</w:t>
      </w:r>
      <w:r w:rsidRPr="00606F41">
        <w:rPr>
          <w:rFonts w:eastAsia="仿宋_GB2312"/>
          <w:sz w:val="28"/>
          <w:szCs w:val="28"/>
        </w:rPr>
        <w:t>不动产产权情况表</w:t>
      </w:r>
      <w:r w:rsidRPr="00606F41">
        <w:rPr>
          <w:rFonts w:eastAsia="仿宋_GB2312"/>
          <w:sz w:val="28"/>
          <w:szCs w:val="28"/>
        </w:rPr>
        <w:t>”</w:t>
      </w:r>
      <w:r w:rsidR="00F8612C" w:rsidRPr="00606F41">
        <w:rPr>
          <w:rFonts w:eastAsia="仿宋"/>
          <w:sz w:val="28"/>
        </w:rPr>
        <w:t>及介绍，至估价时点，估价对象于</w:t>
      </w:r>
      <w:proofErr w:type="gramStart"/>
      <w:r w:rsidR="00F8612C" w:rsidRPr="00606F41">
        <w:rPr>
          <w:rFonts w:eastAsia="仿宋"/>
          <w:sz w:val="28"/>
        </w:rPr>
        <w:t>至价值</w:t>
      </w:r>
      <w:proofErr w:type="gramEnd"/>
      <w:r w:rsidR="00F8612C" w:rsidRPr="00606F41">
        <w:rPr>
          <w:rFonts w:eastAsia="仿宋"/>
          <w:sz w:val="28"/>
        </w:rPr>
        <w:t>时点，已被抵押，已被查封。</w:t>
      </w:r>
      <w:r w:rsidR="001B41AD" w:rsidRPr="00606F41">
        <w:rPr>
          <w:rFonts w:eastAsia="仿宋"/>
          <w:sz w:val="28"/>
        </w:rPr>
        <w:t>详见下表：</w:t>
      </w:r>
    </w:p>
    <w:tbl>
      <w:tblPr>
        <w:tblStyle w:val="ab"/>
        <w:tblW w:w="9401" w:type="dxa"/>
        <w:tblBorders>
          <w:top w:val="double" w:sz="4" w:space="0" w:color="auto"/>
          <w:left w:val="double" w:sz="4" w:space="0" w:color="auto"/>
          <w:bottom w:val="double" w:sz="4" w:space="0" w:color="auto"/>
          <w:right w:val="double" w:sz="4" w:space="0" w:color="auto"/>
          <w:insideV w:val="single" w:sz="6" w:space="0" w:color="auto"/>
        </w:tblBorders>
        <w:tblLayout w:type="fixed"/>
        <w:tblLook w:val="04A0" w:firstRow="1" w:lastRow="0" w:firstColumn="1" w:lastColumn="0" w:noHBand="0" w:noVBand="1"/>
      </w:tblPr>
      <w:tblGrid>
        <w:gridCol w:w="534"/>
        <w:gridCol w:w="21"/>
        <w:gridCol w:w="1188"/>
        <w:gridCol w:w="66"/>
        <w:gridCol w:w="1134"/>
        <w:gridCol w:w="142"/>
        <w:gridCol w:w="709"/>
        <w:gridCol w:w="283"/>
        <w:gridCol w:w="993"/>
        <w:gridCol w:w="567"/>
        <w:gridCol w:w="708"/>
        <w:gridCol w:w="426"/>
        <w:gridCol w:w="1275"/>
        <w:gridCol w:w="142"/>
        <w:gridCol w:w="1213"/>
      </w:tblGrid>
      <w:tr w:rsidR="00606F41" w:rsidRPr="00606F41" w:rsidTr="001B41AD">
        <w:tc>
          <w:tcPr>
            <w:tcW w:w="9401" w:type="dxa"/>
            <w:gridSpan w:val="15"/>
            <w:vAlign w:val="center"/>
          </w:tcPr>
          <w:p w:rsidR="001B41AD" w:rsidRPr="00606F41" w:rsidRDefault="001B41AD" w:rsidP="001B41AD">
            <w:pPr>
              <w:tabs>
                <w:tab w:val="left" w:pos="4998"/>
              </w:tabs>
              <w:adjustRightInd w:val="0"/>
              <w:snapToGrid w:val="0"/>
              <w:spacing w:line="240" w:lineRule="exact"/>
              <w:jc w:val="center"/>
              <w:rPr>
                <w:rFonts w:eastAsia="仿宋"/>
                <w:sz w:val="20"/>
              </w:rPr>
            </w:pPr>
            <w:r w:rsidRPr="00606F41">
              <w:rPr>
                <w:rFonts w:eastAsia="仿宋"/>
                <w:sz w:val="20"/>
              </w:rPr>
              <w:t>抵押状况</w:t>
            </w:r>
          </w:p>
        </w:tc>
      </w:tr>
      <w:tr w:rsidR="00606F41" w:rsidRPr="00606F41" w:rsidTr="00434E73">
        <w:tc>
          <w:tcPr>
            <w:tcW w:w="555" w:type="dxa"/>
            <w:gridSpan w:val="2"/>
            <w:vAlign w:val="center"/>
          </w:tcPr>
          <w:p w:rsidR="003053C7" w:rsidRPr="00606F41" w:rsidRDefault="003053C7" w:rsidP="001B41AD">
            <w:pPr>
              <w:tabs>
                <w:tab w:val="left" w:pos="4998"/>
              </w:tabs>
              <w:adjustRightInd w:val="0"/>
              <w:snapToGrid w:val="0"/>
              <w:spacing w:line="240" w:lineRule="exact"/>
              <w:jc w:val="center"/>
              <w:rPr>
                <w:rFonts w:eastAsia="仿宋"/>
                <w:sz w:val="20"/>
              </w:rPr>
            </w:pPr>
            <w:r w:rsidRPr="00606F41">
              <w:rPr>
                <w:rFonts w:eastAsia="仿宋"/>
                <w:sz w:val="20"/>
              </w:rPr>
              <w:t>序号</w:t>
            </w:r>
          </w:p>
        </w:tc>
        <w:tc>
          <w:tcPr>
            <w:tcW w:w="1188" w:type="dxa"/>
            <w:vAlign w:val="center"/>
          </w:tcPr>
          <w:p w:rsidR="003053C7" w:rsidRPr="00606F41" w:rsidRDefault="003053C7" w:rsidP="001B41AD">
            <w:pPr>
              <w:tabs>
                <w:tab w:val="left" w:pos="4998"/>
              </w:tabs>
              <w:adjustRightInd w:val="0"/>
              <w:snapToGrid w:val="0"/>
              <w:spacing w:line="240" w:lineRule="exact"/>
              <w:jc w:val="center"/>
              <w:rPr>
                <w:rFonts w:eastAsia="仿宋"/>
                <w:sz w:val="20"/>
              </w:rPr>
            </w:pPr>
            <w:r w:rsidRPr="00606F41">
              <w:rPr>
                <w:rFonts w:eastAsia="仿宋"/>
                <w:sz w:val="20"/>
              </w:rPr>
              <w:t>抵押权人</w:t>
            </w:r>
          </w:p>
        </w:tc>
        <w:tc>
          <w:tcPr>
            <w:tcW w:w="1342" w:type="dxa"/>
            <w:gridSpan w:val="3"/>
            <w:vAlign w:val="center"/>
          </w:tcPr>
          <w:p w:rsidR="003053C7" w:rsidRPr="00606F41" w:rsidRDefault="003053C7" w:rsidP="001B41AD">
            <w:pPr>
              <w:tabs>
                <w:tab w:val="left" w:pos="4998"/>
              </w:tabs>
              <w:adjustRightInd w:val="0"/>
              <w:snapToGrid w:val="0"/>
              <w:spacing w:line="240" w:lineRule="exact"/>
              <w:jc w:val="center"/>
              <w:rPr>
                <w:rFonts w:eastAsia="仿宋"/>
                <w:sz w:val="20"/>
              </w:rPr>
            </w:pPr>
            <w:r w:rsidRPr="00606F41">
              <w:rPr>
                <w:rFonts w:eastAsia="仿宋"/>
                <w:sz w:val="20"/>
              </w:rPr>
              <w:t>不动产证明号</w:t>
            </w:r>
          </w:p>
        </w:tc>
        <w:tc>
          <w:tcPr>
            <w:tcW w:w="992" w:type="dxa"/>
            <w:gridSpan w:val="2"/>
            <w:vAlign w:val="center"/>
          </w:tcPr>
          <w:p w:rsidR="003053C7" w:rsidRPr="00606F41" w:rsidRDefault="003053C7" w:rsidP="001B41AD">
            <w:pPr>
              <w:tabs>
                <w:tab w:val="left" w:pos="4998"/>
              </w:tabs>
              <w:adjustRightInd w:val="0"/>
              <w:snapToGrid w:val="0"/>
              <w:spacing w:line="240" w:lineRule="exact"/>
              <w:jc w:val="center"/>
              <w:rPr>
                <w:rFonts w:eastAsia="仿宋"/>
                <w:sz w:val="20"/>
              </w:rPr>
            </w:pPr>
            <w:r w:rsidRPr="00606F41">
              <w:rPr>
                <w:rFonts w:eastAsia="仿宋"/>
                <w:sz w:val="20"/>
              </w:rPr>
              <w:t>抵押方式</w:t>
            </w:r>
          </w:p>
        </w:tc>
        <w:tc>
          <w:tcPr>
            <w:tcW w:w="993" w:type="dxa"/>
            <w:vAlign w:val="center"/>
          </w:tcPr>
          <w:p w:rsidR="003053C7" w:rsidRPr="00606F41" w:rsidRDefault="003053C7" w:rsidP="001B41AD">
            <w:pPr>
              <w:tabs>
                <w:tab w:val="left" w:pos="4998"/>
              </w:tabs>
              <w:adjustRightInd w:val="0"/>
              <w:snapToGrid w:val="0"/>
              <w:spacing w:line="240" w:lineRule="exact"/>
              <w:jc w:val="center"/>
              <w:rPr>
                <w:rFonts w:eastAsia="仿宋"/>
                <w:sz w:val="20"/>
              </w:rPr>
            </w:pPr>
            <w:r w:rsidRPr="00606F41">
              <w:rPr>
                <w:rFonts w:eastAsia="仿宋"/>
                <w:sz w:val="20"/>
              </w:rPr>
              <w:t>抵押范围</w:t>
            </w:r>
          </w:p>
        </w:tc>
        <w:tc>
          <w:tcPr>
            <w:tcW w:w="1275" w:type="dxa"/>
            <w:gridSpan w:val="2"/>
            <w:vAlign w:val="center"/>
          </w:tcPr>
          <w:p w:rsidR="003053C7" w:rsidRPr="00606F41" w:rsidRDefault="003053C7" w:rsidP="001B41AD">
            <w:pPr>
              <w:tabs>
                <w:tab w:val="left" w:pos="4998"/>
              </w:tabs>
              <w:adjustRightInd w:val="0"/>
              <w:snapToGrid w:val="0"/>
              <w:spacing w:line="240" w:lineRule="exact"/>
              <w:jc w:val="center"/>
              <w:rPr>
                <w:rFonts w:eastAsia="仿宋"/>
                <w:sz w:val="20"/>
              </w:rPr>
            </w:pPr>
            <w:r w:rsidRPr="00606F41">
              <w:rPr>
                <w:rFonts w:eastAsia="仿宋"/>
                <w:sz w:val="20"/>
              </w:rPr>
              <w:t>抵押金额</w:t>
            </w:r>
          </w:p>
        </w:tc>
        <w:tc>
          <w:tcPr>
            <w:tcW w:w="1701" w:type="dxa"/>
            <w:gridSpan w:val="2"/>
            <w:tcBorders>
              <w:right w:val="single" w:sz="4" w:space="0" w:color="auto"/>
            </w:tcBorders>
            <w:vAlign w:val="center"/>
          </w:tcPr>
          <w:p w:rsidR="003053C7" w:rsidRPr="00606F41" w:rsidRDefault="00434E73" w:rsidP="001B41AD">
            <w:pPr>
              <w:tabs>
                <w:tab w:val="left" w:pos="4998"/>
              </w:tabs>
              <w:adjustRightInd w:val="0"/>
              <w:snapToGrid w:val="0"/>
              <w:spacing w:line="240" w:lineRule="exact"/>
              <w:jc w:val="center"/>
              <w:rPr>
                <w:rFonts w:eastAsia="仿宋"/>
                <w:sz w:val="20"/>
              </w:rPr>
            </w:pPr>
            <w:r w:rsidRPr="00606F41">
              <w:rPr>
                <w:rFonts w:eastAsia="仿宋"/>
                <w:sz w:val="20"/>
              </w:rPr>
              <w:t>抵押期限</w:t>
            </w:r>
          </w:p>
        </w:tc>
        <w:tc>
          <w:tcPr>
            <w:tcW w:w="1355" w:type="dxa"/>
            <w:gridSpan w:val="2"/>
            <w:tcBorders>
              <w:left w:val="single" w:sz="4" w:space="0" w:color="auto"/>
            </w:tcBorders>
            <w:vAlign w:val="center"/>
          </w:tcPr>
          <w:p w:rsidR="003053C7" w:rsidRPr="00606F41" w:rsidRDefault="00434E73" w:rsidP="001B41AD">
            <w:pPr>
              <w:tabs>
                <w:tab w:val="left" w:pos="4998"/>
              </w:tabs>
              <w:adjustRightInd w:val="0"/>
              <w:snapToGrid w:val="0"/>
              <w:spacing w:line="240" w:lineRule="exact"/>
              <w:jc w:val="center"/>
              <w:rPr>
                <w:rFonts w:eastAsia="仿宋"/>
                <w:sz w:val="20"/>
              </w:rPr>
            </w:pPr>
            <w:r w:rsidRPr="00606F41">
              <w:rPr>
                <w:rFonts w:eastAsia="仿宋"/>
                <w:sz w:val="20"/>
              </w:rPr>
              <w:t>登记日期</w:t>
            </w:r>
          </w:p>
        </w:tc>
      </w:tr>
      <w:tr w:rsidR="00606F41" w:rsidRPr="00606F41" w:rsidTr="00434E73">
        <w:tc>
          <w:tcPr>
            <w:tcW w:w="555" w:type="dxa"/>
            <w:gridSpan w:val="2"/>
            <w:vAlign w:val="center"/>
          </w:tcPr>
          <w:p w:rsidR="00434E73" w:rsidRPr="00606F41" w:rsidRDefault="00434E73" w:rsidP="001B41AD">
            <w:pPr>
              <w:tabs>
                <w:tab w:val="left" w:pos="4998"/>
              </w:tabs>
              <w:adjustRightInd w:val="0"/>
              <w:snapToGrid w:val="0"/>
              <w:spacing w:line="240" w:lineRule="exact"/>
              <w:jc w:val="center"/>
              <w:rPr>
                <w:rFonts w:eastAsia="仿宋"/>
                <w:sz w:val="20"/>
              </w:rPr>
            </w:pPr>
            <w:r w:rsidRPr="00606F41">
              <w:rPr>
                <w:rFonts w:eastAsia="仿宋"/>
                <w:sz w:val="20"/>
              </w:rPr>
              <w:t>1-3</w:t>
            </w:r>
          </w:p>
        </w:tc>
        <w:tc>
          <w:tcPr>
            <w:tcW w:w="1188" w:type="dxa"/>
            <w:vAlign w:val="center"/>
          </w:tcPr>
          <w:p w:rsidR="00434E73" w:rsidRPr="00606F41" w:rsidRDefault="00434E73" w:rsidP="001B41AD">
            <w:pPr>
              <w:tabs>
                <w:tab w:val="left" w:pos="4998"/>
              </w:tabs>
              <w:adjustRightInd w:val="0"/>
              <w:snapToGrid w:val="0"/>
              <w:spacing w:line="240" w:lineRule="exact"/>
              <w:jc w:val="center"/>
              <w:rPr>
                <w:rFonts w:eastAsia="仿宋"/>
                <w:sz w:val="20"/>
              </w:rPr>
            </w:pPr>
            <w:r w:rsidRPr="00606F41">
              <w:rPr>
                <w:rFonts w:eastAsia="仿宋"/>
                <w:sz w:val="20"/>
              </w:rPr>
              <w:t>安徽省信用担保集团有限公司</w:t>
            </w:r>
          </w:p>
        </w:tc>
        <w:tc>
          <w:tcPr>
            <w:tcW w:w="1342" w:type="dxa"/>
            <w:gridSpan w:val="3"/>
            <w:vAlign w:val="center"/>
          </w:tcPr>
          <w:p w:rsidR="00434E73" w:rsidRPr="00606F41" w:rsidRDefault="00434E73" w:rsidP="001B41AD">
            <w:pPr>
              <w:tabs>
                <w:tab w:val="left" w:pos="4998"/>
              </w:tabs>
              <w:adjustRightInd w:val="0"/>
              <w:snapToGrid w:val="0"/>
              <w:spacing w:line="240" w:lineRule="exact"/>
              <w:jc w:val="center"/>
              <w:rPr>
                <w:rFonts w:eastAsia="仿宋"/>
                <w:sz w:val="20"/>
              </w:rPr>
            </w:pPr>
            <w:proofErr w:type="gramStart"/>
            <w:r w:rsidRPr="00606F41">
              <w:rPr>
                <w:rFonts w:eastAsia="仿宋"/>
                <w:sz w:val="20"/>
              </w:rPr>
              <w:t>景房他</w:t>
            </w:r>
            <w:proofErr w:type="gramEnd"/>
            <w:r w:rsidRPr="00606F41">
              <w:rPr>
                <w:rFonts w:eastAsia="仿宋"/>
                <w:sz w:val="20"/>
              </w:rPr>
              <w:t>字第</w:t>
            </w:r>
            <w:r w:rsidRPr="00606F41">
              <w:rPr>
                <w:rFonts w:eastAsia="仿宋"/>
                <w:sz w:val="20"/>
              </w:rPr>
              <w:t>0909292</w:t>
            </w:r>
            <w:r w:rsidRPr="00606F41">
              <w:rPr>
                <w:rFonts w:eastAsia="仿宋"/>
                <w:sz w:val="20"/>
              </w:rPr>
              <w:t>号</w:t>
            </w:r>
          </w:p>
        </w:tc>
        <w:tc>
          <w:tcPr>
            <w:tcW w:w="992" w:type="dxa"/>
            <w:gridSpan w:val="2"/>
            <w:vAlign w:val="center"/>
          </w:tcPr>
          <w:p w:rsidR="00434E73" w:rsidRPr="00606F41" w:rsidRDefault="00434E73" w:rsidP="001B41AD">
            <w:pPr>
              <w:tabs>
                <w:tab w:val="left" w:pos="4998"/>
              </w:tabs>
              <w:adjustRightInd w:val="0"/>
              <w:snapToGrid w:val="0"/>
              <w:spacing w:line="240" w:lineRule="exact"/>
              <w:jc w:val="center"/>
              <w:rPr>
                <w:rFonts w:eastAsia="仿宋"/>
                <w:sz w:val="20"/>
              </w:rPr>
            </w:pPr>
            <w:r w:rsidRPr="00606F41">
              <w:rPr>
                <w:rFonts w:eastAsia="仿宋"/>
                <w:sz w:val="20"/>
              </w:rPr>
              <w:t>一般抵押</w:t>
            </w:r>
          </w:p>
        </w:tc>
        <w:tc>
          <w:tcPr>
            <w:tcW w:w="993" w:type="dxa"/>
            <w:vAlign w:val="center"/>
          </w:tcPr>
          <w:p w:rsidR="00434E73" w:rsidRPr="00606F41" w:rsidRDefault="00434E73" w:rsidP="001B41AD">
            <w:pPr>
              <w:tabs>
                <w:tab w:val="left" w:pos="4998"/>
              </w:tabs>
              <w:adjustRightInd w:val="0"/>
              <w:snapToGrid w:val="0"/>
              <w:spacing w:line="240" w:lineRule="exact"/>
              <w:jc w:val="center"/>
              <w:rPr>
                <w:rFonts w:eastAsia="仿宋"/>
                <w:sz w:val="20"/>
              </w:rPr>
            </w:pPr>
          </w:p>
        </w:tc>
        <w:tc>
          <w:tcPr>
            <w:tcW w:w="1275" w:type="dxa"/>
            <w:gridSpan w:val="2"/>
            <w:vAlign w:val="center"/>
          </w:tcPr>
          <w:p w:rsidR="00434E73" w:rsidRPr="00606F41" w:rsidRDefault="00434E73" w:rsidP="001B41AD">
            <w:pPr>
              <w:tabs>
                <w:tab w:val="left" w:pos="4998"/>
              </w:tabs>
              <w:adjustRightInd w:val="0"/>
              <w:snapToGrid w:val="0"/>
              <w:spacing w:line="240" w:lineRule="exact"/>
              <w:jc w:val="center"/>
              <w:rPr>
                <w:rFonts w:eastAsia="仿宋"/>
                <w:sz w:val="20"/>
              </w:rPr>
            </w:pPr>
            <w:r w:rsidRPr="00606F41">
              <w:rPr>
                <w:rFonts w:eastAsia="仿宋"/>
                <w:sz w:val="20"/>
              </w:rPr>
              <w:t>2200000</w:t>
            </w:r>
          </w:p>
        </w:tc>
        <w:tc>
          <w:tcPr>
            <w:tcW w:w="1701" w:type="dxa"/>
            <w:gridSpan w:val="2"/>
            <w:tcBorders>
              <w:right w:val="single" w:sz="4" w:space="0" w:color="auto"/>
            </w:tcBorders>
            <w:vAlign w:val="center"/>
          </w:tcPr>
          <w:p w:rsidR="00434E73" w:rsidRPr="00606F41" w:rsidRDefault="00434E73" w:rsidP="001B41AD">
            <w:pPr>
              <w:tabs>
                <w:tab w:val="left" w:pos="4998"/>
              </w:tabs>
              <w:adjustRightInd w:val="0"/>
              <w:snapToGrid w:val="0"/>
              <w:spacing w:line="240" w:lineRule="exact"/>
              <w:jc w:val="center"/>
              <w:rPr>
                <w:rFonts w:eastAsia="仿宋"/>
                <w:sz w:val="20"/>
              </w:rPr>
            </w:pPr>
            <w:r w:rsidRPr="00606F41">
              <w:rPr>
                <w:rFonts w:eastAsia="仿宋"/>
                <w:sz w:val="20"/>
              </w:rPr>
              <w:t>1</w:t>
            </w:r>
            <w:r w:rsidRPr="00606F41">
              <w:rPr>
                <w:rFonts w:eastAsia="仿宋"/>
                <w:sz w:val="20"/>
              </w:rPr>
              <w:t>年</w:t>
            </w:r>
          </w:p>
        </w:tc>
        <w:tc>
          <w:tcPr>
            <w:tcW w:w="1355" w:type="dxa"/>
            <w:gridSpan w:val="2"/>
            <w:tcBorders>
              <w:left w:val="single" w:sz="4" w:space="0" w:color="auto"/>
            </w:tcBorders>
            <w:vAlign w:val="center"/>
          </w:tcPr>
          <w:p w:rsidR="00434E73" w:rsidRPr="00606F41" w:rsidRDefault="00434E73" w:rsidP="001B41AD">
            <w:pPr>
              <w:tabs>
                <w:tab w:val="left" w:pos="4998"/>
              </w:tabs>
              <w:adjustRightInd w:val="0"/>
              <w:snapToGrid w:val="0"/>
              <w:spacing w:line="240" w:lineRule="exact"/>
              <w:jc w:val="center"/>
              <w:rPr>
                <w:rFonts w:eastAsia="仿宋"/>
                <w:sz w:val="20"/>
              </w:rPr>
            </w:pPr>
            <w:r w:rsidRPr="00606F41">
              <w:rPr>
                <w:rFonts w:eastAsia="仿宋"/>
                <w:sz w:val="20"/>
              </w:rPr>
              <w:t>2011-08-10</w:t>
            </w:r>
          </w:p>
          <w:p w:rsidR="00434E73" w:rsidRPr="00606F41" w:rsidRDefault="00434E73" w:rsidP="001B41AD">
            <w:pPr>
              <w:tabs>
                <w:tab w:val="left" w:pos="4998"/>
              </w:tabs>
              <w:adjustRightInd w:val="0"/>
              <w:snapToGrid w:val="0"/>
              <w:spacing w:line="240" w:lineRule="exact"/>
              <w:jc w:val="center"/>
              <w:rPr>
                <w:rFonts w:eastAsia="仿宋"/>
                <w:sz w:val="20"/>
              </w:rPr>
            </w:pPr>
            <w:r w:rsidRPr="00606F41">
              <w:rPr>
                <w:rFonts w:eastAsia="仿宋"/>
                <w:sz w:val="20"/>
              </w:rPr>
              <w:t>14:59</w:t>
            </w:r>
            <w:r w:rsidRPr="00606F41">
              <w:rPr>
                <w:rFonts w:eastAsia="仿宋"/>
                <w:sz w:val="20"/>
              </w:rPr>
              <w:t>：</w:t>
            </w:r>
            <w:r w:rsidRPr="00606F41">
              <w:rPr>
                <w:rFonts w:eastAsia="仿宋"/>
                <w:sz w:val="20"/>
              </w:rPr>
              <w:t>54</w:t>
            </w:r>
          </w:p>
        </w:tc>
      </w:tr>
      <w:tr w:rsidR="00606F41" w:rsidRPr="00606F41" w:rsidTr="001B41AD">
        <w:tc>
          <w:tcPr>
            <w:tcW w:w="9401" w:type="dxa"/>
            <w:gridSpan w:val="15"/>
            <w:vAlign w:val="center"/>
          </w:tcPr>
          <w:p w:rsidR="001B41AD" w:rsidRPr="00606F41" w:rsidRDefault="001B41AD" w:rsidP="001B41AD">
            <w:pPr>
              <w:tabs>
                <w:tab w:val="left" w:pos="4998"/>
              </w:tabs>
              <w:adjustRightInd w:val="0"/>
              <w:snapToGrid w:val="0"/>
              <w:spacing w:line="240" w:lineRule="exact"/>
              <w:jc w:val="center"/>
              <w:rPr>
                <w:rFonts w:eastAsia="仿宋"/>
                <w:sz w:val="20"/>
              </w:rPr>
            </w:pPr>
            <w:r w:rsidRPr="00606F41">
              <w:rPr>
                <w:rFonts w:eastAsia="仿宋"/>
                <w:sz w:val="20"/>
              </w:rPr>
              <w:t>查封状况</w:t>
            </w:r>
          </w:p>
        </w:tc>
      </w:tr>
      <w:tr w:rsidR="00606F41" w:rsidRPr="00606F41" w:rsidTr="00845A0E">
        <w:tc>
          <w:tcPr>
            <w:tcW w:w="534" w:type="dxa"/>
            <w:vAlign w:val="center"/>
          </w:tcPr>
          <w:p w:rsidR="00434E73" w:rsidRPr="00606F41" w:rsidRDefault="00434E73" w:rsidP="001B41AD">
            <w:pPr>
              <w:tabs>
                <w:tab w:val="left" w:pos="4998"/>
              </w:tabs>
              <w:adjustRightInd w:val="0"/>
              <w:snapToGrid w:val="0"/>
              <w:spacing w:line="240" w:lineRule="exact"/>
              <w:jc w:val="center"/>
              <w:rPr>
                <w:rFonts w:eastAsia="仿宋"/>
                <w:sz w:val="20"/>
              </w:rPr>
            </w:pPr>
            <w:r w:rsidRPr="00606F41">
              <w:rPr>
                <w:rFonts w:eastAsia="仿宋"/>
                <w:sz w:val="20"/>
              </w:rPr>
              <w:t>序号</w:t>
            </w:r>
          </w:p>
        </w:tc>
        <w:tc>
          <w:tcPr>
            <w:tcW w:w="1275" w:type="dxa"/>
            <w:gridSpan w:val="3"/>
            <w:vAlign w:val="center"/>
          </w:tcPr>
          <w:p w:rsidR="00434E73" w:rsidRPr="00606F41" w:rsidRDefault="00434E73" w:rsidP="001B41AD">
            <w:pPr>
              <w:tabs>
                <w:tab w:val="left" w:pos="4998"/>
              </w:tabs>
              <w:adjustRightInd w:val="0"/>
              <w:snapToGrid w:val="0"/>
              <w:spacing w:line="240" w:lineRule="exact"/>
              <w:jc w:val="center"/>
              <w:rPr>
                <w:rFonts w:eastAsia="仿宋"/>
                <w:sz w:val="20"/>
              </w:rPr>
            </w:pPr>
            <w:r w:rsidRPr="00606F41">
              <w:rPr>
                <w:rFonts w:eastAsia="仿宋"/>
                <w:sz w:val="20"/>
              </w:rPr>
              <w:t>来文单位</w:t>
            </w:r>
          </w:p>
        </w:tc>
        <w:tc>
          <w:tcPr>
            <w:tcW w:w="1134" w:type="dxa"/>
            <w:vAlign w:val="center"/>
          </w:tcPr>
          <w:p w:rsidR="00434E73" w:rsidRPr="00606F41" w:rsidRDefault="00434E73" w:rsidP="001B41AD">
            <w:pPr>
              <w:tabs>
                <w:tab w:val="left" w:pos="4998"/>
              </w:tabs>
              <w:adjustRightInd w:val="0"/>
              <w:snapToGrid w:val="0"/>
              <w:spacing w:line="240" w:lineRule="exact"/>
              <w:jc w:val="center"/>
              <w:rPr>
                <w:rFonts w:eastAsia="仿宋"/>
                <w:sz w:val="20"/>
              </w:rPr>
            </w:pPr>
            <w:r w:rsidRPr="00606F41">
              <w:rPr>
                <w:rFonts w:eastAsia="仿宋"/>
                <w:sz w:val="20"/>
              </w:rPr>
              <w:t>查封冻结文号</w:t>
            </w:r>
          </w:p>
        </w:tc>
        <w:tc>
          <w:tcPr>
            <w:tcW w:w="851" w:type="dxa"/>
            <w:gridSpan w:val="2"/>
            <w:vAlign w:val="center"/>
          </w:tcPr>
          <w:p w:rsidR="00434E73" w:rsidRPr="00606F41" w:rsidRDefault="00434E73" w:rsidP="001B41AD">
            <w:pPr>
              <w:tabs>
                <w:tab w:val="left" w:pos="4998"/>
              </w:tabs>
              <w:adjustRightInd w:val="0"/>
              <w:snapToGrid w:val="0"/>
              <w:spacing w:line="240" w:lineRule="exact"/>
              <w:jc w:val="center"/>
              <w:rPr>
                <w:rFonts w:eastAsia="仿宋"/>
                <w:sz w:val="20"/>
              </w:rPr>
            </w:pPr>
            <w:r w:rsidRPr="00606F41">
              <w:rPr>
                <w:rFonts w:eastAsia="仿宋"/>
                <w:sz w:val="20"/>
              </w:rPr>
              <w:t>查封冻结类型</w:t>
            </w:r>
          </w:p>
        </w:tc>
        <w:tc>
          <w:tcPr>
            <w:tcW w:w="1843" w:type="dxa"/>
            <w:gridSpan w:val="3"/>
            <w:tcBorders>
              <w:right w:val="single" w:sz="4" w:space="0" w:color="auto"/>
            </w:tcBorders>
            <w:vAlign w:val="center"/>
          </w:tcPr>
          <w:p w:rsidR="00434E73" w:rsidRPr="00606F41" w:rsidRDefault="00434E73" w:rsidP="001B41AD">
            <w:pPr>
              <w:tabs>
                <w:tab w:val="left" w:pos="4998"/>
              </w:tabs>
              <w:adjustRightInd w:val="0"/>
              <w:snapToGrid w:val="0"/>
              <w:spacing w:line="240" w:lineRule="exact"/>
              <w:jc w:val="center"/>
              <w:rPr>
                <w:rFonts w:eastAsia="仿宋"/>
                <w:sz w:val="20"/>
              </w:rPr>
            </w:pPr>
            <w:r w:rsidRPr="00606F41">
              <w:rPr>
                <w:rFonts w:eastAsia="仿宋"/>
                <w:sz w:val="20"/>
              </w:rPr>
              <w:t>查封</w:t>
            </w:r>
            <w:r w:rsidR="00E23B26" w:rsidRPr="00606F41">
              <w:rPr>
                <w:rFonts w:eastAsia="仿宋"/>
                <w:sz w:val="20"/>
              </w:rPr>
              <w:t>冻结范围</w:t>
            </w:r>
          </w:p>
        </w:tc>
        <w:tc>
          <w:tcPr>
            <w:tcW w:w="1134" w:type="dxa"/>
            <w:gridSpan w:val="2"/>
            <w:tcBorders>
              <w:left w:val="single" w:sz="4" w:space="0" w:color="auto"/>
            </w:tcBorders>
            <w:vAlign w:val="center"/>
          </w:tcPr>
          <w:p w:rsidR="00434E73" w:rsidRPr="00606F41" w:rsidRDefault="00E23B26" w:rsidP="001B41AD">
            <w:pPr>
              <w:tabs>
                <w:tab w:val="left" w:pos="4998"/>
              </w:tabs>
              <w:adjustRightInd w:val="0"/>
              <w:snapToGrid w:val="0"/>
              <w:spacing w:line="240" w:lineRule="exact"/>
              <w:jc w:val="center"/>
              <w:rPr>
                <w:rFonts w:eastAsia="仿宋"/>
                <w:sz w:val="20"/>
              </w:rPr>
            </w:pPr>
            <w:r w:rsidRPr="00606F41">
              <w:rPr>
                <w:rFonts w:eastAsia="仿宋"/>
                <w:sz w:val="20"/>
              </w:rPr>
              <w:t>查封冻结文件</w:t>
            </w:r>
          </w:p>
        </w:tc>
        <w:tc>
          <w:tcPr>
            <w:tcW w:w="1417" w:type="dxa"/>
            <w:gridSpan w:val="2"/>
            <w:vAlign w:val="center"/>
          </w:tcPr>
          <w:p w:rsidR="00434E73" w:rsidRPr="00606F41" w:rsidRDefault="00E23B26" w:rsidP="001B41AD">
            <w:pPr>
              <w:tabs>
                <w:tab w:val="left" w:pos="4998"/>
              </w:tabs>
              <w:adjustRightInd w:val="0"/>
              <w:snapToGrid w:val="0"/>
              <w:spacing w:line="240" w:lineRule="exact"/>
              <w:jc w:val="center"/>
              <w:rPr>
                <w:rFonts w:eastAsia="仿宋"/>
                <w:sz w:val="20"/>
              </w:rPr>
            </w:pPr>
            <w:r w:rsidRPr="00606F41">
              <w:rPr>
                <w:rFonts w:eastAsia="仿宋"/>
                <w:sz w:val="20"/>
              </w:rPr>
              <w:t>期限</w:t>
            </w:r>
          </w:p>
        </w:tc>
        <w:tc>
          <w:tcPr>
            <w:tcW w:w="1213" w:type="dxa"/>
            <w:vAlign w:val="center"/>
          </w:tcPr>
          <w:p w:rsidR="00434E73" w:rsidRPr="00606F41" w:rsidRDefault="00E23B26" w:rsidP="001B41AD">
            <w:pPr>
              <w:tabs>
                <w:tab w:val="left" w:pos="4998"/>
              </w:tabs>
              <w:adjustRightInd w:val="0"/>
              <w:snapToGrid w:val="0"/>
              <w:spacing w:line="240" w:lineRule="exact"/>
              <w:jc w:val="center"/>
              <w:rPr>
                <w:rFonts w:eastAsia="仿宋"/>
                <w:sz w:val="20"/>
              </w:rPr>
            </w:pPr>
            <w:r w:rsidRPr="00606F41">
              <w:rPr>
                <w:rFonts w:eastAsia="仿宋"/>
                <w:sz w:val="20"/>
              </w:rPr>
              <w:t>登记日期</w:t>
            </w:r>
          </w:p>
        </w:tc>
      </w:tr>
      <w:tr w:rsidR="00606F41" w:rsidRPr="00606F41" w:rsidTr="00845A0E">
        <w:tc>
          <w:tcPr>
            <w:tcW w:w="534" w:type="dxa"/>
            <w:vMerge w:val="restart"/>
            <w:vAlign w:val="center"/>
          </w:tcPr>
          <w:p w:rsidR="00845A0E" w:rsidRPr="00606F41" w:rsidRDefault="00845A0E" w:rsidP="001B41AD">
            <w:pPr>
              <w:tabs>
                <w:tab w:val="left" w:pos="4998"/>
              </w:tabs>
              <w:adjustRightInd w:val="0"/>
              <w:snapToGrid w:val="0"/>
              <w:spacing w:line="240" w:lineRule="exact"/>
              <w:jc w:val="center"/>
              <w:rPr>
                <w:rFonts w:eastAsia="仿宋"/>
                <w:sz w:val="20"/>
              </w:rPr>
            </w:pPr>
            <w:r w:rsidRPr="00606F41">
              <w:rPr>
                <w:rFonts w:eastAsia="仿宋"/>
                <w:sz w:val="20"/>
              </w:rPr>
              <w:t>1</w:t>
            </w:r>
          </w:p>
        </w:tc>
        <w:tc>
          <w:tcPr>
            <w:tcW w:w="1275" w:type="dxa"/>
            <w:gridSpan w:val="3"/>
            <w:vAlign w:val="center"/>
          </w:tcPr>
          <w:p w:rsidR="00845A0E" w:rsidRPr="00606F41" w:rsidRDefault="00845A0E" w:rsidP="001B41AD">
            <w:pPr>
              <w:tabs>
                <w:tab w:val="left" w:pos="4998"/>
              </w:tabs>
              <w:adjustRightInd w:val="0"/>
              <w:snapToGrid w:val="0"/>
              <w:spacing w:line="240" w:lineRule="exact"/>
              <w:jc w:val="center"/>
              <w:rPr>
                <w:rFonts w:eastAsia="仿宋"/>
                <w:sz w:val="20"/>
              </w:rPr>
            </w:pPr>
            <w:r w:rsidRPr="00606F41">
              <w:rPr>
                <w:rFonts w:eastAsia="仿宋"/>
                <w:sz w:val="20"/>
              </w:rPr>
              <w:t>山东省沂源县人民法院</w:t>
            </w:r>
          </w:p>
        </w:tc>
        <w:tc>
          <w:tcPr>
            <w:tcW w:w="1134" w:type="dxa"/>
            <w:vAlign w:val="center"/>
          </w:tcPr>
          <w:p w:rsidR="00845A0E" w:rsidRPr="00606F41" w:rsidRDefault="00845A0E" w:rsidP="001B41AD">
            <w:pPr>
              <w:tabs>
                <w:tab w:val="left" w:pos="4998"/>
              </w:tabs>
              <w:adjustRightInd w:val="0"/>
              <w:snapToGrid w:val="0"/>
              <w:spacing w:line="240" w:lineRule="exact"/>
              <w:jc w:val="center"/>
              <w:rPr>
                <w:rFonts w:eastAsia="仿宋"/>
                <w:sz w:val="20"/>
              </w:rPr>
            </w:pPr>
            <w:r w:rsidRPr="00606F41">
              <w:rPr>
                <w:rFonts w:eastAsia="仿宋"/>
                <w:sz w:val="20"/>
              </w:rPr>
              <w:t>2015</w:t>
            </w:r>
            <w:proofErr w:type="gramStart"/>
            <w:r w:rsidRPr="00606F41">
              <w:rPr>
                <w:rFonts w:eastAsia="仿宋"/>
                <w:sz w:val="20"/>
              </w:rPr>
              <w:t>源法执</w:t>
            </w:r>
            <w:proofErr w:type="gramEnd"/>
            <w:r w:rsidRPr="00606F41">
              <w:rPr>
                <w:rFonts w:eastAsia="仿宋"/>
                <w:sz w:val="20"/>
              </w:rPr>
              <w:t>字第</w:t>
            </w:r>
            <w:r w:rsidRPr="00606F41">
              <w:rPr>
                <w:rFonts w:eastAsia="仿宋"/>
                <w:sz w:val="20"/>
              </w:rPr>
              <w:lastRenderedPageBreak/>
              <w:t>491</w:t>
            </w:r>
            <w:r w:rsidRPr="00606F41">
              <w:rPr>
                <w:rFonts w:eastAsia="仿宋"/>
                <w:sz w:val="20"/>
              </w:rPr>
              <w:t>号</w:t>
            </w:r>
          </w:p>
        </w:tc>
        <w:tc>
          <w:tcPr>
            <w:tcW w:w="851" w:type="dxa"/>
            <w:gridSpan w:val="2"/>
            <w:vAlign w:val="center"/>
          </w:tcPr>
          <w:p w:rsidR="00845A0E" w:rsidRPr="00606F41" w:rsidRDefault="00845A0E" w:rsidP="001B41AD">
            <w:pPr>
              <w:tabs>
                <w:tab w:val="left" w:pos="4998"/>
              </w:tabs>
              <w:adjustRightInd w:val="0"/>
              <w:snapToGrid w:val="0"/>
              <w:spacing w:line="240" w:lineRule="exact"/>
              <w:jc w:val="center"/>
              <w:rPr>
                <w:rFonts w:eastAsia="仿宋"/>
                <w:sz w:val="20"/>
              </w:rPr>
            </w:pPr>
            <w:r w:rsidRPr="00606F41">
              <w:rPr>
                <w:rFonts w:eastAsia="仿宋"/>
                <w:sz w:val="20"/>
              </w:rPr>
              <w:lastRenderedPageBreak/>
              <w:t>查封</w:t>
            </w:r>
          </w:p>
        </w:tc>
        <w:tc>
          <w:tcPr>
            <w:tcW w:w="1843" w:type="dxa"/>
            <w:gridSpan w:val="3"/>
            <w:tcBorders>
              <w:right w:val="single" w:sz="4" w:space="0" w:color="auto"/>
            </w:tcBorders>
            <w:vAlign w:val="center"/>
          </w:tcPr>
          <w:p w:rsidR="00845A0E" w:rsidRPr="00606F41" w:rsidRDefault="00845A0E" w:rsidP="001B41AD">
            <w:pPr>
              <w:tabs>
                <w:tab w:val="left" w:pos="4998"/>
              </w:tabs>
              <w:adjustRightInd w:val="0"/>
              <w:snapToGrid w:val="0"/>
              <w:spacing w:line="240" w:lineRule="exact"/>
              <w:jc w:val="center"/>
              <w:rPr>
                <w:rFonts w:eastAsia="仿宋"/>
                <w:sz w:val="20"/>
              </w:rPr>
            </w:pPr>
            <w:r w:rsidRPr="00606F41">
              <w:rPr>
                <w:rFonts w:eastAsia="仿宋"/>
                <w:sz w:val="20"/>
              </w:rPr>
              <w:t>整体查封</w:t>
            </w:r>
          </w:p>
        </w:tc>
        <w:tc>
          <w:tcPr>
            <w:tcW w:w="1134" w:type="dxa"/>
            <w:gridSpan w:val="2"/>
            <w:tcBorders>
              <w:left w:val="single" w:sz="4" w:space="0" w:color="auto"/>
            </w:tcBorders>
            <w:vAlign w:val="center"/>
          </w:tcPr>
          <w:p w:rsidR="00845A0E" w:rsidRPr="00606F41" w:rsidRDefault="00845A0E" w:rsidP="001B41AD">
            <w:pPr>
              <w:tabs>
                <w:tab w:val="left" w:pos="4998"/>
              </w:tabs>
              <w:adjustRightInd w:val="0"/>
              <w:snapToGrid w:val="0"/>
              <w:spacing w:line="240" w:lineRule="exact"/>
              <w:jc w:val="center"/>
              <w:rPr>
                <w:rFonts w:eastAsia="仿宋"/>
                <w:sz w:val="20"/>
              </w:rPr>
            </w:pPr>
            <w:r w:rsidRPr="00606F41">
              <w:rPr>
                <w:rFonts w:eastAsia="仿宋"/>
                <w:sz w:val="20"/>
              </w:rPr>
              <w:t>2015</w:t>
            </w:r>
            <w:proofErr w:type="gramStart"/>
            <w:r w:rsidRPr="00606F41">
              <w:rPr>
                <w:rFonts w:eastAsia="仿宋"/>
                <w:sz w:val="20"/>
              </w:rPr>
              <w:t>源法执</w:t>
            </w:r>
            <w:proofErr w:type="gramEnd"/>
            <w:r w:rsidRPr="00606F41">
              <w:rPr>
                <w:rFonts w:eastAsia="仿宋"/>
                <w:sz w:val="20"/>
              </w:rPr>
              <w:t>字第</w:t>
            </w:r>
            <w:r w:rsidRPr="00606F41">
              <w:rPr>
                <w:rFonts w:eastAsia="仿宋"/>
                <w:sz w:val="20"/>
              </w:rPr>
              <w:lastRenderedPageBreak/>
              <w:t>491</w:t>
            </w:r>
            <w:r w:rsidRPr="00606F41">
              <w:rPr>
                <w:rFonts w:eastAsia="仿宋"/>
                <w:sz w:val="20"/>
              </w:rPr>
              <w:t>号</w:t>
            </w:r>
          </w:p>
        </w:tc>
        <w:tc>
          <w:tcPr>
            <w:tcW w:w="1417" w:type="dxa"/>
            <w:gridSpan w:val="2"/>
            <w:vAlign w:val="center"/>
          </w:tcPr>
          <w:p w:rsidR="00845A0E" w:rsidRPr="00606F41" w:rsidRDefault="00845A0E" w:rsidP="001B41AD">
            <w:pPr>
              <w:tabs>
                <w:tab w:val="left" w:pos="4998"/>
              </w:tabs>
              <w:adjustRightInd w:val="0"/>
              <w:snapToGrid w:val="0"/>
              <w:spacing w:line="240" w:lineRule="exact"/>
              <w:jc w:val="center"/>
              <w:rPr>
                <w:rFonts w:eastAsia="仿宋"/>
                <w:sz w:val="20"/>
              </w:rPr>
            </w:pPr>
            <w:r w:rsidRPr="00606F41">
              <w:rPr>
                <w:rFonts w:eastAsia="仿宋"/>
                <w:sz w:val="20"/>
              </w:rPr>
              <w:lastRenderedPageBreak/>
              <w:t>2015-07-31</w:t>
            </w:r>
            <w:r w:rsidRPr="00606F41">
              <w:rPr>
                <w:rFonts w:eastAsia="仿宋"/>
                <w:sz w:val="20"/>
              </w:rPr>
              <w:t>起</w:t>
            </w:r>
            <w:r w:rsidRPr="00606F41">
              <w:rPr>
                <w:rFonts w:eastAsia="仿宋"/>
                <w:sz w:val="20"/>
              </w:rPr>
              <w:t>2018-07-30</w:t>
            </w:r>
            <w:r w:rsidRPr="00606F41">
              <w:rPr>
                <w:rFonts w:eastAsia="仿宋"/>
                <w:sz w:val="20"/>
              </w:rPr>
              <w:t>止</w:t>
            </w:r>
          </w:p>
        </w:tc>
        <w:tc>
          <w:tcPr>
            <w:tcW w:w="1213" w:type="dxa"/>
            <w:vAlign w:val="center"/>
          </w:tcPr>
          <w:p w:rsidR="00845A0E" w:rsidRPr="00606F41" w:rsidRDefault="00845A0E" w:rsidP="001B41AD">
            <w:pPr>
              <w:tabs>
                <w:tab w:val="left" w:pos="4998"/>
              </w:tabs>
              <w:adjustRightInd w:val="0"/>
              <w:snapToGrid w:val="0"/>
              <w:spacing w:line="240" w:lineRule="exact"/>
              <w:jc w:val="center"/>
              <w:rPr>
                <w:rFonts w:eastAsia="仿宋"/>
                <w:sz w:val="20"/>
              </w:rPr>
            </w:pPr>
            <w:r w:rsidRPr="00606F41">
              <w:rPr>
                <w:rFonts w:eastAsia="仿宋"/>
                <w:sz w:val="20"/>
              </w:rPr>
              <w:t>2015-07-31</w:t>
            </w:r>
          </w:p>
          <w:p w:rsidR="00845A0E" w:rsidRPr="00606F41" w:rsidRDefault="00845A0E" w:rsidP="001B41AD">
            <w:pPr>
              <w:tabs>
                <w:tab w:val="left" w:pos="4998"/>
              </w:tabs>
              <w:adjustRightInd w:val="0"/>
              <w:snapToGrid w:val="0"/>
              <w:spacing w:line="240" w:lineRule="exact"/>
              <w:jc w:val="center"/>
              <w:rPr>
                <w:rFonts w:eastAsia="仿宋"/>
                <w:sz w:val="20"/>
              </w:rPr>
            </w:pPr>
            <w:r w:rsidRPr="00606F41">
              <w:rPr>
                <w:rFonts w:eastAsia="仿宋"/>
                <w:sz w:val="20"/>
              </w:rPr>
              <w:t>09:42:37</w:t>
            </w:r>
          </w:p>
        </w:tc>
      </w:tr>
      <w:tr w:rsidR="00606F41" w:rsidRPr="00606F41" w:rsidTr="00845A0E">
        <w:tc>
          <w:tcPr>
            <w:tcW w:w="534" w:type="dxa"/>
            <w:vMerge/>
            <w:vAlign w:val="center"/>
          </w:tcPr>
          <w:p w:rsidR="00845A0E" w:rsidRPr="00606F41" w:rsidRDefault="00845A0E" w:rsidP="001B41AD">
            <w:pPr>
              <w:tabs>
                <w:tab w:val="left" w:pos="4998"/>
              </w:tabs>
              <w:adjustRightInd w:val="0"/>
              <w:snapToGrid w:val="0"/>
              <w:spacing w:line="240" w:lineRule="exact"/>
              <w:jc w:val="center"/>
              <w:rPr>
                <w:rFonts w:eastAsia="仿宋"/>
                <w:sz w:val="20"/>
              </w:rPr>
            </w:pPr>
          </w:p>
        </w:tc>
        <w:tc>
          <w:tcPr>
            <w:tcW w:w="1275" w:type="dxa"/>
            <w:gridSpan w:val="3"/>
            <w:vAlign w:val="center"/>
          </w:tcPr>
          <w:p w:rsidR="00845A0E" w:rsidRPr="00606F41" w:rsidRDefault="00845A0E" w:rsidP="001B41AD">
            <w:pPr>
              <w:tabs>
                <w:tab w:val="left" w:pos="4998"/>
              </w:tabs>
              <w:adjustRightInd w:val="0"/>
              <w:snapToGrid w:val="0"/>
              <w:spacing w:line="240" w:lineRule="exact"/>
              <w:jc w:val="center"/>
              <w:rPr>
                <w:rFonts w:eastAsia="仿宋"/>
                <w:sz w:val="20"/>
              </w:rPr>
            </w:pPr>
            <w:r w:rsidRPr="00606F41">
              <w:rPr>
                <w:rFonts w:eastAsia="仿宋"/>
                <w:sz w:val="20"/>
              </w:rPr>
              <w:t>安徽省六安市中级人民法院</w:t>
            </w:r>
          </w:p>
        </w:tc>
        <w:tc>
          <w:tcPr>
            <w:tcW w:w="1134" w:type="dxa"/>
            <w:vAlign w:val="center"/>
          </w:tcPr>
          <w:p w:rsidR="00845A0E" w:rsidRPr="00606F41" w:rsidRDefault="00845A0E" w:rsidP="001B41AD">
            <w:pPr>
              <w:tabs>
                <w:tab w:val="left" w:pos="4998"/>
              </w:tabs>
              <w:adjustRightInd w:val="0"/>
              <w:snapToGrid w:val="0"/>
              <w:spacing w:line="240" w:lineRule="exact"/>
              <w:jc w:val="center"/>
              <w:rPr>
                <w:rFonts w:eastAsia="仿宋"/>
                <w:sz w:val="20"/>
              </w:rPr>
            </w:pPr>
            <w:r w:rsidRPr="00606F41">
              <w:rPr>
                <w:rFonts w:eastAsia="仿宋"/>
                <w:sz w:val="20"/>
              </w:rPr>
              <w:t>2018</w:t>
            </w:r>
            <w:r w:rsidRPr="00606F41">
              <w:rPr>
                <w:rFonts w:eastAsia="仿宋"/>
                <w:sz w:val="20"/>
              </w:rPr>
              <w:t>皖</w:t>
            </w:r>
            <w:r w:rsidRPr="00606F41">
              <w:rPr>
                <w:rFonts w:eastAsia="仿宋"/>
                <w:sz w:val="20"/>
              </w:rPr>
              <w:t>15</w:t>
            </w:r>
            <w:r w:rsidRPr="00606F41">
              <w:rPr>
                <w:rFonts w:eastAsia="仿宋"/>
                <w:sz w:val="20"/>
              </w:rPr>
              <w:t>执</w:t>
            </w:r>
            <w:r w:rsidRPr="00606F41">
              <w:rPr>
                <w:rFonts w:eastAsia="仿宋"/>
                <w:sz w:val="20"/>
              </w:rPr>
              <w:t>111</w:t>
            </w:r>
            <w:r w:rsidRPr="00606F41">
              <w:rPr>
                <w:rFonts w:eastAsia="仿宋"/>
                <w:sz w:val="20"/>
              </w:rPr>
              <w:t>号</w:t>
            </w:r>
          </w:p>
        </w:tc>
        <w:tc>
          <w:tcPr>
            <w:tcW w:w="851" w:type="dxa"/>
            <w:gridSpan w:val="2"/>
            <w:vAlign w:val="center"/>
          </w:tcPr>
          <w:p w:rsidR="00845A0E" w:rsidRPr="00606F41" w:rsidRDefault="00845A0E" w:rsidP="001B41AD">
            <w:pPr>
              <w:tabs>
                <w:tab w:val="left" w:pos="4998"/>
              </w:tabs>
              <w:adjustRightInd w:val="0"/>
              <w:snapToGrid w:val="0"/>
              <w:spacing w:line="240" w:lineRule="exact"/>
              <w:jc w:val="center"/>
              <w:rPr>
                <w:rFonts w:eastAsia="仿宋"/>
                <w:sz w:val="20"/>
              </w:rPr>
            </w:pPr>
            <w:r w:rsidRPr="00606F41">
              <w:rPr>
                <w:rFonts w:eastAsia="仿宋"/>
                <w:sz w:val="20"/>
              </w:rPr>
              <w:t>查封</w:t>
            </w:r>
          </w:p>
        </w:tc>
        <w:tc>
          <w:tcPr>
            <w:tcW w:w="1843" w:type="dxa"/>
            <w:gridSpan w:val="3"/>
            <w:tcBorders>
              <w:right w:val="single" w:sz="4" w:space="0" w:color="auto"/>
            </w:tcBorders>
            <w:vAlign w:val="center"/>
          </w:tcPr>
          <w:p w:rsidR="00845A0E" w:rsidRPr="00606F41" w:rsidRDefault="00845A0E" w:rsidP="001B41AD">
            <w:pPr>
              <w:tabs>
                <w:tab w:val="left" w:pos="4998"/>
              </w:tabs>
              <w:adjustRightInd w:val="0"/>
              <w:snapToGrid w:val="0"/>
              <w:spacing w:line="240" w:lineRule="exact"/>
              <w:jc w:val="center"/>
              <w:rPr>
                <w:rFonts w:eastAsia="仿宋"/>
                <w:sz w:val="20"/>
              </w:rPr>
            </w:pPr>
            <w:r w:rsidRPr="00606F41">
              <w:rPr>
                <w:rFonts w:eastAsia="仿宋"/>
                <w:sz w:val="20"/>
              </w:rPr>
              <w:t>查封：瓷都大道豪德贸易广场四街</w:t>
            </w:r>
            <w:r w:rsidRPr="00606F41">
              <w:rPr>
                <w:rFonts w:eastAsia="仿宋"/>
                <w:sz w:val="20"/>
              </w:rPr>
              <w:t>77</w:t>
            </w:r>
            <w:r w:rsidRPr="00606F41">
              <w:rPr>
                <w:rFonts w:eastAsia="仿宋"/>
                <w:sz w:val="20"/>
              </w:rPr>
              <w:t>号</w:t>
            </w:r>
          </w:p>
        </w:tc>
        <w:tc>
          <w:tcPr>
            <w:tcW w:w="1134" w:type="dxa"/>
            <w:gridSpan w:val="2"/>
            <w:tcBorders>
              <w:left w:val="single" w:sz="4" w:space="0" w:color="auto"/>
            </w:tcBorders>
            <w:vAlign w:val="center"/>
          </w:tcPr>
          <w:p w:rsidR="00845A0E" w:rsidRPr="00606F41" w:rsidRDefault="00845A0E" w:rsidP="001B41AD">
            <w:pPr>
              <w:tabs>
                <w:tab w:val="left" w:pos="4998"/>
              </w:tabs>
              <w:adjustRightInd w:val="0"/>
              <w:snapToGrid w:val="0"/>
              <w:spacing w:line="240" w:lineRule="exact"/>
              <w:jc w:val="center"/>
              <w:rPr>
                <w:rFonts w:eastAsia="仿宋"/>
                <w:sz w:val="20"/>
              </w:rPr>
            </w:pPr>
            <w:r w:rsidRPr="00606F41">
              <w:rPr>
                <w:rFonts w:eastAsia="仿宋"/>
                <w:sz w:val="20"/>
              </w:rPr>
              <w:t>2018</w:t>
            </w:r>
            <w:r w:rsidRPr="00606F41">
              <w:rPr>
                <w:rFonts w:eastAsia="仿宋"/>
                <w:sz w:val="20"/>
              </w:rPr>
              <w:t>皖</w:t>
            </w:r>
            <w:r w:rsidRPr="00606F41">
              <w:rPr>
                <w:rFonts w:eastAsia="仿宋"/>
                <w:sz w:val="20"/>
              </w:rPr>
              <w:t>15</w:t>
            </w:r>
            <w:r w:rsidRPr="00606F41">
              <w:rPr>
                <w:rFonts w:eastAsia="仿宋"/>
                <w:sz w:val="20"/>
              </w:rPr>
              <w:t>执</w:t>
            </w:r>
            <w:r w:rsidRPr="00606F41">
              <w:rPr>
                <w:rFonts w:eastAsia="仿宋"/>
                <w:sz w:val="20"/>
              </w:rPr>
              <w:t>111</w:t>
            </w:r>
            <w:r w:rsidRPr="00606F41">
              <w:rPr>
                <w:rFonts w:eastAsia="仿宋"/>
                <w:sz w:val="20"/>
              </w:rPr>
              <w:t>号</w:t>
            </w:r>
          </w:p>
        </w:tc>
        <w:tc>
          <w:tcPr>
            <w:tcW w:w="1417" w:type="dxa"/>
            <w:gridSpan w:val="2"/>
            <w:vAlign w:val="center"/>
          </w:tcPr>
          <w:p w:rsidR="00845A0E" w:rsidRPr="00606F41" w:rsidRDefault="00845A0E" w:rsidP="001B41AD">
            <w:pPr>
              <w:tabs>
                <w:tab w:val="left" w:pos="4998"/>
              </w:tabs>
              <w:adjustRightInd w:val="0"/>
              <w:snapToGrid w:val="0"/>
              <w:spacing w:line="240" w:lineRule="exact"/>
              <w:jc w:val="center"/>
              <w:rPr>
                <w:rFonts w:eastAsia="仿宋"/>
                <w:sz w:val="20"/>
              </w:rPr>
            </w:pPr>
            <w:r w:rsidRPr="00606F41">
              <w:rPr>
                <w:rFonts w:eastAsia="仿宋"/>
                <w:sz w:val="20"/>
              </w:rPr>
              <w:t>2018-09-18</w:t>
            </w:r>
            <w:r w:rsidRPr="00606F41">
              <w:rPr>
                <w:rFonts w:eastAsia="仿宋"/>
                <w:sz w:val="20"/>
              </w:rPr>
              <w:t>起</w:t>
            </w:r>
            <w:r w:rsidRPr="00606F41">
              <w:rPr>
                <w:rFonts w:eastAsia="仿宋"/>
                <w:sz w:val="20"/>
              </w:rPr>
              <w:t>2021-09-17</w:t>
            </w:r>
            <w:r w:rsidRPr="00606F41">
              <w:rPr>
                <w:rFonts w:eastAsia="仿宋"/>
                <w:sz w:val="20"/>
              </w:rPr>
              <w:t>止</w:t>
            </w:r>
          </w:p>
        </w:tc>
        <w:tc>
          <w:tcPr>
            <w:tcW w:w="1213" w:type="dxa"/>
            <w:vAlign w:val="center"/>
          </w:tcPr>
          <w:p w:rsidR="00845A0E" w:rsidRPr="00606F41" w:rsidRDefault="00845A0E" w:rsidP="001B41AD">
            <w:pPr>
              <w:tabs>
                <w:tab w:val="left" w:pos="4998"/>
              </w:tabs>
              <w:adjustRightInd w:val="0"/>
              <w:snapToGrid w:val="0"/>
              <w:spacing w:line="240" w:lineRule="exact"/>
              <w:jc w:val="center"/>
              <w:rPr>
                <w:rFonts w:eastAsia="仿宋"/>
                <w:sz w:val="20"/>
              </w:rPr>
            </w:pPr>
            <w:r w:rsidRPr="00606F41">
              <w:rPr>
                <w:rFonts w:eastAsia="仿宋"/>
                <w:sz w:val="20"/>
              </w:rPr>
              <w:t>2018-09-30</w:t>
            </w:r>
          </w:p>
          <w:p w:rsidR="00845A0E" w:rsidRPr="00606F41" w:rsidRDefault="00845A0E" w:rsidP="001B41AD">
            <w:pPr>
              <w:tabs>
                <w:tab w:val="left" w:pos="4998"/>
              </w:tabs>
              <w:adjustRightInd w:val="0"/>
              <w:snapToGrid w:val="0"/>
              <w:spacing w:line="240" w:lineRule="exact"/>
              <w:jc w:val="center"/>
              <w:rPr>
                <w:rFonts w:eastAsia="仿宋"/>
                <w:sz w:val="20"/>
              </w:rPr>
            </w:pPr>
            <w:r w:rsidRPr="00606F41">
              <w:rPr>
                <w:rFonts w:eastAsia="仿宋"/>
                <w:sz w:val="20"/>
              </w:rPr>
              <w:t>14:55:50</w:t>
            </w:r>
          </w:p>
        </w:tc>
      </w:tr>
      <w:tr w:rsidR="00606F41" w:rsidRPr="00606F41" w:rsidTr="00845A0E">
        <w:tc>
          <w:tcPr>
            <w:tcW w:w="534" w:type="dxa"/>
            <w:vMerge/>
            <w:vAlign w:val="center"/>
          </w:tcPr>
          <w:p w:rsidR="00845A0E" w:rsidRPr="00606F41" w:rsidRDefault="00845A0E" w:rsidP="001B41AD">
            <w:pPr>
              <w:tabs>
                <w:tab w:val="left" w:pos="4998"/>
              </w:tabs>
              <w:adjustRightInd w:val="0"/>
              <w:snapToGrid w:val="0"/>
              <w:spacing w:line="240" w:lineRule="exact"/>
              <w:jc w:val="center"/>
              <w:rPr>
                <w:rFonts w:eastAsia="仿宋"/>
                <w:sz w:val="20"/>
              </w:rPr>
            </w:pPr>
          </w:p>
        </w:tc>
        <w:tc>
          <w:tcPr>
            <w:tcW w:w="1275" w:type="dxa"/>
            <w:gridSpan w:val="3"/>
            <w:vAlign w:val="center"/>
          </w:tcPr>
          <w:p w:rsidR="00845A0E" w:rsidRPr="00606F41" w:rsidRDefault="00845A0E" w:rsidP="001B41AD">
            <w:pPr>
              <w:tabs>
                <w:tab w:val="left" w:pos="4998"/>
              </w:tabs>
              <w:adjustRightInd w:val="0"/>
              <w:snapToGrid w:val="0"/>
              <w:spacing w:line="240" w:lineRule="exact"/>
              <w:jc w:val="center"/>
              <w:rPr>
                <w:rFonts w:eastAsia="仿宋"/>
                <w:sz w:val="20"/>
              </w:rPr>
            </w:pPr>
            <w:r w:rsidRPr="00606F41">
              <w:rPr>
                <w:rFonts w:eastAsia="仿宋"/>
                <w:sz w:val="20"/>
              </w:rPr>
              <w:t>安徽省六安市中级人民法院</w:t>
            </w:r>
          </w:p>
        </w:tc>
        <w:tc>
          <w:tcPr>
            <w:tcW w:w="1134" w:type="dxa"/>
            <w:vAlign w:val="center"/>
          </w:tcPr>
          <w:p w:rsidR="00845A0E" w:rsidRPr="00606F41" w:rsidRDefault="00845A0E" w:rsidP="001B41AD">
            <w:pPr>
              <w:tabs>
                <w:tab w:val="left" w:pos="4998"/>
              </w:tabs>
              <w:adjustRightInd w:val="0"/>
              <w:snapToGrid w:val="0"/>
              <w:spacing w:line="240" w:lineRule="exact"/>
              <w:jc w:val="center"/>
              <w:rPr>
                <w:rFonts w:eastAsia="仿宋"/>
                <w:sz w:val="20"/>
              </w:rPr>
            </w:pPr>
            <w:r w:rsidRPr="00606F41">
              <w:rPr>
                <w:rFonts w:eastAsia="仿宋"/>
                <w:sz w:val="20"/>
              </w:rPr>
              <w:t>2018</w:t>
            </w:r>
            <w:r w:rsidRPr="00606F41">
              <w:rPr>
                <w:rFonts w:eastAsia="仿宋"/>
                <w:sz w:val="20"/>
              </w:rPr>
              <w:t>皖</w:t>
            </w:r>
            <w:r w:rsidRPr="00606F41">
              <w:rPr>
                <w:rFonts w:eastAsia="仿宋"/>
                <w:sz w:val="20"/>
              </w:rPr>
              <w:t>15</w:t>
            </w:r>
            <w:r w:rsidRPr="00606F41">
              <w:rPr>
                <w:rFonts w:eastAsia="仿宋"/>
                <w:sz w:val="20"/>
              </w:rPr>
              <w:t>执</w:t>
            </w:r>
            <w:r w:rsidRPr="00606F41">
              <w:rPr>
                <w:rFonts w:eastAsia="仿宋"/>
                <w:sz w:val="20"/>
              </w:rPr>
              <w:t>111</w:t>
            </w:r>
            <w:r w:rsidRPr="00606F41">
              <w:rPr>
                <w:rFonts w:eastAsia="仿宋"/>
                <w:sz w:val="20"/>
              </w:rPr>
              <w:t>号</w:t>
            </w:r>
          </w:p>
        </w:tc>
        <w:tc>
          <w:tcPr>
            <w:tcW w:w="851" w:type="dxa"/>
            <w:gridSpan w:val="2"/>
            <w:vAlign w:val="center"/>
          </w:tcPr>
          <w:p w:rsidR="00845A0E" w:rsidRPr="00606F41" w:rsidRDefault="00845A0E" w:rsidP="001B41AD">
            <w:pPr>
              <w:tabs>
                <w:tab w:val="left" w:pos="4998"/>
              </w:tabs>
              <w:adjustRightInd w:val="0"/>
              <w:snapToGrid w:val="0"/>
              <w:spacing w:line="240" w:lineRule="exact"/>
              <w:jc w:val="center"/>
              <w:rPr>
                <w:rFonts w:eastAsia="仿宋"/>
                <w:sz w:val="20"/>
              </w:rPr>
            </w:pPr>
            <w:r w:rsidRPr="00606F41">
              <w:rPr>
                <w:rFonts w:eastAsia="仿宋"/>
                <w:sz w:val="20"/>
              </w:rPr>
              <w:t>轮候查封</w:t>
            </w:r>
          </w:p>
        </w:tc>
        <w:tc>
          <w:tcPr>
            <w:tcW w:w="1843" w:type="dxa"/>
            <w:gridSpan w:val="3"/>
            <w:tcBorders>
              <w:right w:val="single" w:sz="4" w:space="0" w:color="auto"/>
            </w:tcBorders>
            <w:vAlign w:val="center"/>
          </w:tcPr>
          <w:p w:rsidR="00845A0E" w:rsidRPr="00606F41" w:rsidRDefault="00845A0E" w:rsidP="001B41AD">
            <w:pPr>
              <w:tabs>
                <w:tab w:val="left" w:pos="4998"/>
              </w:tabs>
              <w:adjustRightInd w:val="0"/>
              <w:snapToGrid w:val="0"/>
              <w:spacing w:line="240" w:lineRule="exact"/>
              <w:jc w:val="center"/>
              <w:rPr>
                <w:rFonts w:eastAsia="仿宋"/>
                <w:sz w:val="20"/>
              </w:rPr>
            </w:pPr>
            <w:r w:rsidRPr="00606F41">
              <w:rPr>
                <w:rFonts w:eastAsia="仿宋"/>
                <w:sz w:val="20"/>
              </w:rPr>
              <w:t>轮候查封：景德镇城区瓷都大道豪德贸易广场四街</w:t>
            </w:r>
            <w:r w:rsidRPr="00606F41">
              <w:rPr>
                <w:rFonts w:eastAsia="仿宋"/>
                <w:sz w:val="20"/>
              </w:rPr>
              <w:t>77</w:t>
            </w:r>
            <w:r w:rsidRPr="00606F41">
              <w:rPr>
                <w:rFonts w:eastAsia="仿宋"/>
                <w:sz w:val="20"/>
              </w:rPr>
              <w:t>号店</w:t>
            </w:r>
          </w:p>
        </w:tc>
        <w:tc>
          <w:tcPr>
            <w:tcW w:w="1134" w:type="dxa"/>
            <w:gridSpan w:val="2"/>
            <w:tcBorders>
              <w:left w:val="single" w:sz="4" w:space="0" w:color="auto"/>
            </w:tcBorders>
            <w:vAlign w:val="center"/>
          </w:tcPr>
          <w:p w:rsidR="00845A0E" w:rsidRPr="00606F41" w:rsidRDefault="00845A0E" w:rsidP="001B41AD">
            <w:pPr>
              <w:tabs>
                <w:tab w:val="left" w:pos="4998"/>
              </w:tabs>
              <w:adjustRightInd w:val="0"/>
              <w:snapToGrid w:val="0"/>
              <w:spacing w:line="240" w:lineRule="exact"/>
              <w:jc w:val="center"/>
              <w:rPr>
                <w:rFonts w:eastAsia="仿宋"/>
                <w:sz w:val="20"/>
              </w:rPr>
            </w:pPr>
            <w:r w:rsidRPr="00606F41">
              <w:rPr>
                <w:rFonts w:eastAsia="仿宋"/>
                <w:sz w:val="20"/>
              </w:rPr>
              <w:t>2018</w:t>
            </w:r>
            <w:r w:rsidRPr="00606F41">
              <w:rPr>
                <w:rFonts w:eastAsia="仿宋"/>
                <w:sz w:val="20"/>
              </w:rPr>
              <w:t>皖</w:t>
            </w:r>
            <w:r w:rsidRPr="00606F41">
              <w:rPr>
                <w:rFonts w:eastAsia="仿宋"/>
                <w:sz w:val="20"/>
              </w:rPr>
              <w:t>15</w:t>
            </w:r>
            <w:r w:rsidRPr="00606F41">
              <w:rPr>
                <w:rFonts w:eastAsia="仿宋"/>
                <w:sz w:val="20"/>
              </w:rPr>
              <w:t>执</w:t>
            </w:r>
            <w:r w:rsidRPr="00606F41">
              <w:rPr>
                <w:rFonts w:eastAsia="仿宋"/>
                <w:sz w:val="20"/>
              </w:rPr>
              <w:t>111</w:t>
            </w:r>
            <w:r w:rsidRPr="00606F41">
              <w:rPr>
                <w:rFonts w:eastAsia="仿宋"/>
                <w:sz w:val="20"/>
              </w:rPr>
              <w:t>号</w:t>
            </w:r>
          </w:p>
        </w:tc>
        <w:tc>
          <w:tcPr>
            <w:tcW w:w="1417" w:type="dxa"/>
            <w:gridSpan w:val="2"/>
            <w:vAlign w:val="center"/>
          </w:tcPr>
          <w:p w:rsidR="00845A0E" w:rsidRPr="00606F41" w:rsidRDefault="00845A0E" w:rsidP="00845A0E">
            <w:pPr>
              <w:tabs>
                <w:tab w:val="left" w:pos="4998"/>
              </w:tabs>
              <w:adjustRightInd w:val="0"/>
              <w:snapToGrid w:val="0"/>
              <w:spacing w:line="240" w:lineRule="exact"/>
              <w:jc w:val="center"/>
              <w:rPr>
                <w:rFonts w:eastAsia="仿宋"/>
                <w:sz w:val="20"/>
              </w:rPr>
            </w:pPr>
            <w:r w:rsidRPr="00606F41">
              <w:rPr>
                <w:rFonts w:eastAsia="仿宋"/>
                <w:sz w:val="20"/>
              </w:rPr>
              <w:t>2018-09-17</w:t>
            </w:r>
            <w:r w:rsidRPr="00606F41">
              <w:rPr>
                <w:rFonts w:eastAsia="仿宋"/>
                <w:sz w:val="20"/>
              </w:rPr>
              <w:t>起</w:t>
            </w:r>
            <w:r w:rsidRPr="00606F41">
              <w:rPr>
                <w:rFonts w:eastAsia="仿宋"/>
                <w:sz w:val="20"/>
              </w:rPr>
              <w:t>2021-09-16</w:t>
            </w:r>
            <w:r w:rsidRPr="00606F41">
              <w:rPr>
                <w:rFonts w:eastAsia="仿宋"/>
                <w:sz w:val="20"/>
              </w:rPr>
              <w:t>止</w:t>
            </w:r>
          </w:p>
        </w:tc>
        <w:tc>
          <w:tcPr>
            <w:tcW w:w="1213" w:type="dxa"/>
            <w:vAlign w:val="center"/>
          </w:tcPr>
          <w:p w:rsidR="00845A0E" w:rsidRPr="00606F41" w:rsidRDefault="00845A0E" w:rsidP="001B41AD">
            <w:pPr>
              <w:tabs>
                <w:tab w:val="left" w:pos="4998"/>
              </w:tabs>
              <w:adjustRightInd w:val="0"/>
              <w:snapToGrid w:val="0"/>
              <w:spacing w:line="240" w:lineRule="exact"/>
              <w:jc w:val="center"/>
              <w:rPr>
                <w:rFonts w:eastAsia="仿宋"/>
                <w:sz w:val="20"/>
              </w:rPr>
            </w:pPr>
            <w:r w:rsidRPr="00606F41">
              <w:rPr>
                <w:rFonts w:eastAsia="仿宋"/>
                <w:sz w:val="20"/>
              </w:rPr>
              <w:t>2018-09-20</w:t>
            </w:r>
          </w:p>
          <w:p w:rsidR="00845A0E" w:rsidRPr="00606F41" w:rsidRDefault="00845A0E" w:rsidP="001B41AD">
            <w:pPr>
              <w:tabs>
                <w:tab w:val="left" w:pos="4998"/>
              </w:tabs>
              <w:adjustRightInd w:val="0"/>
              <w:snapToGrid w:val="0"/>
              <w:spacing w:line="240" w:lineRule="exact"/>
              <w:jc w:val="center"/>
              <w:rPr>
                <w:rFonts w:eastAsia="仿宋"/>
                <w:sz w:val="20"/>
              </w:rPr>
            </w:pPr>
            <w:r w:rsidRPr="00606F41">
              <w:rPr>
                <w:rFonts w:eastAsia="仿宋"/>
                <w:sz w:val="20"/>
              </w:rPr>
              <w:t>09:15:52</w:t>
            </w:r>
          </w:p>
        </w:tc>
      </w:tr>
      <w:tr w:rsidR="00606F41" w:rsidRPr="00606F41" w:rsidTr="00845A0E">
        <w:tc>
          <w:tcPr>
            <w:tcW w:w="534" w:type="dxa"/>
            <w:vAlign w:val="center"/>
          </w:tcPr>
          <w:p w:rsidR="00845A0E" w:rsidRPr="00606F41" w:rsidRDefault="00845A0E" w:rsidP="001B41AD">
            <w:pPr>
              <w:tabs>
                <w:tab w:val="left" w:pos="4998"/>
              </w:tabs>
              <w:adjustRightInd w:val="0"/>
              <w:snapToGrid w:val="0"/>
              <w:spacing w:line="240" w:lineRule="exact"/>
              <w:jc w:val="center"/>
              <w:rPr>
                <w:rFonts w:eastAsia="仿宋"/>
                <w:sz w:val="20"/>
              </w:rPr>
            </w:pPr>
            <w:r w:rsidRPr="00606F41">
              <w:rPr>
                <w:rFonts w:eastAsia="仿宋"/>
                <w:sz w:val="20"/>
              </w:rPr>
              <w:t>2</w:t>
            </w:r>
          </w:p>
        </w:tc>
        <w:tc>
          <w:tcPr>
            <w:tcW w:w="1275" w:type="dxa"/>
            <w:gridSpan w:val="3"/>
            <w:vAlign w:val="center"/>
          </w:tcPr>
          <w:p w:rsidR="00845A0E" w:rsidRPr="00606F41" w:rsidRDefault="00845A0E" w:rsidP="00483E29">
            <w:pPr>
              <w:tabs>
                <w:tab w:val="left" w:pos="4998"/>
              </w:tabs>
              <w:adjustRightInd w:val="0"/>
              <w:snapToGrid w:val="0"/>
              <w:spacing w:line="240" w:lineRule="exact"/>
              <w:jc w:val="center"/>
              <w:rPr>
                <w:rFonts w:eastAsia="仿宋"/>
                <w:sz w:val="20"/>
              </w:rPr>
            </w:pPr>
            <w:r w:rsidRPr="00606F41">
              <w:rPr>
                <w:rFonts w:eastAsia="仿宋"/>
                <w:sz w:val="20"/>
              </w:rPr>
              <w:t>安徽省六安市中级人民法院</w:t>
            </w:r>
          </w:p>
        </w:tc>
        <w:tc>
          <w:tcPr>
            <w:tcW w:w="1134" w:type="dxa"/>
            <w:vAlign w:val="center"/>
          </w:tcPr>
          <w:p w:rsidR="00845A0E" w:rsidRPr="00606F41" w:rsidRDefault="00845A0E" w:rsidP="00483E29">
            <w:pPr>
              <w:tabs>
                <w:tab w:val="left" w:pos="4998"/>
              </w:tabs>
              <w:adjustRightInd w:val="0"/>
              <w:snapToGrid w:val="0"/>
              <w:spacing w:line="240" w:lineRule="exact"/>
              <w:jc w:val="center"/>
              <w:rPr>
                <w:rFonts w:eastAsia="仿宋"/>
                <w:sz w:val="20"/>
              </w:rPr>
            </w:pPr>
            <w:r w:rsidRPr="00606F41">
              <w:rPr>
                <w:rFonts w:eastAsia="仿宋"/>
                <w:sz w:val="20"/>
              </w:rPr>
              <w:t>2018</w:t>
            </w:r>
            <w:r w:rsidRPr="00606F41">
              <w:rPr>
                <w:rFonts w:eastAsia="仿宋"/>
                <w:sz w:val="20"/>
              </w:rPr>
              <w:t>皖</w:t>
            </w:r>
            <w:r w:rsidRPr="00606F41">
              <w:rPr>
                <w:rFonts w:eastAsia="仿宋"/>
                <w:sz w:val="20"/>
              </w:rPr>
              <w:t>15</w:t>
            </w:r>
            <w:r w:rsidRPr="00606F41">
              <w:rPr>
                <w:rFonts w:eastAsia="仿宋"/>
                <w:sz w:val="20"/>
              </w:rPr>
              <w:t>执</w:t>
            </w:r>
            <w:r w:rsidRPr="00606F41">
              <w:rPr>
                <w:rFonts w:eastAsia="仿宋"/>
                <w:sz w:val="20"/>
              </w:rPr>
              <w:t>111</w:t>
            </w:r>
            <w:r w:rsidRPr="00606F41">
              <w:rPr>
                <w:rFonts w:eastAsia="仿宋"/>
                <w:sz w:val="20"/>
              </w:rPr>
              <w:t>号</w:t>
            </w:r>
          </w:p>
        </w:tc>
        <w:tc>
          <w:tcPr>
            <w:tcW w:w="851" w:type="dxa"/>
            <w:gridSpan w:val="2"/>
            <w:vAlign w:val="center"/>
          </w:tcPr>
          <w:p w:rsidR="00845A0E" w:rsidRPr="00606F41" w:rsidRDefault="00845A0E" w:rsidP="001B41AD">
            <w:pPr>
              <w:tabs>
                <w:tab w:val="left" w:pos="4998"/>
              </w:tabs>
              <w:adjustRightInd w:val="0"/>
              <w:snapToGrid w:val="0"/>
              <w:spacing w:line="240" w:lineRule="exact"/>
              <w:jc w:val="center"/>
              <w:rPr>
                <w:rFonts w:eastAsia="仿宋"/>
                <w:sz w:val="20"/>
              </w:rPr>
            </w:pPr>
            <w:r w:rsidRPr="00606F41">
              <w:rPr>
                <w:rFonts w:eastAsia="仿宋"/>
                <w:sz w:val="20"/>
              </w:rPr>
              <w:t>查封</w:t>
            </w:r>
          </w:p>
        </w:tc>
        <w:tc>
          <w:tcPr>
            <w:tcW w:w="1843" w:type="dxa"/>
            <w:gridSpan w:val="3"/>
            <w:tcBorders>
              <w:right w:val="single" w:sz="4" w:space="0" w:color="auto"/>
            </w:tcBorders>
            <w:vAlign w:val="center"/>
          </w:tcPr>
          <w:p w:rsidR="00845A0E" w:rsidRPr="00606F41" w:rsidRDefault="00845A0E" w:rsidP="001B41AD">
            <w:pPr>
              <w:tabs>
                <w:tab w:val="left" w:pos="4998"/>
              </w:tabs>
              <w:adjustRightInd w:val="0"/>
              <w:snapToGrid w:val="0"/>
              <w:spacing w:line="240" w:lineRule="exact"/>
              <w:jc w:val="center"/>
              <w:rPr>
                <w:rFonts w:eastAsia="仿宋"/>
                <w:sz w:val="20"/>
              </w:rPr>
            </w:pPr>
            <w:r w:rsidRPr="00606F41">
              <w:rPr>
                <w:rFonts w:eastAsia="仿宋"/>
                <w:sz w:val="20"/>
              </w:rPr>
              <w:t>查封：景德镇城区昌江大道远东</w:t>
            </w:r>
            <w:proofErr w:type="gramStart"/>
            <w:r w:rsidRPr="00606F41">
              <w:rPr>
                <w:rFonts w:eastAsia="仿宋"/>
                <w:sz w:val="20"/>
              </w:rPr>
              <w:t>怡</w:t>
            </w:r>
            <w:proofErr w:type="gramEnd"/>
            <w:r w:rsidRPr="00606F41">
              <w:rPr>
                <w:rFonts w:eastAsia="仿宋"/>
                <w:sz w:val="20"/>
              </w:rPr>
              <w:t>景花园</w:t>
            </w:r>
            <w:r w:rsidRPr="00606F41">
              <w:rPr>
                <w:rFonts w:eastAsia="仿宋"/>
                <w:sz w:val="20"/>
              </w:rPr>
              <w:t>8</w:t>
            </w:r>
            <w:r w:rsidRPr="00606F41">
              <w:rPr>
                <w:rFonts w:eastAsia="仿宋"/>
                <w:sz w:val="20"/>
              </w:rPr>
              <w:t>栋</w:t>
            </w:r>
            <w:r w:rsidRPr="00606F41">
              <w:rPr>
                <w:rFonts w:eastAsia="仿宋"/>
                <w:sz w:val="20"/>
              </w:rPr>
              <w:t>301-501</w:t>
            </w:r>
            <w:r w:rsidRPr="00606F41">
              <w:rPr>
                <w:rFonts w:eastAsia="仿宋"/>
                <w:sz w:val="20"/>
              </w:rPr>
              <w:t>复式</w:t>
            </w:r>
          </w:p>
        </w:tc>
        <w:tc>
          <w:tcPr>
            <w:tcW w:w="1134" w:type="dxa"/>
            <w:gridSpan w:val="2"/>
            <w:tcBorders>
              <w:left w:val="single" w:sz="4" w:space="0" w:color="auto"/>
            </w:tcBorders>
            <w:vAlign w:val="center"/>
          </w:tcPr>
          <w:p w:rsidR="00845A0E" w:rsidRPr="00606F41" w:rsidRDefault="00845A0E" w:rsidP="001B41AD">
            <w:pPr>
              <w:tabs>
                <w:tab w:val="left" w:pos="4998"/>
              </w:tabs>
              <w:adjustRightInd w:val="0"/>
              <w:snapToGrid w:val="0"/>
              <w:spacing w:line="240" w:lineRule="exact"/>
              <w:jc w:val="center"/>
              <w:rPr>
                <w:rFonts w:eastAsia="仿宋"/>
                <w:sz w:val="20"/>
              </w:rPr>
            </w:pPr>
            <w:r w:rsidRPr="00606F41">
              <w:rPr>
                <w:rFonts w:eastAsia="仿宋"/>
                <w:sz w:val="20"/>
              </w:rPr>
              <w:t>2018</w:t>
            </w:r>
            <w:r w:rsidRPr="00606F41">
              <w:rPr>
                <w:rFonts w:eastAsia="仿宋"/>
                <w:sz w:val="20"/>
              </w:rPr>
              <w:t>皖</w:t>
            </w:r>
            <w:r w:rsidRPr="00606F41">
              <w:rPr>
                <w:rFonts w:eastAsia="仿宋"/>
                <w:sz w:val="20"/>
              </w:rPr>
              <w:t>15</w:t>
            </w:r>
            <w:r w:rsidRPr="00606F41">
              <w:rPr>
                <w:rFonts w:eastAsia="仿宋"/>
                <w:sz w:val="20"/>
              </w:rPr>
              <w:t>执</w:t>
            </w:r>
            <w:r w:rsidRPr="00606F41">
              <w:rPr>
                <w:rFonts w:eastAsia="仿宋"/>
                <w:sz w:val="20"/>
              </w:rPr>
              <w:t>111</w:t>
            </w:r>
            <w:r w:rsidRPr="00606F41">
              <w:rPr>
                <w:rFonts w:eastAsia="仿宋"/>
                <w:sz w:val="20"/>
              </w:rPr>
              <w:t>号</w:t>
            </w:r>
          </w:p>
        </w:tc>
        <w:tc>
          <w:tcPr>
            <w:tcW w:w="1417" w:type="dxa"/>
            <w:gridSpan w:val="2"/>
            <w:vAlign w:val="center"/>
          </w:tcPr>
          <w:p w:rsidR="00845A0E" w:rsidRPr="00606F41" w:rsidRDefault="00845A0E" w:rsidP="00483E29">
            <w:pPr>
              <w:tabs>
                <w:tab w:val="left" w:pos="4998"/>
              </w:tabs>
              <w:adjustRightInd w:val="0"/>
              <w:snapToGrid w:val="0"/>
              <w:spacing w:line="240" w:lineRule="exact"/>
              <w:jc w:val="center"/>
              <w:rPr>
                <w:rFonts w:eastAsia="仿宋"/>
                <w:sz w:val="20"/>
              </w:rPr>
            </w:pPr>
            <w:r w:rsidRPr="00606F41">
              <w:rPr>
                <w:rFonts w:eastAsia="仿宋"/>
                <w:sz w:val="20"/>
              </w:rPr>
              <w:t>2018-09-17</w:t>
            </w:r>
            <w:r w:rsidRPr="00606F41">
              <w:rPr>
                <w:rFonts w:eastAsia="仿宋"/>
                <w:sz w:val="20"/>
              </w:rPr>
              <w:t>起</w:t>
            </w:r>
            <w:r w:rsidRPr="00606F41">
              <w:rPr>
                <w:rFonts w:eastAsia="仿宋"/>
                <w:sz w:val="20"/>
              </w:rPr>
              <w:t>2021-09-16</w:t>
            </w:r>
            <w:r w:rsidRPr="00606F41">
              <w:rPr>
                <w:rFonts w:eastAsia="仿宋"/>
                <w:sz w:val="20"/>
              </w:rPr>
              <w:t>止</w:t>
            </w:r>
          </w:p>
        </w:tc>
        <w:tc>
          <w:tcPr>
            <w:tcW w:w="1213" w:type="dxa"/>
            <w:vAlign w:val="center"/>
          </w:tcPr>
          <w:p w:rsidR="00845A0E" w:rsidRPr="00606F41" w:rsidRDefault="00845A0E" w:rsidP="00483E29">
            <w:pPr>
              <w:tabs>
                <w:tab w:val="left" w:pos="4998"/>
              </w:tabs>
              <w:adjustRightInd w:val="0"/>
              <w:snapToGrid w:val="0"/>
              <w:spacing w:line="240" w:lineRule="exact"/>
              <w:jc w:val="center"/>
              <w:rPr>
                <w:rFonts w:eastAsia="仿宋"/>
                <w:sz w:val="20"/>
              </w:rPr>
            </w:pPr>
            <w:r w:rsidRPr="00606F41">
              <w:rPr>
                <w:rFonts w:eastAsia="仿宋"/>
                <w:sz w:val="20"/>
              </w:rPr>
              <w:t>2018-09-20</w:t>
            </w:r>
          </w:p>
          <w:p w:rsidR="00845A0E" w:rsidRPr="00606F41" w:rsidRDefault="00845A0E" w:rsidP="00483E29">
            <w:pPr>
              <w:tabs>
                <w:tab w:val="left" w:pos="4998"/>
              </w:tabs>
              <w:adjustRightInd w:val="0"/>
              <w:snapToGrid w:val="0"/>
              <w:spacing w:line="240" w:lineRule="exact"/>
              <w:jc w:val="center"/>
              <w:rPr>
                <w:rFonts w:eastAsia="仿宋"/>
                <w:sz w:val="20"/>
              </w:rPr>
            </w:pPr>
            <w:r w:rsidRPr="00606F41">
              <w:rPr>
                <w:rFonts w:eastAsia="仿宋"/>
                <w:sz w:val="20"/>
              </w:rPr>
              <w:t>09:15:52</w:t>
            </w:r>
          </w:p>
        </w:tc>
      </w:tr>
      <w:tr w:rsidR="00606F41" w:rsidRPr="00606F41" w:rsidTr="00845A0E">
        <w:tc>
          <w:tcPr>
            <w:tcW w:w="534" w:type="dxa"/>
            <w:vAlign w:val="center"/>
          </w:tcPr>
          <w:p w:rsidR="00845A0E" w:rsidRPr="00606F41" w:rsidRDefault="00845A0E" w:rsidP="001B41AD">
            <w:pPr>
              <w:tabs>
                <w:tab w:val="left" w:pos="4998"/>
              </w:tabs>
              <w:adjustRightInd w:val="0"/>
              <w:snapToGrid w:val="0"/>
              <w:spacing w:line="240" w:lineRule="exact"/>
              <w:jc w:val="center"/>
              <w:rPr>
                <w:rFonts w:eastAsia="仿宋"/>
                <w:sz w:val="20"/>
              </w:rPr>
            </w:pPr>
            <w:r w:rsidRPr="00606F41">
              <w:rPr>
                <w:rFonts w:eastAsia="仿宋"/>
                <w:sz w:val="20"/>
              </w:rPr>
              <w:t>3</w:t>
            </w:r>
          </w:p>
        </w:tc>
        <w:tc>
          <w:tcPr>
            <w:tcW w:w="1275" w:type="dxa"/>
            <w:gridSpan w:val="3"/>
            <w:vAlign w:val="center"/>
          </w:tcPr>
          <w:p w:rsidR="00845A0E" w:rsidRPr="00606F41" w:rsidRDefault="00845A0E" w:rsidP="00483E29">
            <w:pPr>
              <w:tabs>
                <w:tab w:val="left" w:pos="4998"/>
              </w:tabs>
              <w:adjustRightInd w:val="0"/>
              <w:snapToGrid w:val="0"/>
              <w:spacing w:line="240" w:lineRule="exact"/>
              <w:jc w:val="center"/>
              <w:rPr>
                <w:rFonts w:eastAsia="仿宋"/>
                <w:sz w:val="20"/>
              </w:rPr>
            </w:pPr>
            <w:r w:rsidRPr="00606F41">
              <w:rPr>
                <w:rFonts w:eastAsia="仿宋"/>
                <w:sz w:val="20"/>
              </w:rPr>
              <w:t>安徽省六安市中级人民法院</w:t>
            </w:r>
          </w:p>
        </w:tc>
        <w:tc>
          <w:tcPr>
            <w:tcW w:w="1134" w:type="dxa"/>
            <w:vAlign w:val="center"/>
          </w:tcPr>
          <w:p w:rsidR="00845A0E" w:rsidRPr="00606F41" w:rsidRDefault="00845A0E" w:rsidP="00483E29">
            <w:pPr>
              <w:tabs>
                <w:tab w:val="left" w:pos="4998"/>
              </w:tabs>
              <w:adjustRightInd w:val="0"/>
              <w:snapToGrid w:val="0"/>
              <w:spacing w:line="240" w:lineRule="exact"/>
              <w:jc w:val="center"/>
              <w:rPr>
                <w:rFonts w:eastAsia="仿宋"/>
                <w:sz w:val="20"/>
              </w:rPr>
            </w:pPr>
            <w:r w:rsidRPr="00606F41">
              <w:rPr>
                <w:rFonts w:eastAsia="仿宋"/>
                <w:sz w:val="20"/>
              </w:rPr>
              <w:t>2018</w:t>
            </w:r>
            <w:r w:rsidRPr="00606F41">
              <w:rPr>
                <w:rFonts w:eastAsia="仿宋"/>
                <w:sz w:val="20"/>
              </w:rPr>
              <w:t>皖</w:t>
            </w:r>
            <w:r w:rsidRPr="00606F41">
              <w:rPr>
                <w:rFonts w:eastAsia="仿宋"/>
                <w:sz w:val="20"/>
              </w:rPr>
              <w:t>15</w:t>
            </w:r>
            <w:r w:rsidRPr="00606F41">
              <w:rPr>
                <w:rFonts w:eastAsia="仿宋"/>
                <w:sz w:val="20"/>
              </w:rPr>
              <w:t>执</w:t>
            </w:r>
            <w:r w:rsidRPr="00606F41">
              <w:rPr>
                <w:rFonts w:eastAsia="仿宋"/>
                <w:sz w:val="20"/>
              </w:rPr>
              <w:t>111</w:t>
            </w:r>
            <w:r w:rsidRPr="00606F41">
              <w:rPr>
                <w:rFonts w:eastAsia="仿宋"/>
                <w:sz w:val="20"/>
              </w:rPr>
              <w:t>号</w:t>
            </w:r>
          </w:p>
        </w:tc>
        <w:tc>
          <w:tcPr>
            <w:tcW w:w="851" w:type="dxa"/>
            <w:gridSpan w:val="2"/>
            <w:vAlign w:val="center"/>
          </w:tcPr>
          <w:p w:rsidR="00845A0E" w:rsidRPr="00606F41" w:rsidRDefault="00845A0E" w:rsidP="00483E29">
            <w:pPr>
              <w:tabs>
                <w:tab w:val="left" w:pos="4998"/>
              </w:tabs>
              <w:adjustRightInd w:val="0"/>
              <w:snapToGrid w:val="0"/>
              <w:spacing w:line="240" w:lineRule="exact"/>
              <w:jc w:val="center"/>
              <w:rPr>
                <w:rFonts w:eastAsia="仿宋"/>
                <w:sz w:val="20"/>
              </w:rPr>
            </w:pPr>
            <w:r w:rsidRPr="00606F41">
              <w:rPr>
                <w:rFonts w:eastAsia="仿宋"/>
                <w:sz w:val="20"/>
              </w:rPr>
              <w:t>查封</w:t>
            </w:r>
          </w:p>
        </w:tc>
        <w:tc>
          <w:tcPr>
            <w:tcW w:w="1843" w:type="dxa"/>
            <w:gridSpan w:val="3"/>
            <w:tcBorders>
              <w:right w:val="single" w:sz="4" w:space="0" w:color="auto"/>
            </w:tcBorders>
            <w:vAlign w:val="center"/>
          </w:tcPr>
          <w:p w:rsidR="00845A0E" w:rsidRPr="00606F41" w:rsidRDefault="00845A0E" w:rsidP="00483E29">
            <w:pPr>
              <w:tabs>
                <w:tab w:val="left" w:pos="4998"/>
              </w:tabs>
              <w:adjustRightInd w:val="0"/>
              <w:snapToGrid w:val="0"/>
              <w:spacing w:line="240" w:lineRule="exact"/>
              <w:jc w:val="center"/>
              <w:rPr>
                <w:rFonts w:eastAsia="仿宋"/>
                <w:sz w:val="20"/>
              </w:rPr>
            </w:pPr>
            <w:r w:rsidRPr="00606F41">
              <w:rPr>
                <w:rFonts w:eastAsia="仿宋"/>
                <w:sz w:val="20"/>
              </w:rPr>
              <w:t>查封：景德镇城区</w:t>
            </w:r>
            <w:proofErr w:type="gramStart"/>
            <w:r w:rsidRPr="00606F41">
              <w:rPr>
                <w:rFonts w:eastAsia="仿宋"/>
                <w:sz w:val="20"/>
              </w:rPr>
              <w:t>太白园锦龙</w:t>
            </w:r>
            <w:proofErr w:type="gramEnd"/>
            <w:r w:rsidRPr="00606F41">
              <w:rPr>
                <w:rFonts w:eastAsia="仿宋"/>
                <w:sz w:val="20"/>
              </w:rPr>
              <w:t>家居大世界二期</w:t>
            </w:r>
            <w:r w:rsidRPr="00606F41">
              <w:rPr>
                <w:rFonts w:eastAsia="仿宋"/>
                <w:sz w:val="20"/>
              </w:rPr>
              <w:t>1</w:t>
            </w:r>
            <w:r w:rsidRPr="00606F41">
              <w:rPr>
                <w:rFonts w:eastAsia="仿宋"/>
                <w:sz w:val="20"/>
              </w:rPr>
              <w:t>栋</w:t>
            </w:r>
            <w:r w:rsidRPr="00606F41">
              <w:rPr>
                <w:rFonts w:eastAsia="仿宋"/>
                <w:sz w:val="20"/>
              </w:rPr>
              <w:t>B</w:t>
            </w:r>
            <w:r w:rsidRPr="00606F41">
              <w:rPr>
                <w:rFonts w:eastAsia="仿宋"/>
                <w:sz w:val="20"/>
              </w:rPr>
              <w:t>号楼</w:t>
            </w:r>
            <w:r w:rsidRPr="00606F41">
              <w:rPr>
                <w:rFonts w:eastAsia="仿宋"/>
                <w:sz w:val="20"/>
              </w:rPr>
              <w:t>604</w:t>
            </w:r>
            <w:r w:rsidRPr="00606F41">
              <w:rPr>
                <w:rFonts w:eastAsia="仿宋"/>
                <w:sz w:val="20"/>
              </w:rPr>
              <w:t>室</w:t>
            </w:r>
          </w:p>
        </w:tc>
        <w:tc>
          <w:tcPr>
            <w:tcW w:w="1134" w:type="dxa"/>
            <w:gridSpan w:val="2"/>
            <w:tcBorders>
              <w:left w:val="single" w:sz="4" w:space="0" w:color="auto"/>
            </w:tcBorders>
            <w:vAlign w:val="center"/>
          </w:tcPr>
          <w:p w:rsidR="00845A0E" w:rsidRPr="00606F41" w:rsidRDefault="00845A0E" w:rsidP="00483E29">
            <w:pPr>
              <w:tabs>
                <w:tab w:val="left" w:pos="4998"/>
              </w:tabs>
              <w:adjustRightInd w:val="0"/>
              <w:snapToGrid w:val="0"/>
              <w:spacing w:line="240" w:lineRule="exact"/>
              <w:jc w:val="center"/>
              <w:rPr>
                <w:rFonts w:eastAsia="仿宋"/>
                <w:sz w:val="20"/>
              </w:rPr>
            </w:pPr>
            <w:r w:rsidRPr="00606F41">
              <w:rPr>
                <w:rFonts w:eastAsia="仿宋"/>
                <w:sz w:val="20"/>
              </w:rPr>
              <w:t>2018</w:t>
            </w:r>
            <w:r w:rsidRPr="00606F41">
              <w:rPr>
                <w:rFonts w:eastAsia="仿宋"/>
                <w:sz w:val="20"/>
              </w:rPr>
              <w:t>皖</w:t>
            </w:r>
            <w:r w:rsidRPr="00606F41">
              <w:rPr>
                <w:rFonts w:eastAsia="仿宋"/>
                <w:sz w:val="20"/>
              </w:rPr>
              <w:t>15</w:t>
            </w:r>
            <w:r w:rsidRPr="00606F41">
              <w:rPr>
                <w:rFonts w:eastAsia="仿宋"/>
                <w:sz w:val="20"/>
              </w:rPr>
              <w:t>执</w:t>
            </w:r>
            <w:r w:rsidRPr="00606F41">
              <w:rPr>
                <w:rFonts w:eastAsia="仿宋"/>
                <w:sz w:val="20"/>
              </w:rPr>
              <w:t>111</w:t>
            </w:r>
            <w:r w:rsidRPr="00606F41">
              <w:rPr>
                <w:rFonts w:eastAsia="仿宋"/>
                <w:sz w:val="20"/>
              </w:rPr>
              <w:t>号</w:t>
            </w:r>
          </w:p>
        </w:tc>
        <w:tc>
          <w:tcPr>
            <w:tcW w:w="1417" w:type="dxa"/>
            <w:gridSpan w:val="2"/>
            <w:vAlign w:val="center"/>
          </w:tcPr>
          <w:p w:rsidR="00845A0E" w:rsidRPr="00606F41" w:rsidRDefault="00845A0E" w:rsidP="00483E29">
            <w:pPr>
              <w:tabs>
                <w:tab w:val="left" w:pos="4998"/>
              </w:tabs>
              <w:adjustRightInd w:val="0"/>
              <w:snapToGrid w:val="0"/>
              <w:spacing w:line="240" w:lineRule="exact"/>
              <w:jc w:val="center"/>
              <w:rPr>
                <w:rFonts w:eastAsia="仿宋"/>
                <w:sz w:val="20"/>
              </w:rPr>
            </w:pPr>
            <w:r w:rsidRPr="00606F41">
              <w:rPr>
                <w:rFonts w:eastAsia="仿宋"/>
                <w:sz w:val="20"/>
              </w:rPr>
              <w:t>2018-09-17</w:t>
            </w:r>
            <w:r w:rsidRPr="00606F41">
              <w:rPr>
                <w:rFonts w:eastAsia="仿宋"/>
                <w:sz w:val="20"/>
              </w:rPr>
              <w:t>起</w:t>
            </w:r>
            <w:r w:rsidRPr="00606F41">
              <w:rPr>
                <w:rFonts w:eastAsia="仿宋"/>
                <w:sz w:val="20"/>
              </w:rPr>
              <w:t>2021-09-16</w:t>
            </w:r>
            <w:r w:rsidRPr="00606F41">
              <w:rPr>
                <w:rFonts w:eastAsia="仿宋"/>
                <w:sz w:val="20"/>
              </w:rPr>
              <w:t>止</w:t>
            </w:r>
          </w:p>
        </w:tc>
        <w:tc>
          <w:tcPr>
            <w:tcW w:w="1213" w:type="dxa"/>
            <w:vAlign w:val="center"/>
          </w:tcPr>
          <w:p w:rsidR="00845A0E" w:rsidRPr="00606F41" w:rsidRDefault="00845A0E" w:rsidP="00483E29">
            <w:pPr>
              <w:tabs>
                <w:tab w:val="left" w:pos="4998"/>
              </w:tabs>
              <w:adjustRightInd w:val="0"/>
              <w:snapToGrid w:val="0"/>
              <w:spacing w:line="240" w:lineRule="exact"/>
              <w:jc w:val="center"/>
              <w:rPr>
                <w:rFonts w:eastAsia="仿宋"/>
                <w:sz w:val="20"/>
              </w:rPr>
            </w:pPr>
            <w:r w:rsidRPr="00606F41">
              <w:rPr>
                <w:rFonts w:eastAsia="仿宋"/>
                <w:sz w:val="20"/>
              </w:rPr>
              <w:t>2018-09-20</w:t>
            </w:r>
          </w:p>
          <w:p w:rsidR="00845A0E" w:rsidRPr="00606F41" w:rsidRDefault="00845A0E" w:rsidP="00483E29">
            <w:pPr>
              <w:tabs>
                <w:tab w:val="left" w:pos="4998"/>
              </w:tabs>
              <w:adjustRightInd w:val="0"/>
              <w:snapToGrid w:val="0"/>
              <w:spacing w:line="240" w:lineRule="exact"/>
              <w:jc w:val="center"/>
              <w:rPr>
                <w:rFonts w:eastAsia="仿宋"/>
                <w:sz w:val="20"/>
              </w:rPr>
            </w:pPr>
            <w:r w:rsidRPr="00606F41">
              <w:rPr>
                <w:rFonts w:eastAsia="仿宋"/>
                <w:sz w:val="20"/>
              </w:rPr>
              <w:t>09:15:52</w:t>
            </w:r>
          </w:p>
        </w:tc>
      </w:tr>
    </w:tbl>
    <w:p w:rsidR="00F8612C" w:rsidRPr="00606F41" w:rsidRDefault="00F8612C" w:rsidP="00227AFD">
      <w:pPr>
        <w:tabs>
          <w:tab w:val="left" w:pos="4998"/>
        </w:tabs>
        <w:adjustRightInd w:val="0"/>
        <w:snapToGrid w:val="0"/>
        <w:spacing w:line="520" w:lineRule="exact"/>
        <w:ind w:firstLineChars="200" w:firstLine="560"/>
        <w:rPr>
          <w:rFonts w:eastAsia="仿宋"/>
          <w:sz w:val="28"/>
        </w:rPr>
      </w:pPr>
      <w:r w:rsidRPr="00606F41">
        <w:rPr>
          <w:rFonts w:eastAsia="仿宋"/>
          <w:sz w:val="28"/>
        </w:rPr>
        <w:t>（</w:t>
      </w:r>
      <w:r w:rsidRPr="00606F41">
        <w:rPr>
          <w:rFonts w:eastAsia="仿宋"/>
          <w:sz w:val="28"/>
        </w:rPr>
        <w:t>3</w:t>
      </w:r>
      <w:r w:rsidRPr="00606F41">
        <w:rPr>
          <w:rFonts w:eastAsia="仿宋"/>
          <w:sz w:val="28"/>
        </w:rPr>
        <w:t>）价格影响分析</w:t>
      </w:r>
    </w:p>
    <w:p w:rsidR="00F8612C" w:rsidRPr="00606F41" w:rsidRDefault="00F8612C" w:rsidP="00F8612C">
      <w:pPr>
        <w:tabs>
          <w:tab w:val="left" w:pos="4998"/>
        </w:tabs>
        <w:adjustRightInd w:val="0"/>
        <w:snapToGrid w:val="0"/>
        <w:spacing w:line="520" w:lineRule="exact"/>
        <w:ind w:firstLineChars="200" w:firstLine="560"/>
        <w:rPr>
          <w:rFonts w:eastAsia="仿宋"/>
          <w:sz w:val="28"/>
        </w:rPr>
      </w:pPr>
      <w:r w:rsidRPr="00606F41">
        <w:rPr>
          <w:rFonts w:eastAsia="仿宋"/>
          <w:sz w:val="28"/>
        </w:rPr>
        <w:t>估价对象已取得《</w:t>
      </w:r>
      <w:r w:rsidR="00813906" w:rsidRPr="00606F41">
        <w:rPr>
          <w:rFonts w:eastAsia="仿宋"/>
          <w:sz w:val="28"/>
        </w:rPr>
        <w:t>房屋所有权证</w:t>
      </w:r>
      <w:r w:rsidRPr="00606F41">
        <w:rPr>
          <w:rFonts w:eastAsia="仿宋"/>
          <w:sz w:val="28"/>
        </w:rPr>
        <w:t>》，</w:t>
      </w:r>
      <w:r w:rsidR="0041185A" w:rsidRPr="00606F41">
        <w:rPr>
          <w:rFonts w:eastAsia="仿宋"/>
          <w:sz w:val="28"/>
        </w:rPr>
        <w:t>已被抵押，已被查封</w:t>
      </w:r>
      <w:r w:rsidRPr="00606F41">
        <w:rPr>
          <w:rFonts w:eastAsia="仿宋"/>
          <w:sz w:val="28"/>
        </w:rPr>
        <w:t>。除此之外，估价对象权属清晰，权益上不存在其他影响其房地产价值的瑕疵。</w:t>
      </w:r>
    </w:p>
    <w:p w:rsidR="007F7E49" w:rsidRPr="00606F41" w:rsidRDefault="007F7E49" w:rsidP="007F7E49">
      <w:pPr>
        <w:tabs>
          <w:tab w:val="left" w:pos="4998"/>
        </w:tabs>
        <w:adjustRightInd w:val="0"/>
        <w:snapToGrid w:val="0"/>
        <w:spacing w:line="480" w:lineRule="exact"/>
        <w:ind w:firstLineChars="200" w:firstLine="560"/>
        <w:rPr>
          <w:rFonts w:eastAsia="仿宋"/>
          <w:sz w:val="28"/>
        </w:rPr>
      </w:pPr>
      <w:r w:rsidRPr="00606F41">
        <w:rPr>
          <w:rFonts w:eastAsia="仿宋"/>
          <w:sz w:val="28"/>
        </w:rPr>
        <w:t>3</w:t>
      </w:r>
      <w:r w:rsidRPr="00606F41">
        <w:rPr>
          <w:rFonts w:eastAsia="仿宋"/>
          <w:sz w:val="28"/>
        </w:rPr>
        <w:t>、区位状况描述与分析</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818"/>
        <w:gridCol w:w="1558"/>
        <w:gridCol w:w="1701"/>
        <w:gridCol w:w="1843"/>
        <w:gridCol w:w="3322"/>
      </w:tblGrid>
      <w:tr w:rsidR="00606F41" w:rsidRPr="00606F41" w:rsidTr="00483E29">
        <w:trPr>
          <w:trHeight w:val="558"/>
        </w:trPr>
        <w:tc>
          <w:tcPr>
            <w:tcW w:w="443" w:type="pct"/>
            <w:vAlign w:val="center"/>
          </w:tcPr>
          <w:p w:rsidR="00845A0E" w:rsidRPr="00606F41" w:rsidRDefault="00845A0E" w:rsidP="00483E29">
            <w:pPr>
              <w:adjustRightInd w:val="0"/>
              <w:snapToGrid w:val="0"/>
              <w:spacing w:before="240" w:line="340" w:lineRule="exact"/>
              <w:jc w:val="center"/>
              <w:rPr>
                <w:rFonts w:eastAsia="仿宋_GB2312"/>
                <w:sz w:val="20"/>
              </w:rPr>
            </w:pPr>
            <w:r w:rsidRPr="00606F41">
              <w:rPr>
                <w:rFonts w:eastAsia="仿宋_GB2312"/>
                <w:sz w:val="20"/>
              </w:rPr>
              <w:t>估价对象</w:t>
            </w:r>
          </w:p>
        </w:tc>
        <w:tc>
          <w:tcPr>
            <w:tcW w:w="843" w:type="pct"/>
            <w:vAlign w:val="center"/>
          </w:tcPr>
          <w:p w:rsidR="00845A0E" w:rsidRPr="00606F41" w:rsidRDefault="00845A0E" w:rsidP="00483E29">
            <w:pPr>
              <w:adjustRightInd w:val="0"/>
              <w:snapToGrid w:val="0"/>
              <w:spacing w:line="340" w:lineRule="exact"/>
              <w:jc w:val="center"/>
              <w:rPr>
                <w:rFonts w:eastAsia="仿宋_GB2312"/>
                <w:sz w:val="20"/>
              </w:rPr>
            </w:pPr>
            <w:r w:rsidRPr="00606F41">
              <w:rPr>
                <w:rFonts w:eastAsia="仿宋_GB2312"/>
                <w:sz w:val="20"/>
              </w:rPr>
              <w:t>坐落</w:t>
            </w:r>
          </w:p>
        </w:tc>
        <w:tc>
          <w:tcPr>
            <w:tcW w:w="920" w:type="pct"/>
            <w:vAlign w:val="center"/>
          </w:tcPr>
          <w:p w:rsidR="00845A0E" w:rsidRPr="00606F41" w:rsidRDefault="00845A0E" w:rsidP="00483E29">
            <w:pPr>
              <w:adjustRightInd w:val="0"/>
              <w:snapToGrid w:val="0"/>
              <w:spacing w:line="340" w:lineRule="exact"/>
              <w:jc w:val="center"/>
              <w:rPr>
                <w:rFonts w:eastAsia="仿宋_GB2312"/>
                <w:sz w:val="20"/>
              </w:rPr>
            </w:pPr>
            <w:r w:rsidRPr="00606F41">
              <w:rPr>
                <w:rFonts w:eastAsia="仿宋_GB2312"/>
                <w:sz w:val="20"/>
              </w:rPr>
              <w:t>交通</w:t>
            </w:r>
          </w:p>
        </w:tc>
        <w:tc>
          <w:tcPr>
            <w:tcW w:w="997" w:type="pct"/>
            <w:vAlign w:val="center"/>
          </w:tcPr>
          <w:p w:rsidR="00845A0E" w:rsidRPr="00606F41" w:rsidRDefault="00845A0E" w:rsidP="00483E29">
            <w:pPr>
              <w:adjustRightInd w:val="0"/>
              <w:snapToGrid w:val="0"/>
              <w:spacing w:line="340" w:lineRule="exact"/>
              <w:jc w:val="center"/>
              <w:rPr>
                <w:rFonts w:eastAsia="仿宋_GB2312"/>
                <w:sz w:val="20"/>
              </w:rPr>
            </w:pPr>
            <w:r w:rsidRPr="00606F41">
              <w:rPr>
                <w:rFonts w:eastAsia="仿宋_GB2312"/>
                <w:sz w:val="20"/>
              </w:rPr>
              <w:t>环境</w:t>
            </w:r>
          </w:p>
        </w:tc>
        <w:tc>
          <w:tcPr>
            <w:tcW w:w="1797" w:type="pct"/>
            <w:vAlign w:val="center"/>
          </w:tcPr>
          <w:p w:rsidR="00845A0E" w:rsidRPr="00606F41" w:rsidRDefault="00845A0E" w:rsidP="00483E29">
            <w:pPr>
              <w:adjustRightInd w:val="0"/>
              <w:snapToGrid w:val="0"/>
              <w:spacing w:line="340" w:lineRule="exact"/>
              <w:jc w:val="center"/>
              <w:rPr>
                <w:rFonts w:eastAsia="仿宋_GB2312"/>
                <w:sz w:val="20"/>
              </w:rPr>
            </w:pPr>
            <w:r w:rsidRPr="00606F41">
              <w:rPr>
                <w:rFonts w:eastAsia="仿宋_GB2312"/>
                <w:sz w:val="20"/>
              </w:rPr>
              <w:t>配套设施</w:t>
            </w:r>
          </w:p>
        </w:tc>
      </w:tr>
      <w:tr w:rsidR="00606F41" w:rsidRPr="00606F41" w:rsidTr="00483E29">
        <w:trPr>
          <w:trHeight w:val="2898"/>
        </w:trPr>
        <w:tc>
          <w:tcPr>
            <w:tcW w:w="443" w:type="pct"/>
            <w:vAlign w:val="center"/>
          </w:tcPr>
          <w:p w:rsidR="00845A0E" w:rsidRPr="00606F41" w:rsidRDefault="00845A0E" w:rsidP="00862238">
            <w:pPr>
              <w:adjustRightInd w:val="0"/>
              <w:snapToGrid w:val="0"/>
              <w:spacing w:line="340" w:lineRule="exact"/>
              <w:jc w:val="center"/>
              <w:rPr>
                <w:rFonts w:eastAsia="仿宋_GB2312"/>
                <w:sz w:val="20"/>
              </w:rPr>
            </w:pPr>
            <w:r w:rsidRPr="00606F41">
              <w:rPr>
                <w:rFonts w:eastAsia="仿宋_GB2312"/>
                <w:sz w:val="20"/>
              </w:rPr>
              <w:t>1</w:t>
            </w:r>
          </w:p>
        </w:tc>
        <w:tc>
          <w:tcPr>
            <w:tcW w:w="843" w:type="pct"/>
            <w:vAlign w:val="center"/>
          </w:tcPr>
          <w:p w:rsidR="00845A0E" w:rsidRPr="00606F41" w:rsidRDefault="00845A0E" w:rsidP="00483E29">
            <w:pPr>
              <w:adjustRightInd w:val="0"/>
              <w:snapToGrid w:val="0"/>
              <w:spacing w:line="340" w:lineRule="exact"/>
              <w:jc w:val="center"/>
              <w:rPr>
                <w:rFonts w:eastAsia="仿宋_GB2312"/>
                <w:sz w:val="20"/>
              </w:rPr>
            </w:pPr>
            <w:r w:rsidRPr="00606F41">
              <w:rPr>
                <w:rFonts w:eastAsia="仿宋_GB2312"/>
                <w:sz w:val="20"/>
              </w:rPr>
              <w:t>位于</w:t>
            </w:r>
            <w:r w:rsidR="00E44B46" w:rsidRPr="00606F41">
              <w:rPr>
                <w:rFonts w:eastAsia="仿宋_GB2312"/>
                <w:sz w:val="20"/>
              </w:rPr>
              <w:t>景德镇城区瓷都大道豪德贸易广场四街</w:t>
            </w:r>
            <w:r w:rsidR="00E44B46" w:rsidRPr="00606F41">
              <w:rPr>
                <w:rFonts w:eastAsia="仿宋_GB2312"/>
                <w:sz w:val="20"/>
              </w:rPr>
              <w:t>77</w:t>
            </w:r>
            <w:r w:rsidR="00E44B46" w:rsidRPr="00606F41">
              <w:rPr>
                <w:rFonts w:eastAsia="仿宋_GB2312"/>
                <w:sz w:val="20"/>
              </w:rPr>
              <w:t>号店</w:t>
            </w:r>
          </w:p>
        </w:tc>
        <w:tc>
          <w:tcPr>
            <w:tcW w:w="920" w:type="pct"/>
            <w:vAlign w:val="center"/>
          </w:tcPr>
          <w:p w:rsidR="00845A0E" w:rsidRPr="00606F41" w:rsidRDefault="00845A0E" w:rsidP="00862238">
            <w:pPr>
              <w:adjustRightInd w:val="0"/>
              <w:snapToGrid w:val="0"/>
              <w:spacing w:line="340" w:lineRule="exact"/>
              <w:jc w:val="center"/>
              <w:rPr>
                <w:rFonts w:eastAsia="仿宋_GB2312"/>
                <w:sz w:val="20"/>
              </w:rPr>
            </w:pPr>
            <w:r w:rsidRPr="00606F41">
              <w:rPr>
                <w:rFonts w:eastAsia="仿宋_GB2312"/>
                <w:sz w:val="20"/>
              </w:rPr>
              <w:t>与</w:t>
            </w:r>
            <w:r w:rsidR="00862238" w:rsidRPr="00606F41">
              <w:rPr>
                <w:rFonts w:eastAsia="仿宋_GB2312"/>
                <w:sz w:val="20"/>
              </w:rPr>
              <w:t>景德大道、瓷都大道</w:t>
            </w:r>
            <w:r w:rsidRPr="00606F41">
              <w:rPr>
                <w:rFonts w:eastAsia="仿宋_GB2312"/>
                <w:sz w:val="20"/>
              </w:rPr>
              <w:t>等道路相毗邻，公共交通线路有</w:t>
            </w:r>
            <w:r w:rsidR="00862238" w:rsidRPr="00606F41">
              <w:rPr>
                <w:rFonts w:eastAsia="仿宋_GB2312"/>
                <w:sz w:val="20"/>
              </w:rPr>
              <w:t>30</w:t>
            </w:r>
            <w:r w:rsidRPr="00606F41">
              <w:rPr>
                <w:rFonts w:eastAsia="仿宋_GB2312"/>
                <w:sz w:val="20"/>
              </w:rPr>
              <w:t>路、</w:t>
            </w:r>
            <w:r w:rsidR="00862238" w:rsidRPr="00606F41">
              <w:rPr>
                <w:rFonts w:eastAsia="仿宋_GB2312"/>
                <w:sz w:val="20"/>
              </w:rPr>
              <w:t>1</w:t>
            </w:r>
            <w:r w:rsidRPr="00606F41">
              <w:rPr>
                <w:rFonts w:eastAsia="仿宋_GB2312"/>
                <w:sz w:val="20"/>
              </w:rPr>
              <w:t>路、</w:t>
            </w:r>
            <w:r w:rsidR="00862238" w:rsidRPr="00606F41">
              <w:rPr>
                <w:rFonts w:eastAsia="仿宋_GB2312"/>
                <w:sz w:val="20"/>
              </w:rPr>
              <w:t>2</w:t>
            </w:r>
            <w:r w:rsidRPr="00606F41">
              <w:rPr>
                <w:rFonts w:eastAsia="仿宋_GB2312"/>
                <w:sz w:val="20"/>
              </w:rPr>
              <w:t>路、</w:t>
            </w:r>
            <w:r w:rsidR="00862238" w:rsidRPr="00606F41">
              <w:rPr>
                <w:rFonts w:eastAsia="仿宋_GB2312"/>
                <w:sz w:val="20"/>
              </w:rPr>
              <w:t>11</w:t>
            </w:r>
            <w:r w:rsidRPr="00606F41">
              <w:rPr>
                <w:rFonts w:eastAsia="仿宋_GB2312"/>
                <w:sz w:val="20"/>
              </w:rPr>
              <w:t>路、</w:t>
            </w:r>
            <w:r w:rsidR="00862238" w:rsidRPr="00606F41">
              <w:rPr>
                <w:rFonts w:eastAsia="仿宋_GB2312"/>
                <w:sz w:val="20"/>
              </w:rPr>
              <w:t>3</w:t>
            </w:r>
            <w:r w:rsidRPr="00606F41">
              <w:rPr>
                <w:rFonts w:eastAsia="仿宋_GB2312"/>
                <w:sz w:val="20"/>
              </w:rPr>
              <w:t>路</w:t>
            </w:r>
            <w:r w:rsidR="00862238" w:rsidRPr="00606F41">
              <w:rPr>
                <w:rFonts w:eastAsia="仿宋_GB2312"/>
                <w:sz w:val="20"/>
              </w:rPr>
              <w:t>、</w:t>
            </w:r>
            <w:r w:rsidR="00862238" w:rsidRPr="00606F41">
              <w:rPr>
                <w:rFonts w:eastAsia="仿宋_GB2312"/>
                <w:sz w:val="20"/>
              </w:rPr>
              <w:t>6</w:t>
            </w:r>
            <w:r w:rsidR="00862238" w:rsidRPr="00606F41">
              <w:rPr>
                <w:rFonts w:eastAsia="仿宋_GB2312"/>
                <w:sz w:val="20"/>
              </w:rPr>
              <w:t>路、</w:t>
            </w:r>
            <w:r w:rsidR="00862238" w:rsidRPr="00606F41">
              <w:rPr>
                <w:rFonts w:eastAsia="仿宋_GB2312"/>
                <w:sz w:val="20"/>
              </w:rPr>
              <w:t>7</w:t>
            </w:r>
            <w:r w:rsidR="00862238" w:rsidRPr="00606F41">
              <w:rPr>
                <w:rFonts w:eastAsia="仿宋_GB2312"/>
                <w:sz w:val="20"/>
              </w:rPr>
              <w:t>路</w:t>
            </w:r>
            <w:r w:rsidRPr="00606F41">
              <w:rPr>
                <w:rFonts w:eastAsia="仿宋_GB2312"/>
                <w:sz w:val="20"/>
              </w:rPr>
              <w:t>等，交通较便利。</w:t>
            </w:r>
          </w:p>
        </w:tc>
        <w:tc>
          <w:tcPr>
            <w:tcW w:w="997" w:type="pct"/>
            <w:vAlign w:val="center"/>
          </w:tcPr>
          <w:p w:rsidR="00845A0E" w:rsidRPr="00606F41" w:rsidRDefault="00845A0E" w:rsidP="00483E29">
            <w:pPr>
              <w:adjustRightInd w:val="0"/>
              <w:snapToGrid w:val="0"/>
              <w:spacing w:line="340" w:lineRule="exact"/>
              <w:jc w:val="center"/>
              <w:rPr>
                <w:rFonts w:eastAsia="仿宋_GB2312"/>
                <w:sz w:val="20"/>
              </w:rPr>
            </w:pPr>
            <w:r w:rsidRPr="00606F41">
              <w:rPr>
                <w:rFonts w:eastAsia="仿宋_GB2312"/>
                <w:sz w:val="20"/>
              </w:rPr>
              <w:t>周边基础设施较齐全，配套设施较完善，人流量一般，商业繁华度一般，有一定的噪音影响。</w:t>
            </w:r>
          </w:p>
        </w:tc>
        <w:tc>
          <w:tcPr>
            <w:tcW w:w="1797" w:type="pct"/>
            <w:vAlign w:val="center"/>
          </w:tcPr>
          <w:p w:rsidR="00845A0E" w:rsidRPr="00606F41" w:rsidRDefault="00845A0E" w:rsidP="00483E29">
            <w:pPr>
              <w:adjustRightInd w:val="0"/>
              <w:snapToGrid w:val="0"/>
              <w:spacing w:line="340" w:lineRule="exact"/>
              <w:jc w:val="center"/>
              <w:rPr>
                <w:rFonts w:eastAsia="仿宋_GB2312"/>
                <w:sz w:val="20"/>
              </w:rPr>
            </w:pPr>
            <w:r w:rsidRPr="00606F41">
              <w:rPr>
                <w:rFonts w:eastAsia="仿宋_GB2312"/>
                <w:sz w:val="20"/>
              </w:rPr>
              <w:t>周边有</w:t>
            </w:r>
            <w:r w:rsidR="00862238" w:rsidRPr="00606F41">
              <w:rPr>
                <w:rFonts w:eastAsia="仿宋_GB2312"/>
                <w:sz w:val="20"/>
              </w:rPr>
              <w:t>景德镇市中医院、景德镇市第一人民医院、景德镇市第二人民医院、景德镇昌江医院</w:t>
            </w:r>
            <w:r w:rsidRPr="00606F41">
              <w:rPr>
                <w:rFonts w:eastAsia="仿宋_GB2312"/>
                <w:sz w:val="20"/>
              </w:rPr>
              <w:t>等，学校有</w:t>
            </w:r>
            <w:r w:rsidR="00862238" w:rsidRPr="00606F41">
              <w:rPr>
                <w:rFonts w:eastAsia="仿宋_GB2312"/>
                <w:sz w:val="20"/>
              </w:rPr>
              <w:t>景德镇高等专科学校</w:t>
            </w:r>
            <w:r w:rsidR="00C62BA4" w:rsidRPr="00606F41">
              <w:rPr>
                <w:rFonts w:eastAsia="仿宋_GB2312"/>
                <w:sz w:val="20"/>
              </w:rPr>
              <w:t>、景德镇第十五小学、昌江区实验小学、枫树山小学</w:t>
            </w:r>
            <w:r w:rsidRPr="00606F41">
              <w:rPr>
                <w:rFonts w:eastAsia="仿宋_GB2312"/>
                <w:sz w:val="20"/>
              </w:rPr>
              <w:t>等，</w:t>
            </w:r>
            <w:proofErr w:type="gramStart"/>
            <w:r w:rsidRPr="00606F41">
              <w:rPr>
                <w:rFonts w:eastAsia="仿宋_GB2312"/>
                <w:sz w:val="20"/>
              </w:rPr>
              <w:t>另各银行</w:t>
            </w:r>
            <w:proofErr w:type="gramEnd"/>
            <w:r w:rsidRPr="00606F41">
              <w:rPr>
                <w:rFonts w:eastAsia="仿宋_GB2312"/>
                <w:sz w:val="20"/>
              </w:rPr>
              <w:t>网点等众多公共配套设施及</w:t>
            </w:r>
            <w:r w:rsidR="00C62BA4" w:rsidRPr="00606F41">
              <w:rPr>
                <w:rFonts w:eastAsia="仿宋_GB2312"/>
                <w:sz w:val="20"/>
              </w:rPr>
              <w:t>万象广场</w:t>
            </w:r>
            <w:r w:rsidRPr="00606F41">
              <w:rPr>
                <w:rFonts w:eastAsia="仿宋_GB2312"/>
                <w:sz w:val="20"/>
              </w:rPr>
              <w:t>坐落在区域范围内。</w:t>
            </w:r>
          </w:p>
        </w:tc>
      </w:tr>
      <w:tr w:rsidR="00606F41" w:rsidRPr="00606F41" w:rsidTr="00483E29">
        <w:trPr>
          <w:trHeight w:val="269"/>
        </w:trPr>
        <w:tc>
          <w:tcPr>
            <w:tcW w:w="443" w:type="pct"/>
            <w:vAlign w:val="center"/>
          </w:tcPr>
          <w:p w:rsidR="00845A0E" w:rsidRPr="00606F41" w:rsidRDefault="00862238" w:rsidP="00483E29">
            <w:pPr>
              <w:adjustRightInd w:val="0"/>
              <w:snapToGrid w:val="0"/>
              <w:spacing w:line="340" w:lineRule="exact"/>
              <w:jc w:val="center"/>
              <w:rPr>
                <w:rFonts w:eastAsia="仿宋_GB2312"/>
                <w:sz w:val="20"/>
              </w:rPr>
            </w:pPr>
            <w:r w:rsidRPr="00606F41">
              <w:rPr>
                <w:rFonts w:eastAsia="仿宋_GB2312"/>
                <w:sz w:val="20"/>
              </w:rPr>
              <w:t>2</w:t>
            </w:r>
          </w:p>
        </w:tc>
        <w:tc>
          <w:tcPr>
            <w:tcW w:w="843" w:type="pct"/>
            <w:vAlign w:val="center"/>
          </w:tcPr>
          <w:p w:rsidR="00845A0E" w:rsidRPr="00606F41" w:rsidRDefault="00845A0E" w:rsidP="00483E29">
            <w:pPr>
              <w:adjustRightInd w:val="0"/>
              <w:snapToGrid w:val="0"/>
              <w:spacing w:line="340" w:lineRule="exact"/>
              <w:jc w:val="center"/>
              <w:rPr>
                <w:rFonts w:eastAsia="仿宋_GB2312"/>
                <w:sz w:val="20"/>
              </w:rPr>
            </w:pPr>
            <w:r w:rsidRPr="00606F41">
              <w:rPr>
                <w:rFonts w:eastAsia="仿宋_GB2312"/>
                <w:sz w:val="20"/>
              </w:rPr>
              <w:t>位于</w:t>
            </w:r>
            <w:r w:rsidR="00862238" w:rsidRPr="00606F41">
              <w:rPr>
                <w:rFonts w:eastAsia="仿宋_GB2312"/>
                <w:sz w:val="20"/>
              </w:rPr>
              <w:t>景德镇城区</w:t>
            </w:r>
            <w:r w:rsidR="00B05FBF" w:rsidRPr="00606F41">
              <w:rPr>
                <w:rFonts w:eastAsia="仿宋_GB2312"/>
                <w:sz w:val="20"/>
              </w:rPr>
              <w:t>昌江</w:t>
            </w:r>
            <w:r w:rsidR="00862238" w:rsidRPr="00606F41">
              <w:rPr>
                <w:rFonts w:eastAsia="仿宋_GB2312"/>
                <w:sz w:val="20"/>
              </w:rPr>
              <w:t>大道远东</w:t>
            </w:r>
            <w:proofErr w:type="gramStart"/>
            <w:r w:rsidR="00862238" w:rsidRPr="00606F41">
              <w:rPr>
                <w:rFonts w:eastAsia="仿宋_GB2312"/>
                <w:sz w:val="20"/>
              </w:rPr>
              <w:t>怡</w:t>
            </w:r>
            <w:proofErr w:type="gramEnd"/>
            <w:r w:rsidR="00862238" w:rsidRPr="00606F41">
              <w:rPr>
                <w:rFonts w:eastAsia="仿宋_GB2312"/>
                <w:sz w:val="20"/>
              </w:rPr>
              <w:t>景花园</w:t>
            </w:r>
            <w:r w:rsidR="00862238" w:rsidRPr="00606F41">
              <w:rPr>
                <w:rFonts w:eastAsia="仿宋_GB2312"/>
                <w:sz w:val="20"/>
              </w:rPr>
              <w:t>8</w:t>
            </w:r>
            <w:r w:rsidR="00862238" w:rsidRPr="00606F41">
              <w:rPr>
                <w:rFonts w:eastAsia="仿宋_GB2312"/>
                <w:sz w:val="20"/>
              </w:rPr>
              <w:t>栋</w:t>
            </w:r>
            <w:r w:rsidR="00862238" w:rsidRPr="00606F41">
              <w:rPr>
                <w:rFonts w:eastAsia="仿宋_GB2312"/>
                <w:sz w:val="20"/>
              </w:rPr>
              <w:t>301-501</w:t>
            </w:r>
            <w:r w:rsidR="00862238" w:rsidRPr="00606F41">
              <w:rPr>
                <w:rFonts w:eastAsia="仿宋_GB2312"/>
                <w:sz w:val="20"/>
              </w:rPr>
              <w:t>复式</w:t>
            </w:r>
          </w:p>
        </w:tc>
        <w:tc>
          <w:tcPr>
            <w:tcW w:w="920" w:type="pct"/>
            <w:vAlign w:val="center"/>
          </w:tcPr>
          <w:p w:rsidR="00845A0E" w:rsidRPr="00606F41" w:rsidRDefault="00845A0E" w:rsidP="00C62BA4">
            <w:pPr>
              <w:tabs>
                <w:tab w:val="left" w:pos="4998"/>
              </w:tabs>
              <w:adjustRightInd w:val="0"/>
              <w:snapToGrid w:val="0"/>
              <w:spacing w:line="340" w:lineRule="exact"/>
              <w:jc w:val="center"/>
              <w:rPr>
                <w:rFonts w:eastAsia="仿宋_GB2312"/>
                <w:sz w:val="20"/>
              </w:rPr>
            </w:pPr>
            <w:r w:rsidRPr="00606F41">
              <w:rPr>
                <w:rFonts w:eastAsia="仿宋_GB2312"/>
                <w:sz w:val="20"/>
              </w:rPr>
              <w:t>与</w:t>
            </w:r>
            <w:r w:rsidR="00C62BA4" w:rsidRPr="00606F41">
              <w:rPr>
                <w:rFonts w:eastAsia="仿宋_GB2312"/>
                <w:sz w:val="20"/>
              </w:rPr>
              <w:t>昌江大道</w:t>
            </w:r>
            <w:r w:rsidRPr="00606F41">
              <w:rPr>
                <w:rFonts w:eastAsia="仿宋_GB2312"/>
                <w:sz w:val="20"/>
              </w:rPr>
              <w:t>等道路相毗邻，公共交通线路有</w:t>
            </w:r>
            <w:r w:rsidR="00C62BA4" w:rsidRPr="00606F41">
              <w:rPr>
                <w:rFonts w:eastAsia="仿宋_GB2312"/>
                <w:sz w:val="20"/>
              </w:rPr>
              <w:t>2</w:t>
            </w:r>
            <w:r w:rsidRPr="00606F41">
              <w:rPr>
                <w:rFonts w:eastAsia="仿宋_GB2312"/>
                <w:sz w:val="20"/>
              </w:rPr>
              <w:t>路、</w:t>
            </w:r>
            <w:r w:rsidR="00C62BA4" w:rsidRPr="00606F41">
              <w:rPr>
                <w:rFonts w:eastAsia="仿宋_GB2312"/>
                <w:sz w:val="20"/>
              </w:rPr>
              <w:t>6</w:t>
            </w:r>
            <w:r w:rsidRPr="00606F41">
              <w:rPr>
                <w:rFonts w:eastAsia="仿宋_GB2312"/>
                <w:sz w:val="20"/>
              </w:rPr>
              <w:t>路、</w:t>
            </w:r>
            <w:r w:rsidR="00C62BA4" w:rsidRPr="00606F41">
              <w:rPr>
                <w:rFonts w:eastAsia="仿宋_GB2312"/>
                <w:sz w:val="20"/>
              </w:rPr>
              <w:t>15</w:t>
            </w:r>
            <w:r w:rsidRPr="00606F41">
              <w:rPr>
                <w:rFonts w:eastAsia="仿宋_GB2312"/>
                <w:sz w:val="20"/>
              </w:rPr>
              <w:t>路、</w:t>
            </w:r>
            <w:r w:rsidR="00C62BA4" w:rsidRPr="00606F41">
              <w:rPr>
                <w:rFonts w:eastAsia="仿宋_GB2312"/>
                <w:sz w:val="20"/>
              </w:rPr>
              <w:t>17</w:t>
            </w:r>
            <w:r w:rsidRPr="00606F41">
              <w:rPr>
                <w:rFonts w:eastAsia="仿宋_GB2312"/>
                <w:sz w:val="20"/>
              </w:rPr>
              <w:t>路、</w:t>
            </w:r>
            <w:r w:rsidR="00C62BA4" w:rsidRPr="00606F41">
              <w:rPr>
                <w:rFonts w:eastAsia="仿宋_GB2312"/>
                <w:sz w:val="20"/>
              </w:rPr>
              <w:t>18</w:t>
            </w:r>
            <w:r w:rsidRPr="00606F41">
              <w:rPr>
                <w:rFonts w:eastAsia="仿宋_GB2312"/>
                <w:sz w:val="20"/>
              </w:rPr>
              <w:t>路、</w:t>
            </w:r>
            <w:r w:rsidR="00C62BA4" w:rsidRPr="00606F41">
              <w:rPr>
                <w:rFonts w:eastAsia="仿宋_GB2312"/>
                <w:sz w:val="20"/>
              </w:rPr>
              <w:t>22</w:t>
            </w:r>
            <w:r w:rsidRPr="00606F41">
              <w:rPr>
                <w:rFonts w:eastAsia="仿宋_GB2312"/>
                <w:sz w:val="20"/>
              </w:rPr>
              <w:t>路</w:t>
            </w:r>
            <w:r w:rsidR="00C62BA4" w:rsidRPr="00606F41">
              <w:rPr>
                <w:rFonts w:eastAsia="仿宋_GB2312"/>
                <w:sz w:val="20"/>
              </w:rPr>
              <w:t>等</w:t>
            </w:r>
            <w:r w:rsidRPr="00606F41">
              <w:rPr>
                <w:rFonts w:eastAsia="仿宋_GB2312"/>
                <w:sz w:val="20"/>
              </w:rPr>
              <w:t>，交通较便利。</w:t>
            </w:r>
          </w:p>
        </w:tc>
        <w:tc>
          <w:tcPr>
            <w:tcW w:w="997" w:type="pct"/>
            <w:vAlign w:val="center"/>
          </w:tcPr>
          <w:p w:rsidR="00845A0E" w:rsidRPr="00606F41" w:rsidRDefault="00845A0E" w:rsidP="00C62BA4">
            <w:pPr>
              <w:adjustRightInd w:val="0"/>
              <w:snapToGrid w:val="0"/>
              <w:spacing w:line="340" w:lineRule="exact"/>
              <w:jc w:val="center"/>
              <w:rPr>
                <w:rFonts w:eastAsia="仿宋_GB2312"/>
                <w:sz w:val="20"/>
              </w:rPr>
            </w:pPr>
            <w:proofErr w:type="gramStart"/>
            <w:r w:rsidRPr="00606F41">
              <w:rPr>
                <w:rFonts w:eastAsia="仿宋_GB2312"/>
                <w:sz w:val="20"/>
              </w:rPr>
              <w:t>临</w:t>
            </w:r>
            <w:r w:rsidR="00C62BA4" w:rsidRPr="00606F41">
              <w:rPr>
                <w:rFonts w:eastAsia="仿宋_GB2312"/>
                <w:sz w:val="20"/>
              </w:rPr>
              <w:t>小区景</w:t>
            </w:r>
            <w:proofErr w:type="gramEnd"/>
            <w:r w:rsidRPr="00606F41">
              <w:rPr>
                <w:rFonts w:eastAsia="仿宋_GB2312"/>
                <w:sz w:val="20"/>
              </w:rPr>
              <w:t>，周边景观环境、人文环境较优，周边以住宅小区为主，噪音影响</w:t>
            </w:r>
            <w:r w:rsidR="00C62BA4" w:rsidRPr="00606F41">
              <w:rPr>
                <w:rFonts w:eastAsia="仿宋_GB2312"/>
                <w:sz w:val="20"/>
              </w:rPr>
              <w:t>较小</w:t>
            </w:r>
            <w:r w:rsidRPr="00606F41">
              <w:rPr>
                <w:rFonts w:eastAsia="仿宋_GB2312"/>
                <w:sz w:val="20"/>
              </w:rPr>
              <w:t>。</w:t>
            </w:r>
          </w:p>
        </w:tc>
        <w:tc>
          <w:tcPr>
            <w:tcW w:w="1797" w:type="pct"/>
            <w:vAlign w:val="center"/>
          </w:tcPr>
          <w:p w:rsidR="00845A0E" w:rsidRPr="00606F41" w:rsidRDefault="00845A0E" w:rsidP="00483E29">
            <w:pPr>
              <w:adjustRightInd w:val="0"/>
              <w:snapToGrid w:val="0"/>
              <w:spacing w:line="340" w:lineRule="exact"/>
              <w:jc w:val="center"/>
              <w:rPr>
                <w:rFonts w:eastAsia="仿宋_GB2312"/>
                <w:sz w:val="20"/>
              </w:rPr>
            </w:pPr>
            <w:r w:rsidRPr="00606F41">
              <w:rPr>
                <w:rFonts w:eastAsia="仿宋_GB2312"/>
                <w:sz w:val="20"/>
              </w:rPr>
              <w:t>周边有</w:t>
            </w:r>
            <w:r w:rsidR="00C62BA4" w:rsidRPr="00606F41">
              <w:rPr>
                <w:rFonts w:eastAsia="仿宋_GB2312"/>
                <w:sz w:val="20"/>
              </w:rPr>
              <w:t>景德镇市中医院、景德镇市第一人民医院、景德镇市第二人民医院、景德镇市第三人民医院</w:t>
            </w:r>
            <w:r w:rsidRPr="00606F41">
              <w:rPr>
                <w:rFonts w:eastAsia="仿宋_GB2312"/>
                <w:sz w:val="20"/>
              </w:rPr>
              <w:t>等，学校有</w:t>
            </w:r>
            <w:r w:rsidR="00C62BA4" w:rsidRPr="00606F41">
              <w:rPr>
                <w:rFonts w:eastAsia="仿宋_GB2312"/>
                <w:sz w:val="20"/>
              </w:rPr>
              <w:t>景德镇市第十九小学、景德镇三中、景德镇市卫生学校、景德镇市实验学校等</w:t>
            </w:r>
            <w:r w:rsidRPr="00606F41">
              <w:rPr>
                <w:rFonts w:eastAsia="仿宋_GB2312"/>
                <w:sz w:val="20"/>
              </w:rPr>
              <w:t>，</w:t>
            </w:r>
            <w:proofErr w:type="gramStart"/>
            <w:r w:rsidRPr="00606F41">
              <w:rPr>
                <w:rFonts w:eastAsia="仿宋_GB2312"/>
                <w:sz w:val="20"/>
              </w:rPr>
              <w:t>另</w:t>
            </w:r>
            <w:r w:rsidR="00C62BA4" w:rsidRPr="00606F41">
              <w:rPr>
                <w:rFonts w:eastAsia="仿宋_GB2312"/>
                <w:sz w:val="20"/>
              </w:rPr>
              <w:t>华达</w:t>
            </w:r>
            <w:proofErr w:type="gramEnd"/>
            <w:r w:rsidR="00C62BA4" w:rsidRPr="00606F41">
              <w:rPr>
                <w:rFonts w:eastAsia="仿宋_GB2312"/>
                <w:sz w:val="20"/>
              </w:rPr>
              <w:t>购物、春天超市</w:t>
            </w:r>
            <w:r w:rsidRPr="00606F41">
              <w:rPr>
                <w:rFonts w:eastAsia="仿宋_GB2312"/>
                <w:sz w:val="20"/>
              </w:rPr>
              <w:t>和各银行网点等众多公共配套设施及商业中心坐落在区域范围内。</w:t>
            </w:r>
          </w:p>
        </w:tc>
      </w:tr>
      <w:tr w:rsidR="00606F41" w:rsidRPr="00606F41" w:rsidTr="00483E29">
        <w:trPr>
          <w:trHeight w:val="2768"/>
        </w:trPr>
        <w:tc>
          <w:tcPr>
            <w:tcW w:w="443" w:type="pct"/>
            <w:vAlign w:val="center"/>
          </w:tcPr>
          <w:p w:rsidR="00845A0E" w:rsidRPr="00606F41" w:rsidRDefault="00862238" w:rsidP="00483E29">
            <w:pPr>
              <w:adjustRightInd w:val="0"/>
              <w:snapToGrid w:val="0"/>
              <w:spacing w:line="340" w:lineRule="exact"/>
              <w:jc w:val="center"/>
              <w:rPr>
                <w:rFonts w:eastAsia="仿宋_GB2312"/>
                <w:sz w:val="20"/>
              </w:rPr>
            </w:pPr>
            <w:r w:rsidRPr="00606F41">
              <w:rPr>
                <w:rFonts w:eastAsia="仿宋_GB2312"/>
                <w:sz w:val="20"/>
              </w:rPr>
              <w:lastRenderedPageBreak/>
              <w:t>3</w:t>
            </w:r>
          </w:p>
        </w:tc>
        <w:tc>
          <w:tcPr>
            <w:tcW w:w="843" w:type="pct"/>
            <w:vAlign w:val="center"/>
          </w:tcPr>
          <w:p w:rsidR="00845A0E" w:rsidRPr="00606F41" w:rsidRDefault="00845A0E" w:rsidP="00483E29">
            <w:pPr>
              <w:adjustRightInd w:val="0"/>
              <w:snapToGrid w:val="0"/>
              <w:spacing w:line="340" w:lineRule="exact"/>
              <w:jc w:val="center"/>
              <w:rPr>
                <w:rFonts w:eastAsia="仿宋_GB2312"/>
                <w:sz w:val="20"/>
              </w:rPr>
            </w:pPr>
            <w:r w:rsidRPr="00606F41">
              <w:rPr>
                <w:rFonts w:eastAsia="仿宋_GB2312"/>
                <w:sz w:val="20"/>
              </w:rPr>
              <w:t>位于</w:t>
            </w:r>
            <w:r w:rsidR="00862238" w:rsidRPr="00606F41">
              <w:rPr>
                <w:rFonts w:eastAsia="仿宋_GB2312"/>
                <w:sz w:val="20"/>
              </w:rPr>
              <w:t>景德镇城区</w:t>
            </w:r>
            <w:proofErr w:type="gramStart"/>
            <w:r w:rsidR="00862238" w:rsidRPr="00606F41">
              <w:rPr>
                <w:rFonts w:eastAsia="仿宋_GB2312"/>
                <w:sz w:val="20"/>
              </w:rPr>
              <w:t>太白园锦龙</w:t>
            </w:r>
            <w:proofErr w:type="gramEnd"/>
            <w:r w:rsidR="00862238" w:rsidRPr="00606F41">
              <w:rPr>
                <w:rFonts w:eastAsia="仿宋_GB2312"/>
                <w:sz w:val="20"/>
              </w:rPr>
              <w:t>家居大世界二期</w:t>
            </w:r>
            <w:r w:rsidR="00862238" w:rsidRPr="00606F41">
              <w:rPr>
                <w:rFonts w:eastAsia="仿宋_GB2312"/>
                <w:sz w:val="20"/>
              </w:rPr>
              <w:t>1</w:t>
            </w:r>
            <w:r w:rsidR="00862238" w:rsidRPr="00606F41">
              <w:rPr>
                <w:rFonts w:eastAsia="仿宋_GB2312"/>
                <w:sz w:val="20"/>
              </w:rPr>
              <w:t>栋</w:t>
            </w:r>
            <w:r w:rsidR="00862238" w:rsidRPr="00606F41">
              <w:rPr>
                <w:rFonts w:eastAsia="仿宋_GB2312"/>
                <w:sz w:val="20"/>
              </w:rPr>
              <w:t>B</w:t>
            </w:r>
            <w:r w:rsidR="00862238" w:rsidRPr="00606F41">
              <w:rPr>
                <w:rFonts w:eastAsia="仿宋_GB2312"/>
                <w:sz w:val="20"/>
              </w:rPr>
              <w:t>号楼</w:t>
            </w:r>
            <w:r w:rsidR="00862238" w:rsidRPr="00606F41">
              <w:rPr>
                <w:rFonts w:eastAsia="仿宋_GB2312"/>
                <w:sz w:val="20"/>
              </w:rPr>
              <w:t>604</w:t>
            </w:r>
            <w:r w:rsidR="00862238" w:rsidRPr="00606F41">
              <w:rPr>
                <w:rFonts w:eastAsia="仿宋_GB2312"/>
                <w:sz w:val="20"/>
              </w:rPr>
              <w:t>室</w:t>
            </w:r>
          </w:p>
        </w:tc>
        <w:tc>
          <w:tcPr>
            <w:tcW w:w="920" w:type="pct"/>
            <w:vAlign w:val="center"/>
          </w:tcPr>
          <w:p w:rsidR="00845A0E" w:rsidRPr="00606F41" w:rsidRDefault="00845A0E" w:rsidP="00C62BA4">
            <w:pPr>
              <w:adjustRightInd w:val="0"/>
              <w:snapToGrid w:val="0"/>
              <w:spacing w:line="340" w:lineRule="exact"/>
              <w:jc w:val="center"/>
              <w:rPr>
                <w:rFonts w:eastAsia="仿宋_GB2312"/>
                <w:sz w:val="20"/>
              </w:rPr>
            </w:pPr>
            <w:r w:rsidRPr="00606F41">
              <w:rPr>
                <w:rFonts w:eastAsia="仿宋_GB2312"/>
                <w:sz w:val="20"/>
              </w:rPr>
              <w:t>与</w:t>
            </w:r>
            <w:r w:rsidR="00C62BA4" w:rsidRPr="00606F41">
              <w:rPr>
                <w:rFonts w:eastAsia="仿宋_GB2312"/>
                <w:sz w:val="20"/>
              </w:rPr>
              <w:t>曙光路、中山南路、太白路</w:t>
            </w:r>
            <w:r w:rsidRPr="00606F41">
              <w:rPr>
                <w:rFonts w:eastAsia="仿宋_GB2312"/>
                <w:sz w:val="20"/>
              </w:rPr>
              <w:t>相毗邻，有</w:t>
            </w:r>
            <w:r w:rsidR="00C62BA4" w:rsidRPr="00606F41">
              <w:rPr>
                <w:rFonts w:eastAsia="仿宋_GB2312"/>
                <w:sz w:val="20"/>
              </w:rPr>
              <w:t>20</w:t>
            </w:r>
            <w:r w:rsidRPr="00606F41">
              <w:rPr>
                <w:rFonts w:eastAsia="仿宋_GB2312"/>
                <w:sz w:val="20"/>
              </w:rPr>
              <w:t>路、</w:t>
            </w:r>
            <w:r w:rsidR="00C62BA4" w:rsidRPr="00606F41">
              <w:rPr>
                <w:rFonts w:eastAsia="仿宋_GB2312"/>
                <w:sz w:val="20"/>
              </w:rPr>
              <w:t>3</w:t>
            </w:r>
            <w:r w:rsidRPr="00606F41">
              <w:rPr>
                <w:rFonts w:eastAsia="仿宋_GB2312"/>
                <w:sz w:val="20"/>
              </w:rPr>
              <w:t>路、</w:t>
            </w:r>
            <w:r w:rsidR="00C62BA4" w:rsidRPr="00606F41">
              <w:rPr>
                <w:rFonts w:eastAsia="仿宋_GB2312"/>
                <w:sz w:val="20"/>
              </w:rPr>
              <w:t>11</w:t>
            </w:r>
            <w:r w:rsidRPr="00606F41">
              <w:rPr>
                <w:rFonts w:eastAsia="仿宋_GB2312"/>
                <w:sz w:val="20"/>
              </w:rPr>
              <w:t>路、</w:t>
            </w:r>
            <w:r w:rsidR="00C62BA4" w:rsidRPr="00606F41">
              <w:rPr>
                <w:rFonts w:eastAsia="仿宋_GB2312"/>
                <w:sz w:val="20"/>
              </w:rPr>
              <w:t>17</w:t>
            </w:r>
            <w:r w:rsidRPr="00606F41">
              <w:rPr>
                <w:rFonts w:eastAsia="仿宋_GB2312"/>
                <w:sz w:val="20"/>
              </w:rPr>
              <w:t>路、</w:t>
            </w:r>
            <w:r w:rsidR="00C62BA4" w:rsidRPr="00606F41">
              <w:rPr>
                <w:rFonts w:eastAsia="仿宋_GB2312"/>
                <w:sz w:val="20"/>
              </w:rPr>
              <w:t>18</w:t>
            </w:r>
            <w:r w:rsidRPr="00606F41">
              <w:rPr>
                <w:rFonts w:eastAsia="仿宋_GB2312"/>
                <w:sz w:val="20"/>
              </w:rPr>
              <w:t>路、</w:t>
            </w:r>
            <w:r w:rsidR="00C62BA4" w:rsidRPr="00606F41">
              <w:rPr>
                <w:rFonts w:eastAsia="仿宋_GB2312"/>
                <w:sz w:val="20"/>
              </w:rPr>
              <w:t>903</w:t>
            </w:r>
            <w:r w:rsidRPr="00606F41">
              <w:rPr>
                <w:rFonts w:eastAsia="仿宋_GB2312"/>
                <w:sz w:val="20"/>
              </w:rPr>
              <w:t>路等公交线路，交通较便利。</w:t>
            </w:r>
          </w:p>
        </w:tc>
        <w:tc>
          <w:tcPr>
            <w:tcW w:w="997" w:type="pct"/>
            <w:vAlign w:val="center"/>
          </w:tcPr>
          <w:p w:rsidR="00845A0E" w:rsidRPr="00606F41" w:rsidRDefault="00845A0E" w:rsidP="00483E29">
            <w:pPr>
              <w:adjustRightInd w:val="0"/>
              <w:snapToGrid w:val="0"/>
              <w:spacing w:line="340" w:lineRule="exact"/>
              <w:jc w:val="center"/>
              <w:rPr>
                <w:rFonts w:eastAsia="仿宋_GB2312"/>
                <w:sz w:val="20"/>
              </w:rPr>
            </w:pPr>
            <w:proofErr w:type="gramStart"/>
            <w:r w:rsidRPr="00606F41">
              <w:rPr>
                <w:rFonts w:eastAsia="仿宋_GB2312"/>
                <w:sz w:val="20"/>
              </w:rPr>
              <w:t>临小区</w:t>
            </w:r>
            <w:proofErr w:type="gramEnd"/>
            <w:r w:rsidRPr="00606F41">
              <w:rPr>
                <w:rFonts w:eastAsia="仿宋_GB2312"/>
                <w:sz w:val="20"/>
              </w:rPr>
              <w:t>内景，周边景观环境、人文环境较优，噪音影响较小。</w:t>
            </w:r>
          </w:p>
        </w:tc>
        <w:tc>
          <w:tcPr>
            <w:tcW w:w="1797" w:type="pct"/>
            <w:vAlign w:val="center"/>
          </w:tcPr>
          <w:p w:rsidR="00845A0E" w:rsidRPr="00606F41" w:rsidRDefault="00845A0E" w:rsidP="00483E29">
            <w:pPr>
              <w:adjustRightInd w:val="0"/>
              <w:snapToGrid w:val="0"/>
              <w:spacing w:line="340" w:lineRule="exact"/>
              <w:jc w:val="center"/>
              <w:rPr>
                <w:rFonts w:eastAsia="仿宋_GB2312"/>
                <w:sz w:val="20"/>
              </w:rPr>
            </w:pPr>
            <w:r w:rsidRPr="00606F41">
              <w:rPr>
                <w:rFonts w:eastAsia="仿宋_GB2312"/>
                <w:sz w:val="20"/>
              </w:rPr>
              <w:t>周边医疗设施有</w:t>
            </w:r>
            <w:r w:rsidR="00C62BA4" w:rsidRPr="00606F41">
              <w:rPr>
                <w:rFonts w:eastAsia="仿宋_GB2312"/>
                <w:sz w:val="20"/>
              </w:rPr>
              <w:t>景德镇市中医院、景德镇市第一人民医院、景德镇市第二人民医院、景德镇市第三人民医院</w:t>
            </w:r>
            <w:r w:rsidRPr="00606F41">
              <w:rPr>
                <w:rFonts w:eastAsia="仿宋_GB2312"/>
                <w:sz w:val="20"/>
              </w:rPr>
              <w:t>等，学校有</w:t>
            </w:r>
            <w:r w:rsidR="00C62BA4" w:rsidRPr="00606F41">
              <w:rPr>
                <w:rFonts w:eastAsia="仿宋_GB2312"/>
                <w:sz w:val="20"/>
              </w:rPr>
              <w:t>江西省景德镇二中、景德镇市第二小学校、小港嘴小学、景德镇市第六小学、景德镇市第十五中学</w:t>
            </w:r>
            <w:r w:rsidRPr="00606F41">
              <w:rPr>
                <w:rFonts w:eastAsia="仿宋_GB2312"/>
                <w:sz w:val="20"/>
              </w:rPr>
              <w:t>等，另</w:t>
            </w:r>
            <w:r w:rsidR="00C62BA4" w:rsidRPr="00606F41">
              <w:rPr>
                <w:rFonts w:eastAsia="仿宋_GB2312"/>
                <w:sz w:val="20"/>
              </w:rPr>
              <w:t>日新购物广场</w:t>
            </w:r>
            <w:r w:rsidRPr="00606F41">
              <w:rPr>
                <w:rFonts w:eastAsia="仿宋_GB2312"/>
                <w:sz w:val="20"/>
              </w:rPr>
              <w:t>、各银行网点、超市等众多公共配套设施及商业中心坐落在区域范围内。</w:t>
            </w:r>
          </w:p>
        </w:tc>
      </w:tr>
    </w:tbl>
    <w:p w:rsidR="00BD460C" w:rsidRPr="00606F41" w:rsidRDefault="00BD460C" w:rsidP="00BD460C">
      <w:pPr>
        <w:tabs>
          <w:tab w:val="left" w:pos="4998"/>
        </w:tabs>
        <w:adjustRightInd w:val="0"/>
        <w:snapToGrid w:val="0"/>
        <w:spacing w:line="480" w:lineRule="exact"/>
        <w:ind w:firstLineChars="200" w:firstLine="560"/>
        <w:rPr>
          <w:rFonts w:eastAsia="仿宋"/>
          <w:sz w:val="28"/>
        </w:rPr>
      </w:pPr>
      <w:r w:rsidRPr="00606F41">
        <w:rPr>
          <w:rFonts w:eastAsia="仿宋"/>
          <w:sz w:val="28"/>
        </w:rPr>
        <w:t>4</w:t>
      </w:r>
      <w:r w:rsidRPr="00606F41">
        <w:rPr>
          <w:rFonts w:eastAsia="仿宋"/>
          <w:sz w:val="28"/>
        </w:rPr>
        <w:t>、独立通用性和分割使用性分析</w:t>
      </w:r>
    </w:p>
    <w:p w:rsidR="00BD460C" w:rsidRPr="00606F41" w:rsidRDefault="00BD460C" w:rsidP="00BD460C">
      <w:pPr>
        <w:tabs>
          <w:tab w:val="left" w:pos="4998"/>
        </w:tabs>
        <w:adjustRightInd w:val="0"/>
        <w:snapToGrid w:val="0"/>
        <w:spacing w:line="500" w:lineRule="exact"/>
        <w:ind w:firstLineChars="150" w:firstLine="420"/>
        <w:rPr>
          <w:rFonts w:eastAsia="仿宋_GB2312"/>
          <w:bCs/>
          <w:sz w:val="28"/>
          <w:szCs w:val="32"/>
        </w:rPr>
      </w:pPr>
      <w:r w:rsidRPr="00606F41">
        <w:rPr>
          <w:rFonts w:eastAsia="仿宋"/>
          <w:bCs/>
          <w:sz w:val="28"/>
        </w:rPr>
        <w:t>估价对象为成</w:t>
      </w:r>
      <w:r w:rsidR="009960C3" w:rsidRPr="00606F41">
        <w:rPr>
          <w:rFonts w:eastAsia="仿宋"/>
          <w:bCs/>
          <w:sz w:val="28"/>
        </w:rPr>
        <w:t>套</w:t>
      </w:r>
      <w:r w:rsidRPr="00606F41">
        <w:rPr>
          <w:rFonts w:eastAsia="仿宋"/>
          <w:bCs/>
          <w:sz w:val="28"/>
        </w:rPr>
        <w:t>非住宅房产，具有较强的通用性；有独立的出入口，可以单独使用不受限制，独立使用性较强；</w:t>
      </w:r>
      <w:r w:rsidRPr="00606F41">
        <w:rPr>
          <w:rFonts w:eastAsia="仿宋_GB2312"/>
          <w:bCs/>
          <w:sz w:val="28"/>
          <w:szCs w:val="32"/>
        </w:rPr>
        <w:t>成</w:t>
      </w:r>
      <w:r w:rsidR="009960C3" w:rsidRPr="00606F41">
        <w:rPr>
          <w:rFonts w:eastAsia="仿宋"/>
          <w:bCs/>
          <w:sz w:val="28"/>
        </w:rPr>
        <w:t>套</w:t>
      </w:r>
      <w:r w:rsidRPr="00606F41">
        <w:rPr>
          <w:rFonts w:eastAsia="仿宋_GB2312"/>
          <w:bCs/>
          <w:sz w:val="28"/>
          <w:szCs w:val="32"/>
        </w:rPr>
        <w:t>房产，不适宜分割转让，分割转让性较差。</w:t>
      </w:r>
    </w:p>
    <w:p w:rsidR="00F8612C" w:rsidRPr="00606F41" w:rsidRDefault="00F8612C" w:rsidP="00F8612C">
      <w:pPr>
        <w:widowControl/>
        <w:adjustRightInd w:val="0"/>
        <w:snapToGrid w:val="0"/>
        <w:spacing w:line="520" w:lineRule="exact"/>
        <w:ind w:firstLineChars="200" w:firstLine="560"/>
        <w:rPr>
          <w:rFonts w:eastAsia="仿宋"/>
          <w:sz w:val="28"/>
        </w:rPr>
      </w:pPr>
      <w:r w:rsidRPr="00606F41">
        <w:rPr>
          <w:rFonts w:eastAsia="仿宋"/>
          <w:sz w:val="28"/>
        </w:rPr>
        <w:t>5</w:t>
      </w:r>
      <w:r w:rsidRPr="00606F41">
        <w:rPr>
          <w:rFonts w:eastAsia="仿宋"/>
          <w:sz w:val="28"/>
        </w:rPr>
        <w:t>、市场背景描述与分析</w:t>
      </w:r>
    </w:p>
    <w:p w:rsidR="00F8612C" w:rsidRPr="00606F41" w:rsidRDefault="00F8612C" w:rsidP="00F8612C">
      <w:pPr>
        <w:tabs>
          <w:tab w:val="left" w:pos="4998"/>
        </w:tabs>
        <w:adjustRightInd w:val="0"/>
        <w:snapToGrid w:val="0"/>
        <w:spacing w:line="520" w:lineRule="exact"/>
        <w:ind w:firstLineChars="200" w:firstLine="560"/>
        <w:rPr>
          <w:rFonts w:eastAsia="仿宋"/>
          <w:sz w:val="28"/>
        </w:rPr>
      </w:pPr>
      <w:r w:rsidRPr="00606F41">
        <w:rPr>
          <w:rFonts w:eastAsia="仿宋"/>
          <w:sz w:val="28"/>
        </w:rPr>
        <w:t>（</w:t>
      </w:r>
      <w:r w:rsidRPr="00606F41">
        <w:rPr>
          <w:rFonts w:eastAsia="仿宋"/>
          <w:sz w:val="28"/>
        </w:rPr>
        <w:t>1</w:t>
      </w:r>
      <w:r w:rsidRPr="00606F41">
        <w:rPr>
          <w:rFonts w:eastAsia="仿宋"/>
          <w:sz w:val="28"/>
        </w:rPr>
        <w:t>）</w:t>
      </w:r>
      <w:r w:rsidR="00C70240" w:rsidRPr="00606F41">
        <w:rPr>
          <w:rFonts w:eastAsia="仿宋"/>
          <w:sz w:val="28"/>
        </w:rPr>
        <w:t>景德镇市</w:t>
      </w:r>
      <w:r w:rsidRPr="00606F41">
        <w:rPr>
          <w:rFonts w:eastAsia="仿宋"/>
          <w:sz w:val="28"/>
        </w:rPr>
        <w:t>宏观经济：</w:t>
      </w:r>
    </w:p>
    <w:p w:rsidR="00BE3869" w:rsidRPr="00606F41" w:rsidRDefault="00BE3869" w:rsidP="00BE3869">
      <w:pPr>
        <w:tabs>
          <w:tab w:val="left" w:pos="4998"/>
        </w:tabs>
        <w:adjustRightInd w:val="0"/>
        <w:snapToGrid w:val="0"/>
        <w:spacing w:line="520" w:lineRule="exact"/>
        <w:ind w:firstLineChars="200" w:firstLine="560"/>
        <w:rPr>
          <w:rFonts w:eastAsia="仿宋"/>
          <w:sz w:val="28"/>
        </w:rPr>
      </w:pPr>
      <w:r w:rsidRPr="00606F41">
        <w:rPr>
          <w:rFonts w:eastAsia="仿宋"/>
          <w:sz w:val="28"/>
        </w:rPr>
        <w:t>2019</w:t>
      </w:r>
      <w:r w:rsidRPr="00606F41">
        <w:rPr>
          <w:rFonts w:eastAsia="仿宋"/>
          <w:sz w:val="28"/>
        </w:rPr>
        <w:t>年</w:t>
      </w:r>
      <w:r w:rsidRPr="00606F41">
        <w:rPr>
          <w:rFonts w:eastAsia="仿宋"/>
          <w:sz w:val="28"/>
        </w:rPr>
        <w:t>1-5</w:t>
      </w:r>
      <w:r w:rsidRPr="00606F41">
        <w:rPr>
          <w:rFonts w:eastAsia="仿宋"/>
          <w:sz w:val="28"/>
        </w:rPr>
        <w:t>月，景德镇全市经济社会发展总体平稳、稳中有进、稳中向好，经济发展的韧性、活力和包容性增强，高质量发展态势显现。</w:t>
      </w:r>
    </w:p>
    <w:p w:rsidR="00BE3869" w:rsidRPr="00606F41" w:rsidRDefault="00BE3869" w:rsidP="00BE3869">
      <w:pPr>
        <w:tabs>
          <w:tab w:val="left" w:pos="4998"/>
        </w:tabs>
        <w:adjustRightInd w:val="0"/>
        <w:snapToGrid w:val="0"/>
        <w:spacing w:line="520" w:lineRule="exact"/>
        <w:ind w:firstLineChars="200" w:firstLine="560"/>
        <w:rPr>
          <w:rFonts w:eastAsia="仿宋"/>
          <w:bCs/>
          <w:sz w:val="28"/>
        </w:rPr>
      </w:pPr>
      <w:r w:rsidRPr="00606F41">
        <w:rPr>
          <w:rFonts w:eastAsia="仿宋"/>
          <w:bCs/>
          <w:sz w:val="28"/>
        </w:rPr>
        <w:t>1</w:t>
      </w:r>
      <w:r w:rsidRPr="00606F41">
        <w:rPr>
          <w:rFonts w:eastAsia="仿宋"/>
          <w:bCs/>
          <w:sz w:val="28"/>
        </w:rPr>
        <w:t>）</w:t>
      </w:r>
      <w:r w:rsidRPr="00606F41">
        <w:rPr>
          <w:rFonts w:eastAsia="仿宋"/>
          <w:bCs/>
          <w:sz w:val="28"/>
        </w:rPr>
        <w:t>.</w:t>
      </w:r>
      <w:r w:rsidRPr="00606F41">
        <w:rPr>
          <w:rFonts w:eastAsia="仿宋"/>
          <w:bCs/>
          <w:sz w:val="28"/>
        </w:rPr>
        <w:t>工业生产稳中有进。</w:t>
      </w:r>
      <w:r w:rsidRPr="00606F41">
        <w:rPr>
          <w:rFonts w:eastAsia="仿宋"/>
          <w:bCs/>
          <w:sz w:val="28"/>
        </w:rPr>
        <w:t>1-5</w:t>
      </w:r>
      <w:r w:rsidRPr="00606F41">
        <w:rPr>
          <w:rFonts w:eastAsia="仿宋"/>
          <w:bCs/>
          <w:sz w:val="28"/>
        </w:rPr>
        <w:t>月，规模以上工业增加值</w:t>
      </w:r>
      <w:r w:rsidRPr="00606F41">
        <w:rPr>
          <w:rFonts w:eastAsia="仿宋"/>
          <w:bCs/>
          <w:sz w:val="28"/>
        </w:rPr>
        <w:t>95.74</w:t>
      </w:r>
      <w:r w:rsidRPr="00606F41">
        <w:rPr>
          <w:rFonts w:eastAsia="仿宋"/>
          <w:bCs/>
          <w:sz w:val="28"/>
        </w:rPr>
        <w:t>亿元，同比增长</w:t>
      </w:r>
      <w:r w:rsidRPr="00606F41">
        <w:rPr>
          <w:rFonts w:eastAsia="仿宋"/>
          <w:bCs/>
          <w:sz w:val="28"/>
        </w:rPr>
        <w:t>9.1%</w:t>
      </w:r>
      <w:r w:rsidRPr="00606F41">
        <w:rPr>
          <w:rFonts w:eastAsia="仿宋"/>
          <w:bCs/>
          <w:sz w:val="28"/>
        </w:rPr>
        <w:t>，增速比上年同期加快</w:t>
      </w:r>
      <w:r w:rsidRPr="00606F41">
        <w:rPr>
          <w:rFonts w:eastAsia="仿宋"/>
          <w:bCs/>
          <w:sz w:val="28"/>
        </w:rPr>
        <w:t>1.2</w:t>
      </w:r>
      <w:r w:rsidRPr="00606F41">
        <w:rPr>
          <w:rFonts w:eastAsia="仿宋"/>
          <w:bCs/>
          <w:sz w:val="28"/>
        </w:rPr>
        <w:t>个百分点。主要亮点：一是陶瓷工业增速加快。</w:t>
      </w:r>
      <w:proofErr w:type="gramStart"/>
      <w:r w:rsidRPr="00606F41">
        <w:rPr>
          <w:rFonts w:eastAsia="仿宋"/>
          <w:bCs/>
          <w:sz w:val="28"/>
        </w:rPr>
        <w:t>规</w:t>
      </w:r>
      <w:proofErr w:type="gramEnd"/>
      <w:r w:rsidRPr="00606F41">
        <w:rPr>
          <w:rFonts w:eastAsia="仿宋"/>
          <w:bCs/>
          <w:sz w:val="28"/>
        </w:rPr>
        <w:t>上陶瓷工业增加值</w:t>
      </w:r>
      <w:r w:rsidRPr="00606F41">
        <w:rPr>
          <w:rFonts w:eastAsia="仿宋"/>
          <w:bCs/>
          <w:sz w:val="28"/>
        </w:rPr>
        <w:t>12.80</w:t>
      </w:r>
      <w:r w:rsidRPr="00606F41">
        <w:rPr>
          <w:rFonts w:eastAsia="仿宋"/>
          <w:bCs/>
          <w:sz w:val="28"/>
        </w:rPr>
        <w:t>亿元，增长</w:t>
      </w:r>
      <w:r w:rsidRPr="00606F41">
        <w:rPr>
          <w:rFonts w:eastAsia="仿宋"/>
          <w:bCs/>
          <w:sz w:val="28"/>
        </w:rPr>
        <w:t>12.1%</w:t>
      </w:r>
      <w:r w:rsidRPr="00606F41">
        <w:rPr>
          <w:rFonts w:eastAsia="仿宋"/>
          <w:bCs/>
          <w:sz w:val="28"/>
        </w:rPr>
        <w:t>，增速比上年同期加快</w:t>
      </w:r>
      <w:r w:rsidRPr="00606F41">
        <w:rPr>
          <w:rFonts w:eastAsia="仿宋"/>
          <w:bCs/>
          <w:sz w:val="28"/>
        </w:rPr>
        <w:t>2.2</w:t>
      </w:r>
      <w:r w:rsidRPr="00606F41">
        <w:rPr>
          <w:rFonts w:eastAsia="仿宋"/>
          <w:bCs/>
          <w:sz w:val="28"/>
        </w:rPr>
        <w:t>个百分点。二是航空产业增速加快。</w:t>
      </w:r>
      <w:proofErr w:type="gramStart"/>
      <w:r w:rsidRPr="00606F41">
        <w:rPr>
          <w:rFonts w:eastAsia="仿宋"/>
          <w:bCs/>
          <w:sz w:val="28"/>
        </w:rPr>
        <w:t>规</w:t>
      </w:r>
      <w:proofErr w:type="gramEnd"/>
      <w:r w:rsidRPr="00606F41">
        <w:rPr>
          <w:rFonts w:eastAsia="仿宋"/>
          <w:bCs/>
          <w:sz w:val="28"/>
        </w:rPr>
        <w:t>上直升机及通航产业增加值</w:t>
      </w:r>
      <w:r w:rsidRPr="00606F41">
        <w:rPr>
          <w:rFonts w:eastAsia="仿宋"/>
          <w:bCs/>
          <w:sz w:val="28"/>
        </w:rPr>
        <w:t>0.78</w:t>
      </w:r>
      <w:r w:rsidRPr="00606F41">
        <w:rPr>
          <w:rFonts w:eastAsia="仿宋"/>
          <w:bCs/>
          <w:sz w:val="28"/>
        </w:rPr>
        <w:t>亿元，增长</w:t>
      </w:r>
      <w:r w:rsidRPr="00606F41">
        <w:rPr>
          <w:rFonts w:eastAsia="仿宋"/>
          <w:bCs/>
          <w:sz w:val="28"/>
        </w:rPr>
        <w:t>26.0%</w:t>
      </w:r>
      <w:r w:rsidRPr="00606F41">
        <w:rPr>
          <w:rFonts w:eastAsia="仿宋"/>
          <w:bCs/>
          <w:sz w:val="28"/>
        </w:rPr>
        <w:t>，增速比上年同期加快</w:t>
      </w:r>
      <w:r w:rsidRPr="00606F41">
        <w:rPr>
          <w:rFonts w:eastAsia="仿宋"/>
          <w:bCs/>
          <w:sz w:val="28"/>
        </w:rPr>
        <w:t>9.0</w:t>
      </w:r>
      <w:r w:rsidRPr="00606F41">
        <w:rPr>
          <w:rFonts w:eastAsia="仿宋"/>
          <w:bCs/>
          <w:sz w:val="28"/>
        </w:rPr>
        <w:t>个百分点。</w:t>
      </w:r>
    </w:p>
    <w:p w:rsidR="00BE3869" w:rsidRPr="00606F41" w:rsidRDefault="00BE3869" w:rsidP="00BE3869">
      <w:pPr>
        <w:tabs>
          <w:tab w:val="left" w:pos="4998"/>
        </w:tabs>
        <w:adjustRightInd w:val="0"/>
        <w:snapToGrid w:val="0"/>
        <w:spacing w:line="520" w:lineRule="exact"/>
        <w:ind w:firstLineChars="200" w:firstLine="560"/>
        <w:rPr>
          <w:rFonts w:eastAsia="仿宋"/>
          <w:bCs/>
          <w:sz w:val="28"/>
        </w:rPr>
      </w:pPr>
      <w:r w:rsidRPr="00606F41">
        <w:rPr>
          <w:rFonts w:eastAsia="仿宋"/>
          <w:bCs/>
          <w:sz w:val="28"/>
        </w:rPr>
        <w:t>2</w:t>
      </w:r>
      <w:r w:rsidRPr="00606F41">
        <w:rPr>
          <w:rFonts w:eastAsia="仿宋"/>
          <w:bCs/>
          <w:sz w:val="28"/>
        </w:rPr>
        <w:t>）</w:t>
      </w:r>
      <w:r w:rsidRPr="00606F41">
        <w:rPr>
          <w:rFonts w:eastAsia="仿宋"/>
          <w:bCs/>
          <w:sz w:val="28"/>
        </w:rPr>
        <w:t>.</w:t>
      </w:r>
      <w:r w:rsidRPr="00606F41">
        <w:rPr>
          <w:rFonts w:eastAsia="仿宋"/>
          <w:bCs/>
          <w:sz w:val="28"/>
        </w:rPr>
        <w:t>用电量快速增长。</w:t>
      </w:r>
      <w:r w:rsidRPr="00606F41">
        <w:rPr>
          <w:rFonts w:eastAsia="仿宋"/>
          <w:bCs/>
          <w:sz w:val="28"/>
        </w:rPr>
        <w:t>1-5</w:t>
      </w:r>
      <w:r w:rsidRPr="00606F41">
        <w:rPr>
          <w:rFonts w:eastAsia="仿宋"/>
          <w:bCs/>
          <w:sz w:val="28"/>
        </w:rPr>
        <w:t>月，全社会用电量</w:t>
      </w:r>
      <w:r w:rsidRPr="00606F41">
        <w:rPr>
          <w:rFonts w:eastAsia="仿宋"/>
          <w:bCs/>
          <w:sz w:val="28"/>
        </w:rPr>
        <w:t>20.21</w:t>
      </w:r>
      <w:r w:rsidRPr="00606F41">
        <w:rPr>
          <w:rFonts w:eastAsia="仿宋"/>
          <w:bCs/>
          <w:sz w:val="28"/>
        </w:rPr>
        <w:t>亿千瓦时，同比增长</w:t>
      </w:r>
      <w:r w:rsidRPr="00606F41">
        <w:rPr>
          <w:rFonts w:eastAsia="仿宋"/>
          <w:bCs/>
          <w:sz w:val="28"/>
        </w:rPr>
        <w:t>15.6%</w:t>
      </w:r>
      <w:r w:rsidRPr="00606F41">
        <w:rPr>
          <w:rFonts w:eastAsia="仿宋"/>
          <w:bCs/>
          <w:sz w:val="28"/>
        </w:rPr>
        <w:t>；其中，工业用电量</w:t>
      </w:r>
      <w:r w:rsidRPr="00606F41">
        <w:rPr>
          <w:rFonts w:eastAsia="仿宋"/>
          <w:bCs/>
          <w:sz w:val="28"/>
        </w:rPr>
        <w:t>13.27</w:t>
      </w:r>
      <w:r w:rsidRPr="00606F41">
        <w:rPr>
          <w:rFonts w:eastAsia="仿宋"/>
          <w:bCs/>
          <w:sz w:val="28"/>
        </w:rPr>
        <w:t>亿千瓦时，增长</w:t>
      </w:r>
      <w:r w:rsidRPr="00606F41">
        <w:rPr>
          <w:rFonts w:eastAsia="仿宋"/>
          <w:bCs/>
          <w:sz w:val="28"/>
        </w:rPr>
        <w:t>22.0%</w:t>
      </w:r>
      <w:r w:rsidRPr="00606F41">
        <w:rPr>
          <w:rFonts w:eastAsia="仿宋"/>
          <w:bCs/>
          <w:sz w:val="28"/>
        </w:rPr>
        <w:t>，增速比上年同期加快</w:t>
      </w:r>
      <w:r w:rsidRPr="00606F41">
        <w:rPr>
          <w:rFonts w:eastAsia="仿宋"/>
          <w:bCs/>
          <w:sz w:val="28"/>
        </w:rPr>
        <w:t>28.0</w:t>
      </w:r>
      <w:r w:rsidRPr="00606F41">
        <w:rPr>
          <w:rFonts w:eastAsia="仿宋"/>
          <w:bCs/>
          <w:sz w:val="28"/>
        </w:rPr>
        <w:t>个百分点。全社会用电量与工业用电量增速继续保持全省第一。</w:t>
      </w:r>
    </w:p>
    <w:p w:rsidR="00BE3869" w:rsidRPr="00606F41" w:rsidRDefault="00BE3869" w:rsidP="00BE3869">
      <w:pPr>
        <w:tabs>
          <w:tab w:val="left" w:pos="4998"/>
        </w:tabs>
        <w:adjustRightInd w:val="0"/>
        <w:snapToGrid w:val="0"/>
        <w:spacing w:line="520" w:lineRule="exact"/>
        <w:ind w:firstLineChars="200" w:firstLine="560"/>
        <w:rPr>
          <w:rFonts w:eastAsia="仿宋"/>
          <w:bCs/>
          <w:sz w:val="28"/>
        </w:rPr>
      </w:pPr>
      <w:r w:rsidRPr="00606F41">
        <w:rPr>
          <w:rFonts w:eastAsia="仿宋"/>
          <w:bCs/>
          <w:sz w:val="28"/>
        </w:rPr>
        <w:t>3</w:t>
      </w:r>
      <w:r w:rsidRPr="00606F41">
        <w:rPr>
          <w:rFonts w:eastAsia="仿宋"/>
          <w:bCs/>
          <w:sz w:val="28"/>
        </w:rPr>
        <w:t>）</w:t>
      </w:r>
      <w:r w:rsidRPr="00606F41">
        <w:rPr>
          <w:rFonts w:eastAsia="仿宋"/>
          <w:bCs/>
          <w:sz w:val="28"/>
        </w:rPr>
        <w:t>.</w:t>
      </w:r>
      <w:r w:rsidRPr="00606F41">
        <w:rPr>
          <w:rFonts w:eastAsia="仿宋"/>
          <w:bCs/>
          <w:sz w:val="28"/>
        </w:rPr>
        <w:t>固定资产投资稳步增长。</w:t>
      </w:r>
      <w:r w:rsidRPr="00606F41">
        <w:rPr>
          <w:rFonts w:eastAsia="仿宋"/>
          <w:bCs/>
          <w:sz w:val="28"/>
        </w:rPr>
        <w:t>1-5</w:t>
      </w:r>
      <w:r w:rsidRPr="00606F41">
        <w:rPr>
          <w:rFonts w:eastAsia="仿宋"/>
          <w:bCs/>
          <w:sz w:val="28"/>
        </w:rPr>
        <w:t>月，固定资产投资额</w:t>
      </w:r>
      <w:r w:rsidRPr="00606F41">
        <w:rPr>
          <w:rFonts w:eastAsia="仿宋"/>
          <w:bCs/>
          <w:sz w:val="28"/>
        </w:rPr>
        <w:t>344.37</w:t>
      </w:r>
      <w:r w:rsidRPr="00606F41">
        <w:rPr>
          <w:rFonts w:eastAsia="仿宋"/>
          <w:bCs/>
          <w:sz w:val="28"/>
        </w:rPr>
        <w:t>亿元，同比增长</w:t>
      </w:r>
      <w:r w:rsidRPr="00606F41">
        <w:rPr>
          <w:rFonts w:eastAsia="仿宋"/>
          <w:bCs/>
          <w:sz w:val="28"/>
        </w:rPr>
        <w:t>12.6%</w:t>
      </w:r>
      <w:r w:rsidRPr="00606F41">
        <w:rPr>
          <w:rFonts w:eastAsia="仿宋"/>
          <w:bCs/>
          <w:sz w:val="28"/>
        </w:rPr>
        <w:t>。其中，服务业投资完成</w:t>
      </w:r>
      <w:r w:rsidRPr="00606F41">
        <w:rPr>
          <w:rFonts w:eastAsia="仿宋"/>
          <w:bCs/>
          <w:sz w:val="28"/>
        </w:rPr>
        <w:t>128.49</w:t>
      </w:r>
      <w:r w:rsidRPr="00606F41">
        <w:rPr>
          <w:rFonts w:eastAsia="仿宋"/>
          <w:bCs/>
          <w:sz w:val="28"/>
        </w:rPr>
        <w:t>亿元，增长</w:t>
      </w:r>
      <w:r w:rsidRPr="00606F41">
        <w:rPr>
          <w:rFonts w:eastAsia="仿宋"/>
          <w:bCs/>
          <w:sz w:val="28"/>
        </w:rPr>
        <w:t>27.4%</w:t>
      </w:r>
      <w:r w:rsidRPr="00606F41">
        <w:rPr>
          <w:rFonts w:eastAsia="仿宋"/>
          <w:bCs/>
          <w:sz w:val="28"/>
        </w:rPr>
        <w:t>，增速比上年同期加快</w:t>
      </w:r>
      <w:r w:rsidRPr="00606F41">
        <w:rPr>
          <w:rFonts w:eastAsia="仿宋"/>
          <w:bCs/>
          <w:sz w:val="28"/>
        </w:rPr>
        <w:t>24.9</w:t>
      </w:r>
      <w:r w:rsidRPr="00606F41">
        <w:rPr>
          <w:rFonts w:eastAsia="仿宋"/>
          <w:bCs/>
          <w:sz w:val="28"/>
        </w:rPr>
        <w:t>个百分点；房地产开发投资完成</w:t>
      </w:r>
      <w:r w:rsidRPr="00606F41">
        <w:rPr>
          <w:rFonts w:eastAsia="仿宋"/>
          <w:bCs/>
          <w:sz w:val="28"/>
        </w:rPr>
        <w:t>21.06</w:t>
      </w:r>
      <w:r w:rsidRPr="00606F41">
        <w:rPr>
          <w:rFonts w:eastAsia="仿宋"/>
          <w:bCs/>
          <w:sz w:val="28"/>
        </w:rPr>
        <w:t>亿元，增长</w:t>
      </w:r>
      <w:r w:rsidRPr="00606F41">
        <w:rPr>
          <w:rFonts w:eastAsia="仿宋"/>
          <w:bCs/>
          <w:sz w:val="28"/>
        </w:rPr>
        <w:t>10.8%</w:t>
      </w:r>
      <w:r w:rsidRPr="00606F41">
        <w:rPr>
          <w:rFonts w:eastAsia="仿宋"/>
          <w:bCs/>
          <w:sz w:val="28"/>
        </w:rPr>
        <w:t>。</w:t>
      </w:r>
    </w:p>
    <w:p w:rsidR="00BE3869" w:rsidRPr="00606F41" w:rsidRDefault="00BE3869" w:rsidP="00BE3869">
      <w:pPr>
        <w:tabs>
          <w:tab w:val="left" w:pos="4998"/>
        </w:tabs>
        <w:adjustRightInd w:val="0"/>
        <w:snapToGrid w:val="0"/>
        <w:spacing w:line="520" w:lineRule="exact"/>
        <w:ind w:firstLineChars="200" w:firstLine="560"/>
        <w:rPr>
          <w:rFonts w:eastAsia="仿宋"/>
          <w:bCs/>
          <w:sz w:val="28"/>
        </w:rPr>
      </w:pPr>
      <w:r w:rsidRPr="00606F41">
        <w:rPr>
          <w:rFonts w:eastAsia="仿宋"/>
          <w:bCs/>
          <w:sz w:val="28"/>
        </w:rPr>
        <w:t>4</w:t>
      </w:r>
      <w:r w:rsidRPr="00606F41">
        <w:rPr>
          <w:rFonts w:eastAsia="仿宋"/>
          <w:bCs/>
          <w:sz w:val="28"/>
        </w:rPr>
        <w:t>）</w:t>
      </w:r>
      <w:r w:rsidRPr="00606F41">
        <w:rPr>
          <w:rFonts w:eastAsia="仿宋"/>
          <w:bCs/>
          <w:sz w:val="28"/>
        </w:rPr>
        <w:t>.</w:t>
      </w:r>
      <w:r w:rsidRPr="00606F41">
        <w:rPr>
          <w:rFonts w:eastAsia="仿宋"/>
          <w:bCs/>
          <w:sz w:val="28"/>
        </w:rPr>
        <w:t>消费市场增长加快。</w:t>
      </w:r>
      <w:r w:rsidRPr="00606F41">
        <w:rPr>
          <w:rFonts w:eastAsia="仿宋"/>
          <w:bCs/>
          <w:sz w:val="28"/>
        </w:rPr>
        <w:t>1-5</w:t>
      </w:r>
      <w:r w:rsidRPr="00606F41">
        <w:rPr>
          <w:rFonts w:eastAsia="仿宋"/>
          <w:bCs/>
          <w:sz w:val="28"/>
        </w:rPr>
        <w:t>月，限额以上消费品零售额</w:t>
      </w:r>
      <w:r w:rsidRPr="00606F41">
        <w:rPr>
          <w:rFonts w:eastAsia="仿宋"/>
          <w:bCs/>
          <w:sz w:val="28"/>
        </w:rPr>
        <w:t>32.98</w:t>
      </w:r>
      <w:r w:rsidRPr="00606F41">
        <w:rPr>
          <w:rFonts w:eastAsia="仿宋"/>
          <w:bCs/>
          <w:sz w:val="28"/>
        </w:rPr>
        <w:t>亿元，同比增长</w:t>
      </w:r>
      <w:r w:rsidRPr="00606F41">
        <w:rPr>
          <w:rFonts w:eastAsia="仿宋"/>
          <w:bCs/>
          <w:sz w:val="28"/>
        </w:rPr>
        <w:t>14.3%</w:t>
      </w:r>
      <w:r w:rsidRPr="00606F41">
        <w:rPr>
          <w:rFonts w:eastAsia="仿宋"/>
          <w:bCs/>
          <w:sz w:val="28"/>
        </w:rPr>
        <w:t>，增速比上年同期加快</w:t>
      </w:r>
      <w:r w:rsidRPr="00606F41">
        <w:rPr>
          <w:rFonts w:eastAsia="仿宋"/>
          <w:bCs/>
          <w:sz w:val="28"/>
        </w:rPr>
        <w:t>1.9</w:t>
      </w:r>
      <w:r w:rsidRPr="00606F41">
        <w:rPr>
          <w:rFonts w:eastAsia="仿宋"/>
          <w:bCs/>
          <w:sz w:val="28"/>
        </w:rPr>
        <w:t>个百分点。按商品类别分：中西</w:t>
      </w:r>
      <w:r w:rsidRPr="00606F41">
        <w:rPr>
          <w:rFonts w:eastAsia="仿宋"/>
          <w:bCs/>
          <w:sz w:val="28"/>
        </w:rPr>
        <w:lastRenderedPageBreak/>
        <w:t>药品类，汽车类，饮料类增幅较快，分别达</w:t>
      </w:r>
      <w:r w:rsidRPr="00606F41">
        <w:rPr>
          <w:rFonts w:eastAsia="仿宋"/>
          <w:bCs/>
          <w:sz w:val="28"/>
        </w:rPr>
        <w:t>25.3%</w:t>
      </w:r>
      <w:r w:rsidRPr="00606F41">
        <w:rPr>
          <w:rFonts w:eastAsia="仿宋"/>
          <w:bCs/>
          <w:sz w:val="28"/>
        </w:rPr>
        <w:t>、</w:t>
      </w:r>
      <w:r w:rsidRPr="00606F41">
        <w:rPr>
          <w:rFonts w:eastAsia="仿宋"/>
          <w:bCs/>
          <w:sz w:val="28"/>
        </w:rPr>
        <w:t>23.3%</w:t>
      </w:r>
      <w:r w:rsidRPr="00606F41">
        <w:rPr>
          <w:rFonts w:eastAsia="仿宋"/>
          <w:bCs/>
          <w:sz w:val="28"/>
        </w:rPr>
        <w:t>、</w:t>
      </w:r>
      <w:r w:rsidRPr="00606F41">
        <w:rPr>
          <w:rFonts w:eastAsia="仿宋"/>
          <w:bCs/>
          <w:sz w:val="28"/>
        </w:rPr>
        <w:t>23.1%</w:t>
      </w:r>
      <w:r w:rsidRPr="00606F41">
        <w:rPr>
          <w:rFonts w:eastAsia="仿宋"/>
          <w:bCs/>
          <w:sz w:val="28"/>
        </w:rPr>
        <w:t>。</w:t>
      </w:r>
    </w:p>
    <w:p w:rsidR="00BE3869" w:rsidRPr="00606F41" w:rsidRDefault="00BE3869" w:rsidP="00BE3869">
      <w:pPr>
        <w:tabs>
          <w:tab w:val="left" w:pos="4998"/>
        </w:tabs>
        <w:adjustRightInd w:val="0"/>
        <w:snapToGrid w:val="0"/>
        <w:spacing w:line="520" w:lineRule="exact"/>
        <w:ind w:firstLineChars="200" w:firstLine="560"/>
        <w:rPr>
          <w:rFonts w:eastAsia="仿宋"/>
          <w:bCs/>
          <w:sz w:val="28"/>
        </w:rPr>
      </w:pPr>
      <w:r w:rsidRPr="00606F41">
        <w:rPr>
          <w:rFonts w:eastAsia="仿宋"/>
          <w:bCs/>
          <w:sz w:val="28"/>
        </w:rPr>
        <w:t>5</w:t>
      </w:r>
      <w:r w:rsidRPr="00606F41">
        <w:rPr>
          <w:rFonts w:eastAsia="仿宋"/>
          <w:bCs/>
          <w:sz w:val="28"/>
        </w:rPr>
        <w:t>）</w:t>
      </w:r>
      <w:r w:rsidRPr="00606F41">
        <w:rPr>
          <w:rFonts w:eastAsia="仿宋"/>
          <w:bCs/>
          <w:sz w:val="28"/>
        </w:rPr>
        <w:t>.</w:t>
      </w:r>
      <w:r w:rsidRPr="00606F41">
        <w:rPr>
          <w:rFonts w:eastAsia="仿宋"/>
          <w:bCs/>
          <w:sz w:val="28"/>
        </w:rPr>
        <w:t>开放型经济有升有降。</w:t>
      </w:r>
      <w:r w:rsidRPr="00606F41">
        <w:rPr>
          <w:rFonts w:eastAsia="仿宋"/>
          <w:bCs/>
          <w:sz w:val="28"/>
        </w:rPr>
        <w:t>1-5</w:t>
      </w:r>
      <w:r w:rsidRPr="00606F41">
        <w:rPr>
          <w:rFonts w:eastAsia="仿宋"/>
          <w:bCs/>
          <w:sz w:val="28"/>
        </w:rPr>
        <w:t>月，进出口总值</w:t>
      </w:r>
      <w:r w:rsidRPr="00606F41">
        <w:rPr>
          <w:rFonts w:eastAsia="仿宋"/>
          <w:bCs/>
          <w:sz w:val="28"/>
        </w:rPr>
        <w:t>2.80</w:t>
      </w:r>
      <w:r w:rsidRPr="00606F41">
        <w:rPr>
          <w:rFonts w:eastAsia="仿宋"/>
          <w:bCs/>
          <w:sz w:val="28"/>
        </w:rPr>
        <w:t>亿美元，同比增长</w:t>
      </w:r>
      <w:r w:rsidRPr="00606F41">
        <w:rPr>
          <w:rFonts w:eastAsia="仿宋"/>
          <w:bCs/>
          <w:sz w:val="28"/>
        </w:rPr>
        <w:t>19.8%</w:t>
      </w:r>
      <w:r w:rsidRPr="00606F41">
        <w:rPr>
          <w:rFonts w:eastAsia="仿宋"/>
          <w:bCs/>
          <w:sz w:val="28"/>
        </w:rPr>
        <w:t>。出口总值</w:t>
      </w:r>
      <w:r w:rsidRPr="00606F41">
        <w:rPr>
          <w:rFonts w:eastAsia="仿宋"/>
          <w:bCs/>
          <w:sz w:val="28"/>
        </w:rPr>
        <w:t>2.76</w:t>
      </w:r>
      <w:r w:rsidRPr="00606F41">
        <w:rPr>
          <w:rFonts w:eastAsia="仿宋"/>
          <w:bCs/>
          <w:sz w:val="28"/>
        </w:rPr>
        <w:t>亿美元，增长</w:t>
      </w:r>
      <w:r w:rsidRPr="00606F41">
        <w:rPr>
          <w:rFonts w:eastAsia="仿宋"/>
          <w:bCs/>
          <w:sz w:val="28"/>
        </w:rPr>
        <w:t>21.5%</w:t>
      </w:r>
      <w:r w:rsidRPr="00606F41">
        <w:rPr>
          <w:rFonts w:eastAsia="仿宋"/>
          <w:bCs/>
          <w:sz w:val="28"/>
        </w:rPr>
        <w:t>。实际利用外资</w:t>
      </w:r>
      <w:r w:rsidRPr="00606F41">
        <w:rPr>
          <w:rFonts w:eastAsia="仿宋"/>
          <w:bCs/>
          <w:sz w:val="28"/>
        </w:rPr>
        <w:t>0.31</w:t>
      </w:r>
      <w:r w:rsidRPr="00606F41">
        <w:rPr>
          <w:rFonts w:eastAsia="仿宋"/>
          <w:bCs/>
          <w:sz w:val="28"/>
        </w:rPr>
        <w:t>亿美元，下降</w:t>
      </w:r>
      <w:r w:rsidRPr="00606F41">
        <w:rPr>
          <w:rFonts w:eastAsia="仿宋"/>
          <w:bCs/>
          <w:sz w:val="28"/>
        </w:rPr>
        <w:t>2.4%</w:t>
      </w:r>
      <w:r w:rsidRPr="00606F41">
        <w:rPr>
          <w:rFonts w:eastAsia="仿宋"/>
          <w:bCs/>
          <w:sz w:val="28"/>
        </w:rPr>
        <w:t>。内资到位数</w:t>
      </w:r>
      <w:r w:rsidRPr="00606F41">
        <w:rPr>
          <w:rFonts w:eastAsia="仿宋"/>
          <w:bCs/>
          <w:sz w:val="28"/>
        </w:rPr>
        <w:t>139.62</w:t>
      </w:r>
      <w:r w:rsidRPr="00606F41">
        <w:rPr>
          <w:rFonts w:eastAsia="仿宋"/>
          <w:bCs/>
          <w:sz w:val="28"/>
        </w:rPr>
        <w:t>亿元，增长</w:t>
      </w:r>
      <w:r w:rsidRPr="00606F41">
        <w:rPr>
          <w:rFonts w:eastAsia="仿宋"/>
          <w:bCs/>
          <w:sz w:val="28"/>
        </w:rPr>
        <w:t>9.2%</w:t>
      </w:r>
      <w:r w:rsidRPr="00606F41">
        <w:rPr>
          <w:rFonts w:eastAsia="仿宋"/>
          <w:bCs/>
          <w:sz w:val="28"/>
        </w:rPr>
        <w:t>。</w:t>
      </w:r>
    </w:p>
    <w:p w:rsidR="00BE3869" w:rsidRPr="00606F41" w:rsidRDefault="00BE3869" w:rsidP="00BE3869">
      <w:pPr>
        <w:tabs>
          <w:tab w:val="left" w:pos="4998"/>
        </w:tabs>
        <w:adjustRightInd w:val="0"/>
        <w:snapToGrid w:val="0"/>
        <w:spacing w:line="520" w:lineRule="exact"/>
        <w:ind w:firstLineChars="200" w:firstLine="560"/>
        <w:rPr>
          <w:rFonts w:eastAsia="仿宋"/>
          <w:bCs/>
          <w:sz w:val="28"/>
        </w:rPr>
      </w:pPr>
      <w:r w:rsidRPr="00606F41">
        <w:rPr>
          <w:rFonts w:eastAsia="仿宋"/>
          <w:bCs/>
          <w:sz w:val="28"/>
        </w:rPr>
        <w:t>6</w:t>
      </w:r>
      <w:r w:rsidRPr="00606F41">
        <w:rPr>
          <w:rFonts w:eastAsia="仿宋"/>
          <w:bCs/>
          <w:sz w:val="28"/>
        </w:rPr>
        <w:t>）</w:t>
      </w:r>
      <w:r w:rsidRPr="00606F41">
        <w:rPr>
          <w:rFonts w:eastAsia="仿宋"/>
          <w:bCs/>
          <w:sz w:val="28"/>
        </w:rPr>
        <w:t>.</w:t>
      </w:r>
      <w:r w:rsidRPr="00606F41">
        <w:rPr>
          <w:rFonts w:eastAsia="仿宋"/>
          <w:bCs/>
          <w:sz w:val="28"/>
        </w:rPr>
        <w:t>旅游业蓬勃发展。</w:t>
      </w:r>
      <w:r w:rsidRPr="00606F41">
        <w:rPr>
          <w:rFonts w:eastAsia="仿宋"/>
          <w:bCs/>
          <w:sz w:val="28"/>
        </w:rPr>
        <w:t>1-5</w:t>
      </w:r>
      <w:r w:rsidRPr="00606F41">
        <w:rPr>
          <w:rFonts w:eastAsia="仿宋"/>
          <w:bCs/>
          <w:sz w:val="28"/>
        </w:rPr>
        <w:t>月，接待旅游总人数</w:t>
      </w:r>
      <w:r w:rsidRPr="00606F41">
        <w:rPr>
          <w:rFonts w:eastAsia="仿宋"/>
          <w:bCs/>
          <w:sz w:val="28"/>
        </w:rPr>
        <w:t>2269.94</w:t>
      </w:r>
      <w:r w:rsidRPr="00606F41">
        <w:rPr>
          <w:rFonts w:eastAsia="仿宋"/>
          <w:bCs/>
          <w:sz w:val="28"/>
        </w:rPr>
        <w:t>万人次，同比增长</w:t>
      </w:r>
      <w:r w:rsidRPr="00606F41">
        <w:rPr>
          <w:rFonts w:eastAsia="仿宋"/>
          <w:bCs/>
          <w:sz w:val="28"/>
        </w:rPr>
        <w:t>31.2%</w:t>
      </w:r>
      <w:r w:rsidRPr="00606F41">
        <w:rPr>
          <w:rFonts w:eastAsia="仿宋"/>
          <w:bCs/>
          <w:sz w:val="28"/>
        </w:rPr>
        <w:t>，增速比上年同期加快</w:t>
      </w:r>
      <w:r w:rsidRPr="00606F41">
        <w:rPr>
          <w:rFonts w:eastAsia="仿宋"/>
          <w:bCs/>
          <w:sz w:val="28"/>
        </w:rPr>
        <w:t>11.1</w:t>
      </w:r>
      <w:r w:rsidRPr="00606F41">
        <w:rPr>
          <w:rFonts w:eastAsia="仿宋"/>
          <w:bCs/>
          <w:sz w:val="28"/>
        </w:rPr>
        <w:t>个百分点。其中，境外旅游人数</w:t>
      </w:r>
      <w:r w:rsidRPr="00606F41">
        <w:rPr>
          <w:rFonts w:eastAsia="仿宋"/>
          <w:bCs/>
          <w:sz w:val="28"/>
        </w:rPr>
        <w:t>28.23</w:t>
      </w:r>
      <w:r w:rsidRPr="00606F41">
        <w:rPr>
          <w:rFonts w:eastAsia="仿宋"/>
          <w:bCs/>
          <w:sz w:val="28"/>
        </w:rPr>
        <w:t>万人次，增长</w:t>
      </w:r>
      <w:r w:rsidRPr="00606F41">
        <w:rPr>
          <w:rFonts w:eastAsia="仿宋"/>
          <w:bCs/>
          <w:sz w:val="28"/>
        </w:rPr>
        <w:t>48.8%</w:t>
      </w:r>
      <w:r w:rsidRPr="00606F41">
        <w:rPr>
          <w:rFonts w:eastAsia="仿宋"/>
          <w:bCs/>
          <w:sz w:val="28"/>
        </w:rPr>
        <w:t>，增速比上年同期加快</w:t>
      </w:r>
      <w:r w:rsidRPr="00606F41">
        <w:rPr>
          <w:rFonts w:eastAsia="仿宋"/>
          <w:bCs/>
          <w:sz w:val="28"/>
        </w:rPr>
        <w:t>48.3</w:t>
      </w:r>
      <w:r w:rsidRPr="00606F41">
        <w:rPr>
          <w:rFonts w:eastAsia="仿宋"/>
          <w:bCs/>
          <w:sz w:val="28"/>
        </w:rPr>
        <w:t>个百分点。旅游总收入</w:t>
      </w:r>
      <w:r w:rsidRPr="00606F41">
        <w:rPr>
          <w:rFonts w:eastAsia="仿宋"/>
          <w:bCs/>
          <w:sz w:val="28"/>
        </w:rPr>
        <w:t>215.50</w:t>
      </w:r>
      <w:r w:rsidRPr="00606F41">
        <w:rPr>
          <w:rFonts w:eastAsia="仿宋"/>
          <w:bCs/>
          <w:sz w:val="28"/>
        </w:rPr>
        <w:t>亿元，增长</w:t>
      </w:r>
      <w:r w:rsidRPr="00606F41">
        <w:rPr>
          <w:rFonts w:eastAsia="仿宋"/>
          <w:bCs/>
          <w:sz w:val="28"/>
        </w:rPr>
        <w:t>42.0%</w:t>
      </w:r>
      <w:r w:rsidRPr="00606F41">
        <w:rPr>
          <w:rFonts w:eastAsia="仿宋"/>
          <w:bCs/>
          <w:sz w:val="28"/>
        </w:rPr>
        <w:t>，增速比上年同期加快</w:t>
      </w:r>
      <w:r w:rsidRPr="00606F41">
        <w:rPr>
          <w:rFonts w:eastAsia="仿宋"/>
          <w:bCs/>
          <w:sz w:val="28"/>
        </w:rPr>
        <w:t>11.3</w:t>
      </w:r>
      <w:r w:rsidRPr="00606F41">
        <w:rPr>
          <w:rFonts w:eastAsia="仿宋"/>
          <w:bCs/>
          <w:sz w:val="28"/>
        </w:rPr>
        <w:t>个百分点。其中，旅游创汇</w:t>
      </w:r>
      <w:r w:rsidRPr="00606F41">
        <w:rPr>
          <w:rFonts w:eastAsia="仿宋"/>
          <w:bCs/>
          <w:sz w:val="28"/>
        </w:rPr>
        <w:t>1.07</w:t>
      </w:r>
      <w:r w:rsidRPr="00606F41">
        <w:rPr>
          <w:rFonts w:eastAsia="仿宋"/>
          <w:bCs/>
          <w:sz w:val="28"/>
        </w:rPr>
        <w:t>亿美元，增长</w:t>
      </w:r>
      <w:r w:rsidRPr="00606F41">
        <w:rPr>
          <w:rFonts w:eastAsia="仿宋"/>
          <w:bCs/>
          <w:sz w:val="28"/>
        </w:rPr>
        <w:t>47.8%</w:t>
      </w:r>
      <w:r w:rsidRPr="00606F41">
        <w:rPr>
          <w:rFonts w:eastAsia="仿宋"/>
          <w:bCs/>
          <w:sz w:val="28"/>
        </w:rPr>
        <w:t>，增速比上年同期加快</w:t>
      </w:r>
      <w:r w:rsidRPr="00606F41">
        <w:rPr>
          <w:rFonts w:eastAsia="仿宋"/>
          <w:bCs/>
          <w:sz w:val="28"/>
        </w:rPr>
        <w:t>37.4</w:t>
      </w:r>
      <w:r w:rsidRPr="00606F41">
        <w:rPr>
          <w:rFonts w:eastAsia="仿宋"/>
          <w:bCs/>
          <w:sz w:val="28"/>
        </w:rPr>
        <w:t>个百分点。</w:t>
      </w:r>
    </w:p>
    <w:p w:rsidR="00BE3869" w:rsidRPr="00606F41" w:rsidRDefault="00BE3869" w:rsidP="00BE3869">
      <w:pPr>
        <w:tabs>
          <w:tab w:val="left" w:pos="4998"/>
        </w:tabs>
        <w:adjustRightInd w:val="0"/>
        <w:snapToGrid w:val="0"/>
        <w:spacing w:line="520" w:lineRule="exact"/>
        <w:ind w:firstLineChars="200" w:firstLine="560"/>
        <w:rPr>
          <w:rFonts w:eastAsia="仿宋"/>
          <w:bCs/>
          <w:sz w:val="28"/>
        </w:rPr>
      </w:pPr>
      <w:r w:rsidRPr="00606F41">
        <w:rPr>
          <w:rFonts w:eastAsia="仿宋"/>
          <w:bCs/>
          <w:sz w:val="28"/>
        </w:rPr>
        <w:t>7</w:t>
      </w:r>
      <w:r w:rsidRPr="00606F41">
        <w:rPr>
          <w:rFonts w:eastAsia="仿宋"/>
          <w:bCs/>
          <w:sz w:val="28"/>
        </w:rPr>
        <w:t>）</w:t>
      </w:r>
      <w:r w:rsidRPr="00606F41">
        <w:rPr>
          <w:rFonts w:eastAsia="仿宋"/>
          <w:bCs/>
          <w:sz w:val="28"/>
        </w:rPr>
        <w:t>.</w:t>
      </w:r>
      <w:r w:rsidRPr="00606F41">
        <w:rPr>
          <w:rFonts w:eastAsia="仿宋"/>
          <w:bCs/>
          <w:sz w:val="28"/>
        </w:rPr>
        <w:t>财政收支平稳增长。</w:t>
      </w:r>
      <w:r w:rsidRPr="00606F41">
        <w:rPr>
          <w:rFonts w:eastAsia="仿宋"/>
          <w:bCs/>
          <w:sz w:val="28"/>
        </w:rPr>
        <w:t>1-5</w:t>
      </w:r>
      <w:r w:rsidRPr="00606F41">
        <w:rPr>
          <w:rFonts w:eastAsia="仿宋"/>
          <w:bCs/>
          <w:sz w:val="28"/>
        </w:rPr>
        <w:t>月，财政总收入</w:t>
      </w:r>
      <w:r w:rsidRPr="00606F41">
        <w:rPr>
          <w:rFonts w:eastAsia="仿宋"/>
          <w:bCs/>
          <w:sz w:val="28"/>
        </w:rPr>
        <w:t>55.13</w:t>
      </w:r>
      <w:r w:rsidRPr="00606F41">
        <w:rPr>
          <w:rFonts w:eastAsia="仿宋"/>
          <w:bCs/>
          <w:sz w:val="28"/>
        </w:rPr>
        <w:t>亿元，同比增长</w:t>
      </w:r>
      <w:r w:rsidRPr="00606F41">
        <w:rPr>
          <w:rFonts w:eastAsia="仿宋"/>
          <w:bCs/>
          <w:sz w:val="28"/>
        </w:rPr>
        <w:t>9.7%</w:t>
      </w:r>
      <w:r w:rsidRPr="00606F41">
        <w:rPr>
          <w:rFonts w:eastAsia="仿宋"/>
          <w:bCs/>
          <w:sz w:val="28"/>
        </w:rPr>
        <w:t>；其中，一般公共预算收入</w:t>
      </w:r>
      <w:r w:rsidRPr="00606F41">
        <w:rPr>
          <w:rFonts w:eastAsia="仿宋"/>
          <w:bCs/>
          <w:sz w:val="28"/>
        </w:rPr>
        <w:t>39.56</w:t>
      </w:r>
      <w:r w:rsidRPr="00606F41">
        <w:rPr>
          <w:rFonts w:eastAsia="仿宋"/>
          <w:bCs/>
          <w:sz w:val="28"/>
        </w:rPr>
        <w:t>亿元，下降</w:t>
      </w:r>
      <w:r w:rsidRPr="00606F41">
        <w:rPr>
          <w:rFonts w:eastAsia="仿宋"/>
          <w:bCs/>
          <w:sz w:val="28"/>
        </w:rPr>
        <w:t>0.8%</w:t>
      </w:r>
      <w:r w:rsidRPr="00606F41">
        <w:rPr>
          <w:rFonts w:eastAsia="仿宋"/>
          <w:bCs/>
          <w:sz w:val="28"/>
        </w:rPr>
        <w:t>。财政支出</w:t>
      </w:r>
      <w:r w:rsidRPr="00606F41">
        <w:rPr>
          <w:rFonts w:eastAsia="仿宋"/>
          <w:bCs/>
          <w:sz w:val="28"/>
        </w:rPr>
        <w:t>76.74</w:t>
      </w:r>
      <w:r w:rsidRPr="00606F41">
        <w:rPr>
          <w:rFonts w:eastAsia="仿宋"/>
          <w:bCs/>
          <w:sz w:val="28"/>
        </w:rPr>
        <w:t>亿元，增长</w:t>
      </w:r>
      <w:r w:rsidRPr="00606F41">
        <w:rPr>
          <w:rFonts w:eastAsia="仿宋"/>
          <w:bCs/>
          <w:sz w:val="28"/>
        </w:rPr>
        <w:t>20.0%</w:t>
      </w:r>
      <w:r w:rsidRPr="00606F41">
        <w:rPr>
          <w:rFonts w:eastAsia="仿宋"/>
          <w:bCs/>
          <w:sz w:val="28"/>
        </w:rPr>
        <w:t>；其中，八项支出</w:t>
      </w:r>
      <w:r w:rsidRPr="00606F41">
        <w:rPr>
          <w:rFonts w:eastAsia="仿宋"/>
          <w:bCs/>
          <w:sz w:val="28"/>
        </w:rPr>
        <w:t>59.83</w:t>
      </w:r>
      <w:r w:rsidRPr="00606F41">
        <w:rPr>
          <w:rFonts w:eastAsia="仿宋"/>
          <w:bCs/>
          <w:sz w:val="28"/>
        </w:rPr>
        <w:t>亿元，增长</w:t>
      </w:r>
      <w:r w:rsidRPr="00606F41">
        <w:rPr>
          <w:rFonts w:eastAsia="仿宋"/>
          <w:bCs/>
          <w:sz w:val="28"/>
        </w:rPr>
        <w:t>22.4%</w:t>
      </w:r>
      <w:r w:rsidRPr="00606F41">
        <w:rPr>
          <w:rFonts w:eastAsia="仿宋"/>
          <w:bCs/>
          <w:sz w:val="28"/>
        </w:rPr>
        <w:t>。</w:t>
      </w:r>
    </w:p>
    <w:p w:rsidR="00BE3869" w:rsidRPr="00606F41" w:rsidRDefault="00BE3869" w:rsidP="00BE3869">
      <w:pPr>
        <w:tabs>
          <w:tab w:val="left" w:pos="4998"/>
        </w:tabs>
        <w:adjustRightInd w:val="0"/>
        <w:snapToGrid w:val="0"/>
        <w:spacing w:line="520" w:lineRule="exact"/>
        <w:ind w:firstLineChars="200" w:firstLine="560"/>
        <w:rPr>
          <w:rFonts w:eastAsia="仿宋"/>
          <w:bCs/>
          <w:sz w:val="28"/>
        </w:rPr>
      </w:pPr>
      <w:r w:rsidRPr="00606F41">
        <w:rPr>
          <w:rFonts w:eastAsia="仿宋"/>
          <w:bCs/>
          <w:sz w:val="28"/>
        </w:rPr>
        <w:t>8</w:t>
      </w:r>
      <w:r w:rsidRPr="00606F41">
        <w:rPr>
          <w:rFonts w:eastAsia="仿宋"/>
          <w:bCs/>
          <w:sz w:val="28"/>
        </w:rPr>
        <w:t>）</w:t>
      </w:r>
      <w:r w:rsidRPr="00606F41">
        <w:rPr>
          <w:rFonts w:eastAsia="仿宋"/>
          <w:bCs/>
          <w:sz w:val="28"/>
        </w:rPr>
        <w:t>.</w:t>
      </w:r>
      <w:r w:rsidRPr="00606F41">
        <w:rPr>
          <w:rFonts w:eastAsia="仿宋"/>
          <w:bCs/>
          <w:sz w:val="28"/>
        </w:rPr>
        <w:t>金融信贷稳健运行。</w:t>
      </w:r>
      <w:r w:rsidRPr="00606F41">
        <w:rPr>
          <w:rFonts w:eastAsia="仿宋"/>
          <w:bCs/>
          <w:sz w:val="28"/>
        </w:rPr>
        <w:t>5</w:t>
      </w:r>
      <w:r w:rsidRPr="00606F41">
        <w:rPr>
          <w:rFonts w:eastAsia="仿宋"/>
          <w:bCs/>
          <w:sz w:val="28"/>
        </w:rPr>
        <w:t>月末，金融机构人民币各项存款余额</w:t>
      </w:r>
      <w:r w:rsidRPr="00606F41">
        <w:rPr>
          <w:rFonts w:eastAsia="仿宋"/>
          <w:bCs/>
          <w:sz w:val="28"/>
        </w:rPr>
        <w:t>1019.99</w:t>
      </w:r>
      <w:r w:rsidRPr="00606F41">
        <w:rPr>
          <w:rFonts w:eastAsia="仿宋"/>
          <w:bCs/>
          <w:sz w:val="28"/>
        </w:rPr>
        <w:t>亿元，比年初增长</w:t>
      </w:r>
      <w:r w:rsidRPr="00606F41">
        <w:rPr>
          <w:rFonts w:eastAsia="仿宋"/>
          <w:bCs/>
          <w:sz w:val="28"/>
        </w:rPr>
        <w:t>8.5%</w:t>
      </w:r>
      <w:r w:rsidRPr="00606F41">
        <w:rPr>
          <w:rFonts w:eastAsia="仿宋"/>
          <w:bCs/>
          <w:sz w:val="28"/>
        </w:rPr>
        <w:t>。金融机构人民币各项贷款余额</w:t>
      </w:r>
      <w:r w:rsidRPr="00606F41">
        <w:rPr>
          <w:rFonts w:eastAsia="仿宋"/>
          <w:bCs/>
          <w:sz w:val="28"/>
        </w:rPr>
        <w:t>656.98</w:t>
      </w:r>
      <w:r w:rsidRPr="00606F41">
        <w:rPr>
          <w:rFonts w:eastAsia="仿宋"/>
          <w:bCs/>
          <w:sz w:val="28"/>
        </w:rPr>
        <w:t>亿元，增长</w:t>
      </w:r>
      <w:r w:rsidRPr="00606F41">
        <w:rPr>
          <w:rFonts w:eastAsia="仿宋"/>
          <w:bCs/>
          <w:sz w:val="28"/>
        </w:rPr>
        <w:t>12.7%</w:t>
      </w:r>
      <w:r w:rsidRPr="00606F41">
        <w:rPr>
          <w:rFonts w:eastAsia="仿宋"/>
          <w:bCs/>
          <w:sz w:val="28"/>
        </w:rPr>
        <w:t>。</w:t>
      </w:r>
    </w:p>
    <w:p w:rsidR="00BE3869" w:rsidRPr="00606F41" w:rsidRDefault="00BE3869" w:rsidP="00BE3869">
      <w:pPr>
        <w:tabs>
          <w:tab w:val="left" w:pos="4998"/>
        </w:tabs>
        <w:adjustRightInd w:val="0"/>
        <w:snapToGrid w:val="0"/>
        <w:spacing w:line="520" w:lineRule="exact"/>
        <w:ind w:firstLineChars="200" w:firstLine="560"/>
        <w:rPr>
          <w:rFonts w:eastAsia="仿宋"/>
          <w:bCs/>
          <w:sz w:val="28"/>
        </w:rPr>
      </w:pPr>
      <w:r w:rsidRPr="00606F41">
        <w:rPr>
          <w:rFonts w:eastAsia="仿宋"/>
          <w:bCs/>
          <w:sz w:val="28"/>
        </w:rPr>
        <w:t>9</w:t>
      </w:r>
      <w:r w:rsidRPr="00606F41">
        <w:rPr>
          <w:rFonts w:eastAsia="仿宋"/>
          <w:bCs/>
          <w:sz w:val="28"/>
        </w:rPr>
        <w:t>）</w:t>
      </w:r>
      <w:r w:rsidRPr="00606F41">
        <w:rPr>
          <w:rFonts w:eastAsia="仿宋"/>
          <w:bCs/>
          <w:sz w:val="28"/>
        </w:rPr>
        <w:t>.</w:t>
      </w:r>
      <w:r w:rsidRPr="00606F41">
        <w:rPr>
          <w:rFonts w:eastAsia="仿宋"/>
          <w:bCs/>
          <w:sz w:val="28"/>
        </w:rPr>
        <w:t>物价指数平稳运行。</w:t>
      </w:r>
      <w:r w:rsidRPr="00606F41">
        <w:rPr>
          <w:rFonts w:eastAsia="仿宋"/>
          <w:bCs/>
          <w:sz w:val="28"/>
        </w:rPr>
        <w:t>1-5</w:t>
      </w:r>
      <w:r w:rsidRPr="00606F41">
        <w:rPr>
          <w:rFonts w:eastAsia="仿宋"/>
          <w:bCs/>
          <w:sz w:val="28"/>
        </w:rPr>
        <w:t>月，居民消费价格总指数为</w:t>
      </w:r>
      <w:r w:rsidRPr="00606F41">
        <w:rPr>
          <w:rFonts w:eastAsia="仿宋"/>
          <w:bCs/>
          <w:sz w:val="28"/>
        </w:rPr>
        <w:t>102.6%</w:t>
      </w:r>
      <w:r w:rsidRPr="00606F41">
        <w:rPr>
          <w:rFonts w:eastAsia="仿宋"/>
          <w:bCs/>
          <w:sz w:val="28"/>
        </w:rPr>
        <w:t>。其中，食品烟酒类价格指数为</w:t>
      </w:r>
      <w:r w:rsidRPr="00606F41">
        <w:rPr>
          <w:rFonts w:eastAsia="仿宋"/>
          <w:bCs/>
          <w:sz w:val="28"/>
        </w:rPr>
        <w:t>100.7%</w:t>
      </w:r>
      <w:r w:rsidRPr="00606F41">
        <w:rPr>
          <w:rFonts w:eastAsia="仿宋"/>
          <w:bCs/>
          <w:sz w:val="28"/>
        </w:rPr>
        <w:t>。</w:t>
      </w:r>
    </w:p>
    <w:p w:rsidR="00F8612C" w:rsidRPr="00606F41" w:rsidRDefault="00C3291B" w:rsidP="00B83743">
      <w:pPr>
        <w:tabs>
          <w:tab w:val="left" w:pos="4998"/>
        </w:tabs>
        <w:adjustRightInd w:val="0"/>
        <w:snapToGrid w:val="0"/>
        <w:spacing w:line="520" w:lineRule="exact"/>
        <w:ind w:firstLineChars="200" w:firstLine="560"/>
        <w:rPr>
          <w:rFonts w:eastAsia="仿宋"/>
          <w:sz w:val="28"/>
        </w:rPr>
      </w:pPr>
      <w:r w:rsidRPr="00606F41">
        <w:rPr>
          <w:rFonts w:eastAsia="仿宋"/>
          <w:sz w:val="28"/>
        </w:rPr>
        <w:t xml:space="preserve"> </w:t>
      </w:r>
      <w:r w:rsidR="00F8612C" w:rsidRPr="00606F41">
        <w:rPr>
          <w:rFonts w:eastAsia="仿宋"/>
          <w:sz w:val="28"/>
        </w:rPr>
        <w:t>(2)</w:t>
      </w:r>
      <w:r w:rsidR="00C70240" w:rsidRPr="00606F41">
        <w:rPr>
          <w:rFonts w:eastAsia="仿宋"/>
          <w:sz w:val="28"/>
        </w:rPr>
        <w:t>景德镇市</w:t>
      </w:r>
      <w:r w:rsidR="00F8612C" w:rsidRPr="00606F41">
        <w:rPr>
          <w:rFonts w:eastAsia="仿宋"/>
          <w:sz w:val="28"/>
        </w:rPr>
        <w:t>房地产市场</w:t>
      </w:r>
    </w:p>
    <w:p w:rsidR="00C3291B" w:rsidRPr="00606F41" w:rsidRDefault="00C3291B" w:rsidP="00C3291B">
      <w:pPr>
        <w:tabs>
          <w:tab w:val="left" w:pos="4998"/>
        </w:tabs>
        <w:spacing w:line="480" w:lineRule="exact"/>
        <w:ind w:firstLine="560"/>
        <w:rPr>
          <w:rFonts w:eastAsia="仿宋_GB2312"/>
          <w:bCs/>
          <w:sz w:val="28"/>
        </w:rPr>
      </w:pPr>
      <w:r w:rsidRPr="00606F41">
        <w:rPr>
          <w:rFonts w:eastAsia="仿宋_GB2312"/>
          <w:bCs/>
          <w:sz w:val="28"/>
        </w:rPr>
        <w:t>2019</w:t>
      </w:r>
      <w:r w:rsidRPr="00606F41">
        <w:rPr>
          <w:rFonts w:eastAsia="仿宋_GB2312"/>
          <w:bCs/>
          <w:sz w:val="28"/>
        </w:rPr>
        <w:t>年</w:t>
      </w:r>
      <w:r w:rsidR="00EA40B9" w:rsidRPr="00606F41">
        <w:rPr>
          <w:rFonts w:eastAsia="仿宋_GB2312"/>
          <w:bCs/>
          <w:sz w:val="28"/>
        </w:rPr>
        <w:t>6</w:t>
      </w:r>
      <w:r w:rsidRPr="00606F41">
        <w:rPr>
          <w:rFonts w:eastAsia="仿宋_GB2312"/>
          <w:bCs/>
          <w:sz w:val="28"/>
        </w:rPr>
        <w:t>月</w:t>
      </w:r>
      <w:r w:rsidR="00C70240" w:rsidRPr="00606F41">
        <w:rPr>
          <w:rFonts w:eastAsia="仿宋_GB2312"/>
          <w:bCs/>
          <w:sz w:val="28"/>
        </w:rPr>
        <w:t>景德镇市</w:t>
      </w:r>
      <w:r w:rsidR="00EA40B9" w:rsidRPr="00606F41">
        <w:rPr>
          <w:rFonts w:eastAsia="仿宋_GB2312"/>
          <w:bCs/>
          <w:sz w:val="28"/>
        </w:rPr>
        <w:t>新房均价</w:t>
      </w:r>
      <w:r w:rsidR="00483E29" w:rsidRPr="00606F41">
        <w:rPr>
          <w:rFonts w:eastAsia="仿宋_GB2312"/>
          <w:bCs/>
          <w:sz w:val="28"/>
        </w:rPr>
        <w:t>6889</w:t>
      </w:r>
      <w:r w:rsidR="00EA40B9" w:rsidRPr="00606F41">
        <w:rPr>
          <w:rFonts w:eastAsia="仿宋_GB2312"/>
          <w:bCs/>
          <w:sz w:val="28"/>
        </w:rPr>
        <w:t>元</w:t>
      </w:r>
      <w:r w:rsidR="00EA40B9" w:rsidRPr="00606F41">
        <w:rPr>
          <w:rFonts w:eastAsia="仿宋_GB2312"/>
          <w:bCs/>
          <w:sz w:val="28"/>
        </w:rPr>
        <w:t>/</w:t>
      </w:r>
      <w:r w:rsidR="00EA40B9" w:rsidRPr="00606F41">
        <w:rPr>
          <w:rFonts w:eastAsia="仿宋_GB2312"/>
          <w:bCs/>
          <w:sz w:val="28"/>
        </w:rPr>
        <w:t>平方米，环比上月</w:t>
      </w:r>
      <w:r w:rsidR="00483E29" w:rsidRPr="00606F41">
        <w:rPr>
          <w:rFonts w:eastAsia="仿宋_GB2312"/>
          <w:bCs/>
          <w:sz w:val="28"/>
        </w:rPr>
        <w:t>下降</w:t>
      </w:r>
      <w:r w:rsidR="00483E29" w:rsidRPr="00606F41">
        <w:rPr>
          <w:rFonts w:eastAsia="仿宋_GB2312"/>
          <w:bCs/>
          <w:sz w:val="28"/>
        </w:rPr>
        <w:t>2.42</w:t>
      </w:r>
      <w:r w:rsidR="00EA40B9" w:rsidRPr="00606F41">
        <w:rPr>
          <w:rFonts w:eastAsia="仿宋_GB2312"/>
          <w:bCs/>
          <w:sz w:val="28"/>
        </w:rPr>
        <w:t>%</w:t>
      </w:r>
      <w:r w:rsidR="00EA40B9" w:rsidRPr="00606F41">
        <w:rPr>
          <w:rFonts w:eastAsia="仿宋_GB2312"/>
          <w:bCs/>
          <w:sz w:val="28"/>
        </w:rPr>
        <w:t>，当前在售楼盘</w:t>
      </w:r>
      <w:r w:rsidR="00EA40B9" w:rsidRPr="00606F41">
        <w:rPr>
          <w:rFonts w:eastAsia="仿宋_GB2312"/>
          <w:bCs/>
          <w:sz w:val="28"/>
        </w:rPr>
        <w:t xml:space="preserve"> </w:t>
      </w:r>
      <w:r w:rsidR="00483E29" w:rsidRPr="00606F41">
        <w:rPr>
          <w:rFonts w:eastAsia="仿宋_GB2312"/>
          <w:bCs/>
          <w:sz w:val="28"/>
        </w:rPr>
        <w:t>56</w:t>
      </w:r>
      <w:r w:rsidR="00EA40B9" w:rsidRPr="00606F41">
        <w:rPr>
          <w:rFonts w:eastAsia="仿宋_GB2312"/>
          <w:bCs/>
          <w:sz w:val="28"/>
        </w:rPr>
        <w:t xml:space="preserve"> </w:t>
      </w:r>
      <w:proofErr w:type="gramStart"/>
      <w:r w:rsidR="00EA40B9" w:rsidRPr="00606F41">
        <w:rPr>
          <w:rFonts w:eastAsia="仿宋_GB2312"/>
          <w:bCs/>
          <w:sz w:val="28"/>
        </w:rPr>
        <w:t>个</w:t>
      </w:r>
      <w:proofErr w:type="gramEnd"/>
      <w:r w:rsidR="00EA40B9" w:rsidRPr="00606F41">
        <w:rPr>
          <w:rFonts w:eastAsia="仿宋_GB2312"/>
          <w:bCs/>
          <w:sz w:val="28"/>
        </w:rPr>
        <w:t>，在售楼盘有昌南逸</w:t>
      </w:r>
      <w:proofErr w:type="gramStart"/>
      <w:r w:rsidR="00EA40B9" w:rsidRPr="00606F41">
        <w:rPr>
          <w:rFonts w:eastAsia="仿宋_GB2312"/>
          <w:bCs/>
          <w:sz w:val="28"/>
        </w:rPr>
        <w:t>墅</w:t>
      </w:r>
      <w:proofErr w:type="gramEnd"/>
      <w:r w:rsidR="00EA40B9" w:rsidRPr="00606F41">
        <w:rPr>
          <w:rFonts w:eastAsia="仿宋_GB2312"/>
          <w:bCs/>
          <w:sz w:val="28"/>
        </w:rPr>
        <w:t>均价</w:t>
      </w:r>
      <w:r w:rsidR="00EA40B9" w:rsidRPr="00606F41">
        <w:rPr>
          <w:rFonts w:eastAsia="仿宋_GB2312"/>
          <w:bCs/>
          <w:sz w:val="28"/>
        </w:rPr>
        <w:t>5000</w:t>
      </w:r>
      <w:r w:rsidR="00EA40B9" w:rsidRPr="00606F41">
        <w:rPr>
          <w:rFonts w:eastAsia="仿宋_GB2312"/>
          <w:bCs/>
          <w:sz w:val="28"/>
        </w:rPr>
        <w:t>元</w:t>
      </w:r>
      <w:r w:rsidR="00EA40B9" w:rsidRPr="00606F41">
        <w:rPr>
          <w:rFonts w:eastAsia="仿宋_GB2312"/>
          <w:bCs/>
          <w:sz w:val="28"/>
        </w:rPr>
        <w:t>/</w:t>
      </w:r>
      <w:r w:rsidR="00EA40B9" w:rsidRPr="00606F41">
        <w:rPr>
          <w:rFonts w:eastAsia="仿宋_GB2312"/>
          <w:bCs/>
          <w:sz w:val="28"/>
        </w:rPr>
        <w:t>平方米，景城名郡</w:t>
      </w:r>
      <w:r w:rsidR="00EA40B9" w:rsidRPr="00606F41">
        <w:rPr>
          <w:rFonts w:eastAsia="仿宋_GB2312"/>
          <w:bCs/>
          <w:sz w:val="28"/>
        </w:rPr>
        <w:t>6500</w:t>
      </w:r>
      <w:r w:rsidR="00EA40B9" w:rsidRPr="00606F41">
        <w:rPr>
          <w:rFonts w:eastAsia="仿宋_GB2312"/>
          <w:bCs/>
          <w:sz w:val="28"/>
        </w:rPr>
        <w:t>元</w:t>
      </w:r>
      <w:r w:rsidR="00EA40B9" w:rsidRPr="00606F41">
        <w:rPr>
          <w:rFonts w:eastAsia="仿宋_GB2312"/>
          <w:bCs/>
          <w:sz w:val="28"/>
        </w:rPr>
        <w:t>/</w:t>
      </w:r>
      <w:r w:rsidR="00EA40B9" w:rsidRPr="00606F41">
        <w:rPr>
          <w:rFonts w:eastAsia="仿宋_GB2312"/>
          <w:bCs/>
          <w:sz w:val="28"/>
        </w:rPr>
        <w:t>平方米，恒大名都</w:t>
      </w:r>
      <w:r w:rsidR="00EA40B9" w:rsidRPr="00606F41">
        <w:rPr>
          <w:rFonts w:eastAsia="仿宋_GB2312"/>
          <w:bCs/>
          <w:sz w:val="28"/>
        </w:rPr>
        <w:t>5000</w:t>
      </w:r>
      <w:r w:rsidR="00EA40B9" w:rsidRPr="00606F41">
        <w:rPr>
          <w:rFonts w:eastAsia="仿宋_GB2312"/>
          <w:bCs/>
          <w:sz w:val="28"/>
        </w:rPr>
        <w:t>元</w:t>
      </w:r>
      <w:r w:rsidR="00EA40B9" w:rsidRPr="00606F41">
        <w:rPr>
          <w:rFonts w:eastAsia="仿宋_GB2312"/>
          <w:bCs/>
          <w:sz w:val="28"/>
        </w:rPr>
        <w:t>/</w:t>
      </w:r>
      <w:r w:rsidR="00EA40B9" w:rsidRPr="00606F41">
        <w:rPr>
          <w:rFonts w:eastAsia="仿宋_GB2312"/>
          <w:bCs/>
          <w:sz w:val="28"/>
        </w:rPr>
        <w:t>平方米，长虹</w:t>
      </w:r>
      <w:r w:rsidR="00EA40B9" w:rsidRPr="00606F41">
        <w:rPr>
          <w:rFonts w:eastAsia="仿宋_GB2312"/>
          <w:bCs/>
          <w:sz w:val="28"/>
        </w:rPr>
        <w:t>·</w:t>
      </w:r>
      <w:r w:rsidR="00EA40B9" w:rsidRPr="00606F41">
        <w:rPr>
          <w:rFonts w:eastAsia="仿宋_GB2312"/>
          <w:bCs/>
          <w:sz w:val="28"/>
        </w:rPr>
        <w:t>金域中央</w:t>
      </w:r>
      <w:r w:rsidR="00EA40B9" w:rsidRPr="00606F41">
        <w:rPr>
          <w:rFonts w:eastAsia="仿宋_GB2312"/>
          <w:bCs/>
          <w:sz w:val="28"/>
        </w:rPr>
        <w:t>8000</w:t>
      </w:r>
      <w:r w:rsidR="00EA40B9" w:rsidRPr="00606F41">
        <w:rPr>
          <w:rFonts w:eastAsia="仿宋_GB2312"/>
          <w:bCs/>
          <w:sz w:val="28"/>
        </w:rPr>
        <w:t>元</w:t>
      </w:r>
      <w:r w:rsidR="00EA40B9" w:rsidRPr="00606F41">
        <w:rPr>
          <w:rFonts w:eastAsia="仿宋_GB2312"/>
          <w:bCs/>
          <w:sz w:val="28"/>
        </w:rPr>
        <w:t>/</w:t>
      </w:r>
      <w:r w:rsidR="00EA40B9" w:rsidRPr="00606F41">
        <w:rPr>
          <w:rFonts w:eastAsia="仿宋_GB2312"/>
          <w:bCs/>
          <w:sz w:val="28"/>
        </w:rPr>
        <w:t>平方米。</w:t>
      </w:r>
      <w:r w:rsidR="00483E29" w:rsidRPr="00606F41">
        <w:rPr>
          <w:rFonts w:eastAsia="仿宋_GB2312"/>
          <w:bCs/>
          <w:sz w:val="28"/>
        </w:rPr>
        <w:t>景德镇市二手房均价</w:t>
      </w:r>
      <w:r w:rsidR="00483E29" w:rsidRPr="00606F41">
        <w:rPr>
          <w:rFonts w:eastAsia="仿宋_GB2312"/>
          <w:bCs/>
          <w:sz w:val="28"/>
        </w:rPr>
        <w:t>6401</w:t>
      </w:r>
      <w:r w:rsidR="00483E29" w:rsidRPr="00606F41">
        <w:rPr>
          <w:rFonts w:eastAsia="仿宋_GB2312"/>
          <w:bCs/>
          <w:sz w:val="28"/>
        </w:rPr>
        <w:t>元</w:t>
      </w:r>
      <w:r w:rsidR="00483E29" w:rsidRPr="00606F41">
        <w:rPr>
          <w:rFonts w:eastAsia="仿宋_GB2312"/>
          <w:bCs/>
          <w:sz w:val="28"/>
        </w:rPr>
        <w:t>/</w:t>
      </w:r>
      <w:r w:rsidR="00483E29" w:rsidRPr="00606F41">
        <w:rPr>
          <w:rFonts w:eastAsia="仿宋_GB2312"/>
          <w:bCs/>
          <w:sz w:val="28"/>
        </w:rPr>
        <w:t>平方米，环比上月下降</w:t>
      </w:r>
      <w:r w:rsidR="00483E29" w:rsidRPr="00606F41">
        <w:rPr>
          <w:rFonts w:eastAsia="仿宋_GB2312"/>
          <w:bCs/>
          <w:sz w:val="28"/>
        </w:rPr>
        <w:t>0.64%</w:t>
      </w:r>
    </w:p>
    <w:p w:rsidR="0000412D" w:rsidRPr="00606F41" w:rsidRDefault="0000412D">
      <w:pPr>
        <w:widowControl/>
        <w:jc w:val="left"/>
        <w:rPr>
          <w:rFonts w:eastAsia="仿宋"/>
          <w:bCs/>
          <w:sz w:val="28"/>
        </w:rPr>
      </w:pPr>
      <w:r w:rsidRPr="00606F41">
        <w:rPr>
          <w:rFonts w:eastAsia="仿宋"/>
          <w:bCs/>
          <w:sz w:val="28"/>
        </w:rPr>
        <w:br w:type="page"/>
      </w:r>
    </w:p>
    <w:p w:rsidR="00483E29" w:rsidRPr="00606F41" w:rsidRDefault="00483E29" w:rsidP="00874C53">
      <w:pPr>
        <w:tabs>
          <w:tab w:val="left" w:pos="4998"/>
        </w:tabs>
        <w:spacing w:line="480" w:lineRule="exact"/>
        <w:ind w:firstLine="560"/>
        <w:jc w:val="center"/>
        <w:rPr>
          <w:rFonts w:eastAsia="仿宋"/>
          <w:bCs/>
          <w:sz w:val="28"/>
        </w:rPr>
      </w:pPr>
      <w:r w:rsidRPr="00606F41">
        <w:rPr>
          <w:rFonts w:eastAsia="仿宋"/>
          <w:bCs/>
          <w:sz w:val="28"/>
        </w:rPr>
        <w:lastRenderedPageBreak/>
        <w:t>景德镇市</w:t>
      </w:r>
      <w:r w:rsidRPr="00606F41">
        <w:rPr>
          <w:rFonts w:eastAsia="仿宋"/>
          <w:bCs/>
          <w:sz w:val="28"/>
        </w:rPr>
        <w:t>2018</w:t>
      </w:r>
      <w:r w:rsidRPr="00606F41">
        <w:rPr>
          <w:rFonts w:eastAsia="仿宋"/>
          <w:bCs/>
          <w:sz w:val="28"/>
        </w:rPr>
        <w:t>年</w:t>
      </w:r>
      <w:r w:rsidRPr="00606F41">
        <w:rPr>
          <w:rFonts w:eastAsia="仿宋"/>
          <w:bCs/>
          <w:sz w:val="28"/>
        </w:rPr>
        <w:t>7</w:t>
      </w:r>
      <w:r w:rsidRPr="00606F41">
        <w:rPr>
          <w:rFonts w:eastAsia="仿宋"/>
          <w:bCs/>
          <w:sz w:val="28"/>
        </w:rPr>
        <w:t>月</w:t>
      </w:r>
      <w:r w:rsidRPr="00606F41">
        <w:rPr>
          <w:rFonts w:eastAsia="仿宋"/>
          <w:bCs/>
          <w:sz w:val="28"/>
        </w:rPr>
        <w:t>-2019</w:t>
      </w:r>
      <w:r w:rsidRPr="00606F41">
        <w:rPr>
          <w:rFonts w:eastAsia="仿宋"/>
          <w:bCs/>
          <w:sz w:val="28"/>
        </w:rPr>
        <w:t>年</w:t>
      </w:r>
      <w:r w:rsidRPr="00606F41">
        <w:rPr>
          <w:rFonts w:eastAsia="仿宋"/>
          <w:bCs/>
          <w:sz w:val="28"/>
        </w:rPr>
        <w:t>6</w:t>
      </w:r>
      <w:r w:rsidRPr="00606F41">
        <w:rPr>
          <w:rFonts w:eastAsia="仿宋"/>
          <w:bCs/>
          <w:sz w:val="28"/>
        </w:rPr>
        <w:t>月</w:t>
      </w:r>
      <w:r w:rsidR="00874C53" w:rsidRPr="00606F41">
        <w:rPr>
          <w:rFonts w:eastAsia="仿宋"/>
          <w:bCs/>
          <w:sz w:val="28"/>
        </w:rPr>
        <w:t>房价走势</w:t>
      </w:r>
    </w:p>
    <w:p w:rsidR="00874C53" w:rsidRPr="00606F41" w:rsidRDefault="00874C53" w:rsidP="00874C53">
      <w:pPr>
        <w:tabs>
          <w:tab w:val="left" w:pos="4998"/>
        </w:tabs>
        <w:spacing w:line="480" w:lineRule="exact"/>
        <w:ind w:firstLine="560"/>
        <w:jc w:val="center"/>
        <w:rPr>
          <w:rFonts w:eastAsia="仿宋"/>
          <w:bCs/>
          <w:sz w:val="28"/>
        </w:rPr>
      </w:pPr>
    </w:p>
    <w:p w:rsidR="00014ED2" w:rsidRPr="00606F41" w:rsidRDefault="00874C53" w:rsidP="00F25BCE">
      <w:pPr>
        <w:widowControl/>
        <w:jc w:val="left"/>
        <w:rPr>
          <w:rFonts w:eastAsia="仿宋"/>
          <w:bCs/>
          <w:sz w:val="28"/>
        </w:rPr>
      </w:pPr>
      <w:r w:rsidRPr="00606F41">
        <w:rPr>
          <w:rFonts w:eastAsia="仿宋"/>
          <w:bCs/>
          <w:noProof/>
          <w:sz w:val="28"/>
        </w:rPr>
        <w:drawing>
          <wp:inline distT="0" distB="0" distL="0" distR="0" wp14:anchorId="354F899B" wp14:editId="475ECA89">
            <wp:extent cx="5731510" cy="2510155"/>
            <wp:effectExtent l="0" t="0" r="0" b="0"/>
            <wp:docPr id="2" name="图片 2" descr="C:\Users\KaiYuan\AppData\Local\Temp\1563768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aiYuan\AppData\Local\Temp\156376840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510155"/>
                    </a:xfrm>
                    <a:prstGeom prst="rect">
                      <a:avLst/>
                    </a:prstGeom>
                    <a:noFill/>
                    <a:ln>
                      <a:noFill/>
                    </a:ln>
                  </pic:spPr>
                </pic:pic>
              </a:graphicData>
            </a:graphic>
          </wp:inline>
        </w:drawing>
      </w:r>
      <w:r w:rsidR="00014ED2" w:rsidRPr="00606F41">
        <w:rPr>
          <w:rFonts w:eastAsia="仿宋_GB2312"/>
          <w:b/>
          <w:bCs/>
          <w:sz w:val="28"/>
          <w:szCs w:val="32"/>
        </w:rPr>
        <w:t>（四）估价目的</w:t>
      </w:r>
      <w:bookmarkEnd w:id="17"/>
    </w:p>
    <w:p w:rsidR="003A31A7" w:rsidRPr="00606F41" w:rsidRDefault="00925635" w:rsidP="00255357">
      <w:pPr>
        <w:tabs>
          <w:tab w:val="left" w:pos="4998"/>
        </w:tabs>
        <w:adjustRightInd w:val="0"/>
        <w:snapToGrid w:val="0"/>
        <w:spacing w:line="500" w:lineRule="exact"/>
        <w:ind w:firstLineChars="175" w:firstLine="490"/>
        <w:rPr>
          <w:rFonts w:eastAsia="仿宋_GB2312"/>
          <w:sz w:val="28"/>
        </w:rPr>
      </w:pPr>
      <w:bookmarkStart w:id="18" w:name="_Toc427611554"/>
      <w:r w:rsidRPr="00606F41">
        <w:rPr>
          <w:rFonts w:eastAsia="仿宋_GB2312"/>
          <w:sz w:val="28"/>
        </w:rPr>
        <w:t>为人民法院确定房地产处置参考</w:t>
      </w:r>
      <w:proofErr w:type="gramStart"/>
      <w:r w:rsidRPr="00606F41">
        <w:rPr>
          <w:rFonts w:eastAsia="仿宋_GB2312"/>
          <w:sz w:val="28"/>
        </w:rPr>
        <w:t>价提供</w:t>
      </w:r>
      <w:proofErr w:type="gramEnd"/>
      <w:r w:rsidRPr="00606F41">
        <w:rPr>
          <w:rFonts w:eastAsia="仿宋_GB2312"/>
          <w:sz w:val="28"/>
        </w:rPr>
        <w:t>参考依据</w:t>
      </w:r>
    </w:p>
    <w:p w:rsidR="00014ED2" w:rsidRPr="00606F41" w:rsidRDefault="00014ED2">
      <w:pPr>
        <w:pStyle w:val="2"/>
        <w:adjustRightInd w:val="0"/>
        <w:snapToGrid w:val="0"/>
        <w:spacing w:before="0" w:after="0" w:line="500" w:lineRule="exact"/>
        <w:rPr>
          <w:rFonts w:ascii="Times New Roman" w:eastAsia="仿宋_GB2312" w:hAnsi="Times New Roman"/>
          <w:sz w:val="28"/>
        </w:rPr>
      </w:pPr>
      <w:bookmarkStart w:id="19" w:name="_Toc15998173"/>
      <w:r w:rsidRPr="00606F41">
        <w:rPr>
          <w:rFonts w:ascii="Times New Roman" w:eastAsia="仿宋_GB2312" w:hAnsi="Times New Roman"/>
          <w:sz w:val="28"/>
        </w:rPr>
        <w:t>（五）价值时点</w:t>
      </w:r>
      <w:bookmarkEnd w:id="18"/>
      <w:bookmarkEnd w:id="19"/>
    </w:p>
    <w:p w:rsidR="00014ED2" w:rsidRPr="00606F41" w:rsidRDefault="005A08DF">
      <w:pPr>
        <w:tabs>
          <w:tab w:val="left" w:pos="4998"/>
        </w:tabs>
        <w:adjustRightInd w:val="0"/>
        <w:snapToGrid w:val="0"/>
        <w:spacing w:line="500" w:lineRule="exact"/>
        <w:ind w:firstLineChars="175" w:firstLine="490"/>
        <w:rPr>
          <w:rFonts w:eastAsia="仿宋_GB2312"/>
          <w:sz w:val="28"/>
        </w:rPr>
      </w:pPr>
      <w:r w:rsidRPr="00606F41">
        <w:rPr>
          <w:rFonts w:eastAsia="仿宋_GB2312"/>
          <w:sz w:val="28"/>
        </w:rPr>
        <w:t>2019</w:t>
      </w:r>
      <w:r w:rsidRPr="00606F41">
        <w:rPr>
          <w:rFonts w:eastAsia="仿宋_GB2312"/>
          <w:sz w:val="28"/>
        </w:rPr>
        <w:t>年</w:t>
      </w:r>
      <w:r w:rsidRPr="00606F41">
        <w:rPr>
          <w:rFonts w:eastAsia="仿宋_GB2312"/>
          <w:sz w:val="28"/>
        </w:rPr>
        <w:t>7</w:t>
      </w:r>
      <w:r w:rsidRPr="00606F41">
        <w:rPr>
          <w:rFonts w:eastAsia="仿宋_GB2312"/>
          <w:sz w:val="28"/>
        </w:rPr>
        <w:t>月</w:t>
      </w:r>
      <w:r w:rsidRPr="00606F41">
        <w:rPr>
          <w:rFonts w:eastAsia="仿宋_GB2312"/>
          <w:sz w:val="28"/>
        </w:rPr>
        <w:t>17</w:t>
      </w:r>
      <w:r w:rsidRPr="00606F41">
        <w:rPr>
          <w:rFonts w:eastAsia="仿宋_GB2312"/>
          <w:sz w:val="28"/>
        </w:rPr>
        <w:t>日</w:t>
      </w:r>
    </w:p>
    <w:p w:rsidR="00014ED2" w:rsidRPr="00606F41" w:rsidRDefault="00014ED2">
      <w:pPr>
        <w:pStyle w:val="2"/>
        <w:adjustRightInd w:val="0"/>
        <w:snapToGrid w:val="0"/>
        <w:spacing w:before="0" w:after="0" w:line="500" w:lineRule="exact"/>
        <w:rPr>
          <w:rFonts w:ascii="Times New Roman" w:eastAsia="仿宋_GB2312" w:hAnsi="Times New Roman"/>
          <w:sz w:val="28"/>
        </w:rPr>
      </w:pPr>
      <w:bookmarkStart w:id="20" w:name="_Toc427611555"/>
      <w:bookmarkStart w:id="21" w:name="_Toc15998174"/>
      <w:r w:rsidRPr="00606F41">
        <w:rPr>
          <w:rFonts w:ascii="Times New Roman" w:eastAsia="仿宋_GB2312" w:hAnsi="Times New Roman"/>
          <w:sz w:val="28"/>
        </w:rPr>
        <w:t>（六）价值</w:t>
      </w:r>
      <w:bookmarkEnd w:id="20"/>
      <w:r w:rsidRPr="00606F41">
        <w:rPr>
          <w:rFonts w:ascii="Times New Roman" w:eastAsia="仿宋_GB2312" w:hAnsi="Times New Roman"/>
          <w:sz w:val="28"/>
        </w:rPr>
        <w:t>类型</w:t>
      </w:r>
      <w:bookmarkEnd w:id="21"/>
    </w:p>
    <w:p w:rsidR="00014ED2" w:rsidRPr="00606F41" w:rsidRDefault="00014ED2" w:rsidP="0040730A">
      <w:pPr>
        <w:tabs>
          <w:tab w:val="left" w:pos="4998"/>
        </w:tabs>
        <w:adjustRightInd w:val="0"/>
        <w:snapToGrid w:val="0"/>
        <w:spacing w:line="480" w:lineRule="exact"/>
        <w:ind w:firstLineChars="175" w:firstLine="490"/>
        <w:rPr>
          <w:rFonts w:eastAsia="仿宋_GB2312"/>
          <w:sz w:val="28"/>
        </w:rPr>
      </w:pPr>
      <w:r w:rsidRPr="00606F41">
        <w:rPr>
          <w:rFonts w:eastAsia="仿宋_GB2312"/>
          <w:sz w:val="28"/>
        </w:rPr>
        <w:t>本次评估的是估价对象在价值时点的</w:t>
      </w:r>
      <w:r w:rsidR="00B85E64" w:rsidRPr="00606F41">
        <w:rPr>
          <w:rFonts w:eastAsia="仿宋_GB2312"/>
          <w:sz w:val="28"/>
        </w:rPr>
        <w:t>市场</w:t>
      </w:r>
      <w:r w:rsidR="00517CF3" w:rsidRPr="00606F41">
        <w:rPr>
          <w:rFonts w:eastAsia="仿宋_GB2312"/>
          <w:sz w:val="28"/>
        </w:rPr>
        <w:t>价值</w:t>
      </w:r>
      <w:r w:rsidRPr="00606F41">
        <w:rPr>
          <w:rFonts w:eastAsia="仿宋_GB2312"/>
          <w:sz w:val="28"/>
        </w:rPr>
        <w:t>，</w:t>
      </w:r>
      <w:r w:rsidR="00B85E64" w:rsidRPr="00606F41">
        <w:rPr>
          <w:rFonts w:eastAsia="仿宋_GB2312"/>
          <w:sz w:val="28"/>
        </w:rPr>
        <w:t>市场价值为估价对象由熟悉情况、谨慎行事且不受强迫的交易双方，以公平交易方式在鉴定时点自愿进行交易的金额。</w:t>
      </w:r>
    </w:p>
    <w:p w:rsidR="00014ED2" w:rsidRPr="00606F41" w:rsidRDefault="00014ED2" w:rsidP="00F64121">
      <w:pPr>
        <w:pStyle w:val="2"/>
        <w:spacing w:before="0" w:after="0" w:line="480" w:lineRule="exact"/>
        <w:rPr>
          <w:rFonts w:ascii="Times New Roman" w:eastAsia="仿宋_GB2312" w:hAnsi="Times New Roman"/>
          <w:sz w:val="28"/>
        </w:rPr>
      </w:pPr>
      <w:bookmarkStart w:id="22" w:name="_Toc427611556"/>
      <w:bookmarkStart w:id="23" w:name="_Toc15998175"/>
      <w:r w:rsidRPr="00606F41">
        <w:rPr>
          <w:rFonts w:ascii="Times New Roman" w:eastAsia="仿宋_GB2312" w:hAnsi="Times New Roman"/>
          <w:sz w:val="28"/>
        </w:rPr>
        <w:t>（七）估价依据</w:t>
      </w:r>
      <w:bookmarkEnd w:id="22"/>
      <w:bookmarkEnd w:id="23"/>
    </w:p>
    <w:p w:rsidR="00E03E5A" w:rsidRPr="00606F41" w:rsidRDefault="00E03E5A" w:rsidP="00F64121">
      <w:pPr>
        <w:spacing w:line="480" w:lineRule="exact"/>
        <w:ind w:firstLineChars="200" w:firstLine="560"/>
      </w:pPr>
      <w:r w:rsidRPr="00606F41">
        <w:rPr>
          <w:rFonts w:eastAsia="仿宋"/>
          <w:bCs/>
          <w:sz w:val="28"/>
        </w:rPr>
        <w:t>房地产估价的估价依据是指估价中所依据的有关法律、法规和政策文件、估价相关技术标准、估价委托人提供的有关资料及房地产估价机构和注册房地产估价师掌握和搜集的资料，具体如下：</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27"/>
        <w:gridCol w:w="1874"/>
        <w:gridCol w:w="6741"/>
      </w:tblGrid>
      <w:tr w:rsidR="00606F41" w:rsidRPr="00606F41" w:rsidTr="00365CAB">
        <w:trPr>
          <w:trHeight w:val="284"/>
          <w:jc w:val="center"/>
        </w:trPr>
        <w:tc>
          <w:tcPr>
            <w:tcW w:w="339" w:type="pct"/>
            <w:vAlign w:val="center"/>
            <w:hideMark/>
          </w:tcPr>
          <w:p w:rsidR="00E03E5A" w:rsidRPr="00606F41" w:rsidRDefault="00E03E5A" w:rsidP="00C6230F">
            <w:pPr>
              <w:tabs>
                <w:tab w:val="left" w:pos="980"/>
              </w:tabs>
              <w:spacing w:line="240" w:lineRule="exact"/>
              <w:jc w:val="center"/>
              <w:rPr>
                <w:rFonts w:eastAsia="仿宋_GB2312"/>
                <w:bCs/>
                <w:sz w:val="20"/>
                <w:szCs w:val="21"/>
              </w:rPr>
            </w:pPr>
            <w:bookmarkStart w:id="24" w:name="_Toc427611557"/>
            <w:r w:rsidRPr="00606F41">
              <w:rPr>
                <w:rFonts w:eastAsia="仿宋_GB2312"/>
                <w:sz w:val="20"/>
                <w:szCs w:val="21"/>
              </w:rPr>
              <w:t>序号</w:t>
            </w:r>
          </w:p>
        </w:tc>
        <w:tc>
          <w:tcPr>
            <w:tcW w:w="1014" w:type="pct"/>
            <w:vAlign w:val="center"/>
            <w:hideMark/>
          </w:tcPr>
          <w:p w:rsidR="00E03E5A" w:rsidRPr="00606F41" w:rsidRDefault="00E03E5A" w:rsidP="00C6230F">
            <w:pPr>
              <w:tabs>
                <w:tab w:val="left" w:pos="980"/>
              </w:tabs>
              <w:spacing w:line="240" w:lineRule="exact"/>
              <w:jc w:val="center"/>
              <w:rPr>
                <w:rFonts w:eastAsia="仿宋_GB2312"/>
                <w:bCs/>
                <w:sz w:val="20"/>
                <w:szCs w:val="21"/>
              </w:rPr>
            </w:pPr>
            <w:r w:rsidRPr="00606F41">
              <w:rPr>
                <w:rFonts w:eastAsia="仿宋_GB2312"/>
                <w:sz w:val="20"/>
                <w:szCs w:val="21"/>
              </w:rPr>
              <w:t>类别</w:t>
            </w:r>
          </w:p>
        </w:tc>
        <w:tc>
          <w:tcPr>
            <w:tcW w:w="3647" w:type="pct"/>
            <w:vAlign w:val="center"/>
            <w:hideMark/>
          </w:tcPr>
          <w:p w:rsidR="00E03E5A" w:rsidRPr="00606F41" w:rsidRDefault="00E03E5A" w:rsidP="00C6230F">
            <w:pPr>
              <w:tabs>
                <w:tab w:val="left" w:pos="980"/>
              </w:tabs>
              <w:spacing w:line="240" w:lineRule="exact"/>
              <w:ind w:firstLine="570"/>
              <w:jc w:val="center"/>
              <w:rPr>
                <w:rFonts w:eastAsia="仿宋_GB2312"/>
                <w:bCs/>
                <w:sz w:val="20"/>
                <w:szCs w:val="21"/>
              </w:rPr>
            </w:pPr>
            <w:r w:rsidRPr="00606F41">
              <w:rPr>
                <w:rFonts w:eastAsia="仿宋_GB2312"/>
                <w:sz w:val="20"/>
                <w:szCs w:val="21"/>
              </w:rPr>
              <w:t>具体内容</w:t>
            </w:r>
          </w:p>
        </w:tc>
      </w:tr>
      <w:tr w:rsidR="00606F41" w:rsidRPr="00606F41" w:rsidTr="00365CAB">
        <w:trPr>
          <w:trHeight w:val="284"/>
          <w:jc w:val="center"/>
        </w:trPr>
        <w:tc>
          <w:tcPr>
            <w:tcW w:w="339" w:type="pct"/>
            <w:vAlign w:val="center"/>
            <w:hideMark/>
          </w:tcPr>
          <w:p w:rsidR="00E03E5A" w:rsidRPr="00606F41" w:rsidRDefault="00E03E5A" w:rsidP="00C6230F">
            <w:pPr>
              <w:tabs>
                <w:tab w:val="left" w:pos="980"/>
              </w:tabs>
              <w:spacing w:line="240" w:lineRule="exact"/>
              <w:jc w:val="center"/>
              <w:rPr>
                <w:rFonts w:eastAsia="仿宋_GB2312"/>
                <w:sz w:val="20"/>
                <w:szCs w:val="21"/>
              </w:rPr>
            </w:pPr>
            <w:r w:rsidRPr="00606F41">
              <w:rPr>
                <w:rFonts w:eastAsia="仿宋_GB2312"/>
                <w:sz w:val="20"/>
                <w:szCs w:val="21"/>
              </w:rPr>
              <w:t>1</w:t>
            </w:r>
          </w:p>
        </w:tc>
        <w:tc>
          <w:tcPr>
            <w:tcW w:w="1014" w:type="pct"/>
            <w:vAlign w:val="center"/>
            <w:hideMark/>
          </w:tcPr>
          <w:p w:rsidR="00E03E5A" w:rsidRPr="00606F41" w:rsidRDefault="00E03E5A" w:rsidP="00C6230F">
            <w:pPr>
              <w:tabs>
                <w:tab w:val="left" w:pos="980"/>
              </w:tabs>
              <w:spacing w:line="240" w:lineRule="exact"/>
              <w:jc w:val="center"/>
              <w:rPr>
                <w:rFonts w:eastAsia="仿宋_GB2312"/>
                <w:sz w:val="20"/>
                <w:szCs w:val="21"/>
              </w:rPr>
            </w:pPr>
            <w:r w:rsidRPr="00606F41">
              <w:rPr>
                <w:rFonts w:eastAsia="仿宋_GB2312"/>
                <w:sz w:val="20"/>
                <w:szCs w:val="21"/>
              </w:rPr>
              <w:t>法律、法规和政策文件</w:t>
            </w:r>
          </w:p>
        </w:tc>
        <w:tc>
          <w:tcPr>
            <w:tcW w:w="3647" w:type="pct"/>
            <w:vAlign w:val="center"/>
            <w:hideMark/>
          </w:tcPr>
          <w:p w:rsidR="00E03E5A" w:rsidRPr="00606F41" w:rsidRDefault="00E03E5A" w:rsidP="00C6230F">
            <w:pPr>
              <w:tabs>
                <w:tab w:val="left" w:pos="-108"/>
              </w:tabs>
              <w:spacing w:line="240" w:lineRule="exact"/>
              <w:jc w:val="left"/>
              <w:rPr>
                <w:rFonts w:eastAsia="仿宋_GB2312"/>
                <w:bCs/>
                <w:sz w:val="20"/>
                <w:szCs w:val="21"/>
              </w:rPr>
            </w:pPr>
            <w:r w:rsidRPr="00606F41">
              <w:rPr>
                <w:rFonts w:eastAsia="仿宋_GB2312"/>
                <w:bCs/>
                <w:sz w:val="20"/>
                <w:szCs w:val="21"/>
              </w:rPr>
              <w:t>1.1</w:t>
            </w:r>
            <w:r w:rsidRPr="00606F41">
              <w:rPr>
                <w:rFonts w:eastAsia="仿宋_GB2312"/>
                <w:bCs/>
                <w:sz w:val="20"/>
                <w:szCs w:val="21"/>
              </w:rPr>
              <w:t>《中华人民共和国物权法》</w:t>
            </w:r>
          </w:p>
          <w:p w:rsidR="00E03E5A" w:rsidRPr="00606F41" w:rsidRDefault="00E03E5A" w:rsidP="00C6230F">
            <w:pPr>
              <w:tabs>
                <w:tab w:val="left" w:pos="-108"/>
              </w:tabs>
              <w:spacing w:line="240" w:lineRule="exact"/>
              <w:jc w:val="left"/>
              <w:rPr>
                <w:rFonts w:eastAsia="仿宋_GB2312"/>
                <w:bCs/>
                <w:sz w:val="20"/>
                <w:szCs w:val="21"/>
              </w:rPr>
            </w:pPr>
            <w:r w:rsidRPr="00606F41">
              <w:rPr>
                <w:rFonts w:eastAsia="仿宋_GB2312"/>
                <w:bCs/>
                <w:sz w:val="20"/>
                <w:szCs w:val="21"/>
              </w:rPr>
              <w:t>1.2</w:t>
            </w:r>
            <w:r w:rsidRPr="00606F41">
              <w:rPr>
                <w:rFonts w:eastAsia="仿宋_GB2312"/>
                <w:bCs/>
                <w:sz w:val="20"/>
                <w:szCs w:val="21"/>
              </w:rPr>
              <w:t>《中华人民共和国土地管理法》</w:t>
            </w:r>
          </w:p>
          <w:p w:rsidR="00E03E5A" w:rsidRPr="00606F41" w:rsidRDefault="00E03E5A" w:rsidP="00C6230F">
            <w:pPr>
              <w:tabs>
                <w:tab w:val="left" w:pos="-108"/>
              </w:tabs>
              <w:spacing w:line="240" w:lineRule="exact"/>
              <w:jc w:val="left"/>
              <w:rPr>
                <w:rFonts w:eastAsia="仿宋_GB2312"/>
                <w:bCs/>
                <w:sz w:val="20"/>
                <w:szCs w:val="21"/>
              </w:rPr>
            </w:pPr>
            <w:r w:rsidRPr="00606F41">
              <w:rPr>
                <w:rFonts w:eastAsia="仿宋_GB2312"/>
                <w:bCs/>
                <w:sz w:val="20"/>
                <w:szCs w:val="21"/>
              </w:rPr>
              <w:t>1.3</w:t>
            </w:r>
            <w:r w:rsidRPr="00606F41">
              <w:rPr>
                <w:rFonts w:eastAsia="仿宋_GB2312"/>
                <w:bCs/>
                <w:sz w:val="20"/>
                <w:szCs w:val="21"/>
              </w:rPr>
              <w:t>《中华人民共和国城市房地产管理法》</w:t>
            </w:r>
          </w:p>
          <w:p w:rsidR="00E03E5A" w:rsidRPr="00606F41" w:rsidRDefault="00E03E5A" w:rsidP="00C6230F">
            <w:pPr>
              <w:tabs>
                <w:tab w:val="left" w:pos="-108"/>
              </w:tabs>
              <w:spacing w:line="240" w:lineRule="exact"/>
              <w:jc w:val="left"/>
              <w:rPr>
                <w:rFonts w:eastAsia="仿宋_GB2312"/>
                <w:bCs/>
                <w:sz w:val="20"/>
                <w:szCs w:val="21"/>
              </w:rPr>
            </w:pPr>
            <w:r w:rsidRPr="00606F41">
              <w:rPr>
                <w:rFonts w:eastAsia="仿宋_GB2312"/>
                <w:bCs/>
                <w:sz w:val="20"/>
                <w:szCs w:val="21"/>
              </w:rPr>
              <w:t>1.4</w:t>
            </w:r>
            <w:r w:rsidRPr="00606F41">
              <w:rPr>
                <w:rFonts w:eastAsia="仿宋_GB2312"/>
                <w:bCs/>
                <w:sz w:val="20"/>
                <w:szCs w:val="21"/>
              </w:rPr>
              <w:t>《中华人民共和国担保法》</w:t>
            </w:r>
          </w:p>
          <w:p w:rsidR="00E03E5A" w:rsidRPr="00606F41" w:rsidRDefault="00E03E5A" w:rsidP="00C6230F">
            <w:pPr>
              <w:tabs>
                <w:tab w:val="left" w:pos="-108"/>
              </w:tabs>
              <w:spacing w:line="240" w:lineRule="exact"/>
              <w:jc w:val="left"/>
              <w:rPr>
                <w:rFonts w:eastAsia="仿宋_GB2312"/>
                <w:bCs/>
                <w:sz w:val="20"/>
                <w:szCs w:val="21"/>
              </w:rPr>
            </w:pPr>
            <w:r w:rsidRPr="00606F41">
              <w:rPr>
                <w:rFonts w:eastAsia="仿宋_GB2312"/>
                <w:bCs/>
                <w:sz w:val="20"/>
                <w:szCs w:val="21"/>
              </w:rPr>
              <w:t>1.5</w:t>
            </w:r>
            <w:r w:rsidRPr="00606F41">
              <w:rPr>
                <w:rFonts w:eastAsia="仿宋_GB2312"/>
                <w:bCs/>
                <w:sz w:val="20"/>
                <w:szCs w:val="21"/>
              </w:rPr>
              <w:t>《中华人民共和国土地管理法实施条例》</w:t>
            </w:r>
          </w:p>
          <w:p w:rsidR="00E03E5A" w:rsidRPr="00606F41" w:rsidRDefault="00E03E5A" w:rsidP="00C6230F">
            <w:pPr>
              <w:tabs>
                <w:tab w:val="left" w:pos="-108"/>
              </w:tabs>
              <w:spacing w:line="240" w:lineRule="exact"/>
              <w:jc w:val="left"/>
              <w:rPr>
                <w:rFonts w:eastAsia="仿宋_GB2312"/>
                <w:bCs/>
                <w:sz w:val="20"/>
                <w:szCs w:val="21"/>
              </w:rPr>
            </w:pPr>
            <w:r w:rsidRPr="00606F41">
              <w:rPr>
                <w:rFonts w:eastAsia="仿宋_GB2312"/>
                <w:bCs/>
                <w:sz w:val="20"/>
                <w:szCs w:val="21"/>
              </w:rPr>
              <w:t>1.6</w:t>
            </w:r>
            <w:r w:rsidRPr="00606F41">
              <w:rPr>
                <w:rFonts w:eastAsia="仿宋_GB2312"/>
                <w:bCs/>
                <w:sz w:val="20"/>
                <w:szCs w:val="21"/>
              </w:rPr>
              <w:t>《中华人民共和国城镇国有土地使用权出让和转让暂行条例》</w:t>
            </w:r>
          </w:p>
          <w:p w:rsidR="00E03E5A" w:rsidRPr="00606F41" w:rsidRDefault="00E03E5A" w:rsidP="00C6230F">
            <w:pPr>
              <w:tabs>
                <w:tab w:val="left" w:pos="-108"/>
              </w:tabs>
              <w:spacing w:line="240" w:lineRule="exact"/>
              <w:jc w:val="left"/>
              <w:rPr>
                <w:rFonts w:eastAsia="仿宋_GB2312"/>
                <w:bCs/>
                <w:sz w:val="20"/>
                <w:szCs w:val="21"/>
              </w:rPr>
            </w:pPr>
            <w:r w:rsidRPr="00606F41">
              <w:rPr>
                <w:rFonts w:eastAsia="仿宋_GB2312"/>
                <w:bCs/>
                <w:sz w:val="20"/>
                <w:szCs w:val="21"/>
              </w:rPr>
              <w:t>1.7</w:t>
            </w:r>
            <w:r w:rsidRPr="00606F41">
              <w:rPr>
                <w:rFonts w:eastAsia="仿宋_GB2312"/>
                <w:bCs/>
                <w:sz w:val="20"/>
                <w:szCs w:val="21"/>
              </w:rPr>
              <w:t>《城市房地产转让管理规定》</w:t>
            </w:r>
          </w:p>
          <w:p w:rsidR="00E03E5A" w:rsidRPr="00606F41" w:rsidRDefault="00E03E5A" w:rsidP="00C6230F">
            <w:pPr>
              <w:tabs>
                <w:tab w:val="left" w:pos="-108"/>
              </w:tabs>
              <w:spacing w:line="240" w:lineRule="exact"/>
              <w:jc w:val="left"/>
              <w:rPr>
                <w:rFonts w:eastAsia="仿宋_GB2312"/>
                <w:bCs/>
                <w:sz w:val="20"/>
                <w:szCs w:val="21"/>
              </w:rPr>
            </w:pPr>
            <w:r w:rsidRPr="00606F41">
              <w:rPr>
                <w:rFonts w:eastAsia="仿宋_GB2312"/>
                <w:bCs/>
                <w:sz w:val="20"/>
                <w:szCs w:val="21"/>
              </w:rPr>
              <w:t>1.8</w:t>
            </w:r>
            <w:r w:rsidRPr="00606F41">
              <w:rPr>
                <w:rFonts w:eastAsia="仿宋_GB2312"/>
                <w:bCs/>
                <w:sz w:val="20"/>
                <w:szCs w:val="21"/>
              </w:rPr>
              <w:t>《城市房地产抵押管理办法》</w:t>
            </w:r>
          </w:p>
          <w:p w:rsidR="00E03E5A" w:rsidRPr="00606F41" w:rsidRDefault="00E03E5A" w:rsidP="00C6230F">
            <w:pPr>
              <w:tabs>
                <w:tab w:val="left" w:pos="-108"/>
              </w:tabs>
              <w:spacing w:line="240" w:lineRule="exact"/>
              <w:jc w:val="left"/>
              <w:rPr>
                <w:rFonts w:eastAsia="仿宋_GB2312"/>
                <w:bCs/>
                <w:sz w:val="20"/>
                <w:szCs w:val="21"/>
              </w:rPr>
            </w:pPr>
            <w:r w:rsidRPr="00606F41">
              <w:rPr>
                <w:rFonts w:eastAsia="仿宋_GB2312"/>
                <w:bCs/>
                <w:sz w:val="20"/>
                <w:szCs w:val="21"/>
              </w:rPr>
              <w:t>1.9</w:t>
            </w:r>
            <w:r w:rsidRPr="00606F41">
              <w:rPr>
                <w:rFonts w:eastAsia="仿宋_GB2312"/>
                <w:bCs/>
                <w:sz w:val="20"/>
                <w:szCs w:val="21"/>
              </w:rPr>
              <w:t>《商业银行房地产贷款风险管理指引》</w:t>
            </w:r>
          </w:p>
          <w:p w:rsidR="00E03E5A" w:rsidRPr="00606F41" w:rsidRDefault="00E03E5A" w:rsidP="00C6230F">
            <w:pPr>
              <w:tabs>
                <w:tab w:val="left" w:pos="-108"/>
              </w:tabs>
              <w:spacing w:line="240" w:lineRule="exact"/>
              <w:jc w:val="left"/>
              <w:rPr>
                <w:rFonts w:eastAsia="仿宋_GB2312"/>
                <w:bCs/>
                <w:sz w:val="20"/>
                <w:szCs w:val="21"/>
              </w:rPr>
            </w:pPr>
            <w:r w:rsidRPr="00606F41">
              <w:rPr>
                <w:rFonts w:eastAsia="仿宋_GB2312"/>
                <w:bCs/>
                <w:sz w:val="20"/>
                <w:szCs w:val="21"/>
              </w:rPr>
              <w:t>1.10</w:t>
            </w:r>
            <w:r w:rsidRPr="00606F41">
              <w:rPr>
                <w:rFonts w:eastAsia="仿宋_GB2312"/>
                <w:bCs/>
                <w:sz w:val="20"/>
                <w:szCs w:val="21"/>
              </w:rPr>
              <w:t>《关于规范与银行信贷业务相关的房地产抵押估价管理有关问题的通知》【建住房</w:t>
            </w:r>
            <w:r w:rsidRPr="00606F41">
              <w:rPr>
                <w:rFonts w:eastAsia="仿宋_GB2312"/>
                <w:bCs/>
                <w:sz w:val="20"/>
                <w:szCs w:val="21"/>
              </w:rPr>
              <w:t>[2006]8</w:t>
            </w:r>
            <w:r w:rsidRPr="00606F41">
              <w:rPr>
                <w:rFonts w:eastAsia="仿宋_GB2312"/>
                <w:bCs/>
                <w:sz w:val="20"/>
                <w:szCs w:val="21"/>
              </w:rPr>
              <w:t>号】</w:t>
            </w:r>
          </w:p>
          <w:p w:rsidR="00A757AD" w:rsidRPr="00606F41" w:rsidRDefault="00A757AD" w:rsidP="00C6230F">
            <w:pPr>
              <w:tabs>
                <w:tab w:val="left" w:pos="-108"/>
              </w:tabs>
              <w:spacing w:line="240" w:lineRule="exact"/>
              <w:jc w:val="left"/>
              <w:rPr>
                <w:rFonts w:eastAsia="仿宋_GB2312"/>
                <w:bCs/>
                <w:sz w:val="20"/>
                <w:szCs w:val="21"/>
              </w:rPr>
            </w:pPr>
            <w:r w:rsidRPr="00606F41">
              <w:rPr>
                <w:rFonts w:eastAsia="仿宋_GB2312"/>
                <w:bCs/>
                <w:sz w:val="20"/>
                <w:szCs w:val="21"/>
              </w:rPr>
              <w:lastRenderedPageBreak/>
              <w:t>1.10</w:t>
            </w:r>
            <w:r w:rsidRPr="00606F41">
              <w:rPr>
                <w:rFonts w:eastAsia="仿宋_GB2312"/>
                <w:bCs/>
                <w:sz w:val="20"/>
                <w:szCs w:val="21"/>
              </w:rPr>
              <w:t>《司法鉴定程序通则》</w:t>
            </w:r>
          </w:p>
        </w:tc>
      </w:tr>
      <w:tr w:rsidR="00606F41" w:rsidRPr="00606F41" w:rsidTr="00365CAB">
        <w:trPr>
          <w:trHeight w:val="284"/>
          <w:jc w:val="center"/>
        </w:trPr>
        <w:tc>
          <w:tcPr>
            <w:tcW w:w="339" w:type="pct"/>
            <w:vAlign w:val="center"/>
            <w:hideMark/>
          </w:tcPr>
          <w:p w:rsidR="00E03E5A" w:rsidRPr="00606F41" w:rsidRDefault="00E03E5A" w:rsidP="00C6230F">
            <w:pPr>
              <w:tabs>
                <w:tab w:val="left" w:pos="980"/>
              </w:tabs>
              <w:spacing w:line="240" w:lineRule="exact"/>
              <w:jc w:val="center"/>
              <w:rPr>
                <w:rFonts w:eastAsia="仿宋_GB2312"/>
                <w:sz w:val="20"/>
                <w:szCs w:val="21"/>
              </w:rPr>
            </w:pPr>
            <w:r w:rsidRPr="00606F41">
              <w:rPr>
                <w:rFonts w:eastAsia="仿宋_GB2312"/>
                <w:sz w:val="20"/>
                <w:szCs w:val="21"/>
              </w:rPr>
              <w:lastRenderedPageBreak/>
              <w:t>2</w:t>
            </w:r>
          </w:p>
        </w:tc>
        <w:tc>
          <w:tcPr>
            <w:tcW w:w="1014" w:type="pct"/>
            <w:vAlign w:val="center"/>
            <w:hideMark/>
          </w:tcPr>
          <w:p w:rsidR="00E03E5A" w:rsidRPr="00606F41" w:rsidRDefault="00E03E5A" w:rsidP="00C6230F">
            <w:pPr>
              <w:tabs>
                <w:tab w:val="left" w:pos="980"/>
              </w:tabs>
              <w:spacing w:line="240" w:lineRule="exact"/>
              <w:jc w:val="center"/>
              <w:rPr>
                <w:rFonts w:eastAsia="仿宋_GB2312"/>
                <w:sz w:val="20"/>
                <w:szCs w:val="21"/>
              </w:rPr>
            </w:pPr>
            <w:r w:rsidRPr="00606F41">
              <w:rPr>
                <w:rFonts w:eastAsia="仿宋_GB2312"/>
                <w:sz w:val="20"/>
                <w:szCs w:val="21"/>
              </w:rPr>
              <w:t>技术标准</w:t>
            </w:r>
          </w:p>
        </w:tc>
        <w:tc>
          <w:tcPr>
            <w:tcW w:w="3647" w:type="pct"/>
            <w:vAlign w:val="center"/>
            <w:hideMark/>
          </w:tcPr>
          <w:p w:rsidR="00E03E5A" w:rsidRPr="00606F41" w:rsidRDefault="00E03E5A" w:rsidP="00C6230F">
            <w:pPr>
              <w:tabs>
                <w:tab w:val="left" w:pos="980"/>
              </w:tabs>
              <w:spacing w:line="240" w:lineRule="exact"/>
              <w:jc w:val="left"/>
              <w:rPr>
                <w:rFonts w:eastAsia="仿宋_GB2312"/>
                <w:bCs/>
                <w:sz w:val="20"/>
                <w:szCs w:val="21"/>
              </w:rPr>
            </w:pPr>
            <w:r w:rsidRPr="00606F41">
              <w:rPr>
                <w:rFonts w:eastAsia="仿宋_GB2312"/>
                <w:bCs/>
                <w:sz w:val="20"/>
                <w:szCs w:val="21"/>
              </w:rPr>
              <w:t>2.1</w:t>
            </w:r>
            <w:r w:rsidRPr="00606F41">
              <w:rPr>
                <w:rFonts w:eastAsia="仿宋_GB2312"/>
                <w:bCs/>
                <w:sz w:val="20"/>
                <w:szCs w:val="21"/>
              </w:rPr>
              <w:t>《房地产估价规范》【</w:t>
            </w:r>
            <w:r w:rsidRPr="00606F41">
              <w:rPr>
                <w:rFonts w:eastAsia="仿宋_GB2312"/>
                <w:bCs/>
                <w:sz w:val="20"/>
                <w:szCs w:val="21"/>
              </w:rPr>
              <w:t>GB/T 50291-2015</w:t>
            </w:r>
            <w:r w:rsidRPr="00606F41">
              <w:rPr>
                <w:rFonts w:eastAsia="仿宋_GB2312"/>
                <w:bCs/>
                <w:sz w:val="20"/>
                <w:szCs w:val="21"/>
              </w:rPr>
              <w:t>】</w:t>
            </w:r>
          </w:p>
          <w:p w:rsidR="00E03E5A" w:rsidRPr="00606F41" w:rsidRDefault="00E03E5A" w:rsidP="00C6230F">
            <w:pPr>
              <w:tabs>
                <w:tab w:val="left" w:pos="980"/>
              </w:tabs>
              <w:spacing w:line="240" w:lineRule="exact"/>
              <w:jc w:val="left"/>
              <w:rPr>
                <w:rFonts w:eastAsia="仿宋_GB2312"/>
                <w:bCs/>
                <w:sz w:val="20"/>
                <w:szCs w:val="21"/>
              </w:rPr>
            </w:pPr>
            <w:r w:rsidRPr="00606F41">
              <w:rPr>
                <w:rFonts w:eastAsia="仿宋_GB2312"/>
                <w:bCs/>
                <w:sz w:val="20"/>
                <w:szCs w:val="21"/>
              </w:rPr>
              <w:t>2.2</w:t>
            </w:r>
            <w:r w:rsidRPr="00606F41">
              <w:rPr>
                <w:rFonts w:eastAsia="仿宋_GB2312"/>
                <w:bCs/>
                <w:sz w:val="20"/>
                <w:szCs w:val="21"/>
              </w:rPr>
              <w:t>《房地产估价基本术语标准》【</w:t>
            </w:r>
            <w:r w:rsidRPr="00606F41">
              <w:rPr>
                <w:rFonts w:eastAsia="仿宋_GB2312"/>
                <w:bCs/>
                <w:sz w:val="20"/>
                <w:szCs w:val="21"/>
              </w:rPr>
              <w:t>GB/T 50899-2013</w:t>
            </w:r>
            <w:r w:rsidRPr="00606F41">
              <w:rPr>
                <w:rFonts w:eastAsia="仿宋_GB2312"/>
                <w:bCs/>
                <w:sz w:val="20"/>
                <w:szCs w:val="21"/>
              </w:rPr>
              <w:t>】</w:t>
            </w:r>
          </w:p>
          <w:p w:rsidR="00E03E5A" w:rsidRPr="00606F41" w:rsidRDefault="00A757AD" w:rsidP="00A757AD">
            <w:pPr>
              <w:tabs>
                <w:tab w:val="left" w:pos="980"/>
              </w:tabs>
              <w:spacing w:line="240" w:lineRule="exact"/>
              <w:jc w:val="left"/>
              <w:rPr>
                <w:rFonts w:eastAsia="仿宋_GB2312"/>
                <w:bCs/>
                <w:sz w:val="20"/>
                <w:szCs w:val="21"/>
              </w:rPr>
            </w:pPr>
            <w:r w:rsidRPr="00606F41">
              <w:rPr>
                <w:rFonts w:eastAsia="仿宋_GB2312"/>
                <w:bCs/>
                <w:sz w:val="20"/>
                <w:szCs w:val="21"/>
              </w:rPr>
              <w:t>2.3</w:t>
            </w:r>
            <w:r w:rsidR="00E03E5A" w:rsidRPr="00606F41">
              <w:rPr>
                <w:rFonts w:eastAsia="仿宋_GB2312"/>
                <w:bCs/>
                <w:sz w:val="20"/>
                <w:szCs w:val="21"/>
              </w:rPr>
              <w:t>《房地产估价报告评审标准（试行）》</w:t>
            </w:r>
          </w:p>
        </w:tc>
      </w:tr>
      <w:tr w:rsidR="00606F41" w:rsidRPr="00606F41" w:rsidTr="00365CAB">
        <w:trPr>
          <w:trHeight w:val="284"/>
          <w:jc w:val="center"/>
        </w:trPr>
        <w:tc>
          <w:tcPr>
            <w:tcW w:w="339" w:type="pct"/>
            <w:vAlign w:val="center"/>
            <w:hideMark/>
          </w:tcPr>
          <w:p w:rsidR="00E03E5A" w:rsidRPr="00606F41" w:rsidRDefault="00E03E5A" w:rsidP="00C6230F">
            <w:pPr>
              <w:tabs>
                <w:tab w:val="left" w:pos="980"/>
              </w:tabs>
              <w:spacing w:line="240" w:lineRule="exact"/>
              <w:jc w:val="center"/>
              <w:rPr>
                <w:rFonts w:eastAsia="仿宋_GB2312"/>
                <w:sz w:val="20"/>
                <w:szCs w:val="21"/>
              </w:rPr>
            </w:pPr>
            <w:r w:rsidRPr="00606F41">
              <w:rPr>
                <w:rFonts w:eastAsia="仿宋_GB2312"/>
                <w:sz w:val="20"/>
                <w:szCs w:val="21"/>
              </w:rPr>
              <w:t>3</w:t>
            </w:r>
          </w:p>
        </w:tc>
        <w:tc>
          <w:tcPr>
            <w:tcW w:w="1014" w:type="pct"/>
            <w:vAlign w:val="center"/>
            <w:hideMark/>
          </w:tcPr>
          <w:p w:rsidR="00E03E5A" w:rsidRPr="00606F41" w:rsidRDefault="00E03E5A" w:rsidP="00C6230F">
            <w:pPr>
              <w:tabs>
                <w:tab w:val="left" w:pos="980"/>
              </w:tabs>
              <w:spacing w:line="240" w:lineRule="exact"/>
              <w:jc w:val="center"/>
              <w:rPr>
                <w:rFonts w:eastAsia="仿宋_GB2312"/>
                <w:sz w:val="20"/>
                <w:szCs w:val="21"/>
              </w:rPr>
            </w:pPr>
            <w:r w:rsidRPr="00606F41">
              <w:rPr>
                <w:rFonts w:eastAsia="仿宋_GB2312"/>
                <w:sz w:val="20"/>
                <w:szCs w:val="21"/>
              </w:rPr>
              <w:t>估价委托人提供的有关资料</w:t>
            </w:r>
          </w:p>
        </w:tc>
        <w:tc>
          <w:tcPr>
            <w:tcW w:w="3647" w:type="pct"/>
            <w:vAlign w:val="center"/>
            <w:hideMark/>
          </w:tcPr>
          <w:p w:rsidR="00E03E5A" w:rsidRPr="00606F41" w:rsidRDefault="00FE3CF8" w:rsidP="00C6230F">
            <w:pPr>
              <w:tabs>
                <w:tab w:val="left" w:pos="980"/>
              </w:tabs>
              <w:spacing w:line="240" w:lineRule="exact"/>
              <w:jc w:val="left"/>
              <w:rPr>
                <w:rFonts w:eastAsia="仿宋_GB2312"/>
                <w:bCs/>
                <w:sz w:val="20"/>
                <w:szCs w:val="21"/>
              </w:rPr>
            </w:pPr>
            <w:r w:rsidRPr="00606F41">
              <w:rPr>
                <w:rFonts w:eastAsia="仿宋_GB2312"/>
                <w:bCs/>
                <w:sz w:val="20"/>
                <w:szCs w:val="21"/>
              </w:rPr>
              <w:t>3</w:t>
            </w:r>
            <w:r w:rsidR="00E03E5A" w:rsidRPr="00606F41">
              <w:rPr>
                <w:rFonts w:eastAsia="仿宋_GB2312"/>
                <w:bCs/>
                <w:sz w:val="20"/>
                <w:szCs w:val="21"/>
              </w:rPr>
              <w:t>.1</w:t>
            </w:r>
            <w:r w:rsidR="00B85E64" w:rsidRPr="00606F41">
              <w:rPr>
                <w:rFonts w:eastAsia="仿宋_GB2312"/>
                <w:bCs/>
                <w:sz w:val="20"/>
                <w:szCs w:val="21"/>
              </w:rPr>
              <w:t>司法评估委托书</w:t>
            </w:r>
          </w:p>
          <w:p w:rsidR="00014627" w:rsidRPr="00606F41" w:rsidRDefault="00FE3CF8" w:rsidP="001D2F04">
            <w:pPr>
              <w:tabs>
                <w:tab w:val="left" w:pos="980"/>
              </w:tabs>
              <w:spacing w:line="240" w:lineRule="exact"/>
              <w:jc w:val="left"/>
              <w:rPr>
                <w:rFonts w:eastAsia="仿宋_GB2312"/>
                <w:bCs/>
                <w:sz w:val="20"/>
                <w:szCs w:val="21"/>
              </w:rPr>
            </w:pPr>
            <w:r w:rsidRPr="00606F41">
              <w:rPr>
                <w:rFonts w:eastAsia="仿宋_GB2312"/>
                <w:bCs/>
                <w:sz w:val="20"/>
                <w:szCs w:val="21"/>
              </w:rPr>
              <w:t>3</w:t>
            </w:r>
            <w:r w:rsidR="00E03E5A" w:rsidRPr="00606F41">
              <w:rPr>
                <w:rFonts w:eastAsia="仿宋_GB2312"/>
                <w:bCs/>
                <w:sz w:val="20"/>
                <w:szCs w:val="21"/>
              </w:rPr>
              <w:t>.2</w:t>
            </w:r>
            <w:r w:rsidR="001D2F04" w:rsidRPr="00606F41">
              <w:rPr>
                <w:rFonts w:eastAsia="仿宋_GB2312" w:hint="eastAsia"/>
                <w:bCs/>
                <w:sz w:val="20"/>
                <w:szCs w:val="21"/>
              </w:rPr>
              <w:t>《房屋所有权证》复印件、</w:t>
            </w:r>
            <w:r w:rsidR="00683D5F" w:rsidRPr="00606F41">
              <w:rPr>
                <w:rFonts w:eastAsia="仿宋_GB2312"/>
                <w:bCs/>
                <w:sz w:val="20"/>
                <w:szCs w:val="21"/>
              </w:rPr>
              <w:t>景德镇市不动产登记档案馆出具的</w:t>
            </w:r>
            <w:r w:rsidR="00683D5F" w:rsidRPr="00606F41">
              <w:rPr>
                <w:rFonts w:eastAsia="仿宋_GB2312"/>
                <w:bCs/>
                <w:sz w:val="20"/>
                <w:szCs w:val="21"/>
              </w:rPr>
              <w:t>“</w:t>
            </w:r>
            <w:r w:rsidR="00683D5F" w:rsidRPr="00606F41">
              <w:rPr>
                <w:rFonts w:eastAsia="仿宋_GB2312"/>
                <w:bCs/>
                <w:sz w:val="20"/>
                <w:szCs w:val="21"/>
              </w:rPr>
              <w:t>不动产产权情况表</w:t>
            </w:r>
            <w:r w:rsidR="00683D5F" w:rsidRPr="00606F41">
              <w:rPr>
                <w:rFonts w:eastAsia="仿宋_GB2312"/>
                <w:bCs/>
                <w:sz w:val="20"/>
                <w:szCs w:val="21"/>
              </w:rPr>
              <w:t>”</w:t>
            </w:r>
          </w:p>
        </w:tc>
      </w:tr>
      <w:tr w:rsidR="00606F41" w:rsidRPr="00606F41" w:rsidTr="00365CAB">
        <w:trPr>
          <w:trHeight w:val="284"/>
          <w:jc w:val="center"/>
        </w:trPr>
        <w:tc>
          <w:tcPr>
            <w:tcW w:w="339" w:type="pct"/>
            <w:vAlign w:val="center"/>
            <w:hideMark/>
          </w:tcPr>
          <w:p w:rsidR="00E03E5A" w:rsidRPr="00606F41" w:rsidRDefault="00E03E5A" w:rsidP="00C6230F">
            <w:pPr>
              <w:tabs>
                <w:tab w:val="left" w:pos="980"/>
              </w:tabs>
              <w:spacing w:line="240" w:lineRule="exact"/>
              <w:jc w:val="center"/>
              <w:rPr>
                <w:rFonts w:eastAsia="仿宋_GB2312"/>
                <w:sz w:val="20"/>
                <w:szCs w:val="21"/>
              </w:rPr>
            </w:pPr>
            <w:r w:rsidRPr="00606F41">
              <w:rPr>
                <w:rFonts w:eastAsia="仿宋_GB2312"/>
                <w:sz w:val="20"/>
                <w:szCs w:val="21"/>
              </w:rPr>
              <w:t>4</w:t>
            </w:r>
          </w:p>
        </w:tc>
        <w:tc>
          <w:tcPr>
            <w:tcW w:w="1014" w:type="pct"/>
            <w:vAlign w:val="center"/>
            <w:hideMark/>
          </w:tcPr>
          <w:p w:rsidR="00E03E5A" w:rsidRPr="00606F41" w:rsidRDefault="00E03E5A" w:rsidP="00C6230F">
            <w:pPr>
              <w:tabs>
                <w:tab w:val="left" w:pos="980"/>
              </w:tabs>
              <w:spacing w:line="240" w:lineRule="exact"/>
              <w:jc w:val="center"/>
              <w:rPr>
                <w:rFonts w:eastAsia="仿宋_GB2312"/>
                <w:sz w:val="20"/>
                <w:szCs w:val="21"/>
              </w:rPr>
            </w:pPr>
            <w:r w:rsidRPr="00606F41">
              <w:rPr>
                <w:rFonts w:eastAsia="仿宋_GB2312"/>
                <w:sz w:val="20"/>
                <w:szCs w:val="21"/>
              </w:rPr>
              <w:t>房地产估价机构和注册房地产估价师掌握和搜集的资料</w:t>
            </w:r>
          </w:p>
        </w:tc>
        <w:tc>
          <w:tcPr>
            <w:tcW w:w="3647" w:type="pct"/>
            <w:vAlign w:val="center"/>
            <w:hideMark/>
          </w:tcPr>
          <w:p w:rsidR="00E03E5A" w:rsidRPr="00606F41" w:rsidRDefault="00E03E5A" w:rsidP="00C6230F">
            <w:pPr>
              <w:tabs>
                <w:tab w:val="left" w:pos="980"/>
              </w:tabs>
              <w:spacing w:line="240" w:lineRule="exact"/>
              <w:jc w:val="left"/>
              <w:rPr>
                <w:rFonts w:eastAsia="仿宋_GB2312"/>
                <w:bCs/>
                <w:sz w:val="20"/>
                <w:szCs w:val="21"/>
              </w:rPr>
            </w:pPr>
            <w:r w:rsidRPr="00606F41">
              <w:rPr>
                <w:rFonts w:eastAsia="仿宋_GB2312"/>
                <w:bCs/>
                <w:sz w:val="20"/>
                <w:szCs w:val="21"/>
              </w:rPr>
              <w:t>4.1</w:t>
            </w:r>
            <w:r w:rsidRPr="00606F41">
              <w:rPr>
                <w:rFonts w:eastAsia="仿宋_GB2312"/>
                <w:bCs/>
                <w:sz w:val="20"/>
                <w:szCs w:val="21"/>
              </w:rPr>
              <w:t>实地查勘资料</w:t>
            </w:r>
          </w:p>
          <w:p w:rsidR="00E03E5A" w:rsidRPr="00606F41" w:rsidRDefault="00E03E5A" w:rsidP="00C6230F">
            <w:pPr>
              <w:tabs>
                <w:tab w:val="left" w:pos="980"/>
              </w:tabs>
              <w:spacing w:line="240" w:lineRule="exact"/>
              <w:jc w:val="left"/>
              <w:rPr>
                <w:rFonts w:eastAsia="仿宋_GB2312"/>
                <w:bCs/>
                <w:sz w:val="20"/>
                <w:szCs w:val="21"/>
              </w:rPr>
            </w:pPr>
            <w:r w:rsidRPr="00606F41">
              <w:rPr>
                <w:rFonts w:eastAsia="仿宋_GB2312"/>
                <w:bCs/>
                <w:sz w:val="20"/>
                <w:szCs w:val="21"/>
              </w:rPr>
              <w:t>4.2</w:t>
            </w:r>
            <w:r w:rsidRPr="00606F41">
              <w:rPr>
                <w:rFonts w:eastAsia="仿宋_GB2312"/>
                <w:bCs/>
                <w:sz w:val="20"/>
                <w:szCs w:val="21"/>
              </w:rPr>
              <w:t>估价作业</w:t>
            </w:r>
            <w:proofErr w:type="gramStart"/>
            <w:r w:rsidRPr="00606F41">
              <w:rPr>
                <w:rFonts w:eastAsia="仿宋_GB2312"/>
                <w:bCs/>
                <w:sz w:val="20"/>
                <w:szCs w:val="21"/>
              </w:rPr>
              <w:t>期调查</w:t>
            </w:r>
            <w:proofErr w:type="gramEnd"/>
            <w:r w:rsidRPr="00606F41">
              <w:rPr>
                <w:rFonts w:eastAsia="仿宋_GB2312"/>
                <w:bCs/>
                <w:sz w:val="20"/>
                <w:szCs w:val="21"/>
              </w:rPr>
              <w:t>和搜集的资料</w:t>
            </w:r>
          </w:p>
          <w:p w:rsidR="00E03E5A" w:rsidRPr="00606F41" w:rsidRDefault="00E03E5A" w:rsidP="00C6230F">
            <w:pPr>
              <w:tabs>
                <w:tab w:val="left" w:pos="980"/>
              </w:tabs>
              <w:spacing w:line="240" w:lineRule="exact"/>
              <w:jc w:val="left"/>
              <w:rPr>
                <w:rFonts w:eastAsia="仿宋_GB2312"/>
                <w:bCs/>
                <w:sz w:val="20"/>
                <w:szCs w:val="21"/>
              </w:rPr>
            </w:pPr>
            <w:r w:rsidRPr="00606F41">
              <w:rPr>
                <w:rFonts w:eastAsia="仿宋_GB2312"/>
                <w:bCs/>
                <w:sz w:val="20"/>
                <w:szCs w:val="21"/>
              </w:rPr>
              <w:t>4.3</w:t>
            </w:r>
            <w:r w:rsidRPr="00606F41">
              <w:rPr>
                <w:rFonts w:eastAsia="仿宋_GB2312"/>
                <w:bCs/>
                <w:sz w:val="20"/>
                <w:szCs w:val="21"/>
              </w:rPr>
              <w:t>房地产估价机构和注册房地产估价师平时积累和搜集的估价所需资料</w:t>
            </w:r>
          </w:p>
        </w:tc>
      </w:tr>
    </w:tbl>
    <w:p w:rsidR="00014ED2" w:rsidRPr="00606F41" w:rsidRDefault="00014ED2" w:rsidP="009D78F9">
      <w:pPr>
        <w:pStyle w:val="2"/>
        <w:spacing w:before="0" w:after="0" w:line="480" w:lineRule="exact"/>
        <w:rPr>
          <w:rFonts w:ascii="Times New Roman" w:eastAsia="仿宋_GB2312" w:hAnsi="Times New Roman"/>
          <w:sz w:val="28"/>
        </w:rPr>
      </w:pPr>
      <w:bookmarkStart w:id="25" w:name="_Toc15998176"/>
      <w:r w:rsidRPr="00606F41">
        <w:rPr>
          <w:rFonts w:ascii="Times New Roman" w:eastAsia="仿宋_GB2312" w:hAnsi="Times New Roman"/>
          <w:sz w:val="28"/>
        </w:rPr>
        <w:t>（八）估价原则</w:t>
      </w:r>
      <w:bookmarkEnd w:id="24"/>
      <w:bookmarkEnd w:id="25"/>
    </w:p>
    <w:p w:rsidR="00E03E5A" w:rsidRPr="00606F41" w:rsidRDefault="00E03E5A" w:rsidP="00E03E5A">
      <w:pPr>
        <w:tabs>
          <w:tab w:val="left" w:pos="4998"/>
        </w:tabs>
        <w:spacing w:line="480" w:lineRule="exact"/>
        <w:ind w:firstLineChars="200" w:firstLine="560"/>
        <w:rPr>
          <w:rFonts w:eastAsia="仿宋"/>
          <w:bCs/>
          <w:sz w:val="28"/>
        </w:rPr>
      </w:pPr>
      <w:bookmarkStart w:id="26" w:name="_Toc427611558"/>
      <w:r w:rsidRPr="00606F41">
        <w:rPr>
          <w:rFonts w:eastAsia="仿宋"/>
          <w:bCs/>
          <w:sz w:val="28"/>
        </w:rPr>
        <w:t>房地产估价的</w:t>
      </w:r>
      <w:r w:rsidRPr="00606F41">
        <w:rPr>
          <w:rFonts w:eastAsia="仿宋"/>
          <w:bCs/>
          <w:sz w:val="28"/>
          <w:szCs w:val="28"/>
        </w:rPr>
        <w:t>基本原则是独</w:t>
      </w:r>
      <w:r w:rsidRPr="00606F41">
        <w:rPr>
          <w:rFonts w:eastAsia="仿宋"/>
          <w:bCs/>
          <w:sz w:val="28"/>
        </w:rPr>
        <w:t>立、客观、公正，在本次估价作业中，我们遵循的原则主要有下列</w:t>
      </w:r>
      <w:r w:rsidR="00FA4DE7" w:rsidRPr="00606F41">
        <w:rPr>
          <w:rFonts w:eastAsia="仿宋"/>
          <w:bCs/>
          <w:sz w:val="28"/>
        </w:rPr>
        <w:t>五</w:t>
      </w:r>
      <w:r w:rsidRPr="00606F41">
        <w:rPr>
          <w:rFonts w:eastAsia="仿宋"/>
          <w:bCs/>
          <w:sz w:val="28"/>
        </w:rPr>
        <w:t>项：</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732"/>
        <w:gridCol w:w="1691"/>
        <w:gridCol w:w="6819"/>
      </w:tblGrid>
      <w:tr w:rsidR="00606F41" w:rsidRPr="00606F41" w:rsidTr="00F64121">
        <w:trPr>
          <w:trHeight w:val="284"/>
          <w:jc w:val="center"/>
        </w:trPr>
        <w:tc>
          <w:tcPr>
            <w:tcW w:w="396" w:type="pct"/>
            <w:vAlign w:val="center"/>
            <w:hideMark/>
          </w:tcPr>
          <w:p w:rsidR="00E03E5A" w:rsidRPr="00606F41" w:rsidRDefault="00E03E5A" w:rsidP="00C6230F">
            <w:pPr>
              <w:tabs>
                <w:tab w:val="left" w:pos="980"/>
              </w:tabs>
              <w:spacing w:line="240" w:lineRule="exact"/>
              <w:jc w:val="center"/>
              <w:rPr>
                <w:rFonts w:eastAsia="仿宋_GB2312"/>
                <w:bCs/>
                <w:sz w:val="20"/>
                <w:szCs w:val="21"/>
              </w:rPr>
            </w:pPr>
            <w:r w:rsidRPr="00606F41">
              <w:rPr>
                <w:rFonts w:eastAsia="仿宋_GB2312"/>
                <w:sz w:val="20"/>
                <w:szCs w:val="21"/>
              </w:rPr>
              <w:t>序号</w:t>
            </w:r>
          </w:p>
        </w:tc>
        <w:tc>
          <w:tcPr>
            <w:tcW w:w="915" w:type="pct"/>
            <w:vAlign w:val="center"/>
            <w:hideMark/>
          </w:tcPr>
          <w:p w:rsidR="00E03E5A" w:rsidRPr="00606F41" w:rsidRDefault="005F5BCB" w:rsidP="00C6230F">
            <w:pPr>
              <w:tabs>
                <w:tab w:val="left" w:pos="980"/>
              </w:tabs>
              <w:spacing w:line="240" w:lineRule="exact"/>
              <w:jc w:val="center"/>
              <w:rPr>
                <w:rFonts w:eastAsia="仿宋_GB2312"/>
                <w:bCs/>
                <w:sz w:val="20"/>
                <w:szCs w:val="21"/>
              </w:rPr>
            </w:pPr>
            <w:r w:rsidRPr="00606F41">
              <w:rPr>
                <w:rFonts w:eastAsia="仿宋_GB2312"/>
                <w:sz w:val="20"/>
                <w:szCs w:val="21"/>
              </w:rPr>
              <w:t>估价原则</w:t>
            </w:r>
          </w:p>
        </w:tc>
        <w:tc>
          <w:tcPr>
            <w:tcW w:w="3689" w:type="pct"/>
            <w:vAlign w:val="center"/>
            <w:hideMark/>
          </w:tcPr>
          <w:p w:rsidR="00E03E5A" w:rsidRPr="00606F41" w:rsidRDefault="00CB7467" w:rsidP="00C6230F">
            <w:pPr>
              <w:tabs>
                <w:tab w:val="left" w:pos="980"/>
              </w:tabs>
              <w:spacing w:line="240" w:lineRule="exact"/>
              <w:ind w:firstLine="570"/>
              <w:jc w:val="center"/>
              <w:rPr>
                <w:rFonts w:eastAsia="仿宋_GB2312"/>
                <w:bCs/>
                <w:sz w:val="20"/>
                <w:szCs w:val="21"/>
              </w:rPr>
            </w:pPr>
            <w:r w:rsidRPr="00606F41">
              <w:rPr>
                <w:rFonts w:eastAsia="仿宋_GB2312"/>
                <w:sz w:val="20"/>
                <w:szCs w:val="21"/>
              </w:rPr>
              <w:t>具体内容</w:t>
            </w:r>
          </w:p>
        </w:tc>
      </w:tr>
      <w:tr w:rsidR="00606F41" w:rsidRPr="00606F41" w:rsidTr="00F64121">
        <w:trPr>
          <w:trHeight w:val="284"/>
          <w:jc w:val="center"/>
        </w:trPr>
        <w:tc>
          <w:tcPr>
            <w:tcW w:w="396" w:type="pct"/>
            <w:vAlign w:val="center"/>
            <w:hideMark/>
          </w:tcPr>
          <w:p w:rsidR="00E03E5A" w:rsidRPr="00606F41" w:rsidRDefault="00E03E5A" w:rsidP="00C6230F">
            <w:pPr>
              <w:tabs>
                <w:tab w:val="left" w:pos="980"/>
              </w:tabs>
              <w:spacing w:line="240" w:lineRule="exact"/>
              <w:jc w:val="center"/>
              <w:rPr>
                <w:rFonts w:eastAsia="仿宋_GB2312"/>
                <w:sz w:val="20"/>
                <w:szCs w:val="21"/>
              </w:rPr>
            </w:pPr>
            <w:r w:rsidRPr="00606F41">
              <w:rPr>
                <w:rFonts w:eastAsia="仿宋_GB2312"/>
                <w:sz w:val="20"/>
                <w:szCs w:val="21"/>
              </w:rPr>
              <w:t>1</w:t>
            </w:r>
          </w:p>
        </w:tc>
        <w:tc>
          <w:tcPr>
            <w:tcW w:w="915" w:type="pct"/>
            <w:vAlign w:val="center"/>
            <w:hideMark/>
          </w:tcPr>
          <w:p w:rsidR="00E03E5A" w:rsidRPr="00606F41" w:rsidRDefault="00E03E5A" w:rsidP="00C6230F">
            <w:pPr>
              <w:tabs>
                <w:tab w:val="left" w:pos="980"/>
              </w:tabs>
              <w:spacing w:line="240" w:lineRule="exact"/>
              <w:jc w:val="center"/>
              <w:rPr>
                <w:rFonts w:eastAsia="仿宋_GB2312"/>
                <w:sz w:val="20"/>
                <w:szCs w:val="21"/>
              </w:rPr>
            </w:pPr>
            <w:r w:rsidRPr="00606F41">
              <w:rPr>
                <w:rFonts w:eastAsia="仿宋_GB2312"/>
                <w:bCs/>
                <w:sz w:val="20"/>
                <w:szCs w:val="21"/>
              </w:rPr>
              <w:t>独立、客观、公正原则</w:t>
            </w:r>
          </w:p>
        </w:tc>
        <w:tc>
          <w:tcPr>
            <w:tcW w:w="3689" w:type="pct"/>
            <w:vAlign w:val="center"/>
            <w:hideMark/>
          </w:tcPr>
          <w:p w:rsidR="00E03E5A" w:rsidRPr="00606F41" w:rsidRDefault="00E03E5A" w:rsidP="00C6230F">
            <w:pPr>
              <w:tabs>
                <w:tab w:val="left" w:pos="-108"/>
              </w:tabs>
              <w:spacing w:line="240" w:lineRule="exact"/>
              <w:jc w:val="left"/>
              <w:rPr>
                <w:rFonts w:eastAsia="仿宋_GB2312"/>
                <w:sz w:val="20"/>
                <w:szCs w:val="21"/>
              </w:rPr>
            </w:pPr>
            <w:r w:rsidRPr="00606F41">
              <w:rPr>
                <w:rFonts w:eastAsia="仿宋_GB2312"/>
                <w:bCs/>
                <w:sz w:val="20"/>
                <w:szCs w:val="21"/>
              </w:rPr>
              <w:t>评估价值应为对各方估价利害关系人均是公平合理的价值或价格</w:t>
            </w:r>
          </w:p>
        </w:tc>
      </w:tr>
      <w:tr w:rsidR="00606F41" w:rsidRPr="00606F41" w:rsidTr="00F64121">
        <w:trPr>
          <w:trHeight w:val="284"/>
          <w:jc w:val="center"/>
        </w:trPr>
        <w:tc>
          <w:tcPr>
            <w:tcW w:w="396" w:type="pct"/>
            <w:vAlign w:val="center"/>
            <w:hideMark/>
          </w:tcPr>
          <w:p w:rsidR="00E03E5A" w:rsidRPr="00606F41" w:rsidRDefault="00E03E5A" w:rsidP="00C6230F">
            <w:pPr>
              <w:tabs>
                <w:tab w:val="left" w:pos="980"/>
              </w:tabs>
              <w:spacing w:line="240" w:lineRule="exact"/>
              <w:jc w:val="center"/>
              <w:rPr>
                <w:rFonts w:eastAsia="仿宋_GB2312"/>
                <w:sz w:val="20"/>
                <w:szCs w:val="21"/>
              </w:rPr>
            </w:pPr>
            <w:r w:rsidRPr="00606F41">
              <w:rPr>
                <w:rFonts w:eastAsia="仿宋_GB2312"/>
                <w:sz w:val="20"/>
                <w:szCs w:val="21"/>
              </w:rPr>
              <w:t>2</w:t>
            </w:r>
          </w:p>
        </w:tc>
        <w:tc>
          <w:tcPr>
            <w:tcW w:w="915" w:type="pct"/>
            <w:vAlign w:val="center"/>
            <w:hideMark/>
          </w:tcPr>
          <w:p w:rsidR="00E03E5A" w:rsidRPr="00606F41" w:rsidRDefault="00E03E5A" w:rsidP="00C6230F">
            <w:pPr>
              <w:tabs>
                <w:tab w:val="left" w:pos="980"/>
              </w:tabs>
              <w:spacing w:line="240" w:lineRule="exact"/>
              <w:jc w:val="center"/>
              <w:rPr>
                <w:rFonts w:eastAsia="仿宋_GB2312"/>
                <w:sz w:val="20"/>
                <w:szCs w:val="21"/>
              </w:rPr>
            </w:pPr>
            <w:r w:rsidRPr="00606F41">
              <w:rPr>
                <w:rFonts w:eastAsia="仿宋_GB2312"/>
                <w:bCs/>
                <w:sz w:val="20"/>
                <w:szCs w:val="21"/>
              </w:rPr>
              <w:t>合法原则</w:t>
            </w:r>
          </w:p>
        </w:tc>
        <w:tc>
          <w:tcPr>
            <w:tcW w:w="3689" w:type="pct"/>
            <w:vAlign w:val="center"/>
            <w:hideMark/>
          </w:tcPr>
          <w:p w:rsidR="00E03E5A" w:rsidRPr="00606F41" w:rsidRDefault="00E03E5A" w:rsidP="00C6230F">
            <w:pPr>
              <w:tabs>
                <w:tab w:val="left" w:pos="980"/>
              </w:tabs>
              <w:spacing w:line="240" w:lineRule="exact"/>
              <w:jc w:val="left"/>
              <w:rPr>
                <w:rFonts w:eastAsia="仿宋_GB2312"/>
                <w:sz w:val="20"/>
                <w:szCs w:val="21"/>
              </w:rPr>
            </w:pPr>
            <w:r w:rsidRPr="00606F41">
              <w:rPr>
                <w:rFonts w:eastAsia="仿宋_GB2312"/>
                <w:bCs/>
                <w:sz w:val="20"/>
                <w:szCs w:val="21"/>
              </w:rPr>
              <w:t>评估价值应为在依法判定的估价对象状况下的价值或价格</w:t>
            </w:r>
          </w:p>
        </w:tc>
      </w:tr>
      <w:tr w:rsidR="00606F41" w:rsidRPr="00606F41" w:rsidTr="00F64121">
        <w:trPr>
          <w:trHeight w:val="284"/>
          <w:jc w:val="center"/>
        </w:trPr>
        <w:tc>
          <w:tcPr>
            <w:tcW w:w="396" w:type="pct"/>
            <w:vAlign w:val="center"/>
            <w:hideMark/>
          </w:tcPr>
          <w:p w:rsidR="00E03E5A" w:rsidRPr="00606F41" w:rsidRDefault="00E03E5A" w:rsidP="00C6230F">
            <w:pPr>
              <w:tabs>
                <w:tab w:val="left" w:pos="980"/>
              </w:tabs>
              <w:spacing w:line="240" w:lineRule="exact"/>
              <w:jc w:val="center"/>
              <w:rPr>
                <w:rFonts w:eastAsia="仿宋_GB2312"/>
                <w:sz w:val="20"/>
                <w:szCs w:val="21"/>
              </w:rPr>
            </w:pPr>
            <w:r w:rsidRPr="00606F41">
              <w:rPr>
                <w:rFonts w:eastAsia="仿宋_GB2312"/>
                <w:sz w:val="20"/>
                <w:szCs w:val="21"/>
              </w:rPr>
              <w:t>3</w:t>
            </w:r>
          </w:p>
        </w:tc>
        <w:tc>
          <w:tcPr>
            <w:tcW w:w="915" w:type="pct"/>
            <w:vAlign w:val="center"/>
            <w:hideMark/>
          </w:tcPr>
          <w:p w:rsidR="00E03E5A" w:rsidRPr="00606F41" w:rsidRDefault="00E03E5A" w:rsidP="00C6230F">
            <w:pPr>
              <w:tabs>
                <w:tab w:val="left" w:pos="980"/>
              </w:tabs>
              <w:spacing w:line="240" w:lineRule="exact"/>
              <w:jc w:val="center"/>
              <w:rPr>
                <w:rFonts w:eastAsia="仿宋_GB2312"/>
                <w:sz w:val="20"/>
                <w:szCs w:val="21"/>
              </w:rPr>
            </w:pPr>
            <w:r w:rsidRPr="00606F41">
              <w:rPr>
                <w:rFonts w:eastAsia="仿宋_GB2312"/>
                <w:bCs/>
                <w:sz w:val="20"/>
                <w:szCs w:val="21"/>
              </w:rPr>
              <w:t>价值时点原则</w:t>
            </w:r>
          </w:p>
        </w:tc>
        <w:tc>
          <w:tcPr>
            <w:tcW w:w="3689" w:type="pct"/>
            <w:vAlign w:val="center"/>
            <w:hideMark/>
          </w:tcPr>
          <w:p w:rsidR="00E03E5A" w:rsidRPr="00606F41" w:rsidRDefault="00E03E5A" w:rsidP="00C6230F">
            <w:pPr>
              <w:tabs>
                <w:tab w:val="left" w:pos="980"/>
              </w:tabs>
              <w:spacing w:line="240" w:lineRule="exact"/>
              <w:jc w:val="left"/>
              <w:rPr>
                <w:rFonts w:eastAsia="仿宋_GB2312"/>
                <w:sz w:val="20"/>
                <w:szCs w:val="21"/>
              </w:rPr>
            </w:pPr>
            <w:r w:rsidRPr="00606F41">
              <w:rPr>
                <w:rFonts w:eastAsia="仿宋_GB2312"/>
                <w:bCs/>
                <w:sz w:val="20"/>
                <w:szCs w:val="21"/>
              </w:rPr>
              <w:t>评估价值应为在根据估价目的确定的某一特定时间的价值或价格</w:t>
            </w:r>
          </w:p>
        </w:tc>
      </w:tr>
      <w:tr w:rsidR="00606F41" w:rsidRPr="00606F41" w:rsidTr="00F64121">
        <w:trPr>
          <w:trHeight w:val="194"/>
          <w:jc w:val="center"/>
        </w:trPr>
        <w:tc>
          <w:tcPr>
            <w:tcW w:w="396" w:type="pct"/>
            <w:vAlign w:val="center"/>
            <w:hideMark/>
          </w:tcPr>
          <w:p w:rsidR="00E03E5A" w:rsidRPr="00606F41" w:rsidRDefault="00E03E5A" w:rsidP="00C6230F">
            <w:pPr>
              <w:tabs>
                <w:tab w:val="left" w:pos="980"/>
              </w:tabs>
              <w:spacing w:line="240" w:lineRule="exact"/>
              <w:jc w:val="center"/>
              <w:rPr>
                <w:rFonts w:eastAsia="仿宋_GB2312"/>
                <w:sz w:val="20"/>
                <w:szCs w:val="21"/>
              </w:rPr>
            </w:pPr>
            <w:r w:rsidRPr="00606F41">
              <w:rPr>
                <w:rFonts w:eastAsia="仿宋_GB2312"/>
                <w:sz w:val="20"/>
                <w:szCs w:val="21"/>
              </w:rPr>
              <w:t>4</w:t>
            </w:r>
          </w:p>
        </w:tc>
        <w:tc>
          <w:tcPr>
            <w:tcW w:w="915" w:type="pct"/>
            <w:vAlign w:val="center"/>
            <w:hideMark/>
          </w:tcPr>
          <w:p w:rsidR="00E03E5A" w:rsidRPr="00606F41" w:rsidRDefault="00E03E5A" w:rsidP="00C6230F">
            <w:pPr>
              <w:tabs>
                <w:tab w:val="left" w:pos="980"/>
              </w:tabs>
              <w:spacing w:line="240" w:lineRule="exact"/>
              <w:jc w:val="center"/>
              <w:rPr>
                <w:rFonts w:eastAsia="仿宋_GB2312"/>
                <w:sz w:val="20"/>
                <w:szCs w:val="21"/>
              </w:rPr>
            </w:pPr>
            <w:r w:rsidRPr="00606F41">
              <w:rPr>
                <w:rFonts w:eastAsia="仿宋_GB2312"/>
                <w:bCs/>
                <w:sz w:val="20"/>
                <w:szCs w:val="21"/>
              </w:rPr>
              <w:t>替代原则</w:t>
            </w:r>
          </w:p>
        </w:tc>
        <w:tc>
          <w:tcPr>
            <w:tcW w:w="3689" w:type="pct"/>
            <w:vAlign w:val="center"/>
            <w:hideMark/>
          </w:tcPr>
          <w:p w:rsidR="00E03E5A" w:rsidRPr="00606F41" w:rsidRDefault="00E03E5A" w:rsidP="00C6230F">
            <w:pPr>
              <w:tabs>
                <w:tab w:val="left" w:pos="980"/>
              </w:tabs>
              <w:spacing w:line="240" w:lineRule="exact"/>
              <w:jc w:val="left"/>
              <w:rPr>
                <w:rFonts w:eastAsia="仿宋_GB2312"/>
                <w:sz w:val="20"/>
                <w:szCs w:val="21"/>
              </w:rPr>
            </w:pPr>
            <w:r w:rsidRPr="00606F41">
              <w:rPr>
                <w:rFonts w:eastAsia="仿宋_GB2312"/>
                <w:bCs/>
                <w:sz w:val="20"/>
                <w:szCs w:val="21"/>
              </w:rPr>
              <w:t>遵循替代原则，评估价值与估价对象的类似房地产在同等条件下的价值或价格偏差应在合理范围内</w:t>
            </w:r>
          </w:p>
        </w:tc>
      </w:tr>
      <w:tr w:rsidR="00606F41" w:rsidRPr="00606F41" w:rsidTr="00F64121">
        <w:trPr>
          <w:trHeight w:val="284"/>
          <w:jc w:val="center"/>
        </w:trPr>
        <w:tc>
          <w:tcPr>
            <w:tcW w:w="396" w:type="pct"/>
            <w:vAlign w:val="center"/>
            <w:hideMark/>
          </w:tcPr>
          <w:p w:rsidR="00E03E5A" w:rsidRPr="00606F41" w:rsidRDefault="00E03E5A" w:rsidP="00C6230F">
            <w:pPr>
              <w:tabs>
                <w:tab w:val="left" w:pos="980"/>
              </w:tabs>
              <w:spacing w:line="240" w:lineRule="exact"/>
              <w:jc w:val="center"/>
              <w:rPr>
                <w:rFonts w:eastAsia="仿宋_GB2312"/>
                <w:sz w:val="20"/>
                <w:szCs w:val="21"/>
              </w:rPr>
            </w:pPr>
            <w:r w:rsidRPr="00606F41">
              <w:rPr>
                <w:rFonts w:eastAsia="仿宋_GB2312"/>
                <w:sz w:val="20"/>
                <w:szCs w:val="21"/>
              </w:rPr>
              <w:t>5</w:t>
            </w:r>
          </w:p>
        </w:tc>
        <w:tc>
          <w:tcPr>
            <w:tcW w:w="915" w:type="pct"/>
            <w:vAlign w:val="center"/>
            <w:hideMark/>
          </w:tcPr>
          <w:p w:rsidR="00E03E5A" w:rsidRPr="00606F41" w:rsidRDefault="00E03E5A" w:rsidP="00C6230F">
            <w:pPr>
              <w:tabs>
                <w:tab w:val="left" w:pos="980"/>
              </w:tabs>
              <w:spacing w:line="240" w:lineRule="exact"/>
              <w:jc w:val="center"/>
              <w:rPr>
                <w:rFonts w:eastAsia="仿宋_GB2312"/>
                <w:sz w:val="20"/>
                <w:szCs w:val="21"/>
              </w:rPr>
            </w:pPr>
            <w:r w:rsidRPr="00606F41">
              <w:rPr>
                <w:rFonts w:eastAsia="仿宋_GB2312"/>
                <w:bCs/>
                <w:sz w:val="20"/>
                <w:szCs w:val="21"/>
              </w:rPr>
              <w:t>最高</w:t>
            </w:r>
            <w:proofErr w:type="gramStart"/>
            <w:r w:rsidRPr="00606F41">
              <w:rPr>
                <w:rFonts w:eastAsia="仿宋_GB2312"/>
                <w:bCs/>
                <w:sz w:val="20"/>
                <w:szCs w:val="21"/>
              </w:rPr>
              <w:t>最佳利用</w:t>
            </w:r>
            <w:proofErr w:type="gramEnd"/>
            <w:r w:rsidRPr="00606F41">
              <w:rPr>
                <w:rFonts w:eastAsia="仿宋_GB2312"/>
                <w:bCs/>
                <w:sz w:val="20"/>
                <w:szCs w:val="21"/>
              </w:rPr>
              <w:t>原则</w:t>
            </w:r>
          </w:p>
        </w:tc>
        <w:tc>
          <w:tcPr>
            <w:tcW w:w="3689" w:type="pct"/>
            <w:vAlign w:val="center"/>
            <w:hideMark/>
          </w:tcPr>
          <w:p w:rsidR="00E03E5A" w:rsidRPr="00606F41" w:rsidRDefault="00E03E5A" w:rsidP="00C6230F">
            <w:pPr>
              <w:tabs>
                <w:tab w:val="left" w:pos="980"/>
              </w:tabs>
              <w:spacing w:line="240" w:lineRule="exact"/>
              <w:jc w:val="left"/>
              <w:rPr>
                <w:rFonts w:eastAsia="仿宋_GB2312"/>
                <w:sz w:val="20"/>
                <w:szCs w:val="21"/>
              </w:rPr>
            </w:pPr>
            <w:r w:rsidRPr="00606F41">
              <w:rPr>
                <w:rFonts w:eastAsia="仿宋_GB2312"/>
                <w:bCs/>
                <w:sz w:val="20"/>
                <w:szCs w:val="21"/>
              </w:rPr>
              <w:t>评估价值应为在估价对象最高</w:t>
            </w:r>
            <w:proofErr w:type="gramStart"/>
            <w:r w:rsidRPr="00606F41">
              <w:rPr>
                <w:rFonts w:eastAsia="仿宋_GB2312"/>
                <w:bCs/>
                <w:sz w:val="20"/>
                <w:szCs w:val="21"/>
              </w:rPr>
              <w:t>最佳利用</w:t>
            </w:r>
            <w:proofErr w:type="gramEnd"/>
            <w:r w:rsidRPr="00606F41">
              <w:rPr>
                <w:rFonts w:eastAsia="仿宋_GB2312"/>
                <w:bCs/>
                <w:sz w:val="20"/>
                <w:szCs w:val="21"/>
              </w:rPr>
              <w:t>状况下的价值或价格。估价对象的最高</w:t>
            </w:r>
            <w:proofErr w:type="gramStart"/>
            <w:r w:rsidRPr="00606F41">
              <w:rPr>
                <w:rFonts w:eastAsia="仿宋_GB2312"/>
                <w:bCs/>
                <w:sz w:val="20"/>
                <w:szCs w:val="21"/>
              </w:rPr>
              <w:t>最佳利用</w:t>
            </w:r>
            <w:proofErr w:type="gramEnd"/>
            <w:r w:rsidRPr="00606F41">
              <w:rPr>
                <w:rFonts w:eastAsia="仿宋_GB2312"/>
                <w:bCs/>
                <w:sz w:val="20"/>
                <w:szCs w:val="21"/>
              </w:rPr>
              <w:t>状况包括最佳的用途、规模和档次，应按法律上允许、技术上可能、财务上可行、价值最大化的次序进行分析、筛选或判断确定</w:t>
            </w:r>
          </w:p>
        </w:tc>
      </w:tr>
    </w:tbl>
    <w:p w:rsidR="00014ED2" w:rsidRPr="00606F41" w:rsidRDefault="00014ED2" w:rsidP="006D077F">
      <w:pPr>
        <w:pStyle w:val="3"/>
        <w:spacing w:line="500" w:lineRule="exact"/>
        <w:ind w:firstLine="0"/>
        <w:outlineLvl w:val="1"/>
        <w:rPr>
          <w:rFonts w:ascii="Times New Roman" w:eastAsia="仿宋_GB2312"/>
          <w:b/>
          <w:sz w:val="28"/>
        </w:rPr>
      </w:pPr>
      <w:bookmarkStart w:id="27" w:name="_Toc15998177"/>
      <w:r w:rsidRPr="00606F41">
        <w:rPr>
          <w:rFonts w:ascii="Times New Roman" w:eastAsia="仿宋_GB2312"/>
          <w:b/>
          <w:sz w:val="28"/>
        </w:rPr>
        <w:t>（九）估价方法</w:t>
      </w:r>
      <w:bookmarkEnd w:id="26"/>
      <w:bookmarkEnd w:id="27"/>
    </w:p>
    <w:p w:rsidR="00EC2501" w:rsidRPr="00606F41" w:rsidRDefault="001E6EF7" w:rsidP="006D077F">
      <w:pPr>
        <w:tabs>
          <w:tab w:val="left" w:pos="4998"/>
        </w:tabs>
        <w:spacing w:line="500" w:lineRule="exact"/>
        <w:ind w:firstLineChars="200" w:firstLine="560"/>
        <w:rPr>
          <w:rFonts w:eastAsia="仿宋_GB2312"/>
          <w:bCs/>
          <w:sz w:val="28"/>
        </w:rPr>
      </w:pPr>
      <w:r w:rsidRPr="00606F41">
        <w:rPr>
          <w:rFonts w:eastAsia="仿宋_GB2312"/>
          <w:bCs/>
          <w:sz w:val="28"/>
        </w:rPr>
        <w:t>收益法、比较法</w:t>
      </w:r>
    </w:p>
    <w:p w:rsidR="00014ED2" w:rsidRPr="00606F41" w:rsidRDefault="00014ED2" w:rsidP="006D077F">
      <w:pPr>
        <w:pStyle w:val="3"/>
        <w:spacing w:line="500" w:lineRule="exact"/>
        <w:ind w:firstLine="0"/>
        <w:outlineLvl w:val="1"/>
        <w:rPr>
          <w:rFonts w:ascii="Times New Roman" w:eastAsia="仿宋_GB2312"/>
          <w:b/>
          <w:sz w:val="28"/>
        </w:rPr>
      </w:pPr>
      <w:bookmarkStart w:id="28" w:name="_Toc427611559"/>
      <w:bookmarkStart w:id="29" w:name="_Toc15998178"/>
      <w:r w:rsidRPr="00606F41">
        <w:rPr>
          <w:rFonts w:ascii="Times New Roman" w:eastAsia="仿宋_GB2312"/>
          <w:b/>
          <w:sz w:val="28"/>
        </w:rPr>
        <w:t>（十）估价结果</w:t>
      </w:r>
      <w:bookmarkEnd w:id="28"/>
      <w:bookmarkEnd w:id="29"/>
    </w:p>
    <w:p w:rsidR="00244171" w:rsidRPr="00606F41" w:rsidRDefault="00014ED2" w:rsidP="00244171">
      <w:pPr>
        <w:spacing w:line="500" w:lineRule="exact"/>
        <w:ind w:firstLineChars="200" w:firstLine="560"/>
        <w:rPr>
          <w:rFonts w:eastAsia="仿宋_GB2312"/>
          <w:sz w:val="28"/>
          <w:szCs w:val="28"/>
        </w:rPr>
      </w:pPr>
      <w:r w:rsidRPr="00606F41">
        <w:rPr>
          <w:rFonts w:eastAsia="仿宋_GB2312"/>
          <w:sz w:val="28"/>
        </w:rPr>
        <w:t>估价人员根据估价目的，遵循估价原则，按照估价程序，采用科学合理的估价方法，在认真分析现有资料的基础上，结合估价经验与对影响房地产市场价格因素的分析，对</w:t>
      </w:r>
      <w:r w:rsidR="004B6D52" w:rsidRPr="00606F41">
        <w:rPr>
          <w:rFonts w:eastAsia="仿宋_GB2312"/>
          <w:sz w:val="28"/>
        </w:rPr>
        <w:t>江西省景德镇市中级人民法院</w:t>
      </w:r>
      <w:r w:rsidR="00B947BA" w:rsidRPr="00606F41">
        <w:rPr>
          <w:rFonts w:eastAsia="仿宋_GB2312"/>
          <w:sz w:val="28"/>
        </w:rPr>
        <w:t>委托的位于</w:t>
      </w:r>
      <w:r w:rsidR="004B6D52" w:rsidRPr="00606F41">
        <w:rPr>
          <w:rFonts w:eastAsia="仿宋_GB2312"/>
          <w:sz w:val="28"/>
        </w:rPr>
        <w:t>江西省景德镇市两套住宅和一套非住宅</w:t>
      </w:r>
      <w:r w:rsidR="00215D2F" w:rsidRPr="00606F41">
        <w:rPr>
          <w:rFonts w:eastAsia="仿宋_GB2312"/>
          <w:sz w:val="28"/>
        </w:rPr>
        <w:t>房地产</w:t>
      </w:r>
      <w:r w:rsidRPr="00606F41">
        <w:rPr>
          <w:rFonts w:eastAsia="仿宋_GB2312"/>
          <w:sz w:val="28"/>
        </w:rPr>
        <w:t>选用</w:t>
      </w:r>
      <w:r w:rsidR="001E6EF7" w:rsidRPr="00606F41">
        <w:rPr>
          <w:rFonts w:eastAsia="仿宋_GB2312"/>
          <w:sz w:val="28"/>
        </w:rPr>
        <w:t>收益法、比较法</w:t>
      </w:r>
      <w:r w:rsidRPr="00606F41">
        <w:rPr>
          <w:rFonts w:eastAsia="仿宋_GB2312"/>
          <w:sz w:val="28"/>
        </w:rPr>
        <w:t>进行评定估算，确定</w:t>
      </w:r>
      <w:r w:rsidR="000C67C2" w:rsidRPr="00606F41">
        <w:rPr>
          <w:rFonts w:eastAsia="仿宋_GB2312"/>
          <w:sz w:val="28"/>
        </w:rPr>
        <w:t>估价对象</w:t>
      </w:r>
      <w:r w:rsidRPr="00606F41">
        <w:rPr>
          <w:rFonts w:eastAsia="仿宋_GB2312"/>
          <w:sz w:val="28"/>
        </w:rPr>
        <w:t>在价值时点</w:t>
      </w:r>
      <w:r w:rsidR="005A08DF" w:rsidRPr="00606F41">
        <w:rPr>
          <w:rFonts w:eastAsia="仿宋_GB2312"/>
          <w:sz w:val="28"/>
        </w:rPr>
        <w:t>2019</w:t>
      </w:r>
      <w:r w:rsidR="005A08DF" w:rsidRPr="00606F41">
        <w:rPr>
          <w:rFonts w:eastAsia="仿宋_GB2312"/>
          <w:sz w:val="28"/>
        </w:rPr>
        <w:t>年</w:t>
      </w:r>
      <w:r w:rsidR="005A08DF" w:rsidRPr="00606F41">
        <w:rPr>
          <w:rFonts w:eastAsia="仿宋_GB2312"/>
          <w:sz w:val="28"/>
        </w:rPr>
        <w:t>7</w:t>
      </w:r>
      <w:r w:rsidR="005A08DF" w:rsidRPr="00606F41">
        <w:rPr>
          <w:rFonts w:eastAsia="仿宋_GB2312"/>
          <w:sz w:val="28"/>
        </w:rPr>
        <w:t>月</w:t>
      </w:r>
      <w:r w:rsidR="005A08DF" w:rsidRPr="00606F41">
        <w:rPr>
          <w:rFonts w:eastAsia="仿宋_GB2312"/>
          <w:sz w:val="28"/>
        </w:rPr>
        <w:t>17</w:t>
      </w:r>
      <w:r w:rsidR="005A08DF" w:rsidRPr="00606F41">
        <w:rPr>
          <w:rFonts w:eastAsia="仿宋_GB2312"/>
          <w:sz w:val="28"/>
        </w:rPr>
        <w:t>日</w:t>
      </w:r>
      <w:r w:rsidRPr="00606F41">
        <w:rPr>
          <w:rFonts w:eastAsia="仿宋_GB2312"/>
          <w:sz w:val="28"/>
        </w:rPr>
        <w:t>，</w:t>
      </w:r>
      <w:r w:rsidR="001C4E37" w:rsidRPr="00606F41">
        <w:rPr>
          <w:rFonts w:eastAsia="仿宋_GB2312"/>
          <w:sz w:val="28"/>
        </w:rPr>
        <w:t>估价目的是</w:t>
      </w:r>
      <w:r w:rsidR="00925635" w:rsidRPr="00606F41">
        <w:rPr>
          <w:rFonts w:eastAsia="仿宋_GB2312"/>
          <w:sz w:val="28"/>
        </w:rPr>
        <w:t>为人民法院确定房地产处置参考</w:t>
      </w:r>
      <w:proofErr w:type="gramStart"/>
      <w:r w:rsidR="00925635" w:rsidRPr="00606F41">
        <w:rPr>
          <w:rFonts w:eastAsia="仿宋_GB2312"/>
          <w:sz w:val="28"/>
        </w:rPr>
        <w:t>价提供</w:t>
      </w:r>
      <w:proofErr w:type="gramEnd"/>
      <w:r w:rsidR="00925635" w:rsidRPr="00606F41">
        <w:rPr>
          <w:rFonts w:eastAsia="仿宋_GB2312"/>
          <w:sz w:val="28"/>
        </w:rPr>
        <w:t>参考依据</w:t>
      </w:r>
      <w:r w:rsidR="001C4E37" w:rsidRPr="00606F41">
        <w:rPr>
          <w:rFonts w:eastAsia="仿宋_GB2312"/>
          <w:sz w:val="28"/>
        </w:rPr>
        <w:t>，在满足全部假设和限制条件下的估价结果为</w:t>
      </w:r>
      <w:r w:rsidR="00244171" w:rsidRPr="00606F41">
        <w:rPr>
          <w:rFonts w:eastAsia="仿宋_GB2312"/>
          <w:sz w:val="28"/>
          <w:szCs w:val="28"/>
        </w:rPr>
        <w:t>￥</w:t>
      </w:r>
      <w:r w:rsidR="009543F4" w:rsidRPr="00606F41">
        <w:rPr>
          <w:rFonts w:eastAsia="仿宋_GB2312"/>
          <w:b/>
          <w:sz w:val="28"/>
          <w:szCs w:val="28"/>
        </w:rPr>
        <w:t>236.45</w:t>
      </w:r>
      <w:r w:rsidR="00244171" w:rsidRPr="00606F41">
        <w:rPr>
          <w:rFonts w:eastAsia="仿宋_GB2312"/>
          <w:b/>
          <w:sz w:val="28"/>
          <w:szCs w:val="28"/>
        </w:rPr>
        <w:t>万元</w:t>
      </w:r>
      <w:r w:rsidR="00244171" w:rsidRPr="00606F41">
        <w:rPr>
          <w:rFonts w:eastAsia="仿宋_GB2312"/>
          <w:sz w:val="28"/>
          <w:szCs w:val="28"/>
        </w:rPr>
        <w:t>，人民币大写</w:t>
      </w:r>
      <w:proofErr w:type="gramStart"/>
      <w:r w:rsidR="009543F4" w:rsidRPr="00606F41">
        <w:rPr>
          <w:rFonts w:eastAsia="仿宋_GB2312"/>
          <w:b/>
          <w:sz w:val="28"/>
          <w:szCs w:val="28"/>
        </w:rPr>
        <w:t>贰佰叁拾陆万肆仟伍佰</w:t>
      </w:r>
      <w:proofErr w:type="gramEnd"/>
      <w:r w:rsidR="00244171" w:rsidRPr="00606F41">
        <w:rPr>
          <w:rFonts w:eastAsia="仿宋_GB2312"/>
          <w:b/>
          <w:sz w:val="28"/>
          <w:szCs w:val="28"/>
        </w:rPr>
        <w:t>元整</w:t>
      </w:r>
      <w:r w:rsidR="00244171" w:rsidRPr="00606F41">
        <w:rPr>
          <w:rFonts w:eastAsia="仿宋_GB2312"/>
          <w:sz w:val="28"/>
          <w:szCs w:val="28"/>
        </w:rPr>
        <w:t>。</w:t>
      </w:r>
    </w:p>
    <w:p w:rsidR="00F25BCE" w:rsidRPr="00606F41" w:rsidRDefault="00F25BCE">
      <w:pPr>
        <w:widowControl/>
        <w:jc w:val="left"/>
        <w:rPr>
          <w:rFonts w:eastAsia="仿宋_GB2312"/>
          <w:b/>
          <w:bCs/>
          <w:sz w:val="28"/>
          <w:szCs w:val="32"/>
        </w:rPr>
      </w:pPr>
      <w:r w:rsidRPr="00606F41">
        <w:rPr>
          <w:rFonts w:eastAsia="仿宋_GB2312"/>
          <w:b/>
          <w:bCs/>
          <w:sz w:val="28"/>
          <w:szCs w:val="32"/>
        </w:rPr>
        <w:br w:type="page"/>
      </w:r>
    </w:p>
    <w:p w:rsidR="00AE4E6F" w:rsidRPr="00606F41" w:rsidRDefault="00AE4E6F" w:rsidP="006D077F">
      <w:pPr>
        <w:tabs>
          <w:tab w:val="left" w:pos="4998"/>
        </w:tabs>
        <w:adjustRightInd w:val="0"/>
        <w:snapToGrid w:val="0"/>
        <w:spacing w:line="500" w:lineRule="exact"/>
        <w:outlineLvl w:val="1"/>
        <w:rPr>
          <w:rFonts w:eastAsia="仿宋_GB2312"/>
          <w:b/>
          <w:bCs/>
          <w:sz w:val="28"/>
          <w:szCs w:val="32"/>
        </w:rPr>
      </w:pPr>
      <w:bookmarkStart w:id="30" w:name="_Toc15998179"/>
      <w:r w:rsidRPr="00606F41">
        <w:rPr>
          <w:rFonts w:eastAsia="仿宋_GB2312"/>
          <w:b/>
          <w:bCs/>
          <w:sz w:val="28"/>
          <w:szCs w:val="32"/>
        </w:rPr>
        <w:lastRenderedPageBreak/>
        <w:t>（十一）估价人员</w:t>
      </w:r>
      <w:bookmarkEnd w:id="30"/>
    </w:p>
    <w:tbl>
      <w:tblPr>
        <w:tblW w:w="93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260"/>
        <w:gridCol w:w="2354"/>
        <w:gridCol w:w="2197"/>
        <w:gridCol w:w="2511"/>
      </w:tblGrid>
      <w:tr w:rsidR="00606F41" w:rsidRPr="00606F41" w:rsidTr="0054304D">
        <w:trPr>
          <w:trHeight w:val="637"/>
          <w:jc w:val="center"/>
        </w:trPr>
        <w:tc>
          <w:tcPr>
            <w:tcW w:w="2260" w:type="dxa"/>
            <w:tcBorders>
              <w:tl2br w:val="nil"/>
              <w:tr2bl w:val="nil"/>
            </w:tcBorders>
            <w:vAlign w:val="center"/>
          </w:tcPr>
          <w:p w:rsidR="005A6A23" w:rsidRPr="00606F41" w:rsidRDefault="005A6A23" w:rsidP="00D31003">
            <w:pPr>
              <w:spacing w:line="600" w:lineRule="exact"/>
              <w:jc w:val="center"/>
              <w:rPr>
                <w:rFonts w:eastAsia="仿宋_GB2312"/>
                <w:sz w:val="28"/>
                <w:szCs w:val="28"/>
              </w:rPr>
            </w:pPr>
            <w:r w:rsidRPr="00606F41">
              <w:rPr>
                <w:rFonts w:eastAsia="仿宋_GB2312"/>
                <w:sz w:val="28"/>
                <w:szCs w:val="28"/>
              </w:rPr>
              <w:t>姓名</w:t>
            </w:r>
          </w:p>
        </w:tc>
        <w:tc>
          <w:tcPr>
            <w:tcW w:w="2354" w:type="dxa"/>
            <w:tcBorders>
              <w:tl2br w:val="nil"/>
              <w:tr2bl w:val="nil"/>
            </w:tcBorders>
            <w:vAlign w:val="center"/>
          </w:tcPr>
          <w:p w:rsidR="005A6A23" w:rsidRPr="00606F41" w:rsidRDefault="005A6A23" w:rsidP="00D31003">
            <w:pPr>
              <w:spacing w:line="600" w:lineRule="exact"/>
              <w:jc w:val="center"/>
              <w:rPr>
                <w:rFonts w:eastAsia="仿宋_GB2312"/>
                <w:sz w:val="28"/>
                <w:szCs w:val="28"/>
              </w:rPr>
            </w:pPr>
            <w:r w:rsidRPr="00606F41">
              <w:rPr>
                <w:rFonts w:eastAsia="仿宋_GB2312"/>
                <w:sz w:val="28"/>
                <w:szCs w:val="28"/>
              </w:rPr>
              <w:t>注册号</w:t>
            </w:r>
          </w:p>
        </w:tc>
        <w:tc>
          <w:tcPr>
            <w:tcW w:w="2197" w:type="dxa"/>
            <w:tcBorders>
              <w:tl2br w:val="nil"/>
              <w:tr2bl w:val="nil"/>
            </w:tcBorders>
            <w:vAlign w:val="center"/>
          </w:tcPr>
          <w:p w:rsidR="005A6A23" w:rsidRPr="00606F41" w:rsidRDefault="005A6A23" w:rsidP="00D31003">
            <w:pPr>
              <w:spacing w:line="600" w:lineRule="exact"/>
              <w:jc w:val="center"/>
              <w:rPr>
                <w:rFonts w:eastAsia="仿宋_GB2312"/>
                <w:sz w:val="28"/>
                <w:szCs w:val="28"/>
              </w:rPr>
            </w:pPr>
            <w:r w:rsidRPr="00606F41">
              <w:rPr>
                <w:rFonts w:eastAsia="仿宋_GB2312"/>
                <w:sz w:val="28"/>
                <w:szCs w:val="28"/>
              </w:rPr>
              <w:t>签字</w:t>
            </w:r>
          </w:p>
        </w:tc>
        <w:tc>
          <w:tcPr>
            <w:tcW w:w="2511" w:type="dxa"/>
            <w:tcBorders>
              <w:tl2br w:val="nil"/>
              <w:tr2bl w:val="nil"/>
            </w:tcBorders>
            <w:vAlign w:val="center"/>
          </w:tcPr>
          <w:p w:rsidR="005A6A23" w:rsidRPr="00606F41" w:rsidRDefault="005A6A23" w:rsidP="00D31003">
            <w:pPr>
              <w:spacing w:line="600" w:lineRule="exact"/>
              <w:jc w:val="center"/>
              <w:rPr>
                <w:rFonts w:eastAsia="仿宋_GB2312"/>
                <w:sz w:val="28"/>
                <w:szCs w:val="28"/>
              </w:rPr>
            </w:pPr>
            <w:r w:rsidRPr="00606F41">
              <w:rPr>
                <w:rFonts w:eastAsia="仿宋_GB2312"/>
                <w:sz w:val="28"/>
                <w:szCs w:val="28"/>
              </w:rPr>
              <w:t>日期</w:t>
            </w:r>
          </w:p>
        </w:tc>
      </w:tr>
      <w:tr w:rsidR="00606F41" w:rsidRPr="00606F41" w:rsidTr="0054304D">
        <w:trPr>
          <w:trHeight w:val="695"/>
          <w:jc w:val="center"/>
        </w:trPr>
        <w:tc>
          <w:tcPr>
            <w:tcW w:w="2260" w:type="dxa"/>
            <w:tcBorders>
              <w:tl2br w:val="nil"/>
              <w:tr2bl w:val="nil"/>
            </w:tcBorders>
            <w:vAlign w:val="center"/>
          </w:tcPr>
          <w:p w:rsidR="005A6A23" w:rsidRPr="00606F41" w:rsidRDefault="00004352" w:rsidP="00D31003">
            <w:pPr>
              <w:jc w:val="center"/>
              <w:rPr>
                <w:rFonts w:eastAsia="仿宋_GB2312"/>
                <w:sz w:val="28"/>
                <w:szCs w:val="28"/>
              </w:rPr>
            </w:pPr>
            <w:r w:rsidRPr="00606F41">
              <w:rPr>
                <w:rFonts w:eastAsia="仿宋_GB2312"/>
                <w:sz w:val="28"/>
                <w:szCs w:val="28"/>
              </w:rPr>
              <w:t>高</w:t>
            </w:r>
            <w:r w:rsidRPr="00606F41">
              <w:rPr>
                <w:rFonts w:eastAsia="仿宋_GB2312"/>
                <w:sz w:val="28"/>
                <w:szCs w:val="28"/>
              </w:rPr>
              <w:t xml:space="preserve"> </w:t>
            </w:r>
            <w:proofErr w:type="gramStart"/>
            <w:r w:rsidRPr="00606F41">
              <w:rPr>
                <w:rFonts w:eastAsia="仿宋_GB2312"/>
                <w:sz w:val="28"/>
                <w:szCs w:val="28"/>
              </w:rPr>
              <w:t>娜</w:t>
            </w:r>
            <w:proofErr w:type="gramEnd"/>
          </w:p>
        </w:tc>
        <w:tc>
          <w:tcPr>
            <w:tcW w:w="2354" w:type="dxa"/>
            <w:tcBorders>
              <w:tl2br w:val="nil"/>
              <w:tr2bl w:val="nil"/>
            </w:tcBorders>
            <w:vAlign w:val="center"/>
          </w:tcPr>
          <w:p w:rsidR="005A6A23" w:rsidRPr="00606F41" w:rsidRDefault="00004352" w:rsidP="00D31003">
            <w:pPr>
              <w:jc w:val="center"/>
              <w:rPr>
                <w:rFonts w:eastAsia="仿宋_GB2312"/>
                <w:sz w:val="28"/>
                <w:szCs w:val="28"/>
              </w:rPr>
            </w:pPr>
            <w:r w:rsidRPr="00606F41">
              <w:rPr>
                <w:rFonts w:eastAsia="仿宋_GB2312"/>
                <w:sz w:val="28"/>
              </w:rPr>
              <w:t>3620180023</w:t>
            </w:r>
          </w:p>
        </w:tc>
        <w:tc>
          <w:tcPr>
            <w:tcW w:w="2197" w:type="dxa"/>
            <w:tcBorders>
              <w:tl2br w:val="nil"/>
              <w:tr2bl w:val="nil"/>
            </w:tcBorders>
            <w:vAlign w:val="center"/>
          </w:tcPr>
          <w:p w:rsidR="005A6A23" w:rsidRPr="00606F41" w:rsidRDefault="005A6A23" w:rsidP="00D31003">
            <w:pPr>
              <w:spacing w:line="600" w:lineRule="exact"/>
              <w:jc w:val="center"/>
              <w:rPr>
                <w:rFonts w:eastAsia="仿宋_GB2312"/>
                <w:sz w:val="28"/>
                <w:szCs w:val="28"/>
              </w:rPr>
            </w:pPr>
          </w:p>
        </w:tc>
        <w:tc>
          <w:tcPr>
            <w:tcW w:w="2511" w:type="dxa"/>
            <w:tcBorders>
              <w:tl2br w:val="nil"/>
              <w:tr2bl w:val="nil"/>
            </w:tcBorders>
            <w:vAlign w:val="center"/>
          </w:tcPr>
          <w:p w:rsidR="005A6A23" w:rsidRPr="00606F41" w:rsidRDefault="005A08DF" w:rsidP="004253E5">
            <w:pPr>
              <w:spacing w:line="600" w:lineRule="exact"/>
              <w:jc w:val="center"/>
              <w:rPr>
                <w:rFonts w:eastAsia="仿宋_GB2312"/>
                <w:sz w:val="28"/>
              </w:rPr>
            </w:pPr>
            <w:r w:rsidRPr="00606F41">
              <w:rPr>
                <w:rFonts w:eastAsia="仿宋_GB2312"/>
                <w:sz w:val="28"/>
              </w:rPr>
              <w:t>2019</w:t>
            </w:r>
            <w:r w:rsidRPr="00606F41">
              <w:rPr>
                <w:rFonts w:eastAsia="仿宋_GB2312"/>
                <w:sz w:val="28"/>
              </w:rPr>
              <w:t>年</w:t>
            </w:r>
            <w:r w:rsidRPr="00606F41">
              <w:rPr>
                <w:rFonts w:eastAsia="仿宋_GB2312"/>
                <w:sz w:val="28"/>
              </w:rPr>
              <w:t>7</w:t>
            </w:r>
            <w:r w:rsidRPr="00606F41">
              <w:rPr>
                <w:rFonts w:eastAsia="仿宋_GB2312"/>
                <w:sz w:val="28"/>
              </w:rPr>
              <w:t>月</w:t>
            </w:r>
            <w:r w:rsidRPr="00606F41">
              <w:rPr>
                <w:rFonts w:eastAsia="仿宋_GB2312"/>
                <w:sz w:val="28"/>
              </w:rPr>
              <w:t>22</w:t>
            </w:r>
            <w:r w:rsidRPr="00606F41">
              <w:rPr>
                <w:rFonts w:eastAsia="仿宋_GB2312"/>
                <w:sz w:val="28"/>
              </w:rPr>
              <w:t>日</w:t>
            </w:r>
          </w:p>
        </w:tc>
      </w:tr>
      <w:tr w:rsidR="00606F41" w:rsidRPr="00606F41" w:rsidTr="0054304D">
        <w:trPr>
          <w:trHeight w:val="705"/>
          <w:jc w:val="center"/>
        </w:trPr>
        <w:tc>
          <w:tcPr>
            <w:tcW w:w="2260" w:type="dxa"/>
            <w:tcBorders>
              <w:tl2br w:val="nil"/>
              <w:tr2bl w:val="nil"/>
            </w:tcBorders>
            <w:vAlign w:val="center"/>
          </w:tcPr>
          <w:p w:rsidR="005A6A23" w:rsidRPr="00606F41" w:rsidRDefault="00C92FFD" w:rsidP="00D31003">
            <w:pPr>
              <w:jc w:val="center"/>
              <w:rPr>
                <w:rFonts w:eastAsia="仿宋_GB2312"/>
                <w:sz w:val="28"/>
                <w:szCs w:val="28"/>
              </w:rPr>
            </w:pPr>
            <w:r w:rsidRPr="00606F41">
              <w:rPr>
                <w:rFonts w:eastAsia="仿宋_GB2312"/>
                <w:sz w:val="28"/>
                <w:szCs w:val="28"/>
              </w:rPr>
              <w:t>曾国盛</w:t>
            </w:r>
          </w:p>
        </w:tc>
        <w:tc>
          <w:tcPr>
            <w:tcW w:w="2354" w:type="dxa"/>
            <w:tcBorders>
              <w:tl2br w:val="nil"/>
              <w:tr2bl w:val="nil"/>
            </w:tcBorders>
            <w:vAlign w:val="center"/>
          </w:tcPr>
          <w:p w:rsidR="005A6A23" w:rsidRPr="00606F41" w:rsidRDefault="00446D92" w:rsidP="00D31003">
            <w:pPr>
              <w:jc w:val="center"/>
              <w:rPr>
                <w:rFonts w:eastAsia="仿宋_GB2312"/>
                <w:sz w:val="28"/>
                <w:szCs w:val="28"/>
              </w:rPr>
            </w:pPr>
            <w:r w:rsidRPr="00606F41">
              <w:rPr>
                <w:rFonts w:eastAsia="仿宋_GB2312"/>
                <w:sz w:val="28"/>
              </w:rPr>
              <w:t>3620140027</w:t>
            </w:r>
          </w:p>
        </w:tc>
        <w:tc>
          <w:tcPr>
            <w:tcW w:w="2197" w:type="dxa"/>
            <w:tcBorders>
              <w:tl2br w:val="nil"/>
              <w:tr2bl w:val="nil"/>
            </w:tcBorders>
            <w:vAlign w:val="center"/>
          </w:tcPr>
          <w:p w:rsidR="005A6A23" w:rsidRPr="00606F41" w:rsidRDefault="005A6A23" w:rsidP="00D31003">
            <w:pPr>
              <w:spacing w:line="600" w:lineRule="exact"/>
              <w:jc w:val="center"/>
              <w:rPr>
                <w:rFonts w:eastAsia="仿宋_GB2312"/>
                <w:sz w:val="28"/>
                <w:szCs w:val="28"/>
              </w:rPr>
            </w:pPr>
          </w:p>
        </w:tc>
        <w:tc>
          <w:tcPr>
            <w:tcW w:w="2511" w:type="dxa"/>
            <w:tcBorders>
              <w:tl2br w:val="nil"/>
              <w:tr2bl w:val="nil"/>
            </w:tcBorders>
            <w:vAlign w:val="center"/>
          </w:tcPr>
          <w:p w:rsidR="005A6A23" w:rsidRPr="00606F41" w:rsidRDefault="005A08DF" w:rsidP="004253E5">
            <w:pPr>
              <w:spacing w:line="600" w:lineRule="exact"/>
              <w:jc w:val="center"/>
              <w:rPr>
                <w:rFonts w:eastAsia="仿宋_GB2312"/>
                <w:sz w:val="28"/>
              </w:rPr>
            </w:pPr>
            <w:r w:rsidRPr="00606F41">
              <w:rPr>
                <w:rFonts w:eastAsia="仿宋_GB2312"/>
                <w:sz w:val="28"/>
              </w:rPr>
              <w:t>2019</w:t>
            </w:r>
            <w:r w:rsidRPr="00606F41">
              <w:rPr>
                <w:rFonts w:eastAsia="仿宋_GB2312"/>
                <w:sz w:val="28"/>
              </w:rPr>
              <w:t>年</w:t>
            </w:r>
            <w:r w:rsidRPr="00606F41">
              <w:rPr>
                <w:rFonts w:eastAsia="仿宋_GB2312"/>
                <w:sz w:val="28"/>
              </w:rPr>
              <w:t>7</w:t>
            </w:r>
            <w:r w:rsidRPr="00606F41">
              <w:rPr>
                <w:rFonts w:eastAsia="仿宋_GB2312"/>
                <w:sz w:val="28"/>
              </w:rPr>
              <w:t>月</w:t>
            </w:r>
            <w:r w:rsidRPr="00606F41">
              <w:rPr>
                <w:rFonts w:eastAsia="仿宋_GB2312"/>
                <w:sz w:val="28"/>
              </w:rPr>
              <w:t>22</w:t>
            </w:r>
            <w:r w:rsidRPr="00606F41">
              <w:rPr>
                <w:rFonts w:eastAsia="仿宋_GB2312"/>
                <w:sz w:val="28"/>
              </w:rPr>
              <w:t>日</w:t>
            </w:r>
          </w:p>
        </w:tc>
      </w:tr>
    </w:tbl>
    <w:p w:rsidR="00014ED2" w:rsidRPr="00606F41" w:rsidRDefault="00014ED2">
      <w:pPr>
        <w:tabs>
          <w:tab w:val="left" w:pos="4998"/>
        </w:tabs>
        <w:adjustRightInd w:val="0"/>
        <w:snapToGrid w:val="0"/>
        <w:spacing w:line="500" w:lineRule="exact"/>
        <w:outlineLvl w:val="1"/>
        <w:rPr>
          <w:rFonts w:eastAsia="仿宋_GB2312"/>
          <w:b/>
          <w:bCs/>
          <w:sz w:val="28"/>
          <w:szCs w:val="32"/>
        </w:rPr>
      </w:pPr>
      <w:bookmarkStart w:id="31" w:name="_Toc15998180"/>
      <w:r w:rsidRPr="00606F41">
        <w:rPr>
          <w:rFonts w:eastAsia="仿宋_GB2312"/>
          <w:b/>
          <w:bCs/>
          <w:sz w:val="28"/>
          <w:szCs w:val="32"/>
        </w:rPr>
        <w:t>（十二）实地查勘期</w:t>
      </w:r>
      <w:bookmarkEnd w:id="31"/>
    </w:p>
    <w:p w:rsidR="0054304D" w:rsidRPr="00606F41" w:rsidRDefault="008A3B39" w:rsidP="0054304D">
      <w:pPr>
        <w:tabs>
          <w:tab w:val="left" w:pos="4998"/>
        </w:tabs>
        <w:spacing w:line="500" w:lineRule="exact"/>
        <w:ind w:firstLineChars="200" w:firstLine="560"/>
        <w:rPr>
          <w:rFonts w:eastAsia="仿宋_GB2312"/>
          <w:bCs/>
          <w:sz w:val="28"/>
        </w:rPr>
      </w:pPr>
      <w:r w:rsidRPr="00606F41">
        <w:rPr>
          <w:rFonts w:eastAsia="仿宋_GB2312"/>
          <w:bCs/>
          <w:sz w:val="28"/>
        </w:rPr>
        <w:t>2019</w:t>
      </w:r>
      <w:r w:rsidRPr="00606F41">
        <w:rPr>
          <w:rFonts w:eastAsia="仿宋_GB2312"/>
          <w:bCs/>
          <w:sz w:val="28"/>
        </w:rPr>
        <w:t>年</w:t>
      </w:r>
      <w:r w:rsidR="00EE3338" w:rsidRPr="00606F41">
        <w:rPr>
          <w:rFonts w:eastAsia="仿宋_GB2312"/>
          <w:bCs/>
          <w:sz w:val="28"/>
        </w:rPr>
        <w:t>7</w:t>
      </w:r>
      <w:r w:rsidRPr="00606F41">
        <w:rPr>
          <w:rFonts w:eastAsia="仿宋_GB2312"/>
          <w:bCs/>
          <w:sz w:val="28"/>
        </w:rPr>
        <w:t>月</w:t>
      </w:r>
      <w:r w:rsidRPr="00606F41">
        <w:rPr>
          <w:rFonts w:eastAsia="仿宋_GB2312"/>
          <w:bCs/>
          <w:sz w:val="28"/>
        </w:rPr>
        <w:t>17</w:t>
      </w:r>
      <w:r w:rsidRPr="00606F41">
        <w:rPr>
          <w:rFonts w:eastAsia="仿宋_GB2312"/>
          <w:bCs/>
          <w:sz w:val="28"/>
        </w:rPr>
        <w:t>日</w:t>
      </w:r>
    </w:p>
    <w:p w:rsidR="00014ED2" w:rsidRPr="00606F41" w:rsidRDefault="00014ED2">
      <w:pPr>
        <w:tabs>
          <w:tab w:val="left" w:pos="4998"/>
        </w:tabs>
        <w:adjustRightInd w:val="0"/>
        <w:snapToGrid w:val="0"/>
        <w:spacing w:line="500" w:lineRule="exact"/>
        <w:outlineLvl w:val="1"/>
        <w:rPr>
          <w:rFonts w:eastAsia="仿宋_GB2312"/>
          <w:b/>
          <w:bCs/>
          <w:sz w:val="28"/>
          <w:szCs w:val="32"/>
        </w:rPr>
      </w:pPr>
      <w:bookmarkStart w:id="32" w:name="_Toc15998181"/>
      <w:r w:rsidRPr="00606F41">
        <w:rPr>
          <w:rFonts w:eastAsia="仿宋_GB2312"/>
          <w:b/>
          <w:bCs/>
          <w:sz w:val="28"/>
          <w:szCs w:val="32"/>
        </w:rPr>
        <w:t>（十三）估价作业期</w:t>
      </w:r>
      <w:bookmarkEnd w:id="32"/>
    </w:p>
    <w:p w:rsidR="00014ED2" w:rsidRPr="00606F41" w:rsidRDefault="005A08DF">
      <w:pPr>
        <w:tabs>
          <w:tab w:val="left" w:pos="4998"/>
        </w:tabs>
        <w:adjustRightInd w:val="0"/>
        <w:snapToGrid w:val="0"/>
        <w:spacing w:line="500" w:lineRule="exact"/>
        <w:ind w:firstLineChars="200" w:firstLine="560"/>
        <w:rPr>
          <w:rFonts w:eastAsia="仿宋_GB2312"/>
          <w:bCs/>
          <w:sz w:val="28"/>
          <w:szCs w:val="32"/>
        </w:rPr>
      </w:pPr>
      <w:r w:rsidRPr="00606F41">
        <w:rPr>
          <w:rFonts w:eastAsia="仿宋_GB2312"/>
          <w:bCs/>
          <w:sz w:val="28"/>
          <w:szCs w:val="32"/>
        </w:rPr>
        <w:t>2019</w:t>
      </w:r>
      <w:r w:rsidRPr="00606F41">
        <w:rPr>
          <w:rFonts w:eastAsia="仿宋_GB2312"/>
          <w:bCs/>
          <w:sz w:val="28"/>
          <w:szCs w:val="32"/>
        </w:rPr>
        <w:t>年</w:t>
      </w:r>
      <w:r w:rsidRPr="00606F41">
        <w:rPr>
          <w:rFonts w:eastAsia="仿宋_GB2312"/>
          <w:bCs/>
          <w:sz w:val="28"/>
          <w:szCs w:val="32"/>
        </w:rPr>
        <w:t>7</w:t>
      </w:r>
      <w:r w:rsidRPr="00606F41">
        <w:rPr>
          <w:rFonts w:eastAsia="仿宋_GB2312"/>
          <w:bCs/>
          <w:sz w:val="28"/>
          <w:szCs w:val="32"/>
        </w:rPr>
        <w:t>月</w:t>
      </w:r>
      <w:r w:rsidRPr="00606F41">
        <w:rPr>
          <w:rFonts w:eastAsia="仿宋_GB2312"/>
          <w:bCs/>
          <w:sz w:val="28"/>
          <w:szCs w:val="32"/>
        </w:rPr>
        <w:t>17</w:t>
      </w:r>
      <w:r w:rsidRPr="00606F41">
        <w:rPr>
          <w:rFonts w:eastAsia="仿宋_GB2312"/>
          <w:bCs/>
          <w:sz w:val="28"/>
          <w:szCs w:val="32"/>
        </w:rPr>
        <w:t>日</w:t>
      </w:r>
      <w:r w:rsidR="00014ED2" w:rsidRPr="00606F41">
        <w:rPr>
          <w:rFonts w:eastAsia="仿宋_GB2312"/>
          <w:bCs/>
          <w:sz w:val="28"/>
          <w:szCs w:val="32"/>
        </w:rPr>
        <w:t>起至</w:t>
      </w:r>
      <w:r w:rsidRPr="00606F41">
        <w:rPr>
          <w:rFonts w:eastAsia="仿宋_GB2312"/>
          <w:bCs/>
          <w:sz w:val="28"/>
          <w:szCs w:val="32"/>
        </w:rPr>
        <w:t>2019</w:t>
      </w:r>
      <w:r w:rsidRPr="00606F41">
        <w:rPr>
          <w:rFonts w:eastAsia="仿宋_GB2312"/>
          <w:bCs/>
          <w:sz w:val="28"/>
          <w:szCs w:val="32"/>
        </w:rPr>
        <w:t>年</w:t>
      </w:r>
      <w:r w:rsidRPr="00606F41">
        <w:rPr>
          <w:rFonts w:eastAsia="仿宋_GB2312"/>
          <w:bCs/>
          <w:sz w:val="28"/>
          <w:szCs w:val="32"/>
        </w:rPr>
        <w:t>7</w:t>
      </w:r>
      <w:r w:rsidRPr="00606F41">
        <w:rPr>
          <w:rFonts w:eastAsia="仿宋_GB2312"/>
          <w:bCs/>
          <w:sz w:val="28"/>
          <w:szCs w:val="32"/>
        </w:rPr>
        <w:t>月</w:t>
      </w:r>
      <w:r w:rsidRPr="00606F41">
        <w:rPr>
          <w:rFonts w:eastAsia="仿宋_GB2312"/>
          <w:bCs/>
          <w:sz w:val="28"/>
          <w:szCs w:val="32"/>
        </w:rPr>
        <w:t>22</w:t>
      </w:r>
      <w:r w:rsidRPr="00606F41">
        <w:rPr>
          <w:rFonts w:eastAsia="仿宋_GB2312"/>
          <w:bCs/>
          <w:sz w:val="28"/>
          <w:szCs w:val="32"/>
        </w:rPr>
        <w:t>日</w:t>
      </w:r>
    </w:p>
    <w:p w:rsidR="00F25BCE" w:rsidRPr="00606F41" w:rsidRDefault="00014ED2" w:rsidP="00F25BCE">
      <w:pPr>
        <w:pStyle w:val="1"/>
        <w:spacing w:line="520" w:lineRule="exact"/>
        <w:ind w:left="0" w:firstLine="0"/>
        <w:jc w:val="center"/>
        <w:rPr>
          <w:rFonts w:eastAsia="仿宋"/>
          <w:sz w:val="28"/>
        </w:rPr>
      </w:pPr>
      <w:r w:rsidRPr="00606F41">
        <w:rPr>
          <w:rFonts w:ascii="Times New Roman" w:eastAsia="仿宋_GB2312"/>
          <w:b w:val="0"/>
          <w:sz w:val="28"/>
        </w:rPr>
        <w:br w:type="page"/>
      </w:r>
      <w:bookmarkStart w:id="33" w:name="_Toc427611316"/>
      <w:bookmarkStart w:id="34" w:name="_Toc427611564"/>
      <w:r w:rsidR="00F25BCE" w:rsidRPr="00606F41">
        <w:rPr>
          <w:rFonts w:eastAsia="仿宋"/>
          <w:sz w:val="28"/>
        </w:rPr>
        <w:lastRenderedPageBreak/>
        <w:t xml:space="preserve"> </w:t>
      </w:r>
    </w:p>
    <w:p w:rsidR="00014ED2" w:rsidRPr="00606F41" w:rsidRDefault="00F25BCE" w:rsidP="00E12494">
      <w:pPr>
        <w:pStyle w:val="1"/>
        <w:spacing w:line="480" w:lineRule="exact"/>
        <w:ind w:left="0" w:firstLine="0"/>
        <w:jc w:val="center"/>
        <w:rPr>
          <w:rFonts w:ascii="Times New Roman" w:eastAsia="仿宋_GB2312"/>
          <w:sz w:val="28"/>
        </w:rPr>
      </w:pPr>
      <w:bookmarkStart w:id="35" w:name="_Toc15998182"/>
      <w:r w:rsidRPr="00606F41">
        <w:rPr>
          <w:rFonts w:ascii="Times New Roman" w:eastAsia="仿宋_GB2312"/>
          <w:sz w:val="28"/>
        </w:rPr>
        <w:t>四、附件</w:t>
      </w:r>
      <w:bookmarkEnd w:id="33"/>
      <w:bookmarkEnd w:id="34"/>
      <w:bookmarkEnd w:id="35"/>
    </w:p>
    <w:p w:rsidR="00014ED2" w:rsidRPr="00606F41" w:rsidRDefault="00014ED2" w:rsidP="00B95F67">
      <w:pPr>
        <w:tabs>
          <w:tab w:val="left" w:pos="4998"/>
        </w:tabs>
        <w:adjustRightInd w:val="0"/>
        <w:snapToGrid w:val="0"/>
        <w:spacing w:line="500" w:lineRule="exact"/>
        <w:ind w:right="577"/>
        <w:jc w:val="center"/>
        <w:rPr>
          <w:rFonts w:eastAsia="仿宋_GB2312"/>
          <w:b/>
          <w:sz w:val="28"/>
        </w:rPr>
      </w:pPr>
    </w:p>
    <w:p w:rsidR="00014ED2" w:rsidRPr="00606F41" w:rsidRDefault="00A744CC" w:rsidP="00B95F67">
      <w:pPr>
        <w:spacing w:line="480" w:lineRule="auto"/>
        <w:ind w:firstLineChars="200" w:firstLine="560"/>
        <w:rPr>
          <w:rFonts w:eastAsia="仿宋_GB2312"/>
          <w:sz w:val="28"/>
          <w:szCs w:val="28"/>
        </w:rPr>
      </w:pPr>
      <w:r w:rsidRPr="00606F41">
        <w:rPr>
          <w:rFonts w:eastAsia="仿宋_GB2312"/>
          <w:sz w:val="28"/>
          <w:szCs w:val="28"/>
        </w:rPr>
        <w:t>（一）估价对象照片</w:t>
      </w:r>
    </w:p>
    <w:p w:rsidR="00014ED2" w:rsidRPr="00606F41" w:rsidRDefault="00014ED2" w:rsidP="00B95F67">
      <w:pPr>
        <w:spacing w:line="480" w:lineRule="auto"/>
        <w:ind w:firstLineChars="200" w:firstLine="560"/>
        <w:rPr>
          <w:rFonts w:eastAsia="仿宋_GB2312"/>
          <w:sz w:val="28"/>
          <w:szCs w:val="28"/>
        </w:rPr>
      </w:pPr>
      <w:r w:rsidRPr="00606F41">
        <w:rPr>
          <w:rFonts w:eastAsia="仿宋_GB2312"/>
          <w:sz w:val="28"/>
          <w:szCs w:val="28"/>
        </w:rPr>
        <w:t>（二）估价对象位置图</w:t>
      </w:r>
      <w:r w:rsidRPr="00606F41">
        <w:rPr>
          <w:rFonts w:eastAsia="仿宋_GB2312"/>
          <w:sz w:val="28"/>
          <w:szCs w:val="28"/>
        </w:rPr>
        <w:tab/>
      </w:r>
    </w:p>
    <w:p w:rsidR="00014ED2" w:rsidRPr="00606F41" w:rsidRDefault="00014ED2" w:rsidP="00B95F67">
      <w:pPr>
        <w:spacing w:line="480" w:lineRule="auto"/>
        <w:ind w:firstLineChars="200" w:firstLine="560"/>
        <w:rPr>
          <w:rFonts w:eastAsia="仿宋_GB2312"/>
          <w:sz w:val="28"/>
          <w:szCs w:val="28"/>
        </w:rPr>
      </w:pPr>
      <w:r w:rsidRPr="00606F41">
        <w:rPr>
          <w:rFonts w:eastAsia="仿宋_GB2312"/>
          <w:sz w:val="28"/>
          <w:szCs w:val="28"/>
        </w:rPr>
        <w:t>（三）</w:t>
      </w:r>
      <w:r w:rsidR="00A1699B" w:rsidRPr="00606F41">
        <w:rPr>
          <w:rFonts w:eastAsia="仿宋_GB2312"/>
          <w:sz w:val="28"/>
          <w:szCs w:val="28"/>
        </w:rPr>
        <w:t>司法评估委托书</w:t>
      </w:r>
    </w:p>
    <w:p w:rsidR="00713C08" w:rsidRPr="00606F41" w:rsidRDefault="00014ED2" w:rsidP="00713C08">
      <w:pPr>
        <w:spacing w:line="480" w:lineRule="auto"/>
        <w:ind w:firstLineChars="200" w:firstLine="560"/>
        <w:rPr>
          <w:rFonts w:eastAsia="仿宋_GB2312"/>
          <w:sz w:val="28"/>
          <w:szCs w:val="28"/>
        </w:rPr>
      </w:pPr>
      <w:r w:rsidRPr="00606F41">
        <w:rPr>
          <w:rFonts w:eastAsia="仿宋_GB2312"/>
          <w:sz w:val="28"/>
          <w:szCs w:val="28"/>
        </w:rPr>
        <w:t>（</w:t>
      </w:r>
      <w:r w:rsidR="00A744CC" w:rsidRPr="00606F41">
        <w:rPr>
          <w:rFonts w:eastAsia="仿宋_GB2312"/>
          <w:sz w:val="28"/>
          <w:szCs w:val="28"/>
        </w:rPr>
        <w:t>四</w:t>
      </w:r>
      <w:r w:rsidRPr="00606F41">
        <w:rPr>
          <w:rFonts w:eastAsia="仿宋_GB2312"/>
          <w:sz w:val="28"/>
          <w:szCs w:val="28"/>
        </w:rPr>
        <w:t>）</w:t>
      </w:r>
      <w:r w:rsidR="00713C08" w:rsidRPr="00606F41">
        <w:rPr>
          <w:rFonts w:eastAsia="仿宋_GB2312"/>
          <w:sz w:val="28"/>
          <w:szCs w:val="28"/>
        </w:rPr>
        <w:t>估价对象权属证明复印件</w:t>
      </w:r>
    </w:p>
    <w:p w:rsidR="00014ED2" w:rsidRPr="00606F41" w:rsidRDefault="00F65C67" w:rsidP="00B95F67">
      <w:pPr>
        <w:spacing w:line="480" w:lineRule="auto"/>
        <w:ind w:firstLineChars="250" w:firstLine="525"/>
        <w:rPr>
          <w:rFonts w:eastAsia="仿宋_GB2312"/>
          <w:sz w:val="28"/>
          <w:szCs w:val="28"/>
        </w:rPr>
      </w:pPr>
      <w:hyperlink w:anchor="_Toc364866425" w:history="1">
        <w:r w:rsidR="00014ED2" w:rsidRPr="00606F41">
          <w:rPr>
            <w:rFonts w:eastAsia="仿宋_GB2312"/>
            <w:sz w:val="28"/>
            <w:szCs w:val="28"/>
          </w:rPr>
          <w:t>（</w:t>
        </w:r>
        <w:r w:rsidR="00D31AF6" w:rsidRPr="00606F41">
          <w:rPr>
            <w:rFonts w:eastAsia="仿宋_GB2312"/>
            <w:sz w:val="28"/>
            <w:szCs w:val="28"/>
          </w:rPr>
          <w:t>五</w:t>
        </w:r>
        <w:r w:rsidR="00014ED2" w:rsidRPr="00606F41">
          <w:rPr>
            <w:rFonts w:eastAsia="仿宋_GB2312"/>
            <w:sz w:val="28"/>
            <w:szCs w:val="28"/>
          </w:rPr>
          <w:t>）</w:t>
        </w:r>
      </w:hyperlink>
      <w:r w:rsidR="00014ED2" w:rsidRPr="00606F41">
        <w:rPr>
          <w:rFonts w:eastAsia="仿宋_GB2312"/>
          <w:sz w:val="28"/>
          <w:szCs w:val="28"/>
        </w:rPr>
        <w:t>注册房地产估价师注册证书（复印件）</w:t>
      </w:r>
    </w:p>
    <w:p w:rsidR="00014ED2" w:rsidRPr="00606F41" w:rsidRDefault="00F65C67" w:rsidP="00B95F67">
      <w:pPr>
        <w:spacing w:line="480" w:lineRule="auto"/>
        <w:ind w:firstLineChars="250" w:firstLine="525"/>
        <w:rPr>
          <w:rFonts w:eastAsia="仿宋_GB2312"/>
          <w:sz w:val="28"/>
          <w:szCs w:val="28"/>
        </w:rPr>
      </w:pPr>
      <w:hyperlink w:anchor="_Toc364866426" w:history="1">
        <w:r w:rsidR="00014ED2" w:rsidRPr="00606F41">
          <w:rPr>
            <w:rFonts w:eastAsia="仿宋_GB2312"/>
            <w:sz w:val="28"/>
            <w:szCs w:val="28"/>
          </w:rPr>
          <w:t>（</w:t>
        </w:r>
        <w:r w:rsidR="00D31AF6" w:rsidRPr="00606F41">
          <w:rPr>
            <w:rFonts w:eastAsia="仿宋_GB2312"/>
            <w:sz w:val="28"/>
            <w:szCs w:val="28"/>
          </w:rPr>
          <w:t>六</w:t>
        </w:r>
        <w:r w:rsidR="00014ED2" w:rsidRPr="00606F41">
          <w:rPr>
            <w:rFonts w:eastAsia="仿宋_GB2312"/>
            <w:sz w:val="28"/>
            <w:szCs w:val="28"/>
          </w:rPr>
          <w:t>）估价机构资质证书（复印件）</w:t>
        </w:r>
      </w:hyperlink>
    </w:p>
    <w:p w:rsidR="00014ED2" w:rsidRPr="00606F41" w:rsidRDefault="00F65C67" w:rsidP="00B95F67">
      <w:pPr>
        <w:spacing w:line="480" w:lineRule="auto"/>
        <w:ind w:firstLineChars="250" w:firstLine="525"/>
        <w:rPr>
          <w:rFonts w:eastAsia="仿宋_GB2312"/>
          <w:sz w:val="28"/>
          <w:szCs w:val="28"/>
        </w:rPr>
      </w:pPr>
      <w:hyperlink w:anchor="_Toc364866427" w:history="1">
        <w:r w:rsidR="00014ED2" w:rsidRPr="00606F41">
          <w:rPr>
            <w:rFonts w:eastAsia="仿宋_GB2312"/>
            <w:sz w:val="28"/>
            <w:szCs w:val="28"/>
          </w:rPr>
          <w:t>（</w:t>
        </w:r>
        <w:r w:rsidR="00D31AF6" w:rsidRPr="00606F41">
          <w:rPr>
            <w:rFonts w:eastAsia="仿宋_GB2312"/>
            <w:sz w:val="28"/>
            <w:szCs w:val="28"/>
          </w:rPr>
          <w:t>七</w:t>
        </w:r>
        <w:r w:rsidR="00014ED2" w:rsidRPr="00606F41">
          <w:rPr>
            <w:rFonts w:eastAsia="仿宋_GB2312"/>
            <w:sz w:val="28"/>
            <w:szCs w:val="28"/>
          </w:rPr>
          <w:t>）</w:t>
        </w:r>
      </w:hyperlink>
      <w:r w:rsidR="00014ED2" w:rsidRPr="00606F41">
        <w:rPr>
          <w:rFonts w:eastAsia="仿宋_GB2312"/>
          <w:sz w:val="28"/>
          <w:szCs w:val="28"/>
        </w:rPr>
        <w:t>估价机构营业执照（复印件）</w:t>
      </w:r>
    </w:p>
    <w:p w:rsidR="00337FD6" w:rsidRPr="00606F41" w:rsidRDefault="00337FD6" w:rsidP="00B95F67">
      <w:pPr>
        <w:spacing w:line="500" w:lineRule="exact"/>
        <w:jc w:val="center"/>
        <w:rPr>
          <w:rFonts w:eastAsia="仿宋_GB2312"/>
          <w:b/>
          <w:bCs/>
          <w:sz w:val="28"/>
        </w:rPr>
        <w:sectPr w:rsidR="00337FD6" w:rsidRPr="00606F41" w:rsidSect="00131867">
          <w:headerReference w:type="default" r:id="rId13"/>
          <w:footerReference w:type="even" r:id="rId14"/>
          <w:footerReference w:type="default" r:id="rId15"/>
          <w:pgSz w:w="11906" w:h="16838"/>
          <w:pgMar w:top="1378" w:right="1440" w:bottom="1378" w:left="1440" w:header="851" w:footer="992" w:gutter="0"/>
          <w:cols w:space="720"/>
          <w:docGrid w:type="linesAndChars" w:linePitch="312"/>
        </w:sectPr>
      </w:pPr>
    </w:p>
    <w:p w:rsidR="0043792E" w:rsidRPr="00606F41" w:rsidRDefault="0043792E" w:rsidP="0043792E">
      <w:pPr>
        <w:tabs>
          <w:tab w:val="left" w:pos="4998"/>
        </w:tabs>
        <w:adjustRightInd w:val="0"/>
        <w:snapToGrid w:val="0"/>
        <w:spacing w:line="480" w:lineRule="auto"/>
        <w:jc w:val="center"/>
        <w:rPr>
          <w:rFonts w:eastAsia="仿宋_GB2312"/>
          <w:b/>
          <w:bCs/>
          <w:sz w:val="28"/>
        </w:rPr>
      </w:pPr>
      <w:r w:rsidRPr="00606F41">
        <w:rPr>
          <w:rFonts w:eastAsia="仿宋_GB2312"/>
          <w:b/>
          <w:bCs/>
          <w:sz w:val="28"/>
        </w:rPr>
        <w:lastRenderedPageBreak/>
        <w:t>估价对象照片（豪德贸易广场）</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4621"/>
        <w:gridCol w:w="4621"/>
      </w:tblGrid>
      <w:tr w:rsidR="00606F41" w:rsidRPr="00606F41" w:rsidTr="00D64EFE">
        <w:trPr>
          <w:trHeight w:val="2897"/>
        </w:trPr>
        <w:tc>
          <w:tcPr>
            <w:tcW w:w="4621" w:type="dxa"/>
            <w:tcBorders>
              <w:bottom w:val="single" w:sz="4" w:space="0" w:color="auto"/>
            </w:tcBorders>
            <w:vAlign w:val="center"/>
          </w:tcPr>
          <w:p w:rsidR="0043792E" w:rsidRPr="00606F41" w:rsidRDefault="00F25BCE" w:rsidP="00D64EFE">
            <w:pPr>
              <w:jc w:val="center"/>
              <w:rPr>
                <w:rFonts w:eastAsia="仿宋_GB2312"/>
                <w:bCs/>
                <w:szCs w:val="21"/>
              </w:rPr>
            </w:pPr>
            <w:r w:rsidRPr="00606F41">
              <w:rPr>
                <w:rFonts w:eastAsia="仿宋_GB2312"/>
                <w:bCs/>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55pt;height:164.35pt">
                  <v:imagedata r:id="rId16" o:title="微信图片_201907181535332"/>
                </v:shape>
              </w:pict>
            </w:r>
          </w:p>
        </w:tc>
        <w:tc>
          <w:tcPr>
            <w:tcW w:w="4621" w:type="dxa"/>
            <w:tcBorders>
              <w:bottom w:val="single" w:sz="4" w:space="0" w:color="auto"/>
            </w:tcBorders>
            <w:vAlign w:val="center"/>
          </w:tcPr>
          <w:p w:rsidR="0043792E" w:rsidRPr="00606F41" w:rsidRDefault="00F25BCE" w:rsidP="00D64EFE">
            <w:pPr>
              <w:jc w:val="center"/>
              <w:rPr>
                <w:rFonts w:eastAsia="仿宋_GB2312"/>
                <w:bCs/>
                <w:szCs w:val="21"/>
              </w:rPr>
            </w:pPr>
            <w:r w:rsidRPr="00606F41">
              <w:rPr>
                <w:rFonts w:eastAsia="仿宋_GB2312"/>
                <w:bCs/>
                <w:szCs w:val="21"/>
              </w:rPr>
              <w:pict>
                <v:shape id="_x0000_i1026" type="#_x0000_t75" style="width:218.55pt;height:164.35pt">
                  <v:imagedata r:id="rId17" o:title="微信图片_201907181535336"/>
                </v:shape>
              </w:pict>
            </w:r>
          </w:p>
        </w:tc>
      </w:tr>
      <w:tr w:rsidR="00606F41" w:rsidRPr="00606F41" w:rsidTr="00D64EFE">
        <w:trPr>
          <w:trHeight w:val="331"/>
        </w:trPr>
        <w:tc>
          <w:tcPr>
            <w:tcW w:w="4621" w:type="dxa"/>
            <w:tcBorders>
              <w:top w:val="single" w:sz="4" w:space="0" w:color="auto"/>
              <w:bottom w:val="single" w:sz="4" w:space="0" w:color="auto"/>
            </w:tcBorders>
            <w:vAlign w:val="center"/>
          </w:tcPr>
          <w:p w:rsidR="0043792E" w:rsidRPr="00606F41" w:rsidRDefault="0043792E" w:rsidP="00D64EFE">
            <w:pPr>
              <w:jc w:val="center"/>
              <w:rPr>
                <w:rFonts w:eastAsia="仿宋_GB2312"/>
                <w:bCs/>
                <w:noProof/>
                <w:szCs w:val="21"/>
              </w:rPr>
            </w:pPr>
            <w:r w:rsidRPr="00606F41">
              <w:rPr>
                <w:rFonts w:eastAsia="仿宋_GB2312"/>
                <w:bCs/>
                <w:szCs w:val="21"/>
              </w:rPr>
              <w:t>外立面</w:t>
            </w:r>
            <w:r w:rsidR="00D64EFE" w:rsidRPr="00606F41">
              <w:rPr>
                <w:rFonts w:eastAsia="仿宋_GB2312"/>
                <w:bCs/>
                <w:szCs w:val="21"/>
              </w:rPr>
              <w:t>和入口</w:t>
            </w:r>
          </w:p>
        </w:tc>
        <w:tc>
          <w:tcPr>
            <w:tcW w:w="4621" w:type="dxa"/>
            <w:tcBorders>
              <w:top w:val="single" w:sz="4" w:space="0" w:color="auto"/>
              <w:bottom w:val="single" w:sz="4" w:space="0" w:color="auto"/>
            </w:tcBorders>
            <w:vAlign w:val="center"/>
          </w:tcPr>
          <w:p w:rsidR="0043792E" w:rsidRPr="00606F41" w:rsidRDefault="00D64EFE" w:rsidP="00D64EFE">
            <w:pPr>
              <w:jc w:val="center"/>
              <w:rPr>
                <w:rFonts w:eastAsia="仿宋_GB2312"/>
                <w:bCs/>
                <w:szCs w:val="21"/>
              </w:rPr>
            </w:pPr>
            <w:r w:rsidRPr="00606F41">
              <w:rPr>
                <w:rFonts w:eastAsia="仿宋_GB2312"/>
                <w:bCs/>
                <w:szCs w:val="21"/>
              </w:rPr>
              <w:t>外立面和入口</w:t>
            </w:r>
          </w:p>
        </w:tc>
      </w:tr>
      <w:tr w:rsidR="00606F41" w:rsidRPr="00606F41" w:rsidTr="00D64EFE">
        <w:trPr>
          <w:trHeight w:val="331"/>
        </w:trPr>
        <w:tc>
          <w:tcPr>
            <w:tcW w:w="4621" w:type="dxa"/>
            <w:tcBorders>
              <w:top w:val="single" w:sz="4" w:space="0" w:color="auto"/>
              <w:bottom w:val="single" w:sz="4" w:space="0" w:color="auto"/>
            </w:tcBorders>
            <w:vAlign w:val="center"/>
          </w:tcPr>
          <w:p w:rsidR="0043792E" w:rsidRPr="00606F41" w:rsidRDefault="00F25BCE" w:rsidP="00D64EFE">
            <w:pPr>
              <w:jc w:val="center"/>
              <w:rPr>
                <w:rFonts w:eastAsia="仿宋_GB2312"/>
                <w:bCs/>
                <w:szCs w:val="21"/>
              </w:rPr>
            </w:pPr>
            <w:r w:rsidRPr="00606F41">
              <w:rPr>
                <w:rFonts w:eastAsia="仿宋_GB2312"/>
                <w:bCs/>
                <w:szCs w:val="21"/>
              </w:rPr>
              <w:pict>
                <v:shape id="_x0000_i1027" type="#_x0000_t75" style="width:218.55pt;height:164.35pt">
                  <v:imagedata r:id="rId18" o:title="微信图片_201907181535339"/>
                </v:shape>
              </w:pict>
            </w:r>
          </w:p>
        </w:tc>
        <w:tc>
          <w:tcPr>
            <w:tcW w:w="4621" w:type="dxa"/>
            <w:tcBorders>
              <w:top w:val="single" w:sz="4" w:space="0" w:color="auto"/>
              <w:bottom w:val="single" w:sz="4" w:space="0" w:color="auto"/>
            </w:tcBorders>
            <w:vAlign w:val="center"/>
          </w:tcPr>
          <w:p w:rsidR="0043792E" w:rsidRPr="00606F41" w:rsidRDefault="00F25BCE" w:rsidP="00D64EFE">
            <w:pPr>
              <w:jc w:val="center"/>
              <w:rPr>
                <w:rFonts w:eastAsia="仿宋_GB2312"/>
                <w:bCs/>
                <w:szCs w:val="21"/>
              </w:rPr>
            </w:pPr>
            <w:r w:rsidRPr="00606F41">
              <w:rPr>
                <w:rFonts w:eastAsia="仿宋_GB2312"/>
                <w:bCs/>
                <w:szCs w:val="21"/>
              </w:rPr>
              <w:pict>
                <v:shape id="_x0000_i1028" type="#_x0000_t75" style="width:218.55pt;height:164.35pt">
                  <v:imagedata r:id="rId19" o:title="微信图片_2019071815353324"/>
                </v:shape>
              </w:pict>
            </w:r>
          </w:p>
        </w:tc>
      </w:tr>
      <w:tr w:rsidR="00606F41" w:rsidRPr="00606F41" w:rsidTr="00D64EFE">
        <w:trPr>
          <w:trHeight w:val="331"/>
        </w:trPr>
        <w:tc>
          <w:tcPr>
            <w:tcW w:w="4621" w:type="dxa"/>
            <w:tcBorders>
              <w:top w:val="single" w:sz="4" w:space="0" w:color="auto"/>
              <w:bottom w:val="single" w:sz="4" w:space="0" w:color="auto"/>
            </w:tcBorders>
            <w:vAlign w:val="center"/>
          </w:tcPr>
          <w:p w:rsidR="0043792E" w:rsidRPr="00606F41" w:rsidRDefault="0043792E" w:rsidP="00D64EFE">
            <w:pPr>
              <w:jc w:val="center"/>
              <w:rPr>
                <w:rFonts w:eastAsia="仿宋_GB2312"/>
                <w:bCs/>
                <w:szCs w:val="21"/>
              </w:rPr>
            </w:pPr>
            <w:r w:rsidRPr="00606F41">
              <w:rPr>
                <w:rFonts w:eastAsia="仿宋_GB2312"/>
                <w:bCs/>
                <w:szCs w:val="21"/>
              </w:rPr>
              <w:t>内部</w:t>
            </w:r>
          </w:p>
        </w:tc>
        <w:tc>
          <w:tcPr>
            <w:tcW w:w="4621" w:type="dxa"/>
            <w:tcBorders>
              <w:top w:val="single" w:sz="4" w:space="0" w:color="auto"/>
              <w:bottom w:val="single" w:sz="4" w:space="0" w:color="auto"/>
            </w:tcBorders>
            <w:vAlign w:val="center"/>
          </w:tcPr>
          <w:p w:rsidR="0043792E" w:rsidRPr="00606F41" w:rsidRDefault="0043792E" w:rsidP="00D64EFE">
            <w:pPr>
              <w:jc w:val="center"/>
              <w:rPr>
                <w:rFonts w:eastAsia="仿宋_GB2312"/>
                <w:bCs/>
                <w:szCs w:val="21"/>
              </w:rPr>
            </w:pPr>
            <w:r w:rsidRPr="00606F41">
              <w:rPr>
                <w:rFonts w:eastAsia="仿宋_GB2312"/>
                <w:bCs/>
                <w:szCs w:val="21"/>
              </w:rPr>
              <w:t>内部</w:t>
            </w:r>
          </w:p>
        </w:tc>
      </w:tr>
      <w:tr w:rsidR="00606F41" w:rsidRPr="00606F41" w:rsidTr="00D64EFE">
        <w:trPr>
          <w:trHeight w:val="331"/>
        </w:trPr>
        <w:tc>
          <w:tcPr>
            <w:tcW w:w="4621" w:type="dxa"/>
            <w:tcBorders>
              <w:top w:val="single" w:sz="4" w:space="0" w:color="auto"/>
              <w:bottom w:val="single" w:sz="4" w:space="0" w:color="auto"/>
            </w:tcBorders>
            <w:vAlign w:val="center"/>
          </w:tcPr>
          <w:p w:rsidR="0043792E" w:rsidRPr="00606F41" w:rsidRDefault="00F25BCE" w:rsidP="00D64EFE">
            <w:pPr>
              <w:jc w:val="center"/>
              <w:rPr>
                <w:rFonts w:eastAsia="仿宋_GB2312"/>
                <w:bCs/>
                <w:szCs w:val="21"/>
              </w:rPr>
            </w:pPr>
            <w:r w:rsidRPr="00606F41">
              <w:rPr>
                <w:rFonts w:eastAsia="仿宋_GB2312"/>
                <w:bCs/>
                <w:szCs w:val="21"/>
              </w:rPr>
              <w:pict>
                <v:shape id="_x0000_i1029" type="#_x0000_t75" style="width:218.55pt;height:164.35pt">
                  <v:imagedata r:id="rId20" o:title="微信图片_2019071815353325"/>
                </v:shape>
              </w:pict>
            </w:r>
          </w:p>
        </w:tc>
        <w:tc>
          <w:tcPr>
            <w:tcW w:w="4621" w:type="dxa"/>
            <w:tcBorders>
              <w:top w:val="single" w:sz="4" w:space="0" w:color="auto"/>
              <w:bottom w:val="single" w:sz="4" w:space="0" w:color="auto"/>
            </w:tcBorders>
            <w:vAlign w:val="center"/>
          </w:tcPr>
          <w:p w:rsidR="0043792E" w:rsidRPr="00606F41" w:rsidRDefault="00F25BCE" w:rsidP="00D64EFE">
            <w:pPr>
              <w:jc w:val="center"/>
              <w:rPr>
                <w:rFonts w:eastAsia="仿宋_GB2312"/>
                <w:bCs/>
                <w:szCs w:val="21"/>
              </w:rPr>
            </w:pPr>
            <w:r w:rsidRPr="00606F41">
              <w:rPr>
                <w:rFonts w:eastAsia="仿宋_GB2312"/>
                <w:bCs/>
                <w:szCs w:val="21"/>
              </w:rPr>
              <w:pict>
                <v:shape id="_x0000_i1030" type="#_x0000_t75" style="width:218.55pt;height:164.35pt">
                  <v:imagedata r:id="rId21" o:title="微信图片_2019071815353311"/>
                </v:shape>
              </w:pict>
            </w:r>
          </w:p>
        </w:tc>
      </w:tr>
      <w:tr w:rsidR="00606F41" w:rsidRPr="00606F41" w:rsidTr="00D64EFE">
        <w:trPr>
          <w:trHeight w:val="331"/>
        </w:trPr>
        <w:tc>
          <w:tcPr>
            <w:tcW w:w="4621" w:type="dxa"/>
            <w:tcBorders>
              <w:top w:val="single" w:sz="4" w:space="0" w:color="auto"/>
              <w:bottom w:val="single" w:sz="4" w:space="0" w:color="auto"/>
            </w:tcBorders>
            <w:vAlign w:val="center"/>
          </w:tcPr>
          <w:p w:rsidR="0043792E" w:rsidRPr="00606F41" w:rsidRDefault="0043792E" w:rsidP="00D64EFE">
            <w:pPr>
              <w:jc w:val="center"/>
              <w:rPr>
                <w:rFonts w:eastAsia="仿宋_GB2312"/>
                <w:bCs/>
                <w:szCs w:val="21"/>
              </w:rPr>
            </w:pPr>
            <w:r w:rsidRPr="00606F41">
              <w:rPr>
                <w:rFonts w:eastAsia="仿宋_GB2312"/>
                <w:bCs/>
                <w:szCs w:val="21"/>
              </w:rPr>
              <w:t>内部</w:t>
            </w:r>
          </w:p>
        </w:tc>
        <w:tc>
          <w:tcPr>
            <w:tcW w:w="4621" w:type="dxa"/>
            <w:tcBorders>
              <w:top w:val="single" w:sz="4" w:space="0" w:color="auto"/>
              <w:bottom w:val="single" w:sz="4" w:space="0" w:color="auto"/>
            </w:tcBorders>
            <w:vAlign w:val="center"/>
          </w:tcPr>
          <w:p w:rsidR="0043792E" w:rsidRPr="00606F41" w:rsidRDefault="0043792E" w:rsidP="00D64EFE">
            <w:pPr>
              <w:jc w:val="center"/>
              <w:rPr>
                <w:rFonts w:eastAsia="仿宋_GB2312"/>
                <w:bCs/>
                <w:szCs w:val="21"/>
              </w:rPr>
            </w:pPr>
            <w:r w:rsidRPr="00606F41">
              <w:rPr>
                <w:rFonts w:eastAsia="仿宋_GB2312"/>
                <w:bCs/>
                <w:szCs w:val="21"/>
              </w:rPr>
              <w:t>内部</w:t>
            </w:r>
          </w:p>
        </w:tc>
      </w:tr>
      <w:tr w:rsidR="00606F41" w:rsidRPr="00606F41" w:rsidTr="00D64EFE">
        <w:trPr>
          <w:trHeight w:val="567"/>
        </w:trPr>
        <w:tc>
          <w:tcPr>
            <w:tcW w:w="4621" w:type="dxa"/>
            <w:vAlign w:val="center"/>
          </w:tcPr>
          <w:p w:rsidR="0043792E" w:rsidRPr="00606F41" w:rsidRDefault="00F25BCE" w:rsidP="00D64EFE">
            <w:pPr>
              <w:jc w:val="center"/>
              <w:rPr>
                <w:rFonts w:eastAsia="仿宋_GB2312"/>
                <w:bCs/>
                <w:noProof/>
                <w:szCs w:val="21"/>
              </w:rPr>
            </w:pPr>
            <w:r w:rsidRPr="00606F41">
              <w:rPr>
                <w:rFonts w:eastAsia="仿宋_GB2312"/>
                <w:bCs/>
                <w:noProof/>
                <w:szCs w:val="21"/>
              </w:rPr>
              <w:lastRenderedPageBreak/>
              <w:pict>
                <v:shape id="_x0000_i1031" type="#_x0000_t75" style="width:218.55pt;height:164.35pt">
                  <v:imagedata r:id="rId22" o:title="微信图片_2019071815353313"/>
                </v:shape>
              </w:pict>
            </w:r>
          </w:p>
        </w:tc>
        <w:tc>
          <w:tcPr>
            <w:tcW w:w="4621" w:type="dxa"/>
            <w:vAlign w:val="center"/>
          </w:tcPr>
          <w:p w:rsidR="0043792E" w:rsidRPr="00606F41" w:rsidRDefault="00F25BCE" w:rsidP="00D64EFE">
            <w:pPr>
              <w:jc w:val="center"/>
              <w:rPr>
                <w:rFonts w:eastAsia="仿宋_GB2312"/>
                <w:bCs/>
                <w:noProof/>
                <w:szCs w:val="21"/>
              </w:rPr>
            </w:pPr>
            <w:r w:rsidRPr="00606F41">
              <w:rPr>
                <w:rFonts w:eastAsia="仿宋_GB2312"/>
                <w:bCs/>
                <w:noProof/>
                <w:szCs w:val="21"/>
              </w:rPr>
              <w:pict>
                <v:shape id="_x0000_i1032" type="#_x0000_t75" style="width:218.55pt;height:164.35pt">
                  <v:imagedata r:id="rId23" o:title="微信图片_2019071815353315"/>
                </v:shape>
              </w:pict>
            </w:r>
          </w:p>
        </w:tc>
      </w:tr>
      <w:tr w:rsidR="00606F41" w:rsidRPr="00606F41" w:rsidTr="00D64EFE">
        <w:trPr>
          <w:trHeight w:val="408"/>
        </w:trPr>
        <w:tc>
          <w:tcPr>
            <w:tcW w:w="4621" w:type="dxa"/>
            <w:vAlign w:val="center"/>
          </w:tcPr>
          <w:p w:rsidR="0043792E" w:rsidRPr="00606F41" w:rsidRDefault="0043792E" w:rsidP="00D64EFE">
            <w:pPr>
              <w:jc w:val="center"/>
              <w:rPr>
                <w:rFonts w:eastAsia="仿宋_GB2312"/>
                <w:bCs/>
                <w:szCs w:val="21"/>
              </w:rPr>
            </w:pPr>
            <w:r w:rsidRPr="00606F41">
              <w:rPr>
                <w:rFonts w:eastAsia="仿宋_GB2312"/>
                <w:bCs/>
                <w:szCs w:val="21"/>
              </w:rPr>
              <w:t>内部</w:t>
            </w:r>
          </w:p>
        </w:tc>
        <w:tc>
          <w:tcPr>
            <w:tcW w:w="4621" w:type="dxa"/>
            <w:vAlign w:val="center"/>
          </w:tcPr>
          <w:p w:rsidR="0043792E" w:rsidRPr="00606F41" w:rsidRDefault="00D64EFE" w:rsidP="00D64EFE">
            <w:pPr>
              <w:jc w:val="center"/>
              <w:rPr>
                <w:rFonts w:eastAsia="仿宋_GB2312"/>
                <w:bCs/>
                <w:szCs w:val="21"/>
              </w:rPr>
            </w:pPr>
            <w:r w:rsidRPr="00606F41">
              <w:rPr>
                <w:rFonts w:eastAsia="仿宋_GB2312"/>
                <w:bCs/>
                <w:szCs w:val="21"/>
              </w:rPr>
              <w:t>内部</w:t>
            </w:r>
          </w:p>
        </w:tc>
      </w:tr>
      <w:tr w:rsidR="00606F41" w:rsidRPr="00606F41" w:rsidTr="00D64EFE">
        <w:trPr>
          <w:trHeight w:val="408"/>
        </w:trPr>
        <w:tc>
          <w:tcPr>
            <w:tcW w:w="4621" w:type="dxa"/>
            <w:vAlign w:val="center"/>
          </w:tcPr>
          <w:p w:rsidR="0043792E" w:rsidRPr="00606F41" w:rsidRDefault="00F25BCE" w:rsidP="00D64EFE">
            <w:pPr>
              <w:jc w:val="center"/>
              <w:rPr>
                <w:rFonts w:eastAsia="仿宋_GB2312"/>
                <w:bCs/>
                <w:noProof/>
                <w:szCs w:val="21"/>
              </w:rPr>
            </w:pPr>
            <w:r w:rsidRPr="00606F41">
              <w:rPr>
                <w:rFonts w:eastAsia="仿宋_GB2312"/>
                <w:bCs/>
                <w:noProof/>
                <w:szCs w:val="21"/>
              </w:rPr>
              <w:pict>
                <v:shape id="_x0000_i1033" type="#_x0000_t75" style="width:218.55pt;height:164.35pt">
                  <v:imagedata r:id="rId24" o:title="微信图片_2019071815353316"/>
                </v:shape>
              </w:pict>
            </w:r>
          </w:p>
        </w:tc>
        <w:tc>
          <w:tcPr>
            <w:tcW w:w="4621" w:type="dxa"/>
            <w:vAlign w:val="center"/>
          </w:tcPr>
          <w:p w:rsidR="0043792E" w:rsidRPr="00606F41" w:rsidRDefault="00F25BCE" w:rsidP="00D64EFE">
            <w:pPr>
              <w:jc w:val="center"/>
              <w:rPr>
                <w:rFonts w:eastAsia="仿宋_GB2312"/>
                <w:bCs/>
                <w:noProof/>
                <w:szCs w:val="21"/>
              </w:rPr>
            </w:pPr>
            <w:r w:rsidRPr="00606F41">
              <w:rPr>
                <w:rFonts w:eastAsia="仿宋_GB2312"/>
                <w:bCs/>
                <w:noProof/>
                <w:szCs w:val="21"/>
              </w:rPr>
              <w:pict>
                <v:shape id="_x0000_i1034" type="#_x0000_t75" style="width:218.55pt;height:164.35pt">
                  <v:imagedata r:id="rId25" o:title="微信图片_2019071815353312"/>
                </v:shape>
              </w:pict>
            </w:r>
          </w:p>
        </w:tc>
      </w:tr>
      <w:tr w:rsidR="00606F41" w:rsidRPr="00606F41" w:rsidTr="00D64EFE">
        <w:trPr>
          <w:trHeight w:val="408"/>
        </w:trPr>
        <w:tc>
          <w:tcPr>
            <w:tcW w:w="4621" w:type="dxa"/>
            <w:vAlign w:val="center"/>
          </w:tcPr>
          <w:p w:rsidR="0043792E" w:rsidRPr="00606F41" w:rsidRDefault="0043792E" w:rsidP="00D64EFE">
            <w:pPr>
              <w:jc w:val="center"/>
              <w:rPr>
                <w:rFonts w:eastAsia="仿宋_GB2312"/>
                <w:bCs/>
                <w:szCs w:val="21"/>
              </w:rPr>
            </w:pPr>
            <w:r w:rsidRPr="00606F41">
              <w:rPr>
                <w:rFonts w:eastAsia="仿宋_GB2312"/>
                <w:bCs/>
                <w:szCs w:val="21"/>
              </w:rPr>
              <w:t>内部</w:t>
            </w:r>
          </w:p>
        </w:tc>
        <w:tc>
          <w:tcPr>
            <w:tcW w:w="4621" w:type="dxa"/>
            <w:vAlign w:val="center"/>
          </w:tcPr>
          <w:p w:rsidR="0043792E" w:rsidRPr="00606F41" w:rsidRDefault="0043792E" w:rsidP="00D64EFE">
            <w:pPr>
              <w:jc w:val="center"/>
              <w:rPr>
                <w:rFonts w:eastAsia="仿宋_GB2312"/>
                <w:bCs/>
                <w:szCs w:val="21"/>
              </w:rPr>
            </w:pPr>
            <w:r w:rsidRPr="00606F41">
              <w:rPr>
                <w:rFonts w:eastAsia="仿宋_GB2312"/>
                <w:bCs/>
                <w:szCs w:val="21"/>
              </w:rPr>
              <w:t>内部</w:t>
            </w:r>
          </w:p>
        </w:tc>
      </w:tr>
      <w:tr w:rsidR="00606F41" w:rsidRPr="00606F41" w:rsidTr="00D64EFE">
        <w:trPr>
          <w:trHeight w:val="408"/>
        </w:trPr>
        <w:tc>
          <w:tcPr>
            <w:tcW w:w="4621" w:type="dxa"/>
            <w:vAlign w:val="center"/>
          </w:tcPr>
          <w:p w:rsidR="0043792E" w:rsidRPr="00606F41" w:rsidRDefault="00F25BCE" w:rsidP="00D64EFE">
            <w:pPr>
              <w:jc w:val="center"/>
              <w:rPr>
                <w:rFonts w:eastAsia="仿宋_GB2312"/>
                <w:bCs/>
                <w:noProof/>
                <w:szCs w:val="21"/>
              </w:rPr>
            </w:pPr>
            <w:r w:rsidRPr="00606F41">
              <w:rPr>
                <w:rFonts w:eastAsia="仿宋_GB2312"/>
                <w:bCs/>
                <w:noProof/>
                <w:szCs w:val="21"/>
              </w:rPr>
              <w:pict>
                <v:shape id="_x0000_i1035" type="#_x0000_t75" style="width:218.55pt;height:164.35pt">
                  <v:imagedata r:id="rId26" o:title="微信图片_2019071815353318"/>
                </v:shape>
              </w:pict>
            </w:r>
          </w:p>
        </w:tc>
        <w:tc>
          <w:tcPr>
            <w:tcW w:w="4621" w:type="dxa"/>
            <w:vAlign w:val="center"/>
          </w:tcPr>
          <w:p w:rsidR="0043792E" w:rsidRPr="00606F41" w:rsidRDefault="00F25BCE" w:rsidP="00D64EFE">
            <w:pPr>
              <w:jc w:val="center"/>
              <w:rPr>
                <w:rFonts w:eastAsia="仿宋_GB2312"/>
                <w:bCs/>
                <w:noProof/>
                <w:szCs w:val="21"/>
              </w:rPr>
            </w:pPr>
            <w:r w:rsidRPr="00606F41">
              <w:rPr>
                <w:rFonts w:eastAsia="仿宋_GB2312"/>
                <w:bCs/>
                <w:noProof/>
                <w:szCs w:val="21"/>
              </w:rPr>
              <w:pict>
                <v:shape id="_x0000_i1036" type="#_x0000_t75" style="width:218.55pt;height:164.35pt">
                  <v:imagedata r:id="rId27" o:title="微信图片_2019071815353319"/>
                </v:shape>
              </w:pict>
            </w:r>
          </w:p>
        </w:tc>
      </w:tr>
      <w:tr w:rsidR="0043792E" w:rsidRPr="00606F41" w:rsidTr="00D64EFE">
        <w:trPr>
          <w:trHeight w:val="408"/>
        </w:trPr>
        <w:tc>
          <w:tcPr>
            <w:tcW w:w="4621" w:type="dxa"/>
            <w:vAlign w:val="center"/>
          </w:tcPr>
          <w:p w:rsidR="0043792E" w:rsidRPr="00606F41" w:rsidRDefault="0043792E" w:rsidP="00D64EFE">
            <w:pPr>
              <w:jc w:val="center"/>
              <w:rPr>
                <w:rFonts w:eastAsia="仿宋_GB2312"/>
                <w:bCs/>
                <w:noProof/>
                <w:szCs w:val="21"/>
              </w:rPr>
            </w:pPr>
            <w:r w:rsidRPr="00606F41">
              <w:rPr>
                <w:rFonts w:eastAsia="仿宋_GB2312"/>
                <w:bCs/>
                <w:szCs w:val="21"/>
              </w:rPr>
              <w:t>临路状况</w:t>
            </w:r>
          </w:p>
        </w:tc>
        <w:tc>
          <w:tcPr>
            <w:tcW w:w="4621" w:type="dxa"/>
            <w:vAlign w:val="center"/>
          </w:tcPr>
          <w:p w:rsidR="0043792E" w:rsidRPr="00606F41" w:rsidRDefault="0043792E" w:rsidP="00D64EFE">
            <w:pPr>
              <w:jc w:val="center"/>
              <w:rPr>
                <w:rFonts w:eastAsia="仿宋_GB2312"/>
                <w:bCs/>
                <w:noProof/>
                <w:szCs w:val="21"/>
              </w:rPr>
            </w:pPr>
            <w:r w:rsidRPr="00606F41">
              <w:rPr>
                <w:rFonts w:eastAsia="仿宋_GB2312"/>
                <w:bCs/>
                <w:szCs w:val="21"/>
              </w:rPr>
              <w:t>临路状况</w:t>
            </w:r>
          </w:p>
        </w:tc>
      </w:tr>
    </w:tbl>
    <w:p w:rsidR="0043792E" w:rsidRPr="00606F41" w:rsidRDefault="0043792E" w:rsidP="0043792E">
      <w:pPr>
        <w:tabs>
          <w:tab w:val="left" w:pos="4998"/>
        </w:tabs>
        <w:adjustRightInd w:val="0"/>
        <w:snapToGrid w:val="0"/>
        <w:spacing w:line="480" w:lineRule="auto"/>
        <w:jc w:val="center"/>
        <w:rPr>
          <w:rFonts w:eastAsia="仿宋_GB2312"/>
          <w:b/>
          <w:bCs/>
          <w:sz w:val="28"/>
        </w:rPr>
      </w:pPr>
    </w:p>
    <w:p w:rsidR="0043792E" w:rsidRPr="00606F41" w:rsidRDefault="0043792E">
      <w:pPr>
        <w:widowControl/>
        <w:jc w:val="left"/>
        <w:rPr>
          <w:rFonts w:eastAsia="仿宋_GB2312"/>
          <w:b/>
          <w:bCs/>
          <w:sz w:val="28"/>
        </w:rPr>
      </w:pPr>
      <w:r w:rsidRPr="00606F41">
        <w:rPr>
          <w:rFonts w:eastAsia="仿宋_GB2312"/>
          <w:b/>
          <w:bCs/>
          <w:sz w:val="28"/>
        </w:rPr>
        <w:br w:type="page"/>
      </w:r>
    </w:p>
    <w:p w:rsidR="0043792E" w:rsidRPr="00606F41" w:rsidRDefault="0043792E" w:rsidP="0043792E">
      <w:pPr>
        <w:tabs>
          <w:tab w:val="left" w:pos="4998"/>
        </w:tabs>
        <w:adjustRightInd w:val="0"/>
        <w:snapToGrid w:val="0"/>
        <w:spacing w:line="480" w:lineRule="auto"/>
        <w:jc w:val="center"/>
        <w:rPr>
          <w:rFonts w:eastAsia="仿宋_GB2312"/>
          <w:b/>
          <w:bCs/>
          <w:sz w:val="28"/>
        </w:rPr>
      </w:pPr>
      <w:r w:rsidRPr="00606F41">
        <w:rPr>
          <w:rFonts w:eastAsia="仿宋_GB2312"/>
          <w:b/>
          <w:bCs/>
          <w:sz w:val="28"/>
        </w:rPr>
        <w:lastRenderedPageBreak/>
        <w:t>估价对象照片（远东</w:t>
      </w:r>
      <w:proofErr w:type="gramStart"/>
      <w:r w:rsidRPr="00606F41">
        <w:rPr>
          <w:rFonts w:eastAsia="仿宋_GB2312"/>
          <w:b/>
          <w:bCs/>
          <w:sz w:val="28"/>
        </w:rPr>
        <w:t>怡</w:t>
      </w:r>
      <w:proofErr w:type="gramEnd"/>
      <w:r w:rsidRPr="00606F41">
        <w:rPr>
          <w:rFonts w:eastAsia="仿宋_GB2312"/>
          <w:b/>
          <w:bCs/>
          <w:sz w:val="28"/>
        </w:rPr>
        <w:t>景花园）</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4621"/>
        <w:gridCol w:w="4621"/>
      </w:tblGrid>
      <w:tr w:rsidR="00606F41" w:rsidRPr="00606F41" w:rsidTr="00D64EFE">
        <w:trPr>
          <w:trHeight w:val="2897"/>
        </w:trPr>
        <w:tc>
          <w:tcPr>
            <w:tcW w:w="4621" w:type="dxa"/>
            <w:tcBorders>
              <w:bottom w:val="single" w:sz="4" w:space="0" w:color="auto"/>
            </w:tcBorders>
            <w:vAlign w:val="center"/>
          </w:tcPr>
          <w:p w:rsidR="0043792E" w:rsidRPr="00606F41" w:rsidRDefault="00F25BCE" w:rsidP="00D64EFE">
            <w:pPr>
              <w:jc w:val="center"/>
              <w:rPr>
                <w:rFonts w:eastAsia="仿宋_GB2312"/>
                <w:bCs/>
                <w:szCs w:val="21"/>
              </w:rPr>
            </w:pPr>
            <w:r w:rsidRPr="00606F41">
              <w:rPr>
                <w:rFonts w:eastAsia="仿宋_GB2312"/>
                <w:bCs/>
                <w:szCs w:val="21"/>
              </w:rPr>
              <w:pict>
                <v:shape id="_x0000_i1037" type="#_x0000_t75" style="width:218.55pt;height:143.15pt">
                  <v:imagedata r:id="rId28" o:title="微信图片_201907181537572"/>
                </v:shape>
              </w:pict>
            </w:r>
          </w:p>
        </w:tc>
        <w:tc>
          <w:tcPr>
            <w:tcW w:w="4621" w:type="dxa"/>
            <w:tcBorders>
              <w:bottom w:val="single" w:sz="4" w:space="0" w:color="auto"/>
            </w:tcBorders>
            <w:vAlign w:val="center"/>
          </w:tcPr>
          <w:p w:rsidR="0043792E" w:rsidRPr="00606F41" w:rsidRDefault="00F25BCE" w:rsidP="00D64EFE">
            <w:pPr>
              <w:jc w:val="center"/>
              <w:rPr>
                <w:rFonts w:eastAsia="仿宋_GB2312"/>
                <w:bCs/>
                <w:szCs w:val="21"/>
              </w:rPr>
            </w:pPr>
            <w:r w:rsidRPr="00606F41">
              <w:rPr>
                <w:rFonts w:eastAsia="仿宋_GB2312"/>
                <w:bCs/>
                <w:szCs w:val="21"/>
              </w:rPr>
              <w:pict>
                <v:shape id="_x0000_i1038" type="#_x0000_t75" style="width:218.55pt;height:146.55pt">
                  <v:imagedata r:id="rId29" o:title="微信图片_201907181537574"/>
                </v:shape>
              </w:pict>
            </w:r>
          </w:p>
        </w:tc>
      </w:tr>
      <w:tr w:rsidR="00606F41" w:rsidRPr="00606F41" w:rsidTr="00D64EFE">
        <w:trPr>
          <w:trHeight w:val="331"/>
        </w:trPr>
        <w:tc>
          <w:tcPr>
            <w:tcW w:w="4621" w:type="dxa"/>
            <w:tcBorders>
              <w:top w:val="single" w:sz="4" w:space="0" w:color="auto"/>
              <w:bottom w:val="single" w:sz="4" w:space="0" w:color="auto"/>
            </w:tcBorders>
            <w:vAlign w:val="center"/>
          </w:tcPr>
          <w:p w:rsidR="0043792E" w:rsidRPr="00606F41" w:rsidRDefault="00D64EFE" w:rsidP="00D64EFE">
            <w:pPr>
              <w:jc w:val="center"/>
              <w:rPr>
                <w:rFonts w:eastAsia="仿宋_GB2312"/>
                <w:bCs/>
                <w:noProof/>
                <w:szCs w:val="21"/>
              </w:rPr>
            </w:pPr>
            <w:r w:rsidRPr="00606F41">
              <w:rPr>
                <w:rFonts w:eastAsia="仿宋_GB2312"/>
                <w:bCs/>
                <w:szCs w:val="21"/>
              </w:rPr>
              <w:t>小区入口</w:t>
            </w:r>
          </w:p>
        </w:tc>
        <w:tc>
          <w:tcPr>
            <w:tcW w:w="4621" w:type="dxa"/>
            <w:tcBorders>
              <w:top w:val="single" w:sz="4" w:space="0" w:color="auto"/>
              <w:bottom w:val="single" w:sz="4" w:space="0" w:color="auto"/>
            </w:tcBorders>
            <w:vAlign w:val="center"/>
          </w:tcPr>
          <w:p w:rsidR="0043792E" w:rsidRPr="00606F41" w:rsidRDefault="00D64EFE" w:rsidP="00D64EFE">
            <w:pPr>
              <w:jc w:val="center"/>
              <w:rPr>
                <w:rFonts w:eastAsia="仿宋_GB2312"/>
                <w:bCs/>
                <w:szCs w:val="21"/>
              </w:rPr>
            </w:pPr>
            <w:r w:rsidRPr="00606F41">
              <w:rPr>
                <w:rFonts w:eastAsia="仿宋_GB2312"/>
                <w:bCs/>
                <w:szCs w:val="21"/>
              </w:rPr>
              <w:t>外立面</w:t>
            </w:r>
          </w:p>
        </w:tc>
      </w:tr>
      <w:tr w:rsidR="00606F41" w:rsidRPr="00606F41" w:rsidTr="00D64EFE">
        <w:trPr>
          <w:trHeight w:val="331"/>
        </w:trPr>
        <w:tc>
          <w:tcPr>
            <w:tcW w:w="4621" w:type="dxa"/>
            <w:tcBorders>
              <w:top w:val="single" w:sz="4" w:space="0" w:color="auto"/>
              <w:bottom w:val="single" w:sz="4" w:space="0" w:color="auto"/>
            </w:tcBorders>
            <w:vAlign w:val="center"/>
          </w:tcPr>
          <w:p w:rsidR="0043792E" w:rsidRPr="00606F41" w:rsidRDefault="00F25BCE" w:rsidP="00D64EFE">
            <w:pPr>
              <w:jc w:val="center"/>
              <w:rPr>
                <w:rFonts w:eastAsia="仿宋_GB2312"/>
                <w:bCs/>
                <w:szCs w:val="21"/>
              </w:rPr>
            </w:pPr>
            <w:r w:rsidRPr="00606F41">
              <w:rPr>
                <w:rFonts w:eastAsia="仿宋_GB2312"/>
                <w:bCs/>
                <w:szCs w:val="21"/>
              </w:rPr>
              <w:pict>
                <v:shape id="_x0000_i1039" type="#_x0000_t75" style="width:218.55pt;height:148.25pt">
                  <v:imagedata r:id="rId30" o:title="微信图片_2019071815375718"/>
                </v:shape>
              </w:pict>
            </w:r>
          </w:p>
        </w:tc>
        <w:tc>
          <w:tcPr>
            <w:tcW w:w="4621" w:type="dxa"/>
            <w:tcBorders>
              <w:top w:val="single" w:sz="4" w:space="0" w:color="auto"/>
              <w:bottom w:val="single" w:sz="4" w:space="0" w:color="auto"/>
            </w:tcBorders>
            <w:vAlign w:val="center"/>
          </w:tcPr>
          <w:p w:rsidR="0043792E" w:rsidRPr="00606F41" w:rsidRDefault="00F25BCE" w:rsidP="00D64EFE">
            <w:pPr>
              <w:jc w:val="center"/>
              <w:rPr>
                <w:rFonts w:eastAsia="仿宋_GB2312"/>
                <w:bCs/>
                <w:szCs w:val="21"/>
              </w:rPr>
            </w:pPr>
            <w:r w:rsidRPr="00606F41">
              <w:rPr>
                <w:rFonts w:eastAsia="仿宋_GB2312"/>
                <w:bCs/>
                <w:szCs w:val="21"/>
              </w:rPr>
              <w:pict>
                <v:shape id="_x0000_i1040" type="#_x0000_t75" style="width:218.55pt;height:145.7pt">
                  <v:imagedata r:id="rId31" o:title="微信图片_2019071815375720"/>
                </v:shape>
              </w:pict>
            </w:r>
          </w:p>
        </w:tc>
      </w:tr>
      <w:tr w:rsidR="00606F41" w:rsidRPr="00606F41" w:rsidTr="00D64EFE">
        <w:trPr>
          <w:trHeight w:val="331"/>
        </w:trPr>
        <w:tc>
          <w:tcPr>
            <w:tcW w:w="4621" w:type="dxa"/>
            <w:tcBorders>
              <w:top w:val="single" w:sz="4" w:space="0" w:color="auto"/>
              <w:bottom w:val="single" w:sz="4" w:space="0" w:color="auto"/>
            </w:tcBorders>
            <w:vAlign w:val="center"/>
          </w:tcPr>
          <w:p w:rsidR="0043792E" w:rsidRPr="00606F41" w:rsidRDefault="0043792E" w:rsidP="00D64EFE">
            <w:pPr>
              <w:jc w:val="center"/>
              <w:rPr>
                <w:rFonts w:eastAsia="仿宋_GB2312"/>
                <w:bCs/>
                <w:szCs w:val="21"/>
              </w:rPr>
            </w:pPr>
            <w:r w:rsidRPr="00606F41">
              <w:rPr>
                <w:rFonts w:eastAsia="仿宋_GB2312"/>
                <w:bCs/>
                <w:szCs w:val="21"/>
              </w:rPr>
              <w:t>内部</w:t>
            </w:r>
          </w:p>
        </w:tc>
        <w:tc>
          <w:tcPr>
            <w:tcW w:w="4621" w:type="dxa"/>
            <w:tcBorders>
              <w:top w:val="single" w:sz="4" w:space="0" w:color="auto"/>
              <w:bottom w:val="single" w:sz="4" w:space="0" w:color="auto"/>
            </w:tcBorders>
            <w:vAlign w:val="center"/>
          </w:tcPr>
          <w:p w:rsidR="0043792E" w:rsidRPr="00606F41" w:rsidRDefault="0043792E" w:rsidP="00D64EFE">
            <w:pPr>
              <w:jc w:val="center"/>
              <w:rPr>
                <w:rFonts w:eastAsia="仿宋_GB2312"/>
                <w:bCs/>
                <w:szCs w:val="21"/>
              </w:rPr>
            </w:pPr>
            <w:r w:rsidRPr="00606F41">
              <w:rPr>
                <w:rFonts w:eastAsia="仿宋_GB2312"/>
                <w:bCs/>
                <w:szCs w:val="21"/>
              </w:rPr>
              <w:t>内部</w:t>
            </w:r>
          </w:p>
        </w:tc>
      </w:tr>
      <w:tr w:rsidR="00606F41" w:rsidRPr="00606F41" w:rsidTr="00D64EFE">
        <w:trPr>
          <w:trHeight w:val="331"/>
        </w:trPr>
        <w:tc>
          <w:tcPr>
            <w:tcW w:w="4621" w:type="dxa"/>
            <w:tcBorders>
              <w:top w:val="single" w:sz="4" w:space="0" w:color="auto"/>
              <w:bottom w:val="single" w:sz="4" w:space="0" w:color="auto"/>
            </w:tcBorders>
            <w:vAlign w:val="center"/>
          </w:tcPr>
          <w:p w:rsidR="0043792E" w:rsidRPr="00606F41" w:rsidRDefault="00F25BCE" w:rsidP="00D64EFE">
            <w:pPr>
              <w:jc w:val="center"/>
              <w:rPr>
                <w:rFonts w:eastAsia="仿宋_GB2312"/>
                <w:bCs/>
                <w:szCs w:val="21"/>
              </w:rPr>
            </w:pPr>
            <w:r w:rsidRPr="00606F41">
              <w:rPr>
                <w:rFonts w:eastAsia="仿宋_GB2312"/>
                <w:bCs/>
                <w:szCs w:val="21"/>
              </w:rPr>
              <w:pict>
                <v:shape id="_x0000_i1041" type="#_x0000_t75" style="width:218.55pt;height:146.55pt">
                  <v:imagedata r:id="rId32" o:title="微信图片_2019071815375722"/>
                </v:shape>
              </w:pict>
            </w:r>
          </w:p>
        </w:tc>
        <w:tc>
          <w:tcPr>
            <w:tcW w:w="4621" w:type="dxa"/>
            <w:tcBorders>
              <w:top w:val="single" w:sz="4" w:space="0" w:color="auto"/>
              <w:bottom w:val="single" w:sz="4" w:space="0" w:color="auto"/>
            </w:tcBorders>
            <w:vAlign w:val="center"/>
          </w:tcPr>
          <w:p w:rsidR="0043792E" w:rsidRPr="00606F41" w:rsidRDefault="00F25BCE" w:rsidP="00D64EFE">
            <w:pPr>
              <w:jc w:val="center"/>
              <w:rPr>
                <w:rFonts w:eastAsia="仿宋_GB2312"/>
                <w:bCs/>
                <w:szCs w:val="21"/>
              </w:rPr>
            </w:pPr>
            <w:r w:rsidRPr="00606F41">
              <w:rPr>
                <w:rFonts w:eastAsia="仿宋_GB2312"/>
                <w:bCs/>
                <w:szCs w:val="21"/>
              </w:rPr>
              <w:pict>
                <v:shape id="_x0000_i1042" type="#_x0000_t75" style="width:218.55pt;height:145.7pt">
                  <v:imagedata r:id="rId33" o:title="微信图片_2019071815375727"/>
                </v:shape>
              </w:pict>
            </w:r>
          </w:p>
        </w:tc>
      </w:tr>
      <w:tr w:rsidR="00606F41" w:rsidRPr="00606F41" w:rsidTr="00D64EFE">
        <w:trPr>
          <w:trHeight w:val="331"/>
        </w:trPr>
        <w:tc>
          <w:tcPr>
            <w:tcW w:w="4621" w:type="dxa"/>
            <w:tcBorders>
              <w:top w:val="single" w:sz="4" w:space="0" w:color="auto"/>
              <w:bottom w:val="single" w:sz="4" w:space="0" w:color="auto"/>
            </w:tcBorders>
            <w:vAlign w:val="center"/>
          </w:tcPr>
          <w:p w:rsidR="0043792E" w:rsidRPr="00606F41" w:rsidRDefault="0043792E" w:rsidP="00D64EFE">
            <w:pPr>
              <w:jc w:val="center"/>
              <w:rPr>
                <w:rFonts w:eastAsia="仿宋_GB2312"/>
                <w:bCs/>
                <w:szCs w:val="21"/>
              </w:rPr>
            </w:pPr>
            <w:r w:rsidRPr="00606F41">
              <w:rPr>
                <w:rFonts w:eastAsia="仿宋_GB2312"/>
                <w:bCs/>
                <w:szCs w:val="21"/>
              </w:rPr>
              <w:t>内部</w:t>
            </w:r>
          </w:p>
        </w:tc>
        <w:tc>
          <w:tcPr>
            <w:tcW w:w="4621" w:type="dxa"/>
            <w:tcBorders>
              <w:top w:val="single" w:sz="4" w:space="0" w:color="auto"/>
              <w:bottom w:val="single" w:sz="4" w:space="0" w:color="auto"/>
            </w:tcBorders>
            <w:vAlign w:val="center"/>
          </w:tcPr>
          <w:p w:rsidR="0043792E" w:rsidRPr="00606F41" w:rsidRDefault="0043792E" w:rsidP="00D64EFE">
            <w:pPr>
              <w:jc w:val="center"/>
              <w:rPr>
                <w:rFonts w:eastAsia="仿宋_GB2312"/>
                <w:bCs/>
                <w:szCs w:val="21"/>
              </w:rPr>
            </w:pPr>
            <w:r w:rsidRPr="00606F41">
              <w:rPr>
                <w:rFonts w:eastAsia="仿宋_GB2312"/>
                <w:bCs/>
                <w:szCs w:val="21"/>
              </w:rPr>
              <w:t>内部</w:t>
            </w:r>
          </w:p>
        </w:tc>
      </w:tr>
      <w:tr w:rsidR="00606F41" w:rsidRPr="00606F41" w:rsidTr="00D64EFE">
        <w:trPr>
          <w:trHeight w:val="567"/>
        </w:trPr>
        <w:tc>
          <w:tcPr>
            <w:tcW w:w="4621" w:type="dxa"/>
            <w:vAlign w:val="center"/>
          </w:tcPr>
          <w:p w:rsidR="0043792E" w:rsidRPr="00606F41" w:rsidRDefault="00F25BCE" w:rsidP="00D64EFE">
            <w:pPr>
              <w:jc w:val="center"/>
              <w:rPr>
                <w:rFonts w:eastAsia="仿宋_GB2312"/>
                <w:bCs/>
                <w:noProof/>
                <w:szCs w:val="21"/>
              </w:rPr>
            </w:pPr>
            <w:r w:rsidRPr="00606F41">
              <w:rPr>
                <w:rFonts w:eastAsia="仿宋_GB2312"/>
                <w:bCs/>
                <w:noProof/>
                <w:szCs w:val="21"/>
              </w:rPr>
              <w:pict>
                <v:shape id="_x0000_i1043" type="#_x0000_t75" style="width:218.55pt;height:142.3pt">
                  <v:imagedata r:id="rId34" o:title="微信图片_2019071815375737"/>
                </v:shape>
              </w:pict>
            </w:r>
          </w:p>
        </w:tc>
        <w:tc>
          <w:tcPr>
            <w:tcW w:w="4621" w:type="dxa"/>
            <w:vAlign w:val="center"/>
          </w:tcPr>
          <w:p w:rsidR="0043792E" w:rsidRPr="00606F41" w:rsidRDefault="00F25BCE" w:rsidP="00D64EFE">
            <w:pPr>
              <w:jc w:val="center"/>
              <w:rPr>
                <w:rFonts w:eastAsia="仿宋_GB2312"/>
                <w:bCs/>
                <w:noProof/>
                <w:szCs w:val="21"/>
              </w:rPr>
            </w:pPr>
            <w:r w:rsidRPr="00606F41">
              <w:rPr>
                <w:rFonts w:eastAsia="仿宋_GB2312"/>
                <w:bCs/>
                <w:noProof/>
                <w:szCs w:val="21"/>
              </w:rPr>
              <w:pict>
                <v:shape id="_x0000_i1044" type="#_x0000_t75" style="width:218.55pt;height:141.45pt">
                  <v:imagedata r:id="rId35" o:title="微信图片_2019071815375716"/>
                </v:shape>
              </w:pict>
            </w:r>
          </w:p>
        </w:tc>
      </w:tr>
      <w:tr w:rsidR="00606F41" w:rsidRPr="00606F41" w:rsidTr="00D64EFE">
        <w:trPr>
          <w:trHeight w:val="408"/>
        </w:trPr>
        <w:tc>
          <w:tcPr>
            <w:tcW w:w="4621" w:type="dxa"/>
            <w:vAlign w:val="center"/>
          </w:tcPr>
          <w:p w:rsidR="0043792E" w:rsidRPr="00606F41" w:rsidRDefault="0043792E" w:rsidP="00D64EFE">
            <w:pPr>
              <w:jc w:val="center"/>
              <w:rPr>
                <w:rFonts w:eastAsia="仿宋_GB2312"/>
                <w:bCs/>
                <w:szCs w:val="21"/>
              </w:rPr>
            </w:pPr>
            <w:r w:rsidRPr="00606F41">
              <w:rPr>
                <w:rFonts w:eastAsia="仿宋_GB2312"/>
                <w:bCs/>
                <w:szCs w:val="21"/>
              </w:rPr>
              <w:t>内部</w:t>
            </w:r>
          </w:p>
        </w:tc>
        <w:tc>
          <w:tcPr>
            <w:tcW w:w="4621" w:type="dxa"/>
            <w:vAlign w:val="center"/>
          </w:tcPr>
          <w:p w:rsidR="0043792E" w:rsidRPr="00606F41" w:rsidRDefault="0043792E" w:rsidP="00D64EFE">
            <w:pPr>
              <w:jc w:val="center"/>
              <w:rPr>
                <w:rFonts w:eastAsia="仿宋_GB2312"/>
                <w:bCs/>
                <w:szCs w:val="21"/>
              </w:rPr>
            </w:pPr>
            <w:r w:rsidRPr="00606F41">
              <w:rPr>
                <w:rFonts w:eastAsia="仿宋_GB2312"/>
                <w:bCs/>
                <w:szCs w:val="21"/>
              </w:rPr>
              <w:t>内部</w:t>
            </w:r>
          </w:p>
        </w:tc>
      </w:tr>
    </w:tbl>
    <w:p w:rsidR="00B335BB" w:rsidRPr="00606F41" w:rsidRDefault="00B335BB" w:rsidP="00B95F67">
      <w:pPr>
        <w:tabs>
          <w:tab w:val="left" w:pos="4998"/>
        </w:tabs>
        <w:adjustRightInd w:val="0"/>
        <w:snapToGrid w:val="0"/>
        <w:spacing w:line="480" w:lineRule="auto"/>
        <w:jc w:val="center"/>
        <w:rPr>
          <w:rFonts w:eastAsia="仿宋_GB2312"/>
          <w:b/>
          <w:bCs/>
          <w:sz w:val="28"/>
        </w:rPr>
      </w:pPr>
      <w:r w:rsidRPr="00606F41">
        <w:rPr>
          <w:rFonts w:eastAsia="仿宋_GB2312"/>
          <w:b/>
          <w:bCs/>
          <w:sz w:val="28"/>
        </w:rPr>
        <w:lastRenderedPageBreak/>
        <w:t>估价对象</w:t>
      </w:r>
      <w:r w:rsidR="00A1699B" w:rsidRPr="00606F41">
        <w:rPr>
          <w:rFonts w:eastAsia="仿宋_GB2312"/>
          <w:b/>
          <w:bCs/>
          <w:sz w:val="28"/>
        </w:rPr>
        <w:t>照片</w:t>
      </w:r>
      <w:r w:rsidR="0043792E" w:rsidRPr="00606F41">
        <w:rPr>
          <w:rFonts w:eastAsia="仿宋_GB2312"/>
          <w:b/>
          <w:bCs/>
          <w:sz w:val="28"/>
        </w:rPr>
        <w:t>（锦龙家居大世界）</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4621"/>
        <w:gridCol w:w="4621"/>
      </w:tblGrid>
      <w:tr w:rsidR="00606F41" w:rsidRPr="00606F41" w:rsidTr="006848FD">
        <w:trPr>
          <w:trHeight w:val="2897"/>
        </w:trPr>
        <w:tc>
          <w:tcPr>
            <w:tcW w:w="4621" w:type="dxa"/>
            <w:tcBorders>
              <w:bottom w:val="single" w:sz="4" w:space="0" w:color="auto"/>
            </w:tcBorders>
            <w:vAlign w:val="center"/>
          </w:tcPr>
          <w:p w:rsidR="00D31AF6" w:rsidRPr="00606F41" w:rsidRDefault="00F25BCE" w:rsidP="00436F43">
            <w:pPr>
              <w:jc w:val="center"/>
              <w:rPr>
                <w:rFonts w:eastAsia="仿宋_GB2312"/>
                <w:bCs/>
                <w:szCs w:val="21"/>
              </w:rPr>
            </w:pPr>
            <w:r w:rsidRPr="00606F41">
              <w:rPr>
                <w:rFonts w:eastAsia="仿宋_GB2312"/>
                <w:bCs/>
                <w:szCs w:val="21"/>
              </w:rPr>
              <w:pict>
                <v:shape id="_x0000_i1045" type="#_x0000_t75" style="width:218.55pt;height:2in">
                  <v:imagedata r:id="rId36" o:title="微信图片_201907181536538"/>
                </v:shape>
              </w:pict>
            </w:r>
          </w:p>
        </w:tc>
        <w:tc>
          <w:tcPr>
            <w:tcW w:w="4621" w:type="dxa"/>
            <w:tcBorders>
              <w:bottom w:val="single" w:sz="4" w:space="0" w:color="auto"/>
            </w:tcBorders>
            <w:vAlign w:val="center"/>
          </w:tcPr>
          <w:p w:rsidR="00D31AF6" w:rsidRPr="00606F41" w:rsidRDefault="00F25BCE" w:rsidP="00436F43">
            <w:pPr>
              <w:jc w:val="center"/>
              <w:rPr>
                <w:rFonts w:eastAsia="仿宋_GB2312"/>
                <w:bCs/>
                <w:szCs w:val="21"/>
              </w:rPr>
            </w:pPr>
            <w:r w:rsidRPr="00606F41">
              <w:rPr>
                <w:rFonts w:eastAsia="仿宋_GB2312"/>
                <w:bCs/>
                <w:szCs w:val="21"/>
              </w:rPr>
              <w:pict>
                <v:shape id="_x0000_i1046" type="#_x0000_t75" style="width:218.55pt;height:143.15pt">
                  <v:imagedata r:id="rId37" o:title="微信图片_2019071815365327"/>
                </v:shape>
              </w:pict>
            </w:r>
          </w:p>
        </w:tc>
      </w:tr>
      <w:tr w:rsidR="00606F41" w:rsidRPr="00606F41" w:rsidTr="006848FD">
        <w:trPr>
          <w:trHeight w:val="331"/>
        </w:trPr>
        <w:tc>
          <w:tcPr>
            <w:tcW w:w="4621" w:type="dxa"/>
            <w:tcBorders>
              <w:top w:val="single" w:sz="4" w:space="0" w:color="auto"/>
              <w:bottom w:val="single" w:sz="4" w:space="0" w:color="auto"/>
            </w:tcBorders>
            <w:vAlign w:val="center"/>
          </w:tcPr>
          <w:p w:rsidR="00D31AF6" w:rsidRPr="00606F41" w:rsidRDefault="00F83CB4" w:rsidP="00436F43">
            <w:pPr>
              <w:jc w:val="center"/>
              <w:rPr>
                <w:rFonts w:eastAsia="仿宋_GB2312"/>
                <w:bCs/>
                <w:noProof/>
                <w:szCs w:val="21"/>
              </w:rPr>
            </w:pPr>
            <w:r w:rsidRPr="00606F41">
              <w:rPr>
                <w:rFonts w:eastAsia="仿宋_GB2312"/>
                <w:bCs/>
                <w:szCs w:val="21"/>
              </w:rPr>
              <w:t>外立面</w:t>
            </w:r>
          </w:p>
        </w:tc>
        <w:tc>
          <w:tcPr>
            <w:tcW w:w="4621" w:type="dxa"/>
            <w:tcBorders>
              <w:top w:val="single" w:sz="4" w:space="0" w:color="auto"/>
              <w:bottom w:val="single" w:sz="4" w:space="0" w:color="auto"/>
            </w:tcBorders>
            <w:vAlign w:val="center"/>
          </w:tcPr>
          <w:p w:rsidR="00D31AF6" w:rsidRPr="00606F41" w:rsidRDefault="00287090" w:rsidP="00605139">
            <w:pPr>
              <w:jc w:val="center"/>
              <w:rPr>
                <w:rFonts w:eastAsia="仿宋_GB2312"/>
                <w:bCs/>
                <w:szCs w:val="21"/>
              </w:rPr>
            </w:pPr>
            <w:r w:rsidRPr="00606F41">
              <w:rPr>
                <w:rFonts w:eastAsia="仿宋_GB2312"/>
                <w:bCs/>
                <w:szCs w:val="21"/>
              </w:rPr>
              <w:t>单元门</w:t>
            </w:r>
          </w:p>
        </w:tc>
      </w:tr>
      <w:tr w:rsidR="00606F41" w:rsidRPr="00606F41" w:rsidTr="006848FD">
        <w:trPr>
          <w:trHeight w:val="331"/>
        </w:trPr>
        <w:tc>
          <w:tcPr>
            <w:tcW w:w="4621" w:type="dxa"/>
            <w:tcBorders>
              <w:top w:val="single" w:sz="4" w:space="0" w:color="auto"/>
              <w:bottom w:val="single" w:sz="4" w:space="0" w:color="auto"/>
            </w:tcBorders>
            <w:vAlign w:val="center"/>
          </w:tcPr>
          <w:p w:rsidR="00605139" w:rsidRPr="00606F41" w:rsidRDefault="00F25BCE" w:rsidP="00436F43">
            <w:pPr>
              <w:jc w:val="center"/>
              <w:rPr>
                <w:rFonts w:eastAsia="仿宋_GB2312"/>
                <w:bCs/>
                <w:szCs w:val="21"/>
              </w:rPr>
            </w:pPr>
            <w:r w:rsidRPr="00606F41">
              <w:rPr>
                <w:rFonts w:eastAsia="仿宋_GB2312"/>
                <w:bCs/>
                <w:szCs w:val="21"/>
              </w:rPr>
              <w:pict>
                <v:shape id="_x0000_i1047" type="#_x0000_t75" style="width:218.55pt;height:135.55pt">
                  <v:imagedata r:id="rId38" o:title="微信图片_2019071815365316"/>
                </v:shape>
              </w:pict>
            </w:r>
          </w:p>
        </w:tc>
        <w:tc>
          <w:tcPr>
            <w:tcW w:w="4621" w:type="dxa"/>
            <w:tcBorders>
              <w:top w:val="single" w:sz="4" w:space="0" w:color="auto"/>
              <w:bottom w:val="single" w:sz="4" w:space="0" w:color="auto"/>
            </w:tcBorders>
            <w:vAlign w:val="center"/>
          </w:tcPr>
          <w:p w:rsidR="00605139" w:rsidRPr="00606F41" w:rsidRDefault="00F25BCE" w:rsidP="00436F43">
            <w:pPr>
              <w:jc w:val="center"/>
              <w:rPr>
                <w:rFonts w:eastAsia="仿宋_GB2312"/>
                <w:bCs/>
                <w:szCs w:val="21"/>
              </w:rPr>
            </w:pPr>
            <w:r w:rsidRPr="00606F41">
              <w:rPr>
                <w:rFonts w:eastAsia="仿宋_GB2312"/>
                <w:bCs/>
                <w:szCs w:val="21"/>
              </w:rPr>
              <w:pict>
                <v:shape id="_x0000_i1048" type="#_x0000_t75" style="width:218.55pt;height:134.7pt">
                  <v:imagedata r:id="rId39" o:title="微信图片_2019071815365318"/>
                </v:shape>
              </w:pict>
            </w:r>
          </w:p>
        </w:tc>
      </w:tr>
      <w:tr w:rsidR="00606F41" w:rsidRPr="00606F41" w:rsidTr="006848FD">
        <w:trPr>
          <w:trHeight w:val="331"/>
        </w:trPr>
        <w:tc>
          <w:tcPr>
            <w:tcW w:w="4621" w:type="dxa"/>
            <w:tcBorders>
              <w:top w:val="single" w:sz="4" w:space="0" w:color="auto"/>
              <w:bottom w:val="single" w:sz="4" w:space="0" w:color="auto"/>
            </w:tcBorders>
            <w:vAlign w:val="center"/>
          </w:tcPr>
          <w:p w:rsidR="00F83CB4" w:rsidRPr="00606F41" w:rsidRDefault="00F83CB4" w:rsidP="00014627">
            <w:pPr>
              <w:jc w:val="center"/>
              <w:rPr>
                <w:rFonts w:eastAsia="仿宋_GB2312"/>
                <w:bCs/>
                <w:szCs w:val="21"/>
              </w:rPr>
            </w:pPr>
            <w:r w:rsidRPr="00606F41">
              <w:rPr>
                <w:rFonts w:eastAsia="仿宋_GB2312"/>
                <w:bCs/>
                <w:szCs w:val="21"/>
              </w:rPr>
              <w:t>内部</w:t>
            </w:r>
          </w:p>
        </w:tc>
        <w:tc>
          <w:tcPr>
            <w:tcW w:w="4621" w:type="dxa"/>
            <w:tcBorders>
              <w:top w:val="single" w:sz="4" w:space="0" w:color="auto"/>
              <w:bottom w:val="single" w:sz="4" w:space="0" w:color="auto"/>
            </w:tcBorders>
            <w:vAlign w:val="center"/>
          </w:tcPr>
          <w:p w:rsidR="00F83CB4" w:rsidRPr="00606F41" w:rsidRDefault="00F83CB4" w:rsidP="00D1740B">
            <w:pPr>
              <w:jc w:val="center"/>
              <w:rPr>
                <w:rFonts w:eastAsia="仿宋_GB2312"/>
                <w:bCs/>
                <w:szCs w:val="21"/>
              </w:rPr>
            </w:pPr>
            <w:r w:rsidRPr="00606F41">
              <w:rPr>
                <w:rFonts w:eastAsia="仿宋_GB2312"/>
                <w:bCs/>
                <w:szCs w:val="21"/>
              </w:rPr>
              <w:t>内部</w:t>
            </w:r>
          </w:p>
        </w:tc>
      </w:tr>
      <w:tr w:rsidR="00606F41" w:rsidRPr="00606F41" w:rsidTr="006848FD">
        <w:trPr>
          <w:trHeight w:val="331"/>
        </w:trPr>
        <w:tc>
          <w:tcPr>
            <w:tcW w:w="4621" w:type="dxa"/>
            <w:tcBorders>
              <w:top w:val="single" w:sz="4" w:space="0" w:color="auto"/>
              <w:bottom w:val="single" w:sz="4" w:space="0" w:color="auto"/>
            </w:tcBorders>
            <w:vAlign w:val="center"/>
          </w:tcPr>
          <w:p w:rsidR="00F80CBD" w:rsidRPr="00606F41" w:rsidRDefault="00F25BCE" w:rsidP="00436F43">
            <w:pPr>
              <w:jc w:val="center"/>
              <w:rPr>
                <w:rFonts w:eastAsia="仿宋_GB2312"/>
                <w:bCs/>
                <w:szCs w:val="21"/>
              </w:rPr>
            </w:pPr>
            <w:r w:rsidRPr="00606F41">
              <w:rPr>
                <w:rFonts w:eastAsia="仿宋_GB2312"/>
                <w:bCs/>
                <w:szCs w:val="21"/>
              </w:rPr>
              <w:pict>
                <v:shape id="_x0000_i1049" type="#_x0000_t75" style="width:218.55pt;height:129.6pt">
                  <v:imagedata r:id="rId40" o:title="微信图片_2019071815365319"/>
                </v:shape>
              </w:pict>
            </w:r>
          </w:p>
        </w:tc>
        <w:tc>
          <w:tcPr>
            <w:tcW w:w="4621" w:type="dxa"/>
            <w:tcBorders>
              <w:top w:val="single" w:sz="4" w:space="0" w:color="auto"/>
              <w:bottom w:val="single" w:sz="4" w:space="0" w:color="auto"/>
            </w:tcBorders>
            <w:vAlign w:val="center"/>
          </w:tcPr>
          <w:p w:rsidR="00F80CBD" w:rsidRPr="00606F41" w:rsidRDefault="00F25BCE" w:rsidP="00287090">
            <w:pPr>
              <w:jc w:val="center"/>
              <w:rPr>
                <w:rFonts w:eastAsia="仿宋_GB2312"/>
                <w:bCs/>
                <w:szCs w:val="21"/>
              </w:rPr>
            </w:pPr>
            <w:r w:rsidRPr="00606F41">
              <w:rPr>
                <w:rFonts w:eastAsia="仿宋_GB2312"/>
                <w:bCs/>
                <w:szCs w:val="21"/>
              </w:rPr>
              <w:pict>
                <v:shape id="_x0000_i1050" type="#_x0000_t75" style="width:218.55pt;height:137.2pt">
                  <v:imagedata r:id="rId41" o:title="微信图片_2019071815365331"/>
                </v:shape>
              </w:pict>
            </w:r>
          </w:p>
        </w:tc>
      </w:tr>
      <w:tr w:rsidR="00606F41" w:rsidRPr="00606F41" w:rsidTr="006848FD">
        <w:trPr>
          <w:trHeight w:val="331"/>
        </w:trPr>
        <w:tc>
          <w:tcPr>
            <w:tcW w:w="4621" w:type="dxa"/>
            <w:tcBorders>
              <w:top w:val="single" w:sz="4" w:space="0" w:color="auto"/>
              <w:bottom w:val="single" w:sz="4" w:space="0" w:color="auto"/>
            </w:tcBorders>
            <w:vAlign w:val="center"/>
          </w:tcPr>
          <w:p w:rsidR="00F83CB4" w:rsidRPr="00606F41" w:rsidRDefault="00F83CB4" w:rsidP="00D1740B">
            <w:pPr>
              <w:jc w:val="center"/>
              <w:rPr>
                <w:rFonts w:eastAsia="仿宋_GB2312"/>
                <w:bCs/>
                <w:szCs w:val="21"/>
              </w:rPr>
            </w:pPr>
            <w:r w:rsidRPr="00606F41">
              <w:rPr>
                <w:rFonts w:eastAsia="仿宋_GB2312"/>
                <w:bCs/>
                <w:szCs w:val="21"/>
              </w:rPr>
              <w:t>内部</w:t>
            </w:r>
          </w:p>
        </w:tc>
        <w:tc>
          <w:tcPr>
            <w:tcW w:w="4621" w:type="dxa"/>
            <w:tcBorders>
              <w:top w:val="single" w:sz="4" w:space="0" w:color="auto"/>
              <w:bottom w:val="single" w:sz="4" w:space="0" w:color="auto"/>
            </w:tcBorders>
            <w:vAlign w:val="center"/>
          </w:tcPr>
          <w:p w:rsidR="00F83CB4" w:rsidRPr="00606F41" w:rsidRDefault="00F83CB4" w:rsidP="00D1740B">
            <w:pPr>
              <w:jc w:val="center"/>
              <w:rPr>
                <w:rFonts w:eastAsia="仿宋_GB2312"/>
                <w:bCs/>
                <w:szCs w:val="21"/>
              </w:rPr>
            </w:pPr>
            <w:r w:rsidRPr="00606F41">
              <w:rPr>
                <w:rFonts w:eastAsia="仿宋_GB2312"/>
                <w:bCs/>
                <w:szCs w:val="21"/>
              </w:rPr>
              <w:t>内部</w:t>
            </w:r>
          </w:p>
        </w:tc>
      </w:tr>
      <w:tr w:rsidR="00606F41" w:rsidRPr="00606F41" w:rsidTr="00436F43">
        <w:trPr>
          <w:trHeight w:val="567"/>
        </w:trPr>
        <w:tc>
          <w:tcPr>
            <w:tcW w:w="4621" w:type="dxa"/>
            <w:vAlign w:val="center"/>
          </w:tcPr>
          <w:p w:rsidR="00D31AF6" w:rsidRPr="00606F41" w:rsidRDefault="00F25BCE" w:rsidP="00436F43">
            <w:pPr>
              <w:jc w:val="center"/>
              <w:rPr>
                <w:rFonts w:eastAsia="仿宋_GB2312"/>
                <w:bCs/>
                <w:noProof/>
                <w:szCs w:val="21"/>
              </w:rPr>
            </w:pPr>
            <w:r w:rsidRPr="00606F41">
              <w:rPr>
                <w:rFonts w:eastAsia="仿宋_GB2312"/>
                <w:bCs/>
                <w:noProof/>
                <w:szCs w:val="21"/>
              </w:rPr>
              <w:pict>
                <v:shape id="_x0000_i1051" type="#_x0000_t75" style="width:218.55pt;height:164.35pt">
                  <v:imagedata r:id="rId42" o:title="微信图片_2019071815365323"/>
                </v:shape>
              </w:pict>
            </w:r>
          </w:p>
        </w:tc>
        <w:tc>
          <w:tcPr>
            <w:tcW w:w="4621" w:type="dxa"/>
            <w:vAlign w:val="center"/>
          </w:tcPr>
          <w:p w:rsidR="00D31AF6" w:rsidRPr="00606F41" w:rsidRDefault="00F25BCE" w:rsidP="00436F43">
            <w:pPr>
              <w:jc w:val="center"/>
              <w:rPr>
                <w:rFonts w:eastAsia="仿宋_GB2312"/>
                <w:bCs/>
                <w:noProof/>
                <w:szCs w:val="21"/>
              </w:rPr>
            </w:pPr>
            <w:r w:rsidRPr="00606F41">
              <w:rPr>
                <w:rFonts w:eastAsia="仿宋_GB2312"/>
                <w:bCs/>
                <w:noProof/>
                <w:szCs w:val="21"/>
              </w:rPr>
              <w:pict>
                <v:shape id="_x0000_i1052" type="#_x0000_t75" style="width:218.55pt;height:164.35pt">
                  <v:imagedata r:id="rId43" o:title="微信图片_2019071815365332"/>
                </v:shape>
              </w:pict>
            </w:r>
          </w:p>
        </w:tc>
      </w:tr>
      <w:tr w:rsidR="00606F41" w:rsidRPr="00606F41" w:rsidTr="006848FD">
        <w:trPr>
          <w:trHeight w:val="408"/>
        </w:trPr>
        <w:tc>
          <w:tcPr>
            <w:tcW w:w="4621" w:type="dxa"/>
            <w:vAlign w:val="center"/>
          </w:tcPr>
          <w:p w:rsidR="00F83CB4" w:rsidRPr="00606F41" w:rsidRDefault="00F83CB4" w:rsidP="00D1740B">
            <w:pPr>
              <w:jc w:val="center"/>
              <w:rPr>
                <w:rFonts w:eastAsia="仿宋_GB2312"/>
                <w:bCs/>
                <w:szCs w:val="21"/>
              </w:rPr>
            </w:pPr>
            <w:r w:rsidRPr="00606F41">
              <w:rPr>
                <w:rFonts w:eastAsia="仿宋_GB2312"/>
                <w:bCs/>
                <w:szCs w:val="21"/>
              </w:rPr>
              <w:t>内部</w:t>
            </w:r>
          </w:p>
        </w:tc>
        <w:tc>
          <w:tcPr>
            <w:tcW w:w="4621" w:type="dxa"/>
            <w:vAlign w:val="center"/>
          </w:tcPr>
          <w:p w:rsidR="00F83CB4" w:rsidRPr="00606F41" w:rsidRDefault="00F83CB4" w:rsidP="00D1740B">
            <w:pPr>
              <w:jc w:val="center"/>
              <w:rPr>
                <w:rFonts w:eastAsia="仿宋_GB2312"/>
                <w:bCs/>
                <w:szCs w:val="21"/>
              </w:rPr>
            </w:pPr>
            <w:r w:rsidRPr="00606F41">
              <w:rPr>
                <w:rFonts w:eastAsia="仿宋_GB2312"/>
                <w:bCs/>
                <w:szCs w:val="21"/>
              </w:rPr>
              <w:t>内部</w:t>
            </w:r>
          </w:p>
        </w:tc>
      </w:tr>
    </w:tbl>
    <w:p w:rsidR="00740C31" w:rsidRPr="00606F41" w:rsidRDefault="00740C31" w:rsidP="00D84B51">
      <w:pPr>
        <w:pStyle w:val="3"/>
        <w:spacing w:line="240" w:lineRule="auto"/>
        <w:ind w:firstLine="0"/>
        <w:rPr>
          <w:rFonts w:ascii="Times New Roman" w:eastAsia="仿宋_GB2312"/>
          <w:sz w:val="28"/>
          <w:szCs w:val="24"/>
        </w:rPr>
        <w:sectPr w:rsidR="00740C31" w:rsidRPr="00606F41" w:rsidSect="00337FD6">
          <w:pgSz w:w="11906" w:h="16838"/>
          <w:pgMar w:top="1440" w:right="1274" w:bottom="1440" w:left="1276" w:header="851" w:footer="992" w:gutter="0"/>
          <w:cols w:space="720"/>
          <w:docGrid w:type="lines" w:linePitch="312"/>
        </w:sectPr>
      </w:pPr>
    </w:p>
    <w:p w:rsidR="00B335BB" w:rsidRPr="00606F41" w:rsidRDefault="00B335BB" w:rsidP="00271ED0">
      <w:pPr>
        <w:spacing w:line="276" w:lineRule="auto"/>
        <w:jc w:val="center"/>
        <w:rPr>
          <w:rFonts w:eastAsia="仿宋_GB2312"/>
          <w:b/>
          <w:bCs/>
          <w:sz w:val="28"/>
        </w:rPr>
      </w:pPr>
      <w:r w:rsidRPr="00606F41">
        <w:rPr>
          <w:rFonts w:eastAsia="仿宋_GB2312"/>
          <w:b/>
          <w:bCs/>
          <w:sz w:val="28"/>
        </w:rPr>
        <w:lastRenderedPageBreak/>
        <w:t>估价对象位置图</w:t>
      </w:r>
    </w:p>
    <w:p w:rsidR="00014ED2" w:rsidRPr="00606F41" w:rsidRDefault="00F25BCE" w:rsidP="00B335BB">
      <w:pPr>
        <w:jc w:val="center"/>
        <w:rPr>
          <w:rFonts w:eastAsia="仿宋_GB2312"/>
          <w:sz w:val="28"/>
          <w:szCs w:val="24"/>
        </w:rPr>
      </w:pPr>
      <w:r w:rsidRPr="00606F41">
        <w:rPr>
          <w:noProof/>
        </w:rPr>
        <w:pict>
          <v:shape id="_x0000_i1053" type="#_x0000_t75" style="width:698pt;height:414.2pt">
            <v:imagedata r:id="rId44" o:title="1563531431(1)"/>
          </v:shape>
        </w:pict>
      </w:r>
      <w:r w:rsidR="00AE5DF1" w:rsidRPr="00606F41">
        <w:rPr>
          <w:noProof/>
        </w:rPr>
        <w:t xml:space="preserve"> </w:t>
      </w:r>
    </w:p>
    <w:sectPr w:rsidR="00014ED2" w:rsidRPr="00606F41" w:rsidSect="00740C31">
      <w:pgSz w:w="16838" w:h="11906" w:orient="landscape"/>
      <w:pgMar w:top="1276" w:right="1440" w:bottom="1274"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C67" w:rsidRDefault="00F65C67">
      <w:r>
        <w:separator/>
      </w:r>
    </w:p>
  </w:endnote>
  <w:endnote w:type="continuationSeparator" w:id="0">
    <w:p w:rsidR="00F65C67" w:rsidRDefault="00F65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2E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5D2" w:rsidRDefault="004805D2">
    <w:pPr>
      <w:pStyle w:val="a6"/>
      <w:framePr w:wrap="around" w:vAnchor="text" w:hAnchor="margin" w:xAlign="center" w:y="1"/>
      <w:rPr>
        <w:rStyle w:val="a4"/>
      </w:rPr>
    </w:pPr>
    <w:r>
      <w:fldChar w:fldCharType="begin"/>
    </w:r>
    <w:r>
      <w:rPr>
        <w:rStyle w:val="a4"/>
      </w:rPr>
      <w:instrText xml:space="preserve">PAGE  </w:instrText>
    </w:r>
    <w:r>
      <w:fldChar w:fldCharType="separate"/>
    </w:r>
    <w:r>
      <w:rPr>
        <w:rStyle w:val="a4"/>
      </w:rPr>
      <w:t>7</w:t>
    </w:r>
    <w:r>
      <w:fldChar w:fldCharType="end"/>
    </w:r>
  </w:p>
  <w:p w:rsidR="004805D2" w:rsidRDefault="004805D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5D2" w:rsidRDefault="004805D2">
    <w:pPr>
      <w:pStyle w:val="a6"/>
      <w:framePr w:wrap="around" w:vAnchor="text" w:hAnchor="margin" w:xAlign="center" w:y="1"/>
      <w:rPr>
        <w:rStyle w:val="a4"/>
      </w:rPr>
    </w:pPr>
    <w:r>
      <w:fldChar w:fldCharType="begin"/>
    </w:r>
    <w:r>
      <w:rPr>
        <w:rStyle w:val="a4"/>
      </w:rPr>
      <w:instrText xml:space="preserve">PAGE  </w:instrText>
    </w:r>
    <w:r>
      <w:fldChar w:fldCharType="separate"/>
    </w:r>
    <w:r w:rsidR="00606F41">
      <w:rPr>
        <w:rStyle w:val="a4"/>
        <w:noProof/>
      </w:rPr>
      <w:t>2</w:t>
    </w:r>
    <w:r>
      <w:fldChar w:fldCharType="end"/>
    </w:r>
  </w:p>
  <w:p w:rsidR="004805D2" w:rsidRDefault="004805D2">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5D2" w:rsidRDefault="004805D2">
    <w:pPr>
      <w:pStyle w:val="a6"/>
      <w:framePr w:wrap="around" w:vAnchor="text" w:hAnchor="margin" w:xAlign="center" w:y="1"/>
      <w:rPr>
        <w:rStyle w:val="a4"/>
      </w:rPr>
    </w:pPr>
    <w:r>
      <w:fldChar w:fldCharType="begin"/>
    </w:r>
    <w:r>
      <w:rPr>
        <w:rStyle w:val="a4"/>
      </w:rPr>
      <w:instrText xml:space="preserve">PAGE  </w:instrText>
    </w:r>
    <w:r>
      <w:fldChar w:fldCharType="separate"/>
    </w:r>
    <w:r>
      <w:rPr>
        <w:rStyle w:val="a4"/>
      </w:rPr>
      <w:t>7</w:t>
    </w:r>
    <w:r>
      <w:fldChar w:fldCharType="end"/>
    </w:r>
  </w:p>
  <w:p w:rsidR="004805D2" w:rsidRDefault="004805D2">
    <w:pPr>
      <w:pStyle w:val="a6"/>
    </w:pPr>
  </w:p>
  <w:p w:rsidR="004805D2" w:rsidRDefault="004805D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5D2" w:rsidRDefault="004805D2">
    <w:pPr>
      <w:pStyle w:val="a6"/>
      <w:framePr w:wrap="around" w:vAnchor="text" w:hAnchor="margin" w:xAlign="center" w:y="1"/>
      <w:rPr>
        <w:rStyle w:val="a4"/>
      </w:rPr>
    </w:pPr>
    <w:r>
      <w:fldChar w:fldCharType="begin"/>
    </w:r>
    <w:r>
      <w:rPr>
        <w:rStyle w:val="a4"/>
      </w:rPr>
      <w:instrText xml:space="preserve">PAGE  </w:instrText>
    </w:r>
    <w:r>
      <w:fldChar w:fldCharType="separate"/>
    </w:r>
    <w:r w:rsidR="00606F41">
      <w:rPr>
        <w:rStyle w:val="a4"/>
        <w:noProof/>
      </w:rPr>
      <w:t>22</w:t>
    </w:r>
    <w:r>
      <w:fldChar w:fldCharType="end"/>
    </w:r>
  </w:p>
  <w:p w:rsidR="004805D2" w:rsidRDefault="004805D2">
    <w:pPr>
      <w:pStyle w:val="a6"/>
    </w:pPr>
  </w:p>
  <w:p w:rsidR="004805D2" w:rsidRDefault="004805D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C67" w:rsidRDefault="00F65C67">
      <w:r>
        <w:separator/>
      </w:r>
    </w:p>
  </w:footnote>
  <w:footnote w:type="continuationSeparator" w:id="0">
    <w:p w:rsidR="00F65C67" w:rsidRDefault="00F65C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5D2" w:rsidRDefault="004805D2">
    <w:pPr>
      <w:pStyle w:val="aa"/>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5D2" w:rsidRDefault="004805D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06F92369"/>
    <w:multiLevelType w:val="singleLevel"/>
    <w:tmpl w:val="06F92369"/>
    <w:lvl w:ilvl="0">
      <w:start w:val="1"/>
      <w:numFmt w:val="upperLetter"/>
      <w:lvlText w:val="%1．"/>
      <w:lvlJc w:val="left"/>
      <w:pPr>
        <w:tabs>
          <w:tab w:val="num" w:pos="780"/>
        </w:tabs>
        <w:ind w:left="780" w:hanging="360"/>
      </w:pPr>
      <w:rPr>
        <w:rFonts w:hint="eastAsia"/>
      </w:rPr>
    </w:lvl>
  </w:abstractNum>
  <w:abstractNum w:abstractNumId="2">
    <w:nsid w:val="0CE673B6"/>
    <w:multiLevelType w:val="hybridMultilevel"/>
    <w:tmpl w:val="2766F95E"/>
    <w:lvl w:ilvl="0" w:tplc="0A468A68">
      <w:start w:val="2"/>
      <w:numFmt w:val="decimalEnclosedCircle"/>
      <w:lvlText w:val="%1"/>
      <w:lvlJc w:val="left"/>
      <w:pPr>
        <w:ind w:left="1080" w:hanging="360"/>
      </w:pPr>
      <w:rPr>
        <w:rFonts w:ascii="宋体" w:eastAsia="宋体" w:hAnsi="宋体" w:cs="宋体"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
    <w:nsid w:val="0D052127"/>
    <w:multiLevelType w:val="hybridMultilevel"/>
    <w:tmpl w:val="06261A40"/>
    <w:lvl w:ilvl="0" w:tplc="25824816">
      <w:start w:val="2"/>
      <w:numFmt w:val="decimal"/>
      <w:lvlText w:val="（%1）"/>
      <w:lvlJc w:val="left"/>
      <w:pPr>
        <w:ind w:left="1295" w:hanging="73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nsid w:val="15F34CD0"/>
    <w:multiLevelType w:val="hybridMultilevel"/>
    <w:tmpl w:val="FE082826"/>
    <w:lvl w:ilvl="0" w:tplc="AFB654E2">
      <w:start w:val="2"/>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1866FC7"/>
    <w:multiLevelType w:val="hybridMultilevel"/>
    <w:tmpl w:val="853CCBF4"/>
    <w:lvl w:ilvl="0" w:tplc="EAD6AFA4">
      <w:start w:val="1"/>
      <w:numFmt w:val="decimal"/>
      <w:lvlText w:val="%1、"/>
      <w:lvlJc w:val="left"/>
      <w:pPr>
        <w:ind w:left="1065" w:hanging="64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56AF0AED"/>
    <w:multiLevelType w:val="singleLevel"/>
    <w:tmpl w:val="56AF0AED"/>
    <w:lvl w:ilvl="0">
      <w:start w:val="1"/>
      <w:numFmt w:val="decimal"/>
      <w:suff w:val="nothing"/>
      <w:lvlText w:val="（%1）"/>
      <w:lvlJc w:val="left"/>
    </w:lvl>
  </w:abstractNum>
  <w:abstractNum w:abstractNumId="7">
    <w:nsid w:val="56AF3562"/>
    <w:multiLevelType w:val="singleLevel"/>
    <w:tmpl w:val="56AF3562"/>
    <w:lvl w:ilvl="0">
      <w:start w:val="1"/>
      <w:numFmt w:val="bullet"/>
      <w:lvlText w:val=""/>
      <w:lvlJc w:val="left"/>
      <w:pPr>
        <w:tabs>
          <w:tab w:val="num" w:pos="420"/>
        </w:tabs>
        <w:ind w:left="420" w:hanging="420"/>
      </w:pPr>
      <w:rPr>
        <w:rFonts w:ascii="Wingdings" w:hAnsi="Wingdings" w:hint="default"/>
      </w:rPr>
    </w:lvl>
  </w:abstractNum>
  <w:abstractNum w:abstractNumId="8">
    <w:nsid w:val="6D6460CE"/>
    <w:multiLevelType w:val="hybridMultilevel"/>
    <w:tmpl w:val="E034B58A"/>
    <w:lvl w:ilvl="0" w:tplc="F61054F6">
      <w:start w:val="1"/>
      <w:numFmt w:val="decimal"/>
      <w:lvlText w:val="（%1）"/>
      <w:lvlJc w:val="left"/>
      <w:pPr>
        <w:ind w:left="1009" w:hanging="735"/>
      </w:pPr>
      <w:rPr>
        <w:rFonts w:hint="default"/>
      </w:rPr>
    </w:lvl>
    <w:lvl w:ilvl="1" w:tplc="04090019" w:tentative="1">
      <w:start w:val="1"/>
      <w:numFmt w:val="lowerLetter"/>
      <w:lvlText w:val="%2)"/>
      <w:lvlJc w:val="left"/>
      <w:pPr>
        <w:ind w:left="1114" w:hanging="420"/>
      </w:pPr>
    </w:lvl>
    <w:lvl w:ilvl="2" w:tplc="0409001B" w:tentative="1">
      <w:start w:val="1"/>
      <w:numFmt w:val="lowerRoman"/>
      <w:lvlText w:val="%3."/>
      <w:lvlJc w:val="right"/>
      <w:pPr>
        <w:ind w:left="1534" w:hanging="420"/>
      </w:pPr>
    </w:lvl>
    <w:lvl w:ilvl="3" w:tplc="0409000F" w:tentative="1">
      <w:start w:val="1"/>
      <w:numFmt w:val="decimal"/>
      <w:lvlText w:val="%4."/>
      <w:lvlJc w:val="left"/>
      <w:pPr>
        <w:ind w:left="1954" w:hanging="420"/>
      </w:pPr>
    </w:lvl>
    <w:lvl w:ilvl="4" w:tplc="04090019" w:tentative="1">
      <w:start w:val="1"/>
      <w:numFmt w:val="lowerLetter"/>
      <w:lvlText w:val="%5)"/>
      <w:lvlJc w:val="left"/>
      <w:pPr>
        <w:ind w:left="2374" w:hanging="420"/>
      </w:pPr>
    </w:lvl>
    <w:lvl w:ilvl="5" w:tplc="0409001B" w:tentative="1">
      <w:start w:val="1"/>
      <w:numFmt w:val="lowerRoman"/>
      <w:lvlText w:val="%6."/>
      <w:lvlJc w:val="right"/>
      <w:pPr>
        <w:ind w:left="2794" w:hanging="420"/>
      </w:pPr>
    </w:lvl>
    <w:lvl w:ilvl="6" w:tplc="0409000F" w:tentative="1">
      <w:start w:val="1"/>
      <w:numFmt w:val="decimal"/>
      <w:lvlText w:val="%7."/>
      <w:lvlJc w:val="left"/>
      <w:pPr>
        <w:ind w:left="3214" w:hanging="420"/>
      </w:pPr>
    </w:lvl>
    <w:lvl w:ilvl="7" w:tplc="04090019" w:tentative="1">
      <w:start w:val="1"/>
      <w:numFmt w:val="lowerLetter"/>
      <w:lvlText w:val="%8)"/>
      <w:lvlJc w:val="left"/>
      <w:pPr>
        <w:ind w:left="3634" w:hanging="420"/>
      </w:pPr>
    </w:lvl>
    <w:lvl w:ilvl="8" w:tplc="0409001B" w:tentative="1">
      <w:start w:val="1"/>
      <w:numFmt w:val="lowerRoman"/>
      <w:lvlText w:val="%9."/>
      <w:lvlJc w:val="right"/>
      <w:pPr>
        <w:ind w:left="4054" w:hanging="420"/>
      </w:pPr>
    </w:lvl>
  </w:abstractNum>
  <w:abstractNum w:abstractNumId="9">
    <w:nsid w:val="7F4E2129"/>
    <w:multiLevelType w:val="hybridMultilevel"/>
    <w:tmpl w:val="36109288"/>
    <w:lvl w:ilvl="0" w:tplc="4756245C">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0"/>
  </w:num>
  <w:num w:numId="2">
    <w:abstractNumId w:val="6"/>
  </w:num>
  <w:num w:numId="3">
    <w:abstractNumId w:val="7"/>
  </w:num>
  <w:num w:numId="4">
    <w:abstractNumId w:val="5"/>
  </w:num>
  <w:num w:numId="5">
    <w:abstractNumId w:val="2"/>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9"/>
  </w:num>
  <w:num w:numId="9">
    <w:abstractNumId w:val="3"/>
  </w:num>
  <w:num w:numId="10">
    <w:abstractNumId w:val="8"/>
  </w:num>
  <w:num w:numId="11">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4"/>
  <w:drawingGridHorizontalSpacing w:val="105"/>
  <w:drawingGridVerticalSpacing w:val="156"/>
  <w:displayHorizontalDrawingGridEvery w:val="0"/>
  <w:displayVerticalDrawingGridEvery w:val="2"/>
  <w:characterSpacingControl w:val="compressPunctuation"/>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rsids>
    <w:rsidRoot w:val="00D24834"/>
    <w:rsid w:val="00000187"/>
    <w:rsid w:val="00002500"/>
    <w:rsid w:val="000036E1"/>
    <w:rsid w:val="00003845"/>
    <w:rsid w:val="000039B3"/>
    <w:rsid w:val="0000412D"/>
    <w:rsid w:val="00004352"/>
    <w:rsid w:val="00005C35"/>
    <w:rsid w:val="00006342"/>
    <w:rsid w:val="000076B9"/>
    <w:rsid w:val="00010022"/>
    <w:rsid w:val="000105C7"/>
    <w:rsid w:val="00010FE6"/>
    <w:rsid w:val="0001278E"/>
    <w:rsid w:val="00012DD0"/>
    <w:rsid w:val="00014627"/>
    <w:rsid w:val="00014ED2"/>
    <w:rsid w:val="00015D0B"/>
    <w:rsid w:val="000161F1"/>
    <w:rsid w:val="00016873"/>
    <w:rsid w:val="000169DE"/>
    <w:rsid w:val="00022806"/>
    <w:rsid w:val="00022F16"/>
    <w:rsid w:val="00024593"/>
    <w:rsid w:val="00024E3C"/>
    <w:rsid w:val="000271C5"/>
    <w:rsid w:val="00027C1A"/>
    <w:rsid w:val="000302E9"/>
    <w:rsid w:val="00030705"/>
    <w:rsid w:val="00030868"/>
    <w:rsid w:val="000309A3"/>
    <w:rsid w:val="000309D9"/>
    <w:rsid w:val="000314DC"/>
    <w:rsid w:val="000314EC"/>
    <w:rsid w:val="00031FCF"/>
    <w:rsid w:val="000345C4"/>
    <w:rsid w:val="0003577E"/>
    <w:rsid w:val="000367EA"/>
    <w:rsid w:val="00036F11"/>
    <w:rsid w:val="00040B84"/>
    <w:rsid w:val="0004487C"/>
    <w:rsid w:val="00045069"/>
    <w:rsid w:val="00045AF3"/>
    <w:rsid w:val="000467BE"/>
    <w:rsid w:val="000478F0"/>
    <w:rsid w:val="00047E91"/>
    <w:rsid w:val="00056644"/>
    <w:rsid w:val="0005682E"/>
    <w:rsid w:val="0005755E"/>
    <w:rsid w:val="000603F2"/>
    <w:rsid w:val="00060E27"/>
    <w:rsid w:val="0006105E"/>
    <w:rsid w:val="0006320C"/>
    <w:rsid w:val="00064555"/>
    <w:rsid w:val="00070617"/>
    <w:rsid w:val="00070839"/>
    <w:rsid w:val="00071BF5"/>
    <w:rsid w:val="00071F93"/>
    <w:rsid w:val="0007201A"/>
    <w:rsid w:val="000731D5"/>
    <w:rsid w:val="00073531"/>
    <w:rsid w:val="000748AC"/>
    <w:rsid w:val="00074C89"/>
    <w:rsid w:val="00075681"/>
    <w:rsid w:val="00075F36"/>
    <w:rsid w:val="000801A1"/>
    <w:rsid w:val="00080464"/>
    <w:rsid w:val="00081B3F"/>
    <w:rsid w:val="0008263D"/>
    <w:rsid w:val="00082C3F"/>
    <w:rsid w:val="00082D59"/>
    <w:rsid w:val="00083A05"/>
    <w:rsid w:val="00093A0D"/>
    <w:rsid w:val="00096008"/>
    <w:rsid w:val="0009623B"/>
    <w:rsid w:val="0009644B"/>
    <w:rsid w:val="00096A91"/>
    <w:rsid w:val="000A2426"/>
    <w:rsid w:val="000A2958"/>
    <w:rsid w:val="000A2E70"/>
    <w:rsid w:val="000A3B62"/>
    <w:rsid w:val="000A4496"/>
    <w:rsid w:val="000A499F"/>
    <w:rsid w:val="000A58C6"/>
    <w:rsid w:val="000A67A6"/>
    <w:rsid w:val="000A73A4"/>
    <w:rsid w:val="000B02BD"/>
    <w:rsid w:val="000B02D5"/>
    <w:rsid w:val="000B1977"/>
    <w:rsid w:val="000B1E4C"/>
    <w:rsid w:val="000B355F"/>
    <w:rsid w:val="000B3AC2"/>
    <w:rsid w:val="000B3B57"/>
    <w:rsid w:val="000B4753"/>
    <w:rsid w:val="000B4D56"/>
    <w:rsid w:val="000B55D5"/>
    <w:rsid w:val="000B5C76"/>
    <w:rsid w:val="000B6798"/>
    <w:rsid w:val="000B74FA"/>
    <w:rsid w:val="000B7762"/>
    <w:rsid w:val="000B781E"/>
    <w:rsid w:val="000B799C"/>
    <w:rsid w:val="000C02F2"/>
    <w:rsid w:val="000C17D2"/>
    <w:rsid w:val="000C32E8"/>
    <w:rsid w:val="000C38F0"/>
    <w:rsid w:val="000C4500"/>
    <w:rsid w:val="000C4C65"/>
    <w:rsid w:val="000C4CA1"/>
    <w:rsid w:val="000C56B1"/>
    <w:rsid w:val="000C62A2"/>
    <w:rsid w:val="000C67C2"/>
    <w:rsid w:val="000C6944"/>
    <w:rsid w:val="000C7347"/>
    <w:rsid w:val="000C7B6F"/>
    <w:rsid w:val="000D04A1"/>
    <w:rsid w:val="000D0642"/>
    <w:rsid w:val="000D0674"/>
    <w:rsid w:val="000D0FBA"/>
    <w:rsid w:val="000D16A1"/>
    <w:rsid w:val="000D34BD"/>
    <w:rsid w:val="000D3733"/>
    <w:rsid w:val="000D38AD"/>
    <w:rsid w:val="000D4ABB"/>
    <w:rsid w:val="000D55D2"/>
    <w:rsid w:val="000E015A"/>
    <w:rsid w:val="000E35C5"/>
    <w:rsid w:val="000E4374"/>
    <w:rsid w:val="000E5E7B"/>
    <w:rsid w:val="000E5FD6"/>
    <w:rsid w:val="000E70F9"/>
    <w:rsid w:val="000F043B"/>
    <w:rsid w:val="000F05E8"/>
    <w:rsid w:val="000F11CF"/>
    <w:rsid w:val="000F253A"/>
    <w:rsid w:val="000F2E93"/>
    <w:rsid w:val="000F446F"/>
    <w:rsid w:val="000F491C"/>
    <w:rsid w:val="000F73DA"/>
    <w:rsid w:val="000F77BF"/>
    <w:rsid w:val="000F7E5D"/>
    <w:rsid w:val="000F7E7A"/>
    <w:rsid w:val="00100E21"/>
    <w:rsid w:val="0010194F"/>
    <w:rsid w:val="00103528"/>
    <w:rsid w:val="00103C71"/>
    <w:rsid w:val="0010490A"/>
    <w:rsid w:val="0010502E"/>
    <w:rsid w:val="0010575F"/>
    <w:rsid w:val="00106432"/>
    <w:rsid w:val="00107362"/>
    <w:rsid w:val="00107BE6"/>
    <w:rsid w:val="00110DB1"/>
    <w:rsid w:val="00111E94"/>
    <w:rsid w:val="0011365A"/>
    <w:rsid w:val="00113D89"/>
    <w:rsid w:val="00114981"/>
    <w:rsid w:val="00114D44"/>
    <w:rsid w:val="00115463"/>
    <w:rsid w:val="00115723"/>
    <w:rsid w:val="001157B3"/>
    <w:rsid w:val="0011762B"/>
    <w:rsid w:val="00117E33"/>
    <w:rsid w:val="00122E01"/>
    <w:rsid w:val="00123601"/>
    <w:rsid w:val="001246B3"/>
    <w:rsid w:val="00125A15"/>
    <w:rsid w:val="00125CEC"/>
    <w:rsid w:val="001265AC"/>
    <w:rsid w:val="00130048"/>
    <w:rsid w:val="00131867"/>
    <w:rsid w:val="0013186E"/>
    <w:rsid w:val="001322C8"/>
    <w:rsid w:val="001324E2"/>
    <w:rsid w:val="00133291"/>
    <w:rsid w:val="001344D8"/>
    <w:rsid w:val="001348DD"/>
    <w:rsid w:val="00136069"/>
    <w:rsid w:val="00136A20"/>
    <w:rsid w:val="0013770A"/>
    <w:rsid w:val="00137C63"/>
    <w:rsid w:val="00140E2E"/>
    <w:rsid w:val="00141340"/>
    <w:rsid w:val="00141BBE"/>
    <w:rsid w:val="0014263F"/>
    <w:rsid w:val="00142F18"/>
    <w:rsid w:val="001443C3"/>
    <w:rsid w:val="00145020"/>
    <w:rsid w:val="001474D0"/>
    <w:rsid w:val="00147CE9"/>
    <w:rsid w:val="0015093D"/>
    <w:rsid w:val="00150CB1"/>
    <w:rsid w:val="00151220"/>
    <w:rsid w:val="00151CD4"/>
    <w:rsid w:val="001529F5"/>
    <w:rsid w:val="00152EC4"/>
    <w:rsid w:val="00153A9A"/>
    <w:rsid w:val="00154913"/>
    <w:rsid w:val="00155376"/>
    <w:rsid w:val="00155B11"/>
    <w:rsid w:val="00156262"/>
    <w:rsid w:val="00156347"/>
    <w:rsid w:val="00156C39"/>
    <w:rsid w:val="00161FFF"/>
    <w:rsid w:val="00162955"/>
    <w:rsid w:val="0016366D"/>
    <w:rsid w:val="00163BEE"/>
    <w:rsid w:val="00163C83"/>
    <w:rsid w:val="00164AA0"/>
    <w:rsid w:val="001674AC"/>
    <w:rsid w:val="00170241"/>
    <w:rsid w:val="00170AD8"/>
    <w:rsid w:val="00172223"/>
    <w:rsid w:val="00172626"/>
    <w:rsid w:val="00173523"/>
    <w:rsid w:val="00173D25"/>
    <w:rsid w:val="00175162"/>
    <w:rsid w:val="00175224"/>
    <w:rsid w:val="00175250"/>
    <w:rsid w:val="001761BA"/>
    <w:rsid w:val="00180871"/>
    <w:rsid w:val="00180B04"/>
    <w:rsid w:val="00180D73"/>
    <w:rsid w:val="001832F4"/>
    <w:rsid w:val="00183635"/>
    <w:rsid w:val="00183B9E"/>
    <w:rsid w:val="00184482"/>
    <w:rsid w:val="00184ADB"/>
    <w:rsid w:val="00184B13"/>
    <w:rsid w:val="00184DFC"/>
    <w:rsid w:val="00185E80"/>
    <w:rsid w:val="00193023"/>
    <w:rsid w:val="00194759"/>
    <w:rsid w:val="00194937"/>
    <w:rsid w:val="00194A96"/>
    <w:rsid w:val="00195A65"/>
    <w:rsid w:val="00195C65"/>
    <w:rsid w:val="00197521"/>
    <w:rsid w:val="001A35D1"/>
    <w:rsid w:val="001A447E"/>
    <w:rsid w:val="001A455F"/>
    <w:rsid w:val="001A51CC"/>
    <w:rsid w:val="001B0A10"/>
    <w:rsid w:val="001B1B4F"/>
    <w:rsid w:val="001B2C45"/>
    <w:rsid w:val="001B41AD"/>
    <w:rsid w:val="001B599B"/>
    <w:rsid w:val="001B6515"/>
    <w:rsid w:val="001C1053"/>
    <w:rsid w:val="001C20A4"/>
    <w:rsid w:val="001C4E37"/>
    <w:rsid w:val="001C56F3"/>
    <w:rsid w:val="001C6F8E"/>
    <w:rsid w:val="001D1235"/>
    <w:rsid w:val="001D1322"/>
    <w:rsid w:val="001D236E"/>
    <w:rsid w:val="001D2F04"/>
    <w:rsid w:val="001D3131"/>
    <w:rsid w:val="001D4C5B"/>
    <w:rsid w:val="001D78F6"/>
    <w:rsid w:val="001D7D23"/>
    <w:rsid w:val="001E39F6"/>
    <w:rsid w:val="001E3FA9"/>
    <w:rsid w:val="001E4779"/>
    <w:rsid w:val="001E645B"/>
    <w:rsid w:val="001E64AC"/>
    <w:rsid w:val="001E65B3"/>
    <w:rsid w:val="001E6EF7"/>
    <w:rsid w:val="001E6F69"/>
    <w:rsid w:val="001E704F"/>
    <w:rsid w:val="001F0153"/>
    <w:rsid w:val="001F02A3"/>
    <w:rsid w:val="001F053F"/>
    <w:rsid w:val="001F0D3B"/>
    <w:rsid w:val="001F1143"/>
    <w:rsid w:val="001F1E0B"/>
    <w:rsid w:val="001F398F"/>
    <w:rsid w:val="001F5106"/>
    <w:rsid w:val="001F51E5"/>
    <w:rsid w:val="001F5383"/>
    <w:rsid w:val="001F5969"/>
    <w:rsid w:val="001F648C"/>
    <w:rsid w:val="001F7327"/>
    <w:rsid w:val="001F7447"/>
    <w:rsid w:val="002008B8"/>
    <w:rsid w:val="00200C84"/>
    <w:rsid w:val="002016A3"/>
    <w:rsid w:val="002024A1"/>
    <w:rsid w:val="00202EF8"/>
    <w:rsid w:val="002044A2"/>
    <w:rsid w:val="002044F2"/>
    <w:rsid w:val="00205857"/>
    <w:rsid w:val="00206CEE"/>
    <w:rsid w:val="00206CF3"/>
    <w:rsid w:val="00206E5D"/>
    <w:rsid w:val="00211A5C"/>
    <w:rsid w:val="0021211E"/>
    <w:rsid w:val="002142AA"/>
    <w:rsid w:val="002156ED"/>
    <w:rsid w:val="00215D2F"/>
    <w:rsid w:val="00216024"/>
    <w:rsid w:val="00223083"/>
    <w:rsid w:val="00223164"/>
    <w:rsid w:val="0022364F"/>
    <w:rsid w:val="00223889"/>
    <w:rsid w:val="00224A76"/>
    <w:rsid w:val="00225351"/>
    <w:rsid w:val="00227AFD"/>
    <w:rsid w:val="0023042E"/>
    <w:rsid w:val="00230B6E"/>
    <w:rsid w:val="00230DCC"/>
    <w:rsid w:val="002311D9"/>
    <w:rsid w:val="00234751"/>
    <w:rsid w:val="00235FFF"/>
    <w:rsid w:val="002361CA"/>
    <w:rsid w:val="0023713B"/>
    <w:rsid w:val="00240C91"/>
    <w:rsid w:val="00242E09"/>
    <w:rsid w:val="00243F07"/>
    <w:rsid w:val="00244171"/>
    <w:rsid w:val="002441EB"/>
    <w:rsid w:val="002467B0"/>
    <w:rsid w:val="00247753"/>
    <w:rsid w:val="0025081F"/>
    <w:rsid w:val="00250C31"/>
    <w:rsid w:val="00252C1D"/>
    <w:rsid w:val="0025367F"/>
    <w:rsid w:val="00253861"/>
    <w:rsid w:val="002543DD"/>
    <w:rsid w:val="00255357"/>
    <w:rsid w:val="0025544D"/>
    <w:rsid w:val="002566BF"/>
    <w:rsid w:val="00260030"/>
    <w:rsid w:val="0026012F"/>
    <w:rsid w:val="0026150B"/>
    <w:rsid w:val="0026226B"/>
    <w:rsid w:val="00262CD0"/>
    <w:rsid w:val="00263707"/>
    <w:rsid w:val="002650CE"/>
    <w:rsid w:val="002652A6"/>
    <w:rsid w:val="002660B5"/>
    <w:rsid w:val="00267868"/>
    <w:rsid w:val="00267FD6"/>
    <w:rsid w:val="0027161E"/>
    <w:rsid w:val="00271ED0"/>
    <w:rsid w:val="002759BE"/>
    <w:rsid w:val="00276075"/>
    <w:rsid w:val="002766E6"/>
    <w:rsid w:val="00277386"/>
    <w:rsid w:val="002778C8"/>
    <w:rsid w:val="00280D60"/>
    <w:rsid w:val="00282A00"/>
    <w:rsid w:val="00283FB4"/>
    <w:rsid w:val="00284FEC"/>
    <w:rsid w:val="0028614E"/>
    <w:rsid w:val="002863FC"/>
    <w:rsid w:val="002869E6"/>
    <w:rsid w:val="00286A7E"/>
    <w:rsid w:val="00286ADF"/>
    <w:rsid w:val="00286B7E"/>
    <w:rsid w:val="00287090"/>
    <w:rsid w:val="002918FC"/>
    <w:rsid w:val="00294427"/>
    <w:rsid w:val="0029485B"/>
    <w:rsid w:val="00294C0C"/>
    <w:rsid w:val="002970FA"/>
    <w:rsid w:val="002A00A0"/>
    <w:rsid w:val="002A00F8"/>
    <w:rsid w:val="002A3DB5"/>
    <w:rsid w:val="002A3E5C"/>
    <w:rsid w:val="002A598A"/>
    <w:rsid w:val="002A675B"/>
    <w:rsid w:val="002A6D3F"/>
    <w:rsid w:val="002B1258"/>
    <w:rsid w:val="002B3457"/>
    <w:rsid w:val="002B4B32"/>
    <w:rsid w:val="002B4D59"/>
    <w:rsid w:val="002B5290"/>
    <w:rsid w:val="002B5962"/>
    <w:rsid w:val="002B77F1"/>
    <w:rsid w:val="002B7C52"/>
    <w:rsid w:val="002C0366"/>
    <w:rsid w:val="002C03AB"/>
    <w:rsid w:val="002C235F"/>
    <w:rsid w:val="002C2470"/>
    <w:rsid w:val="002C3446"/>
    <w:rsid w:val="002C6097"/>
    <w:rsid w:val="002C631D"/>
    <w:rsid w:val="002C68BD"/>
    <w:rsid w:val="002D08F6"/>
    <w:rsid w:val="002D50F0"/>
    <w:rsid w:val="002D5D31"/>
    <w:rsid w:val="002E0A2F"/>
    <w:rsid w:val="002E350A"/>
    <w:rsid w:val="002E393A"/>
    <w:rsid w:val="002E45DA"/>
    <w:rsid w:val="002E53A2"/>
    <w:rsid w:val="002E5B13"/>
    <w:rsid w:val="002F1CEB"/>
    <w:rsid w:val="002F1DF9"/>
    <w:rsid w:val="002F254F"/>
    <w:rsid w:val="002F2F63"/>
    <w:rsid w:val="002F3EFD"/>
    <w:rsid w:val="002F4263"/>
    <w:rsid w:val="002F5958"/>
    <w:rsid w:val="002F6630"/>
    <w:rsid w:val="00300096"/>
    <w:rsid w:val="00300289"/>
    <w:rsid w:val="003003F6"/>
    <w:rsid w:val="003003FE"/>
    <w:rsid w:val="00301509"/>
    <w:rsid w:val="0030172A"/>
    <w:rsid w:val="00302CA5"/>
    <w:rsid w:val="003042F3"/>
    <w:rsid w:val="00304318"/>
    <w:rsid w:val="003050CB"/>
    <w:rsid w:val="003053C7"/>
    <w:rsid w:val="0030591F"/>
    <w:rsid w:val="00305BD3"/>
    <w:rsid w:val="00306A51"/>
    <w:rsid w:val="003104DD"/>
    <w:rsid w:val="00311427"/>
    <w:rsid w:val="00316D68"/>
    <w:rsid w:val="0031721A"/>
    <w:rsid w:val="003179F9"/>
    <w:rsid w:val="00320F3E"/>
    <w:rsid w:val="00321CDC"/>
    <w:rsid w:val="00322753"/>
    <w:rsid w:val="003251BE"/>
    <w:rsid w:val="00326CBC"/>
    <w:rsid w:val="003272B1"/>
    <w:rsid w:val="00327D9C"/>
    <w:rsid w:val="003313E8"/>
    <w:rsid w:val="0033183E"/>
    <w:rsid w:val="00332F3B"/>
    <w:rsid w:val="00333138"/>
    <w:rsid w:val="0033359F"/>
    <w:rsid w:val="00334962"/>
    <w:rsid w:val="003351EC"/>
    <w:rsid w:val="0033755E"/>
    <w:rsid w:val="00337FD6"/>
    <w:rsid w:val="00343178"/>
    <w:rsid w:val="00343BA0"/>
    <w:rsid w:val="00346260"/>
    <w:rsid w:val="00352CC3"/>
    <w:rsid w:val="0035325C"/>
    <w:rsid w:val="00353FD6"/>
    <w:rsid w:val="003549E4"/>
    <w:rsid w:val="003565EE"/>
    <w:rsid w:val="00360067"/>
    <w:rsid w:val="00360C2E"/>
    <w:rsid w:val="003611D5"/>
    <w:rsid w:val="00362072"/>
    <w:rsid w:val="00362C65"/>
    <w:rsid w:val="0036379E"/>
    <w:rsid w:val="003644E8"/>
    <w:rsid w:val="003649C4"/>
    <w:rsid w:val="00365CAB"/>
    <w:rsid w:val="003679A6"/>
    <w:rsid w:val="00367B8E"/>
    <w:rsid w:val="00375D4A"/>
    <w:rsid w:val="00376015"/>
    <w:rsid w:val="00377BB9"/>
    <w:rsid w:val="00383C2F"/>
    <w:rsid w:val="00384030"/>
    <w:rsid w:val="00384C01"/>
    <w:rsid w:val="003856E0"/>
    <w:rsid w:val="00386041"/>
    <w:rsid w:val="00386898"/>
    <w:rsid w:val="00386AB2"/>
    <w:rsid w:val="00386EB6"/>
    <w:rsid w:val="0038717C"/>
    <w:rsid w:val="00387575"/>
    <w:rsid w:val="003905CF"/>
    <w:rsid w:val="003915AE"/>
    <w:rsid w:val="00391FA3"/>
    <w:rsid w:val="00392316"/>
    <w:rsid w:val="003931D8"/>
    <w:rsid w:val="00393697"/>
    <w:rsid w:val="00394DE5"/>
    <w:rsid w:val="00396F4C"/>
    <w:rsid w:val="003A072A"/>
    <w:rsid w:val="003A109C"/>
    <w:rsid w:val="003A2DD9"/>
    <w:rsid w:val="003A31A7"/>
    <w:rsid w:val="003A34FA"/>
    <w:rsid w:val="003A45BF"/>
    <w:rsid w:val="003A4AEA"/>
    <w:rsid w:val="003A4D1A"/>
    <w:rsid w:val="003A56F5"/>
    <w:rsid w:val="003A5720"/>
    <w:rsid w:val="003A612B"/>
    <w:rsid w:val="003B5307"/>
    <w:rsid w:val="003B655A"/>
    <w:rsid w:val="003C0787"/>
    <w:rsid w:val="003C2E56"/>
    <w:rsid w:val="003C3268"/>
    <w:rsid w:val="003C5BF7"/>
    <w:rsid w:val="003D218E"/>
    <w:rsid w:val="003D2301"/>
    <w:rsid w:val="003D2C2E"/>
    <w:rsid w:val="003D3B84"/>
    <w:rsid w:val="003D3EC8"/>
    <w:rsid w:val="003D50D0"/>
    <w:rsid w:val="003D56F0"/>
    <w:rsid w:val="003D5B5E"/>
    <w:rsid w:val="003D601D"/>
    <w:rsid w:val="003D6611"/>
    <w:rsid w:val="003D7BE9"/>
    <w:rsid w:val="003D7C55"/>
    <w:rsid w:val="003D7D79"/>
    <w:rsid w:val="003E2192"/>
    <w:rsid w:val="003E2E59"/>
    <w:rsid w:val="003E3642"/>
    <w:rsid w:val="003E4831"/>
    <w:rsid w:val="003E55E1"/>
    <w:rsid w:val="003E757A"/>
    <w:rsid w:val="003F0082"/>
    <w:rsid w:val="003F15DC"/>
    <w:rsid w:val="003F2F00"/>
    <w:rsid w:val="003F3911"/>
    <w:rsid w:val="003F3B4D"/>
    <w:rsid w:val="003F3F66"/>
    <w:rsid w:val="003F4C62"/>
    <w:rsid w:val="003F4C64"/>
    <w:rsid w:val="003F51E9"/>
    <w:rsid w:val="003F55F3"/>
    <w:rsid w:val="003F666D"/>
    <w:rsid w:val="003F6BD1"/>
    <w:rsid w:val="004021CA"/>
    <w:rsid w:val="004038B0"/>
    <w:rsid w:val="004042E0"/>
    <w:rsid w:val="0040477A"/>
    <w:rsid w:val="0040638C"/>
    <w:rsid w:val="00406C25"/>
    <w:rsid w:val="00406F26"/>
    <w:rsid w:val="00407085"/>
    <w:rsid w:val="0040730A"/>
    <w:rsid w:val="0040790A"/>
    <w:rsid w:val="00410BD0"/>
    <w:rsid w:val="00410FA2"/>
    <w:rsid w:val="00411000"/>
    <w:rsid w:val="004111AA"/>
    <w:rsid w:val="0041185A"/>
    <w:rsid w:val="004127F3"/>
    <w:rsid w:val="00412BFB"/>
    <w:rsid w:val="00412E31"/>
    <w:rsid w:val="004134F8"/>
    <w:rsid w:val="00413F41"/>
    <w:rsid w:val="0042006A"/>
    <w:rsid w:val="004214E0"/>
    <w:rsid w:val="00421A57"/>
    <w:rsid w:val="0042201E"/>
    <w:rsid w:val="00422777"/>
    <w:rsid w:val="0042360D"/>
    <w:rsid w:val="004253E5"/>
    <w:rsid w:val="004261C3"/>
    <w:rsid w:val="00426993"/>
    <w:rsid w:val="00430F8B"/>
    <w:rsid w:val="004318D8"/>
    <w:rsid w:val="0043233E"/>
    <w:rsid w:val="00432DD1"/>
    <w:rsid w:val="00434D06"/>
    <w:rsid w:val="00434E73"/>
    <w:rsid w:val="00435930"/>
    <w:rsid w:val="00436F43"/>
    <w:rsid w:val="0043792E"/>
    <w:rsid w:val="004407F1"/>
    <w:rsid w:val="00441EA3"/>
    <w:rsid w:val="004425AE"/>
    <w:rsid w:val="004427EA"/>
    <w:rsid w:val="00442C74"/>
    <w:rsid w:val="00444ACB"/>
    <w:rsid w:val="00445D31"/>
    <w:rsid w:val="00446D92"/>
    <w:rsid w:val="00447882"/>
    <w:rsid w:val="004537C8"/>
    <w:rsid w:val="00454F69"/>
    <w:rsid w:val="00460D58"/>
    <w:rsid w:val="004611F2"/>
    <w:rsid w:val="00463342"/>
    <w:rsid w:val="00463A78"/>
    <w:rsid w:val="00466D16"/>
    <w:rsid w:val="00467EB3"/>
    <w:rsid w:val="004709B6"/>
    <w:rsid w:val="00470C42"/>
    <w:rsid w:val="00471518"/>
    <w:rsid w:val="00472039"/>
    <w:rsid w:val="00472944"/>
    <w:rsid w:val="00473975"/>
    <w:rsid w:val="00473C16"/>
    <w:rsid w:val="004748E2"/>
    <w:rsid w:val="0047499B"/>
    <w:rsid w:val="004755A5"/>
    <w:rsid w:val="004759FB"/>
    <w:rsid w:val="004762A2"/>
    <w:rsid w:val="00480379"/>
    <w:rsid w:val="0048047F"/>
    <w:rsid w:val="004805D2"/>
    <w:rsid w:val="0048142D"/>
    <w:rsid w:val="004817B6"/>
    <w:rsid w:val="004829CD"/>
    <w:rsid w:val="00482D6D"/>
    <w:rsid w:val="00482FE0"/>
    <w:rsid w:val="004835A0"/>
    <w:rsid w:val="00483E29"/>
    <w:rsid w:val="00484BAC"/>
    <w:rsid w:val="00486F5F"/>
    <w:rsid w:val="0049061B"/>
    <w:rsid w:val="004921C4"/>
    <w:rsid w:val="0049246D"/>
    <w:rsid w:val="004938DE"/>
    <w:rsid w:val="00493BBB"/>
    <w:rsid w:val="0049418A"/>
    <w:rsid w:val="00494564"/>
    <w:rsid w:val="00494FF1"/>
    <w:rsid w:val="00495A7E"/>
    <w:rsid w:val="00497022"/>
    <w:rsid w:val="004978EE"/>
    <w:rsid w:val="004A005F"/>
    <w:rsid w:val="004A2372"/>
    <w:rsid w:val="004A2D1C"/>
    <w:rsid w:val="004A4D64"/>
    <w:rsid w:val="004A5988"/>
    <w:rsid w:val="004A5A7B"/>
    <w:rsid w:val="004A68EF"/>
    <w:rsid w:val="004A7499"/>
    <w:rsid w:val="004B0CF7"/>
    <w:rsid w:val="004B17EE"/>
    <w:rsid w:val="004B1A5F"/>
    <w:rsid w:val="004B1BBF"/>
    <w:rsid w:val="004B2C78"/>
    <w:rsid w:val="004B40F6"/>
    <w:rsid w:val="004B5336"/>
    <w:rsid w:val="004B5430"/>
    <w:rsid w:val="004B6D52"/>
    <w:rsid w:val="004B708A"/>
    <w:rsid w:val="004C0B07"/>
    <w:rsid w:val="004C3491"/>
    <w:rsid w:val="004C3B46"/>
    <w:rsid w:val="004C5AAC"/>
    <w:rsid w:val="004C6021"/>
    <w:rsid w:val="004D0AB6"/>
    <w:rsid w:val="004D130E"/>
    <w:rsid w:val="004D3A7E"/>
    <w:rsid w:val="004D59F0"/>
    <w:rsid w:val="004D78AF"/>
    <w:rsid w:val="004E0C29"/>
    <w:rsid w:val="004E1A64"/>
    <w:rsid w:val="004E2AC9"/>
    <w:rsid w:val="004E420F"/>
    <w:rsid w:val="004E44A5"/>
    <w:rsid w:val="004E545B"/>
    <w:rsid w:val="004E5BCD"/>
    <w:rsid w:val="004E71FB"/>
    <w:rsid w:val="004F0C62"/>
    <w:rsid w:val="004F0EAE"/>
    <w:rsid w:val="004F117E"/>
    <w:rsid w:val="004F1D7E"/>
    <w:rsid w:val="004F34E6"/>
    <w:rsid w:val="004F4BB3"/>
    <w:rsid w:val="004F55E5"/>
    <w:rsid w:val="004F6540"/>
    <w:rsid w:val="004F7165"/>
    <w:rsid w:val="0050067A"/>
    <w:rsid w:val="0050163F"/>
    <w:rsid w:val="005018F1"/>
    <w:rsid w:val="005020FE"/>
    <w:rsid w:val="00502B12"/>
    <w:rsid w:val="00502F0E"/>
    <w:rsid w:val="00503B44"/>
    <w:rsid w:val="00503F44"/>
    <w:rsid w:val="005067F2"/>
    <w:rsid w:val="0050771C"/>
    <w:rsid w:val="00507791"/>
    <w:rsid w:val="00510A49"/>
    <w:rsid w:val="0051139B"/>
    <w:rsid w:val="00512648"/>
    <w:rsid w:val="00513512"/>
    <w:rsid w:val="0051427A"/>
    <w:rsid w:val="00514551"/>
    <w:rsid w:val="00516935"/>
    <w:rsid w:val="005173FC"/>
    <w:rsid w:val="00517CF3"/>
    <w:rsid w:val="005211C1"/>
    <w:rsid w:val="00522117"/>
    <w:rsid w:val="00524239"/>
    <w:rsid w:val="005249E8"/>
    <w:rsid w:val="00526C86"/>
    <w:rsid w:val="005302B0"/>
    <w:rsid w:val="005306A4"/>
    <w:rsid w:val="00532124"/>
    <w:rsid w:val="0053291F"/>
    <w:rsid w:val="0053366C"/>
    <w:rsid w:val="00534F0C"/>
    <w:rsid w:val="005350FF"/>
    <w:rsid w:val="00536684"/>
    <w:rsid w:val="00537A2A"/>
    <w:rsid w:val="00537D23"/>
    <w:rsid w:val="0054113B"/>
    <w:rsid w:val="00541CB9"/>
    <w:rsid w:val="0054304D"/>
    <w:rsid w:val="00544916"/>
    <w:rsid w:val="00544D54"/>
    <w:rsid w:val="00545666"/>
    <w:rsid w:val="005457F5"/>
    <w:rsid w:val="00550B0D"/>
    <w:rsid w:val="00554D9E"/>
    <w:rsid w:val="005559D1"/>
    <w:rsid w:val="0055726B"/>
    <w:rsid w:val="00560F14"/>
    <w:rsid w:val="00560F31"/>
    <w:rsid w:val="005612D0"/>
    <w:rsid w:val="00562FE1"/>
    <w:rsid w:val="005634D2"/>
    <w:rsid w:val="00564E6B"/>
    <w:rsid w:val="00565806"/>
    <w:rsid w:val="00565C0F"/>
    <w:rsid w:val="0057002F"/>
    <w:rsid w:val="005704FB"/>
    <w:rsid w:val="005723B5"/>
    <w:rsid w:val="00572EB9"/>
    <w:rsid w:val="00574341"/>
    <w:rsid w:val="00574960"/>
    <w:rsid w:val="005761E8"/>
    <w:rsid w:val="0057764A"/>
    <w:rsid w:val="0058009D"/>
    <w:rsid w:val="00580AC1"/>
    <w:rsid w:val="005851DB"/>
    <w:rsid w:val="00585369"/>
    <w:rsid w:val="00586143"/>
    <w:rsid w:val="00586378"/>
    <w:rsid w:val="005865CE"/>
    <w:rsid w:val="00590D68"/>
    <w:rsid w:val="00591DEC"/>
    <w:rsid w:val="00592C85"/>
    <w:rsid w:val="00593936"/>
    <w:rsid w:val="00593E47"/>
    <w:rsid w:val="005941C2"/>
    <w:rsid w:val="00596118"/>
    <w:rsid w:val="00597225"/>
    <w:rsid w:val="005A08DF"/>
    <w:rsid w:val="005A203B"/>
    <w:rsid w:val="005A48A0"/>
    <w:rsid w:val="005A55D4"/>
    <w:rsid w:val="005A6A23"/>
    <w:rsid w:val="005A6A71"/>
    <w:rsid w:val="005A6DA2"/>
    <w:rsid w:val="005A7413"/>
    <w:rsid w:val="005A746E"/>
    <w:rsid w:val="005A7B17"/>
    <w:rsid w:val="005B0C5E"/>
    <w:rsid w:val="005B1D7B"/>
    <w:rsid w:val="005B241A"/>
    <w:rsid w:val="005B2E04"/>
    <w:rsid w:val="005B3859"/>
    <w:rsid w:val="005B4641"/>
    <w:rsid w:val="005B4670"/>
    <w:rsid w:val="005B4724"/>
    <w:rsid w:val="005B4816"/>
    <w:rsid w:val="005B4F79"/>
    <w:rsid w:val="005B4FB1"/>
    <w:rsid w:val="005B6449"/>
    <w:rsid w:val="005B6F2F"/>
    <w:rsid w:val="005C052B"/>
    <w:rsid w:val="005C1A5A"/>
    <w:rsid w:val="005C23EA"/>
    <w:rsid w:val="005C3C35"/>
    <w:rsid w:val="005C4E0C"/>
    <w:rsid w:val="005C5BBA"/>
    <w:rsid w:val="005C606E"/>
    <w:rsid w:val="005C6ECF"/>
    <w:rsid w:val="005C7661"/>
    <w:rsid w:val="005C7A9B"/>
    <w:rsid w:val="005C7FD0"/>
    <w:rsid w:val="005D123B"/>
    <w:rsid w:val="005D2C96"/>
    <w:rsid w:val="005D4051"/>
    <w:rsid w:val="005D6F63"/>
    <w:rsid w:val="005D7AF1"/>
    <w:rsid w:val="005E440D"/>
    <w:rsid w:val="005E48CE"/>
    <w:rsid w:val="005E4D22"/>
    <w:rsid w:val="005E60F5"/>
    <w:rsid w:val="005E6369"/>
    <w:rsid w:val="005E6DF5"/>
    <w:rsid w:val="005E734E"/>
    <w:rsid w:val="005E7B84"/>
    <w:rsid w:val="005F0E8B"/>
    <w:rsid w:val="005F1E72"/>
    <w:rsid w:val="005F28CF"/>
    <w:rsid w:val="005F36E7"/>
    <w:rsid w:val="005F4A1A"/>
    <w:rsid w:val="005F5BCB"/>
    <w:rsid w:val="005F5DD6"/>
    <w:rsid w:val="005F6ADA"/>
    <w:rsid w:val="005F75A2"/>
    <w:rsid w:val="005F75B3"/>
    <w:rsid w:val="0060002E"/>
    <w:rsid w:val="0060074E"/>
    <w:rsid w:val="00600E99"/>
    <w:rsid w:val="00601DE7"/>
    <w:rsid w:val="00602FA3"/>
    <w:rsid w:val="00603DDA"/>
    <w:rsid w:val="00605139"/>
    <w:rsid w:val="00606137"/>
    <w:rsid w:val="00606F41"/>
    <w:rsid w:val="006072DB"/>
    <w:rsid w:val="0061185C"/>
    <w:rsid w:val="00612199"/>
    <w:rsid w:val="00613866"/>
    <w:rsid w:val="00615421"/>
    <w:rsid w:val="00615835"/>
    <w:rsid w:val="00616FF6"/>
    <w:rsid w:val="00620FAC"/>
    <w:rsid w:val="00621B87"/>
    <w:rsid w:val="00621C06"/>
    <w:rsid w:val="00622949"/>
    <w:rsid w:val="00622C94"/>
    <w:rsid w:val="00623282"/>
    <w:rsid w:val="006236BD"/>
    <w:rsid w:val="0062387B"/>
    <w:rsid w:val="00623EA0"/>
    <w:rsid w:val="0062456F"/>
    <w:rsid w:val="0062582B"/>
    <w:rsid w:val="00627BC9"/>
    <w:rsid w:val="00631ECB"/>
    <w:rsid w:val="00632937"/>
    <w:rsid w:val="00632B16"/>
    <w:rsid w:val="00633F40"/>
    <w:rsid w:val="00634A6E"/>
    <w:rsid w:val="00634B0D"/>
    <w:rsid w:val="00634E1F"/>
    <w:rsid w:val="006376EB"/>
    <w:rsid w:val="00637F0F"/>
    <w:rsid w:val="00640C60"/>
    <w:rsid w:val="00641083"/>
    <w:rsid w:val="006413FC"/>
    <w:rsid w:val="006414F2"/>
    <w:rsid w:val="0064178C"/>
    <w:rsid w:val="00641B98"/>
    <w:rsid w:val="006425C7"/>
    <w:rsid w:val="00642A9F"/>
    <w:rsid w:val="00642DA3"/>
    <w:rsid w:val="006446C3"/>
    <w:rsid w:val="00644B1E"/>
    <w:rsid w:val="00644CEE"/>
    <w:rsid w:val="00645101"/>
    <w:rsid w:val="00645C02"/>
    <w:rsid w:val="006536E1"/>
    <w:rsid w:val="006557E8"/>
    <w:rsid w:val="00656C8C"/>
    <w:rsid w:val="006603E9"/>
    <w:rsid w:val="00660DDB"/>
    <w:rsid w:val="00662722"/>
    <w:rsid w:val="00662D07"/>
    <w:rsid w:val="00662F64"/>
    <w:rsid w:val="00663895"/>
    <w:rsid w:val="00664D32"/>
    <w:rsid w:val="00664F2B"/>
    <w:rsid w:val="00665688"/>
    <w:rsid w:val="00665992"/>
    <w:rsid w:val="00665D36"/>
    <w:rsid w:val="00665EB4"/>
    <w:rsid w:val="00666C79"/>
    <w:rsid w:val="006670C1"/>
    <w:rsid w:val="00667ABA"/>
    <w:rsid w:val="00672E58"/>
    <w:rsid w:val="00673139"/>
    <w:rsid w:val="0067431C"/>
    <w:rsid w:val="00674816"/>
    <w:rsid w:val="00675A85"/>
    <w:rsid w:val="00675E0B"/>
    <w:rsid w:val="0067666F"/>
    <w:rsid w:val="00676A70"/>
    <w:rsid w:val="00677522"/>
    <w:rsid w:val="00677877"/>
    <w:rsid w:val="006806CD"/>
    <w:rsid w:val="006808A1"/>
    <w:rsid w:val="00683D5F"/>
    <w:rsid w:val="006848FD"/>
    <w:rsid w:val="0068793B"/>
    <w:rsid w:val="0069069C"/>
    <w:rsid w:val="006906A8"/>
    <w:rsid w:val="00690BB9"/>
    <w:rsid w:val="00692161"/>
    <w:rsid w:val="00692BC8"/>
    <w:rsid w:val="006934FB"/>
    <w:rsid w:val="00696D9E"/>
    <w:rsid w:val="0069745D"/>
    <w:rsid w:val="006A01D3"/>
    <w:rsid w:val="006A0C67"/>
    <w:rsid w:val="006A0DF5"/>
    <w:rsid w:val="006A4E03"/>
    <w:rsid w:val="006A58A2"/>
    <w:rsid w:val="006A61F1"/>
    <w:rsid w:val="006A74A2"/>
    <w:rsid w:val="006A7C67"/>
    <w:rsid w:val="006B1830"/>
    <w:rsid w:val="006B1DA1"/>
    <w:rsid w:val="006B1F2A"/>
    <w:rsid w:val="006B24A1"/>
    <w:rsid w:val="006B3548"/>
    <w:rsid w:val="006B35F2"/>
    <w:rsid w:val="006B41E7"/>
    <w:rsid w:val="006B717F"/>
    <w:rsid w:val="006B755F"/>
    <w:rsid w:val="006C0392"/>
    <w:rsid w:val="006C0797"/>
    <w:rsid w:val="006C1578"/>
    <w:rsid w:val="006C1CAD"/>
    <w:rsid w:val="006C39B2"/>
    <w:rsid w:val="006C3C37"/>
    <w:rsid w:val="006C4475"/>
    <w:rsid w:val="006C5619"/>
    <w:rsid w:val="006C7014"/>
    <w:rsid w:val="006C76B0"/>
    <w:rsid w:val="006D077F"/>
    <w:rsid w:val="006D08A9"/>
    <w:rsid w:val="006D27E7"/>
    <w:rsid w:val="006D41BF"/>
    <w:rsid w:val="006D655A"/>
    <w:rsid w:val="006D792C"/>
    <w:rsid w:val="006E0847"/>
    <w:rsid w:val="006E1233"/>
    <w:rsid w:val="006E24BF"/>
    <w:rsid w:val="006E274A"/>
    <w:rsid w:val="006E2BED"/>
    <w:rsid w:val="006E37E0"/>
    <w:rsid w:val="006E3D4A"/>
    <w:rsid w:val="006E6760"/>
    <w:rsid w:val="006E7C22"/>
    <w:rsid w:val="006F0CD6"/>
    <w:rsid w:val="006F191B"/>
    <w:rsid w:val="006F5167"/>
    <w:rsid w:val="006F5601"/>
    <w:rsid w:val="006F59D1"/>
    <w:rsid w:val="006F5F02"/>
    <w:rsid w:val="006F6D9E"/>
    <w:rsid w:val="007007C4"/>
    <w:rsid w:val="00700B5C"/>
    <w:rsid w:val="0070182E"/>
    <w:rsid w:val="0070199C"/>
    <w:rsid w:val="0070377C"/>
    <w:rsid w:val="00703D5A"/>
    <w:rsid w:val="0070575C"/>
    <w:rsid w:val="007057E1"/>
    <w:rsid w:val="00705EA0"/>
    <w:rsid w:val="00706565"/>
    <w:rsid w:val="00707F55"/>
    <w:rsid w:val="00711883"/>
    <w:rsid w:val="00711D09"/>
    <w:rsid w:val="007123B0"/>
    <w:rsid w:val="00712D10"/>
    <w:rsid w:val="00713B39"/>
    <w:rsid w:val="00713C08"/>
    <w:rsid w:val="00713E0E"/>
    <w:rsid w:val="0071454A"/>
    <w:rsid w:val="00716DC5"/>
    <w:rsid w:val="00716FF1"/>
    <w:rsid w:val="007176C9"/>
    <w:rsid w:val="007207E4"/>
    <w:rsid w:val="00721ECD"/>
    <w:rsid w:val="0072772D"/>
    <w:rsid w:val="00727F93"/>
    <w:rsid w:val="007304E4"/>
    <w:rsid w:val="00731738"/>
    <w:rsid w:val="00732CC1"/>
    <w:rsid w:val="00733DD3"/>
    <w:rsid w:val="00735707"/>
    <w:rsid w:val="00736C8C"/>
    <w:rsid w:val="00736E33"/>
    <w:rsid w:val="00740C31"/>
    <w:rsid w:val="007422B7"/>
    <w:rsid w:val="00742447"/>
    <w:rsid w:val="0074292F"/>
    <w:rsid w:val="00743BEB"/>
    <w:rsid w:val="007452FC"/>
    <w:rsid w:val="00745479"/>
    <w:rsid w:val="007502BB"/>
    <w:rsid w:val="00751F6B"/>
    <w:rsid w:val="00753121"/>
    <w:rsid w:val="0075341E"/>
    <w:rsid w:val="00755FE4"/>
    <w:rsid w:val="00756B2E"/>
    <w:rsid w:val="00756CA0"/>
    <w:rsid w:val="00757352"/>
    <w:rsid w:val="00760145"/>
    <w:rsid w:val="00762E73"/>
    <w:rsid w:val="007649C2"/>
    <w:rsid w:val="00765355"/>
    <w:rsid w:val="007704A9"/>
    <w:rsid w:val="00770586"/>
    <w:rsid w:val="00771CA5"/>
    <w:rsid w:val="007725CE"/>
    <w:rsid w:val="00776C35"/>
    <w:rsid w:val="00782D9D"/>
    <w:rsid w:val="00783542"/>
    <w:rsid w:val="00784510"/>
    <w:rsid w:val="00785C47"/>
    <w:rsid w:val="007903AC"/>
    <w:rsid w:val="00790838"/>
    <w:rsid w:val="00793479"/>
    <w:rsid w:val="00793AB8"/>
    <w:rsid w:val="007A1A6E"/>
    <w:rsid w:val="007A1B54"/>
    <w:rsid w:val="007A2C7D"/>
    <w:rsid w:val="007A5172"/>
    <w:rsid w:val="007A7780"/>
    <w:rsid w:val="007B031B"/>
    <w:rsid w:val="007B20E2"/>
    <w:rsid w:val="007B2196"/>
    <w:rsid w:val="007B25DE"/>
    <w:rsid w:val="007B2696"/>
    <w:rsid w:val="007B27F0"/>
    <w:rsid w:val="007B2B7B"/>
    <w:rsid w:val="007B2CF4"/>
    <w:rsid w:val="007B422F"/>
    <w:rsid w:val="007B7772"/>
    <w:rsid w:val="007C0E67"/>
    <w:rsid w:val="007C119A"/>
    <w:rsid w:val="007C1E3F"/>
    <w:rsid w:val="007C33BF"/>
    <w:rsid w:val="007C4115"/>
    <w:rsid w:val="007C4150"/>
    <w:rsid w:val="007C6552"/>
    <w:rsid w:val="007C67C7"/>
    <w:rsid w:val="007C7234"/>
    <w:rsid w:val="007D1B43"/>
    <w:rsid w:val="007D2600"/>
    <w:rsid w:val="007D27A1"/>
    <w:rsid w:val="007D28AC"/>
    <w:rsid w:val="007D2BAF"/>
    <w:rsid w:val="007D3609"/>
    <w:rsid w:val="007D39F5"/>
    <w:rsid w:val="007D3B8A"/>
    <w:rsid w:val="007D401A"/>
    <w:rsid w:val="007D542F"/>
    <w:rsid w:val="007D7165"/>
    <w:rsid w:val="007E017C"/>
    <w:rsid w:val="007E16ED"/>
    <w:rsid w:val="007E22AA"/>
    <w:rsid w:val="007E4DDA"/>
    <w:rsid w:val="007E5BBB"/>
    <w:rsid w:val="007E61DB"/>
    <w:rsid w:val="007E63A7"/>
    <w:rsid w:val="007E646F"/>
    <w:rsid w:val="007E6D99"/>
    <w:rsid w:val="007E796D"/>
    <w:rsid w:val="007E79E3"/>
    <w:rsid w:val="007F4A5A"/>
    <w:rsid w:val="007F5469"/>
    <w:rsid w:val="007F6333"/>
    <w:rsid w:val="007F6927"/>
    <w:rsid w:val="007F761D"/>
    <w:rsid w:val="007F78DC"/>
    <w:rsid w:val="007F7E49"/>
    <w:rsid w:val="0080235C"/>
    <w:rsid w:val="008033D6"/>
    <w:rsid w:val="00803ED6"/>
    <w:rsid w:val="00805601"/>
    <w:rsid w:val="00806565"/>
    <w:rsid w:val="008119CD"/>
    <w:rsid w:val="008137F0"/>
    <w:rsid w:val="00813906"/>
    <w:rsid w:val="008153EF"/>
    <w:rsid w:val="00815A40"/>
    <w:rsid w:val="008163B9"/>
    <w:rsid w:val="0081652F"/>
    <w:rsid w:val="00817B2C"/>
    <w:rsid w:val="00821499"/>
    <w:rsid w:val="00822EC4"/>
    <w:rsid w:val="00823502"/>
    <w:rsid w:val="00823B47"/>
    <w:rsid w:val="00823CB6"/>
    <w:rsid w:val="008248B2"/>
    <w:rsid w:val="008257F6"/>
    <w:rsid w:val="00826095"/>
    <w:rsid w:val="00830B34"/>
    <w:rsid w:val="00831414"/>
    <w:rsid w:val="00832D33"/>
    <w:rsid w:val="00832D70"/>
    <w:rsid w:val="00834280"/>
    <w:rsid w:val="0083759C"/>
    <w:rsid w:val="008379FA"/>
    <w:rsid w:val="00842BCD"/>
    <w:rsid w:val="00844337"/>
    <w:rsid w:val="00845460"/>
    <w:rsid w:val="00845A0E"/>
    <w:rsid w:val="00846069"/>
    <w:rsid w:val="008466D3"/>
    <w:rsid w:val="008508B5"/>
    <w:rsid w:val="00851B60"/>
    <w:rsid w:val="008528A5"/>
    <w:rsid w:val="00852C2F"/>
    <w:rsid w:val="00853E1E"/>
    <w:rsid w:val="00855E22"/>
    <w:rsid w:val="00860704"/>
    <w:rsid w:val="00860CA8"/>
    <w:rsid w:val="00862238"/>
    <w:rsid w:val="0086356F"/>
    <w:rsid w:val="00865DF0"/>
    <w:rsid w:val="00865F42"/>
    <w:rsid w:val="00866784"/>
    <w:rsid w:val="00866BCB"/>
    <w:rsid w:val="00867294"/>
    <w:rsid w:val="00867577"/>
    <w:rsid w:val="008700BF"/>
    <w:rsid w:val="00871AB0"/>
    <w:rsid w:val="00871F79"/>
    <w:rsid w:val="00873A11"/>
    <w:rsid w:val="00874C53"/>
    <w:rsid w:val="00876C7B"/>
    <w:rsid w:val="008777A1"/>
    <w:rsid w:val="008825D4"/>
    <w:rsid w:val="00882BDF"/>
    <w:rsid w:val="008867A6"/>
    <w:rsid w:val="00890341"/>
    <w:rsid w:val="008903FD"/>
    <w:rsid w:val="008910A6"/>
    <w:rsid w:val="008938D2"/>
    <w:rsid w:val="00893981"/>
    <w:rsid w:val="00894E94"/>
    <w:rsid w:val="00897B21"/>
    <w:rsid w:val="008A3B39"/>
    <w:rsid w:val="008A486C"/>
    <w:rsid w:val="008A5124"/>
    <w:rsid w:val="008A5773"/>
    <w:rsid w:val="008A5AEF"/>
    <w:rsid w:val="008A689E"/>
    <w:rsid w:val="008B0944"/>
    <w:rsid w:val="008B1161"/>
    <w:rsid w:val="008B1C95"/>
    <w:rsid w:val="008B2BC6"/>
    <w:rsid w:val="008B31EC"/>
    <w:rsid w:val="008B5237"/>
    <w:rsid w:val="008B6DF2"/>
    <w:rsid w:val="008B721C"/>
    <w:rsid w:val="008C2091"/>
    <w:rsid w:val="008C3B72"/>
    <w:rsid w:val="008C6DF1"/>
    <w:rsid w:val="008C6F67"/>
    <w:rsid w:val="008D0758"/>
    <w:rsid w:val="008D4E5B"/>
    <w:rsid w:val="008D56F9"/>
    <w:rsid w:val="008D6483"/>
    <w:rsid w:val="008D70D2"/>
    <w:rsid w:val="008D7FD9"/>
    <w:rsid w:val="008E098C"/>
    <w:rsid w:val="008E1447"/>
    <w:rsid w:val="008E1711"/>
    <w:rsid w:val="008E1F13"/>
    <w:rsid w:val="008E25A6"/>
    <w:rsid w:val="008E280D"/>
    <w:rsid w:val="008F0583"/>
    <w:rsid w:val="008F1079"/>
    <w:rsid w:val="008F1906"/>
    <w:rsid w:val="008F2975"/>
    <w:rsid w:val="008F3AB5"/>
    <w:rsid w:val="008F3F84"/>
    <w:rsid w:val="008F4E7D"/>
    <w:rsid w:val="008F5B7D"/>
    <w:rsid w:val="008F725F"/>
    <w:rsid w:val="0090080B"/>
    <w:rsid w:val="00901AD0"/>
    <w:rsid w:val="009054EA"/>
    <w:rsid w:val="00906590"/>
    <w:rsid w:val="00907472"/>
    <w:rsid w:val="00907D91"/>
    <w:rsid w:val="0091060C"/>
    <w:rsid w:val="00910CAC"/>
    <w:rsid w:val="009127AD"/>
    <w:rsid w:val="00912B5E"/>
    <w:rsid w:val="00913155"/>
    <w:rsid w:val="00913AE1"/>
    <w:rsid w:val="0091405F"/>
    <w:rsid w:val="009140ED"/>
    <w:rsid w:val="00914182"/>
    <w:rsid w:val="00914656"/>
    <w:rsid w:val="00914C4D"/>
    <w:rsid w:val="009155B5"/>
    <w:rsid w:val="0091617D"/>
    <w:rsid w:val="009171C2"/>
    <w:rsid w:val="00917884"/>
    <w:rsid w:val="009206E3"/>
    <w:rsid w:val="009234DF"/>
    <w:rsid w:val="009240C7"/>
    <w:rsid w:val="00924675"/>
    <w:rsid w:val="00925027"/>
    <w:rsid w:val="00925635"/>
    <w:rsid w:val="009259B4"/>
    <w:rsid w:val="00926DCD"/>
    <w:rsid w:val="00927DA4"/>
    <w:rsid w:val="009308CE"/>
    <w:rsid w:val="009318F2"/>
    <w:rsid w:val="00932FE5"/>
    <w:rsid w:val="009333A5"/>
    <w:rsid w:val="009343EE"/>
    <w:rsid w:val="00936D45"/>
    <w:rsid w:val="0094056D"/>
    <w:rsid w:val="00940746"/>
    <w:rsid w:val="00940E1D"/>
    <w:rsid w:val="00941446"/>
    <w:rsid w:val="00941E1B"/>
    <w:rsid w:val="009427A5"/>
    <w:rsid w:val="0094374A"/>
    <w:rsid w:val="00943C36"/>
    <w:rsid w:val="00950877"/>
    <w:rsid w:val="009508A7"/>
    <w:rsid w:val="00950C97"/>
    <w:rsid w:val="009514C3"/>
    <w:rsid w:val="00953469"/>
    <w:rsid w:val="00953813"/>
    <w:rsid w:val="00953AB6"/>
    <w:rsid w:val="00953AC6"/>
    <w:rsid w:val="009543F4"/>
    <w:rsid w:val="0095644D"/>
    <w:rsid w:val="00960BEA"/>
    <w:rsid w:val="009610F2"/>
    <w:rsid w:val="0096344E"/>
    <w:rsid w:val="00963DCE"/>
    <w:rsid w:val="0096475B"/>
    <w:rsid w:val="00964949"/>
    <w:rsid w:val="00973081"/>
    <w:rsid w:val="0097438D"/>
    <w:rsid w:val="00975272"/>
    <w:rsid w:val="00976021"/>
    <w:rsid w:val="00977418"/>
    <w:rsid w:val="00980FC7"/>
    <w:rsid w:val="009810CA"/>
    <w:rsid w:val="00984F3B"/>
    <w:rsid w:val="009853BA"/>
    <w:rsid w:val="00985BC5"/>
    <w:rsid w:val="009861E6"/>
    <w:rsid w:val="00991441"/>
    <w:rsid w:val="00991BE1"/>
    <w:rsid w:val="00991F8A"/>
    <w:rsid w:val="00993021"/>
    <w:rsid w:val="0099333B"/>
    <w:rsid w:val="00993C54"/>
    <w:rsid w:val="009949B8"/>
    <w:rsid w:val="0099538C"/>
    <w:rsid w:val="00995C81"/>
    <w:rsid w:val="009960C3"/>
    <w:rsid w:val="00997091"/>
    <w:rsid w:val="009973A0"/>
    <w:rsid w:val="00997518"/>
    <w:rsid w:val="009A1082"/>
    <w:rsid w:val="009A3585"/>
    <w:rsid w:val="009A3B71"/>
    <w:rsid w:val="009A3FAD"/>
    <w:rsid w:val="009A4998"/>
    <w:rsid w:val="009A4B92"/>
    <w:rsid w:val="009A4F5C"/>
    <w:rsid w:val="009A5F33"/>
    <w:rsid w:val="009A73F6"/>
    <w:rsid w:val="009B07E4"/>
    <w:rsid w:val="009B137F"/>
    <w:rsid w:val="009B25DD"/>
    <w:rsid w:val="009B350A"/>
    <w:rsid w:val="009B3A8D"/>
    <w:rsid w:val="009B3D51"/>
    <w:rsid w:val="009B4460"/>
    <w:rsid w:val="009B5157"/>
    <w:rsid w:val="009B5D21"/>
    <w:rsid w:val="009B7ADC"/>
    <w:rsid w:val="009B7BEB"/>
    <w:rsid w:val="009C0089"/>
    <w:rsid w:val="009C09A4"/>
    <w:rsid w:val="009C16CF"/>
    <w:rsid w:val="009C2C4D"/>
    <w:rsid w:val="009C3650"/>
    <w:rsid w:val="009C3D61"/>
    <w:rsid w:val="009C4D44"/>
    <w:rsid w:val="009C4FCC"/>
    <w:rsid w:val="009C65BA"/>
    <w:rsid w:val="009C6755"/>
    <w:rsid w:val="009C6A77"/>
    <w:rsid w:val="009C7630"/>
    <w:rsid w:val="009D013C"/>
    <w:rsid w:val="009D0C92"/>
    <w:rsid w:val="009D1C22"/>
    <w:rsid w:val="009D2107"/>
    <w:rsid w:val="009D409B"/>
    <w:rsid w:val="009D4336"/>
    <w:rsid w:val="009D6B9C"/>
    <w:rsid w:val="009D7426"/>
    <w:rsid w:val="009D78F9"/>
    <w:rsid w:val="009E1808"/>
    <w:rsid w:val="009E2420"/>
    <w:rsid w:val="009E25DE"/>
    <w:rsid w:val="009E6580"/>
    <w:rsid w:val="009F0CD8"/>
    <w:rsid w:val="009F1EB6"/>
    <w:rsid w:val="009F21F3"/>
    <w:rsid w:val="009F27F3"/>
    <w:rsid w:val="009F433A"/>
    <w:rsid w:val="009F5B71"/>
    <w:rsid w:val="009F6062"/>
    <w:rsid w:val="009F62E4"/>
    <w:rsid w:val="00A0060A"/>
    <w:rsid w:val="00A01244"/>
    <w:rsid w:val="00A0294E"/>
    <w:rsid w:val="00A02BEE"/>
    <w:rsid w:val="00A036DD"/>
    <w:rsid w:val="00A03EB9"/>
    <w:rsid w:val="00A0531C"/>
    <w:rsid w:val="00A05C25"/>
    <w:rsid w:val="00A07949"/>
    <w:rsid w:val="00A11E1B"/>
    <w:rsid w:val="00A12712"/>
    <w:rsid w:val="00A12A0E"/>
    <w:rsid w:val="00A1391B"/>
    <w:rsid w:val="00A1699B"/>
    <w:rsid w:val="00A17DCE"/>
    <w:rsid w:val="00A20F60"/>
    <w:rsid w:val="00A232FD"/>
    <w:rsid w:val="00A233DD"/>
    <w:rsid w:val="00A23DC6"/>
    <w:rsid w:val="00A24754"/>
    <w:rsid w:val="00A24D69"/>
    <w:rsid w:val="00A25E12"/>
    <w:rsid w:val="00A2622D"/>
    <w:rsid w:val="00A2645C"/>
    <w:rsid w:val="00A27DCB"/>
    <w:rsid w:val="00A27EA2"/>
    <w:rsid w:val="00A31942"/>
    <w:rsid w:val="00A3370D"/>
    <w:rsid w:val="00A33BD5"/>
    <w:rsid w:val="00A33DDC"/>
    <w:rsid w:val="00A36476"/>
    <w:rsid w:val="00A3675E"/>
    <w:rsid w:val="00A36A94"/>
    <w:rsid w:val="00A36F76"/>
    <w:rsid w:val="00A407A4"/>
    <w:rsid w:val="00A42405"/>
    <w:rsid w:val="00A42DED"/>
    <w:rsid w:val="00A4318E"/>
    <w:rsid w:val="00A440A5"/>
    <w:rsid w:val="00A441D4"/>
    <w:rsid w:val="00A44B3C"/>
    <w:rsid w:val="00A45EB4"/>
    <w:rsid w:val="00A477F7"/>
    <w:rsid w:val="00A47B49"/>
    <w:rsid w:val="00A50080"/>
    <w:rsid w:val="00A51D8C"/>
    <w:rsid w:val="00A525D9"/>
    <w:rsid w:val="00A53511"/>
    <w:rsid w:val="00A53D73"/>
    <w:rsid w:val="00A547CA"/>
    <w:rsid w:val="00A5648A"/>
    <w:rsid w:val="00A5701A"/>
    <w:rsid w:val="00A611B1"/>
    <w:rsid w:val="00A63037"/>
    <w:rsid w:val="00A64DD8"/>
    <w:rsid w:val="00A71129"/>
    <w:rsid w:val="00A7228F"/>
    <w:rsid w:val="00A729C1"/>
    <w:rsid w:val="00A732FC"/>
    <w:rsid w:val="00A73AAF"/>
    <w:rsid w:val="00A744CC"/>
    <w:rsid w:val="00A74817"/>
    <w:rsid w:val="00A757AD"/>
    <w:rsid w:val="00A75A03"/>
    <w:rsid w:val="00A76C92"/>
    <w:rsid w:val="00A7749A"/>
    <w:rsid w:val="00A774B0"/>
    <w:rsid w:val="00A80520"/>
    <w:rsid w:val="00A81FDA"/>
    <w:rsid w:val="00A8381F"/>
    <w:rsid w:val="00A87030"/>
    <w:rsid w:val="00A87B80"/>
    <w:rsid w:val="00A91C43"/>
    <w:rsid w:val="00A9445E"/>
    <w:rsid w:val="00A960FA"/>
    <w:rsid w:val="00A9632E"/>
    <w:rsid w:val="00AA075E"/>
    <w:rsid w:val="00AA16E0"/>
    <w:rsid w:val="00AA1C2E"/>
    <w:rsid w:val="00AA261B"/>
    <w:rsid w:val="00AA5446"/>
    <w:rsid w:val="00AA7D58"/>
    <w:rsid w:val="00AB1ACE"/>
    <w:rsid w:val="00AB23C5"/>
    <w:rsid w:val="00AB3032"/>
    <w:rsid w:val="00AB34F2"/>
    <w:rsid w:val="00AB3CEF"/>
    <w:rsid w:val="00AB4D73"/>
    <w:rsid w:val="00AB5BA1"/>
    <w:rsid w:val="00AB646A"/>
    <w:rsid w:val="00AB6687"/>
    <w:rsid w:val="00AC23F3"/>
    <w:rsid w:val="00AC2D71"/>
    <w:rsid w:val="00AC46C2"/>
    <w:rsid w:val="00AC632F"/>
    <w:rsid w:val="00AC6528"/>
    <w:rsid w:val="00AD2D3A"/>
    <w:rsid w:val="00AD34D7"/>
    <w:rsid w:val="00AD365E"/>
    <w:rsid w:val="00AD3B36"/>
    <w:rsid w:val="00AD4590"/>
    <w:rsid w:val="00AD61AA"/>
    <w:rsid w:val="00AD6C0D"/>
    <w:rsid w:val="00AD74EE"/>
    <w:rsid w:val="00AE1060"/>
    <w:rsid w:val="00AE1C74"/>
    <w:rsid w:val="00AE390E"/>
    <w:rsid w:val="00AE3CD2"/>
    <w:rsid w:val="00AE4E6F"/>
    <w:rsid w:val="00AE5DF1"/>
    <w:rsid w:val="00AE7937"/>
    <w:rsid w:val="00AF0E50"/>
    <w:rsid w:val="00AF16D3"/>
    <w:rsid w:val="00AF1B33"/>
    <w:rsid w:val="00AF2222"/>
    <w:rsid w:val="00AF47A6"/>
    <w:rsid w:val="00AF4EF6"/>
    <w:rsid w:val="00AF4EF9"/>
    <w:rsid w:val="00AF50B2"/>
    <w:rsid w:val="00AF5A0F"/>
    <w:rsid w:val="00AF668C"/>
    <w:rsid w:val="00AF733E"/>
    <w:rsid w:val="00AF7469"/>
    <w:rsid w:val="00AF7801"/>
    <w:rsid w:val="00AF7F6C"/>
    <w:rsid w:val="00B02358"/>
    <w:rsid w:val="00B02C85"/>
    <w:rsid w:val="00B030A1"/>
    <w:rsid w:val="00B04300"/>
    <w:rsid w:val="00B05FBF"/>
    <w:rsid w:val="00B12C7E"/>
    <w:rsid w:val="00B13294"/>
    <w:rsid w:val="00B13B5E"/>
    <w:rsid w:val="00B168E7"/>
    <w:rsid w:val="00B16FD4"/>
    <w:rsid w:val="00B23C9E"/>
    <w:rsid w:val="00B24A92"/>
    <w:rsid w:val="00B261D9"/>
    <w:rsid w:val="00B2719B"/>
    <w:rsid w:val="00B2755B"/>
    <w:rsid w:val="00B2798E"/>
    <w:rsid w:val="00B31305"/>
    <w:rsid w:val="00B31A98"/>
    <w:rsid w:val="00B32164"/>
    <w:rsid w:val="00B32E97"/>
    <w:rsid w:val="00B335BB"/>
    <w:rsid w:val="00B37CA2"/>
    <w:rsid w:val="00B40ED1"/>
    <w:rsid w:val="00B41639"/>
    <w:rsid w:val="00B419C5"/>
    <w:rsid w:val="00B44C0D"/>
    <w:rsid w:val="00B45525"/>
    <w:rsid w:val="00B45E64"/>
    <w:rsid w:val="00B46EB5"/>
    <w:rsid w:val="00B50452"/>
    <w:rsid w:val="00B53696"/>
    <w:rsid w:val="00B53B63"/>
    <w:rsid w:val="00B5450E"/>
    <w:rsid w:val="00B54628"/>
    <w:rsid w:val="00B55A14"/>
    <w:rsid w:val="00B60AD4"/>
    <w:rsid w:val="00B616A9"/>
    <w:rsid w:val="00B616DA"/>
    <w:rsid w:val="00B64BE0"/>
    <w:rsid w:val="00B652E4"/>
    <w:rsid w:val="00B66D0E"/>
    <w:rsid w:val="00B67390"/>
    <w:rsid w:val="00B70FF5"/>
    <w:rsid w:val="00B71491"/>
    <w:rsid w:val="00B714B3"/>
    <w:rsid w:val="00B71A97"/>
    <w:rsid w:val="00B71CCC"/>
    <w:rsid w:val="00B72AF0"/>
    <w:rsid w:val="00B72B2D"/>
    <w:rsid w:val="00B77CDE"/>
    <w:rsid w:val="00B82CF8"/>
    <w:rsid w:val="00B83743"/>
    <w:rsid w:val="00B83A23"/>
    <w:rsid w:val="00B83A65"/>
    <w:rsid w:val="00B85791"/>
    <w:rsid w:val="00B85A91"/>
    <w:rsid w:val="00B85E64"/>
    <w:rsid w:val="00B85FA7"/>
    <w:rsid w:val="00B93288"/>
    <w:rsid w:val="00B9470F"/>
    <w:rsid w:val="00B947BA"/>
    <w:rsid w:val="00B95ADA"/>
    <w:rsid w:val="00B95F67"/>
    <w:rsid w:val="00B96BB1"/>
    <w:rsid w:val="00B97222"/>
    <w:rsid w:val="00BA032D"/>
    <w:rsid w:val="00BA308D"/>
    <w:rsid w:val="00BA46B3"/>
    <w:rsid w:val="00BA542D"/>
    <w:rsid w:val="00BA6ABA"/>
    <w:rsid w:val="00BA6C66"/>
    <w:rsid w:val="00BB0514"/>
    <w:rsid w:val="00BB0977"/>
    <w:rsid w:val="00BB245C"/>
    <w:rsid w:val="00BB369C"/>
    <w:rsid w:val="00BB3B02"/>
    <w:rsid w:val="00BB5DA5"/>
    <w:rsid w:val="00BB5E8D"/>
    <w:rsid w:val="00BB7415"/>
    <w:rsid w:val="00BB7B80"/>
    <w:rsid w:val="00BC1A2E"/>
    <w:rsid w:val="00BC2C6E"/>
    <w:rsid w:val="00BD04E3"/>
    <w:rsid w:val="00BD0AFE"/>
    <w:rsid w:val="00BD3F42"/>
    <w:rsid w:val="00BD421C"/>
    <w:rsid w:val="00BD460C"/>
    <w:rsid w:val="00BD4DCA"/>
    <w:rsid w:val="00BD4F9E"/>
    <w:rsid w:val="00BD5F33"/>
    <w:rsid w:val="00BE03ED"/>
    <w:rsid w:val="00BE05D6"/>
    <w:rsid w:val="00BE0BD2"/>
    <w:rsid w:val="00BE12F9"/>
    <w:rsid w:val="00BE13BD"/>
    <w:rsid w:val="00BE2394"/>
    <w:rsid w:val="00BE362F"/>
    <w:rsid w:val="00BE37C1"/>
    <w:rsid w:val="00BE3869"/>
    <w:rsid w:val="00BE4A1D"/>
    <w:rsid w:val="00BE547B"/>
    <w:rsid w:val="00BE591A"/>
    <w:rsid w:val="00BE7143"/>
    <w:rsid w:val="00BE7762"/>
    <w:rsid w:val="00BE79E6"/>
    <w:rsid w:val="00BE7DDE"/>
    <w:rsid w:val="00BF23C0"/>
    <w:rsid w:val="00BF306B"/>
    <w:rsid w:val="00BF53DA"/>
    <w:rsid w:val="00BF7247"/>
    <w:rsid w:val="00C00ADD"/>
    <w:rsid w:val="00C020F9"/>
    <w:rsid w:val="00C02D4E"/>
    <w:rsid w:val="00C035E4"/>
    <w:rsid w:val="00C059A8"/>
    <w:rsid w:val="00C06E38"/>
    <w:rsid w:val="00C0701D"/>
    <w:rsid w:val="00C07B70"/>
    <w:rsid w:val="00C07D28"/>
    <w:rsid w:val="00C10E58"/>
    <w:rsid w:val="00C114C0"/>
    <w:rsid w:val="00C11840"/>
    <w:rsid w:val="00C11B49"/>
    <w:rsid w:val="00C11BBB"/>
    <w:rsid w:val="00C12233"/>
    <w:rsid w:val="00C134F2"/>
    <w:rsid w:val="00C1390E"/>
    <w:rsid w:val="00C13D52"/>
    <w:rsid w:val="00C13F13"/>
    <w:rsid w:val="00C14C0B"/>
    <w:rsid w:val="00C14F1C"/>
    <w:rsid w:val="00C15262"/>
    <w:rsid w:val="00C1742A"/>
    <w:rsid w:val="00C17773"/>
    <w:rsid w:val="00C17D42"/>
    <w:rsid w:val="00C17EA7"/>
    <w:rsid w:val="00C212E7"/>
    <w:rsid w:val="00C2131B"/>
    <w:rsid w:val="00C21C56"/>
    <w:rsid w:val="00C229C1"/>
    <w:rsid w:val="00C23235"/>
    <w:rsid w:val="00C23A69"/>
    <w:rsid w:val="00C23D38"/>
    <w:rsid w:val="00C25114"/>
    <w:rsid w:val="00C257FB"/>
    <w:rsid w:val="00C26B78"/>
    <w:rsid w:val="00C27031"/>
    <w:rsid w:val="00C31367"/>
    <w:rsid w:val="00C325F0"/>
    <w:rsid w:val="00C3291B"/>
    <w:rsid w:val="00C33994"/>
    <w:rsid w:val="00C348DA"/>
    <w:rsid w:val="00C37EF6"/>
    <w:rsid w:val="00C409F9"/>
    <w:rsid w:val="00C414A5"/>
    <w:rsid w:val="00C42C02"/>
    <w:rsid w:val="00C42C8F"/>
    <w:rsid w:val="00C45670"/>
    <w:rsid w:val="00C463A5"/>
    <w:rsid w:val="00C4697D"/>
    <w:rsid w:val="00C479EC"/>
    <w:rsid w:val="00C47B94"/>
    <w:rsid w:val="00C50529"/>
    <w:rsid w:val="00C506CB"/>
    <w:rsid w:val="00C509A5"/>
    <w:rsid w:val="00C50AE5"/>
    <w:rsid w:val="00C50FA5"/>
    <w:rsid w:val="00C5217F"/>
    <w:rsid w:val="00C52559"/>
    <w:rsid w:val="00C538D1"/>
    <w:rsid w:val="00C54104"/>
    <w:rsid w:val="00C55B47"/>
    <w:rsid w:val="00C55D82"/>
    <w:rsid w:val="00C55E66"/>
    <w:rsid w:val="00C575B5"/>
    <w:rsid w:val="00C60542"/>
    <w:rsid w:val="00C6179A"/>
    <w:rsid w:val="00C6230F"/>
    <w:rsid w:val="00C62BA4"/>
    <w:rsid w:val="00C65BFE"/>
    <w:rsid w:val="00C65FB9"/>
    <w:rsid w:val="00C70240"/>
    <w:rsid w:val="00C703E7"/>
    <w:rsid w:val="00C72507"/>
    <w:rsid w:val="00C731F1"/>
    <w:rsid w:val="00C733D1"/>
    <w:rsid w:val="00C74470"/>
    <w:rsid w:val="00C75BDF"/>
    <w:rsid w:val="00C7642C"/>
    <w:rsid w:val="00C77A00"/>
    <w:rsid w:val="00C80A18"/>
    <w:rsid w:val="00C810E4"/>
    <w:rsid w:val="00C825E7"/>
    <w:rsid w:val="00C82CEA"/>
    <w:rsid w:val="00C834A8"/>
    <w:rsid w:val="00C83886"/>
    <w:rsid w:val="00C83CED"/>
    <w:rsid w:val="00C83D4B"/>
    <w:rsid w:val="00C85655"/>
    <w:rsid w:val="00C87340"/>
    <w:rsid w:val="00C87F73"/>
    <w:rsid w:val="00C907FB"/>
    <w:rsid w:val="00C92F5D"/>
    <w:rsid w:val="00C92FFD"/>
    <w:rsid w:val="00C9338F"/>
    <w:rsid w:val="00C933EA"/>
    <w:rsid w:val="00C940D1"/>
    <w:rsid w:val="00C95FF7"/>
    <w:rsid w:val="00C96503"/>
    <w:rsid w:val="00C968B5"/>
    <w:rsid w:val="00C96FAB"/>
    <w:rsid w:val="00C97C55"/>
    <w:rsid w:val="00CA2D51"/>
    <w:rsid w:val="00CA39E8"/>
    <w:rsid w:val="00CA3CB9"/>
    <w:rsid w:val="00CA64AA"/>
    <w:rsid w:val="00CB0176"/>
    <w:rsid w:val="00CB0584"/>
    <w:rsid w:val="00CB16CD"/>
    <w:rsid w:val="00CB6C17"/>
    <w:rsid w:val="00CB7467"/>
    <w:rsid w:val="00CC00F0"/>
    <w:rsid w:val="00CC0110"/>
    <w:rsid w:val="00CC0A05"/>
    <w:rsid w:val="00CC0BD2"/>
    <w:rsid w:val="00CC484A"/>
    <w:rsid w:val="00CC594C"/>
    <w:rsid w:val="00CC5FAA"/>
    <w:rsid w:val="00CC6D9C"/>
    <w:rsid w:val="00CC6EB1"/>
    <w:rsid w:val="00CD0C08"/>
    <w:rsid w:val="00CD0EB5"/>
    <w:rsid w:val="00CD1EF2"/>
    <w:rsid w:val="00CD23A8"/>
    <w:rsid w:val="00CD2846"/>
    <w:rsid w:val="00CD388F"/>
    <w:rsid w:val="00CD4160"/>
    <w:rsid w:val="00CD4DBA"/>
    <w:rsid w:val="00CD626B"/>
    <w:rsid w:val="00CD7679"/>
    <w:rsid w:val="00CD7E75"/>
    <w:rsid w:val="00CE0617"/>
    <w:rsid w:val="00CE176B"/>
    <w:rsid w:val="00CE1FB9"/>
    <w:rsid w:val="00CE1FC0"/>
    <w:rsid w:val="00CE3512"/>
    <w:rsid w:val="00CE3DB0"/>
    <w:rsid w:val="00CE3EEC"/>
    <w:rsid w:val="00CE5071"/>
    <w:rsid w:val="00CE59EA"/>
    <w:rsid w:val="00CE64FB"/>
    <w:rsid w:val="00CF087C"/>
    <w:rsid w:val="00CF0A5B"/>
    <w:rsid w:val="00CF3446"/>
    <w:rsid w:val="00CF596F"/>
    <w:rsid w:val="00CF5D91"/>
    <w:rsid w:val="00D00C44"/>
    <w:rsid w:val="00D01767"/>
    <w:rsid w:val="00D03288"/>
    <w:rsid w:val="00D03B9B"/>
    <w:rsid w:val="00D04D01"/>
    <w:rsid w:val="00D05749"/>
    <w:rsid w:val="00D10843"/>
    <w:rsid w:val="00D10D98"/>
    <w:rsid w:val="00D1138A"/>
    <w:rsid w:val="00D12D7D"/>
    <w:rsid w:val="00D14385"/>
    <w:rsid w:val="00D145FA"/>
    <w:rsid w:val="00D14750"/>
    <w:rsid w:val="00D14F37"/>
    <w:rsid w:val="00D15D39"/>
    <w:rsid w:val="00D16F6C"/>
    <w:rsid w:val="00D1739C"/>
    <w:rsid w:val="00D1740B"/>
    <w:rsid w:val="00D20506"/>
    <w:rsid w:val="00D213CD"/>
    <w:rsid w:val="00D2174C"/>
    <w:rsid w:val="00D2338F"/>
    <w:rsid w:val="00D24834"/>
    <w:rsid w:val="00D24843"/>
    <w:rsid w:val="00D24BF7"/>
    <w:rsid w:val="00D26418"/>
    <w:rsid w:val="00D2692F"/>
    <w:rsid w:val="00D269DB"/>
    <w:rsid w:val="00D277B9"/>
    <w:rsid w:val="00D27EFF"/>
    <w:rsid w:val="00D30277"/>
    <w:rsid w:val="00D304A7"/>
    <w:rsid w:val="00D30A29"/>
    <w:rsid w:val="00D31003"/>
    <w:rsid w:val="00D314B8"/>
    <w:rsid w:val="00D31511"/>
    <w:rsid w:val="00D31AF6"/>
    <w:rsid w:val="00D31C8F"/>
    <w:rsid w:val="00D3249A"/>
    <w:rsid w:val="00D32C61"/>
    <w:rsid w:val="00D33256"/>
    <w:rsid w:val="00D336CB"/>
    <w:rsid w:val="00D33AE2"/>
    <w:rsid w:val="00D347D2"/>
    <w:rsid w:val="00D34D56"/>
    <w:rsid w:val="00D34E3E"/>
    <w:rsid w:val="00D370AA"/>
    <w:rsid w:val="00D37794"/>
    <w:rsid w:val="00D4140A"/>
    <w:rsid w:val="00D41781"/>
    <w:rsid w:val="00D42C1E"/>
    <w:rsid w:val="00D436AC"/>
    <w:rsid w:val="00D46730"/>
    <w:rsid w:val="00D47B2C"/>
    <w:rsid w:val="00D50334"/>
    <w:rsid w:val="00D50F0E"/>
    <w:rsid w:val="00D51EEA"/>
    <w:rsid w:val="00D53DB1"/>
    <w:rsid w:val="00D53FC5"/>
    <w:rsid w:val="00D545B9"/>
    <w:rsid w:val="00D54E62"/>
    <w:rsid w:val="00D55919"/>
    <w:rsid w:val="00D55D92"/>
    <w:rsid w:val="00D56238"/>
    <w:rsid w:val="00D5681B"/>
    <w:rsid w:val="00D56B52"/>
    <w:rsid w:val="00D57CCE"/>
    <w:rsid w:val="00D61102"/>
    <w:rsid w:val="00D6129A"/>
    <w:rsid w:val="00D61C87"/>
    <w:rsid w:val="00D64EFE"/>
    <w:rsid w:val="00D66F9F"/>
    <w:rsid w:val="00D66FC1"/>
    <w:rsid w:val="00D71F38"/>
    <w:rsid w:val="00D7220A"/>
    <w:rsid w:val="00D72434"/>
    <w:rsid w:val="00D730A1"/>
    <w:rsid w:val="00D742A3"/>
    <w:rsid w:val="00D746B9"/>
    <w:rsid w:val="00D74AAC"/>
    <w:rsid w:val="00D74BA6"/>
    <w:rsid w:val="00D76976"/>
    <w:rsid w:val="00D76D37"/>
    <w:rsid w:val="00D81CAF"/>
    <w:rsid w:val="00D823AE"/>
    <w:rsid w:val="00D848DE"/>
    <w:rsid w:val="00D84B51"/>
    <w:rsid w:val="00D84B93"/>
    <w:rsid w:val="00D85055"/>
    <w:rsid w:val="00D850D7"/>
    <w:rsid w:val="00D861BB"/>
    <w:rsid w:val="00D866F2"/>
    <w:rsid w:val="00D87706"/>
    <w:rsid w:val="00D90C44"/>
    <w:rsid w:val="00D965ED"/>
    <w:rsid w:val="00D96A6A"/>
    <w:rsid w:val="00D96CF5"/>
    <w:rsid w:val="00DA0E1B"/>
    <w:rsid w:val="00DA1BBB"/>
    <w:rsid w:val="00DA31CC"/>
    <w:rsid w:val="00DA355A"/>
    <w:rsid w:val="00DA4061"/>
    <w:rsid w:val="00DA64F9"/>
    <w:rsid w:val="00DA7251"/>
    <w:rsid w:val="00DA75F6"/>
    <w:rsid w:val="00DB0912"/>
    <w:rsid w:val="00DB1A8C"/>
    <w:rsid w:val="00DB1C19"/>
    <w:rsid w:val="00DB1CC0"/>
    <w:rsid w:val="00DB2881"/>
    <w:rsid w:val="00DB36E6"/>
    <w:rsid w:val="00DC0732"/>
    <w:rsid w:val="00DC303B"/>
    <w:rsid w:val="00DC31FD"/>
    <w:rsid w:val="00DC469E"/>
    <w:rsid w:val="00DC5567"/>
    <w:rsid w:val="00DC6822"/>
    <w:rsid w:val="00DC7E10"/>
    <w:rsid w:val="00DD0E8D"/>
    <w:rsid w:val="00DD0F62"/>
    <w:rsid w:val="00DD1BF4"/>
    <w:rsid w:val="00DD1D37"/>
    <w:rsid w:val="00DD2B5D"/>
    <w:rsid w:val="00DD2CE6"/>
    <w:rsid w:val="00DD4BF9"/>
    <w:rsid w:val="00DD4C9C"/>
    <w:rsid w:val="00DD591D"/>
    <w:rsid w:val="00DD6565"/>
    <w:rsid w:val="00DD6A19"/>
    <w:rsid w:val="00DD7BFC"/>
    <w:rsid w:val="00DE13D9"/>
    <w:rsid w:val="00DE795B"/>
    <w:rsid w:val="00DE7CA0"/>
    <w:rsid w:val="00DF20BE"/>
    <w:rsid w:val="00DF274A"/>
    <w:rsid w:val="00DF42C2"/>
    <w:rsid w:val="00DF4669"/>
    <w:rsid w:val="00DF4D3E"/>
    <w:rsid w:val="00DF4E3D"/>
    <w:rsid w:val="00DF6F59"/>
    <w:rsid w:val="00DF79F7"/>
    <w:rsid w:val="00E003EC"/>
    <w:rsid w:val="00E00817"/>
    <w:rsid w:val="00E01A09"/>
    <w:rsid w:val="00E0262F"/>
    <w:rsid w:val="00E0309C"/>
    <w:rsid w:val="00E03E2E"/>
    <w:rsid w:val="00E03E5A"/>
    <w:rsid w:val="00E069E7"/>
    <w:rsid w:val="00E077AC"/>
    <w:rsid w:val="00E10A3B"/>
    <w:rsid w:val="00E10BB4"/>
    <w:rsid w:val="00E1144C"/>
    <w:rsid w:val="00E114A3"/>
    <w:rsid w:val="00E11AAA"/>
    <w:rsid w:val="00E12494"/>
    <w:rsid w:val="00E15551"/>
    <w:rsid w:val="00E168BE"/>
    <w:rsid w:val="00E16FC3"/>
    <w:rsid w:val="00E173DA"/>
    <w:rsid w:val="00E2376E"/>
    <w:rsid w:val="00E2383A"/>
    <w:rsid w:val="00E23B26"/>
    <w:rsid w:val="00E242A8"/>
    <w:rsid w:val="00E2505C"/>
    <w:rsid w:val="00E257A6"/>
    <w:rsid w:val="00E25A00"/>
    <w:rsid w:val="00E27297"/>
    <w:rsid w:val="00E27621"/>
    <w:rsid w:val="00E30913"/>
    <w:rsid w:val="00E31070"/>
    <w:rsid w:val="00E31C4B"/>
    <w:rsid w:val="00E35170"/>
    <w:rsid w:val="00E359A0"/>
    <w:rsid w:val="00E35CEC"/>
    <w:rsid w:val="00E3733F"/>
    <w:rsid w:val="00E40279"/>
    <w:rsid w:val="00E407D9"/>
    <w:rsid w:val="00E4183A"/>
    <w:rsid w:val="00E420BA"/>
    <w:rsid w:val="00E4329C"/>
    <w:rsid w:val="00E437AF"/>
    <w:rsid w:val="00E44B46"/>
    <w:rsid w:val="00E45923"/>
    <w:rsid w:val="00E45F2E"/>
    <w:rsid w:val="00E47F3F"/>
    <w:rsid w:val="00E509A6"/>
    <w:rsid w:val="00E51435"/>
    <w:rsid w:val="00E52468"/>
    <w:rsid w:val="00E5501A"/>
    <w:rsid w:val="00E56353"/>
    <w:rsid w:val="00E60739"/>
    <w:rsid w:val="00E608ED"/>
    <w:rsid w:val="00E611DA"/>
    <w:rsid w:val="00E6393F"/>
    <w:rsid w:val="00E64FC1"/>
    <w:rsid w:val="00E70068"/>
    <w:rsid w:val="00E71144"/>
    <w:rsid w:val="00E719A7"/>
    <w:rsid w:val="00E71C74"/>
    <w:rsid w:val="00E7329F"/>
    <w:rsid w:val="00E73E3E"/>
    <w:rsid w:val="00E746A1"/>
    <w:rsid w:val="00E7497C"/>
    <w:rsid w:val="00E76140"/>
    <w:rsid w:val="00E81CAC"/>
    <w:rsid w:val="00E82847"/>
    <w:rsid w:val="00E850D2"/>
    <w:rsid w:val="00E8522D"/>
    <w:rsid w:val="00E85E69"/>
    <w:rsid w:val="00E86164"/>
    <w:rsid w:val="00E9028D"/>
    <w:rsid w:val="00E9102F"/>
    <w:rsid w:val="00E91423"/>
    <w:rsid w:val="00E9569C"/>
    <w:rsid w:val="00E95819"/>
    <w:rsid w:val="00E95E82"/>
    <w:rsid w:val="00E96525"/>
    <w:rsid w:val="00EA069D"/>
    <w:rsid w:val="00EA1B2F"/>
    <w:rsid w:val="00EA21F0"/>
    <w:rsid w:val="00EA34B0"/>
    <w:rsid w:val="00EA40B9"/>
    <w:rsid w:val="00EA67E7"/>
    <w:rsid w:val="00EA67FF"/>
    <w:rsid w:val="00EA78EA"/>
    <w:rsid w:val="00EA7A93"/>
    <w:rsid w:val="00EA7E96"/>
    <w:rsid w:val="00EB19F7"/>
    <w:rsid w:val="00EB1B5B"/>
    <w:rsid w:val="00EB1DC9"/>
    <w:rsid w:val="00EB2EEB"/>
    <w:rsid w:val="00EB354B"/>
    <w:rsid w:val="00EB373B"/>
    <w:rsid w:val="00EB4704"/>
    <w:rsid w:val="00EC2501"/>
    <w:rsid w:val="00EC2C1A"/>
    <w:rsid w:val="00EC2EC2"/>
    <w:rsid w:val="00EC316A"/>
    <w:rsid w:val="00EC4C73"/>
    <w:rsid w:val="00EC5A3F"/>
    <w:rsid w:val="00ED0FFA"/>
    <w:rsid w:val="00ED12CC"/>
    <w:rsid w:val="00ED37DB"/>
    <w:rsid w:val="00ED4B11"/>
    <w:rsid w:val="00ED56E5"/>
    <w:rsid w:val="00ED6978"/>
    <w:rsid w:val="00ED7DF6"/>
    <w:rsid w:val="00EE0A20"/>
    <w:rsid w:val="00EE0FCC"/>
    <w:rsid w:val="00EE1A10"/>
    <w:rsid w:val="00EE1FE5"/>
    <w:rsid w:val="00EE3338"/>
    <w:rsid w:val="00EE6E9A"/>
    <w:rsid w:val="00EF0E51"/>
    <w:rsid w:val="00EF18E2"/>
    <w:rsid w:val="00EF2EE5"/>
    <w:rsid w:val="00EF57C4"/>
    <w:rsid w:val="00F00655"/>
    <w:rsid w:val="00F01A1C"/>
    <w:rsid w:val="00F047F9"/>
    <w:rsid w:val="00F04945"/>
    <w:rsid w:val="00F05279"/>
    <w:rsid w:val="00F058A5"/>
    <w:rsid w:val="00F05F01"/>
    <w:rsid w:val="00F06134"/>
    <w:rsid w:val="00F0646A"/>
    <w:rsid w:val="00F11CCC"/>
    <w:rsid w:val="00F12C47"/>
    <w:rsid w:val="00F14837"/>
    <w:rsid w:val="00F169A8"/>
    <w:rsid w:val="00F2492D"/>
    <w:rsid w:val="00F249B5"/>
    <w:rsid w:val="00F24A1A"/>
    <w:rsid w:val="00F24F9D"/>
    <w:rsid w:val="00F25BCE"/>
    <w:rsid w:val="00F27661"/>
    <w:rsid w:val="00F30101"/>
    <w:rsid w:val="00F302E1"/>
    <w:rsid w:val="00F3169C"/>
    <w:rsid w:val="00F31EB4"/>
    <w:rsid w:val="00F32AC4"/>
    <w:rsid w:val="00F33161"/>
    <w:rsid w:val="00F33E67"/>
    <w:rsid w:val="00F34394"/>
    <w:rsid w:val="00F345B6"/>
    <w:rsid w:val="00F35850"/>
    <w:rsid w:val="00F3587D"/>
    <w:rsid w:val="00F35A17"/>
    <w:rsid w:val="00F37BFE"/>
    <w:rsid w:val="00F407B6"/>
    <w:rsid w:val="00F412F8"/>
    <w:rsid w:val="00F434D4"/>
    <w:rsid w:val="00F45334"/>
    <w:rsid w:val="00F463B7"/>
    <w:rsid w:val="00F469AF"/>
    <w:rsid w:val="00F47030"/>
    <w:rsid w:val="00F476B4"/>
    <w:rsid w:val="00F47796"/>
    <w:rsid w:val="00F5095F"/>
    <w:rsid w:val="00F50B1C"/>
    <w:rsid w:val="00F50B2A"/>
    <w:rsid w:val="00F52538"/>
    <w:rsid w:val="00F56A4D"/>
    <w:rsid w:val="00F571CF"/>
    <w:rsid w:val="00F57A56"/>
    <w:rsid w:val="00F60A19"/>
    <w:rsid w:val="00F61390"/>
    <w:rsid w:val="00F61B83"/>
    <w:rsid w:val="00F62065"/>
    <w:rsid w:val="00F638C0"/>
    <w:rsid w:val="00F64121"/>
    <w:rsid w:val="00F64A89"/>
    <w:rsid w:val="00F651A5"/>
    <w:rsid w:val="00F65C67"/>
    <w:rsid w:val="00F668A4"/>
    <w:rsid w:val="00F66C87"/>
    <w:rsid w:val="00F702A4"/>
    <w:rsid w:val="00F71CD5"/>
    <w:rsid w:val="00F71D1C"/>
    <w:rsid w:val="00F73FEC"/>
    <w:rsid w:val="00F7402B"/>
    <w:rsid w:val="00F74666"/>
    <w:rsid w:val="00F7505C"/>
    <w:rsid w:val="00F75B67"/>
    <w:rsid w:val="00F77F03"/>
    <w:rsid w:val="00F80451"/>
    <w:rsid w:val="00F80CBD"/>
    <w:rsid w:val="00F81082"/>
    <w:rsid w:val="00F8131D"/>
    <w:rsid w:val="00F83073"/>
    <w:rsid w:val="00F83CB4"/>
    <w:rsid w:val="00F83D4C"/>
    <w:rsid w:val="00F859F2"/>
    <w:rsid w:val="00F8612C"/>
    <w:rsid w:val="00F92B03"/>
    <w:rsid w:val="00F931BA"/>
    <w:rsid w:val="00F93E84"/>
    <w:rsid w:val="00F9630A"/>
    <w:rsid w:val="00F96427"/>
    <w:rsid w:val="00FA12CF"/>
    <w:rsid w:val="00FA152F"/>
    <w:rsid w:val="00FA1AB0"/>
    <w:rsid w:val="00FA1DFD"/>
    <w:rsid w:val="00FA3830"/>
    <w:rsid w:val="00FA44B5"/>
    <w:rsid w:val="00FA4DE7"/>
    <w:rsid w:val="00FA4E00"/>
    <w:rsid w:val="00FA5AD3"/>
    <w:rsid w:val="00FA5CDE"/>
    <w:rsid w:val="00FA65D9"/>
    <w:rsid w:val="00FA6CBE"/>
    <w:rsid w:val="00FA7B54"/>
    <w:rsid w:val="00FB1F36"/>
    <w:rsid w:val="00FB416A"/>
    <w:rsid w:val="00FB4AD9"/>
    <w:rsid w:val="00FB4E1D"/>
    <w:rsid w:val="00FB6B6A"/>
    <w:rsid w:val="00FB6FEC"/>
    <w:rsid w:val="00FB7FED"/>
    <w:rsid w:val="00FC0CC2"/>
    <w:rsid w:val="00FC1A11"/>
    <w:rsid w:val="00FC2B9F"/>
    <w:rsid w:val="00FC3A3A"/>
    <w:rsid w:val="00FC4A7B"/>
    <w:rsid w:val="00FC4B28"/>
    <w:rsid w:val="00FC567F"/>
    <w:rsid w:val="00FC6309"/>
    <w:rsid w:val="00FC6E17"/>
    <w:rsid w:val="00FC7021"/>
    <w:rsid w:val="00FD002D"/>
    <w:rsid w:val="00FD2979"/>
    <w:rsid w:val="00FD2F0D"/>
    <w:rsid w:val="00FD4FB0"/>
    <w:rsid w:val="00FE034D"/>
    <w:rsid w:val="00FE2EA7"/>
    <w:rsid w:val="00FE3CF8"/>
    <w:rsid w:val="00FE40B4"/>
    <w:rsid w:val="00FE61C1"/>
    <w:rsid w:val="00FE75EF"/>
    <w:rsid w:val="00FF0D71"/>
    <w:rsid w:val="00FF0F1D"/>
    <w:rsid w:val="00FF1777"/>
    <w:rsid w:val="00FF2C09"/>
    <w:rsid w:val="00FF3F56"/>
    <w:rsid w:val="00FF55C2"/>
    <w:rsid w:val="00FF6B19"/>
    <w:rsid w:val="00FF6F4B"/>
    <w:rsid w:val="044F4E1E"/>
    <w:rsid w:val="0BC364FB"/>
    <w:rsid w:val="0E3C2B9F"/>
    <w:rsid w:val="226D0C25"/>
    <w:rsid w:val="2622057E"/>
    <w:rsid w:val="30802422"/>
    <w:rsid w:val="327D75B8"/>
    <w:rsid w:val="32DE0E0C"/>
    <w:rsid w:val="34627CFD"/>
    <w:rsid w:val="35C25045"/>
    <w:rsid w:val="386E104C"/>
    <w:rsid w:val="3A620DD9"/>
    <w:rsid w:val="3C04373C"/>
    <w:rsid w:val="3FF94248"/>
    <w:rsid w:val="40F01597"/>
    <w:rsid w:val="45AC03A0"/>
    <w:rsid w:val="48523354"/>
    <w:rsid w:val="4B1864C4"/>
    <w:rsid w:val="52E6303D"/>
    <w:rsid w:val="55540A0D"/>
    <w:rsid w:val="63A97FA3"/>
    <w:rsid w:val="76091A58"/>
    <w:rsid w:val="7624231E"/>
    <w:rsid w:val="7A4A5B9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header" w:uiPriority="99"/>
    <w:lsdException w:name="footer" w:qFormat="1"/>
    <w:lsdException w:name="caption" w:uiPriority="35" w:qFormat="1"/>
    <w:lsdException w:name="annotation reference" w:uiPriority="99"/>
    <w:lsdException w:name="page number"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Table Grid" w:semiHidden="0" w:uiPriority="59"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953AB6"/>
    <w:pPr>
      <w:widowControl w:val="0"/>
      <w:jc w:val="both"/>
    </w:pPr>
    <w:rPr>
      <w:kern w:val="2"/>
      <w:sz w:val="21"/>
    </w:rPr>
  </w:style>
  <w:style w:type="paragraph" w:styleId="1">
    <w:name w:val="heading 1"/>
    <w:basedOn w:val="a"/>
    <w:next w:val="a"/>
    <w:link w:val="1Char"/>
    <w:qFormat/>
    <w:rsid w:val="00AF50B2"/>
    <w:pPr>
      <w:keepNext/>
      <w:tabs>
        <w:tab w:val="left" w:pos="780"/>
      </w:tabs>
      <w:ind w:left="780" w:hanging="360"/>
      <w:outlineLvl w:val="0"/>
    </w:pPr>
    <w:rPr>
      <w:rFonts w:ascii="宋体"/>
      <w:b/>
      <w:sz w:val="24"/>
    </w:rPr>
  </w:style>
  <w:style w:type="paragraph" w:styleId="2">
    <w:name w:val="heading 2"/>
    <w:basedOn w:val="a"/>
    <w:next w:val="a"/>
    <w:link w:val="2Char"/>
    <w:qFormat/>
    <w:rsid w:val="00AF50B2"/>
    <w:pPr>
      <w:keepNext/>
      <w:keepLines/>
      <w:spacing w:before="260" w:after="260" w:line="416" w:lineRule="auto"/>
      <w:outlineLvl w:val="1"/>
    </w:pPr>
    <w:rPr>
      <w:rFonts w:ascii="Cambria" w:hAnsi="Cambria"/>
      <w:b/>
      <w:bCs/>
      <w:sz w:val="32"/>
      <w:szCs w:val="32"/>
    </w:rPr>
  </w:style>
  <w:style w:type="paragraph" w:styleId="4">
    <w:name w:val="heading 4"/>
    <w:basedOn w:val="a"/>
    <w:next w:val="a"/>
    <w:link w:val="4Char"/>
    <w:semiHidden/>
    <w:unhideWhenUsed/>
    <w:qFormat/>
    <w:rsid w:val="00D84B93"/>
    <w:pPr>
      <w:keepNext/>
      <w:keepLines/>
      <w:spacing w:before="280" w:after="290" w:line="376" w:lineRule="auto"/>
      <w:outlineLvl w:val="3"/>
    </w:pPr>
    <w:rPr>
      <w:rFonts w:ascii="Cambria" w:hAnsi="Cambria"/>
      <w:b/>
      <w:bCs/>
      <w:sz w:val="28"/>
      <w:szCs w:val="28"/>
    </w:rPr>
  </w:style>
  <w:style w:type="paragraph" w:styleId="6">
    <w:name w:val="heading 6"/>
    <w:basedOn w:val="a"/>
    <w:link w:val="6Char"/>
    <w:uiPriority w:val="9"/>
    <w:qFormat/>
    <w:rsid w:val="00B71CCC"/>
    <w:pPr>
      <w:widowControl/>
      <w:spacing w:before="100" w:beforeAutospacing="1" w:after="100" w:afterAutospacing="1"/>
      <w:jc w:val="left"/>
      <w:outlineLvl w:val="5"/>
    </w:pPr>
    <w:rPr>
      <w:rFonts w:ascii="宋体" w:hAnsi="宋体" w:cs="宋体"/>
      <w:b/>
      <w:bCs/>
      <w:kern w:val="0"/>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12494"/>
    <w:rPr>
      <w:rFonts w:ascii="宋体"/>
      <w:b/>
      <w:kern w:val="2"/>
      <w:sz w:val="24"/>
    </w:rPr>
  </w:style>
  <w:style w:type="character" w:customStyle="1" w:styleId="2Char">
    <w:name w:val="标题 2 Char"/>
    <w:link w:val="2"/>
    <w:rsid w:val="00AF50B2"/>
    <w:rPr>
      <w:rFonts w:ascii="Cambria" w:eastAsia="宋体" w:hAnsi="Cambria" w:cs="Times New Roman"/>
      <w:b/>
      <w:bCs/>
      <w:kern w:val="2"/>
      <w:sz w:val="32"/>
      <w:szCs w:val="32"/>
    </w:rPr>
  </w:style>
  <w:style w:type="character" w:customStyle="1" w:styleId="4Char">
    <w:name w:val="标题 4 Char"/>
    <w:link w:val="4"/>
    <w:semiHidden/>
    <w:rsid w:val="00D84B93"/>
    <w:rPr>
      <w:rFonts w:ascii="Cambria" w:eastAsia="宋体" w:hAnsi="Cambria" w:cs="Times New Roman"/>
      <w:b/>
      <w:bCs/>
      <w:kern w:val="2"/>
      <w:sz w:val="28"/>
      <w:szCs w:val="28"/>
    </w:rPr>
  </w:style>
  <w:style w:type="character" w:customStyle="1" w:styleId="6Char">
    <w:name w:val="标题 6 Char"/>
    <w:basedOn w:val="a0"/>
    <w:link w:val="6"/>
    <w:uiPriority w:val="9"/>
    <w:rsid w:val="00B71CCC"/>
    <w:rPr>
      <w:rFonts w:ascii="宋体" w:hAnsi="宋体" w:cs="宋体"/>
      <w:b/>
      <w:bCs/>
      <w:sz w:val="15"/>
      <w:szCs w:val="15"/>
    </w:rPr>
  </w:style>
  <w:style w:type="character" w:styleId="a3">
    <w:name w:val="Hyperlink"/>
    <w:uiPriority w:val="99"/>
    <w:rsid w:val="00AF50B2"/>
    <w:rPr>
      <w:strike w:val="0"/>
      <w:dstrike w:val="0"/>
      <w:color w:val="02144A"/>
      <w:u w:val="none"/>
    </w:rPr>
  </w:style>
  <w:style w:type="character" w:styleId="a4">
    <w:name w:val="page number"/>
    <w:basedOn w:val="a0"/>
    <w:qFormat/>
    <w:rsid w:val="00AF50B2"/>
  </w:style>
  <w:style w:type="character" w:customStyle="1" w:styleId="Char">
    <w:name w:val="小标题 Char"/>
    <w:link w:val="a5"/>
    <w:rsid w:val="00AF50B2"/>
    <w:rPr>
      <w:rFonts w:eastAsia="微软雅黑"/>
      <w:kern w:val="2"/>
      <w:sz w:val="28"/>
      <w:szCs w:val="28"/>
    </w:rPr>
  </w:style>
  <w:style w:type="paragraph" w:customStyle="1" w:styleId="a5">
    <w:name w:val="小标题"/>
    <w:basedOn w:val="a"/>
    <w:next w:val="a"/>
    <w:link w:val="Char"/>
    <w:qFormat/>
    <w:rsid w:val="00AF50B2"/>
    <w:pPr>
      <w:keepNext/>
      <w:snapToGrid w:val="0"/>
      <w:spacing w:afterLines="50" w:line="360" w:lineRule="auto"/>
      <w:ind w:firstLineChars="200" w:firstLine="560"/>
      <w:outlineLvl w:val="2"/>
    </w:pPr>
    <w:rPr>
      <w:rFonts w:eastAsia="微软雅黑"/>
      <w:sz w:val="28"/>
      <w:szCs w:val="28"/>
    </w:rPr>
  </w:style>
  <w:style w:type="character" w:customStyle="1" w:styleId="3Char">
    <w:name w:val="正文文本缩进 3 Char"/>
    <w:aliases w:val="正文文字缩进 3 Char"/>
    <w:link w:val="3"/>
    <w:rsid w:val="00AF50B2"/>
    <w:rPr>
      <w:rFonts w:ascii="宋体"/>
      <w:kern w:val="2"/>
      <w:sz w:val="24"/>
    </w:rPr>
  </w:style>
  <w:style w:type="paragraph" w:styleId="3">
    <w:name w:val="Body Text Indent 3"/>
    <w:aliases w:val="正文文字缩进 3"/>
    <w:basedOn w:val="a"/>
    <w:link w:val="3Char"/>
    <w:rsid w:val="00AF50B2"/>
    <w:pPr>
      <w:spacing w:line="520" w:lineRule="atLeast"/>
      <w:ind w:firstLine="480"/>
    </w:pPr>
    <w:rPr>
      <w:rFonts w:ascii="宋体"/>
      <w:sz w:val="24"/>
    </w:rPr>
  </w:style>
  <w:style w:type="paragraph" w:styleId="a6">
    <w:name w:val="footer"/>
    <w:basedOn w:val="a"/>
    <w:link w:val="Char0"/>
    <w:qFormat/>
    <w:rsid w:val="00AF50B2"/>
    <w:pPr>
      <w:tabs>
        <w:tab w:val="center" w:pos="4153"/>
        <w:tab w:val="right" w:pos="8306"/>
      </w:tabs>
      <w:snapToGrid w:val="0"/>
      <w:jc w:val="left"/>
    </w:pPr>
    <w:rPr>
      <w:sz w:val="18"/>
    </w:rPr>
  </w:style>
  <w:style w:type="character" w:customStyle="1" w:styleId="Char0">
    <w:name w:val="页脚 Char"/>
    <w:link w:val="a6"/>
    <w:qFormat/>
    <w:rsid w:val="00B947BA"/>
    <w:rPr>
      <w:kern w:val="2"/>
      <w:sz w:val="18"/>
    </w:rPr>
  </w:style>
  <w:style w:type="paragraph" w:styleId="20">
    <w:name w:val="Body Text Indent 2"/>
    <w:basedOn w:val="a"/>
    <w:link w:val="2Char0"/>
    <w:rsid w:val="00AF50B2"/>
    <w:pPr>
      <w:spacing w:line="420" w:lineRule="auto"/>
      <w:ind w:firstLineChars="300" w:firstLine="720"/>
    </w:pPr>
    <w:rPr>
      <w:bCs/>
      <w:sz w:val="24"/>
    </w:rPr>
  </w:style>
  <w:style w:type="character" w:customStyle="1" w:styleId="2Char0">
    <w:name w:val="正文文本缩进 2 Char"/>
    <w:basedOn w:val="a0"/>
    <w:link w:val="20"/>
    <w:rsid w:val="00E12494"/>
    <w:rPr>
      <w:bCs/>
      <w:kern w:val="2"/>
      <w:sz w:val="24"/>
    </w:rPr>
  </w:style>
  <w:style w:type="paragraph" w:styleId="a7">
    <w:name w:val="Plain Text"/>
    <w:basedOn w:val="a"/>
    <w:link w:val="Char1"/>
    <w:rsid w:val="00AF50B2"/>
    <w:rPr>
      <w:rFonts w:ascii="宋体" w:hAnsi="Courier New" w:cs="Courier New"/>
      <w:szCs w:val="21"/>
    </w:rPr>
  </w:style>
  <w:style w:type="character" w:customStyle="1" w:styleId="Char1">
    <w:name w:val="纯文本 Char"/>
    <w:basedOn w:val="a0"/>
    <w:link w:val="a7"/>
    <w:rsid w:val="00E12494"/>
    <w:rPr>
      <w:rFonts w:ascii="宋体" w:hAnsi="Courier New" w:cs="Courier New"/>
      <w:kern w:val="2"/>
      <w:sz w:val="21"/>
      <w:szCs w:val="21"/>
    </w:rPr>
  </w:style>
  <w:style w:type="paragraph" w:styleId="30">
    <w:name w:val="Body Text 3"/>
    <w:basedOn w:val="a"/>
    <w:link w:val="3Char0"/>
    <w:rsid w:val="00AF50B2"/>
    <w:pPr>
      <w:tabs>
        <w:tab w:val="left" w:pos="360"/>
        <w:tab w:val="left" w:pos="540"/>
      </w:tabs>
      <w:spacing w:line="480" w:lineRule="auto"/>
    </w:pPr>
    <w:rPr>
      <w:b/>
      <w:sz w:val="24"/>
    </w:rPr>
  </w:style>
  <w:style w:type="character" w:customStyle="1" w:styleId="3Char0">
    <w:name w:val="正文文本 3 Char"/>
    <w:basedOn w:val="a0"/>
    <w:link w:val="30"/>
    <w:rsid w:val="00E12494"/>
    <w:rPr>
      <w:b/>
      <w:kern w:val="2"/>
      <w:sz w:val="24"/>
    </w:rPr>
  </w:style>
  <w:style w:type="paragraph" w:styleId="a8">
    <w:name w:val="Body Text Indent"/>
    <w:basedOn w:val="a"/>
    <w:link w:val="Char2"/>
    <w:rsid w:val="00AF50B2"/>
    <w:pPr>
      <w:spacing w:line="520" w:lineRule="atLeast"/>
      <w:ind w:firstLine="420"/>
    </w:pPr>
  </w:style>
  <w:style w:type="character" w:customStyle="1" w:styleId="Char2">
    <w:name w:val="正文文本缩进 Char"/>
    <w:link w:val="a8"/>
    <w:rsid w:val="00B947BA"/>
    <w:rPr>
      <w:kern w:val="2"/>
      <w:sz w:val="21"/>
    </w:rPr>
  </w:style>
  <w:style w:type="paragraph" w:styleId="a9">
    <w:name w:val="Body Text"/>
    <w:basedOn w:val="a"/>
    <w:link w:val="Char3"/>
    <w:rsid w:val="00AF50B2"/>
    <w:pPr>
      <w:spacing w:line="420" w:lineRule="auto"/>
    </w:pPr>
    <w:rPr>
      <w:sz w:val="24"/>
    </w:rPr>
  </w:style>
  <w:style w:type="character" w:customStyle="1" w:styleId="Char3">
    <w:name w:val="正文文本 Char"/>
    <w:link w:val="a9"/>
    <w:rsid w:val="00B947BA"/>
    <w:rPr>
      <w:kern w:val="2"/>
      <w:sz w:val="24"/>
    </w:rPr>
  </w:style>
  <w:style w:type="paragraph" w:styleId="21">
    <w:name w:val="toc 2"/>
    <w:basedOn w:val="a"/>
    <w:next w:val="a"/>
    <w:uiPriority w:val="39"/>
    <w:qFormat/>
    <w:rsid w:val="00AF50B2"/>
    <w:pPr>
      <w:ind w:leftChars="200" w:left="420"/>
    </w:pPr>
  </w:style>
  <w:style w:type="paragraph" w:styleId="aa">
    <w:name w:val="header"/>
    <w:basedOn w:val="a"/>
    <w:link w:val="Char4"/>
    <w:uiPriority w:val="99"/>
    <w:rsid w:val="00AF50B2"/>
    <w:pPr>
      <w:pBdr>
        <w:bottom w:val="single" w:sz="6" w:space="1" w:color="auto"/>
      </w:pBdr>
      <w:tabs>
        <w:tab w:val="center" w:pos="4153"/>
        <w:tab w:val="right" w:pos="8306"/>
      </w:tabs>
      <w:snapToGrid w:val="0"/>
      <w:jc w:val="center"/>
    </w:pPr>
    <w:rPr>
      <w:sz w:val="18"/>
    </w:rPr>
  </w:style>
  <w:style w:type="character" w:customStyle="1" w:styleId="Char4">
    <w:name w:val="页眉 Char"/>
    <w:link w:val="aa"/>
    <w:uiPriority w:val="99"/>
    <w:rsid w:val="00B947BA"/>
    <w:rPr>
      <w:kern w:val="2"/>
      <w:sz w:val="18"/>
    </w:rPr>
  </w:style>
  <w:style w:type="paragraph" w:styleId="7">
    <w:name w:val="toc 7"/>
    <w:basedOn w:val="a"/>
    <w:next w:val="a"/>
    <w:rsid w:val="00AF50B2"/>
    <w:pPr>
      <w:ind w:left="1260"/>
      <w:jc w:val="left"/>
    </w:pPr>
    <w:rPr>
      <w:sz w:val="18"/>
      <w:szCs w:val="18"/>
    </w:rPr>
  </w:style>
  <w:style w:type="paragraph" w:styleId="22">
    <w:name w:val="Body Text 2"/>
    <w:basedOn w:val="a"/>
    <w:link w:val="2Char1"/>
    <w:rsid w:val="00AF50B2"/>
    <w:pPr>
      <w:widowControl/>
      <w:jc w:val="center"/>
    </w:pPr>
    <w:rPr>
      <w:b/>
      <w:sz w:val="24"/>
    </w:rPr>
  </w:style>
  <w:style w:type="character" w:customStyle="1" w:styleId="2Char1">
    <w:name w:val="正文文本 2 Char"/>
    <w:basedOn w:val="a0"/>
    <w:link w:val="22"/>
    <w:rsid w:val="00E12494"/>
    <w:rPr>
      <w:b/>
      <w:kern w:val="2"/>
      <w:sz w:val="24"/>
    </w:rPr>
  </w:style>
  <w:style w:type="paragraph" w:styleId="10">
    <w:name w:val="toc 1"/>
    <w:basedOn w:val="a"/>
    <w:next w:val="a"/>
    <w:uiPriority w:val="39"/>
    <w:qFormat/>
    <w:rsid w:val="00AF50B2"/>
  </w:style>
  <w:style w:type="paragraph" w:customStyle="1" w:styleId="-">
    <w:name w:val="模版-正文空两格"/>
    <w:basedOn w:val="a"/>
    <w:qFormat/>
    <w:rsid w:val="00AF50B2"/>
    <w:pPr>
      <w:widowControl/>
      <w:adjustRightInd w:val="0"/>
      <w:snapToGrid w:val="0"/>
      <w:spacing w:line="300" w:lineRule="exact"/>
    </w:pPr>
    <w:rPr>
      <w:rFonts w:eastAsia="仿宋" w:hAnsi="仿宋"/>
      <w:color w:val="000000"/>
      <w:szCs w:val="21"/>
    </w:rPr>
  </w:style>
  <w:style w:type="paragraph" w:styleId="TOC">
    <w:name w:val="TOC Heading"/>
    <w:basedOn w:val="1"/>
    <w:next w:val="a"/>
    <w:uiPriority w:val="39"/>
    <w:qFormat/>
    <w:rsid w:val="00AF50B2"/>
    <w:pPr>
      <w:keepLines/>
      <w:widowControl/>
      <w:spacing w:before="480" w:line="276" w:lineRule="auto"/>
      <w:ind w:left="0" w:firstLine="0"/>
      <w:jc w:val="left"/>
      <w:outlineLvl w:val="9"/>
    </w:pPr>
    <w:rPr>
      <w:rFonts w:ascii="Cambria" w:hAnsi="Cambria"/>
      <w:bCs/>
      <w:color w:val="365F91"/>
      <w:kern w:val="0"/>
      <w:sz w:val="28"/>
      <w:szCs w:val="28"/>
    </w:rPr>
  </w:style>
  <w:style w:type="paragraph" w:customStyle="1" w:styleId="-0">
    <w:name w:val="模版-二级标题"/>
    <w:qFormat/>
    <w:rsid w:val="00AF50B2"/>
    <w:pPr>
      <w:spacing w:line="300" w:lineRule="exact"/>
      <w:outlineLvl w:val="1"/>
    </w:pPr>
    <w:rPr>
      <w:rFonts w:eastAsia="仿宋_GB2312"/>
      <w:b/>
      <w:bCs/>
      <w:color w:val="000000"/>
      <w:kern w:val="2"/>
      <w:sz w:val="24"/>
      <w:szCs w:val="21"/>
    </w:rPr>
  </w:style>
  <w:style w:type="paragraph" w:customStyle="1" w:styleId="Char5">
    <w:name w:val="Char"/>
    <w:basedOn w:val="a"/>
    <w:rsid w:val="00AF50B2"/>
    <w:pPr>
      <w:snapToGrid w:val="0"/>
      <w:spacing w:line="360" w:lineRule="auto"/>
      <w:ind w:firstLineChars="200" w:firstLine="200"/>
    </w:pPr>
  </w:style>
  <w:style w:type="table" w:styleId="ab">
    <w:name w:val="Table Grid"/>
    <w:basedOn w:val="a1"/>
    <w:uiPriority w:val="59"/>
    <w:rsid w:val="00AF50B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rsid w:val="00A744CC"/>
    <w:rPr>
      <w:color w:val="800080"/>
      <w:u w:val="single"/>
    </w:rPr>
  </w:style>
  <w:style w:type="character" w:styleId="ad">
    <w:name w:val="annotation reference"/>
    <w:uiPriority w:val="99"/>
    <w:rsid w:val="0026150B"/>
    <w:rPr>
      <w:sz w:val="21"/>
      <w:szCs w:val="21"/>
    </w:rPr>
  </w:style>
  <w:style w:type="paragraph" w:styleId="ae">
    <w:name w:val="annotation text"/>
    <w:basedOn w:val="a"/>
    <w:link w:val="Char6"/>
    <w:uiPriority w:val="99"/>
    <w:rsid w:val="0026150B"/>
    <w:pPr>
      <w:jc w:val="left"/>
    </w:pPr>
  </w:style>
  <w:style w:type="character" w:customStyle="1" w:styleId="Char6">
    <w:name w:val="批注文字 Char"/>
    <w:link w:val="ae"/>
    <w:uiPriority w:val="99"/>
    <w:rsid w:val="0026150B"/>
    <w:rPr>
      <w:kern w:val="2"/>
      <w:sz w:val="21"/>
    </w:rPr>
  </w:style>
  <w:style w:type="paragraph" w:styleId="af">
    <w:name w:val="annotation subject"/>
    <w:basedOn w:val="ae"/>
    <w:next w:val="ae"/>
    <w:link w:val="Char7"/>
    <w:uiPriority w:val="99"/>
    <w:rsid w:val="0026150B"/>
    <w:rPr>
      <w:b/>
      <w:bCs/>
    </w:rPr>
  </w:style>
  <w:style w:type="character" w:customStyle="1" w:styleId="Char7">
    <w:name w:val="批注主题 Char"/>
    <w:link w:val="af"/>
    <w:uiPriority w:val="99"/>
    <w:rsid w:val="0026150B"/>
    <w:rPr>
      <w:b/>
      <w:bCs/>
      <w:kern w:val="2"/>
      <w:sz w:val="21"/>
    </w:rPr>
  </w:style>
  <w:style w:type="paragraph" w:styleId="af0">
    <w:name w:val="Balloon Text"/>
    <w:basedOn w:val="a"/>
    <w:link w:val="Char8"/>
    <w:rsid w:val="0026150B"/>
    <w:rPr>
      <w:sz w:val="18"/>
      <w:szCs w:val="18"/>
    </w:rPr>
  </w:style>
  <w:style w:type="character" w:customStyle="1" w:styleId="Char8">
    <w:name w:val="批注框文本 Char"/>
    <w:link w:val="af0"/>
    <w:rsid w:val="0026150B"/>
    <w:rPr>
      <w:kern w:val="2"/>
      <w:sz w:val="18"/>
      <w:szCs w:val="18"/>
    </w:rPr>
  </w:style>
  <w:style w:type="paragraph" w:customStyle="1" w:styleId="-1">
    <w:name w:val="模版-正文居中"/>
    <w:basedOn w:val="a"/>
    <w:qFormat/>
    <w:rsid w:val="00926DCD"/>
    <w:pPr>
      <w:widowControl/>
      <w:adjustRightInd w:val="0"/>
      <w:snapToGrid w:val="0"/>
      <w:spacing w:line="300" w:lineRule="exact"/>
      <w:jc w:val="center"/>
    </w:pPr>
    <w:rPr>
      <w:rFonts w:eastAsia="华文细黑"/>
      <w:sz w:val="18"/>
      <w:szCs w:val="22"/>
    </w:rPr>
  </w:style>
  <w:style w:type="paragraph" w:styleId="af1">
    <w:name w:val="List Paragraph"/>
    <w:basedOn w:val="a"/>
    <w:uiPriority w:val="34"/>
    <w:qFormat/>
    <w:rsid w:val="005F36E7"/>
    <w:pPr>
      <w:ind w:firstLineChars="200" w:firstLine="420"/>
    </w:pPr>
    <w:rPr>
      <w:szCs w:val="24"/>
    </w:rPr>
  </w:style>
  <w:style w:type="paragraph" w:customStyle="1" w:styleId="70">
    <w:name w:val="样式7"/>
    <w:basedOn w:val="a"/>
    <w:rsid w:val="00E03E5A"/>
    <w:pPr>
      <w:spacing w:line="360" w:lineRule="auto"/>
      <w:ind w:firstLine="567"/>
    </w:pPr>
    <w:rPr>
      <w:rFonts w:ascii="仿宋_GB2312" w:eastAsia="仿宋_GB2312"/>
      <w:sz w:val="28"/>
    </w:rPr>
  </w:style>
  <w:style w:type="paragraph" w:styleId="HTML">
    <w:name w:val="HTML Preformatted"/>
    <w:basedOn w:val="a"/>
    <w:link w:val="HTMLChar"/>
    <w:uiPriority w:val="99"/>
    <w:unhideWhenUsed/>
    <w:rsid w:val="000B3B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character" w:customStyle="1" w:styleId="HTMLChar">
    <w:name w:val="HTML 预设格式 Char"/>
    <w:link w:val="HTML"/>
    <w:uiPriority w:val="99"/>
    <w:rsid w:val="000B3B57"/>
    <w:rPr>
      <w:rFonts w:ascii="宋体" w:hAnsi="宋体"/>
      <w:sz w:val="24"/>
      <w:szCs w:val="24"/>
    </w:rPr>
  </w:style>
  <w:style w:type="paragraph" w:styleId="af2">
    <w:name w:val="caption"/>
    <w:basedOn w:val="a"/>
    <w:next w:val="a"/>
    <w:uiPriority w:val="35"/>
    <w:unhideWhenUsed/>
    <w:qFormat/>
    <w:rsid w:val="00D84B93"/>
    <w:pPr>
      <w:snapToGrid w:val="0"/>
      <w:spacing w:afterLines="50" w:line="360" w:lineRule="auto"/>
      <w:ind w:firstLineChars="200" w:firstLine="560"/>
    </w:pPr>
    <w:rPr>
      <w:rFonts w:ascii="Cambria" w:eastAsia="黑体" w:hAnsi="Cambria"/>
      <w:sz w:val="20"/>
    </w:rPr>
  </w:style>
  <w:style w:type="character" w:customStyle="1" w:styleId="apple-converted-space">
    <w:name w:val="apple-converted-space"/>
    <w:rsid w:val="00B947BA"/>
  </w:style>
  <w:style w:type="paragraph" w:styleId="af3">
    <w:name w:val="Document Map"/>
    <w:basedOn w:val="a"/>
    <w:link w:val="Char9"/>
    <w:uiPriority w:val="99"/>
    <w:unhideWhenUsed/>
    <w:rsid w:val="00B947BA"/>
    <w:rPr>
      <w:rFonts w:ascii="宋体"/>
      <w:sz w:val="18"/>
      <w:szCs w:val="18"/>
    </w:rPr>
  </w:style>
  <w:style w:type="character" w:customStyle="1" w:styleId="Char9">
    <w:name w:val="文档结构图 Char"/>
    <w:link w:val="af3"/>
    <w:uiPriority w:val="99"/>
    <w:rsid w:val="00B947BA"/>
    <w:rPr>
      <w:rFonts w:ascii="宋体"/>
      <w:kern w:val="2"/>
      <w:sz w:val="18"/>
      <w:szCs w:val="18"/>
    </w:rPr>
  </w:style>
  <w:style w:type="paragraph" w:customStyle="1" w:styleId="Style12">
    <w:name w:val="_Style 12"/>
    <w:basedOn w:val="a"/>
    <w:rsid w:val="00B947BA"/>
    <w:pPr>
      <w:snapToGrid w:val="0"/>
      <w:spacing w:line="360" w:lineRule="auto"/>
      <w:ind w:firstLineChars="200" w:firstLine="200"/>
    </w:pPr>
    <w:rPr>
      <w:szCs w:val="24"/>
    </w:rPr>
  </w:style>
  <w:style w:type="character" w:customStyle="1" w:styleId="font01">
    <w:name w:val="font01"/>
    <w:rsid w:val="00B947BA"/>
    <w:rPr>
      <w:rFonts w:ascii="Times New Roman" w:hAnsi="Times New Roman" w:cs="Times New Roman" w:hint="default"/>
      <w:i w:val="0"/>
      <w:color w:val="000000"/>
      <w:sz w:val="20"/>
      <w:szCs w:val="20"/>
      <w:u w:val="none"/>
      <w:vertAlign w:val="superscript"/>
    </w:rPr>
  </w:style>
  <w:style w:type="character" w:customStyle="1" w:styleId="font21">
    <w:name w:val="font21"/>
    <w:rsid w:val="00B947BA"/>
    <w:rPr>
      <w:rFonts w:ascii="仿宋_GB2312" w:eastAsia="仿宋_GB2312" w:cs="仿宋_GB2312" w:hint="default"/>
      <w:i w:val="0"/>
      <w:color w:val="000000"/>
      <w:sz w:val="20"/>
      <w:szCs w:val="20"/>
      <w:u w:val="none"/>
    </w:rPr>
  </w:style>
  <w:style w:type="character" w:customStyle="1" w:styleId="font11">
    <w:name w:val="font11"/>
    <w:rsid w:val="00B947BA"/>
    <w:rPr>
      <w:rFonts w:ascii="Times New Roman" w:hAnsi="Times New Roman" w:cs="Times New Roman" w:hint="default"/>
      <w:i w:val="0"/>
      <w:color w:val="000000"/>
      <w:sz w:val="20"/>
      <w:szCs w:val="20"/>
      <w:u w:val="none"/>
    </w:rPr>
  </w:style>
  <w:style w:type="character" w:customStyle="1" w:styleId="font31">
    <w:name w:val="font31"/>
    <w:rsid w:val="00B947BA"/>
    <w:rPr>
      <w:rFonts w:ascii="仿宋_GB2312" w:eastAsia="仿宋_GB2312" w:cs="仿宋_GB2312" w:hint="default"/>
      <w:i w:val="0"/>
      <w:color w:val="000000"/>
      <w:sz w:val="20"/>
      <w:szCs w:val="20"/>
      <w:u w:val="none"/>
    </w:rPr>
  </w:style>
  <w:style w:type="character" w:customStyle="1" w:styleId="font61">
    <w:name w:val="font61"/>
    <w:rsid w:val="00B947BA"/>
    <w:rPr>
      <w:rFonts w:ascii="Times New Roman" w:hAnsi="Times New Roman" w:cs="Times New Roman" w:hint="default"/>
      <w:i w:val="0"/>
      <w:color w:val="000000"/>
      <w:sz w:val="20"/>
      <w:szCs w:val="20"/>
      <w:u w:val="none"/>
    </w:rPr>
  </w:style>
  <w:style w:type="paragraph" w:styleId="af4">
    <w:name w:val="Date"/>
    <w:basedOn w:val="a"/>
    <w:next w:val="a"/>
    <w:link w:val="Chara"/>
    <w:rsid w:val="00B85E64"/>
    <w:pPr>
      <w:ind w:leftChars="2500" w:left="100"/>
    </w:pPr>
  </w:style>
  <w:style w:type="character" w:customStyle="1" w:styleId="Chara">
    <w:name w:val="日期 Char"/>
    <w:basedOn w:val="a0"/>
    <w:link w:val="af4"/>
    <w:rsid w:val="00B85E64"/>
    <w:rPr>
      <w:kern w:val="2"/>
      <w:sz w:val="21"/>
    </w:rPr>
  </w:style>
  <w:style w:type="paragraph" w:customStyle="1" w:styleId="Charb">
    <w:name w:val="Char"/>
    <w:basedOn w:val="a"/>
    <w:rsid w:val="00A547CA"/>
    <w:pPr>
      <w:snapToGrid w:val="0"/>
      <w:spacing w:line="360" w:lineRule="auto"/>
      <w:ind w:firstLineChars="200" w:firstLine="200"/>
    </w:pPr>
  </w:style>
  <w:style w:type="paragraph" w:customStyle="1" w:styleId="Charc">
    <w:name w:val="Char"/>
    <w:basedOn w:val="a"/>
    <w:rsid w:val="00B71CCC"/>
    <w:pPr>
      <w:snapToGrid w:val="0"/>
      <w:spacing w:line="360" w:lineRule="auto"/>
      <w:ind w:firstLineChars="200" w:firstLine="200"/>
    </w:pPr>
  </w:style>
  <w:style w:type="paragraph" w:styleId="af5">
    <w:name w:val="Title"/>
    <w:basedOn w:val="a"/>
    <w:next w:val="a"/>
    <w:link w:val="Chard"/>
    <w:qFormat/>
    <w:rsid w:val="00B71CCC"/>
    <w:pPr>
      <w:spacing w:before="240" w:after="60"/>
      <w:jc w:val="center"/>
      <w:outlineLvl w:val="0"/>
    </w:pPr>
    <w:rPr>
      <w:rFonts w:ascii="Cambria" w:hAnsi="Cambria"/>
      <w:b/>
      <w:bCs/>
      <w:sz w:val="32"/>
      <w:szCs w:val="32"/>
    </w:rPr>
  </w:style>
  <w:style w:type="character" w:customStyle="1" w:styleId="Chard">
    <w:name w:val="标题 Char"/>
    <w:basedOn w:val="a0"/>
    <w:link w:val="af5"/>
    <w:rsid w:val="00B71CCC"/>
    <w:rPr>
      <w:rFonts w:ascii="Cambria" w:hAnsi="Cambria"/>
      <w:b/>
      <w:bCs/>
      <w:kern w:val="2"/>
      <w:sz w:val="32"/>
      <w:szCs w:val="32"/>
    </w:rPr>
  </w:style>
  <w:style w:type="paragraph" w:styleId="af6">
    <w:name w:val="Subtitle"/>
    <w:basedOn w:val="a"/>
    <w:next w:val="a"/>
    <w:link w:val="Chare"/>
    <w:qFormat/>
    <w:rsid w:val="00B71CCC"/>
    <w:pPr>
      <w:spacing w:before="240" w:after="60" w:line="312" w:lineRule="auto"/>
      <w:jc w:val="center"/>
      <w:outlineLvl w:val="1"/>
    </w:pPr>
    <w:rPr>
      <w:rFonts w:ascii="Cambria" w:hAnsi="Cambria"/>
      <w:b/>
      <w:bCs/>
      <w:kern w:val="28"/>
      <w:sz w:val="32"/>
      <w:szCs w:val="32"/>
    </w:rPr>
  </w:style>
  <w:style w:type="character" w:customStyle="1" w:styleId="Chare">
    <w:name w:val="副标题 Char"/>
    <w:basedOn w:val="a0"/>
    <w:link w:val="af6"/>
    <w:rsid w:val="00B71CCC"/>
    <w:rPr>
      <w:rFonts w:ascii="Cambria" w:hAnsi="Cambria"/>
      <w:b/>
      <w:bCs/>
      <w:kern w:val="28"/>
      <w:sz w:val="32"/>
      <w:szCs w:val="32"/>
    </w:rPr>
  </w:style>
  <w:style w:type="character" w:styleId="af7">
    <w:name w:val="Strong"/>
    <w:uiPriority w:val="22"/>
    <w:qFormat/>
    <w:rsid w:val="00B71CCC"/>
    <w:rPr>
      <w:b/>
    </w:rPr>
  </w:style>
  <w:style w:type="paragraph" w:styleId="af8">
    <w:name w:val="Normal (Web)"/>
    <w:basedOn w:val="a"/>
    <w:uiPriority w:val="99"/>
    <w:rsid w:val="00B71CCC"/>
    <w:pPr>
      <w:spacing w:before="100" w:beforeAutospacing="1" w:after="100" w:afterAutospacing="1"/>
      <w:jc w:val="left"/>
    </w:pPr>
    <w:rPr>
      <w:kern w:val="0"/>
      <w:sz w:val="24"/>
    </w:rPr>
  </w:style>
  <w:style w:type="paragraph" w:customStyle="1" w:styleId="-2">
    <w:name w:val="模版-正文顶头"/>
    <w:qFormat/>
    <w:rsid w:val="00B71CCC"/>
    <w:pPr>
      <w:adjustRightInd w:val="0"/>
      <w:snapToGrid w:val="0"/>
      <w:spacing w:line="300" w:lineRule="exact"/>
      <w:jc w:val="both"/>
    </w:pPr>
    <w:rPr>
      <w:rFonts w:eastAsia="华文细黑"/>
      <w:kern w:val="2"/>
      <w:sz w:val="18"/>
      <w:szCs w:val="22"/>
    </w:rPr>
  </w:style>
  <w:style w:type="paragraph" w:customStyle="1" w:styleId="xl27">
    <w:name w:val="xl27"/>
    <w:basedOn w:val="a"/>
    <w:rsid w:val="00B71CCC"/>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Cs w:val="21"/>
    </w:rPr>
  </w:style>
  <w:style w:type="paragraph" w:customStyle="1" w:styleId="xl24">
    <w:name w:val="xl24"/>
    <w:basedOn w:val="a"/>
    <w:rsid w:val="00B71CCC"/>
    <w:pPr>
      <w:widowControl/>
      <w:spacing w:before="100" w:beforeAutospacing="1" w:after="100" w:afterAutospacing="1"/>
      <w:jc w:val="center"/>
    </w:pPr>
    <w:rPr>
      <w:rFonts w:eastAsia="Arial Unicode MS"/>
      <w:kern w:val="0"/>
      <w:sz w:val="24"/>
      <w:szCs w:val="24"/>
    </w:rPr>
  </w:style>
  <w:style w:type="paragraph" w:customStyle="1" w:styleId="xl30">
    <w:name w:val="xl30"/>
    <w:basedOn w:val="a"/>
    <w:rsid w:val="00B71CCC"/>
    <w:pPr>
      <w:widowControl/>
      <w:pBdr>
        <w:bottom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xl36">
    <w:name w:val="xl36"/>
    <w:basedOn w:val="a"/>
    <w:rsid w:val="00B71CCC"/>
    <w:pPr>
      <w:widowControl/>
      <w:pBdr>
        <w:bottom w:val="single" w:sz="4" w:space="0" w:color="auto"/>
        <w:right w:val="single" w:sz="4" w:space="0" w:color="auto"/>
      </w:pBdr>
      <w:spacing w:before="100" w:beforeAutospacing="1" w:after="100" w:afterAutospacing="1"/>
    </w:pPr>
    <w:rPr>
      <w:rFonts w:eastAsia="Arial Unicode MS"/>
      <w:kern w:val="0"/>
      <w:szCs w:val="21"/>
    </w:rPr>
  </w:style>
  <w:style w:type="paragraph" w:customStyle="1" w:styleId="xl51">
    <w:name w:val="xl51"/>
    <w:basedOn w:val="a"/>
    <w:rsid w:val="00B71CCC"/>
    <w:pPr>
      <w:widowControl/>
      <w:pBdr>
        <w:left w:val="single" w:sz="4" w:space="0" w:color="auto"/>
        <w:right w:val="single" w:sz="4" w:space="0" w:color="auto"/>
      </w:pBdr>
      <w:spacing w:before="100" w:beforeAutospacing="1" w:after="100" w:afterAutospacing="1"/>
    </w:pPr>
    <w:rPr>
      <w:rFonts w:ascii="楷体_GB2312" w:eastAsia="楷体_GB2312" w:hAnsi="Arial Unicode MS" w:cs="Arial Unicode MS" w:hint="eastAsia"/>
      <w:kern w:val="0"/>
      <w:szCs w:val="21"/>
    </w:rPr>
  </w:style>
  <w:style w:type="paragraph" w:customStyle="1" w:styleId="font5">
    <w:name w:val="font5"/>
    <w:basedOn w:val="a"/>
    <w:rsid w:val="00B71CCC"/>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rsid w:val="00B71CCC"/>
    <w:pPr>
      <w:widowControl/>
      <w:spacing w:before="100" w:beforeAutospacing="1" w:after="100" w:afterAutospacing="1"/>
      <w:jc w:val="left"/>
    </w:pPr>
    <w:rPr>
      <w:rFonts w:ascii="宋体" w:hAnsi="宋体" w:cs="宋体"/>
      <w:kern w:val="0"/>
      <w:sz w:val="18"/>
      <w:szCs w:val="18"/>
    </w:rPr>
  </w:style>
  <w:style w:type="paragraph" w:customStyle="1" w:styleId="font7">
    <w:name w:val="font7"/>
    <w:basedOn w:val="a"/>
    <w:rsid w:val="00B71CCC"/>
    <w:pPr>
      <w:widowControl/>
      <w:spacing w:before="100" w:beforeAutospacing="1" w:after="100" w:afterAutospacing="1"/>
      <w:jc w:val="left"/>
    </w:pPr>
    <w:rPr>
      <w:rFonts w:ascii="仿宋_GB2312" w:eastAsia="仿宋_GB2312" w:hAnsi="宋体" w:cs="宋体"/>
      <w:color w:val="000000"/>
      <w:kern w:val="0"/>
      <w:sz w:val="19"/>
      <w:szCs w:val="19"/>
    </w:rPr>
  </w:style>
  <w:style w:type="paragraph" w:customStyle="1" w:styleId="font8">
    <w:name w:val="font8"/>
    <w:basedOn w:val="a"/>
    <w:rsid w:val="00B71CCC"/>
    <w:pPr>
      <w:widowControl/>
      <w:spacing w:before="100" w:beforeAutospacing="1" w:after="100" w:afterAutospacing="1"/>
      <w:jc w:val="left"/>
    </w:pPr>
    <w:rPr>
      <w:rFonts w:ascii="仿宋_GB2312" w:eastAsia="仿宋_GB2312" w:hAnsi="宋体" w:cs="宋体"/>
      <w:kern w:val="0"/>
      <w:sz w:val="19"/>
      <w:szCs w:val="19"/>
    </w:rPr>
  </w:style>
  <w:style w:type="paragraph" w:customStyle="1" w:styleId="font9">
    <w:name w:val="font9"/>
    <w:basedOn w:val="a"/>
    <w:rsid w:val="00B71CCC"/>
    <w:pPr>
      <w:widowControl/>
      <w:spacing w:before="100" w:beforeAutospacing="1" w:after="100" w:afterAutospacing="1"/>
      <w:jc w:val="left"/>
    </w:pPr>
    <w:rPr>
      <w:color w:val="000000"/>
      <w:kern w:val="0"/>
      <w:sz w:val="19"/>
      <w:szCs w:val="19"/>
    </w:rPr>
  </w:style>
  <w:style w:type="paragraph" w:customStyle="1" w:styleId="xl104">
    <w:name w:val="xl104"/>
    <w:basedOn w:val="a"/>
    <w:rsid w:val="00B71CCC"/>
    <w:pPr>
      <w:widowControl/>
      <w:spacing w:before="100" w:beforeAutospacing="1" w:after="100" w:afterAutospacing="1"/>
      <w:jc w:val="left"/>
    </w:pPr>
    <w:rPr>
      <w:rFonts w:ascii="宋体" w:hAnsi="宋体" w:cs="宋体"/>
      <w:kern w:val="0"/>
      <w:sz w:val="24"/>
      <w:szCs w:val="24"/>
    </w:rPr>
  </w:style>
  <w:style w:type="paragraph" w:customStyle="1" w:styleId="xl105">
    <w:name w:val="xl105"/>
    <w:basedOn w:val="a"/>
    <w:rsid w:val="00B71C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19"/>
      <w:szCs w:val="19"/>
    </w:rPr>
  </w:style>
  <w:style w:type="paragraph" w:customStyle="1" w:styleId="xl106">
    <w:name w:val="xl106"/>
    <w:basedOn w:val="a"/>
    <w:rsid w:val="00B71C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19"/>
      <w:szCs w:val="19"/>
    </w:rPr>
  </w:style>
  <w:style w:type="paragraph" w:customStyle="1" w:styleId="xl107">
    <w:name w:val="xl107"/>
    <w:basedOn w:val="a"/>
    <w:rsid w:val="00B71C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19"/>
      <w:szCs w:val="19"/>
    </w:rPr>
  </w:style>
  <w:style w:type="paragraph" w:customStyle="1" w:styleId="xl108">
    <w:name w:val="xl108"/>
    <w:basedOn w:val="a"/>
    <w:rsid w:val="00B71C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19"/>
      <w:szCs w:val="19"/>
    </w:rPr>
  </w:style>
  <w:style w:type="paragraph" w:customStyle="1" w:styleId="xl109">
    <w:name w:val="xl109"/>
    <w:basedOn w:val="a"/>
    <w:rsid w:val="00B71C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19"/>
      <w:szCs w:val="19"/>
    </w:rPr>
  </w:style>
  <w:style w:type="paragraph" w:customStyle="1" w:styleId="xl110">
    <w:name w:val="xl110"/>
    <w:basedOn w:val="a"/>
    <w:rsid w:val="00B71CCC"/>
    <w:pPr>
      <w:widowControl/>
      <w:pBdr>
        <w:top w:val="double" w:sz="6" w:space="0" w:color="auto"/>
        <w:left w:val="double" w:sz="6" w:space="0" w:color="auto"/>
        <w:bottom w:val="single" w:sz="4" w:space="0" w:color="auto"/>
        <w:right w:val="single" w:sz="4" w:space="0" w:color="auto"/>
      </w:pBdr>
      <w:spacing w:before="100" w:beforeAutospacing="1" w:after="100" w:afterAutospacing="1"/>
      <w:jc w:val="center"/>
    </w:pPr>
    <w:rPr>
      <w:kern w:val="0"/>
      <w:sz w:val="19"/>
      <w:szCs w:val="19"/>
    </w:rPr>
  </w:style>
  <w:style w:type="paragraph" w:customStyle="1" w:styleId="xl111">
    <w:name w:val="xl111"/>
    <w:basedOn w:val="a"/>
    <w:rsid w:val="00B71CCC"/>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pPr>
    <w:rPr>
      <w:kern w:val="0"/>
      <w:sz w:val="19"/>
      <w:szCs w:val="19"/>
    </w:rPr>
  </w:style>
  <w:style w:type="paragraph" w:customStyle="1" w:styleId="xl112">
    <w:name w:val="xl112"/>
    <w:basedOn w:val="a"/>
    <w:rsid w:val="00B71CCC"/>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pPr>
    <w:rPr>
      <w:kern w:val="0"/>
      <w:sz w:val="19"/>
      <w:szCs w:val="19"/>
    </w:rPr>
  </w:style>
  <w:style w:type="paragraph" w:customStyle="1" w:styleId="xl113">
    <w:name w:val="xl113"/>
    <w:basedOn w:val="a"/>
    <w:rsid w:val="00B71CCC"/>
    <w:pPr>
      <w:widowControl/>
      <w:pBdr>
        <w:top w:val="single" w:sz="4" w:space="0" w:color="auto"/>
        <w:left w:val="double" w:sz="6" w:space="0" w:color="auto"/>
        <w:bottom w:val="single" w:sz="4" w:space="0" w:color="auto"/>
        <w:right w:val="single" w:sz="4" w:space="0" w:color="auto"/>
      </w:pBdr>
      <w:spacing w:before="100" w:beforeAutospacing="1" w:after="100" w:afterAutospacing="1"/>
      <w:jc w:val="left"/>
    </w:pPr>
    <w:rPr>
      <w:kern w:val="0"/>
      <w:sz w:val="19"/>
      <w:szCs w:val="19"/>
    </w:rPr>
  </w:style>
  <w:style w:type="paragraph" w:customStyle="1" w:styleId="xl115">
    <w:name w:val="xl115"/>
    <w:basedOn w:val="a"/>
    <w:rsid w:val="00B71C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19"/>
      <w:szCs w:val="19"/>
    </w:rPr>
  </w:style>
  <w:style w:type="paragraph" w:customStyle="1" w:styleId="xl116">
    <w:name w:val="xl116"/>
    <w:basedOn w:val="a"/>
    <w:rsid w:val="00B71CCC"/>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pPr>
    <w:rPr>
      <w:kern w:val="0"/>
      <w:sz w:val="19"/>
      <w:szCs w:val="19"/>
    </w:rPr>
  </w:style>
  <w:style w:type="paragraph" w:styleId="31">
    <w:name w:val="toc 3"/>
    <w:basedOn w:val="a"/>
    <w:next w:val="a"/>
    <w:autoRedefine/>
    <w:uiPriority w:val="39"/>
    <w:qFormat/>
    <w:rsid w:val="00B71CCC"/>
    <w:pPr>
      <w:ind w:leftChars="400" w:left="840"/>
    </w:pPr>
  </w:style>
  <w:style w:type="table" w:styleId="1-3">
    <w:name w:val="Medium Shading 1 Accent 3"/>
    <w:basedOn w:val="a1"/>
    <w:uiPriority w:val="63"/>
    <w:rsid w:val="00D34D56"/>
    <w:rPr>
      <w:rFonts w:ascii="Calibri" w:hAnsi="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harf">
    <w:name w:val="Char"/>
    <w:basedOn w:val="a"/>
    <w:rsid w:val="00CC0110"/>
    <w:pPr>
      <w:snapToGrid w:val="0"/>
      <w:spacing w:line="360" w:lineRule="auto"/>
      <w:ind w:firstLineChars="200" w:firstLine="200"/>
    </w:pPr>
  </w:style>
  <w:style w:type="character" w:styleId="af9">
    <w:name w:val="Placeholder Text"/>
    <w:uiPriority w:val="99"/>
    <w:semiHidden/>
    <w:rsid w:val="00CC011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3233">
      <w:bodyDiv w:val="1"/>
      <w:marLeft w:val="0"/>
      <w:marRight w:val="0"/>
      <w:marTop w:val="0"/>
      <w:marBottom w:val="0"/>
      <w:divBdr>
        <w:top w:val="none" w:sz="0" w:space="0" w:color="auto"/>
        <w:left w:val="none" w:sz="0" w:space="0" w:color="auto"/>
        <w:bottom w:val="none" w:sz="0" w:space="0" w:color="auto"/>
        <w:right w:val="none" w:sz="0" w:space="0" w:color="auto"/>
      </w:divBdr>
    </w:div>
    <w:div w:id="28576577">
      <w:bodyDiv w:val="1"/>
      <w:marLeft w:val="0"/>
      <w:marRight w:val="0"/>
      <w:marTop w:val="0"/>
      <w:marBottom w:val="0"/>
      <w:divBdr>
        <w:top w:val="none" w:sz="0" w:space="0" w:color="auto"/>
        <w:left w:val="none" w:sz="0" w:space="0" w:color="auto"/>
        <w:bottom w:val="none" w:sz="0" w:space="0" w:color="auto"/>
        <w:right w:val="none" w:sz="0" w:space="0" w:color="auto"/>
      </w:divBdr>
    </w:div>
    <w:div w:id="49232419">
      <w:bodyDiv w:val="1"/>
      <w:marLeft w:val="0"/>
      <w:marRight w:val="0"/>
      <w:marTop w:val="0"/>
      <w:marBottom w:val="0"/>
      <w:divBdr>
        <w:top w:val="none" w:sz="0" w:space="0" w:color="auto"/>
        <w:left w:val="none" w:sz="0" w:space="0" w:color="auto"/>
        <w:bottom w:val="none" w:sz="0" w:space="0" w:color="auto"/>
        <w:right w:val="none" w:sz="0" w:space="0" w:color="auto"/>
      </w:divBdr>
    </w:div>
    <w:div w:id="62341302">
      <w:bodyDiv w:val="1"/>
      <w:marLeft w:val="0"/>
      <w:marRight w:val="0"/>
      <w:marTop w:val="0"/>
      <w:marBottom w:val="0"/>
      <w:divBdr>
        <w:top w:val="none" w:sz="0" w:space="0" w:color="auto"/>
        <w:left w:val="none" w:sz="0" w:space="0" w:color="auto"/>
        <w:bottom w:val="none" w:sz="0" w:space="0" w:color="auto"/>
        <w:right w:val="none" w:sz="0" w:space="0" w:color="auto"/>
      </w:divBdr>
    </w:div>
    <w:div w:id="69470218">
      <w:bodyDiv w:val="1"/>
      <w:marLeft w:val="0"/>
      <w:marRight w:val="0"/>
      <w:marTop w:val="0"/>
      <w:marBottom w:val="0"/>
      <w:divBdr>
        <w:top w:val="none" w:sz="0" w:space="0" w:color="auto"/>
        <w:left w:val="none" w:sz="0" w:space="0" w:color="auto"/>
        <w:bottom w:val="none" w:sz="0" w:space="0" w:color="auto"/>
        <w:right w:val="none" w:sz="0" w:space="0" w:color="auto"/>
      </w:divBdr>
    </w:div>
    <w:div w:id="109714712">
      <w:bodyDiv w:val="1"/>
      <w:marLeft w:val="0"/>
      <w:marRight w:val="0"/>
      <w:marTop w:val="0"/>
      <w:marBottom w:val="0"/>
      <w:divBdr>
        <w:top w:val="none" w:sz="0" w:space="0" w:color="auto"/>
        <w:left w:val="none" w:sz="0" w:space="0" w:color="auto"/>
        <w:bottom w:val="none" w:sz="0" w:space="0" w:color="auto"/>
        <w:right w:val="none" w:sz="0" w:space="0" w:color="auto"/>
      </w:divBdr>
    </w:div>
    <w:div w:id="133111625">
      <w:bodyDiv w:val="1"/>
      <w:marLeft w:val="0"/>
      <w:marRight w:val="0"/>
      <w:marTop w:val="0"/>
      <w:marBottom w:val="0"/>
      <w:divBdr>
        <w:top w:val="none" w:sz="0" w:space="0" w:color="auto"/>
        <w:left w:val="none" w:sz="0" w:space="0" w:color="auto"/>
        <w:bottom w:val="none" w:sz="0" w:space="0" w:color="auto"/>
        <w:right w:val="none" w:sz="0" w:space="0" w:color="auto"/>
      </w:divBdr>
    </w:div>
    <w:div w:id="183908016">
      <w:bodyDiv w:val="1"/>
      <w:marLeft w:val="0"/>
      <w:marRight w:val="0"/>
      <w:marTop w:val="0"/>
      <w:marBottom w:val="0"/>
      <w:divBdr>
        <w:top w:val="none" w:sz="0" w:space="0" w:color="auto"/>
        <w:left w:val="none" w:sz="0" w:space="0" w:color="auto"/>
        <w:bottom w:val="none" w:sz="0" w:space="0" w:color="auto"/>
        <w:right w:val="none" w:sz="0" w:space="0" w:color="auto"/>
      </w:divBdr>
    </w:div>
    <w:div w:id="185489637">
      <w:bodyDiv w:val="1"/>
      <w:marLeft w:val="0"/>
      <w:marRight w:val="0"/>
      <w:marTop w:val="0"/>
      <w:marBottom w:val="0"/>
      <w:divBdr>
        <w:top w:val="none" w:sz="0" w:space="0" w:color="auto"/>
        <w:left w:val="none" w:sz="0" w:space="0" w:color="auto"/>
        <w:bottom w:val="none" w:sz="0" w:space="0" w:color="auto"/>
        <w:right w:val="none" w:sz="0" w:space="0" w:color="auto"/>
      </w:divBdr>
    </w:div>
    <w:div w:id="206797973">
      <w:bodyDiv w:val="1"/>
      <w:marLeft w:val="0"/>
      <w:marRight w:val="0"/>
      <w:marTop w:val="0"/>
      <w:marBottom w:val="0"/>
      <w:divBdr>
        <w:top w:val="none" w:sz="0" w:space="0" w:color="auto"/>
        <w:left w:val="none" w:sz="0" w:space="0" w:color="auto"/>
        <w:bottom w:val="none" w:sz="0" w:space="0" w:color="auto"/>
        <w:right w:val="none" w:sz="0" w:space="0" w:color="auto"/>
      </w:divBdr>
    </w:div>
    <w:div w:id="238252465">
      <w:bodyDiv w:val="1"/>
      <w:marLeft w:val="0"/>
      <w:marRight w:val="0"/>
      <w:marTop w:val="0"/>
      <w:marBottom w:val="0"/>
      <w:divBdr>
        <w:top w:val="none" w:sz="0" w:space="0" w:color="auto"/>
        <w:left w:val="none" w:sz="0" w:space="0" w:color="auto"/>
        <w:bottom w:val="none" w:sz="0" w:space="0" w:color="auto"/>
        <w:right w:val="none" w:sz="0" w:space="0" w:color="auto"/>
      </w:divBdr>
    </w:div>
    <w:div w:id="305357744">
      <w:bodyDiv w:val="1"/>
      <w:marLeft w:val="0"/>
      <w:marRight w:val="0"/>
      <w:marTop w:val="0"/>
      <w:marBottom w:val="0"/>
      <w:divBdr>
        <w:top w:val="none" w:sz="0" w:space="0" w:color="auto"/>
        <w:left w:val="none" w:sz="0" w:space="0" w:color="auto"/>
        <w:bottom w:val="none" w:sz="0" w:space="0" w:color="auto"/>
        <w:right w:val="none" w:sz="0" w:space="0" w:color="auto"/>
      </w:divBdr>
    </w:div>
    <w:div w:id="313993827">
      <w:bodyDiv w:val="1"/>
      <w:marLeft w:val="0"/>
      <w:marRight w:val="0"/>
      <w:marTop w:val="0"/>
      <w:marBottom w:val="0"/>
      <w:divBdr>
        <w:top w:val="none" w:sz="0" w:space="0" w:color="auto"/>
        <w:left w:val="none" w:sz="0" w:space="0" w:color="auto"/>
        <w:bottom w:val="none" w:sz="0" w:space="0" w:color="auto"/>
        <w:right w:val="none" w:sz="0" w:space="0" w:color="auto"/>
      </w:divBdr>
    </w:div>
    <w:div w:id="315956278">
      <w:bodyDiv w:val="1"/>
      <w:marLeft w:val="0"/>
      <w:marRight w:val="0"/>
      <w:marTop w:val="0"/>
      <w:marBottom w:val="0"/>
      <w:divBdr>
        <w:top w:val="none" w:sz="0" w:space="0" w:color="auto"/>
        <w:left w:val="none" w:sz="0" w:space="0" w:color="auto"/>
        <w:bottom w:val="none" w:sz="0" w:space="0" w:color="auto"/>
        <w:right w:val="none" w:sz="0" w:space="0" w:color="auto"/>
      </w:divBdr>
    </w:div>
    <w:div w:id="326717467">
      <w:bodyDiv w:val="1"/>
      <w:marLeft w:val="0"/>
      <w:marRight w:val="0"/>
      <w:marTop w:val="0"/>
      <w:marBottom w:val="0"/>
      <w:divBdr>
        <w:top w:val="none" w:sz="0" w:space="0" w:color="auto"/>
        <w:left w:val="none" w:sz="0" w:space="0" w:color="auto"/>
        <w:bottom w:val="none" w:sz="0" w:space="0" w:color="auto"/>
        <w:right w:val="none" w:sz="0" w:space="0" w:color="auto"/>
      </w:divBdr>
    </w:div>
    <w:div w:id="361252174">
      <w:bodyDiv w:val="1"/>
      <w:marLeft w:val="0"/>
      <w:marRight w:val="0"/>
      <w:marTop w:val="0"/>
      <w:marBottom w:val="0"/>
      <w:divBdr>
        <w:top w:val="none" w:sz="0" w:space="0" w:color="auto"/>
        <w:left w:val="none" w:sz="0" w:space="0" w:color="auto"/>
        <w:bottom w:val="none" w:sz="0" w:space="0" w:color="auto"/>
        <w:right w:val="none" w:sz="0" w:space="0" w:color="auto"/>
      </w:divBdr>
    </w:div>
    <w:div w:id="502940663">
      <w:bodyDiv w:val="1"/>
      <w:marLeft w:val="0"/>
      <w:marRight w:val="0"/>
      <w:marTop w:val="0"/>
      <w:marBottom w:val="0"/>
      <w:divBdr>
        <w:top w:val="none" w:sz="0" w:space="0" w:color="auto"/>
        <w:left w:val="none" w:sz="0" w:space="0" w:color="auto"/>
        <w:bottom w:val="none" w:sz="0" w:space="0" w:color="auto"/>
        <w:right w:val="none" w:sz="0" w:space="0" w:color="auto"/>
      </w:divBdr>
    </w:div>
    <w:div w:id="513348256">
      <w:bodyDiv w:val="1"/>
      <w:marLeft w:val="0"/>
      <w:marRight w:val="0"/>
      <w:marTop w:val="0"/>
      <w:marBottom w:val="0"/>
      <w:divBdr>
        <w:top w:val="none" w:sz="0" w:space="0" w:color="auto"/>
        <w:left w:val="none" w:sz="0" w:space="0" w:color="auto"/>
        <w:bottom w:val="none" w:sz="0" w:space="0" w:color="auto"/>
        <w:right w:val="none" w:sz="0" w:space="0" w:color="auto"/>
      </w:divBdr>
    </w:div>
    <w:div w:id="540095581">
      <w:bodyDiv w:val="1"/>
      <w:marLeft w:val="0"/>
      <w:marRight w:val="0"/>
      <w:marTop w:val="0"/>
      <w:marBottom w:val="0"/>
      <w:divBdr>
        <w:top w:val="none" w:sz="0" w:space="0" w:color="auto"/>
        <w:left w:val="none" w:sz="0" w:space="0" w:color="auto"/>
        <w:bottom w:val="none" w:sz="0" w:space="0" w:color="auto"/>
        <w:right w:val="none" w:sz="0" w:space="0" w:color="auto"/>
      </w:divBdr>
    </w:div>
    <w:div w:id="583954959">
      <w:bodyDiv w:val="1"/>
      <w:marLeft w:val="0"/>
      <w:marRight w:val="0"/>
      <w:marTop w:val="0"/>
      <w:marBottom w:val="0"/>
      <w:divBdr>
        <w:top w:val="none" w:sz="0" w:space="0" w:color="auto"/>
        <w:left w:val="none" w:sz="0" w:space="0" w:color="auto"/>
        <w:bottom w:val="none" w:sz="0" w:space="0" w:color="auto"/>
        <w:right w:val="none" w:sz="0" w:space="0" w:color="auto"/>
      </w:divBdr>
    </w:div>
    <w:div w:id="781457074">
      <w:bodyDiv w:val="1"/>
      <w:marLeft w:val="0"/>
      <w:marRight w:val="0"/>
      <w:marTop w:val="0"/>
      <w:marBottom w:val="0"/>
      <w:divBdr>
        <w:top w:val="none" w:sz="0" w:space="0" w:color="auto"/>
        <w:left w:val="none" w:sz="0" w:space="0" w:color="auto"/>
        <w:bottom w:val="none" w:sz="0" w:space="0" w:color="auto"/>
        <w:right w:val="none" w:sz="0" w:space="0" w:color="auto"/>
      </w:divBdr>
    </w:div>
    <w:div w:id="810639374">
      <w:bodyDiv w:val="1"/>
      <w:marLeft w:val="0"/>
      <w:marRight w:val="0"/>
      <w:marTop w:val="0"/>
      <w:marBottom w:val="0"/>
      <w:divBdr>
        <w:top w:val="none" w:sz="0" w:space="0" w:color="auto"/>
        <w:left w:val="none" w:sz="0" w:space="0" w:color="auto"/>
        <w:bottom w:val="none" w:sz="0" w:space="0" w:color="auto"/>
        <w:right w:val="none" w:sz="0" w:space="0" w:color="auto"/>
      </w:divBdr>
      <w:divsChild>
        <w:div w:id="992023615">
          <w:marLeft w:val="0"/>
          <w:marRight w:val="0"/>
          <w:marTop w:val="0"/>
          <w:marBottom w:val="0"/>
          <w:divBdr>
            <w:top w:val="none" w:sz="0" w:space="0" w:color="auto"/>
            <w:left w:val="none" w:sz="0" w:space="0" w:color="auto"/>
            <w:bottom w:val="none" w:sz="0" w:space="0" w:color="auto"/>
            <w:right w:val="none" w:sz="0" w:space="0" w:color="auto"/>
          </w:divBdr>
        </w:div>
      </w:divsChild>
    </w:div>
    <w:div w:id="823160825">
      <w:bodyDiv w:val="1"/>
      <w:marLeft w:val="0"/>
      <w:marRight w:val="0"/>
      <w:marTop w:val="0"/>
      <w:marBottom w:val="0"/>
      <w:divBdr>
        <w:top w:val="none" w:sz="0" w:space="0" w:color="auto"/>
        <w:left w:val="none" w:sz="0" w:space="0" w:color="auto"/>
        <w:bottom w:val="none" w:sz="0" w:space="0" w:color="auto"/>
        <w:right w:val="none" w:sz="0" w:space="0" w:color="auto"/>
      </w:divBdr>
    </w:div>
    <w:div w:id="857697082">
      <w:bodyDiv w:val="1"/>
      <w:marLeft w:val="0"/>
      <w:marRight w:val="0"/>
      <w:marTop w:val="0"/>
      <w:marBottom w:val="0"/>
      <w:divBdr>
        <w:top w:val="none" w:sz="0" w:space="0" w:color="auto"/>
        <w:left w:val="none" w:sz="0" w:space="0" w:color="auto"/>
        <w:bottom w:val="none" w:sz="0" w:space="0" w:color="auto"/>
        <w:right w:val="none" w:sz="0" w:space="0" w:color="auto"/>
      </w:divBdr>
    </w:div>
    <w:div w:id="870730030">
      <w:bodyDiv w:val="1"/>
      <w:marLeft w:val="0"/>
      <w:marRight w:val="0"/>
      <w:marTop w:val="0"/>
      <w:marBottom w:val="0"/>
      <w:divBdr>
        <w:top w:val="none" w:sz="0" w:space="0" w:color="auto"/>
        <w:left w:val="none" w:sz="0" w:space="0" w:color="auto"/>
        <w:bottom w:val="none" w:sz="0" w:space="0" w:color="auto"/>
        <w:right w:val="none" w:sz="0" w:space="0" w:color="auto"/>
      </w:divBdr>
    </w:div>
    <w:div w:id="920912474">
      <w:bodyDiv w:val="1"/>
      <w:marLeft w:val="0"/>
      <w:marRight w:val="0"/>
      <w:marTop w:val="0"/>
      <w:marBottom w:val="0"/>
      <w:divBdr>
        <w:top w:val="none" w:sz="0" w:space="0" w:color="auto"/>
        <w:left w:val="none" w:sz="0" w:space="0" w:color="auto"/>
        <w:bottom w:val="none" w:sz="0" w:space="0" w:color="auto"/>
        <w:right w:val="none" w:sz="0" w:space="0" w:color="auto"/>
      </w:divBdr>
    </w:div>
    <w:div w:id="921530652">
      <w:bodyDiv w:val="1"/>
      <w:marLeft w:val="0"/>
      <w:marRight w:val="0"/>
      <w:marTop w:val="0"/>
      <w:marBottom w:val="0"/>
      <w:divBdr>
        <w:top w:val="none" w:sz="0" w:space="0" w:color="auto"/>
        <w:left w:val="none" w:sz="0" w:space="0" w:color="auto"/>
        <w:bottom w:val="none" w:sz="0" w:space="0" w:color="auto"/>
        <w:right w:val="none" w:sz="0" w:space="0" w:color="auto"/>
      </w:divBdr>
    </w:div>
    <w:div w:id="936595038">
      <w:bodyDiv w:val="1"/>
      <w:marLeft w:val="0"/>
      <w:marRight w:val="0"/>
      <w:marTop w:val="0"/>
      <w:marBottom w:val="0"/>
      <w:divBdr>
        <w:top w:val="none" w:sz="0" w:space="0" w:color="auto"/>
        <w:left w:val="none" w:sz="0" w:space="0" w:color="auto"/>
        <w:bottom w:val="none" w:sz="0" w:space="0" w:color="auto"/>
        <w:right w:val="none" w:sz="0" w:space="0" w:color="auto"/>
      </w:divBdr>
    </w:div>
    <w:div w:id="990401456">
      <w:bodyDiv w:val="1"/>
      <w:marLeft w:val="0"/>
      <w:marRight w:val="0"/>
      <w:marTop w:val="0"/>
      <w:marBottom w:val="0"/>
      <w:divBdr>
        <w:top w:val="none" w:sz="0" w:space="0" w:color="auto"/>
        <w:left w:val="none" w:sz="0" w:space="0" w:color="auto"/>
        <w:bottom w:val="none" w:sz="0" w:space="0" w:color="auto"/>
        <w:right w:val="none" w:sz="0" w:space="0" w:color="auto"/>
      </w:divBdr>
    </w:div>
    <w:div w:id="990719526">
      <w:bodyDiv w:val="1"/>
      <w:marLeft w:val="0"/>
      <w:marRight w:val="0"/>
      <w:marTop w:val="0"/>
      <w:marBottom w:val="0"/>
      <w:divBdr>
        <w:top w:val="none" w:sz="0" w:space="0" w:color="auto"/>
        <w:left w:val="none" w:sz="0" w:space="0" w:color="auto"/>
        <w:bottom w:val="none" w:sz="0" w:space="0" w:color="auto"/>
        <w:right w:val="none" w:sz="0" w:space="0" w:color="auto"/>
      </w:divBdr>
    </w:div>
    <w:div w:id="991905079">
      <w:bodyDiv w:val="1"/>
      <w:marLeft w:val="0"/>
      <w:marRight w:val="0"/>
      <w:marTop w:val="0"/>
      <w:marBottom w:val="0"/>
      <w:divBdr>
        <w:top w:val="none" w:sz="0" w:space="0" w:color="auto"/>
        <w:left w:val="none" w:sz="0" w:space="0" w:color="auto"/>
        <w:bottom w:val="none" w:sz="0" w:space="0" w:color="auto"/>
        <w:right w:val="none" w:sz="0" w:space="0" w:color="auto"/>
      </w:divBdr>
    </w:div>
    <w:div w:id="1021125334">
      <w:bodyDiv w:val="1"/>
      <w:marLeft w:val="0"/>
      <w:marRight w:val="0"/>
      <w:marTop w:val="0"/>
      <w:marBottom w:val="0"/>
      <w:divBdr>
        <w:top w:val="none" w:sz="0" w:space="0" w:color="auto"/>
        <w:left w:val="none" w:sz="0" w:space="0" w:color="auto"/>
        <w:bottom w:val="none" w:sz="0" w:space="0" w:color="auto"/>
        <w:right w:val="none" w:sz="0" w:space="0" w:color="auto"/>
      </w:divBdr>
    </w:div>
    <w:div w:id="1058435854">
      <w:bodyDiv w:val="1"/>
      <w:marLeft w:val="0"/>
      <w:marRight w:val="0"/>
      <w:marTop w:val="0"/>
      <w:marBottom w:val="0"/>
      <w:divBdr>
        <w:top w:val="none" w:sz="0" w:space="0" w:color="auto"/>
        <w:left w:val="none" w:sz="0" w:space="0" w:color="auto"/>
        <w:bottom w:val="none" w:sz="0" w:space="0" w:color="auto"/>
        <w:right w:val="none" w:sz="0" w:space="0" w:color="auto"/>
      </w:divBdr>
    </w:div>
    <w:div w:id="1168984589">
      <w:bodyDiv w:val="1"/>
      <w:marLeft w:val="0"/>
      <w:marRight w:val="0"/>
      <w:marTop w:val="0"/>
      <w:marBottom w:val="0"/>
      <w:divBdr>
        <w:top w:val="none" w:sz="0" w:space="0" w:color="auto"/>
        <w:left w:val="none" w:sz="0" w:space="0" w:color="auto"/>
        <w:bottom w:val="none" w:sz="0" w:space="0" w:color="auto"/>
        <w:right w:val="none" w:sz="0" w:space="0" w:color="auto"/>
      </w:divBdr>
    </w:div>
    <w:div w:id="1183321639">
      <w:bodyDiv w:val="1"/>
      <w:marLeft w:val="0"/>
      <w:marRight w:val="0"/>
      <w:marTop w:val="0"/>
      <w:marBottom w:val="0"/>
      <w:divBdr>
        <w:top w:val="none" w:sz="0" w:space="0" w:color="auto"/>
        <w:left w:val="none" w:sz="0" w:space="0" w:color="auto"/>
        <w:bottom w:val="none" w:sz="0" w:space="0" w:color="auto"/>
        <w:right w:val="none" w:sz="0" w:space="0" w:color="auto"/>
      </w:divBdr>
    </w:div>
    <w:div w:id="1253664744">
      <w:bodyDiv w:val="1"/>
      <w:marLeft w:val="0"/>
      <w:marRight w:val="0"/>
      <w:marTop w:val="0"/>
      <w:marBottom w:val="0"/>
      <w:divBdr>
        <w:top w:val="none" w:sz="0" w:space="0" w:color="auto"/>
        <w:left w:val="none" w:sz="0" w:space="0" w:color="auto"/>
        <w:bottom w:val="none" w:sz="0" w:space="0" w:color="auto"/>
        <w:right w:val="none" w:sz="0" w:space="0" w:color="auto"/>
      </w:divBdr>
    </w:div>
    <w:div w:id="1261724017">
      <w:bodyDiv w:val="1"/>
      <w:marLeft w:val="0"/>
      <w:marRight w:val="0"/>
      <w:marTop w:val="0"/>
      <w:marBottom w:val="0"/>
      <w:divBdr>
        <w:top w:val="none" w:sz="0" w:space="0" w:color="auto"/>
        <w:left w:val="none" w:sz="0" w:space="0" w:color="auto"/>
        <w:bottom w:val="none" w:sz="0" w:space="0" w:color="auto"/>
        <w:right w:val="none" w:sz="0" w:space="0" w:color="auto"/>
      </w:divBdr>
    </w:div>
    <w:div w:id="1279986976">
      <w:bodyDiv w:val="1"/>
      <w:marLeft w:val="0"/>
      <w:marRight w:val="0"/>
      <w:marTop w:val="0"/>
      <w:marBottom w:val="0"/>
      <w:divBdr>
        <w:top w:val="none" w:sz="0" w:space="0" w:color="auto"/>
        <w:left w:val="none" w:sz="0" w:space="0" w:color="auto"/>
        <w:bottom w:val="none" w:sz="0" w:space="0" w:color="auto"/>
        <w:right w:val="none" w:sz="0" w:space="0" w:color="auto"/>
      </w:divBdr>
    </w:div>
    <w:div w:id="1304122839">
      <w:bodyDiv w:val="1"/>
      <w:marLeft w:val="0"/>
      <w:marRight w:val="0"/>
      <w:marTop w:val="0"/>
      <w:marBottom w:val="0"/>
      <w:divBdr>
        <w:top w:val="none" w:sz="0" w:space="0" w:color="auto"/>
        <w:left w:val="none" w:sz="0" w:space="0" w:color="auto"/>
        <w:bottom w:val="none" w:sz="0" w:space="0" w:color="auto"/>
        <w:right w:val="none" w:sz="0" w:space="0" w:color="auto"/>
      </w:divBdr>
    </w:div>
    <w:div w:id="1372877920">
      <w:bodyDiv w:val="1"/>
      <w:marLeft w:val="0"/>
      <w:marRight w:val="0"/>
      <w:marTop w:val="0"/>
      <w:marBottom w:val="0"/>
      <w:divBdr>
        <w:top w:val="none" w:sz="0" w:space="0" w:color="auto"/>
        <w:left w:val="none" w:sz="0" w:space="0" w:color="auto"/>
        <w:bottom w:val="none" w:sz="0" w:space="0" w:color="auto"/>
        <w:right w:val="none" w:sz="0" w:space="0" w:color="auto"/>
      </w:divBdr>
    </w:div>
    <w:div w:id="1402482380">
      <w:bodyDiv w:val="1"/>
      <w:marLeft w:val="0"/>
      <w:marRight w:val="0"/>
      <w:marTop w:val="0"/>
      <w:marBottom w:val="0"/>
      <w:divBdr>
        <w:top w:val="none" w:sz="0" w:space="0" w:color="auto"/>
        <w:left w:val="none" w:sz="0" w:space="0" w:color="auto"/>
        <w:bottom w:val="none" w:sz="0" w:space="0" w:color="auto"/>
        <w:right w:val="none" w:sz="0" w:space="0" w:color="auto"/>
      </w:divBdr>
    </w:div>
    <w:div w:id="1408570642">
      <w:bodyDiv w:val="1"/>
      <w:marLeft w:val="0"/>
      <w:marRight w:val="0"/>
      <w:marTop w:val="0"/>
      <w:marBottom w:val="0"/>
      <w:divBdr>
        <w:top w:val="none" w:sz="0" w:space="0" w:color="auto"/>
        <w:left w:val="none" w:sz="0" w:space="0" w:color="auto"/>
        <w:bottom w:val="none" w:sz="0" w:space="0" w:color="auto"/>
        <w:right w:val="none" w:sz="0" w:space="0" w:color="auto"/>
      </w:divBdr>
    </w:div>
    <w:div w:id="1419711784">
      <w:bodyDiv w:val="1"/>
      <w:marLeft w:val="0"/>
      <w:marRight w:val="0"/>
      <w:marTop w:val="0"/>
      <w:marBottom w:val="0"/>
      <w:divBdr>
        <w:top w:val="none" w:sz="0" w:space="0" w:color="auto"/>
        <w:left w:val="none" w:sz="0" w:space="0" w:color="auto"/>
        <w:bottom w:val="none" w:sz="0" w:space="0" w:color="auto"/>
        <w:right w:val="none" w:sz="0" w:space="0" w:color="auto"/>
      </w:divBdr>
    </w:div>
    <w:div w:id="1424492345">
      <w:bodyDiv w:val="1"/>
      <w:marLeft w:val="0"/>
      <w:marRight w:val="0"/>
      <w:marTop w:val="0"/>
      <w:marBottom w:val="0"/>
      <w:divBdr>
        <w:top w:val="none" w:sz="0" w:space="0" w:color="auto"/>
        <w:left w:val="none" w:sz="0" w:space="0" w:color="auto"/>
        <w:bottom w:val="none" w:sz="0" w:space="0" w:color="auto"/>
        <w:right w:val="none" w:sz="0" w:space="0" w:color="auto"/>
      </w:divBdr>
    </w:div>
    <w:div w:id="1471246781">
      <w:bodyDiv w:val="1"/>
      <w:marLeft w:val="0"/>
      <w:marRight w:val="0"/>
      <w:marTop w:val="0"/>
      <w:marBottom w:val="0"/>
      <w:divBdr>
        <w:top w:val="none" w:sz="0" w:space="0" w:color="auto"/>
        <w:left w:val="none" w:sz="0" w:space="0" w:color="auto"/>
        <w:bottom w:val="none" w:sz="0" w:space="0" w:color="auto"/>
        <w:right w:val="none" w:sz="0" w:space="0" w:color="auto"/>
      </w:divBdr>
      <w:divsChild>
        <w:div w:id="1562058523">
          <w:marLeft w:val="0"/>
          <w:marRight w:val="0"/>
          <w:marTop w:val="0"/>
          <w:marBottom w:val="0"/>
          <w:divBdr>
            <w:top w:val="none" w:sz="0" w:space="0" w:color="auto"/>
            <w:left w:val="none" w:sz="0" w:space="0" w:color="auto"/>
            <w:bottom w:val="none" w:sz="0" w:space="0" w:color="auto"/>
            <w:right w:val="none" w:sz="0" w:space="0" w:color="auto"/>
          </w:divBdr>
        </w:div>
      </w:divsChild>
    </w:div>
    <w:div w:id="1508055479">
      <w:bodyDiv w:val="1"/>
      <w:marLeft w:val="0"/>
      <w:marRight w:val="0"/>
      <w:marTop w:val="0"/>
      <w:marBottom w:val="0"/>
      <w:divBdr>
        <w:top w:val="none" w:sz="0" w:space="0" w:color="auto"/>
        <w:left w:val="none" w:sz="0" w:space="0" w:color="auto"/>
        <w:bottom w:val="none" w:sz="0" w:space="0" w:color="auto"/>
        <w:right w:val="none" w:sz="0" w:space="0" w:color="auto"/>
      </w:divBdr>
    </w:div>
    <w:div w:id="1543439055">
      <w:bodyDiv w:val="1"/>
      <w:marLeft w:val="0"/>
      <w:marRight w:val="0"/>
      <w:marTop w:val="0"/>
      <w:marBottom w:val="0"/>
      <w:divBdr>
        <w:top w:val="none" w:sz="0" w:space="0" w:color="auto"/>
        <w:left w:val="none" w:sz="0" w:space="0" w:color="auto"/>
        <w:bottom w:val="none" w:sz="0" w:space="0" w:color="auto"/>
        <w:right w:val="none" w:sz="0" w:space="0" w:color="auto"/>
      </w:divBdr>
    </w:div>
    <w:div w:id="1608853736">
      <w:bodyDiv w:val="1"/>
      <w:marLeft w:val="0"/>
      <w:marRight w:val="0"/>
      <w:marTop w:val="0"/>
      <w:marBottom w:val="0"/>
      <w:divBdr>
        <w:top w:val="none" w:sz="0" w:space="0" w:color="auto"/>
        <w:left w:val="none" w:sz="0" w:space="0" w:color="auto"/>
        <w:bottom w:val="none" w:sz="0" w:space="0" w:color="auto"/>
        <w:right w:val="none" w:sz="0" w:space="0" w:color="auto"/>
      </w:divBdr>
    </w:div>
    <w:div w:id="1620641264">
      <w:bodyDiv w:val="1"/>
      <w:marLeft w:val="0"/>
      <w:marRight w:val="0"/>
      <w:marTop w:val="0"/>
      <w:marBottom w:val="0"/>
      <w:divBdr>
        <w:top w:val="none" w:sz="0" w:space="0" w:color="auto"/>
        <w:left w:val="none" w:sz="0" w:space="0" w:color="auto"/>
        <w:bottom w:val="none" w:sz="0" w:space="0" w:color="auto"/>
        <w:right w:val="none" w:sz="0" w:space="0" w:color="auto"/>
      </w:divBdr>
    </w:div>
    <w:div w:id="1631745015">
      <w:bodyDiv w:val="1"/>
      <w:marLeft w:val="0"/>
      <w:marRight w:val="0"/>
      <w:marTop w:val="0"/>
      <w:marBottom w:val="0"/>
      <w:divBdr>
        <w:top w:val="none" w:sz="0" w:space="0" w:color="auto"/>
        <w:left w:val="none" w:sz="0" w:space="0" w:color="auto"/>
        <w:bottom w:val="none" w:sz="0" w:space="0" w:color="auto"/>
        <w:right w:val="none" w:sz="0" w:space="0" w:color="auto"/>
      </w:divBdr>
    </w:div>
    <w:div w:id="1646278284">
      <w:bodyDiv w:val="1"/>
      <w:marLeft w:val="0"/>
      <w:marRight w:val="0"/>
      <w:marTop w:val="0"/>
      <w:marBottom w:val="0"/>
      <w:divBdr>
        <w:top w:val="none" w:sz="0" w:space="0" w:color="auto"/>
        <w:left w:val="none" w:sz="0" w:space="0" w:color="auto"/>
        <w:bottom w:val="none" w:sz="0" w:space="0" w:color="auto"/>
        <w:right w:val="none" w:sz="0" w:space="0" w:color="auto"/>
      </w:divBdr>
    </w:div>
    <w:div w:id="1676959826">
      <w:bodyDiv w:val="1"/>
      <w:marLeft w:val="0"/>
      <w:marRight w:val="0"/>
      <w:marTop w:val="0"/>
      <w:marBottom w:val="0"/>
      <w:divBdr>
        <w:top w:val="none" w:sz="0" w:space="0" w:color="auto"/>
        <w:left w:val="none" w:sz="0" w:space="0" w:color="auto"/>
        <w:bottom w:val="none" w:sz="0" w:space="0" w:color="auto"/>
        <w:right w:val="none" w:sz="0" w:space="0" w:color="auto"/>
      </w:divBdr>
    </w:div>
    <w:div w:id="1714231012">
      <w:bodyDiv w:val="1"/>
      <w:marLeft w:val="0"/>
      <w:marRight w:val="0"/>
      <w:marTop w:val="0"/>
      <w:marBottom w:val="0"/>
      <w:divBdr>
        <w:top w:val="none" w:sz="0" w:space="0" w:color="auto"/>
        <w:left w:val="none" w:sz="0" w:space="0" w:color="auto"/>
        <w:bottom w:val="none" w:sz="0" w:space="0" w:color="auto"/>
        <w:right w:val="none" w:sz="0" w:space="0" w:color="auto"/>
      </w:divBdr>
    </w:div>
    <w:div w:id="1747798413">
      <w:bodyDiv w:val="1"/>
      <w:marLeft w:val="0"/>
      <w:marRight w:val="0"/>
      <w:marTop w:val="0"/>
      <w:marBottom w:val="0"/>
      <w:divBdr>
        <w:top w:val="none" w:sz="0" w:space="0" w:color="auto"/>
        <w:left w:val="none" w:sz="0" w:space="0" w:color="auto"/>
        <w:bottom w:val="none" w:sz="0" w:space="0" w:color="auto"/>
        <w:right w:val="none" w:sz="0" w:space="0" w:color="auto"/>
      </w:divBdr>
    </w:div>
    <w:div w:id="1750543877">
      <w:bodyDiv w:val="1"/>
      <w:marLeft w:val="0"/>
      <w:marRight w:val="0"/>
      <w:marTop w:val="0"/>
      <w:marBottom w:val="0"/>
      <w:divBdr>
        <w:top w:val="none" w:sz="0" w:space="0" w:color="auto"/>
        <w:left w:val="none" w:sz="0" w:space="0" w:color="auto"/>
        <w:bottom w:val="none" w:sz="0" w:space="0" w:color="auto"/>
        <w:right w:val="none" w:sz="0" w:space="0" w:color="auto"/>
      </w:divBdr>
    </w:div>
    <w:div w:id="1759280317">
      <w:bodyDiv w:val="1"/>
      <w:marLeft w:val="0"/>
      <w:marRight w:val="0"/>
      <w:marTop w:val="0"/>
      <w:marBottom w:val="0"/>
      <w:divBdr>
        <w:top w:val="none" w:sz="0" w:space="0" w:color="auto"/>
        <w:left w:val="none" w:sz="0" w:space="0" w:color="auto"/>
        <w:bottom w:val="none" w:sz="0" w:space="0" w:color="auto"/>
        <w:right w:val="none" w:sz="0" w:space="0" w:color="auto"/>
      </w:divBdr>
    </w:div>
    <w:div w:id="1840272538">
      <w:bodyDiv w:val="1"/>
      <w:marLeft w:val="0"/>
      <w:marRight w:val="0"/>
      <w:marTop w:val="0"/>
      <w:marBottom w:val="0"/>
      <w:divBdr>
        <w:top w:val="none" w:sz="0" w:space="0" w:color="auto"/>
        <w:left w:val="none" w:sz="0" w:space="0" w:color="auto"/>
        <w:bottom w:val="none" w:sz="0" w:space="0" w:color="auto"/>
        <w:right w:val="none" w:sz="0" w:space="0" w:color="auto"/>
      </w:divBdr>
    </w:div>
    <w:div w:id="1844735871">
      <w:bodyDiv w:val="1"/>
      <w:marLeft w:val="0"/>
      <w:marRight w:val="0"/>
      <w:marTop w:val="0"/>
      <w:marBottom w:val="0"/>
      <w:divBdr>
        <w:top w:val="none" w:sz="0" w:space="0" w:color="auto"/>
        <w:left w:val="none" w:sz="0" w:space="0" w:color="auto"/>
        <w:bottom w:val="none" w:sz="0" w:space="0" w:color="auto"/>
        <w:right w:val="none" w:sz="0" w:space="0" w:color="auto"/>
      </w:divBdr>
    </w:div>
    <w:div w:id="1898279823">
      <w:bodyDiv w:val="1"/>
      <w:marLeft w:val="0"/>
      <w:marRight w:val="0"/>
      <w:marTop w:val="0"/>
      <w:marBottom w:val="0"/>
      <w:divBdr>
        <w:top w:val="none" w:sz="0" w:space="0" w:color="auto"/>
        <w:left w:val="none" w:sz="0" w:space="0" w:color="auto"/>
        <w:bottom w:val="none" w:sz="0" w:space="0" w:color="auto"/>
        <w:right w:val="none" w:sz="0" w:space="0" w:color="auto"/>
      </w:divBdr>
    </w:div>
    <w:div w:id="1941329123">
      <w:bodyDiv w:val="1"/>
      <w:marLeft w:val="0"/>
      <w:marRight w:val="0"/>
      <w:marTop w:val="0"/>
      <w:marBottom w:val="0"/>
      <w:divBdr>
        <w:top w:val="none" w:sz="0" w:space="0" w:color="auto"/>
        <w:left w:val="none" w:sz="0" w:space="0" w:color="auto"/>
        <w:bottom w:val="none" w:sz="0" w:space="0" w:color="auto"/>
        <w:right w:val="none" w:sz="0" w:space="0" w:color="auto"/>
      </w:divBdr>
    </w:div>
    <w:div w:id="2015448917">
      <w:bodyDiv w:val="1"/>
      <w:marLeft w:val="0"/>
      <w:marRight w:val="0"/>
      <w:marTop w:val="0"/>
      <w:marBottom w:val="0"/>
      <w:divBdr>
        <w:top w:val="none" w:sz="0" w:space="0" w:color="auto"/>
        <w:left w:val="none" w:sz="0" w:space="0" w:color="auto"/>
        <w:bottom w:val="none" w:sz="0" w:space="0" w:color="auto"/>
        <w:right w:val="none" w:sz="0" w:space="0" w:color="auto"/>
      </w:divBdr>
    </w:div>
    <w:div w:id="2026665126">
      <w:bodyDiv w:val="1"/>
      <w:marLeft w:val="0"/>
      <w:marRight w:val="0"/>
      <w:marTop w:val="0"/>
      <w:marBottom w:val="0"/>
      <w:divBdr>
        <w:top w:val="none" w:sz="0" w:space="0" w:color="auto"/>
        <w:left w:val="none" w:sz="0" w:space="0" w:color="auto"/>
        <w:bottom w:val="none" w:sz="0" w:space="0" w:color="auto"/>
        <w:right w:val="none" w:sz="0" w:space="0" w:color="auto"/>
      </w:divBdr>
    </w:div>
    <w:div w:id="2027052354">
      <w:bodyDiv w:val="1"/>
      <w:marLeft w:val="0"/>
      <w:marRight w:val="0"/>
      <w:marTop w:val="0"/>
      <w:marBottom w:val="0"/>
      <w:divBdr>
        <w:top w:val="none" w:sz="0" w:space="0" w:color="auto"/>
        <w:left w:val="none" w:sz="0" w:space="0" w:color="auto"/>
        <w:bottom w:val="none" w:sz="0" w:space="0" w:color="auto"/>
        <w:right w:val="none" w:sz="0" w:space="0" w:color="auto"/>
      </w:divBdr>
    </w:div>
    <w:div w:id="2048331739">
      <w:bodyDiv w:val="1"/>
      <w:marLeft w:val="0"/>
      <w:marRight w:val="0"/>
      <w:marTop w:val="0"/>
      <w:marBottom w:val="0"/>
      <w:divBdr>
        <w:top w:val="none" w:sz="0" w:space="0" w:color="auto"/>
        <w:left w:val="none" w:sz="0" w:space="0" w:color="auto"/>
        <w:bottom w:val="none" w:sz="0" w:space="0" w:color="auto"/>
        <w:right w:val="none" w:sz="0" w:space="0" w:color="auto"/>
      </w:divBdr>
    </w:div>
    <w:div w:id="2053066481">
      <w:bodyDiv w:val="1"/>
      <w:marLeft w:val="0"/>
      <w:marRight w:val="0"/>
      <w:marTop w:val="0"/>
      <w:marBottom w:val="0"/>
      <w:divBdr>
        <w:top w:val="none" w:sz="0" w:space="0" w:color="auto"/>
        <w:left w:val="none" w:sz="0" w:space="0" w:color="auto"/>
        <w:bottom w:val="none" w:sz="0" w:space="0" w:color="auto"/>
        <w:right w:val="none" w:sz="0" w:space="0" w:color="auto"/>
      </w:divBdr>
      <w:divsChild>
        <w:div w:id="31731625">
          <w:marLeft w:val="0"/>
          <w:marRight w:val="0"/>
          <w:marTop w:val="0"/>
          <w:marBottom w:val="0"/>
          <w:divBdr>
            <w:top w:val="none" w:sz="0" w:space="0" w:color="auto"/>
            <w:left w:val="none" w:sz="0" w:space="0" w:color="auto"/>
            <w:bottom w:val="none" w:sz="0" w:space="0" w:color="auto"/>
            <w:right w:val="none" w:sz="0" w:space="0" w:color="auto"/>
          </w:divBdr>
        </w:div>
      </w:divsChild>
    </w:div>
    <w:div w:id="2078084671">
      <w:bodyDiv w:val="1"/>
      <w:marLeft w:val="0"/>
      <w:marRight w:val="0"/>
      <w:marTop w:val="0"/>
      <w:marBottom w:val="0"/>
      <w:divBdr>
        <w:top w:val="none" w:sz="0" w:space="0" w:color="auto"/>
        <w:left w:val="none" w:sz="0" w:space="0" w:color="auto"/>
        <w:bottom w:val="none" w:sz="0" w:space="0" w:color="auto"/>
        <w:right w:val="none" w:sz="0" w:space="0" w:color="auto"/>
      </w:divBdr>
    </w:div>
    <w:div w:id="2085909706">
      <w:bodyDiv w:val="1"/>
      <w:marLeft w:val="0"/>
      <w:marRight w:val="0"/>
      <w:marTop w:val="0"/>
      <w:marBottom w:val="0"/>
      <w:divBdr>
        <w:top w:val="none" w:sz="0" w:space="0" w:color="auto"/>
        <w:left w:val="none" w:sz="0" w:space="0" w:color="auto"/>
        <w:bottom w:val="none" w:sz="0" w:space="0" w:color="auto"/>
        <w:right w:val="none" w:sz="0" w:space="0" w:color="auto"/>
      </w:divBdr>
    </w:div>
    <w:div w:id="2143378476">
      <w:bodyDiv w:val="1"/>
      <w:marLeft w:val="0"/>
      <w:marRight w:val="0"/>
      <w:marTop w:val="0"/>
      <w:marBottom w:val="0"/>
      <w:divBdr>
        <w:top w:val="none" w:sz="0" w:space="0" w:color="auto"/>
        <w:left w:val="none" w:sz="0" w:space="0" w:color="auto"/>
        <w:bottom w:val="none" w:sz="0" w:space="0" w:color="auto"/>
        <w:right w:val="none" w:sz="0" w:space="0" w:color="auto"/>
      </w:divBdr>
      <w:divsChild>
        <w:div w:id="1544900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F0D09-1A8E-4647-B594-E008CB1C0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3733</TotalTime>
  <Pages>22</Pages>
  <Words>1628</Words>
  <Characters>9286</Characters>
  <Application>Microsoft Office Word</Application>
  <DocSecurity>0</DocSecurity>
  <Lines>77</Lines>
  <Paragraphs>21</Paragraphs>
  <ScaleCrop>false</ScaleCrop>
  <Company>开元评估</Company>
  <LinksUpToDate>false</LinksUpToDate>
  <CharactersWithSpaces>10893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查 勘 表</dc:title>
  <dc:creator>j</dc:creator>
  <cp:lastModifiedBy>杨燕子</cp:lastModifiedBy>
  <cp:revision>811</cp:revision>
  <cp:lastPrinted>2017-09-16T01:15:00Z</cp:lastPrinted>
  <dcterms:created xsi:type="dcterms:W3CDTF">2017-06-19T12:45:00Z</dcterms:created>
  <dcterms:modified xsi:type="dcterms:W3CDTF">2019-08-06T07:36:00Z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2052-10.1.0.5511</vt:lpwstr>
  </property>
</Properties>
</file>