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53" w:rsidRDefault="00296153" w:rsidP="00296153">
      <w:pPr>
        <w:jc w:val="center"/>
        <w:rPr>
          <w:rFonts w:ascii="宋体" w:hAnsi="宋体"/>
          <w:b/>
          <w:sz w:val="36"/>
          <w:szCs w:val="36"/>
        </w:rPr>
      </w:pPr>
      <w:r>
        <w:rPr>
          <w:rFonts w:ascii="宋体" w:hAnsi="宋体" w:hint="eastAsia"/>
          <w:b/>
          <w:sz w:val="36"/>
          <w:szCs w:val="36"/>
        </w:rPr>
        <w:t>通 知 书</w:t>
      </w:r>
    </w:p>
    <w:p w:rsidR="00296153" w:rsidRDefault="00296153" w:rsidP="00296153">
      <w:pPr>
        <w:spacing w:line="480" w:lineRule="auto"/>
        <w:rPr>
          <w:rFonts w:ascii="宋体" w:hAnsi="宋体"/>
          <w:color w:val="00B050"/>
          <w:sz w:val="24"/>
          <w:szCs w:val="24"/>
        </w:rPr>
      </w:pPr>
      <w:r>
        <w:rPr>
          <w:rFonts w:ascii="宋体" w:hAnsi="宋体" w:hint="eastAsia"/>
          <w:sz w:val="24"/>
          <w:szCs w:val="24"/>
        </w:rPr>
        <w:t>当事人、优先购买权人、利害关系人、各债权人：</w:t>
      </w:r>
    </w:p>
    <w:p w:rsidR="00296153" w:rsidRDefault="00296153" w:rsidP="00296153">
      <w:pPr>
        <w:spacing w:line="480" w:lineRule="auto"/>
        <w:ind w:firstLineChars="200" w:firstLine="480"/>
        <w:rPr>
          <w:rFonts w:ascii="宋体" w:hAnsi="宋体"/>
          <w:sz w:val="24"/>
          <w:szCs w:val="24"/>
        </w:rPr>
      </w:pPr>
      <w:r>
        <w:rPr>
          <w:rFonts w:ascii="宋体" w:hAnsi="宋体" w:hint="eastAsia"/>
          <w:sz w:val="24"/>
          <w:szCs w:val="24"/>
        </w:rPr>
        <w:t>我院在执行申请执行人中国邮政储蓄银行股份有限公司宁国市支行与被执行人汪周祥、马桂花金融借款合同纠纷一案中，对被执行人汪周祥、马桂花共同所有的位于宁国市津河西路中奇花园</w:t>
      </w:r>
      <w:r w:rsidR="00A615FF">
        <w:rPr>
          <w:rFonts w:ascii="宋体" w:hAnsi="宋体" w:hint="eastAsia"/>
          <w:sz w:val="24"/>
          <w:szCs w:val="24"/>
        </w:rPr>
        <w:t>南苑</w:t>
      </w:r>
      <w:r>
        <w:rPr>
          <w:rFonts w:ascii="宋体" w:hAnsi="宋体" w:hint="eastAsia"/>
          <w:sz w:val="24"/>
          <w:szCs w:val="24"/>
        </w:rPr>
        <w:t>2幢601室房产进行网络司法拍卖，根据《最高人民法院关于人民法院网络司法拍卖若干问题的规定》第十六条之规定，通知如下：</w:t>
      </w:r>
    </w:p>
    <w:p w:rsidR="00296153" w:rsidRDefault="00296153" w:rsidP="00296153">
      <w:pPr>
        <w:spacing w:line="480" w:lineRule="auto"/>
        <w:ind w:firstLineChars="200" w:firstLine="480"/>
        <w:rPr>
          <w:rFonts w:ascii="宋体" w:hAnsi="宋体"/>
          <w:sz w:val="24"/>
          <w:szCs w:val="24"/>
        </w:rPr>
      </w:pPr>
      <w:r>
        <w:rPr>
          <w:rFonts w:ascii="宋体" w:hAnsi="宋体" w:hint="eastAsia"/>
          <w:sz w:val="24"/>
          <w:szCs w:val="24"/>
        </w:rPr>
        <w:t>本院将于2019年</w:t>
      </w:r>
      <w:r w:rsidR="00A615FF">
        <w:rPr>
          <w:rFonts w:ascii="宋体" w:hAnsi="宋体" w:hint="eastAsia"/>
          <w:sz w:val="24"/>
          <w:szCs w:val="24"/>
        </w:rPr>
        <w:t>8</w:t>
      </w:r>
      <w:r>
        <w:rPr>
          <w:rFonts w:ascii="宋体" w:hAnsi="宋体" w:hint="eastAsia"/>
          <w:sz w:val="24"/>
          <w:szCs w:val="24"/>
        </w:rPr>
        <w:t>月27日10时至2019年</w:t>
      </w:r>
      <w:r w:rsidR="00A615FF">
        <w:rPr>
          <w:rFonts w:ascii="宋体" w:hAnsi="宋体" w:hint="eastAsia"/>
          <w:sz w:val="24"/>
          <w:szCs w:val="24"/>
        </w:rPr>
        <w:t>8</w:t>
      </w:r>
      <w:r>
        <w:rPr>
          <w:rFonts w:ascii="宋体" w:hAnsi="宋体" w:hint="eastAsia"/>
          <w:sz w:val="24"/>
          <w:szCs w:val="24"/>
        </w:rPr>
        <w:t>月28日10时止（延时除外）在淘宝网司法拍卖平台上对上述标的物以</w:t>
      </w:r>
      <w:r>
        <w:rPr>
          <w:rFonts w:ascii="宋体" w:hAnsi="宋体" w:hint="eastAsia"/>
          <w:color w:val="FF0000"/>
          <w:sz w:val="24"/>
          <w:szCs w:val="24"/>
        </w:rPr>
        <w:t>54.20万元</w:t>
      </w:r>
      <w:r>
        <w:rPr>
          <w:rFonts w:ascii="宋体" w:hAnsi="宋体" w:hint="eastAsia"/>
          <w:sz w:val="24"/>
          <w:szCs w:val="24"/>
        </w:rPr>
        <w:t>为起拍价进行第一次拍卖。如第一次拍卖流拍，将在规定时间内开展第二次拍卖。</w:t>
      </w:r>
    </w:p>
    <w:p w:rsidR="00296153" w:rsidRDefault="00296153" w:rsidP="00296153">
      <w:pPr>
        <w:spacing w:line="480" w:lineRule="auto"/>
        <w:ind w:firstLineChars="200" w:firstLine="480"/>
        <w:rPr>
          <w:rFonts w:ascii="宋体" w:hAnsi="宋体"/>
          <w:sz w:val="24"/>
          <w:szCs w:val="24"/>
        </w:rPr>
      </w:pPr>
      <w:r>
        <w:rPr>
          <w:rFonts w:ascii="宋体" w:hAnsi="宋体" w:hint="eastAsia"/>
          <w:sz w:val="24"/>
          <w:szCs w:val="24"/>
        </w:rPr>
        <w:t>拍卖详情见淘宝网司法拍卖平台“司法拍卖”宁国市人民法院发布的该标的物的拍卖公告、竞买须知。</w:t>
      </w:r>
    </w:p>
    <w:p w:rsidR="00296153" w:rsidRDefault="00296153" w:rsidP="00296153">
      <w:pPr>
        <w:spacing w:line="480" w:lineRule="auto"/>
        <w:ind w:firstLineChars="200" w:firstLine="480"/>
        <w:rPr>
          <w:rFonts w:ascii="宋体" w:hAnsi="宋体"/>
          <w:sz w:val="24"/>
          <w:szCs w:val="24"/>
        </w:rPr>
      </w:pPr>
      <w:r>
        <w:rPr>
          <w:rFonts w:ascii="宋体" w:hAnsi="宋体" w:hint="eastAsia"/>
          <w:sz w:val="24"/>
          <w:szCs w:val="24"/>
        </w:rPr>
        <w:t>优先购买权人须在《竞买公告》、《竞买须知》规定的时间内书面向本院表示或申请行使优先购买权。</w:t>
      </w:r>
    </w:p>
    <w:p w:rsidR="00296153" w:rsidRDefault="00296153" w:rsidP="00296153">
      <w:pPr>
        <w:spacing w:line="480" w:lineRule="auto"/>
        <w:ind w:firstLineChars="200" w:firstLine="480"/>
        <w:rPr>
          <w:rFonts w:ascii="宋体" w:hAnsi="宋体"/>
          <w:sz w:val="24"/>
          <w:szCs w:val="24"/>
        </w:rPr>
      </w:pPr>
      <w:r>
        <w:rPr>
          <w:rFonts w:ascii="宋体" w:hAnsi="宋体" w:hint="eastAsia"/>
          <w:sz w:val="24"/>
          <w:szCs w:val="24"/>
        </w:rPr>
        <w:t>当事人或相关权利人对该标的物拍卖事项有异议的，请在该标的物《竞买公告》、《竞买须知》确定的时间内，向本院书面提出。</w:t>
      </w:r>
    </w:p>
    <w:p w:rsidR="00296153" w:rsidRDefault="00296153" w:rsidP="00296153">
      <w:pPr>
        <w:spacing w:line="480" w:lineRule="auto"/>
        <w:ind w:firstLineChars="200" w:firstLine="480"/>
        <w:rPr>
          <w:rFonts w:ascii="宋体" w:hAnsi="宋体"/>
          <w:sz w:val="24"/>
          <w:szCs w:val="24"/>
        </w:rPr>
      </w:pPr>
      <w:r>
        <w:rPr>
          <w:rFonts w:ascii="宋体" w:hAnsi="宋体" w:hint="eastAsia"/>
          <w:sz w:val="24"/>
          <w:szCs w:val="24"/>
        </w:rPr>
        <w:t>本通知书在淘宝网司法拍卖平台进行公示，公示满五日，视为已经通知并送达。</w:t>
      </w:r>
    </w:p>
    <w:p w:rsidR="00296153" w:rsidRDefault="00296153" w:rsidP="00296153">
      <w:pPr>
        <w:spacing w:line="480" w:lineRule="auto"/>
        <w:ind w:firstLineChars="200" w:firstLine="480"/>
        <w:rPr>
          <w:rFonts w:ascii="宋体" w:hAnsi="宋体"/>
          <w:sz w:val="24"/>
          <w:szCs w:val="24"/>
        </w:rPr>
      </w:pPr>
    </w:p>
    <w:p w:rsidR="00296153" w:rsidRDefault="00296153" w:rsidP="00296153">
      <w:pPr>
        <w:spacing w:line="480" w:lineRule="auto"/>
        <w:ind w:firstLineChars="200" w:firstLine="480"/>
        <w:rPr>
          <w:rFonts w:ascii="宋体" w:hAnsi="宋体"/>
          <w:sz w:val="24"/>
          <w:szCs w:val="24"/>
        </w:rPr>
      </w:pPr>
    </w:p>
    <w:p w:rsidR="00296153" w:rsidRDefault="00296153" w:rsidP="00296153">
      <w:pPr>
        <w:spacing w:line="480" w:lineRule="auto"/>
        <w:ind w:firstLineChars="200" w:firstLine="480"/>
        <w:jc w:val="right"/>
        <w:rPr>
          <w:rFonts w:ascii="宋体" w:hAnsi="宋体"/>
          <w:sz w:val="24"/>
          <w:szCs w:val="24"/>
        </w:rPr>
      </w:pPr>
      <w:r>
        <w:rPr>
          <w:rFonts w:ascii="宋体" w:hAnsi="宋体" w:hint="eastAsia"/>
          <w:sz w:val="24"/>
          <w:szCs w:val="24"/>
        </w:rPr>
        <w:t xml:space="preserve"> 安徽省宁国市人民法院 </w:t>
      </w:r>
    </w:p>
    <w:p w:rsidR="00287F37" w:rsidRPr="00296153" w:rsidRDefault="00A615FF" w:rsidP="00296153">
      <w:pPr>
        <w:spacing w:line="480" w:lineRule="auto"/>
        <w:ind w:firstLineChars="200" w:firstLine="480"/>
        <w:jc w:val="right"/>
        <w:rPr>
          <w:rFonts w:ascii="宋体" w:hAnsi="宋体"/>
          <w:sz w:val="24"/>
          <w:szCs w:val="24"/>
        </w:rPr>
      </w:pPr>
      <w:r>
        <w:rPr>
          <w:rFonts w:ascii="宋体" w:hAnsi="宋体" w:hint="eastAsia"/>
          <w:sz w:val="24"/>
          <w:szCs w:val="24"/>
        </w:rPr>
        <w:t>二〇一九年七月二十三</w:t>
      </w:r>
      <w:r w:rsidR="00296153">
        <w:rPr>
          <w:rFonts w:ascii="宋体" w:hAnsi="宋体" w:hint="eastAsia"/>
          <w:sz w:val="24"/>
          <w:szCs w:val="24"/>
        </w:rPr>
        <w:t>日</w:t>
      </w:r>
    </w:p>
    <w:sectPr w:rsidR="00287F37" w:rsidRPr="00296153" w:rsidSect="00F60C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6F9" w:rsidRDefault="00AA06F9" w:rsidP="00081196">
      <w:r>
        <w:separator/>
      </w:r>
    </w:p>
  </w:endnote>
  <w:endnote w:type="continuationSeparator" w:id="1">
    <w:p w:rsidR="00AA06F9" w:rsidRDefault="00AA06F9" w:rsidP="000811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6F9" w:rsidRDefault="00AA06F9" w:rsidP="00081196">
      <w:r>
        <w:separator/>
      </w:r>
    </w:p>
  </w:footnote>
  <w:footnote w:type="continuationSeparator" w:id="1">
    <w:p w:rsidR="00AA06F9" w:rsidRDefault="00AA06F9" w:rsidP="000811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196"/>
    <w:rsid w:val="00081196"/>
    <w:rsid w:val="001B33F9"/>
    <w:rsid w:val="00252784"/>
    <w:rsid w:val="00287F37"/>
    <w:rsid w:val="00296153"/>
    <w:rsid w:val="0030422C"/>
    <w:rsid w:val="00351D99"/>
    <w:rsid w:val="005A12E8"/>
    <w:rsid w:val="006608D2"/>
    <w:rsid w:val="006E3CCF"/>
    <w:rsid w:val="00735717"/>
    <w:rsid w:val="00986E0C"/>
    <w:rsid w:val="00997C4F"/>
    <w:rsid w:val="00A615FF"/>
    <w:rsid w:val="00AA06F9"/>
    <w:rsid w:val="00BC60D4"/>
    <w:rsid w:val="00C456D3"/>
    <w:rsid w:val="00D12A36"/>
    <w:rsid w:val="00D943DD"/>
    <w:rsid w:val="00F24D47"/>
    <w:rsid w:val="00F33379"/>
    <w:rsid w:val="00F60C85"/>
    <w:rsid w:val="00FD6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11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1196"/>
    <w:rPr>
      <w:sz w:val="18"/>
      <w:szCs w:val="18"/>
    </w:rPr>
  </w:style>
  <w:style w:type="paragraph" w:styleId="a4">
    <w:name w:val="footer"/>
    <w:basedOn w:val="a"/>
    <w:link w:val="Char0"/>
    <w:uiPriority w:val="99"/>
    <w:semiHidden/>
    <w:unhideWhenUsed/>
    <w:rsid w:val="000811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119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415</Characters>
  <Application>Microsoft Office Word</Application>
  <DocSecurity>0</DocSecurity>
  <Lines>3</Lines>
  <Paragraphs>1</Paragraphs>
  <ScaleCrop>false</ScaleCrop>
  <Company>china</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fayuan</cp:lastModifiedBy>
  <cp:revision>10</cp:revision>
  <dcterms:created xsi:type="dcterms:W3CDTF">2018-11-29T01:26:00Z</dcterms:created>
  <dcterms:modified xsi:type="dcterms:W3CDTF">2019-07-23T06:48:00Z</dcterms:modified>
</cp:coreProperties>
</file>