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67" w:rsidRDefault="002E4167" w:rsidP="002E4167">
      <w:pPr>
        <w:pStyle w:val="p1"/>
      </w:pPr>
      <w:r>
        <w:rPr>
          <w:rStyle w:val="s11"/>
        </w:rPr>
        <w:t>湖</w:t>
      </w:r>
      <w:r>
        <w:rPr>
          <w:rStyle w:val="s11"/>
          <w:rFonts w:hint="eastAsia"/>
        </w:rPr>
        <w:t xml:space="preserve"> </w:t>
      </w:r>
      <w:r>
        <w:rPr>
          <w:rStyle w:val="s11"/>
        </w:rPr>
        <w:t>北</w:t>
      </w:r>
      <w:r>
        <w:rPr>
          <w:rStyle w:val="s11"/>
          <w:rFonts w:hint="eastAsia"/>
        </w:rPr>
        <w:t xml:space="preserve"> </w:t>
      </w:r>
      <w:r>
        <w:rPr>
          <w:rStyle w:val="s11"/>
        </w:rPr>
        <w:t>省</w:t>
      </w:r>
      <w:r>
        <w:rPr>
          <w:rStyle w:val="s11"/>
          <w:rFonts w:hint="eastAsia"/>
        </w:rPr>
        <w:t xml:space="preserve"> </w:t>
      </w:r>
      <w:r>
        <w:rPr>
          <w:rStyle w:val="s11"/>
        </w:rPr>
        <w:t>宜</w:t>
      </w:r>
      <w:r>
        <w:rPr>
          <w:rStyle w:val="s11"/>
          <w:rFonts w:hint="eastAsia"/>
        </w:rPr>
        <w:t xml:space="preserve"> </w:t>
      </w:r>
      <w:r>
        <w:rPr>
          <w:rStyle w:val="s11"/>
        </w:rPr>
        <w:t>昌</w:t>
      </w:r>
      <w:r>
        <w:rPr>
          <w:rStyle w:val="s11"/>
          <w:rFonts w:hint="eastAsia"/>
        </w:rPr>
        <w:t xml:space="preserve"> </w:t>
      </w:r>
      <w:r>
        <w:rPr>
          <w:rStyle w:val="s11"/>
        </w:rPr>
        <w:t>市</w:t>
      </w:r>
      <w:r>
        <w:rPr>
          <w:rStyle w:val="s11"/>
          <w:rFonts w:hint="eastAsia"/>
        </w:rPr>
        <w:t xml:space="preserve"> </w:t>
      </w:r>
      <w:r>
        <w:rPr>
          <w:rStyle w:val="s11"/>
        </w:rPr>
        <w:t>西</w:t>
      </w:r>
      <w:r>
        <w:rPr>
          <w:rStyle w:val="s11"/>
          <w:rFonts w:hint="eastAsia"/>
        </w:rPr>
        <w:t xml:space="preserve"> </w:t>
      </w:r>
      <w:r>
        <w:rPr>
          <w:rStyle w:val="s11"/>
        </w:rPr>
        <w:t>陵</w:t>
      </w:r>
      <w:r>
        <w:rPr>
          <w:rStyle w:val="s11"/>
          <w:rFonts w:hint="eastAsia"/>
        </w:rPr>
        <w:t xml:space="preserve"> </w:t>
      </w:r>
      <w:r>
        <w:rPr>
          <w:rStyle w:val="s11"/>
        </w:rPr>
        <w:t>区</w:t>
      </w:r>
      <w:r>
        <w:rPr>
          <w:rStyle w:val="s11"/>
          <w:rFonts w:hint="eastAsia"/>
        </w:rPr>
        <w:t xml:space="preserve"> </w:t>
      </w:r>
      <w:r>
        <w:rPr>
          <w:rStyle w:val="s11"/>
        </w:rPr>
        <w:t>人</w:t>
      </w:r>
      <w:r>
        <w:rPr>
          <w:rStyle w:val="s11"/>
          <w:rFonts w:hint="eastAsia"/>
        </w:rPr>
        <w:t xml:space="preserve"> </w:t>
      </w:r>
      <w:r>
        <w:rPr>
          <w:rStyle w:val="s11"/>
        </w:rPr>
        <w:t>民</w:t>
      </w:r>
      <w:r>
        <w:rPr>
          <w:rStyle w:val="s11"/>
          <w:rFonts w:hint="eastAsia"/>
        </w:rPr>
        <w:t xml:space="preserve"> </w:t>
      </w:r>
      <w:r>
        <w:rPr>
          <w:rStyle w:val="s11"/>
        </w:rPr>
        <w:t>法</w:t>
      </w:r>
      <w:r>
        <w:rPr>
          <w:rStyle w:val="s11"/>
          <w:rFonts w:hint="eastAsia"/>
        </w:rPr>
        <w:t xml:space="preserve"> </w:t>
      </w:r>
      <w:r>
        <w:rPr>
          <w:rStyle w:val="s11"/>
        </w:rPr>
        <w:t>院</w:t>
      </w:r>
    </w:p>
    <w:p w:rsidR="002E4167" w:rsidRDefault="002E4167" w:rsidP="002E4167">
      <w:pPr>
        <w:pStyle w:val="p3"/>
      </w:pPr>
      <w:r>
        <w:rPr>
          <w:rStyle w:val="s11"/>
        </w:rPr>
        <w:t>民</w:t>
      </w:r>
      <w:r>
        <w:rPr>
          <w:rStyle w:val="s11"/>
        </w:rPr>
        <w:t xml:space="preserve"> </w:t>
      </w:r>
      <w:r>
        <w:rPr>
          <w:rStyle w:val="s11"/>
        </w:rPr>
        <w:t>事</w:t>
      </w:r>
      <w:r>
        <w:rPr>
          <w:rStyle w:val="s11"/>
        </w:rPr>
        <w:t xml:space="preserve"> </w:t>
      </w:r>
      <w:r>
        <w:rPr>
          <w:rStyle w:val="s11"/>
        </w:rPr>
        <w:t>调</w:t>
      </w:r>
      <w:r>
        <w:rPr>
          <w:rStyle w:val="s11"/>
        </w:rPr>
        <w:t xml:space="preserve"> </w:t>
      </w:r>
      <w:r>
        <w:rPr>
          <w:rStyle w:val="s11"/>
        </w:rPr>
        <w:t>解</w:t>
      </w:r>
      <w:r>
        <w:rPr>
          <w:rStyle w:val="s11"/>
        </w:rPr>
        <w:t xml:space="preserve"> </w:t>
      </w:r>
      <w:r>
        <w:rPr>
          <w:rStyle w:val="s11"/>
        </w:rPr>
        <w:t>书</w:t>
      </w:r>
      <w:r>
        <w:t xml:space="preserve"> </w:t>
      </w:r>
    </w:p>
    <w:p w:rsidR="002E4167" w:rsidRPr="002E4167" w:rsidRDefault="002E4167" w:rsidP="002E4167">
      <w:pPr>
        <w:pStyle w:val="p4"/>
        <w:spacing w:line="500" w:lineRule="exact"/>
        <w:ind w:firstLineChars="1700" w:firstLine="4760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>（2016）鄂0502民初1624号</w:t>
      </w:r>
    </w:p>
    <w:p w:rsidR="002E4167" w:rsidRPr="002E4167" w:rsidRDefault="002E4167" w:rsidP="002E4167">
      <w:pPr>
        <w:pStyle w:val="p7"/>
        <w:spacing w:before="0" w:beforeAutospacing="0" w:after="0" w:afterAutospacing="0" w:line="500" w:lineRule="exact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 xml:space="preserve">原告张军，土家族，住宜昌市发展大道。 </w:t>
      </w:r>
    </w:p>
    <w:p w:rsidR="002E4167" w:rsidRPr="002E4167" w:rsidRDefault="002E4167" w:rsidP="002E4167">
      <w:pPr>
        <w:pStyle w:val="p7"/>
        <w:spacing w:before="0" w:beforeAutospacing="0" w:after="0" w:afterAutospacing="0" w:line="500" w:lineRule="exact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 xml:space="preserve">被告王林祖，男，汉族，住秭归县沙溪镇台子湾村。 </w:t>
      </w:r>
    </w:p>
    <w:p w:rsidR="002E4167" w:rsidRPr="002E4167" w:rsidRDefault="002E4167" w:rsidP="002E4167">
      <w:pPr>
        <w:pStyle w:val="p7"/>
        <w:spacing w:before="0" w:beforeAutospacing="0" w:after="0" w:afterAutospacing="0" w:line="500" w:lineRule="exact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 xml:space="preserve">被告宋正兴，女，汉族，住秭归县沙溪镇台子湾村。 </w:t>
      </w:r>
    </w:p>
    <w:p w:rsidR="002E4167" w:rsidRPr="002E4167" w:rsidRDefault="002E4167" w:rsidP="002E4167">
      <w:pPr>
        <w:pStyle w:val="p7"/>
        <w:spacing w:before="0" w:beforeAutospacing="0" w:after="0" w:afterAutospacing="0" w:line="500" w:lineRule="exact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 xml:space="preserve">被告王琼梅，女，汉族，住秭归县沙溪镇台子湾村。 </w:t>
      </w:r>
    </w:p>
    <w:p w:rsidR="002E4167" w:rsidRPr="002E4167" w:rsidRDefault="002E4167" w:rsidP="002E4167">
      <w:pPr>
        <w:pStyle w:val="p7"/>
        <w:spacing w:before="0" w:beforeAutospacing="0" w:after="0" w:afterAutospacing="0" w:line="500" w:lineRule="exact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 xml:space="preserve">原告张军与被告王林祖、宋正兴、王琼梅民间借贷纠纷一案，本院立案受理后，依法进行了审理，张军与被告王林祖、宋正兴、王琼梅到庭参加诉讼，本案现已审理终结。 </w:t>
      </w:r>
    </w:p>
    <w:p w:rsidR="002E4167" w:rsidRPr="002E4167" w:rsidRDefault="002E4167" w:rsidP="002E4167">
      <w:pPr>
        <w:pStyle w:val="p7"/>
        <w:spacing w:before="0" w:beforeAutospacing="0" w:after="0" w:afterAutospacing="0" w:line="500" w:lineRule="exact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 xml:space="preserve">原告诉称，被告王林祖、宋正兴系夫妻。2015年11月20日，被告王林祖、宋正兴与原告签订借款合同约定，原告借给二被告30万元，月利率百分之二，每月20日前还息，2016年2月20日下午16时前一次性偿还本金。被告王琼梅提供保证责任担保，担保期间为借款合同签订之日起至期满后两年内有效。同时约定发生争议后原告聘请律师可按债务总额的10%支付律师费，律师费由原告承担。合同签订后，原告2015年11月20日按合同约定通过银行转账方式向被告付款30万元，但被告逾期未按合同约定偿还原告本金。请求： </w:t>
      </w:r>
    </w:p>
    <w:p w:rsidR="002E4167" w:rsidRPr="002E4167" w:rsidRDefault="002E4167" w:rsidP="002E4167">
      <w:pPr>
        <w:pStyle w:val="p7"/>
        <w:spacing w:before="0" w:beforeAutospacing="0" w:after="0" w:afterAutospacing="0" w:line="500" w:lineRule="exact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 xml:space="preserve">一、判令被告偿还原告借款本金人民币30万元及逾期偿还本金的利息。二、判令被告支付原告逾期还款违约金人民币3万元。三、判令被告承担原告因诉讼支付的律师费0.8万元。四、判令被告承担本案诉讼费及保全费。五、判令被告王林祖、宋正兴、王琼梅对前述应履行的义务承担连带责任。 </w:t>
      </w:r>
    </w:p>
    <w:p w:rsidR="002E4167" w:rsidRPr="002E4167" w:rsidRDefault="002E4167" w:rsidP="002E4167">
      <w:pPr>
        <w:pStyle w:val="p7"/>
        <w:spacing w:before="0" w:beforeAutospacing="0" w:after="0" w:afterAutospacing="0" w:line="500" w:lineRule="exact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 xml:space="preserve">经法庭主持调解，原告及三被告达成如下协议： </w:t>
      </w:r>
    </w:p>
    <w:p w:rsidR="002E4167" w:rsidRPr="002E4167" w:rsidRDefault="002E4167" w:rsidP="002E4167">
      <w:pPr>
        <w:pStyle w:val="p7"/>
        <w:spacing w:before="0" w:beforeAutospacing="0" w:after="0" w:afterAutospacing="0" w:line="500" w:lineRule="exact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lastRenderedPageBreak/>
        <w:t xml:space="preserve">被告王林祖、宋正兴、王琼梅2017年4月1日前偿还本金10万元并按月息2%偿还2016年7月21日至2017年4月1日期间30万元应支付的利息；2017年4月2日至5月1日期间偿还本金10万元及此期间按月息2%应支付的本金20万元的利息；2017年5月2日至6月1日期间偿还本金10万元及此期间按月息2%应支付的本金10万元的利息。并将原告在本案中支付的律师费0.8万元支付给原告；三被告承担连带偿还责任。 </w:t>
      </w:r>
    </w:p>
    <w:p w:rsidR="002E4167" w:rsidRPr="002E4167" w:rsidRDefault="002E4167" w:rsidP="002E4167">
      <w:pPr>
        <w:pStyle w:val="p7"/>
        <w:spacing w:before="0" w:beforeAutospacing="0" w:after="0" w:afterAutospacing="0" w:line="500" w:lineRule="exact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 xml:space="preserve">如被告按本协议约定履行义务，原告放弃违约金3万元，如被告未按本协议约定履行义务，被告除应偿还本协议确定的本金、利息及应承担的律师费、诉讼费、保全费，还应向原支付违约金3万元。 </w:t>
      </w:r>
    </w:p>
    <w:p w:rsidR="002E4167" w:rsidRPr="002E4167" w:rsidRDefault="002E4167" w:rsidP="002E4167">
      <w:pPr>
        <w:pStyle w:val="p8"/>
        <w:spacing w:before="0" w:beforeAutospacing="0" w:after="0" w:afterAutospacing="0" w:line="500" w:lineRule="exact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 xml:space="preserve">本案受理费6370元，减半收取3185元、财产保全费2270元，合计5455元，由被告王林祖、宋正兴、王琼梅承担，2017年5月2日至6月1日一并支付给原告。 </w:t>
      </w:r>
    </w:p>
    <w:p w:rsidR="002E4167" w:rsidRPr="002E4167" w:rsidRDefault="002E4167" w:rsidP="002E4167">
      <w:pPr>
        <w:pStyle w:val="p8"/>
        <w:spacing w:before="0" w:beforeAutospacing="0" w:after="0" w:afterAutospacing="0" w:line="500" w:lineRule="exact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 xml:space="preserve">上述协议，符合相关法律规定，本院予以确认。 </w:t>
      </w:r>
    </w:p>
    <w:p w:rsidR="002E4167" w:rsidRPr="002E4167" w:rsidRDefault="002E4167" w:rsidP="002E4167">
      <w:pPr>
        <w:pStyle w:val="p8"/>
        <w:spacing w:before="0" w:beforeAutospacing="0" w:after="0" w:afterAutospacing="0" w:line="500" w:lineRule="exact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 xml:space="preserve">本调解书经双方当事人签收后即具有法律效力。 </w:t>
      </w:r>
    </w:p>
    <w:p w:rsidR="002E4167" w:rsidRPr="002E4167" w:rsidRDefault="002E4167" w:rsidP="002E4167">
      <w:pPr>
        <w:pStyle w:val="p9"/>
        <w:spacing w:before="0" w:beforeAutospacing="0" w:after="0" w:afterAutospacing="0" w:line="500" w:lineRule="exact"/>
        <w:ind w:firstLineChars="1927" w:firstLine="5396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 xml:space="preserve">审 判 员 朱 友 学 </w:t>
      </w:r>
    </w:p>
    <w:p w:rsidR="002E4167" w:rsidRPr="002E4167" w:rsidRDefault="002E4167" w:rsidP="002E4167">
      <w:pPr>
        <w:pStyle w:val="p9"/>
        <w:spacing w:before="0" w:beforeAutospacing="0" w:after="0" w:afterAutospacing="0" w:line="500" w:lineRule="exact"/>
        <w:ind w:firstLineChars="1927" w:firstLine="5396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 xml:space="preserve">二零一六年九月二十七日 </w:t>
      </w:r>
    </w:p>
    <w:p w:rsidR="002E4167" w:rsidRPr="002E4167" w:rsidRDefault="002E4167" w:rsidP="002E4167">
      <w:pPr>
        <w:pStyle w:val="p9"/>
        <w:spacing w:before="0" w:beforeAutospacing="0" w:after="0" w:afterAutospacing="0" w:line="500" w:lineRule="exact"/>
        <w:ind w:firstLineChars="1927" w:firstLine="5396"/>
        <w:rPr>
          <w:rFonts w:ascii="仿宋_GB2312" w:eastAsia="仿宋_GB2312" w:hint="eastAsia"/>
          <w:sz w:val="28"/>
          <w:szCs w:val="28"/>
        </w:rPr>
      </w:pPr>
      <w:r w:rsidRPr="002E4167">
        <w:rPr>
          <w:rFonts w:ascii="仿宋_GB2312" w:eastAsia="仿宋_GB2312" w:hint="eastAsia"/>
          <w:sz w:val="28"/>
          <w:szCs w:val="28"/>
        </w:rPr>
        <w:t xml:space="preserve">书 记 员 肖 伟 </w:t>
      </w:r>
    </w:p>
    <w:p w:rsidR="00477286" w:rsidRPr="002E4167" w:rsidRDefault="00477286" w:rsidP="002E4167">
      <w:pPr>
        <w:spacing w:line="500" w:lineRule="exact"/>
        <w:rPr>
          <w:rFonts w:ascii="仿宋_GB2312" w:eastAsia="仿宋_GB2312" w:hint="eastAsia"/>
          <w:sz w:val="28"/>
          <w:szCs w:val="28"/>
        </w:rPr>
      </w:pPr>
    </w:p>
    <w:sectPr w:rsidR="00477286" w:rsidRPr="002E4167" w:rsidSect="002E4167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167"/>
    <w:rsid w:val="002E4167"/>
    <w:rsid w:val="0047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E4167"/>
    <w:pPr>
      <w:widowControl/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44"/>
      <w:szCs w:val="44"/>
    </w:rPr>
  </w:style>
  <w:style w:type="paragraph" w:customStyle="1" w:styleId="p3">
    <w:name w:val="p3"/>
    <w:basedOn w:val="a"/>
    <w:rsid w:val="002E416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52"/>
      <w:szCs w:val="52"/>
    </w:rPr>
  </w:style>
  <w:style w:type="paragraph" w:customStyle="1" w:styleId="p4">
    <w:name w:val="p4"/>
    <w:basedOn w:val="a"/>
    <w:rsid w:val="002E4167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32"/>
      <w:szCs w:val="32"/>
    </w:rPr>
  </w:style>
  <w:style w:type="paragraph" w:customStyle="1" w:styleId="p7">
    <w:name w:val="p7"/>
    <w:basedOn w:val="a"/>
    <w:rsid w:val="002E4167"/>
    <w:pPr>
      <w:widowControl/>
      <w:spacing w:before="100" w:beforeAutospacing="1" w:after="100" w:afterAutospacing="1"/>
      <w:ind w:firstLine="613"/>
    </w:pPr>
    <w:rPr>
      <w:rFonts w:ascii="仿宋" w:eastAsia="仿宋" w:hAnsi="仿宋" w:cs="宋体"/>
      <w:kern w:val="0"/>
      <w:sz w:val="32"/>
      <w:szCs w:val="32"/>
    </w:rPr>
  </w:style>
  <w:style w:type="paragraph" w:customStyle="1" w:styleId="p8">
    <w:name w:val="p8"/>
    <w:basedOn w:val="a"/>
    <w:rsid w:val="002E4167"/>
    <w:pPr>
      <w:widowControl/>
      <w:spacing w:before="100" w:beforeAutospacing="1" w:after="100" w:afterAutospacing="1"/>
      <w:ind w:firstLine="639"/>
    </w:pPr>
    <w:rPr>
      <w:rFonts w:ascii="仿宋" w:eastAsia="仿宋" w:hAnsi="仿宋" w:cs="宋体"/>
      <w:kern w:val="0"/>
      <w:sz w:val="32"/>
      <w:szCs w:val="32"/>
    </w:rPr>
  </w:style>
  <w:style w:type="paragraph" w:customStyle="1" w:styleId="p9">
    <w:name w:val="p9"/>
    <w:basedOn w:val="a"/>
    <w:rsid w:val="002E4167"/>
    <w:pPr>
      <w:widowControl/>
      <w:spacing w:before="100" w:beforeAutospacing="1" w:after="100" w:afterAutospacing="1"/>
      <w:ind w:firstLine="639"/>
      <w:jc w:val="left"/>
    </w:pPr>
    <w:rPr>
      <w:rFonts w:ascii="仿宋" w:eastAsia="仿宋" w:hAnsi="仿宋" w:cs="宋体"/>
      <w:kern w:val="0"/>
      <w:sz w:val="32"/>
      <w:szCs w:val="32"/>
    </w:rPr>
  </w:style>
  <w:style w:type="character" w:customStyle="1" w:styleId="s11">
    <w:name w:val="s11"/>
    <w:basedOn w:val="a0"/>
    <w:rsid w:val="002E4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929</Characters>
  <Application>Microsoft Office Word</Application>
  <DocSecurity>0</DocSecurity>
  <Lines>7</Lines>
  <Paragraphs>2</Paragraphs>
  <ScaleCrop>false</ScaleCrop>
  <Company>china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2019-04-12T02:55:00Z</dcterms:created>
  <dcterms:modified xsi:type="dcterms:W3CDTF">2019-04-12T03:00:00Z</dcterms:modified>
</cp:coreProperties>
</file>