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F" w:rsidRPr="001A19D6" w:rsidRDefault="00154C8F" w:rsidP="00154C8F">
      <w:pPr>
        <w:jc w:val="distribute"/>
        <w:rPr>
          <w:rFonts w:ascii="宋体" w:hAnsi="宋体"/>
          <w:b/>
          <w:sz w:val="52"/>
          <w:szCs w:val="52"/>
        </w:rPr>
      </w:pPr>
      <w:r w:rsidRPr="001A19D6">
        <w:rPr>
          <w:rFonts w:ascii="宋体" w:hAnsi="宋体" w:hint="eastAsia"/>
          <w:b/>
          <w:sz w:val="52"/>
          <w:szCs w:val="52"/>
        </w:rPr>
        <w:t>江苏省南京市中级人民法院</w:t>
      </w:r>
    </w:p>
    <w:p w:rsidR="00154C8F" w:rsidRDefault="00154C8F" w:rsidP="00154C8F">
      <w:pPr>
        <w:tabs>
          <w:tab w:val="left" w:pos="720"/>
        </w:tabs>
        <w:adjustRightInd w:val="0"/>
        <w:snapToGrid w:val="0"/>
        <w:spacing w:line="500" w:lineRule="exact"/>
        <w:jc w:val="center"/>
        <w:rPr>
          <w:rFonts w:ascii="黑体" w:eastAsia="黑体" w:hAnsi="华文仿宋"/>
          <w:b/>
          <w:sz w:val="52"/>
        </w:rPr>
      </w:pPr>
      <w:r>
        <w:rPr>
          <w:rFonts w:ascii="黑体" w:eastAsia="黑体" w:hAnsi="华文仿宋" w:hint="eastAsia"/>
          <w:b/>
          <w:sz w:val="52"/>
        </w:rPr>
        <w:t>执 行</w:t>
      </w:r>
      <w:r w:rsidRPr="00967CD2">
        <w:rPr>
          <w:rFonts w:ascii="黑体" w:eastAsia="黑体" w:hAnsi="华文仿宋" w:hint="eastAsia"/>
          <w:b/>
          <w:sz w:val="52"/>
        </w:rPr>
        <w:t xml:space="preserve"> 裁 定 书</w:t>
      </w:r>
    </w:p>
    <w:p w:rsidR="00154C8F" w:rsidRPr="003D18F4" w:rsidRDefault="00154C8F" w:rsidP="00574DCB">
      <w:pPr>
        <w:spacing w:beforeLines="50" w:afterLines="50" w:line="560" w:lineRule="atLeast"/>
        <w:ind w:right="26" w:firstLineChars="225" w:firstLine="720"/>
        <w:jc w:val="right"/>
        <w:rPr>
          <w:rFonts w:ascii="仿宋" w:eastAsia="仿宋" w:hAnsi="仿宋"/>
          <w:sz w:val="32"/>
          <w:szCs w:val="32"/>
        </w:rPr>
      </w:pPr>
      <w:r w:rsidRPr="003D18F4">
        <w:rPr>
          <w:rFonts w:ascii="仿宋" w:eastAsia="仿宋" w:hAnsi="仿宋" w:hint="eastAsia"/>
          <w:sz w:val="32"/>
          <w:szCs w:val="32"/>
        </w:rPr>
        <w:t>（201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3D18F4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苏01执275号</w:t>
      </w:r>
    </w:p>
    <w:p w:rsidR="00154C8F" w:rsidRPr="004804B1" w:rsidRDefault="00154C8F" w:rsidP="00154C8F">
      <w:pPr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70D7F">
        <w:rPr>
          <w:rFonts w:ascii="仿宋" w:eastAsia="仿宋" w:hAnsi="仿宋" w:hint="eastAsia"/>
          <w:sz w:val="32"/>
          <w:szCs w:val="32"/>
        </w:rPr>
        <w:t>被执行人：</w:t>
      </w:r>
      <w:r>
        <w:rPr>
          <w:rFonts w:ascii="仿宋" w:eastAsia="仿宋" w:hAnsi="仿宋" w:hint="eastAsia"/>
          <w:snapToGrid w:val="0"/>
          <w:sz w:val="32"/>
        </w:rPr>
        <w:t>蔡宝龙</w:t>
      </w:r>
    </w:p>
    <w:p w:rsidR="00154C8F" w:rsidRDefault="00154C8F" w:rsidP="00154C8F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</w:rPr>
        <w:t>蔡宝龙</w:t>
      </w:r>
      <w:r w:rsidRPr="004804B1">
        <w:rPr>
          <w:rFonts w:ascii="仿宋" w:eastAsia="仿宋" w:hAnsi="仿宋" w:hint="eastAsia"/>
          <w:snapToGrid w:val="0"/>
          <w:sz w:val="32"/>
          <w:szCs w:val="28"/>
        </w:rPr>
        <w:t>犯</w:t>
      </w:r>
      <w:r>
        <w:rPr>
          <w:rFonts w:ascii="仿宋" w:eastAsia="仿宋" w:hAnsi="仿宋" w:hint="eastAsia"/>
          <w:snapToGrid w:val="0"/>
          <w:sz w:val="32"/>
          <w:szCs w:val="28"/>
        </w:rPr>
        <w:t>贩卖、运输毒品</w:t>
      </w:r>
      <w:r w:rsidRPr="004804B1">
        <w:rPr>
          <w:rFonts w:ascii="仿宋" w:eastAsia="仿宋" w:hAnsi="仿宋" w:hint="eastAsia"/>
          <w:snapToGrid w:val="0"/>
          <w:sz w:val="32"/>
          <w:szCs w:val="28"/>
        </w:rPr>
        <w:t>罪一案</w:t>
      </w:r>
      <w:r w:rsidRPr="004804B1">
        <w:rPr>
          <w:rFonts w:ascii="仿宋" w:eastAsia="仿宋" w:hAnsi="仿宋" w:hint="eastAsia"/>
          <w:sz w:val="32"/>
          <w:szCs w:val="28"/>
        </w:rPr>
        <w:t>，本</w:t>
      </w:r>
      <w:r w:rsidRPr="004804B1">
        <w:rPr>
          <w:rFonts w:ascii="仿宋" w:eastAsia="仿宋" w:hAnsi="仿宋" w:cs="宋体" w:hint="eastAsia"/>
          <w:sz w:val="32"/>
          <w:szCs w:val="28"/>
        </w:rPr>
        <w:t>院</w:t>
      </w:r>
      <w:r w:rsidRPr="004804B1">
        <w:rPr>
          <w:rFonts w:ascii="仿宋" w:eastAsia="仿宋" w:hAnsi="仿宋" w:hint="eastAsia"/>
          <w:snapToGrid w:val="0"/>
          <w:kern w:val="0"/>
          <w:sz w:val="32"/>
          <w:szCs w:val="28"/>
        </w:rPr>
        <w:t>于201</w:t>
      </w:r>
      <w:r>
        <w:rPr>
          <w:rFonts w:ascii="仿宋" w:eastAsia="仿宋" w:hAnsi="仿宋" w:hint="eastAsia"/>
          <w:snapToGrid w:val="0"/>
          <w:kern w:val="0"/>
          <w:sz w:val="32"/>
          <w:szCs w:val="28"/>
        </w:rPr>
        <w:t>8</w:t>
      </w:r>
      <w:r w:rsidRPr="004804B1">
        <w:rPr>
          <w:rFonts w:ascii="仿宋" w:eastAsia="仿宋" w:hAnsi="仿宋" w:hint="eastAsia"/>
          <w:snapToGrid w:val="0"/>
          <w:kern w:val="0"/>
          <w:sz w:val="32"/>
          <w:szCs w:val="28"/>
        </w:rPr>
        <w:t>年</w:t>
      </w:r>
      <w:r>
        <w:rPr>
          <w:rFonts w:ascii="仿宋" w:eastAsia="仿宋" w:hAnsi="仿宋" w:hint="eastAsia"/>
          <w:snapToGrid w:val="0"/>
          <w:kern w:val="0"/>
          <w:sz w:val="32"/>
          <w:szCs w:val="28"/>
        </w:rPr>
        <w:t>9</w:t>
      </w:r>
      <w:r w:rsidRPr="004804B1">
        <w:rPr>
          <w:rFonts w:ascii="仿宋" w:eastAsia="仿宋" w:hAnsi="仿宋" w:hint="eastAsia"/>
          <w:snapToGrid w:val="0"/>
          <w:kern w:val="0"/>
          <w:sz w:val="32"/>
          <w:szCs w:val="28"/>
        </w:rPr>
        <w:t>月2</w:t>
      </w:r>
      <w:r>
        <w:rPr>
          <w:rFonts w:ascii="仿宋" w:eastAsia="仿宋" w:hAnsi="仿宋" w:hint="eastAsia"/>
          <w:snapToGrid w:val="0"/>
          <w:kern w:val="0"/>
          <w:sz w:val="32"/>
          <w:szCs w:val="28"/>
        </w:rPr>
        <w:t>8</w:t>
      </w:r>
      <w:r w:rsidRPr="004804B1">
        <w:rPr>
          <w:rFonts w:ascii="仿宋" w:eastAsia="仿宋" w:hAnsi="仿宋" w:hint="eastAsia"/>
          <w:snapToGrid w:val="0"/>
          <w:kern w:val="0"/>
          <w:sz w:val="32"/>
          <w:szCs w:val="28"/>
        </w:rPr>
        <w:t>日作出（20</w:t>
      </w:r>
      <w:r>
        <w:rPr>
          <w:rFonts w:ascii="仿宋" w:eastAsia="仿宋" w:hAnsi="仿宋" w:hint="eastAsia"/>
          <w:snapToGrid w:val="0"/>
          <w:kern w:val="0"/>
          <w:sz w:val="32"/>
          <w:szCs w:val="28"/>
        </w:rPr>
        <w:t>18</w:t>
      </w:r>
      <w:r w:rsidRPr="004804B1">
        <w:rPr>
          <w:rFonts w:ascii="仿宋" w:eastAsia="仿宋" w:hAnsi="仿宋" w:hint="eastAsia"/>
          <w:snapToGrid w:val="0"/>
          <w:kern w:val="0"/>
          <w:sz w:val="32"/>
          <w:szCs w:val="28"/>
        </w:rPr>
        <w:t>）</w:t>
      </w:r>
      <w:r>
        <w:rPr>
          <w:rFonts w:ascii="仿宋" w:eastAsia="仿宋" w:hAnsi="仿宋" w:hint="eastAsia"/>
          <w:snapToGrid w:val="0"/>
          <w:kern w:val="0"/>
          <w:sz w:val="32"/>
          <w:szCs w:val="28"/>
        </w:rPr>
        <w:t>苏01</w:t>
      </w:r>
      <w:r w:rsidRPr="004804B1">
        <w:rPr>
          <w:rFonts w:ascii="仿宋" w:eastAsia="仿宋" w:hAnsi="仿宋" w:hint="eastAsia"/>
          <w:snapToGrid w:val="0"/>
          <w:kern w:val="0"/>
          <w:sz w:val="32"/>
          <w:szCs w:val="28"/>
        </w:rPr>
        <w:t>刑初</w:t>
      </w:r>
      <w:r>
        <w:rPr>
          <w:rFonts w:ascii="仿宋" w:eastAsia="仿宋" w:hAnsi="仿宋" w:hint="eastAsia"/>
          <w:snapToGrid w:val="0"/>
          <w:kern w:val="0"/>
          <w:sz w:val="32"/>
          <w:szCs w:val="28"/>
        </w:rPr>
        <w:t>13</w:t>
      </w:r>
      <w:r w:rsidRPr="004804B1">
        <w:rPr>
          <w:rFonts w:ascii="仿宋" w:eastAsia="仿宋" w:hAnsi="仿宋" w:hint="eastAsia"/>
          <w:snapToGrid w:val="0"/>
          <w:kern w:val="0"/>
          <w:sz w:val="32"/>
          <w:szCs w:val="28"/>
        </w:rPr>
        <w:t>号刑事判决</w:t>
      </w:r>
      <w:r>
        <w:rPr>
          <w:rFonts w:ascii="仿宋" w:eastAsia="仿宋" w:hAnsi="仿宋" w:hint="eastAsia"/>
          <w:snapToGrid w:val="0"/>
          <w:kern w:val="0"/>
          <w:sz w:val="32"/>
          <w:szCs w:val="28"/>
        </w:rPr>
        <w:t>：蔡宝龙犯贩卖、运输毒品罪</w:t>
      </w:r>
      <w:r w:rsidRPr="004804B1">
        <w:rPr>
          <w:rFonts w:ascii="仿宋" w:eastAsia="仿宋" w:hAnsi="仿宋" w:hint="eastAsia"/>
          <w:snapToGrid w:val="0"/>
          <w:kern w:val="0"/>
          <w:sz w:val="32"/>
          <w:szCs w:val="28"/>
        </w:rPr>
        <w:t>，</w:t>
      </w:r>
      <w:r>
        <w:rPr>
          <w:rFonts w:ascii="仿宋" w:eastAsia="仿宋" w:hAnsi="仿宋" w:hint="eastAsia"/>
          <w:snapToGrid w:val="0"/>
          <w:kern w:val="0"/>
          <w:sz w:val="32"/>
          <w:szCs w:val="28"/>
        </w:rPr>
        <w:t>判处无期徒刑，剥夺政治权利终身，没收个人全部财产。</w:t>
      </w:r>
      <w:r>
        <w:rPr>
          <w:rFonts w:ascii="仿宋" w:eastAsia="仿宋" w:hAnsi="仿宋" w:hint="eastAsia"/>
          <w:snapToGrid w:val="0"/>
          <w:sz w:val="32"/>
        </w:rPr>
        <w:t>判决生效后</w:t>
      </w:r>
      <w:r w:rsidRPr="00970D7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napToGrid w:val="0"/>
          <w:kern w:val="0"/>
          <w:sz w:val="32"/>
          <w:szCs w:val="28"/>
        </w:rPr>
        <w:t>刑事裁判涉财产部分</w:t>
      </w:r>
      <w:r w:rsidRPr="004804B1">
        <w:rPr>
          <w:rFonts w:ascii="仿宋" w:eastAsia="仿宋" w:hAnsi="仿宋" w:hint="eastAsia"/>
          <w:snapToGrid w:val="0"/>
          <w:sz w:val="32"/>
        </w:rPr>
        <w:t>本院于201</w:t>
      </w:r>
      <w:r>
        <w:rPr>
          <w:rFonts w:ascii="仿宋" w:eastAsia="仿宋" w:hAnsi="仿宋" w:hint="eastAsia"/>
          <w:snapToGrid w:val="0"/>
          <w:sz w:val="32"/>
        </w:rPr>
        <w:t>9</w:t>
      </w:r>
      <w:r w:rsidRPr="004804B1">
        <w:rPr>
          <w:rFonts w:ascii="仿宋" w:eastAsia="仿宋" w:hAnsi="仿宋" w:hint="eastAsia"/>
          <w:snapToGrid w:val="0"/>
          <w:sz w:val="32"/>
        </w:rPr>
        <w:t>年</w:t>
      </w:r>
      <w:r>
        <w:rPr>
          <w:rFonts w:ascii="仿宋" w:eastAsia="仿宋" w:hAnsi="仿宋" w:hint="eastAsia"/>
          <w:snapToGrid w:val="0"/>
          <w:sz w:val="32"/>
        </w:rPr>
        <w:t>2</w:t>
      </w:r>
      <w:r w:rsidRPr="004804B1">
        <w:rPr>
          <w:rFonts w:ascii="仿宋" w:eastAsia="仿宋" w:hAnsi="仿宋" w:hint="eastAsia"/>
          <w:snapToGrid w:val="0"/>
          <w:sz w:val="32"/>
        </w:rPr>
        <w:t>月</w:t>
      </w:r>
      <w:r>
        <w:rPr>
          <w:rFonts w:ascii="仿宋" w:eastAsia="仿宋" w:hAnsi="仿宋" w:hint="eastAsia"/>
          <w:snapToGrid w:val="0"/>
          <w:sz w:val="32"/>
        </w:rPr>
        <w:t>13</w:t>
      </w:r>
      <w:r w:rsidRPr="004804B1">
        <w:rPr>
          <w:rFonts w:ascii="仿宋" w:eastAsia="仿宋" w:hAnsi="仿宋" w:hint="eastAsia"/>
          <w:snapToGrid w:val="0"/>
          <w:sz w:val="32"/>
        </w:rPr>
        <w:t>日立案执行。</w:t>
      </w:r>
    </w:p>
    <w:p w:rsidR="00154C8F" w:rsidRPr="003D18F4" w:rsidRDefault="00154C8F" w:rsidP="00154C8F">
      <w:pPr>
        <w:spacing w:line="560" w:lineRule="atLeast"/>
        <w:ind w:right="26"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执行</w:t>
      </w:r>
      <w:r w:rsidRPr="00970D7F">
        <w:rPr>
          <w:rFonts w:ascii="仿宋" w:eastAsia="仿宋" w:hAnsi="仿宋" w:hint="eastAsia"/>
          <w:sz w:val="32"/>
          <w:szCs w:val="32"/>
        </w:rPr>
        <w:t>中，</w:t>
      </w:r>
      <w:r>
        <w:rPr>
          <w:rFonts w:ascii="仿宋" w:eastAsia="仿宋" w:hAnsi="仿宋" w:hint="eastAsia"/>
          <w:sz w:val="32"/>
          <w:szCs w:val="32"/>
        </w:rPr>
        <w:t>本院于2019年3月4日到江苏省镇江监狱提审蔡宝龙，了解到其名下有位于安徽省淮南市大通区大通街道金丰易居·东方城市花园25栋603室（不动产权证号15025947）的不动产。因被执行人未自动履行刑事裁判涉财产的义务，</w:t>
      </w:r>
      <w:r w:rsidRPr="003D18F4">
        <w:rPr>
          <w:rFonts w:ascii="仿宋" w:eastAsia="仿宋" w:hAnsi="仿宋" w:hint="eastAsia"/>
          <w:sz w:val="32"/>
          <w:szCs w:val="32"/>
        </w:rPr>
        <w:t>依</w:t>
      </w:r>
      <w:r>
        <w:rPr>
          <w:rFonts w:ascii="仿宋" w:eastAsia="仿宋" w:hAnsi="仿宋" w:hint="eastAsia"/>
          <w:sz w:val="32"/>
          <w:szCs w:val="32"/>
        </w:rPr>
        <w:t>照《最高人民法院关于刑事裁判涉财产部分执行的若干规定》第十六条、</w:t>
      </w:r>
      <w:r w:rsidRPr="003D18F4">
        <w:rPr>
          <w:rFonts w:ascii="仿宋" w:eastAsia="仿宋" w:hAnsi="仿宋" w:hint="eastAsia"/>
          <w:sz w:val="32"/>
          <w:szCs w:val="32"/>
        </w:rPr>
        <w:t>《中华人民共和国民事诉讼法》第二百四十四</w:t>
      </w:r>
      <w:r>
        <w:rPr>
          <w:rFonts w:ascii="仿宋" w:eastAsia="仿宋" w:hAnsi="仿宋" w:hint="eastAsia"/>
          <w:sz w:val="32"/>
          <w:szCs w:val="32"/>
        </w:rPr>
        <w:t>条的</w:t>
      </w:r>
      <w:r w:rsidRPr="003D18F4">
        <w:rPr>
          <w:rFonts w:ascii="仿宋" w:eastAsia="仿宋" w:hAnsi="仿宋" w:hint="eastAsia"/>
          <w:sz w:val="32"/>
          <w:szCs w:val="32"/>
        </w:rPr>
        <w:t>规定，裁定如下：</w:t>
      </w:r>
    </w:p>
    <w:p w:rsidR="00154C8F" w:rsidRDefault="00154C8F" w:rsidP="00154C8F">
      <w:pPr>
        <w:spacing w:line="560" w:lineRule="atLeast"/>
        <w:ind w:right="26" w:firstLineChars="225" w:firstLine="720"/>
        <w:rPr>
          <w:rFonts w:ascii="仿宋" w:eastAsia="仿宋" w:hAnsi="仿宋"/>
          <w:sz w:val="32"/>
          <w:szCs w:val="32"/>
        </w:rPr>
      </w:pPr>
      <w:r w:rsidRPr="003D18F4">
        <w:rPr>
          <w:rFonts w:ascii="仿宋" w:eastAsia="仿宋" w:hAnsi="仿宋" w:hint="eastAsia"/>
          <w:sz w:val="32"/>
          <w:szCs w:val="32"/>
        </w:rPr>
        <w:t>拍卖</w:t>
      </w:r>
      <w:r>
        <w:rPr>
          <w:rFonts w:ascii="仿宋" w:eastAsia="仿宋" w:hAnsi="仿宋" w:hint="eastAsia"/>
          <w:sz w:val="32"/>
          <w:szCs w:val="32"/>
        </w:rPr>
        <w:t>蔡宝龙名下位于安徽省淮南市大通区大通街道金丰易居·东方城市花园25栋603室（不动产权证号15025947）的不动产。</w:t>
      </w:r>
    </w:p>
    <w:p w:rsidR="00154C8F" w:rsidRPr="003D18F4" w:rsidRDefault="00154C8F" w:rsidP="00154C8F">
      <w:pPr>
        <w:spacing w:line="560" w:lineRule="atLeast"/>
        <w:ind w:right="26" w:firstLineChars="225" w:firstLine="720"/>
        <w:rPr>
          <w:rFonts w:ascii="仿宋" w:eastAsia="仿宋" w:hAnsi="仿宋"/>
          <w:sz w:val="32"/>
          <w:szCs w:val="32"/>
        </w:rPr>
      </w:pPr>
      <w:r w:rsidRPr="003D18F4">
        <w:rPr>
          <w:rFonts w:ascii="仿宋" w:eastAsia="仿宋" w:hAnsi="仿宋" w:hint="eastAsia"/>
          <w:sz w:val="32"/>
          <w:szCs w:val="32"/>
        </w:rPr>
        <w:t>本裁定书送达后立即生效。</w:t>
      </w:r>
    </w:p>
    <w:p w:rsidR="00154C8F" w:rsidRPr="003D18F4" w:rsidRDefault="00154C8F" w:rsidP="00154C8F">
      <w:pPr>
        <w:spacing w:line="460" w:lineRule="exact"/>
        <w:ind w:right="279" w:firstLineChars="225" w:firstLine="720"/>
        <w:jc w:val="right"/>
        <w:rPr>
          <w:rFonts w:ascii="仿宋" w:eastAsia="仿宋" w:hAnsi="仿宋"/>
          <w:sz w:val="32"/>
          <w:szCs w:val="32"/>
        </w:rPr>
      </w:pPr>
    </w:p>
    <w:p w:rsidR="00154C8F" w:rsidRDefault="00154C8F" w:rsidP="00154C8F">
      <w:pPr>
        <w:spacing w:line="460" w:lineRule="exact"/>
        <w:ind w:right="279" w:firstLineChars="225" w:firstLine="720"/>
        <w:jc w:val="right"/>
        <w:rPr>
          <w:rFonts w:ascii="仿宋" w:eastAsia="仿宋" w:hAnsi="仿宋"/>
          <w:sz w:val="32"/>
          <w:szCs w:val="32"/>
        </w:rPr>
      </w:pPr>
    </w:p>
    <w:p w:rsidR="00154C8F" w:rsidRDefault="00154C8F" w:rsidP="00154C8F">
      <w:pPr>
        <w:spacing w:line="460" w:lineRule="exact"/>
        <w:ind w:right="279" w:firstLineChars="225" w:firstLine="720"/>
        <w:jc w:val="right"/>
        <w:rPr>
          <w:rFonts w:ascii="仿宋" w:eastAsia="仿宋" w:hAnsi="仿宋"/>
          <w:sz w:val="32"/>
          <w:szCs w:val="32"/>
        </w:rPr>
      </w:pPr>
    </w:p>
    <w:p w:rsidR="00154C8F" w:rsidRPr="003D18F4" w:rsidRDefault="00154C8F" w:rsidP="00154C8F">
      <w:pPr>
        <w:spacing w:line="560" w:lineRule="atLeast"/>
        <w:ind w:right="279" w:firstLineChars="225" w:firstLine="720"/>
        <w:jc w:val="right"/>
        <w:rPr>
          <w:rFonts w:ascii="仿宋" w:eastAsia="仿宋" w:hAnsi="仿宋"/>
          <w:sz w:val="32"/>
          <w:szCs w:val="32"/>
        </w:rPr>
      </w:pPr>
      <w:r w:rsidRPr="003D18F4">
        <w:rPr>
          <w:rFonts w:ascii="仿宋" w:eastAsia="仿宋" w:hAnsi="仿宋" w:hint="eastAsia"/>
          <w:sz w:val="32"/>
          <w:szCs w:val="32"/>
        </w:rPr>
        <w:lastRenderedPageBreak/>
        <w:t xml:space="preserve">审 判 长    许  明  </w:t>
      </w:r>
    </w:p>
    <w:p w:rsidR="00154C8F" w:rsidRPr="003D18F4" w:rsidRDefault="00154C8F" w:rsidP="00154C8F">
      <w:pPr>
        <w:spacing w:line="560" w:lineRule="atLeast"/>
        <w:ind w:right="279" w:firstLineChars="225" w:firstLine="720"/>
        <w:jc w:val="right"/>
        <w:rPr>
          <w:rFonts w:ascii="仿宋" w:eastAsia="仿宋" w:hAnsi="仿宋"/>
          <w:sz w:val="32"/>
          <w:szCs w:val="32"/>
        </w:rPr>
      </w:pPr>
      <w:r w:rsidRPr="003D18F4">
        <w:rPr>
          <w:rFonts w:ascii="仿宋" w:eastAsia="仿宋" w:hAnsi="仿宋" w:hint="eastAsia"/>
          <w:sz w:val="32"/>
          <w:szCs w:val="32"/>
        </w:rPr>
        <w:t xml:space="preserve">审 判 员    </w:t>
      </w:r>
      <w:r>
        <w:rPr>
          <w:rFonts w:ascii="仿宋" w:eastAsia="仿宋" w:hAnsi="仿宋" w:hint="eastAsia"/>
          <w:sz w:val="32"/>
          <w:szCs w:val="32"/>
        </w:rPr>
        <w:t>徐忠华</w:t>
      </w:r>
    </w:p>
    <w:p w:rsidR="00154C8F" w:rsidRDefault="00154C8F" w:rsidP="00154C8F">
      <w:pPr>
        <w:spacing w:line="560" w:lineRule="atLeast"/>
        <w:ind w:right="279" w:firstLineChars="225" w:firstLine="720"/>
        <w:jc w:val="right"/>
        <w:rPr>
          <w:rFonts w:ascii="仿宋" w:eastAsia="仿宋" w:hAnsi="仿宋"/>
          <w:sz w:val="32"/>
          <w:szCs w:val="32"/>
        </w:rPr>
      </w:pPr>
      <w:r w:rsidRPr="003D18F4">
        <w:rPr>
          <w:rFonts w:ascii="仿宋" w:eastAsia="仿宋" w:hAnsi="仿宋" w:hint="eastAsia"/>
          <w:sz w:val="32"/>
          <w:szCs w:val="32"/>
        </w:rPr>
        <w:t>审 判 员    邓光扬</w:t>
      </w:r>
    </w:p>
    <w:p w:rsidR="00154C8F" w:rsidRDefault="00154C8F" w:rsidP="00154C8F">
      <w:pPr>
        <w:spacing w:line="560" w:lineRule="atLeast"/>
        <w:ind w:right="79" w:firstLineChars="225" w:firstLine="720"/>
        <w:jc w:val="right"/>
        <w:rPr>
          <w:rFonts w:ascii="仿宋" w:eastAsia="仿宋" w:hAnsi="仿宋"/>
          <w:sz w:val="32"/>
          <w:szCs w:val="32"/>
        </w:rPr>
      </w:pPr>
    </w:p>
    <w:p w:rsidR="00154C8F" w:rsidRPr="003D18F4" w:rsidRDefault="00154C8F" w:rsidP="00154C8F">
      <w:pPr>
        <w:spacing w:line="560" w:lineRule="atLeast"/>
        <w:ind w:right="79" w:firstLineChars="225" w:firstLine="720"/>
        <w:jc w:val="right"/>
        <w:rPr>
          <w:rFonts w:ascii="仿宋" w:eastAsia="仿宋" w:hAnsi="仿宋"/>
          <w:sz w:val="32"/>
          <w:szCs w:val="32"/>
        </w:rPr>
      </w:pPr>
      <w:r w:rsidRPr="003D18F4">
        <w:rPr>
          <w:rFonts w:ascii="仿宋" w:eastAsia="仿宋" w:hAnsi="仿宋" w:hint="eastAsia"/>
          <w:sz w:val="32"/>
          <w:szCs w:val="32"/>
        </w:rPr>
        <w:t>二Ｏ一</w:t>
      </w:r>
      <w:r>
        <w:rPr>
          <w:rFonts w:ascii="仿宋" w:eastAsia="仿宋" w:hAnsi="仿宋" w:hint="eastAsia"/>
          <w:sz w:val="32"/>
          <w:szCs w:val="32"/>
        </w:rPr>
        <w:t>九</w:t>
      </w:r>
      <w:r w:rsidRPr="003D18F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四</w:t>
      </w:r>
      <w:r w:rsidRPr="003D18F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十五</w:t>
      </w:r>
      <w:r w:rsidRPr="003D18F4">
        <w:rPr>
          <w:rFonts w:ascii="仿宋" w:eastAsia="仿宋" w:hAnsi="仿宋" w:hint="eastAsia"/>
          <w:sz w:val="32"/>
          <w:szCs w:val="32"/>
        </w:rPr>
        <w:t>日</w:t>
      </w:r>
    </w:p>
    <w:p w:rsidR="00154C8F" w:rsidRPr="001A19D6" w:rsidRDefault="00154C8F" w:rsidP="00574DCB">
      <w:pPr>
        <w:spacing w:beforeLines="50" w:afterLines="50" w:line="560" w:lineRule="atLeast"/>
        <w:ind w:right="279" w:firstLineChars="225" w:firstLine="720"/>
        <w:jc w:val="right"/>
        <w:rPr>
          <w:rFonts w:ascii="宋体" w:hAnsi="宋体"/>
          <w:b/>
          <w:sz w:val="52"/>
          <w:szCs w:val="52"/>
        </w:rPr>
      </w:pPr>
      <w:r w:rsidRPr="003D18F4">
        <w:rPr>
          <w:rFonts w:ascii="仿宋" w:eastAsia="仿宋" w:hAnsi="仿宋" w:hint="eastAsia"/>
          <w:sz w:val="32"/>
          <w:szCs w:val="32"/>
        </w:rPr>
        <w:t xml:space="preserve">书 记 员    </w:t>
      </w:r>
      <w:r>
        <w:rPr>
          <w:rFonts w:ascii="仿宋" w:eastAsia="仿宋" w:hAnsi="仿宋" w:hint="eastAsia"/>
          <w:sz w:val="32"/>
          <w:szCs w:val="32"/>
        </w:rPr>
        <w:t>李吉航</w:t>
      </w:r>
    </w:p>
    <w:p w:rsidR="00F8061B" w:rsidRDefault="00F8061B"/>
    <w:sectPr w:rsidR="00F8061B" w:rsidSect="008E0059">
      <w:footerReference w:type="even" r:id="rId6"/>
      <w:footerReference w:type="default" r:id="rId7"/>
      <w:pgSz w:w="11906" w:h="16838"/>
      <w:pgMar w:top="1418" w:right="1646" w:bottom="119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07D" w:rsidRDefault="0008407D" w:rsidP="00154C8F">
      <w:r>
        <w:separator/>
      </w:r>
    </w:p>
  </w:endnote>
  <w:endnote w:type="continuationSeparator" w:id="1">
    <w:p w:rsidR="0008407D" w:rsidRDefault="0008407D" w:rsidP="0015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77" w:rsidRDefault="007E47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06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61B">
      <w:rPr>
        <w:rStyle w:val="a5"/>
        <w:noProof/>
      </w:rPr>
      <w:t>1</w:t>
    </w:r>
    <w:r>
      <w:rPr>
        <w:rStyle w:val="a5"/>
      </w:rPr>
      <w:fldChar w:fldCharType="end"/>
    </w:r>
  </w:p>
  <w:p w:rsidR="00AF4877" w:rsidRDefault="000840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77" w:rsidRDefault="007E47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06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DCB">
      <w:rPr>
        <w:rStyle w:val="a5"/>
        <w:noProof/>
      </w:rPr>
      <w:t>2</w:t>
    </w:r>
    <w:r>
      <w:rPr>
        <w:rStyle w:val="a5"/>
      </w:rPr>
      <w:fldChar w:fldCharType="end"/>
    </w:r>
  </w:p>
  <w:p w:rsidR="00AF4877" w:rsidRDefault="000840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07D" w:rsidRDefault="0008407D" w:rsidP="00154C8F">
      <w:r>
        <w:separator/>
      </w:r>
    </w:p>
  </w:footnote>
  <w:footnote w:type="continuationSeparator" w:id="1">
    <w:p w:rsidR="0008407D" w:rsidRDefault="0008407D" w:rsidP="00154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C8F"/>
    <w:rsid w:val="0008407D"/>
    <w:rsid w:val="00154C8F"/>
    <w:rsid w:val="00574DCB"/>
    <w:rsid w:val="007E4791"/>
    <w:rsid w:val="00F8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C8F"/>
    <w:rPr>
      <w:sz w:val="18"/>
      <w:szCs w:val="18"/>
    </w:rPr>
  </w:style>
  <w:style w:type="paragraph" w:styleId="a4">
    <w:name w:val="footer"/>
    <w:basedOn w:val="a"/>
    <w:link w:val="Char0"/>
    <w:unhideWhenUsed/>
    <w:rsid w:val="00154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C8F"/>
    <w:rPr>
      <w:sz w:val="18"/>
      <w:szCs w:val="18"/>
    </w:rPr>
  </w:style>
  <w:style w:type="character" w:styleId="a5">
    <w:name w:val="page number"/>
    <w:basedOn w:val="a0"/>
    <w:rsid w:val="0015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邓光扬</dc:creator>
  <cp:lastModifiedBy>刘红兵</cp:lastModifiedBy>
  <cp:revision>2</cp:revision>
  <cp:lastPrinted>2019-04-14T11:45:00Z</cp:lastPrinted>
  <dcterms:created xsi:type="dcterms:W3CDTF">2019-04-14T11:37:00Z</dcterms:created>
  <dcterms:modified xsi:type="dcterms:W3CDTF">2019-04-24T07:51:00Z</dcterms:modified>
</cp:coreProperties>
</file>