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FB" w:rsidRPr="006966B7" w:rsidRDefault="00E537FB" w:rsidP="00E537FB">
      <w:pPr>
        <w:spacing w:line="720" w:lineRule="exact"/>
        <w:jc w:val="center"/>
        <w:rPr>
          <w:rFonts w:ascii="宋体" w:hAnsi="宋体"/>
          <w:spacing w:val="80"/>
          <w:kern w:val="6"/>
          <w:sz w:val="44"/>
          <w:szCs w:val="44"/>
        </w:rPr>
      </w:pPr>
      <w:r w:rsidRPr="006966B7">
        <w:rPr>
          <w:rFonts w:ascii="宋体" w:hAnsi="宋体" w:hint="eastAsia"/>
          <w:spacing w:val="80"/>
          <w:kern w:val="6"/>
          <w:sz w:val="44"/>
          <w:szCs w:val="44"/>
        </w:rPr>
        <w:t>湖南省浏阳市人民法院</w:t>
      </w:r>
    </w:p>
    <w:p w:rsidR="00E537FB" w:rsidRPr="001477D4" w:rsidRDefault="00E537FB" w:rsidP="00E537FB">
      <w:pPr>
        <w:spacing w:line="640" w:lineRule="exact"/>
        <w:jc w:val="center"/>
        <w:rPr>
          <w:rFonts w:ascii="宋体" w:hAnsi="宋体"/>
          <w:spacing w:val="80"/>
          <w:sz w:val="44"/>
          <w:szCs w:val="44"/>
        </w:rPr>
      </w:pPr>
    </w:p>
    <w:p w:rsidR="00E537FB" w:rsidRPr="0000453C" w:rsidRDefault="00E537FB" w:rsidP="00E537FB">
      <w:pPr>
        <w:spacing w:line="720" w:lineRule="exact"/>
        <w:jc w:val="center"/>
        <w:rPr>
          <w:rFonts w:ascii="宋体" w:hAnsi="宋体"/>
          <w:b/>
          <w:kern w:val="10"/>
          <w:sz w:val="52"/>
          <w:szCs w:val="52"/>
        </w:rPr>
      </w:pPr>
      <w:r w:rsidRPr="006966B7">
        <w:rPr>
          <w:rFonts w:ascii="宋体" w:hAnsi="宋体" w:hint="eastAsia"/>
          <w:b/>
          <w:kern w:val="10"/>
          <w:sz w:val="52"/>
          <w:szCs w:val="52"/>
        </w:rPr>
        <w:t>执 行 裁 定 书</w:t>
      </w:r>
    </w:p>
    <w:p w:rsidR="00E537FB" w:rsidRDefault="00E537FB" w:rsidP="00E537FB">
      <w:pPr>
        <w:spacing w:line="600" w:lineRule="exact"/>
        <w:ind w:firstLineChars="1150" w:firstLine="368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</w:t>
      </w:r>
    </w:p>
    <w:p w:rsidR="00E537FB" w:rsidRDefault="00E537FB" w:rsidP="004633D5">
      <w:pPr>
        <w:spacing w:line="600" w:lineRule="exact"/>
        <w:ind w:firstLineChars="1100" w:firstLine="3520"/>
        <w:rPr>
          <w:rFonts w:ascii="仿宋_GB2312" w:eastAsia="仿宋_GB2312" w:hAnsi="华文仿宋"/>
          <w:sz w:val="32"/>
          <w:szCs w:val="32"/>
        </w:rPr>
      </w:pPr>
      <w:r w:rsidRPr="005D51AC">
        <w:rPr>
          <w:rFonts w:ascii="仿宋_GB2312" w:eastAsia="仿宋_GB2312" w:hAnsi="华文仿宋" w:hint="eastAsia"/>
          <w:sz w:val="32"/>
          <w:szCs w:val="32"/>
        </w:rPr>
        <w:t>（201</w:t>
      </w:r>
      <w:r w:rsidR="005F2C6F">
        <w:rPr>
          <w:rFonts w:ascii="仿宋_GB2312" w:eastAsia="仿宋_GB2312" w:hAnsi="华文仿宋" w:hint="eastAsia"/>
          <w:sz w:val="32"/>
          <w:szCs w:val="32"/>
        </w:rPr>
        <w:t>8</w:t>
      </w:r>
      <w:r w:rsidRPr="005D51AC">
        <w:rPr>
          <w:rFonts w:ascii="仿宋_GB2312" w:eastAsia="仿宋_GB2312" w:hAnsi="华文仿宋" w:hint="eastAsia"/>
          <w:sz w:val="32"/>
          <w:szCs w:val="32"/>
        </w:rPr>
        <w:t>）</w:t>
      </w:r>
      <w:r>
        <w:rPr>
          <w:rFonts w:ascii="仿宋_GB2312" w:eastAsia="仿宋_GB2312" w:hAnsi="华文仿宋" w:hint="eastAsia"/>
          <w:sz w:val="32"/>
          <w:szCs w:val="32"/>
        </w:rPr>
        <w:t>湘0181执</w:t>
      </w:r>
      <w:r w:rsidR="005F2C6F">
        <w:rPr>
          <w:rFonts w:ascii="仿宋_GB2312" w:eastAsia="仿宋_GB2312" w:hAnsi="华文仿宋" w:hint="eastAsia"/>
          <w:sz w:val="32"/>
          <w:szCs w:val="32"/>
        </w:rPr>
        <w:t>1573</w:t>
      </w:r>
      <w:r w:rsidRPr="005D51AC">
        <w:rPr>
          <w:rFonts w:ascii="仿宋_GB2312" w:eastAsia="仿宋_GB2312" w:hAnsi="华文仿宋" w:hint="eastAsia"/>
          <w:sz w:val="32"/>
          <w:szCs w:val="32"/>
        </w:rPr>
        <w:t>号</w:t>
      </w:r>
      <w:r w:rsidR="004633D5">
        <w:rPr>
          <w:rFonts w:ascii="仿宋_GB2312" w:eastAsia="仿宋_GB2312" w:hAnsi="华文仿宋" w:hint="eastAsia"/>
          <w:sz w:val="32"/>
          <w:szCs w:val="32"/>
        </w:rPr>
        <w:t>之一</w:t>
      </w:r>
    </w:p>
    <w:p w:rsidR="005F2C6F" w:rsidRDefault="005F2C6F" w:rsidP="005F2C6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F2C6F" w:rsidRPr="004F0078" w:rsidRDefault="005F2C6F" w:rsidP="005F2C6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</w:t>
      </w:r>
      <w:r w:rsidR="00E73911">
        <w:rPr>
          <w:rFonts w:ascii="仿宋_GB2312" w:eastAsia="仿宋_GB2312" w:hint="eastAsia"/>
          <w:sz w:val="32"/>
          <w:szCs w:val="32"/>
        </w:rPr>
        <w:t>***</w:t>
      </w:r>
    </w:p>
    <w:p w:rsidR="005F2C6F" w:rsidRPr="004F0078" w:rsidRDefault="005F2C6F" w:rsidP="005F2C6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</w:t>
      </w:r>
      <w:r w:rsidR="00E73911">
        <w:rPr>
          <w:rFonts w:ascii="仿宋_GB2312" w:eastAsia="仿宋_GB2312" w:hint="eastAsia"/>
          <w:sz w:val="32"/>
          <w:szCs w:val="32"/>
        </w:rPr>
        <w:t>***</w:t>
      </w:r>
    </w:p>
    <w:p w:rsidR="00E537FB" w:rsidRDefault="00E537FB" w:rsidP="00E537F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本院在申请执行人</w:t>
      </w:r>
      <w:r w:rsidR="00E73911">
        <w:rPr>
          <w:rFonts w:ascii="仿宋_GB2312" w:eastAsia="仿宋_GB2312" w:hint="eastAsia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与</w:t>
      </w:r>
      <w:r w:rsidR="005F2C6F">
        <w:rPr>
          <w:rFonts w:ascii="仿宋_GB2312" w:eastAsia="仿宋_GB2312" w:hint="eastAsia"/>
          <w:sz w:val="32"/>
          <w:szCs w:val="32"/>
        </w:rPr>
        <w:t>被执行人</w:t>
      </w:r>
      <w:r w:rsidR="00E73911">
        <w:rPr>
          <w:rFonts w:ascii="仿宋_GB2312" w:eastAsia="仿宋_GB2312" w:hint="eastAsia"/>
          <w:sz w:val="32"/>
          <w:szCs w:val="32"/>
        </w:rPr>
        <w:t>***</w:t>
      </w:r>
      <w:r w:rsidR="005F2C6F">
        <w:rPr>
          <w:rFonts w:ascii="仿宋_GB2312" w:eastAsia="仿宋_GB2312" w:hint="eastAsia"/>
          <w:sz w:val="32"/>
          <w:szCs w:val="32"/>
        </w:rPr>
        <w:t>民间借贷</w:t>
      </w:r>
      <w:r>
        <w:rPr>
          <w:rFonts w:ascii="仿宋_GB2312" w:eastAsia="仿宋_GB2312" w:hint="eastAsia"/>
          <w:sz w:val="32"/>
          <w:szCs w:val="32"/>
        </w:rPr>
        <w:t>纠纷一案中，</w:t>
      </w:r>
      <w:r w:rsidR="005F2C6F">
        <w:rPr>
          <w:rFonts w:ascii="仿宋_GB2312" w:eastAsia="仿宋_GB2312" w:hint="eastAsia"/>
          <w:sz w:val="32"/>
          <w:szCs w:val="32"/>
        </w:rPr>
        <w:t>本院作出的（2018）湘0181民初3884号民事调解书已经发生法律效力，</w:t>
      </w:r>
      <w:r>
        <w:rPr>
          <w:rFonts w:ascii="仿宋_GB2312" w:eastAsia="仿宋_GB2312" w:hint="eastAsia"/>
          <w:sz w:val="32"/>
          <w:szCs w:val="32"/>
        </w:rPr>
        <w:t>责令被执行人</w:t>
      </w:r>
      <w:r w:rsidR="00E73911">
        <w:rPr>
          <w:rFonts w:ascii="仿宋_GB2312" w:eastAsia="仿宋_GB2312" w:hint="eastAsia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偿还申请执行人</w:t>
      </w:r>
      <w:r w:rsidR="00E73911">
        <w:rPr>
          <w:rFonts w:ascii="仿宋_GB2312" w:eastAsia="仿宋_GB2312" w:hint="eastAsia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借款本金</w:t>
      </w:r>
      <w:r w:rsidR="005F2C6F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00000</w:t>
      </w:r>
      <w:r w:rsidR="005F2C6F"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，但被执行人</w:t>
      </w:r>
      <w:r w:rsidR="00E73911">
        <w:rPr>
          <w:rFonts w:ascii="仿宋_GB2312" w:eastAsia="仿宋_GB2312" w:hint="eastAsia"/>
          <w:sz w:val="32"/>
          <w:szCs w:val="32"/>
        </w:rPr>
        <w:t>***</w:t>
      </w:r>
      <w:r w:rsidR="004633D5">
        <w:rPr>
          <w:rFonts w:ascii="仿宋_GB2312" w:eastAsia="仿宋_GB2312" w:hint="eastAsia"/>
          <w:sz w:val="32"/>
          <w:szCs w:val="32"/>
        </w:rPr>
        <w:t>未履行生效法律文书确定的义务，申请执行人于2018年11月27日向本院申请强制执行。执行过程中，被执行人</w:t>
      </w:r>
      <w:r w:rsidR="00E73911">
        <w:rPr>
          <w:rFonts w:ascii="仿宋_GB2312" w:eastAsia="仿宋_GB2312" w:hint="eastAsia"/>
          <w:sz w:val="32"/>
          <w:szCs w:val="32"/>
        </w:rPr>
        <w:t>***</w:t>
      </w:r>
      <w:r w:rsidR="004633D5">
        <w:rPr>
          <w:rFonts w:ascii="仿宋_GB2312" w:eastAsia="仿宋_GB2312" w:hint="eastAsia"/>
          <w:sz w:val="32"/>
          <w:szCs w:val="32"/>
        </w:rPr>
        <w:t>已向申请执行人清偿1721680元，且</w:t>
      </w:r>
      <w:r w:rsidR="004633D5" w:rsidRPr="004633D5">
        <w:rPr>
          <w:rFonts w:ascii="仿宋_GB2312" w:eastAsia="仿宋_GB2312" w:hint="eastAsia"/>
          <w:sz w:val="32"/>
          <w:szCs w:val="32"/>
        </w:rPr>
        <w:t>案外人</w:t>
      </w:r>
      <w:r w:rsidR="00E73911">
        <w:rPr>
          <w:rFonts w:ascii="仿宋_GB2312" w:eastAsia="仿宋_GB2312" w:hint="eastAsia"/>
          <w:sz w:val="32"/>
          <w:szCs w:val="32"/>
        </w:rPr>
        <w:t>***</w:t>
      </w:r>
      <w:r w:rsidR="004633D5" w:rsidRPr="004633D5">
        <w:rPr>
          <w:rFonts w:ascii="仿宋_GB2312" w:eastAsia="仿宋_GB2312" w:hint="eastAsia"/>
          <w:sz w:val="32"/>
          <w:szCs w:val="32"/>
        </w:rPr>
        <w:t>自愿以登记在其名下的位于长沙市天心区芙蓉南路四段989号保利.阆峰嘉园6栋103号房产（预售证号：2015-0770，预售合同号：20150770103）为被执行人</w:t>
      </w:r>
      <w:r w:rsidR="00E73911">
        <w:rPr>
          <w:rFonts w:ascii="仿宋_GB2312" w:eastAsia="仿宋_GB2312" w:hint="eastAsia"/>
          <w:sz w:val="32"/>
          <w:szCs w:val="32"/>
        </w:rPr>
        <w:t>***</w:t>
      </w:r>
      <w:r w:rsidR="004633D5" w:rsidRPr="004633D5">
        <w:rPr>
          <w:rFonts w:ascii="仿宋_GB2312" w:eastAsia="仿宋_GB2312" w:hint="eastAsia"/>
          <w:sz w:val="32"/>
          <w:szCs w:val="32"/>
        </w:rPr>
        <w:t>尚未清偿完毕的债务提供担保</w:t>
      </w:r>
      <w:r w:rsidR="004633D5">
        <w:rPr>
          <w:rFonts w:ascii="仿宋_GB2312" w:eastAsia="仿宋_GB2312" w:hint="eastAsia"/>
          <w:sz w:val="32"/>
          <w:szCs w:val="32"/>
        </w:rPr>
        <w:t>，并同意本院对上述房产予以查封</w:t>
      </w:r>
      <w:r>
        <w:rPr>
          <w:rFonts w:ascii="仿宋_GB2312" w:eastAsia="仿宋_GB2312" w:hint="eastAsia"/>
          <w:sz w:val="32"/>
          <w:szCs w:val="32"/>
        </w:rPr>
        <w:t>。依照《中华人民共和国民事诉讼法》第二百四十四条、第二百四十七条，《最高人民法院关于人民法院民事执行中拍卖、变卖财产的规定》第一条，</w:t>
      </w:r>
      <w:r w:rsidRPr="00C215A1">
        <w:rPr>
          <w:rFonts w:ascii="仿宋_GB2312" w:eastAsia="仿宋_GB2312" w:hint="eastAsia"/>
          <w:color w:val="000000"/>
          <w:sz w:val="32"/>
          <w:szCs w:val="32"/>
        </w:rPr>
        <w:t>《最高人民法院关于适用&lt;中华人民共和国民事诉讼法&gt;的解释》第四百</w:t>
      </w:r>
      <w:r w:rsidRPr="00C215A1">
        <w:rPr>
          <w:rFonts w:ascii="仿宋_GB2312" w:eastAsia="仿宋_GB2312" w:hint="eastAsia"/>
          <w:color w:val="000000"/>
          <w:sz w:val="32"/>
          <w:szCs w:val="32"/>
        </w:rPr>
        <w:lastRenderedPageBreak/>
        <w:t>八十</w:t>
      </w:r>
      <w:r>
        <w:rPr>
          <w:rFonts w:ascii="仿宋_GB2312" w:eastAsia="仿宋_GB2312" w:hint="eastAsia"/>
          <w:color w:val="000000"/>
          <w:sz w:val="32"/>
          <w:szCs w:val="32"/>
        </w:rPr>
        <w:t>八</w:t>
      </w:r>
      <w:r w:rsidRPr="00C215A1">
        <w:rPr>
          <w:rFonts w:ascii="仿宋_GB2312" w:eastAsia="仿宋_GB2312" w:hint="eastAsia"/>
          <w:color w:val="000000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的规定，裁定如下：</w:t>
      </w:r>
    </w:p>
    <w:p w:rsidR="00E537FB" w:rsidRDefault="00E537FB" w:rsidP="00E537FB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拍卖、变卖</w:t>
      </w:r>
      <w:r w:rsidR="004633D5" w:rsidRPr="004633D5">
        <w:rPr>
          <w:rFonts w:ascii="仿宋_GB2312" w:eastAsia="仿宋_GB2312" w:hint="eastAsia"/>
          <w:sz w:val="32"/>
          <w:szCs w:val="32"/>
        </w:rPr>
        <w:t>案外</w:t>
      </w:r>
      <w:r w:rsidR="004633D5">
        <w:rPr>
          <w:rFonts w:ascii="仿宋_GB2312" w:eastAsia="仿宋_GB2312" w:hint="eastAsia"/>
          <w:sz w:val="32"/>
          <w:szCs w:val="32"/>
        </w:rPr>
        <w:t>担保</w:t>
      </w:r>
      <w:r w:rsidR="004633D5" w:rsidRPr="004633D5">
        <w:rPr>
          <w:rFonts w:ascii="仿宋_GB2312" w:eastAsia="仿宋_GB2312" w:hint="eastAsia"/>
          <w:sz w:val="32"/>
          <w:szCs w:val="32"/>
        </w:rPr>
        <w:t>人</w:t>
      </w:r>
      <w:r w:rsidR="00E73911">
        <w:rPr>
          <w:rFonts w:ascii="仿宋_GB2312" w:eastAsia="仿宋_GB2312" w:hint="eastAsia"/>
          <w:sz w:val="32"/>
          <w:szCs w:val="32"/>
        </w:rPr>
        <w:t>***</w:t>
      </w:r>
      <w:r w:rsidR="004633D5" w:rsidRPr="004633D5">
        <w:rPr>
          <w:rFonts w:ascii="仿宋_GB2312" w:eastAsia="仿宋_GB2312" w:hint="eastAsia"/>
          <w:sz w:val="32"/>
          <w:szCs w:val="32"/>
        </w:rPr>
        <w:t>名下的位于长沙市天心区芙蓉南路四段989号保利.阆峰嘉园6栋103号房产（预售证号：2015-0770，预售合同号：20150770103）</w:t>
      </w:r>
    </w:p>
    <w:p w:rsidR="00E537FB" w:rsidRDefault="00E537FB" w:rsidP="00E537F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E537FB" w:rsidRDefault="00E537FB" w:rsidP="00E537F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E537FB" w:rsidRPr="00980DA6" w:rsidRDefault="00E537FB" w:rsidP="00E537FB">
      <w:pPr>
        <w:wordWrap w:val="0"/>
        <w:topLinePunct/>
        <w:spacing w:line="600" w:lineRule="exact"/>
        <w:ind w:right="160" w:firstLineChars="200" w:firstLine="640"/>
        <w:jc w:val="right"/>
        <w:rPr>
          <w:rFonts w:ascii="仿宋_GB2312" w:eastAsia="仿宋_GB2312" w:hAnsi="宋体" w:cs="仿宋"/>
          <w:color w:val="000000"/>
          <w:sz w:val="32"/>
          <w:szCs w:val="32"/>
        </w:rPr>
      </w:pPr>
      <w:r w:rsidRPr="00980DA6"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审 </w:t>
      </w:r>
      <w:r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 </w:t>
      </w:r>
      <w:r w:rsidRPr="00980DA6"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判 </w:t>
      </w:r>
      <w:r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 </w:t>
      </w:r>
      <w:r w:rsidRPr="00980DA6">
        <w:rPr>
          <w:rFonts w:ascii="仿宋_GB2312" w:eastAsia="仿宋_GB2312" w:hAnsi="宋体" w:cs="仿宋" w:hint="eastAsia"/>
          <w:color w:val="000000"/>
          <w:sz w:val="32"/>
          <w:szCs w:val="32"/>
        </w:rPr>
        <w:t>长</w:t>
      </w:r>
      <w:r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   </w:t>
      </w:r>
      <w:r w:rsidRPr="00980DA6"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  </w:t>
      </w:r>
      <w:r w:rsidR="00E73911">
        <w:rPr>
          <w:rFonts w:ascii="仿宋_GB2312" w:eastAsia="仿宋_GB2312" w:hint="eastAsia"/>
          <w:sz w:val="32"/>
          <w:szCs w:val="32"/>
        </w:rPr>
        <w:t>*   *   *</w:t>
      </w:r>
      <w:r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 </w:t>
      </w:r>
    </w:p>
    <w:p w:rsidR="00E537FB" w:rsidRPr="00980DA6" w:rsidRDefault="00E537FB" w:rsidP="00E537FB">
      <w:pPr>
        <w:wordWrap w:val="0"/>
        <w:topLinePunct/>
        <w:spacing w:line="600" w:lineRule="exact"/>
        <w:ind w:right="160" w:firstLineChars="200" w:firstLine="640"/>
        <w:jc w:val="right"/>
        <w:rPr>
          <w:rFonts w:ascii="仿宋_GB2312" w:eastAsia="仿宋_GB2312" w:hAnsi="宋体" w:cs="仿宋"/>
          <w:color w:val="000000"/>
          <w:sz w:val="32"/>
          <w:szCs w:val="32"/>
        </w:rPr>
      </w:pPr>
      <w:r w:rsidRPr="00980DA6"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审 </w:t>
      </w:r>
      <w:r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 </w:t>
      </w:r>
      <w:r w:rsidRPr="00980DA6"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判 </w:t>
      </w:r>
      <w:r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 </w:t>
      </w:r>
      <w:r w:rsidRPr="00980DA6">
        <w:rPr>
          <w:rFonts w:ascii="仿宋_GB2312" w:eastAsia="仿宋_GB2312" w:hAnsi="宋体" w:cs="仿宋" w:hint="eastAsia"/>
          <w:color w:val="000000"/>
          <w:sz w:val="32"/>
          <w:szCs w:val="32"/>
        </w:rPr>
        <w:t>员</w:t>
      </w:r>
      <w:r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 </w:t>
      </w:r>
      <w:r w:rsidRPr="00980DA6"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  </w:t>
      </w:r>
      <w:r w:rsidRPr="00980DA6"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 </w:t>
      </w:r>
      <w:r w:rsidR="00E73911">
        <w:rPr>
          <w:rFonts w:ascii="仿宋_GB2312" w:eastAsia="仿宋_GB2312" w:hint="eastAsia"/>
          <w:sz w:val="32"/>
          <w:szCs w:val="32"/>
        </w:rPr>
        <w:t>*   *   *</w:t>
      </w:r>
      <w:r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 </w:t>
      </w:r>
    </w:p>
    <w:p w:rsidR="00E537FB" w:rsidRDefault="00E537FB" w:rsidP="00E537FB">
      <w:pPr>
        <w:wordWrap w:val="0"/>
        <w:topLinePunct/>
        <w:spacing w:line="600" w:lineRule="exact"/>
        <w:ind w:right="320" w:firstLineChars="200" w:firstLine="640"/>
        <w:jc w:val="right"/>
        <w:rPr>
          <w:rFonts w:ascii="仿宋_GB2312" w:eastAsia="仿宋_GB2312" w:hAnsi="宋体" w:cs="仿宋"/>
          <w:color w:val="000000"/>
          <w:sz w:val="32"/>
          <w:szCs w:val="32"/>
        </w:rPr>
      </w:pPr>
      <w:r>
        <w:rPr>
          <w:rFonts w:ascii="仿宋_GB2312" w:eastAsia="仿宋_GB2312" w:hAnsi="宋体" w:cs="仿宋" w:hint="eastAsia"/>
          <w:color w:val="000000"/>
          <w:sz w:val="32"/>
          <w:szCs w:val="32"/>
        </w:rPr>
        <w:t>审</w:t>
      </w:r>
      <w:r w:rsidR="004633D5"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cs="仿宋" w:hint="eastAsia"/>
          <w:color w:val="000000"/>
          <w:sz w:val="32"/>
          <w:szCs w:val="32"/>
        </w:rPr>
        <w:t>判</w:t>
      </w:r>
      <w:r w:rsidR="004633D5"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员   </w:t>
      </w:r>
      <w:r w:rsidR="00E73911"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" w:hint="eastAsia"/>
          <w:color w:val="000000"/>
          <w:sz w:val="32"/>
          <w:szCs w:val="32"/>
        </w:rPr>
        <w:t xml:space="preserve"> </w:t>
      </w:r>
      <w:r w:rsidR="00E73911">
        <w:rPr>
          <w:rFonts w:ascii="仿宋_GB2312" w:eastAsia="仿宋_GB2312" w:hint="eastAsia"/>
          <w:sz w:val="32"/>
          <w:szCs w:val="32"/>
        </w:rPr>
        <w:t>*   *   *</w:t>
      </w:r>
    </w:p>
    <w:p w:rsidR="00E537FB" w:rsidRPr="00980DA6" w:rsidRDefault="00E537FB" w:rsidP="00E537FB">
      <w:pPr>
        <w:topLinePunct/>
        <w:spacing w:line="600" w:lineRule="exact"/>
        <w:ind w:firstLineChars="200" w:firstLine="640"/>
        <w:jc w:val="righ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E537FB" w:rsidRPr="004633D5" w:rsidRDefault="00E537FB" w:rsidP="00E537FB">
      <w:pPr>
        <w:wordWrap w:val="0"/>
        <w:topLinePunct/>
        <w:spacing w:line="600" w:lineRule="exact"/>
        <w:ind w:firstLineChars="200" w:firstLine="840"/>
        <w:jc w:val="right"/>
        <w:rPr>
          <w:rFonts w:ascii="仿宋_GB2312" w:eastAsia="仿宋_GB2312" w:hAnsi="宋体" w:cs="仿宋"/>
          <w:color w:val="000000"/>
          <w:spacing w:val="48"/>
          <w:sz w:val="32"/>
          <w:szCs w:val="32"/>
        </w:rPr>
      </w:pPr>
      <w:bookmarkStart w:id="0" w:name="Book_16"/>
      <w:r>
        <w:rPr>
          <w:rFonts w:ascii="仿宋_GB2312" w:eastAsia="仿宋_GB2312" w:hAnsi="宋体" w:cs="仿宋" w:hint="eastAsia"/>
          <w:color w:val="000000"/>
          <w:spacing w:val="50"/>
          <w:sz w:val="32"/>
          <w:szCs w:val="32"/>
        </w:rPr>
        <w:t xml:space="preserve">  </w:t>
      </w:r>
      <w:r w:rsidRPr="004633D5">
        <w:rPr>
          <w:rFonts w:ascii="仿宋_GB2312" w:eastAsia="仿宋_GB2312" w:hAnsi="宋体" w:cs="仿宋" w:hint="eastAsia"/>
          <w:color w:val="000000"/>
          <w:spacing w:val="48"/>
          <w:sz w:val="32"/>
          <w:szCs w:val="32"/>
        </w:rPr>
        <w:t xml:space="preserve"> 二</w:t>
      </w:r>
      <w:r w:rsidRPr="004633D5">
        <w:rPr>
          <w:rFonts w:ascii="仿宋_GB2312" w:hAnsi="宋体" w:cs="仿宋" w:hint="eastAsia"/>
          <w:color w:val="000000"/>
          <w:spacing w:val="48"/>
          <w:sz w:val="32"/>
          <w:szCs w:val="32"/>
        </w:rPr>
        <w:t>〇</w:t>
      </w:r>
      <w:r w:rsidR="004633D5" w:rsidRPr="004633D5">
        <w:rPr>
          <w:rFonts w:ascii="仿宋_GB2312" w:eastAsia="仿宋_GB2312" w:hAnsi="宋体" w:cs="仿宋" w:hint="eastAsia"/>
          <w:color w:val="000000"/>
          <w:spacing w:val="48"/>
          <w:sz w:val="32"/>
          <w:szCs w:val="32"/>
        </w:rPr>
        <w:t>一九年三</w:t>
      </w:r>
      <w:r w:rsidR="00531750" w:rsidRPr="004633D5">
        <w:rPr>
          <w:rFonts w:ascii="仿宋_GB2312" w:eastAsia="仿宋_GB2312" w:hAnsi="宋体" w:cs="仿宋" w:hint="eastAsia"/>
          <w:color w:val="000000"/>
          <w:spacing w:val="48"/>
          <w:sz w:val="32"/>
          <w:szCs w:val="32"/>
        </w:rPr>
        <w:t>月</w:t>
      </w:r>
      <w:r w:rsidR="004633D5" w:rsidRPr="004633D5">
        <w:rPr>
          <w:rFonts w:ascii="仿宋_GB2312" w:eastAsia="仿宋_GB2312" w:hAnsi="宋体" w:cs="仿宋" w:hint="eastAsia"/>
          <w:color w:val="000000"/>
          <w:spacing w:val="48"/>
          <w:sz w:val="32"/>
          <w:szCs w:val="32"/>
        </w:rPr>
        <w:t>十二</w:t>
      </w:r>
      <w:r w:rsidRPr="004633D5">
        <w:rPr>
          <w:rFonts w:ascii="仿宋_GB2312" w:eastAsia="仿宋_GB2312" w:hAnsi="宋体" w:cs="仿宋" w:hint="eastAsia"/>
          <w:color w:val="000000"/>
          <w:spacing w:val="48"/>
          <w:sz w:val="32"/>
          <w:szCs w:val="32"/>
        </w:rPr>
        <w:t>日</w:t>
      </w:r>
      <w:bookmarkEnd w:id="0"/>
    </w:p>
    <w:p w:rsidR="00E537FB" w:rsidRPr="00980DA6" w:rsidRDefault="00E537FB" w:rsidP="00E537FB">
      <w:pPr>
        <w:topLinePunct/>
        <w:spacing w:line="600" w:lineRule="exact"/>
        <w:ind w:firstLineChars="200" w:firstLine="760"/>
        <w:jc w:val="right"/>
        <w:rPr>
          <w:rFonts w:ascii="仿宋_GB2312" w:eastAsia="仿宋_GB2312" w:hAnsi="宋体" w:cs="仿宋"/>
          <w:color w:val="000000"/>
          <w:spacing w:val="30"/>
          <w:sz w:val="32"/>
          <w:szCs w:val="32"/>
        </w:rPr>
      </w:pPr>
    </w:p>
    <w:p w:rsidR="00E537FB" w:rsidRDefault="00E537FB" w:rsidP="00E73911">
      <w:pPr>
        <w:wordWrap w:val="0"/>
        <w:spacing w:line="600" w:lineRule="exact"/>
        <w:ind w:right="160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bookmarkStart w:id="1" w:name="Book_17"/>
      <w:bookmarkEnd w:id="1"/>
      <w:r w:rsidRPr="00980DA6">
        <w:rPr>
          <w:rFonts w:ascii="仿宋_GB2312" w:eastAsia="仿宋_GB2312" w:hint="eastAsia"/>
          <w:color w:val="000000"/>
          <w:sz w:val="32"/>
          <w:szCs w:val="32"/>
        </w:rPr>
        <w:t xml:space="preserve">书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980DA6">
        <w:rPr>
          <w:rFonts w:ascii="仿宋_GB2312" w:eastAsia="仿宋_GB2312" w:hint="eastAsia"/>
          <w:color w:val="000000"/>
          <w:sz w:val="32"/>
          <w:szCs w:val="32"/>
        </w:rPr>
        <w:t xml:space="preserve">记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980DA6">
        <w:rPr>
          <w:rFonts w:ascii="仿宋_GB2312" w:eastAsia="仿宋_GB2312" w:hint="eastAsia"/>
          <w:color w:val="000000"/>
          <w:sz w:val="32"/>
          <w:szCs w:val="32"/>
        </w:rPr>
        <w:t>员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980DA6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E73911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980DA6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E73911">
        <w:rPr>
          <w:rFonts w:ascii="仿宋_GB2312" w:eastAsia="仿宋_GB2312" w:hint="eastAsia"/>
          <w:sz w:val="32"/>
          <w:szCs w:val="32"/>
        </w:rPr>
        <w:t>*   *   *</w:t>
      </w:r>
    </w:p>
    <w:p w:rsidR="00E537FB" w:rsidRDefault="00E537FB" w:rsidP="00E537FB">
      <w:r>
        <w:rPr>
          <w:sz w:val="32"/>
          <w:szCs w:val="32"/>
        </w:rPr>
        <w:t xml:space="preserve">                    </w:t>
      </w:r>
    </w:p>
    <w:p w:rsidR="00E537FB" w:rsidRDefault="00E537FB" w:rsidP="00E537FB"/>
    <w:p w:rsidR="00E537FB" w:rsidRDefault="00E537FB" w:rsidP="00E537FB"/>
    <w:p w:rsidR="00E537FB" w:rsidRPr="00AC1D6B" w:rsidRDefault="00E537FB" w:rsidP="00E537FB">
      <w:pPr>
        <w:rPr>
          <w:b/>
        </w:rPr>
      </w:pPr>
    </w:p>
    <w:p w:rsidR="00E537FB" w:rsidRDefault="00E537FB" w:rsidP="00E537FB"/>
    <w:p w:rsidR="00FC33E5" w:rsidRDefault="00FC33E5"/>
    <w:sectPr w:rsidR="00FC33E5" w:rsidSect="00870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EF0" w:rsidRDefault="001E7EF0" w:rsidP="00E8244E">
      <w:r>
        <w:separator/>
      </w:r>
    </w:p>
  </w:endnote>
  <w:endnote w:type="continuationSeparator" w:id="1">
    <w:p w:rsidR="001E7EF0" w:rsidRDefault="001E7EF0" w:rsidP="00E8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EF0" w:rsidRDefault="001E7EF0" w:rsidP="00E8244E">
      <w:r>
        <w:separator/>
      </w:r>
    </w:p>
  </w:footnote>
  <w:footnote w:type="continuationSeparator" w:id="1">
    <w:p w:rsidR="001E7EF0" w:rsidRDefault="001E7EF0" w:rsidP="00E82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7FB"/>
    <w:rsid w:val="001E7EF0"/>
    <w:rsid w:val="00366D92"/>
    <w:rsid w:val="003A1B4C"/>
    <w:rsid w:val="004633D5"/>
    <w:rsid w:val="00531750"/>
    <w:rsid w:val="005521BB"/>
    <w:rsid w:val="005B2604"/>
    <w:rsid w:val="005F2C6F"/>
    <w:rsid w:val="00723C2C"/>
    <w:rsid w:val="009D7D2A"/>
    <w:rsid w:val="00A13CEE"/>
    <w:rsid w:val="00E537FB"/>
    <w:rsid w:val="00E73911"/>
    <w:rsid w:val="00E8244E"/>
    <w:rsid w:val="00EE2BEA"/>
    <w:rsid w:val="00FC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44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2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4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魏必武</dc:creator>
  <cp:lastModifiedBy>陈南飞</cp:lastModifiedBy>
  <cp:revision>3</cp:revision>
  <dcterms:created xsi:type="dcterms:W3CDTF">2019-03-14T07:32:00Z</dcterms:created>
  <dcterms:modified xsi:type="dcterms:W3CDTF">2019-03-15T08:46:00Z</dcterms:modified>
</cp:coreProperties>
</file>