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3469" w:rsidRPr="00F4008F" w:rsidRDefault="00D33469" w:rsidP="00143691">
      <w:pPr>
        <w:spacing w:line="400" w:lineRule="exact"/>
        <w:ind w:left="460" w:hangingChars="171" w:hanging="460"/>
        <w:rPr>
          <w:rFonts w:eastAsia="新宋体"/>
          <w:sz w:val="28"/>
          <w:szCs w:val="28"/>
        </w:rPr>
      </w:pPr>
    </w:p>
    <w:p w:rsidR="00D33469" w:rsidRPr="00F4008F" w:rsidRDefault="00D33469" w:rsidP="00D33469">
      <w:pPr>
        <w:spacing w:line="400" w:lineRule="exact"/>
        <w:rPr>
          <w:rFonts w:eastAsia="新宋体"/>
          <w:sz w:val="28"/>
          <w:szCs w:val="28"/>
        </w:rPr>
      </w:pPr>
    </w:p>
    <w:p w:rsidR="00D33469" w:rsidRPr="00D92BEF" w:rsidRDefault="00D33469" w:rsidP="00D92BEF">
      <w:pPr>
        <w:wordWrap w:val="0"/>
        <w:spacing w:line="400" w:lineRule="exact"/>
        <w:jc w:val="right"/>
        <w:rPr>
          <w:rFonts w:eastAsia="新宋体"/>
          <w:sz w:val="18"/>
          <w:szCs w:val="18"/>
        </w:rPr>
      </w:pPr>
    </w:p>
    <w:p w:rsidR="00A86D95" w:rsidRPr="00F4008F" w:rsidRDefault="00A86D95" w:rsidP="00A86D95">
      <w:pPr>
        <w:spacing w:line="1100" w:lineRule="exact"/>
        <w:jc w:val="center"/>
        <w:rPr>
          <w:b/>
          <w:bCs/>
          <w:shadow/>
          <w:sz w:val="48"/>
          <w:szCs w:val="48"/>
        </w:rPr>
      </w:pPr>
      <w:r w:rsidRPr="00F4008F">
        <w:rPr>
          <w:b/>
          <w:bCs/>
          <w:shadow/>
          <w:spacing w:val="20"/>
          <w:sz w:val="48"/>
          <w:szCs w:val="48"/>
        </w:rPr>
        <w:t>房地产估价报告</w:t>
      </w:r>
    </w:p>
    <w:p w:rsidR="00A86D95" w:rsidRPr="00F4008F" w:rsidRDefault="00A86D95" w:rsidP="00A86D95">
      <w:pPr>
        <w:spacing w:line="1100" w:lineRule="exact"/>
        <w:jc w:val="center"/>
        <w:rPr>
          <w:rFonts w:eastAsia="华文中宋"/>
          <w:b/>
          <w:sz w:val="44"/>
          <w:szCs w:val="44"/>
        </w:rPr>
      </w:pPr>
      <w:r w:rsidRPr="00F4008F">
        <w:rPr>
          <w:rFonts w:eastAsia="华文中宋"/>
          <w:b/>
          <w:sz w:val="44"/>
          <w:szCs w:val="44"/>
        </w:rPr>
        <w:t>（</w:t>
      </w:r>
      <w:r w:rsidR="008D3A31">
        <w:rPr>
          <w:rFonts w:eastAsia="新宋体"/>
          <w:b/>
          <w:sz w:val="44"/>
          <w:szCs w:val="44"/>
        </w:rPr>
        <w:t>张晓辉</w:t>
      </w:r>
      <w:r w:rsidRPr="00F4008F">
        <w:rPr>
          <w:rFonts w:eastAsia="华文中宋"/>
          <w:b/>
          <w:sz w:val="44"/>
          <w:szCs w:val="44"/>
        </w:rPr>
        <w:t>）</w:t>
      </w:r>
    </w:p>
    <w:p w:rsidR="00A86D95" w:rsidRPr="00F4008F" w:rsidRDefault="00A86D95" w:rsidP="00A86D95">
      <w:pPr>
        <w:spacing w:line="800" w:lineRule="exact"/>
        <w:rPr>
          <w:rFonts w:eastAsia="华文中宋"/>
          <w:sz w:val="28"/>
        </w:rPr>
      </w:pPr>
    </w:p>
    <w:p w:rsidR="00A86D95" w:rsidRPr="00F4008F" w:rsidRDefault="00A86D95" w:rsidP="00A86D95">
      <w:pPr>
        <w:topLinePunct/>
        <w:spacing w:line="660" w:lineRule="exact"/>
        <w:ind w:leftChars="259" w:left="3077" w:hangingChars="704" w:hanging="2562"/>
        <w:rPr>
          <w:sz w:val="28"/>
          <w:szCs w:val="28"/>
        </w:rPr>
      </w:pPr>
      <w:r w:rsidRPr="00A86D95">
        <w:rPr>
          <w:b/>
          <w:bCs/>
          <w:spacing w:val="47"/>
          <w:kern w:val="0"/>
          <w:sz w:val="28"/>
          <w:szCs w:val="28"/>
          <w:fitText w:val="2160" w:id="1768641536"/>
        </w:rPr>
        <w:t>估价项目名</w:t>
      </w:r>
      <w:r w:rsidRPr="00A86D95">
        <w:rPr>
          <w:b/>
          <w:bCs/>
          <w:spacing w:val="2"/>
          <w:kern w:val="0"/>
          <w:sz w:val="28"/>
          <w:szCs w:val="28"/>
          <w:fitText w:val="2160" w:id="1768641536"/>
        </w:rPr>
        <w:t>称</w:t>
      </w:r>
      <w:r w:rsidRPr="00F4008F">
        <w:rPr>
          <w:b/>
          <w:bCs/>
          <w:sz w:val="28"/>
          <w:szCs w:val="28"/>
        </w:rPr>
        <w:t>：</w:t>
      </w:r>
      <w:r w:rsidR="008D3A31">
        <w:rPr>
          <w:rFonts w:eastAsia="新宋体"/>
          <w:sz w:val="28"/>
          <w:szCs w:val="28"/>
        </w:rPr>
        <w:t>绵阳市</w:t>
      </w:r>
      <w:proofErr w:type="gramStart"/>
      <w:r w:rsidR="008D3A31">
        <w:rPr>
          <w:rFonts w:eastAsia="新宋体"/>
          <w:sz w:val="28"/>
          <w:szCs w:val="28"/>
        </w:rPr>
        <w:t>涪</w:t>
      </w:r>
      <w:proofErr w:type="gramEnd"/>
      <w:r w:rsidR="008D3A31">
        <w:rPr>
          <w:rFonts w:eastAsia="新宋体"/>
          <w:sz w:val="28"/>
          <w:szCs w:val="28"/>
        </w:rPr>
        <w:t>城区人民法院</w:t>
      </w:r>
      <w:r w:rsidRPr="00F4008F">
        <w:rPr>
          <w:rFonts w:eastAsia="新宋体"/>
          <w:sz w:val="28"/>
          <w:szCs w:val="28"/>
        </w:rPr>
        <w:t>办理案件涉及</w:t>
      </w:r>
      <w:r w:rsidR="008D3A31">
        <w:rPr>
          <w:rFonts w:eastAsia="新宋体"/>
          <w:sz w:val="28"/>
          <w:szCs w:val="28"/>
        </w:rPr>
        <w:t>张晓辉</w:t>
      </w:r>
      <w:r w:rsidRPr="00F4008F">
        <w:rPr>
          <w:rFonts w:eastAsia="新宋体"/>
          <w:sz w:val="28"/>
          <w:szCs w:val="28"/>
        </w:rPr>
        <w:t>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Pr="00F4008F">
        <w:rPr>
          <w:rFonts w:eastAsia="新宋体"/>
          <w:sz w:val="28"/>
          <w:szCs w:val="28"/>
        </w:rPr>
        <w:t>房地产价值评估</w:t>
      </w:r>
    </w:p>
    <w:p w:rsidR="00A86D95" w:rsidRDefault="00A86D95" w:rsidP="00A86D95">
      <w:pPr>
        <w:topLinePunct/>
        <w:snapToGrid w:val="0"/>
        <w:spacing w:line="800" w:lineRule="atLeast"/>
        <w:ind w:firstLineChars="120" w:firstLine="549"/>
        <w:rPr>
          <w:rFonts w:eastAsia="新宋体"/>
          <w:sz w:val="28"/>
          <w:szCs w:val="28"/>
        </w:rPr>
      </w:pPr>
      <w:r w:rsidRPr="00A86D95">
        <w:rPr>
          <w:b/>
          <w:bCs/>
          <w:spacing w:val="94"/>
          <w:kern w:val="0"/>
          <w:sz w:val="28"/>
          <w:szCs w:val="28"/>
          <w:fitText w:val="2160" w:id="1768641537"/>
        </w:rPr>
        <w:t>估价委托</w:t>
      </w:r>
      <w:r w:rsidRPr="00A86D95">
        <w:rPr>
          <w:b/>
          <w:bCs/>
          <w:spacing w:val="1"/>
          <w:kern w:val="0"/>
          <w:sz w:val="28"/>
          <w:szCs w:val="28"/>
          <w:fitText w:val="2160" w:id="1768641537"/>
        </w:rPr>
        <w:t>人</w:t>
      </w:r>
      <w:r w:rsidRPr="00F4008F">
        <w:rPr>
          <w:b/>
          <w:bCs/>
          <w:sz w:val="28"/>
          <w:szCs w:val="28"/>
        </w:rPr>
        <w:t>：</w:t>
      </w:r>
      <w:r w:rsidR="008D3A31">
        <w:rPr>
          <w:rFonts w:eastAsia="新宋体"/>
          <w:sz w:val="28"/>
          <w:szCs w:val="28"/>
        </w:rPr>
        <w:t>绵阳市</w:t>
      </w:r>
      <w:proofErr w:type="gramStart"/>
      <w:r w:rsidR="008D3A31">
        <w:rPr>
          <w:rFonts w:eastAsia="新宋体"/>
          <w:sz w:val="28"/>
          <w:szCs w:val="28"/>
        </w:rPr>
        <w:t>涪</w:t>
      </w:r>
      <w:proofErr w:type="gramEnd"/>
      <w:r w:rsidR="008D3A31">
        <w:rPr>
          <w:rFonts w:eastAsia="新宋体"/>
          <w:sz w:val="28"/>
          <w:szCs w:val="28"/>
        </w:rPr>
        <w:t>城区人民法院</w:t>
      </w:r>
    </w:p>
    <w:p w:rsidR="00A86D95" w:rsidRPr="00F4008F" w:rsidRDefault="00A86D95" w:rsidP="00A86D95">
      <w:pPr>
        <w:topLinePunct/>
        <w:snapToGrid w:val="0"/>
        <w:spacing w:line="800" w:lineRule="atLeast"/>
        <w:ind w:firstLineChars="170" w:firstLine="513"/>
        <w:rPr>
          <w:rFonts w:eastAsia="新宋体"/>
          <w:sz w:val="28"/>
          <w:szCs w:val="28"/>
        </w:rPr>
      </w:pPr>
      <w:r w:rsidRPr="008D3A31">
        <w:rPr>
          <w:b/>
          <w:bCs/>
          <w:spacing w:val="16"/>
          <w:kern w:val="0"/>
          <w:sz w:val="28"/>
          <w:szCs w:val="28"/>
          <w:fitText w:val="2160" w:id="1768641539"/>
        </w:rPr>
        <w:t>房地产估价机</w:t>
      </w:r>
      <w:r w:rsidRPr="008D3A31">
        <w:rPr>
          <w:b/>
          <w:bCs/>
          <w:kern w:val="0"/>
          <w:sz w:val="28"/>
          <w:szCs w:val="28"/>
          <w:fitText w:val="2160" w:id="1768641539"/>
        </w:rPr>
        <w:t>构</w:t>
      </w:r>
      <w:r w:rsidRPr="00F4008F">
        <w:rPr>
          <w:b/>
          <w:bCs/>
          <w:sz w:val="28"/>
          <w:szCs w:val="28"/>
        </w:rPr>
        <w:t>：</w:t>
      </w:r>
      <w:r w:rsidRPr="00F4008F">
        <w:rPr>
          <w:rFonts w:eastAsia="黑体"/>
          <w:sz w:val="28"/>
          <w:szCs w:val="28"/>
        </w:rPr>
        <w:t xml:space="preserve"> </w:t>
      </w:r>
      <w:r w:rsidRPr="00F4008F">
        <w:rPr>
          <w:rFonts w:eastAsia="新宋体"/>
          <w:sz w:val="28"/>
          <w:szCs w:val="28"/>
        </w:rPr>
        <w:t>四川</w:t>
      </w:r>
      <w:proofErr w:type="gramStart"/>
      <w:r w:rsidRPr="00F4008F">
        <w:rPr>
          <w:rFonts w:eastAsia="新宋体"/>
          <w:sz w:val="28"/>
          <w:szCs w:val="28"/>
        </w:rPr>
        <w:t>大林勤德</w:t>
      </w:r>
      <w:proofErr w:type="gramEnd"/>
      <w:r w:rsidRPr="00F4008F">
        <w:rPr>
          <w:rFonts w:eastAsia="新宋体"/>
          <w:sz w:val="28"/>
          <w:szCs w:val="28"/>
        </w:rPr>
        <w:t>房地产土地评估有限责任公司</w:t>
      </w:r>
    </w:p>
    <w:p w:rsidR="00A86D95" w:rsidRPr="00F4008F" w:rsidRDefault="00A86D95" w:rsidP="00A86D95">
      <w:pPr>
        <w:snapToGrid w:val="0"/>
        <w:spacing w:line="800" w:lineRule="atLeast"/>
        <w:ind w:firstLineChars="191" w:firstLine="515"/>
        <w:rPr>
          <w:rFonts w:eastAsia="新宋体"/>
          <w:sz w:val="28"/>
          <w:szCs w:val="28"/>
        </w:rPr>
      </w:pPr>
      <w:r w:rsidRPr="00F4008F">
        <w:rPr>
          <w:b/>
          <w:bCs/>
          <w:sz w:val="28"/>
          <w:szCs w:val="28"/>
        </w:rPr>
        <w:t>注册房地产估价师：</w:t>
      </w:r>
      <w:r w:rsidRPr="00F4008F">
        <w:rPr>
          <w:rFonts w:eastAsia="黑体"/>
          <w:sz w:val="28"/>
          <w:szCs w:val="28"/>
        </w:rPr>
        <w:t xml:space="preserve"> </w:t>
      </w:r>
      <w:r w:rsidR="0042061D">
        <w:rPr>
          <w:rFonts w:eastAsia="新宋体"/>
          <w:sz w:val="28"/>
          <w:szCs w:val="28"/>
        </w:rPr>
        <w:t>周雪琴</w:t>
      </w:r>
      <w:r w:rsidRPr="00F4008F">
        <w:rPr>
          <w:rFonts w:eastAsia="新宋体"/>
          <w:sz w:val="28"/>
          <w:szCs w:val="28"/>
        </w:rPr>
        <w:t xml:space="preserve">         </w:t>
      </w:r>
      <w:r w:rsidR="0042061D">
        <w:rPr>
          <w:rFonts w:eastAsia="新宋体" w:hint="eastAsia"/>
          <w:sz w:val="28"/>
          <w:szCs w:val="28"/>
        </w:rPr>
        <w:t xml:space="preserve"> </w:t>
      </w:r>
      <w:r w:rsidRPr="00F4008F">
        <w:rPr>
          <w:rFonts w:eastAsia="新宋体"/>
          <w:sz w:val="28"/>
          <w:szCs w:val="28"/>
        </w:rPr>
        <w:t>注册号：</w:t>
      </w:r>
      <w:r w:rsidR="0042061D">
        <w:rPr>
          <w:sz w:val="28"/>
          <w:szCs w:val="28"/>
        </w:rPr>
        <w:t>5120180130</w:t>
      </w:r>
    </w:p>
    <w:p w:rsidR="00A86D95" w:rsidRPr="00F4008F" w:rsidRDefault="00A86D95" w:rsidP="00A86D95">
      <w:pPr>
        <w:snapToGrid w:val="0"/>
        <w:spacing w:line="800" w:lineRule="atLeast"/>
        <w:ind w:firstLineChars="1145" w:firstLine="3078"/>
        <w:rPr>
          <w:rFonts w:eastAsia="华文中宋"/>
          <w:sz w:val="28"/>
          <w:szCs w:val="28"/>
        </w:rPr>
      </w:pPr>
      <w:r w:rsidRPr="00F4008F">
        <w:rPr>
          <w:rFonts w:eastAsia="新宋体"/>
          <w:sz w:val="28"/>
          <w:szCs w:val="28"/>
        </w:rPr>
        <w:t>张</w:t>
      </w:r>
      <w:r w:rsidR="008F3182">
        <w:rPr>
          <w:rFonts w:eastAsia="新宋体" w:hint="eastAsia"/>
          <w:sz w:val="28"/>
          <w:szCs w:val="28"/>
        </w:rPr>
        <w:t xml:space="preserve">  </w:t>
      </w:r>
      <w:r w:rsidRPr="00F4008F">
        <w:rPr>
          <w:rFonts w:eastAsia="新宋体"/>
          <w:sz w:val="28"/>
          <w:szCs w:val="28"/>
        </w:rPr>
        <w:t>宇</w:t>
      </w:r>
      <w:r w:rsidRPr="00F4008F">
        <w:rPr>
          <w:rFonts w:eastAsia="新宋体"/>
          <w:sz w:val="28"/>
          <w:szCs w:val="28"/>
        </w:rPr>
        <w:t xml:space="preserve">         </w:t>
      </w:r>
      <w:r w:rsidR="008F3182">
        <w:rPr>
          <w:rFonts w:eastAsia="新宋体" w:hint="eastAsia"/>
          <w:sz w:val="28"/>
          <w:szCs w:val="28"/>
        </w:rPr>
        <w:t xml:space="preserve"> </w:t>
      </w:r>
      <w:r w:rsidRPr="00F4008F">
        <w:rPr>
          <w:rFonts w:eastAsia="新宋体"/>
          <w:sz w:val="28"/>
          <w:szCs w:val="28"/>
        </w:rPr>
        <w:t>注册号：</w:t>
      </w:r>
      <w:r w:rsidRPr="00F4008F">
        <w:rPr>
          <w:sz w:val="28"/>
          <w:szCs w:val="28"/>
        </w:rPr>
        <w:t>5120150055</w:t>
      </w:r>
    </w:p>
    <w:p w:rsidR="00A86D95" w:rsidRPr="00F4008F" w:rsidRDefault="00A86D95" w:rsidP="00A86D95">
      <w:pPr>
        <w:snapToGrid w:val="0"/>
        <w:spacing w:line="800" w:lineRule="atLeast"/>
        <w:ind w:firstLineChars="191" w:firstLine="515"/>
        <w:rPr>
          <w:rFonts w:eastAsia="华文中宋"/>
          <w:sz w:val="28"/>
          <w:szCs w:val="28"/>
        </w:rPr>
      </w:pPr>
      <w:r w:rsidRPr="00F4008F">
        <w:rPr>
          <w:b/>
          <w:bCs/>
          <w:sz w:val="28"/>
          <w:szCs w:val="28"/>
        </w:rPr>
        <w:t>估价报告出具日期：</w:t>
      </w:r>
      <w:r w:rsidR="00DE5A99">
        <w:rPr>
          <w:rFonts w:eastAsia="新宋体"/>
          <w:sz w:val="28"/>
          <w:szCs w:val="28"/>
        </w:rPr>
        <w:t>2018</w:t>
      </w:r>
      <w:r w:rsidR="00DE5A99">
        <w:rPr>
          <w:rFonts w:eastAsia="新宋体"/>
          <w:sz w:val="28"/>
          <w:szCs w:val="28"/>
        </w:rPr>
        <w:t>年</w:t>
      </w:r>
      <w:r w:rsidR="00DE5A99">
        <w:rPr>
          <w:rFonts w:eastAsia="新宋体"/>
          <w:sz w:val="28"/>
          <w:szCs w:val="28"/>
        </w:rPr>
        <w:t>12</w:t>
      </w:r>
      <w:r w:rsidR="00DE5A99">
        <w:rPr>
          <w:rFonts w:eastAsia="新宋体"/>
          <w:sz w:val="28"/>
          <w:szCs w:val="28"/>
        </w:rPr>
        <w:t>月</w:t>
      </w:r>
      <w:r w:rsidR="00DE5A99">
        <w:rPr>
          <w:rFonts w:eastAsia="新宋体"/>
          <w:sz w:val="28"/>
          <w:szCs w:val="28"/>
        </w:rPr>
        <w:t>5</w:t>
      </w:r>
      <w:r w:rsidR="00DE5A99">
        <w:rPr>
          <w:rFonts w:eastAsia="新宋体"/>
          <w:sz w:val="28"/>
          <w:szCs w:val="28"/>
        </w:rPr>
        <w:t>日</w:t>
      </w:r>
    </w:p>
    <w:p w:rsidR="00A86D95" w:rsidRPr="00F4008F" w:rsidRDefault="00A86D95" w:rsidP="00A86D95">
      <w:pPr>
        <w:snapToGrid w:val="0"/>
        <w:spacing w:line="800" w:lineRule="atLeast"/>
        <w:ind w:firstLineChars="141" w:firstLine="513"/>
        <w:rPr>
          <w:rFonts w:eastAsia="新宋体"/>
          <w:sz w:val="28"/>
          <w:szCs w:val="28"/>
        </w:rPr>
      </w:pPr>
      <w:r w:rsidRPr="00A86D95">
        <w:rPr>
          <w:b/>
          <w:bCs/>
          <w:spacing w:val="47"/>
          <w:kern w:val="0"/>
          <w:sz w:val="28"/>
          <w:szCs w:val="28"/>
          <w:fitText w:val="2160" w:id="1768641540"/>
        </w:rPr>
        <w:t>估价报告编</w:t>
      </w:r>
      <w:r w:rsidRPr="00A86D95">
        <w:rPr>
          <w:b/>
          <w:bCs/>
          <w:spacing w:val="2"/>
          <w:kern w:val="0"/>
          <w:sz w:val="28"/>
          <w:szCs w:val="28"/>
          <w:fitText w:val="2160" w:id="1768641540"/>
        </w:rPr>
        <w:t>号</w:t>
      </w:r>
      <w:r w:rsidRPr="00F4008F">
        <w:rPr>
          <w:b/>
          <w:bCs/>
          <w:sz w:val="28"/>
          <w:szCs w:val="28"/>
        </w:rPr>
        <w:t>：</w:t>
      </w:r>
      <w:proofErr w:type="gramStart"/>
      <w:r w:rsidRPr="00F4008F">
        <w:rPr>
          <w:sz w:val="28"/>
          <w:szCs w:val="28"/>
        </w:rPr>
        <w:t>川大林勤德</w:t>
      </w:r>
      <w:proofErr w:type="gramEnd"/>
      <w:r w:rsidRPr="00F4008F">
        <w:rPr>
          <w:sz w:val="28"/>
          <w:szCs w:val="28"/>
        </w:rPr>
        <w:t>（房）评（</w:t>
      </w:r>
      <w:r w:rsidRPr="00F4008F">
        <w:rPr>
          <w:sz w:val="28"/>
          <w:szCs w:val="28"/>
        </w:rPr>
        <w:t>2018</w:t>
      </w:r>
      <w:r w:rsidRPr="00F4008F">
        <w:rPr>
          <w:sz w:val="28"/>
          <w:szCs w:val="28"/>
        </w:rPr>
        <w:t>）法字</w:t>
      </w:r>
      <w:r w:rsidR="00DE5A99">
        <w:rPr>
          <w:sz w:val="28"/>
          <w:szCs w:val="28"/>
        </w:rPr>
        <w:t>第</w:t>
      </w:r>
      <w:r w:rsidR="00DE5A99">
        <w:rPr>
          <w:sz w:val="28"/>
          <w:szCs w:val="28"/>
        </w:rPr>
        <w:t>L005</w:t>
      </w:r>
      <w:r w:rsidR="00DE5A99">
        <w:rPr>
          <w:sz w:val="28"/>
          <w:szCs w:val="28"/>
        </w:rPr>
        <w:t>号</w:t>
      </w:r>
    </w:p>
    <w:p w:rsidR="00A86D95" w:rsidRPr="00F4008F" w:rsidRDefault="00A86D95" w:rsidP="00A86D95">
      <w:pPr>
        <w:tabs>
          <w:tab w:val="left" w:pos="292"/>
        </w:tabs>
        <w:snapToGrid w:val="0"/>
        <w:spacing w:line="800" w:lineRule="atLeast"/>
        <w:ind w:firstLineChars="86" w:firstLine="528"/>
        <w:rPr>
          <w:rFonts w:eastAsia="华文中宋"/>
          <w:sz w:val="28"/>
          <w:szCs w:val="28"/>
        </w:rPr>
      </w:pPr>
      <w:r w:rsidRPr="00A86D95">
        <w:rPr>
          <w:b/>
          <w:bCs/>
          <w:spacing w:val="172"/>
          <w:kern w:val="0"/>
          <w:sz w:val="28"/>
          <w:szCs w:val="28"/>
          <w:fitText w:val="2160" w:id="1768641541"/>
        </w:rPr>
        <w:t>公司地</w:t>
      </w:r>
      <w:r w:rsidRPr="00A86D95">
        <w:rPr>
          <w:b/>
          <w:bCs/>
          <w:spacing w:val="2"/>
          <w:kern w:val="0"/>
          <w:sz w:val="28"/>
          <w:szCs w:val="28"/>
          <w:fitText w:val="2160" w:id="1768641541"/>
        </w:rPr>
        <w:t>址</w:t>
      </w:r>
      <w:r w:rsidRPr="00F4008F">
        <w:rPr>
          <w:b/>
          <w:bCs/>
          <w:sz w:val="28"/>
          <w:szCs w:val="28"/>
        </w:rPr>
        <w:t>：</w:t>
      </w:r>
      <w:r w:rsidRPr="00F4008F">
        <w:rPr>
          <w:rFonts w:eastAsia="华文中宋"/>
          <w:sz w:val="28"/>
          <w:szCs w:val="28"/>
        </w:rPr>
        <w:t xml:space="preserve"> </w:t>
      </w:r>
      <w:r w:rsidRPr="00F4008F">
        <w:rPr>
          <w:rFonts w:eastAsia="新宋体"/>
          <w:sz w:val="28"/>
          <w:szCs w:val="28"/>
        </w:rPr>
        <w:t>四川省绵阳市临园路东段</w:t>
      </w:r>
      <w:r w:rsidRPr="00F4008F">
        <w:rPr>
          <w:rFonts w:eastAsia="新宋体"/>
          <w:sz w:val="28"/>
          <w:szCs w:val="28"/>
        </w:rPr>
        <w:t>72</w:t>
      </w:r>
      <w:r w:rsidRPr="00F4008F">
        <w:rPr>
          <w:rFonts w:eastAsia="新宋体"/>
          <w:sz w:val="28"/>
          <w:szCs w:val="28"/>
        </w:rPr>
        <w:t>号</w:t>
      </w:r>
      <w:r w:rsidRPr="00F4008F">
        <w:rPr>
          <w:rFonts w:eastAsia="新宋体"/>
          <w:sz w:val="28"/>
          <w:szCs w:val="28"/>
        </w:rPr>
        <w:t>1</w:t>
      </w:r>
      <w:r w:rsidRPr="00F4008F">
        <w:rPr>
          <w:rFonts w:eastAsia="新宋体"/>
          <w:sz w:val="28"/>
          <w:szCs w:val="28"/>
        </w:rPr>
        <w:t>栋</w:t>
      </w:r>
      <w:r w:rsidRPr="00F4008F">
        <w:rPr>
          <w:rFonts w:eastAsia="新宋体"/>
          <w:sz w:val="28"/>
          <w:szCs w:val="28"/>
        </w:rPr>
        <w:t>7-1</w:t>
      </w:r>
      <w:r w:rsidRPr="00F4008F">
        <w:rPr>
          <w:rFonts w:eastAsia="新宋体"/>
          <w:sz w:val="28"/>
          <w:szCs w:val="28"/>
        </w:rPr>
        <w:t>号</w:t>
      </w:r>
    </w:p>
    <w:p w:rsidR="00D33469" w:rsidRPr="00F4008F" w:rsidRDefault="00A86D95" w:rsidP="00A86D95">
      <w:pPr>
        <w:snapToGrid w:val="0"/>
        <w:spacing w:line="800" w:lineRule="atLeast"/>
        <w:ind w:firstLineChars="86" w:firstLine="528"/>
        <w:rPr>
          <w:sz w:val="28"/>
          <w:szCs w:val="28"/>
        </w:rPr>
      </w:pPr>
      <w:r w:rsidRPr="00A86D95">
        <w:rPr>
          <w:b/>
          <w:bCs/>
          <w:spacing w:val="172"/>
          <w:kern w:val="0"/>
          <w:sz w:val="28"/>
          <w:szCs w:val="28"/>
          <w:fitText w:val="2160" w:id="1768641542"/>
        </w:rPr>
        <w:t>联系电</w:t>
      </w:r>
      <w:r w:rsidRPr="00A86D95">
        <w:rPr>
          <w:b/>
          <w:bCs/>
          <w:spacing w:val="2"/>
          <w:kern w:val="0"/>
          <w:sz w:val="28"/>
          <w:szCs w:val="28"/>
          <w:fitText w:val="2160" w:id="1768641542"/>
        </w:rPr>
        <w:t>话</w:t>
      </w:r>
      <w:r w:rsidRPr="00F4008F">
        <w:rPr>
          <w:b/>
          <w:bCs/>
          <w:sz w:val="28"/>
          <w:szCs w:val="28"/>
        </w:rPr>
        <w:t>：</w:t>
      </w:r>
      <w:r w:rsidRPr="00F4008F">
        <w:rPr>
          <w:rFonts w:eastAsia="黑体"/>
          <w:sz w:val="28"/>
          <w:szCs w:val="28"/>
        </w:rPr>
        <w:t>（</w:t>
      </w:r>
      <w:r w:rsidRPr="00F4008F">
        <w:rPr>
          <w:rFonts w:eastAsia="黑体"/>
          <w:sz w:val="28"/>
          <w:szCs w:val="28"/>
        </w:rPr>
        <w:t>0816</w:t>
      </w:r>
      <w:r w:rsidRPr="00F4008F">
        <w:rPr>
          <w:rFonts w:eastAsia="黑体"/>
          <w:sz w:val="28"/>
          <w:szCs w:val="28"/>
        </w:rPr>
        <w:t>）</w:t>
      </w:r>
      <w:r w:rsidRPr="00F4008F">
        <w:rPr>
          <w:sz w:val="28"/>
          <w:szCs w:val="28"/>
        </w:rPr>
        <w:t>2226152   2339908</w:t>
      </w:r>
    </w:p>
    <w:p w:rsidR="00971E32" w:rsidRPr="00F4008F" w:rsidRDefault="00971E32" w:rsidP="00971E32">
      <w:pPr>
        <w:jc w:val="center"/>
        <w:rPr>
          <w:b/>
          <w:bCs/>
          <w:sz w:val="36"/>
          <w:szCs w:val="36"/>
        </w:rPr>
      </w:pPr>
      <w:r w:rsidRPr="00F4008F">
        <w:rPr>
          <w:sz w:val="28"/>
          <w:szCs w:val="28"/>
        </w:rPr>
        <w:br w:type="page"/>
      </w:r>
      <w:r w:rsidRPr="00F4008F">
        <w:rPr>
          <w:b/>
          <w:bCs/>
          <w:sz w:val="36"/>
          <w:szCs w:val="36"/>
        </w:rPr>
        <w:lastRenderedPageBreak/>
        <w:t>致估价委托人函</w:t>
      </w:r>
    </w:p>
    <w:p w:rsidR="00971E32" w:rsidRPr="00F4008F" w:rsidRDefault="00971E32" w:rsidP="00971E32"/>
    <w:p w:rsidR="00971E32" w:rsidRPr="00F4008F" w:rsidRDefault="00971E32" w:rsidP="007E057F">
      <w:pPr>
        <w:snapToGrid w:val="0"/>
        <w:spacing w:line="580" w:lineRule="exact"/>
        <w:rPr>
          <w:b/>
          <w:sz w:val="28"/>
          <w:szCs w:val="28"/>
        </w:rPr>
      </w:pPr>
      <w:r w:rsidRPr="00F4008F">
        <w:rPr>
          <w:b/>
          <w:sz w:val="28"/>
          <w:szCs w:val="28"/>
        </w:rPr>
        <w:t>致</w:t>
      </w:r>
      <w:r w:rsidR="008D3A31">
        <w:rPr>
          <w:b/>
          <w:sz w:val="28"/>
          <w:szCs w:val="28"/>
        </w:rPr>
        <w:t>绵阳市</w:t>
      </w:r>
      <w:proofErr w:type="gramStart"/>
      <w:r w:rsidR="008D3A31">
        <w:rPr>
          <w:b/>
          <w:sz w:val="28"/>
          <w:szCs w:val="28"/>
        </w:rPr>
        <w:t>涪</w:t>
      </w:r>
      <w:proofErr w:type="gramEnd"/>
      <w:r w:rsidR="008D3A31">
        <w:rPr>
          <w:b/>
          <w:sz w:val="28"/>
          <w:szCs w:val="28"/>
        </w:rPr>
        <w:t>城区人民法院</w:t>
      </w:r>
      <w:r w:rsidRPr="00F4008F">
        <w:rPr>
          <w:b/>
          <w:sz w:val="28"/>
          <w:szCs w:val="28"/>
        </w:rPr>
        <w:t>：</w:t>
      </w:r>
    </w:p>
    <w:p w:rsidR="00971E32" w:rsidRPr="00F4008F" w:rsidRDefault="00971E32" w:rsidP="007E057F">
      <w:pPr>
        <w:snapToGrid w:val="0"/>
        <w:spacing w:line="580" w:lineRule="exact"/>
        <w:ind w:firstLine="524"/>
        <w:rPr>
          <w:sz w:val="28"/>
          <w:szCs w:val="28"/>
        </w:rPr>
      </w:pPr>
      <w:r w:rsidRPr="00F4008F">
        <w:rPr>
          <w:sz w:val="28"/>
          <w:szCs w:val="28"/>
        </w:rPr>
        <w:t>我公司接受贵单位的委托，对位于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Pr="00F4008F">
        <w:rPr>
          <w:sz w:val="28"/>
          <w:szCs w:val="28"/>
        </w:rPr>
        <w:t>的房地产进行了评估（本次评估视当事人现场所指确定位置、</w:t>
      </w:r>
      <w:r w:rsidR="00601AC8" w:rsidRPr="00EE5AD4">
        <w:rPr>
          <w:sz w:val="28"/>
          <w:szCs w:val="28"/>
        </w:rPr>
        <w:t>（</w:t>
      </w:r>
      <w:r w:rsidR="00601AC8" w:rsidRPr="00EE5AD4">
        <w:rPr>
          <w:sz w:val="28"/>
          <w:szCs w:val="28"/>
        </w:rPr>
        <w:t>2018</w:t>
      </w:r>
      <w:r w:rsidR="00601AC8" w:rsidRPr="00EE5AD4">
        <w:rPr>
          <w:sz w:val="28"/>
          <w:szCs w:val="28"/>
        </w:rPr>
        <w:t>）</w:t>
      </w:r>
      <w:proofErr w:type="gramStart"/>
      <w:r w:rsidR="001C0E80" w:rsidRPr="00EE5AD4">
        <w:rPr>
          <w:rFonts w:hint="eastAsia"/>
          <w:sz w:val="28"/>
          <w:szCs w:val="28"/>
        </w:rPr>
        <w:t>涪城法</w:t>
      </w:r>
      <w:proofErr w:type="gramEnd"/>
      <w:r w:rsidR="001C0E80" w:rsidRPr="00EE5AD4">
        <w:rPr>
          <w:rFonts w:hint="eastAsia"/>
          <w:sz w:val="28"/>
          <w:szCs w:val="28"/>
        </w:rPr>
        <w:t>技委字第</w:t>
      </w:r>
      <w:r w:rsidR="001C0E80" w:rsidRPr="00EE5AD4">
        <w:rPr>
          <w:rFonts w:hint="eastAsia"/>
          <w:sz w:val="28"/>
          <w:szCs w:val="28"/>
        </w:rPr>
        <w:t>660</w:t>
      </w:r>
      <w:r w:rsidR="001C0E80" w:rsidRPr="00EE5AD4">
        <w:rPr>
          <w:rFonts w:hint="eastAsia"/>
          <w:sz w:val="28"/>
          <w:szCs w:val="28"/>
        </w:rPr>
        <w:t>号</w:t>
      </w:r>
      <w:r w:rsidR="00DE2AC2" w:rsidRPr="00EE5AD4">
        <w:rPr>
          <w:sz w:val="28"/>
          <w:szCs w:val="28"/>
        </w:rPr>
        <w:t>《</w:t>
      </w:r>
      <w:r w:rsidR="008D3A31" w:rsidRPr="00EE5AD4">
        <w:rPr>
          <w:sz w:val="28"/>
          <w:szCs w:val="28"/>
        </w:rPr>
        <w:t>绵阳市涪城区人民法院</w:t>
      </w:r>
      <w:r w:rsidR="00DE2AC2" w:rsidRPr="00EE5AD4">
        <w:rPr>
          <w:sz w:val="28"/>
          <w:szCs w:val="28"/>
        </w:rPr>
        <w:t>司法评估委托书</w:t>
      </w:r>
      <w:r w:rsidR="00DE2AC2">
        <w:rPr>
          <w:sz w:val="28"/>
          <w:szCs w:val="28"/>
        </w:rPr>
        <w:t>》</w:t>
      </w:r>
      <w:r w:rsidRPr="00F4008F">
        <w:rPr>
          <w:sz w:val="28"/>
          <w:szCs w:val="28"/>
        </w:rPr>
        <w:t>记载的估价对象位置与估价委托人提供的</w:t>
      </w:r>
      <w:r w:rsidR="00FF20A7">
        <w:rPr>
          <w:sz w:val="28"/>
          <w:szCs w:val="28"/>
        </w:rPr>
        <w:t>《房屋所有权证》</w:t>
      </w:r>
      <w:r w:rsidR="00CD7A32">
        <w:rPr>
          <w:rFonts w:hint="eastAsia"/>
          <w:sz w:val="28"/>
          <w:szCs w:val="28"/>
        </w:rPr>
        <w:t>、</w:t>
      </w:r>
      <w:r w:rsidR="008363B4">
        <w:rPr>
          <w:sz w:val="28"/>
          <w:szCs w:val="28"/>
        </w:rPr>
        <w:t>《国有土地使用证》</w:t>
      </w:r>
      <w:r w:rsidRPr="00F4008F">
        <w:rPr>
          <w:sz w:val="28"/>
          <w:szCs w:val="28"/>
        </w:rPr>
        <w:t>记载地址为同一位置）。</w:t>
      </w:r>
    </w:p>
    <w:p w:rsidR="00971E32" w:rsidRPr="00F4008F" w:rsidRDefault="00971E32" w:rsidP="007E057F">
      <w:pPr>
        <w:snapToGrid w:val="0"/>
        <w:spacing w:line="580" w:lineRule="exact"/>
        <w:ind w:firstLine="524"/>
        <w:rPr>
          <w:sz w:val="28"/>
          <w:szCs w:val="28"/>
        </w:rPr>
      </w:pPr>
      <w:r w:rsidRPr="00F4008F">
        <w:rPr>
          <w:b/>
          <w:bCs/>
          <w:sz w:val="28"/>
          <w:szCs w:val="28"/>
        </w:rPr>
        <w:t>估价对象：</w:t>
      </w:r>
      <w:r w:rsidRPr="00F4008F">
        <w:rPr>
          <w:sz w:val="28"/>
          <w:szCs w:val="28"/>
        </w:rPr>
        <w:t>估价对象为位于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Pr="00F4008F">
        <w:rPr>
          <w:sz w:val="28"/>
          <w:szCs w:val="28"/>
        </w:rPr>
        <w:t>的</w:t>
      </w:r>
      <w:r w:rsidR="001C0E80">
        <w:rPr>
          <w:rFonts w:hint="eastAsia"/>
          <w:sz w:val="28"/>
          <w:szCs w:val="28"/>
        </w:rPr>
        <w:t>成套</w:t>
      </w:r>
      <w:r w:rsidR="002F2AD7">
        <w:rPr>
          <w:sz w:val="28"/>
          <w:szCs w:val="28"/>
        </w:rPr>
        <w:t>住宅</w:t>
      </w:r>
      <w:r w:rsidRPr="00F4008F">
        <w:rPr>
          <w:sz w:val="28"/>
          <w:szCs w:val="28"/>
        </w:rPr>
        <w:t>用途房地产，建筑面积为</w:t>
      </w:r>
      <w:r w:rsidR="001C0E80">
        <w:rPr>
          <w:sz w:val="28"/>
          <w:szCs w:val="28"/>
        </w:rPr>
        <w:t>252.08</w:t>
      </w:r>
      <w:r w:rsidRPr="00F4008F">
        <w:rPr>
          <w:sz w:val="28"/>
          <w:szCs w:val="28"/>
        </w:rPr>
        <w:t>平方米</w:t>
      </w:r>
      <w:r w:rsidR="008363B4">
        <w:rPr>
          <w:sz w:val="28"/>
          <w:szCs w:val="28"/>
        </w:rPr>
        <w:t>，土地使用权面积为</w:t>
      </w:r>
      <w:r w:rsidR="00FA6DDD">
        <w:rPr>
          <w:sz w:val="28"/>
          <w:szCs w:val="28"/>
        </w:rPr>
        <w:t>31.1</w:t>
      </w:r>
      <w:r w:rsidR="008363B4">
        <w:rPr>
          <w:sz w:val="28"/>
          <w:szCs w:val="28"/>
        </w:rPr>
        <w:t>平方米</w:t>
      </w:r>
      <w:r w:rsidRPr="00F4008F">
        <w:rPr>
          <w:sz w:val="28"/>
          <w:szCs w:val="28"/>
        </w:rPr>
        <w:t>。</w:t>
      </w:r>
    </w:p>
    <w:p w:rsidR="00971E32" w:rsidRPr="00F4008F" w:rsidRDefault="00971E32" w:rsidP="007E057F">
      <w:pPr>
        <w:snapToGrid w:val="0"/>
        <w:spacing w:line="580" w:lineRule="exact"/>
        <w:ind w:firstLine="524"/>
        <w:rPr>
          <w:sz w:val="28"/>
          <w:szCs w:val="28"/>
        </w:rPr>
      </w:pPr>
      <w:r w:rsidRPr="00F4008F">
        <w:rPr>
          <w:b/>
          <w:sz w:val="28"/>
          <w:szCs w:val="28"/>
        </w:rPr>
        <w:t>估价目的</w:t>
      </w:r>
      <w:r w:rsidRPr="00F4008F">
        <w:rPr>
          <w:sz w:val="28"/>
          <w:szCs w:val="28"/>
        </w:rPr>
        <w:t>：为估价委托人办理案件确定估价对象价值提供参考而评估房地产价值。</w:t>
      </w:r>
    </w:p>
    <w:p w:rsidR="00971E32" w:rsidRPr="00F4008F" w:rsidRDefault="00971E32" w:rsidP="007E057F">
      <w:pPr>
        <w:snapToGrid w:val="0"/>
        <w:spacing w:line="580" w:lineRule="exact"/>
        <w:ind w:firstLine="524"/>
        <w:rPr>
          <w:bCs/>
          <w:sz w:val="28"/>
          <w:szCs w:val="28"/>
        </w:rPr>
      </w:pPr>
      <w:r w:rsidRPr="00F4008F">
        <w:rPr>
          <w:b/>
          <w:sz w:val="28"/>
          <w:szCs w:val="28"/>
        </w:rPr>
        <w:t>价值时点：</w:t>
      </w:r>
      <w:r w:rsidR="001C0E80">
        <w:rPr>
          <w:bCs/>
          <w:sz w:val="28"/>
          <w:szCs w:val="28"/>
        </w:rPr>
        <w:t>2018</w:t>
      </w:r>
      <w:r w:rsidR="001C0E80">
        <w:rPr>
          <w:bCs/>
          <w:sz w:val="28"/>
          <w:szCs w:val="28"/>
        </w:rPr>
        <w:t>年</w:t>
      </w:r>
      <w:r w:rsidR="001C0E80">
        <w:rPr>
          <w:bCs/>
          <w:sz w:val="28"/>
          <w:szCs w:val="28"/>
        </w:rPr>
        <w:t>11</w:t>
      </w:r>
      <w:r w:rsidR="001C0E80">
        <w:rPr>
          <w:bCs/>
          <w:sz w:val="28"/>
          <w:szCs w:val="28"/>
        </w:rPr>
        <w:t>月</w:t>
      </w:r>
      <w:r w:rsidR="001C0E80">
        <w:rPr>
          <w:bCs/>
          <w:sz w:val="28"/>
          <w:szCs w:val="28"/>
        </w:rPr>
        <w:t>15</w:t>
      </w:r>
      <w:r w:rsidR="001C0E80">
        <w:rPr>
          <w:bCs/>
          <w:sz w:val="28"/>
          <w:szCs w:val="28"/>
        </w:rPr>
        <w:t>日</w:t>
      </w:r>
    </w:p>
    <w:p w:rsidR="00971E32" w:rsidRPr="00F4008F" w:rsidRDefault="00971E32" w:rsidP="007E057F">
      <w:pPr>
        <w:snapToGrid w:val="0"/>
        <w:spacing w:line="580" w:lineRule="exact"/>
        <w:ind w:firstLine="524"/>
        <w:rPr>
          <w:sz w:val="28"/>
          <w:szCs w:val="28"/>
        </w:rPr>
      </w:pPr>
      <w:r w:rsidRPr="00F4008F">
        <w:rPr>
          <w:b/>
          <w:sz w:val="28"/>
          <w:szCs w:val="28"/>
        </w:rPr>
        <w:t>估价方法：</w:t>
      </w:r>
      <w:r w:rsidRPr="00F4008F">
        <w:rPr>
          <w:sz w:val="28"/>
          <w:szCs w:val="28"/>
        </w:rPr>
        <w:t>比较法</w:t>
      </w:r>
    </w:p>
    <w:p w:rsidR="00971E32" w:rsidRPr="00F4008F" w:rsidRDefault="00971E32" w:rsidP="007E057F">
      <w:pPr>
        <w:snapToGrid w:val="0"/>
        <w:spacing w:line="580" w:lineRule="exact"/>
        <w:ind w:firstLine="522"/>
        <w:rPr>
          <w:bCs/>
          <w:sz w:val="28"/>
          <w:szCs w:val="28"/>
        </w:rPr>
      </w:pPr>
      <w:r w:rsidRPr="00F4008F">
        <w:rPr>
          <w:b/>
          <w:bCs/>
          <w:sz w:val="28"/>
          <w:szCs w:val="28"/>
        </w:rPr>
        <w:t>价值类型</w:t>
      </w:r>
      <w:r w:rsidRPr="00F4008F">
        <w:rPr>
          <w:bCs/>
          <w:sz w:val="28"/>
          <w:szCs w:val="28"/>
        </w:rPr>
        <w:t>：市场价值，由熟悉情况、谨慎行事且不受强迫的交易双方，以公平交易方式在价值时点自愿进行交易的金额。</w:t>
      </w:r>
    </w:p>
    <w:p w:rsidR="00971E32" w:rsidRPr="00F4008F" w:rsidRDefault="00971E32" w:rsidP="007E057F">
      <w:pPr>
        <w:snapToGrid w:val="0"/>
        <w:spacing w:line="580" w:lineRule="exact"/>
        <w:ind w:firstLine="522"/>
        <w:rPr>
          <w:sz w:val="28"/>
          <w:szCs w:val="28"/>
        </w:rPr>
      </w:pPr>
      <w:r w:rsidRPr="00F4008F">
        <w:rPr>
          <w:b/>
          <w:bCs/>
          <w:sz w:val="28"/>
          <w:szCs w:val="28"/>
        </w:rPr>
        <w:t>估价结果</w:t>
      </w:r>
      <w:r w:rsidRPr="00F4008F">
        <w:rPr>
          <w:bCs/>
          <w:sz w:val="28"/>
          <w:szCs w:val="28"/>
        </w:rPr>
        <w:t>：</w:t>
      </w:r>
      <w:r w:rsidRPr="00F4008F">
        <w:rPr>
          <w:sz w:val="28"/>
          <w:szCs w:val="28"/>
        </w:rPr>
        <w:t>估价人员在贵单位提供的有关资料基础上，依据《中华人民共和国城市房地产管理法》、《中华人民共和国物权法》、《房地产估价规范》</w:t>
      </w:r>
      <w:r w:rsidR="00BF566C" w:rsidRPr="00F4008F">
        <w:rPr>
          <w:sz w:val="28"/>
          <w:szCs w:val="28"/>
        </w:rPr>
        <w:t>、《中华人民共和国资产评估法》</w:t>
      </w:r>
      <w:r w:rsidRPr="00F4008F">
        <w:rPr>
          <w:sz w:val="28"/>
          <w:szCs w:val="28"/>
        </w:rPr>
        <w:t>，根据估价目的，遵循估价原则，按照估价工作程序，详细分析影响房地产价格的各项因素，综合确定建筑面积</w:t>
      </w:r>
      <w:r w:rsidR="001C0E80">
        <w:rPr>
          <w:sz w:val="28"/>
          <w:szCs w:val="28"/>
        </w:rPr>
        <w:t>252.08</w:t>
      </w:r>
      <w:r w:rsidRPr="00F4008F">
        <w:rPr>
          <w:sz w:val="28"/>
          <w:szCs w:val="28"/>
        </w:rPr>
        <w:t>平方米</w:t>
      </w:r>
      <w:r w:rsidR="008363B4">
        <w:rPr>
          <w:sz w:val="28"/>
          <w:szCs w:val="28"/>
        </w:rPr>
        <w:t>，土地使用权面积为</w:t>
      </w:r>
      <w:r w:rsidR="00FA6DDD">
        <w:rPr>
          <w:sz w:val="28"/>
          <w:szCs w:val="28"/>
        </w:rPr>
        <w:t>31.1</w:t>
      </w:r>
      <w:r w:rsidR="008363B4">
        <w:rPr>
          <w:sz w:val="28"/>
          <w:szCs w:val="28"/>
        </w:rPr>
        <w:t>平方米</w:t>
      </w:r>
      <w:r w:rsidRPr="00F4008F">
        <w:rPr>
          <w:sz w:val="28"/>
          <w:szCs w:val="28"/>
        </w:rPr>
        <w:t>的估价对象在</w:t>
      </w:r>
      <w:r w:rsidR="001C0E80">
        <w:rPr>
          <w:b/>
          <w:sz w:val="28"/>
          <w:szCs w:val="28"/>
        </w:rPr>
        <w:t>2018</w:t>
      </w:r>
      <w:r w:rsidR="001C0E80">
        <w:rPr>
          <w:b/>
          <w:sz w:val="28"/>
          <w:szCs w:val="28"/>
        </w:rPr>
        <w:t>年</w:t>
      </w:r>
      <w:r w:rsidR="001C0E80">
        <w:rPr>
          <w:b/>
          <w:sz w:val="28"/>
          <w:szCs w:val="28"/>
        </w:rPr>
        <w:t>11</w:t>
      </w:r>
      <w:r w:rsidR="001C0E80">
        <w:rPr>
          <w:b/>
          <w:sz w:val="28"/>
          <w:szCs w:val="28"/>
        </w:rPr>
        <w:t>月</w:t>
      </w:r>
      <w:r w:rsidR="001C0E80">
        <w:rPr>
          <w:b/>
          <w:sz w:val="28"/>
          <w:szCs w:val="28"/>
        </w:rPr>
        <w:t>15</w:t>
      </w:r>
      <w:r w:rsidR="001C0E80">
        <w:rPr>
          <w:b/>
          <w:sz w:val="28"/>
          <w:szCs w:val="28"/>
        </w:rPr>
        <w:t>日</w:t>
      </w:r>
      <w:r w:rsidRPr="00F4008F">
        <w:rPr>
          <w:sz w:val="28"/>
          <w:szCs w:val="28"/>
        </w:rPr>
        <w:t>满足估价的假设和限制条件及报告使用说明条件下的估价结果如下表：</w:t>
      </w:r>
    </w:p>
    <w:p w:rsidR="00971E32" w:rsidRPr="00F4008F" w:rsidRDefault="00971E32" w:rsidP="00971E32">
      <w:pPr>
        <w:tabs>
          <w:tab w:val="center" w:pos="4337"/>
          <w:tab w:val="left" w:pos="6567"/>
        </w:tabs>
        <w:spacing w:line="560" w:lineRule="exact"/>
        <w:jc w:val="center"/>
        <w:rPr>
          <w:sz w:val="28"/>
          <w:szCs w:val="28"/>
        </w:rPr>
      </w:pPr>
      <w:r w:rsidRPr="00F4008F">
        <w:rPr>
          <w:sz w:val="28"/>
          <w:szCs w:val="28"/>
        </w:rPr>
        <w:lastRenderedPageBreak/>
        <w:t>估价结果说明表</w:t>
      </w:r>
    </w:p>
    <w:tbl>
      <w:tblPr>
        <w:tblW w:w="9839"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1276"/>
        <w:gridCol w:w="1701"/>
        <w:gridCol w:w="1843"/>
        <w:gridCol w:w="1843"/>
      </w:tblGrid>
      <w:tr w:rsidR="001C0E80" w:rsidRPr="00F4008F" w:rsidTr="00FD1D5E">
        <w:trPr>
          <w:trHeight w:val="617"/>
          <w:jc w:val="center"/>
        </w:trPr>
        <w:tc>
          <w:tcPr>
            <w:tcW w:w="3176" w:type="dxa"/>
            <w:tcBorders>
              <w:top w:val="single" w:sz="4" w:space="0" w:color="auto"/>
              <w:left w:val="single" w:sz="4" w:space="0" w:color="auto"/>
              <w:bottom w:val="single" w:sz="4" w:space="0" w:color="auto"/>
              <w:right w:val="single" w:sz="4" w:space="0" w:color="auto"/>
            </w:tcBorders>
            <w:vAlign w:val="center"/>
          </w:tcPr>
          <w:p w:rsidR="001C0E80" w:rsidRPr="00F4008F" w:rsidRDefault="001C0E80" w:rsidP="004F7D3E">
            <w:pPr>
              <w:spacing w:line="380" w:lineRule="exact"/>
              <w:jc w:val="center"/>
              <w:rPr>
                <w:sz w:val="24"/>
              </w:rPr>
            </w:pPr>
            <w:r>
              <w:rPr>
                <w:rFonts w:hint="eastAsia"/>
                <w:sz w:val="24"/>
              </w:rPr>
              <w:t>房屋</w:t>
            </w:r>
            <w:r w:rsidR="004F7D3E">
              <w:rPr>
                <w:rFonts w:hint="eastAsia"/>
                <w:sz w:val="24"/>
              </w:rPr>
              <w:t>所有权证</w:t>
            </w:r>
            <w:r>
              <w:rPr>
                <w:rFonts w:hint="eastAsia"/>
                <w:sz w:val="24"/>
              </w:rPr>
              <w:t>号</w:t>
            </w:r>
          </w:p>
        </w:tc>
        <w:tc>
          <w:tcPr>
            <w:tcW w:w="1276" w:type="dxa"/>
            <w:tcBorders>
              <w:top w:val="single" w:sz="4" w:space="0" w:color="auto"/>
              <w:left w:val="single" w:sz="4" w:space="0" w:color="auto"/>
              <w:bottom w:val="single" w:sz="4" w:space="0" w:color="auto"/>
              <w:right w:val="single" w:sz="4" w:space="0" w:color="auto"/>
            </w:tcBorders>
            <w:vAlign w:val="center"/>
          </w:tcPr>
          <w:p w:rsidR="001C0E80" w:rsidRPr="00F4008F" w:rsidRDefault="001C0E80" w:rsidP="00317D6F">
            <w:pPr>
              <w:spacing w:line="380" w:lineRule="exact"/>
              <w:jc w:val="center"/>
              <w:rPr>
                <w:sz w:val="24"/>
              </w:rPr>
            </w:pPr>
            <w:r>
              <w:rPr>
                <w:rFonts w:hint="eastAsia"/>
                <w:sz w:val="24"/>
              </w:rPr>
              <w:t>结构</w:t>
            </w:r>
          </w:p>
        </w:tc>
        <w:tc>
          <w:tcPr>
            <w:tcW w:w="1701" w:type="dxa"/>
            <w:tcBorders>
              <w:top w:val="single" w:sz="4" w:space="0" w:color="auto"/>
              <w:left w:val="single" w:sz="4" w:space="0" w:color="auto"/>
              <w:bottom w:val="single" w:sz="4" w:space="0" w:color="auto"/>
              <w:right w:val="single" w:sz="4" w:space="0" w:color="auto"/>
            </w:tcBorders>
            <w:vAlign w:val="center"/>
          </w:tcPr>
          <w:p w:rsidR="001C0E80" w:rsidRPr="00F4008F" w:rsidRDefault="001C0E80" w:rsidP="000153B1">
            <w:pPr>
              <w:spacing w:line="380" w:lineRule="exact"/>
              <w:jc w:val="center"/>
              <w:rPr>
                <w:sz w:val="24"/>
              </w:rPr>
            </w:pPr>
            <w:r w:rsidRPr="00F4008F">
              <w:rPr>
                <w:sz w:val="24"/>
              </w:rPr>
              <w:t>建筑面积</w:t>
            </w:r>
            <w:r w:rsidRPr="00F4008F">
              <w:rPr>
                <w:sz w:val="24"/>
              </w:rPr>
              <w:t>(</w:t>
            </w:r>
            <w:r w:rsidRPr="00F4008F">
              <w:rPr>
                <w:sz w:val="24"/>
              </w:rPr>
              <w:t>㎡</w:t>
            </w:r>
            <w:r w:rsidRPr="00F4008F">
              <w:rPr>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C0E80" w:rsidRPr="00F4008F" w:rsidRDefault="001C0E80" w:rsidP="00044C79">
            <w:pPr>
              <w:spacing w:line="380" w:lineRule="exact"/>
              <w:jc w:val="center"/>
              <w:rPr>
                <w:sz w:val="24"/>
              </w:rPr>
            </w:pPr>
            <w:r w:rsidRPr="00F4008F">
              <w:rPr>
                <w:sz w:val="24"/>
              </w:rPr>
              <w:t>评估单价</w:t>
            </w:r>
            <w:r w:rsidRPr="00F4008F">
              <w:rPr>
                <w:sz w:val="24"/>
              </w:rPr>
              <w:t>(</w:t>
            </w:r>
            <w:r w:rsidRPr="00F4008F">
              <w:rPr>
                <w:sz w:val="24"/>
              </w:rPr>
              <w:t>元</w:t>
            </w:r>
            <w:r w:rsidRPr="00F4008F">
              <w:rPr>
                <w:sz w:val="24"/>
              </w:rPr>
              <w:t>/</w:t>
            </w:r>
            <w:r w:rsidRPr="00F4008F">
              <w:rPr>
                <w:sz w:val="24"/>
              </w:rPr>
              <w:t>㎡</w:t>
            </w:r>
            <w:r w:rsidRPr="00F4008F">
              <w:rPr>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C0E80" w:rsidRPr="00F4008F" w:rsidRDefault="001C0E80" w:rsidP="000153B1">
            <w:pPr>
              <w:spacing w:line="380" w:lineRule="exact"/>
              <w:jc w:val="center"/>
              <w:rPr>
                <w:sz w:val="24"/>
              </w:rPr>
            </w:pPr>
            <w:r w:rsidRPr="00F4008F">
              <w:rPr>
                <w:sz w:val="24"/>
              </w:rPr>
              <w:t>评估价值</w:t>
            </w:r>
            <w:r w:rsidRPr="00F4008F">
              <w:rPr>
                <w:sz w:val="24"/>
              </w:rPr>
              <w:t>(</w:t>
            </w:r>
            <w:r w:rsidRPr="00F4008F">
              <w:rPr>
                <w:sz w:val="24"/>
              </w:rPr>
              <w:t>元</w:t>
            </w:r>
            <w:r w:rsidRPr="00F4008F">
              <w:rPr>
                <w:sz w:val="24"/>
              </w:rPr>
              <w:t>)</w:t>
            </w:r>
          </w:p>
        </w:tc>
      </w:tr>
      <w:tr w:rsidR="001C0E80" w:rsidRPr="004579D9" w:rsidTr="00FD1D5E">
        <w:trPr>
          <w:trHeight w:val="554"/>
          <w:jc w:val="center"/>
        </w:trPr>
        <w:tc>
          <w:tcPr>
            <w:tcW w:w="3176" w:type="dxa"/>
            <w:tcBorders>
              <w:top w:val="single" w:sz="4" w:space="0" w:color="auto"/>
              <w:left w:val="single" w:sz="4" w:space="0" w:color="auto"/>
              <w:bottom w:val="single" w:sz="4" w:space="0" w:color="auto"/>
              <w:right w:val="single" w:sz="4" w:space="0" w:color="auto"/>
            </w:tcBorders>
            <w:vAlign w:val="center"/>
          </w:tcPr>
          <w:p w:rsidR="001C0E80" w:rsidRPr="004579D9" w:rsidRDefault="001C0E80" w:rsidP="00E2254B">
            <w:pPr>
              <w:spacing w:line="380" w:lineRule="exact"/>
              <w:jc w:val="center"/>
              <w:rPr>
                <w:sz w:val="24"/>
              </w:rPr>
            </w:pPr>
            <w:proofErr w:type="gramStart"/>
            <w:r>
              <w:rPr>
                <w:rFonts w:hint="eastAsia"/>
                <w:sz w:val="24"/>
              </w:rPr>
              <w:t>绵</w:t>
            </w:r>
            <w:proofErr w:type="gramEnd"/>
            <w:r>
              <w:rPr>
                <w:rFonts w:hint="eastAsia"/>
                <w:sz w:val="24"/>
              </w:rPr>
              <w:t>房权证</w:t>
            </w:r>
            <w:proofErr w:type="gramStart"/>
            <w:r>
              <w:rPr>
                <w:rFonts w:hint="eastAsia"/>
                <w:sz w:val="24"/>
              </w:rPr>
              <w:t>市房监字</w:t>
            </w:r>
            <w:proofErr w:type="gramEnd"/>
            <w:r>
              <w:rPr>
                <w:rFonts w:hint="eastAsia"/>
                <w:sz w:val="24"/>
              </w:rPr>
              <w:t>第</w:t>
            </w:r>
            <w:r>
              <w:rPr>
                <w:rFonts w:hint="eastAsia"/>
                <w:sz w:val="24"/>
              </w:rPr>
              <w:t>200522215</w:t>
            </w:r>
            <w:r>
              <w:rPr>
                <w:rFonts w:hint="eastAsia"/>
                <w:sz w:val="24"/>
              </w:rPr>
              <w:t>号</w:t>
            </w:r>
          </w:p>
        </w:tc>
        <w:tc>
          <w:tcPr>
            <w:tcW w:w="1276" w:type="dxa"/>
            <w:tcBorders>
              <w:top w:val="single" w:sz="4" w:space="0" w:color="auto"/>
              <w:left w:val="single" w:sz="4" w:space="0" w:color="auto"/>
              <w:bottom w:val="single" w:sz="4" w:space="0" w:color="auto"/>
              <w:right w:val="single" w:sz="4" w:space="0" w:color="auto"/>
            </w:tcBorders>
            <w:vAlign w:val="center"/>
          </w:tcPr>
          <w:p w:rsidR="001C0E80" w:rsidRPr="004579D9" w:rsidRDefault="001C0E80" w:rsidP="00BF566C">
            <w:pPr>
              <w:spacing w:line="380" w:lineRule="exact"/>
              <w:jc w:val="center"/>
              <w:rPr>
                <w:sz w:val="24"/>
              </w:rPr>
            </w:pPr>
            <w:r>
              <w:rPr>
                <w:rFonts w:hint="eastAsia"/>
                <w:sz w:val="24"/>
              </w:rPr>
              <w:t>钢混</w:t>
            </w:r>
          </w:p>
        </w:tc>
        <w:tc>
          <w:tcPr>
            <w:tcW w:w="1701" w:type="dxa"/>
            <w:tcBorders>
              <w:top w:val="single" w:sz="4" w:space="0" w:color="auto"/>
              <w:left w:val="single" w:sz="4" w:space="0" w:color="auto"/>
              <w:bottom w:val="single" w:sz="4" w:space="0" w:color="auto"/>
              <w:right w:val="single" w:sz="4" w:space="0" w:color="auto"/>
            </w:tcBorders>
            <w:vAlign w:val="center"/>
          </w:tcPr>
          <w:p w:rsidR="001C0E80" w:rsidRPr="004579D9" w:rsidRDefault="001C0E80" w:rsidP="00317D6F">
            <w:pPr>
              <w:spacing w:line="380" w:lineRule="exact"/>
              <w:jc w:val="center"/>
              <w:rPr>
                <w:sz w:val="24"/>
              </w:rPr>
            </w:pPr>
            <w:r>
              <w:rPr>
                <w:sz w:val="24"/>
              </w:rPr>
              <w:t>252.08</w:t>
            </w:r>
          </w:p>
        </w:tc>
        <w:tc>
          <w:tcPr>
            <w:tcW w:w="1843" w:type="dxa"/>
            <w:tcBorders>
              <w:top w:val="single" w:sz="4" w:space="0" w:color="auto"/>
              <w:left w:val="single" w:sz="4" w:space="0" w:color="auto"/>
              <w:bottom w:val="single" w:sz="4" w:space="0" w:color="auto"/>
              <w:right w:val="single" w:sz="4" w:space="0" w:color="auto"/>
            </w:tcBorders>
            <w:vAlign w:val="center"/>
          </w:tcPr>
          <w:p w:rsidR="001C0E80" w:rsidRPr="004579D9" w:rsidRDefault="007B68A4" w:rsidP="00962932">
            <w:pPr>
              <w:spacing w:line="380" w:lineRule="exact"/>
              <w:jc w:val="center"/>
              <w:rPr>
                <w:sz w:val="24"/>
              </w:rPr>
            </w:pPr>
            <w:r>
              <w:rPr>
                <w:sz w:val="24"/>
              </w:rPr>
              <w:t>7,968</w:t>
            </w:r>
          </w:p>
        </w:tc>
        <w:tc>
          <w:tcPr>
            <w:tcW w:w="1843" w:type="dxa"/>
            <w:tcBorders>
              <w:top w:val="single" w:sz="4" w:space="0" w:color="auto"/>
              <w:left w:val="single" w:sz="4" w:space="0" w:color="auto"/>
              <w:bottom w:val="single" w:sz="4" w:space="0" w:color="auto"/>
              <w:right w:val="single" w:sz="4" w:space="0" w:color="auto"/>
            </w:tcBorders>
            <w:vAlign w:val="center"/>
          </w:tcPr>
          <w:p w:rsidR="001C0E80" w:rsidRPr="004579D9" w:rsidRDefault="007B68A4" w:rsidP="00317D6F">
            <w:pPr>
              <w:spacing w:line="380" w:lineRule="exact"/>
              <w:jc w:val="center"/>
              <w:rPr>
                <w:sz w:val="24"/>
              </w:rPr>
            </w:pPr>
            <w:r>
              <w:rPr>
                <w:sz w:val="24"/>
              </w:rPr>
              <w:t>2,008,573</w:t>
            </w:r>
          </w:p>
        </w:tc>
      </w:tr>
      <w:tr w:rsidR="00BF566C" w:rsidRPr="004579D9" w:rsidTr="00FD1D5E">
        <w:trPr>
          <w:trHeight w:val="2972"/>
          <w:jc w:val="center"/>
        </w:trPr>
        <w:tc>
          <w:tcPr>
            <w:tcW w:w="9839" w:type="dxa"/>
            <w:gridSpan w:val="5"/>
            <w:tcBorders>
              <w:top w:val="single" w:sz="4" w:space="0" w:color="auto"/>
              <w:left w:val="single" w:sz="4" w:space="0" w:color="auto"/>
              <w:bottom w:val="single" w:sz="4" w:space="0" w:color="auto"/>
              <w:right w:val="single" w:sz="4" w:space="0" w:color="auto"/>
            </w:tcBorders>
            <w:vAlign w:val="center"/>
          </w:tcPr>
          <w:p w:rsidR="00BF566C" w:rsidRPr="004579D9" w:rsidRDefault="00BF566C" w:rsidP="00317D6F">
            <w:pPr>
              <w:snapToGrid w:val="0"/>
              <w:spacing w:line="400" w:lineRule="exact"/>
              <w:rPr>
                <w:sz w:val="24"/>
              </w:rPr>
            </w:pPr>
            <w:r w:rsidRPr="004579D9">
              <w:rPr>
                <w:sz w:val="24"/>
              </w:rPr>
              <w:t>备注：</w:t>
            </w:r>
          </w:p>
          <w:p w:rsidR="004F7D3E" w:rsidRDefault="00DE2AC2" w:rsidP="004F7D3E">
            <w:pPr>
              <w:snapToGrid w:val="0"/>
              <w:spacing w:line="400" w:lineRule="exact"/>
              <w:ind w:firstLineChars="245" w:firstLine="561"/>
              <w:rPr>
                <w:sz w:val="24"/>
              </w:rPr>
            </w:pPr>
            <w:r w:rsidRPr="004579D9">
              <w:rPr>
                <w:rFonts w:hint="eastAsia"/>
                <w:sz w:val="24"/>
              </w:rPr>
              <w:t>1</w:t>
            </w:r>
            <w:r w:rsidR="00823976" w:rsidRPr="004579D9">
              <w:rPr>
                <w:sz w:val="24"/>
              </w:rPr>
              <w:t>、</w:t>
            </w:r>
            <w:r w:rsidR="004F7D3E" w:rsidRPr="00A6037A">
              <w:rPr>
                <w:sz w:val="24"/>
              </w:rPr>
              <w:t>配套的《国有土地使用证》证号为</w:t>
            </w:r>
            <w:proofErr w:type="gramStart"/>
            <w:r w:rsidR="004F7D3E" w:rsidRPr="004F7D3E">
              <w:rPr>
                <w:rFonts w:hint="eastAsia"/>
                <w:b/>
                <w:sz w:val="24"/>
              </w:rPr>
              <w:t>绵</w:t>
            </w:r>
            <w:proofErr w:type="gramEnd"/>
            <w:r w:rsidR="004F7D3E" w:rsidRPr="004F7D3E">
              <w:rPr>
                <w:rFonts w:hint="eastAsia"/>
                <w:b/>
                <w:sz w:val="24"/>
              </w:rPr>
              <w:t>城国用（</w:t>
            </w:r>
            <w:r w:rsidR="004F7D3E" w:rsidRPr="004F7D3E">
              <w:rPr>
                <w:rFonts w:hint="eastAsia"/>
                <w:b/>
                <w:sz w:val="24"/>
              </w:rPr>
              <w:t>2006</w:t>
            </w:r>
            <w:r w:rsidR="004F7D3E" w:rsidRPr="004F7D3E">
              <w:rPr>
                <w:rFonts w:hint="eastAsia"/>
                <w:b/>
                <w:sz w:val="24"/>
              </w:rPr>
              <w:t>）</w:t>
            </w:r>
            <w:r w:rsidR="004F7D3E" w:rsidRPr="004F7D3E">
              <w:rPr>
                <w:rFonts w:hint="eastAsia"/>
                <w:b/>
                <w:sz w:val="24"/>
              </w:rPr>
              <w:t>01477</w:t>
            </w:r>
            <w:r w:rsidR="004F7D3E" w:rsidRPr="004F7D3E">
              <w:rPr>
                <w:rFonts w:hint="eastAsia"/>
                <w:b/>
                <w:sz w:val="24"/>
              </w:rPr>
              <w:t>号</w:t>
            </w:r>
            <w:r w:rsidR="004F7D3E" w:rsidRPr="00A6037A">
              <w:rPr>
                <w:sz w:val="24"/>
              </w:rPr>
              <w:t>，分摊土地使用权面积</w:t>
            </w:r>
            <w:r w:rsidR="00FA6DDD">
              <w:rPr>
                <w:b/>
                <w:sz w:val="24"/>
              </w:rPr>
              <w:t>31.1</w:t>
            </w:r>
            <w:r w:rsidR="004F7D3E" w:rsidRPr="00A6037A">
              <w:rPr>
                <w:sz w:val="24"/>
              </w:rPr>
              <w:t>平方米</w:t>
            </w:r>
            <w:r w:rsidR="004F7D3E">
              <w:rPr>
                <w:rFonts w:hint="eastAsia"/>
                <w:sz w:val="24"/>
              </w:rPr>
              <w:t>。</w:t>
            </w:r>
          </w:p>
          <w:p w:rsidR="00BF566C" w:rsidRPr="004579D9" w:rsidRDefault="00DE2AC2" w:rsidP="00971E32">
            <w:pPr>
              <w:snapToGrid w:val="0"/>
              <w:spacing w:line="400" w:lineRule="exact"/>
              <w:ind w:firstLineChars="245" w:firstLine="561"/>
              <w:rPr>
                <w:sz w:val="24"/>
              </w:rPr>
            </w:pPr>
            <w:r w:rsidRPr="004579D9">
              <w:rPr>
                <w:rFonts w:hint="eastAsia"/>
                <w:sz w:val="24"/>
              </w:rPr>
              <w:t>2</w:t>
            </w:r>
            <w:r w:rsidR="00BF566C" w:rsidRPr="004579D9">
              <w:rPr>
                <w:sz w:val="24"/>
              </w:rPr>
              <w:t>、评估结果单价取整至元位，总价取整至元位，币种为人民币。</w:t>
            </w:r>
          </w:p>
          <w:p w:rsidR="00BF566C" w:rsidRPr="004579D9" w:rsidRDefault="00DE2AC2" w:rsidP="00971E32">
            <w:pPr>
              <w:snapToGrid w:val="0"/>
              <w:spacing w:line="400" w:lineRule="exact"/>
              <w:ind w:firstLineChars="245" w:firstLine="561"/>
              <w:rPr>
                <w:bCs/>
                <w:sz w:val="24"/>
              </w:rPr>
            </w:pPr>
            <w:r w:rsidRPr="004579D9">
              <w:rPr>
                <w:rFonts w:hint="eastAsia"/>
                <w:sz w:val="24"/>
              </w:rPr>
              <w:t>3</w:t>
            </w:r>
            <w:r w:rsidR="00BF566C" w:rsidRPr="004579D9">
              <w:rPr>
                <w:sz w:val="24"/>
              </w:rPr>
              <w:t>、</w:t>
            </w:r>
            <w:r w:rsidR="00BF566C" w:rsidRPr="004579D9">
              <w:rPr>
                <w:bCs/>
                <w:sz w:val="24"/>
              </w:rPr>
              <w:t>估价结果未考虑未来市场变化风险、短期强制处分、不可抗力等因素对其价格的影响。</w:t>
            </w:r>
          </w:p>
          <w:p w:rsidR="00BF566C" w:rsidRPr="004579D9" w:rsidRDefault="00DE2AC2" w:rsidP="00971E32">
            <w:pPr>
              <w:snapToGrid w:val="0"/>
              <w:spacing w:line="400" w:lineRule="exact"/>
              <w:ind w:firstLineChars="245" w:firstLine="561"/>
              <w:rPr>
                <w:bCs/>
                <w:sz w:val="24"/>
              </w:rPr>
            </w:pPr>
            <w:r w:rsidRPr="004579D9">
              <w:rPr>
                <w:rFonts w:hint="eastAsia"/>
                <w:bCs/>
                <w:sz w:val="24"/>
              </w:rPr>
              <w:t>4</w:t>
            </w:r>
            <w:r w:rsidR="00BF566C" w:rsidRPr="004579D9">
              <w:rPr>
                <w:bCs/>
                <w:sz w:val="24"/>
              </w:rPr>
              <w:t>、报告使用者如对报告存在异议，须在收到报告十日内提出，逾期视为认同本估价结果。</w:t>
            </w:r>
          </w:p>
          <w:p w:rsidR="00BF566C" w:rsidRPr="004579D9" w:rsidRDefault="00DE2AC2" w:rsidP="00971E32">
            <w:pPr>
              <w:snapToGrid w:val="0"/>
              <w:spacing w:line="400" w:lineRule="exact"/>
              <w:ind w:firstLineChars="245" w:firstLine="561"/>
              <w:rPr>
                <w:sz w:val="24"/>
              </w:rPr>
            </w:pPr>
            <w:r w:rsidRPr="004579D9">
              <w:rPr>
                <w:rFonts w:hint="eastAsia"/>
                <w:bCs/>
                <w:sz w:val="24"/>
              </w:rPr>
              <w:t>5</w:t>
            </w:r>
            <w:r w:rsidR="00BF566C" w:rsidRPr="004579D9">
              <w:rPr>
                <w:bCs/>
                <w:sz w:val="24"/>
              </w:rPr>
              <w:t>、</w:t>
            </w:r>
            <w:r w:rsidR="00BF566C" w:rsidRPr="004579D9">
              <w:rPr>
                <w:sz w:val="24"/>
              </w:rPr>
              <w:t>估价的具体情况及相关专业意见，请见附后的估价报告，并请特别关注其中</w:t>
            </w:r>
            <w:r w:rsidR="00BF566C" w:rsidRPr="004579D9">
              <w:rPr>
                <w:sz w:val="24"/>
              </w:rPr>
              <w:t>“</w:t>
            </w:r>
            <w:r w:rsidR="00BF566C" w:rsidRPr="004579D9">
              <w:rPr>
                <w:sz w:val="24"/>
              </w:rPr>
              <w:t>估价假设和限制条件</w:t>
            </w:r>
            <w:r w:rsidR="00BF566C" w:rsidRPr="004579D9">
              <w:rPr>
                <w:sz w:val="24"/>
              </w:rPr>
              <w:t>”</w:t>
            </w:r>
            <w:r w:rsidR="00BF566C" w:rsidRPr="004579D9">
              <w:rPr>
                <w:sz w:val="24"/>
              </w:rPr>
              <w:t>的相关内容。</w:t>
            </w:r>
          </w:p>
        </w:tc>
      </w:tr>
    </w:tbl>
    <w:p w:rsidR="009D620B" w:rsidRPr="00F4008F" w:rsidRDefault="00971E32" w:rsidP="009D620B">
      <w:pPr>
        <w:spacing w:line="560" w:lineRule="exact"/>
        <w:ind w:firstLineChars="239" w:firstLine="645"/>
        <w:jc w:val="left"/>
        <w:rPr>
          <w:b/>
          <w:sz w:val="28"/>
          <w:szCs w:val="28"/>
        </w:rPr>
      </w:pPr>
      <w:r w:rsidRPr="004579D9">
        <w:rPr>
          <w:b/>
          <w:sz w:val="28"/>
          <w:szCs w:val="28"/>
        </w:rPr>
        <w:t>人民币大写金额：</w:t>
      </w:r>
      <w:r w:rsidR="007B68A4">
        <w:rPr>
          <w:b/>
          <w:sz w:val="28"/>
          <w:szCs w:val="28"/>
        </w:rPr>
        <w:t>贰佰万零捌仟伍佰柒拾叁</w:t>
      </w:r>
      <w:r w:rsidRPr="004579D9">
        <w:rPr>
          <w:b/>
          <w:sz w:val="28"/>
          <w:szCs w:val="28"/>
        </w:rPr>
        <w:t>元整。</w:t>
      </w:r>
    </w:p>
    <w:p w:rsidR="00971E32" w:rsidRPr="00F4008F" w:rsidRDefault="00971E32" w:rsidP="00971E32">
      <w:pPr>
        <w:spacing w:line="360" w:lineRule="auto"/>
        <w:ind w:firstLineChars="665" w:firstLine="1787"/>
        <w:rPr>
          <w:sz w:val="28"/>
          <w:szCs w:val="28"/>
        </w:rPr>
      </w:pPr>
    </w:p>
    <w:p w:rsidR="00971E32" w:rsidRPr="00F4008F" w:rsidRDefault="00971E32" w:rsidP="00971E32">
      <w:pPr>
        <w:spacing w:line="560" w:lineRule="exact"/>
        <w:ind w:firstLineChars="665" w:firstLine="1787"/>
        <w:rPr>
          <w:sz w:val="28"/>
          <w:szCs w:val="28"/>
        </w:rPr>
      </w:pPr>
      <w:r w:rsidRPr="00F4008F">
        <w:rPr>
          <w:sz w:val="28"/>
          <w:szCs w:val="28"/>
        </w:rPr>
        <w:t>法人代表：</w:t>
      </w:r>
    </w:p>
    <w:p w:rsidR="00971E32" w:rsidRPr="00F4008F" w:rsidRDefault="00971E32" w:rsidP="00971E32">
      <w:pPr>
        <w:ind w:firstLineChars="665" w:firstLine="1787"/>
        <w:rPr>
          <w:sz w:val="28"/>
          <w:szCs w:val="28"/>
        </w:rPr>
      </w:pPr>
    </w:p>
    <w:p w:rsidR="00971E32" w:rsidRPr="00F4008F" w:rsidRDefault="00971E32" w:rsidP="00971E32">
      <w:pPr>
        <w:spacing w:line="560" w:lineRule="exact"/>
        <w:ind w:firstLineChars="1183" w:firstLine="3180"/>
        <w:jc w:val="right"/>
        <w:rPr>
          <w:sz w:val="28"/>
          <w:szCs w:val="28"/>
        </w:rPr>
      </w:pPr>
      <w:r w:rsidRPr="00F4008F">
        <w:rPr>
          <w:sz w:val="28"/>
          <w:szCs w:val="28"/>
        </w:rPr>
        <w:t>四川</w:t>
      </w:r>
      <w:proofErr w:type="gramStart"/>
      <w:r w:rsidRPr="00F4008F">
        <w:rPr>
          <w:sz w:val="28"/>
          <w:szCs w:val="28"/>
        </w:rPr>
        <w:t>大林勤德</w:t>
      </w:r>
      <w:proofErr w:type="gramEnd"/>
      <w:r w:rsidRPr="00F4008F">
        <w:rPr>
          <w:sz w:val="28"/>
          <w:szCs w:val="28"/>
        </w:rPr>
        <w:t>房地产土地评估有限责任公司</w:t>
      </w:r>
    </w:p>
    <w:p w:rsidR="00971E32" w:rsidRPr="00F4008F" w:rsidRDefault="00DE5A99" w:rsidP="00971E32">
      <w:pPr>
        <w:spacing w:line="560" w:lineRule="exact"/>
        <w:ind w:firstLineChars="1553" w:firstLine="4174"/>
        <w:jc w:val="right"/>
        <w:rPr>
          <w:sz w:val="28"/>
          <w:szCs w:val="28"/>
        </w:rPr>
      </w:pPr>
      <w:r>
        <w:rPr>
          <w:sz w:val="28"/>
          <w:szCs w:val="28"/>
        </w:rPr>
        <w:t>2018</w:t>
      </w:r>
      <w:r>
        <w:rPr>
          <w:sz w:val="28"/>
          <w:szCs w:val="28"/>
        </w:rPr>
        <w:t>年</w:t>
      </w:r>
      <w:r>
        <w:rPr>
          <w:sz w:val="28"/>
          <w:szCs w:val="28"/>
        </w:rPr>
        <w:t>12</w:t>
      </w:r>
      <w:r>
        <w:rPr>
          <w:sz w:val="28"/>
          <w:szCs w:val="28"/>
        </w:rPr>
        <w:t>月</w:t>
      </w:r>
      <w:r>
        <w:rPr>
          <w:sz w:val="28"/>
          <w:szCs w:val="28"/>
        </w:rPr>
        <w:t>5</w:t>
      </w:r>
      <w:r>
        <w:rPr>
          <w:sz w:val="28"/>
          <w:szCs w:val="28"/>
        </w:rPr>
        <w:t>日</w:t>
      </w:r>
    </w:p>
    <w:p w:rsidR="00D743F3" w:rsidRPr="00F4008F" w:rsidRDefault="00B63C9E" w:rsidP="00B63C9E">
      <w:pPr>
        <w:spacing w:line="1100" w:lineRule="exact"/>
        <w:ind w:firstLineChars="192" w:firstLine="516"/>
        <w:jc w:val="center"/>
        <w:rPr>
          <w:sz w:val="28"/>
          <w:szCs w:val="28"/>
        </w:rPr>
      </w:pPr>
      <w:r w:rsidRPr="00F4008F">
        <w:rPr>
          <w:sz w:val="28"/>
          <w:szCs w:val="28"/>
        </w:rPr>
        <w:br w:type="page"/>
      </w:r>
    </w:p>
    <w:p w:rsidR="00D743F3" w:rsidRPr="00F4008F" w:rsidRDefault="00D743F3" w:rsidP="00D743F3">
      <w:pPr>
        <w:spacing w:line="1100" w:lineRule="exact"/>
        <w:ind w:firstLineChars="192" w:firstLine="516"/>
        <w:jc w:val="center"/>
        <w:rPr>
          <w:sz w:val="28"/>
          <w:szCs w:val="28"/>
        </w:rPr>
      </w:pPr>
    </w:p>
    <w:p w:rsidR="00F71A64" w:rsidRPr="008F3182" w:rsidRDefault="00F71A64" w:rsidP="00D743F3">
      <w:pPr>
        <w:spacing w:line="1100" w:lineRule="exact"/>
        <w:ind w:firstLineChars="192" w:firstLine="695"/>
        <w:jc w:val="center"/>
        <w:rPr>
          <w:b/>
          <w:spacing w:val="6"/>
          <w:sz w:val="36"/>
          <w:szCs w:val="36"/>
        </w:rPr>
      </w:pPr>
      <w:r w:rsidRPr="008F3182">
        <w:rPr>
          <w:b/>
          <w:spacing w:val="6"/>
          <w:sz w:val="36"/>
          <w:szCs w:val="36"/>
        </w:rPr>
        <w:t>目</w:t>
      </w:r>
      <w:r w:rsidRPr="008F3182">
        <w:rPr>
          <w:b/>
          <w:spacing w:val="6"/>
          <w:sz w:val="36"/>
          <w:szCs w:val="36"/>
        </w:rPr>
        <w:t xml:space="preserve">  </w:t>
      </w:r>
      <w:r w:rsidRPr="008F3182">
        <w:rPr>
          <w:b/>
          <w:spacing w:val="6"/>
          <w:sz w:val="36"/>
          <w:szCs w:val="36"/>
        </w:rPr>
        <w:t>录</w:t>
      </w:r>
    </w:p>
    <w:p w:rsidR="00F71A64" w:rsidRPr="008F3182" w:rsidRDefault="00F71A64" w:rsidP="00F71A64">
      <w:pPr>
        <w:topLinePunct/>
        <w:spacing w:line="700" w:lineRule="exact"/>
        <w:jc w:val="center"/>
        <w:rPr>
          <w:b/>
          <w:spacing w:val="6"/>
          <w:sz w:val="36"/>
          <w:szCs w:val="36"/>
        </w:rPr>
      </w:pPr>
    </w:p>
    <w:p w:rsidR="003F0D5A" w:rsidRPr="008F3182" w:rsidRDefault="009761BC" w:rsidP="008F3182">
      <w:pPr>
        <w:pStyle w:val="10"/>
        <w:rPr>
          <w:rFonts w:eastAsiaTheme="minorEastAsia"/>
          <w:sz w:val="21"/>
          <w:szCs w:val="22"/>
        </w:rPr>
      </w:pPr>
      <w:r w:rsidRPr="009761BC">
        <w:rPr>
          <w:spacing w:val="6"/>
        </w:rPr>
        <w:fldChar w:fldCharType="begin"/>
      </w:r>
      <w:r w:rsidR="009A2094" w:rsidRPr="008F3182">
        <w:rPr>
          <w:spacing w:val="6"/>
        </w:rPr>
        <w:instrText xml:space="preserve"> TOC \o "1-3" \h \z \u </w:instrText>
      </w:r>
      <w:r w:rsidRPr="009761BC">
        <w:rPr>
          <w:spacing w:val="6"/>
        </w:rPr>
        <w:fldChar w:fldCharType="separate"/>
      </w:r>
      <w:hyperlink w:anchor="_Toc531521517" w:history="1">
        <w:r w:rsidR="003F0D5A" w:rsidRPr="008F3182">
          <w:rPr>
            <w:rStyle w:val="ad"/>
          </w:rPr>
          <w:t>第一部分</w:t>
        </w:r>
        <w:r w:rsidR="003F0D5A" w:rsidRPr="008F3182">
          <w:rPr>
            <w:rStyle w:val="ad"/>
          </w:rPr>
          <w:t xml:space="preserve">   </w:t>
        </w:r>
        <w:r w:rsidR="003F0D5A" w:rsidRPr="008F3182">
          <w:rPr>
            <w:rStyle w:val="ad"/>
          </w:rPr>
          <w:t>估价师声明</w:t>
        </w:r>
        <w:r w:rsidR="003F0D5A" w:rsidRPr="008F3182">
          <w:rPr>
            <w:webHidden/>
          </w:rPr>
          <w:tab/>
        </w:r>
        <w:r w:rsidRPr="008F3182">
          <w:rPr>
            <w:webHidden/>
          </w:rPr>
          <w:fldChar w:fldCharType="begin"/>
        </w:r>
        <w:r w:rsidR="003F0D5A" w:rsidRPr="008F3182">
          <w:rPr>
            <w:webHidden/>
          </w:rPr>
          <w:instrText xml:space="preserve"> PAGEREF _Toc531521517 \h </w:instrText>
        </w:r>
        <w:r w:rsidRPr="008F3182">
          <w:rPr>
            <w:webHidden/>
          </w:rPr>
        </w:r>
        <w:r w:rsidRPr="008F3182">
          <w:rPr>
            <w:webHidden/>
          </w:rPr>
          <w:fldChar w:fldCharType="separate"/>
        </w:r>
        <w:r w:rsidR="00A95442">
          <w:rPr>
            <w:webHidden/>
          </w:rPr>
          <w:t>3</w:t>
        </w:r>
        <w:r w:rsidRPr="008F3182">
          <w:rPr>
            <w:webHidden/>
          </w:rPr>
          <w:fldChar w:fldCharType="end"/>
        </w:r>
      </w:hyperlink>
    </w:p>
    <w:p w:rsidR="003F0D5A" w:rsidRPr="008F3182" w:rsidRDefault="009761BC" w:rsidP="008F3182">
      <w:pPr>
        <w:pStyle w:val="10"/>
        <w:rPr>
          <w:rFonts w:eastAsiaTheme="minorEastAsia"/>
          <w:sz w:val="21"/>
          <w:szCs w:val="22"/>
        </w:rPr>
      </w:pPr>
      <w:hyperlink w:anchor="_Toc531521518" w:history="1">
        <w:r w:rsidR="003F0D5A" w:rsidRPr="008F3182">
          <w:rPr>
            <w:rStyle w:val="ad"/>
          </w:rPr>
          <w:t>第二部分</w:t>
        </w:r>
        <w:r w:rsidR="003F0D5A" w:rsidRPr="008F3182">
          <w:rPr>
            <w:rStyle w:val="ad"/>
          </w:rPr>
          <w:t xml:space="preserve">   </w:t>
        </w:r>
        <w:r w:rsidR="003F0D5A" w:rsidRPr="008F3182">
          <w:rPr>
            <w:rStyle w:val="ad"/>
          </w:rPr>
          <w:t>估价假设和限制条件</w:t>
        </w:r>
        <w:r w:rsidR="003F0D5A" w:rsidRPr="008F3182">
          <w:rPr>
            <w:webHidden/>
          </w:rPr>
          <w:tab/>
        </w:r>
        <w:r w:rsidRPr="008F3182">
          <w:rPr>
            <w:webHidden/>
          </w:rPr>
          <w:fldChar w:fldCharType="begin"/>
        </w:r>
        <w:r w:rsidR="003F0D5A" w:rsidRPr="008F3182">
          <w:rPr>
            <w:webHidden/>
          </w:rPr>
          <w:instrText xml:space="preserve"> PAGEREF _Toc531521518 \h </w:instrText>
        </w:r>
        <w:r w:rsidRPr="008F3182">
          <w:rPr>
            <w:webHidden/>
          </w:rPr>
        </w:r>
        <w:r w:rsidRPr="008F3182">
          <w:rPr>
            <w:webHidden/>
          </w:rPr>
          <w:fldChar w:fldCharType="separate"/>
        </w:r>
        <w:r w:rsidR="00A95442">
          <w:rPr>
            <w:webHidden/>
          </w:rPr>
          <w:t>3</w:t>
        </w:r>
        <w:r w:rsidRPr="008F3182">
          <w:rPr>
            <w:webHidden/>
          </w:rPr>
          <w:fldChar w:fldCharType="end"/>
        </w:r>
      </w:hyperlink>
    </w:p>
    <w:p w:rsidR="003F0D5A" w:rsidRPr="008F3182" w:rsidRDefault="009761BC" w:rsidP="008F3182">
      <w:pPr>
        <w:pStyle w:val="10"/>
        <w:rPr>
          <w:rFonts w:eastAsiaTheme="minorEastAsia"/>
          <w:sz w:val="21"/>
          <w:szCs w:val="22"/>
        </w:rPr>
      </w:pPr>
      <w:hyperlink w:anchor="_Toc531521519" w:history="1">
        <w:r w:rsidR="003F0D5A" w:rsidRPr="008F3182">
          <w:rPr>
            <w:rStyle w:val="ad"/>
          </w:rPr>
          <w:t>第三部分</w:t>
        </w:r>
        <w:r w:rsidR="003F0D5A" w:rsidRPr="008F3182">
          <w:rPr>
            <w:rStyle w:val="ad"/>
          </w:rPr>
          <w:t xml:space="preserve">   </w:t>
        </w:r>
        <w:r w:rsidR="003F0D5A" w:rsidRPr="008F3182">
          <w:rPr>
            <w:rStyle w:val="ad"/>
          </w:rPr>
          <w:t>估价结果报告</w:t>
        </w:r>
        <w:r w:rsidR="003F0D5A" w:rsidRPr="008F3182">
          <w:rPr>
            <w:webHidden/>
          </w:rPr>
          <w:tab/>
        </w:r>
        <w:r w:rsidRPr="008F3182">
          <w:rPr>
            <w:webHidden/>
          </w:rPr>
          <w:fldChar w:fldCharType="begin"/>
        </w:r>
        <w:r w:rsidR="003F0D5A" w:rsidRPr="008F3182">
          <w:rPr>
            <w:webHidden/>
          </w:rPr>
          <w:instrText xml:space="preserve"> PAGEREF _Toc531521519 \h </w:instrText>
        </w:r>
        <w:r w:rsidRPr="008F3182">
          <w:rPr>
            <w:webHidden/>
          </w:rPr>
        </w:r>
        <w:r w:rsidRPr="008F3182">
          <w:rPr>
            <w:webHidden/>
          </w:rPr>
          <w:fldChar w:fldCharType="separate"/>
        </w:r>
        <w:r w:rsidR="00A95442">
          <w:rPr>
            <w:webHidden/>
          </w:rPr>
          <w:t>3</w:t>
        </w:r>
        <w:r w:rsidRPr="008F3182">
          <w:rPr>
            <w:webHidden/>
          </w:rPr>
          <w:fldChar w:fldCharType="end"/>
        </w:r>
      </w:hyperlink>
    </w:p>
    <w:p w:rsidR="003F0D5A" w:rsidRPr="008F3182" w:rsidRDefault="009761BC">
      <w:pPr>
        <w:pStyle w:val="23"/>
        <w:rPr>
          <w:rFonts w:eastAsiaTheme="minorEastAsia"/>
          <w:noProof/>
          <w:szCs w:val="22"/>
        </w:rPr>
      </w:pPr>
      <w:hyperlink w:anchor="_Toc531521520" w:history="1">
        <w:r w:rsidR="003F0D5A" w:rsidRPr="008F3182">
          <w:rPr>
            <w:rStyle w:val="ad"/>
            <w:noProof/>
          </w:rPr>
          <w:t>一、估价委托人</w:t>
        </w:r>
        <w:r w:rsidR="003F0D5A" w:rsidRPr="008F3182">
          <w:rPr>
            <w:noProof/>
            <w:webHidden/>
          </w:rPr>
          <w:tab/>
        </w:r>
        <w:r w:rsidRPr="008F3182">
          <w:rPr>
            <w:noProof/>
            <w:webHidden/>
          </w:rPr>
          <w:fldChar w:fldCharType="begin"/>
        </w:r>
        <w:r w:rsidR="003F0D5A" w:rsidRPr="008F3182">
          <w:rPr>
            <w:noProof/>
            <w:webHidden/>
          </w:rPr>
          <w:instrText xml:space="preserve"> PAGEREF _Toc531521520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1" w:history="1">
        <w:r w:rsidR="003F0D5A" w:rsidRPr="008F3182">
          <w:rPr>
            <w:rStyle w:val="ad"/>
            <w:noProof/>
          </w:rPr>
          <w:t>二、房地产估价机构</w:t>
        </w:r>
        <w:r w:rsidR="003F0D5A" w:rsidRPr="008F3182">
          <w:rPr>
            <w:noProof/>
            <w:webHidden/>
          </w:rPr>
          <w:tab/>
        </w:r>
        <w:r w:rsidRPr="008F3182">
          <w:rPr>
            <w:noProof/>
            <w:webHidden/>
          </w:rPr>
          <w:fldChar w:fldCharType="begin"/>
        </w:r>
        <w:r w:rsidR="003F0D5A" w:rsidRPr="008F3182">
          <w:rPr>
            <w:noProof/>
            <w:webHidden/>
          </w:rPr>
          <w:instrText xml:space="preserve"> PAGEREF _Toc531521521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2" w:history="1">
        <w:r w:rsidR="003F0D5A" w:rsidRPr="008F3182">
          <w:rPr>
            <w:rStyle w:val="ad"/>
            <w:noProof/>
          </w:rPr>
          <w:t>三、估价目的</w:t>
        </w:r>
        <w:r w:rsidR="003F0D5A" w:rsidRPr="008F3182">
          <w:rPr>
            <w:noProof/>
            <w:webHidden/>
          </w:rPr>
          <w:tab/>
        </w:r>
        <w:r w:rsidRPr="008F3182">
          <w:rPr>
            <w:noProof/>
            <w:webHidden/>
          </w:rPr>
          <w:fldChar w:fldCharType="begin"/>
        </w:r>
        <w:r w:rsidR="003F0D5A" w:rsidRPr="008F3182">
          <w:rPr>
            <w:noProof/>
            <w:webHidden/>
          </w:rPr>
          <w:instrText xml:space="preserve"> PAGEREF _Toc531521522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3" w:history="1">
        <w:r w:rsidR="003F0D5A" w:rsidRPr="008F3182">
          <w:rPr>
            <w:rStyle w:val="ad"/>
            <w:noProof/>
          </w:rPr>
          <w:t>四、估价对象</w:t>
        </w:r>
        <w:r w:rsidR="003F0D5A" w:rsidRPr="008F3182">
          <w:rPr>
            <w:noProof/>
            <w:webHidden/>
          </w:rPr>
          <w:tab/>
        </w:r>
        <w:r w:rsidRPr="008F3182">
          <w:rPr>
            <w:noProof/>
            <w:webHidden/>
          </w:rPr>
          <w:fldChar w:fldCharType="begin"/>
        </w:r>
        <w:r w:rsidR="003F0D5A" w:rsidRPr="008F3182">
          <w:rPr>
            <w:noProof/>
            <w:webHidden/>
          </w:rPr>
          <w:instrText xml:space="preserve"> PAGEREF _Toc531521523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4" w:history="1">
        <w:r w:rsidR="003F0D5A" w:rsidRPr="008F3182">
          <w:rPr>
            <w:rStyle w:val="ad"/>
            <w:noProof/>
          </w:rPr>
          <w:t>五、价值时点</w:t>
        </w:r>
        <w:r w:rsidR="003F0D5A" w:rsidRPr="008F3182">
          <w:rPr>
            <w:noProof/>
            <w:webHidden/>
          </w:rPr>
          <w:tab/>
        </w:r>
        <w:r w:rsidRPr="008F3182">
          <w:rPr>
            <w:noProof/>
            <w:webHidden/>
          </w:rPr>
          <w:fldChar w:fldCharType="begin"/>
        </w:r>
        <w:r w:rsidR="003F0D5A" w:rsidRPr="008F3182">
          <w:rPr>
            <w:noProof/>
            <w:webHidden/>
          </w:rPr>
          <w:instrText xml:space="preserve"> PAGEREF _Toc531521524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5" w:history="1">
        <w:r w:rsidR="003F0D5A" w:rsidRPr="008F3182">
          <w:rPr>
            <w:rStyle w:val="ad"/>
            <w:noProof/>
          </w:rPr>
          <w:t>六、价值类型</w:t>
        </w:r>
        <w:r w:rsidR="003F0D5A" w:rsidRPr="008F3182">
          <w:rPr>
            <w:noProof/>
            <w:webHidden/>
          </w:rPr>
          <w:tab/>
        </w:r>
        <w:r w:rsidRPr="008F3182">
          <w:rPr>
            <w:noProof/>
            <w:webHidden/>
          </w:rPr>
          <w:fldChar w:fldCharType="begin"/>
        </w:r>
        <w:r w:rsidR="003F0D5A" w:rsidRPr="008F3182">
          <w:rPr>
            <w:noProof/>
            <w:webHidden/>
          </w:rPr>
          <w:instrText xml:space="preserve"> PAGEREF _Toc531521525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6" w:history="1">
        <w:r w:rsidR="003F0D5A" w:rsidRPr="008F3182">
          <w:rPr>
            <w:rStyle w:val="ad"/>
            <w:noProof/>
          </w:rPr>
          <w:t>七、估价依据</w:t>
        </w:r>
        <w:r w:rsidR="003F0D5A" w:rsidRPr="008F3182">
          <w:rPr>
            <w:noProof/>
            <w:webHidden/>
          </w:rPr>
          <w:tab/>
        </w:r>
        <w:r w:rsidRPr="008F3182">
          <w:rPr>
            <w:noProof/>
            <w:webHidden/>
          </w:rPr>
          <w:fldChar w:fldCharType="begin"/>
        </w:r>
        <w:r w:rsidR="003F0D5A" w:rsidRPr="008F3182">
          <w:rPr>
            <w:noProof/>
            <w:webHidden/>
          </w:rPr>
          <w:instrText xml:space="preserve"> PAGEREF _Toc531521526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7" w:history="1">
        <w:r w:rsidR="003F0D5A" w:rsidRPr="008F3182">
          <w:rPr>
            <w:rStyle w:val="ad"/>
            <w:noProof/>
          </w:rPr>
          <w:t>八、估价原则</w:t>
        </w:r>
        <w:r w:rsidR="003F0D5A" w:rsidRPr="008F3182">
          <w:rPr>
            <w:noProof/>
            <w:webHidden/>
          </w:rPr>
          <w:tab/>
        </w:r>
        <w:r w:rsidRPr="008F3182">
          <w:rPr>
            <w:noProof/>
            <w:webHidden/>
          </w:rPr>
          <w:fldChar w:fldCharType="begin"/>
        </w:r>
        <w:r w:rsidR="003F0D5A" w:rsidRPr="008F3182">
          <w:rPr>
            <w:noProof/>
            <w:webHidden/>
          </w:rPr>
          <w:instrText xml:space="preserve"> PAGEREF _Toc531521527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8" w:history="1">
        <w:r w:rsidR="003F0D5A" w:rsidRPr="008F3182">
          <w:rPr>
            <w:rStyle w:val="ad"/>
            <w:noProof/>
          </w:rPr>
          <w:t>九、估价方法</w:t>
        </w:r>
        <w:r w:rsidR="003F0D5A" w:rsidRPr="008F3182">
          <w:rPr>
            <w:noProof/>
            <w:webHidden/>
          </w:rPr>
          <w:tab/>
        </w:r>
        <w:r w:rsidRPr="008F3182">
          <w:rPr>
            <w:noProof/>
            <w:webHidden/>
          </w:rPr>
          <w:fldChar w:fldCharType="begin"/>
        </w:r>
        <w:r w:rsidR="003F0D5A" w:rsidRPr="008F3182">
          <w:rPr>
            <w:noProof/>
            <w:webHidden/>
          </w:rPr>
          <w:instrText xml:space="preserve"> PAGEREF _Toc531521528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29" w:history="1">
        <w:r w:rsidR="003F0D5A" w:rsidRPr="008F3182">
          <w:rPr>
            <w:rStyle w:val="ad"/>
            <w:noProof/>
          </w:rPr>
          <w:t>十、估价结果</w:t>
        </w:r>
        <w:r w:rsidR="003F0D5A" w:rsidRPr="008F3182">
          <w:rPr>
            <w:noProof/>
            <w:webHidden/>
          </w:rPr>
          <w:tab/>
        </w:r>
        <w:r w:rsidRPr="008F3182">
          <w:rPr>
            <w:noProof/>
            <w:webHidden/>
          </w:rPr>
          <w:fldChar w:fldCharType="begin"/>
        </w:r>
        <w:r w:rsidR="003F0D5A" w:rsidRPr="008F3182">
          <w:rPr>
            <w:noProof/>
            <w:webHidden/>
          </w:rPr>
          <w:instrText xml:space="preserve"> PAGEREF _Toc531521529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30" w:history="1">
        <w:r w:rsidR="003F0D5A" w:rsidRPr="008F3182">
          <w:rPr>
            <w:rStyle w:val="ad"/>
            <w:noProof/>
          </w:rPr>
          <w:t>十一、注册房地产估价师</w:t>
        </w:r>
        <w:r w:rsidR="003F0D5A" w:rsidRPr="008F3182">
          <w:rPr>
            <w:noProof/>
            <w:webHidden/>
          </w:rPr>
          <w:tab/>
        </w:r>
        <w:r w:rsidRPr="008F3182">
          <w:rPr>
            <w:noProof/>
            <w:webHidden/>
          </w:rPr>
          <w:fldChar w:fldCharType="begin"/>
        </w:r>
        <w:r w:rsidR="003F0D5A" w:rsidRPr="008F3182">
          <w:rPr>
            <w:noProof/>
            <w:webHidden/>
          </w:rPr>
          <w:instrText xml:space="preserve"> PAGEREF _Toc531521530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31" w:history="1">
        <w:r w:rsidR="003F0D5A" w:rsidRPr="008F3182">
          <w:rPr>
            <w:rStyle w:val="ad"/>
            <w:noProof/>
          </w:rPr>
          <w:t>十二、实地查勘期</w:t>
        </w:r>
        <w:r w:rsidR="003F0D5A" w:rsidRPr="008F3182">
          <w:rPr>
            <w:noProof/>
            <w:webHidden/>
          </w:rPr>
          <w:tab/>
        </w:r>
        <w:r w:rsidRPr="008F3182">
          <w:rPr>
            <w:noProof/>
            <w:webHidden/>
          </w:rPr>
          <w:fldChar w:fldCharType="begin"/>
        </w:r>
        <w:r w:rsidR="003F0D5A" w:rsidRPr="008F3182">
          <w:rPr>
            <w:noProof/>
            <w:webHidden/>
          </w:rPr>
          <w:instrText xml:space="preserve"> PAGEREF _Toc531521531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pPr>
        <w:pStyle w:val="23"/>
        <w:rPr>
          <w:rFonts w:eastAsiaTheme="minorEastAsia"/>
          <w:noProof/>
          <w:szCs w:val="22"/>
        </w:rPr>
      </w:pPr>
      <w:hyperlink w:anchor="_Toc531521532" w:history="1">
        <w:r w:rsidR="003F0D5A" w:rsidRPr="008F3182">
          <w:rPr>
            <w:rStyle w:val="ad"/>
            <w:noProof/>
          </w:rPr>
          <w:t>十三、估价作业期</w:t>
        </w:r>
        <w:r w:rsidR="003F0D5A" w:rsidRPr="008F3182">
          <w:rPr>
            <w:noProof/>
            <w:webHidden/>
          </w:rPr>
          <w:tab/>
        </w:r>
        <w:r w:rsidRPr="008F3182">
          <w:rPr>
            <w:noProof/>
            <w:webHidden/>
          </w:rPr>
          <w:fldChar w:fldCharType="begin"/>
        </w:r>
        <w:r w:rsidR="003F0D5A" w:rsidRPr="008F3182">
          <w:rPr>
            <w:noProof/>
            <w:webHidden/>
          </w:rPr>
          <w:instrText xml:space="preserve"> PAGEREF _Toc531521532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33" w:history="1">
        <w:r w:rsidR="003F0D5A" w:rsidRPr="008F3182">
          <w:rPr>
            <w:rStyle w:val="ad"/>
            <w:noProof/>
          </w:rPr>
          <w:t>十四、估价报告使用期限</w:t>
        </w:r>
        <w:r w:rsidR="003F0D5A" w:rsidRPr="008F3182">
          <w:rPr>
            <w:noProof/>
            <w:webHidden/>
          </w:rPr>
          <w:tab/>
        </w:r>
        <w:r w:rsidRPr="008F3182">
          <w:rPr>
            <w:noProof/>
            <w:webHidden/>
          </w:rPr>
          <w:fldChar w:fldCharType="begin"/>
        </w:r>
        <w:r w:rsidR="003F0D5A" w:rsidRPr="008F3182">
          <w:rPr>
            <w:noProof/>
            <w:webHidden/>
          </w:rPr>
          <w:instrText xml:space="preserve"> PAGEREF _Toc531521533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8F3182">
      <w:pPr>
        <w:pStyle w:val="10"/>
        <w:rPr>
          <w:rFonts w:eastAsiaTheme="minorEastAsia"/>
          <w:sz w:val="21"/>
          <w:szCs w:val="22"/>
        </w:rPr>
      </w:pPr>
      <w:hyperlink w:anchor="_Toc531521534" w:history="1">
        <w:r w:rsidR="003F0D5A" w:rsidRPr="008F3182">
          <w:rPr>
            <w:rStyle w:val="ad"/>
          </w:rPr>
          <w:t>第四部分</w:t>
        </w:r>
        <w:r w:rsidR="003F0D5A" w:rsidRPr="008F3182">
          <w:rPr>
            <w:rStyle w:val="ad"/>
          </w:rPr>
          <w:t xml:space="preserve">   </w:t>
        </w:r>
        <w:r w:rsidR="003F0D5A" w:rsidRPr="008F3182">
          <w:rPr>
            <w:rStyle w:val="ad"/>
          </w:rPr>
          <w:t>附件</w:t>
        </w:r>
        <w:r w:rsidR="003F0D5A" w:rsidRPr="008F3182">
          <w:rPr>
            <w:webHidden/>
          </w:rPr>
          <w:tab/>
        </w:r>
        <w:r w:rsidRPr="008F3182">
          <w:rPr>
            <w:webHidden/>
          </w:rPr>
          <w:fldChar w:fldCharType="begin"/>
        </w:r>
        <w:r w:rsidR="003F0D5A" w:rsidRPr="008F3182">
          <w:rPr>
            <w:webHidden/>
          </w:rPr>
          <w:instrText xml:space="preserve"> PAGEREF _Toc531521534 \h </w:instrText>
        </w:r>
        <w:r w:rsidRPr="008F3182">
          <w:rPr>
            <w:webHidden/>
          </w:rPr>
        </w:r>
        <w:r w:rsidRPr="008F3182">
          <w:rPr>
            <w:webHidden/>
          </w:rPr>
          <w:fldChar w:fldCharType="separate"/>
        </w:r>
        <w:r w:rsidR="00A95442">
          <w:rPr>
            <w:webHidden/>
          </w:rPr>
          <w:t>3</w:t>
        </w:r>
        <w:r w:rsidRPr="008F3182">
          <w:rPr>
            <w:webHidden/>
          </w:rPr>
          <w:fldChar w:fldCharType="end"/>
        </w:r>
      </w:hyperlink>
    </w:p>
    <w:p w:rsidR="003F0D5A" w:rsidRPr="008F3182" w:rsidRDefault="009761BC" w:rsidP="003F0D5A">
      <w:pPr>
        <w:pStyle w:val="23"/>
        <w:rPr>
          <w:rFonts w:eastAsiaTheme="minorEastAsia"/>
          <w:noProof/>
          <w:szCs w:val="22"/>
        </w:rPr>
      </w:pPr>
      <w:hyperlink w:anchor="_Toc531521535" w:history="1">
        <w:r w:rsidR="003F0D5A" w:rsidRPr="008F3182">
          <w:rPr>
            <w:rStyle w:val="ad"/>
            <w:noProof/>
          </w:rPr>
          <w:t>1</w:t>
        </w:r>
        <w:r w:rsidR="003F0D5A" w:rsidRPr="008F3182">
          <w:rPr>
            <w:rStyle w:val="ad"/>
            <w:noProof/>
          </w:rPr>
          <w:t>、</w:t>
        </w:r>
        <w:r w:rsidR="003F0D5A" w:rsidRPr="008F3182">
          <w:rPr>
            <w:rFonts w:eastAsiaTheme="minorEastAsia"/>
            <w:noProof/>
            <w:szCs w:val="22"/>
          </w:rPr>
          <w:tab/>
        </w:r>
        <w:r w:rsidR="003F0D5A" w:rsidRPr="008F3182">
          <w:rPr>
            <w:rStyle w:val="ad"/>
            <w:noProof/>
          </w:rPr>
          <w:t>《绵阳市涪城区人民法院司法评估委托书》（复印件）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_Toc531521535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36" w:history="1">
        <w:r w:rsidR="003F0D5A" w:rsidRPr="008F3182">
          <w:rPr>
            <w:rStyle w:val="ad"/>
            <w:noProof/>
          </w:rPr>
          <w:t>2</w:t>
        </w:r>
        <w:r w:rsidR="003F0D5A" w:rsidRPr="008F3182">
          <w:rPr>
            <w:rStyle w:val="ad"/>
            <w:noProof/>
          </w:rPr>
          <w:t>、</w:t>
        </w:r>
        <w:r w:rsidR="003F0D5A" w:rsidRPr="008F3182">
          <w:rPr>
            <w:rFonts w:eastAsiaTheme="minorEastAsia"/>
            <w:noProof/>
            <w:szCs w:val="22"/>
          </w:rPr>
          <w:tab/>
        </w:r>
        <w:r w:rsidR="003F0D5A" w:rsidRPr="008F3182">
          <w:rPr>
            <w:rStyle w:val="ad"/>
            <w:noProof/>
          </w:rPr>
          <w:t>估价对象现状图</w:t>
        </w:r>
        <w:r w:rsidR="003F0D5A" w:rsidRPr="008F3182">
          <w:rPr>
            <w:noProof/>
            <w:webHidden/>
          </w:rPr>
          <w:tab/>
        </w:r>
        <w:r w:rsidRPr="008F3182">
          <w:rPr>
            <w:noProof/>
            <w:webHidden/>
          </w:rPr>
          <w:fldChar w:fldCharType="begin"/>
        </w:r>
        <w:r w:rsidR="003F0D5A" w:rsidRPr="008F3182">
          <w:rPr>
            <w:noProof/>
            <w:webHidden/>
          </w:rPr>
          <w:instrText xml:space="preserve"> PAGEREF _Toc531521536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37" w:history="1">
        <w:r w:rsidR="003F0D5A" w:rsidRPr="008F3182">
          <w:rPr>
            <w:rStyle w:val="ad"/>
            <w:noProof/>
          </w:rPr>
          <w:t>3</w:t>
        </w:r>
        <w:r w:rsidR="003F0D5A" w:rsidRPr="008F3182">
          <w:rPr>
            <w:rStyle w:val="ad"/>
            <w:noProof/>
          </w:rPr>
          <w:t>、</w:t>
        </w:r>
        <w:r w:rsidR="003F0D5A" w:rsidRPr="008F3182">
          <w:rPr>
            <w:rFonts w:eastAsiaTheme="minorEastAsia"/>
            <w:noProof/>
            <w:szCs w:val="22"/>
          </w:rPr>
          <w:tab/>
        </w:r>
        <w:r w:rsidR="003F0D5A" w:rsidRPr="008F3182">
          <w:rPr>
            <w:rStyle w:val="ad"/>
            <w:noProof/>
          </w:rPr>
          <w:t>《房屋所有权证》（复印件）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_Toc531521537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7D373E" w:rsidRPr="008F3182" w:rsidRDefault="009761BC" w:rsidP="007D373E">
      <w:pPr>
        <w:pStyle w:val="23"/>
      </w:pPr>
      <w:hyperlink w:anchor="_Toc531521538" w:history="1">
        <w:r w:rsidR="003F0D5A" w:rsidRPr="008F3182">
          <w:rPr>
            <w:rStyle w:val="ad"/>
            <w:noProof/>
          </w:rPr>
          <w:t>4</w:t>
        </w:r>
        <w:r w:rsidR="003F0D5A" w:rsidRPr="008F3182">
          <w:rPr>
            <w:rStyle w:val="ad"/>
            <w:noProof/>
          </w:rPr>
          <w:t>、</w:t>
        </w:r>
        <w:r w:rsidR="003F0D5A" w:rsidRPr="008F3182">
          <w:rPr>
            <w:rFonts w:eastAsiaTheme="minorEastAsia"/>
            <w:noProof/>
            <w:szCs w:val="22"/>
          </w:rPr>
          <w:tab/>
        </w:r>
        <w:r w:rsidR="003F0D5A" w:rsidRPr="008F3182">
          <w:rPr>
            <w:rStyle w:val="ad"/>
            <w:rFonts w:hAnsiTheme="minorEastAsia"/>
            <w:noProof/>
          </w:rPr>
          <w:t>《国有土地使用证》</w:t>
        </w:r>
        <w:r w:rsidR="003F0D5A" w:rsidRPr="008F3182">
          <w:rPr>
            <w:rStyle w:val="ad"/>
            <w:noProof/>
          </w:rPr>
          <w:t>（复印件）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_Toc531521538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39" w:history="1">
        <w:r w:rsidR="007D373E" w:rsidRPr="008F3182">
          <w:rPr>
            <w:rStyle w:val="ad"/>
            <w:noProof/>
          </w:rPr>
          <w:t>5</w:t>
        </w:r>
        <w:r w:rsidR="003F0D5A" w:rsidRPr="008F3182">
          <w:rPr>
            <w:rStyle w:val="ad"/>
            <w:noProof/>
          </w:rPr>
          <w:t>、</w:t>
        </w:r>
        <w:r w:rsidR="003F0D5A" w:rsidRPr="008F3182">
          <w:rPr>
            <w:rFonts w:eastAsiaTheme="minorEastAsia"/>
            <w:noProof/>
            <w:szCs w:val="22"/>
          </w:rPr>
          <w:tab/>
        </w:r>
        <w:r w:rsidR="003F0D5A" w:rsidRPr="008F3182">
          <w:rPr>
            <w:rStyle w:val="ad"/>
            <w:noProof/>
          </w:rPr>
          <w:t>房地产估价机构营业执照（复印件）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_Toc531521539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40" w:history="1">
        <w:r w:rsidR="007D373E" w:rsidRPr="008F3182">
          <w:rPr>
            <w:rStyle w:val="ad"/>
            <w:noProof/>
          </w:rPr>
          <w:t>6</w:t>
        </w:r>
        <w:r w:rsidR="003F0D5A" w:rsidRPr="008F3182">
          <w:rPr>
            <w:rStyle w:val="ad"/>
            <w:noProof/>
          </w:rPr>
          <w:t>、</w:t>
        </w:r>
        <w:r w:rsidR="003F0D5A" w:rsidRPr="008F3182">
          <w:rPr>
            <w:rFonts w:eastAsiaTheme="minorEastAsia"/>
            <w:noProof/>
            <w:szCs w:val="22"/>
          </w:rPr>
          <w:tab/>
        </w:r>
        <w:r w:rsidR="003F0D5A" w:rsidRPr="008F3182">
          <w:rPr>
            <w:rStyle w:val="ad"/>
            <w:noProof/>
          </w:rPr>
          <w:t>房地产估价机构资质证书（复印件）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_Toc531521540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3F0D5A" w:rsidRPr="008F3182" w:rsidRDefault="009761BC" w:rsidP="003F0D5A">
      <w:pPr>
        <w:pStyle w:val="23"/>
        <w:rPr>
          <w:rFonts w:eastAsiaTheme="minorEastAsia"/>
          <w:noProof/>
          <w:szCs w:val="22"/>
        </w:rPr>
      </w:pPr>
      <w:hyperlink w:anchor="_Toc531521541" w:history="1">
        <w:r w:rsidR="007D373E" w:rsidRPr="008F3182">
          <w:rPr>
            <w:rStyle w:val="ad"/>
            <w:noProof/>
          </w:rPr>
          <w:t>7</w:t>
        </w:r>
        <w:r w:rsidR="003F0D5A" w:rsidRPr="008F3182">
          <w:rPr>
            <w:rStyle w:val="ad"/>
            <w:noProof/>
          </w:rPr>
          <w:t>、</w:t>
        </w:r>
        <w:r w:rsidR="003F0D5A" w:rsidRPr="008F3182">
          <w:rPr>
            <w:rFonts w:eastAsiaTheme="minorEastAsia"/>
            <w:noProof/>
            <w:szCs w:val="22"/>
          </w:rPr>
          <w:tab/>
        </w:r>
        <w:r w:rsidR="003F0D5A" w:rsidRPr="008F3182">
          <w:rPr>
            <w:rStyle w:val="ad"/>
            <w:noProof/>
          </w:rPr>
          <w:t>房地产估价师注册证书（复印件）</w:t>
        </w:r>
        <w:r w:rsidR="003F0D5A" w:rsidRPr="008F3182">
          <w:rPr>
            <w:noProof/>
            <w:webHidden/>
          </w:rPr>
          <w:tab/>
        </w:r>
        <w:r w:rsidRPr="008F3182">
          <w:rPr>
            <w:noProof/>
            <w:webHidden/>
          </w:rPr>
          <w:fldChar w:fldCharType="begin"/>
        </w:r>
        <w:r w:rsidR="003F0D5A" w:rsidRPr="008F3182">
          <w:rPr>
            <w:noProof/>
            <w:webHidden/>
          </w:rPr>
          <w:instrText xml:space="preserve"> PAGEREF _Toc531521541 \h </w:instrText>
        </w:r>
        <w:r w:rsidRPr="008F3182">
          <w:rPr>
            <w:noProof/>
            <w:webHidden/>
          </w:rPr>
        </w:r>
        <w:r w:rsidRPr="008F3182">
          <w:rPr>
            <w:noProof/>
            <w:webHidden/>
          </w:rPr>
          <w:fldChar w:fldCharType="separate"/>
        </w:r>
        <w:r w:rsidR="00A95442">
          <w:rPr>
            <w:noProof/>
            <w:webHidden/>
          </w:rPr>
          <w:t>3</w:t>
        </w:r>
        <w:r w:rsidRPr="008F3182">
          <w:rPr>
            <w:noProof/>
            <w:webHidden/>
          </w:rPr>
          <w:fldChar w:fldCharType="end"/>
        </w:r>
      </w:hyperlink>
    </w:p>
    <w:p w:rsidR="00F71A64" w:rsidRPr="00F4008F" w:rsidRDefault="009761BC" w:rsidP="00EC6F67">
      <w:pPr>
        <w:topLinePunct/>
        <w:spacing w:line="360" w:lineRule="auto"/>
        <w:jc w:val="center"/>
        <w:rPr>
          <w:b/>
          <w:noProof/>
          <w:spacing w:val="6"/>
          <w:sz w:val="28"/>
          <w:szCs w:val="28"/>
        </w:rPr>
      </w:pPr>
      <w:r w:rsidRPr="008F3182">
        <w:rPr>
          <w:noProof/>
          <w:spacing w:val="6"/>
          <w:sz w:val="28"/>
          <w:szCs w:val="28"/>
        </w:rPr>
        <w:fldChar w:fldCharType="end"/>
      </w:r>
    </w:p>
    <w:p w:rsidR="00F71A64" w:rsidRPr="00F4008F" w:rsidRDefault="00F71A64" w:rsidP="00F71A64">
      <w:pPr>
        <w:topLinePunct/>
        <w:spacing w:line="660" w:lineRule="exact"/>
        <w:jc w:val="center"/>
        <w:rPr>
          <w:b/>
          <w:sz w:val="32"/>
          <w:szCs w:val="32"/>
        </w:rPr>
        <w:sectPr w:rsidR="00F71A64" w:rsidRPr="00F4008F" w:rsidSect="00A33622">
          <w:headerReference w:type="default" r:id="rId8"/>
          <w:pgSz w:w="11906" w:h="16838" w:code="9"/>
          <w:pgMar w:top="1286" w:right="1588" w:bottom="1701" w:left="1644" w:header="1134" w:footer="1134" w:gutter="0"/>
          <w:pgNumType w:start="1"/>
          <w:cols w:space="425"/>
          <w:docGrid w:type="linesAndChars" w:linePitch="322" w:charSpace="-2296"/>
        </w:sectPr>
      </w:pPr>
    </w:p>
    <w:p w:rsidR="0053613C" w:rsidRPr="00F4008F" w:rsidRDefault="00190EF1" w:rsidP="00971E32">
      <w:pPr>
        <w:pStyle w:val="1"/>
        <w:ind w:firstLineChars="0" w:firstLine="0"/>
        <w:jc w:val="center"/>
        <w:rPr>
          <w:rFonts w:ascii="Times New Roman" w:eastAsia="宋体"/>
          <w:b/>
          <w:bCs/>
          <w:sz w:val="36"/>
          <w:szCs w:val="36"/>
        </w:rPr>
      </w:pPr>
      <w:bookmarkStart w:id="0" w:name="_Toc531521517"/>
      <w:r w:rsidRPr="00F4008F">
        <w:rPr>
          <w:rFonts w:ascii="Times New Roman" w:eastAsia="宋体"/>
          <w:b/>
          <w:bCs/>
          <w:sz w:val="36"/>
          <w:szCs w:val="36"/>
        </w:rPr>
        <w:lastRenderedPageBreak/>
        <w:t>第</w:t>
      </w:r>
      <w:r w:rsidR="00971E32" w:rsidRPr="00F4008F">
        <w:rPr>
          <w:rFonts w:ascii="Times New Roman" w:eastAsia="宋体"/>
          <w:b/>
          <w:bCs/>
          <w:sz w:val="36"/>
          <w:szCs w:val="36"/>
        </w:rPr>
        <w:t>一</w:t>
      </w:r>
      <w:r w:rsidRPr="00F4008F">
        <w:rPr>
          <w:rFonts w:ascii="Times New Roman" w:eastAsia="宋体"/>
          <w:b/>
          <w:bCs/>
          <w:sz w:val="36"/>
          <w:szCs w:val="36"/>
        </w:rPr>
        <w:t>部分</w:t>
      </w:r>
      <w:r w:rsidRPr="00F4008F">
        <w:rPr>
          <w:rFonts w:ascii="Times New Roman" w:eastAsia="宋体"/>
          <w:b/>
          <w:bCs/>
          <w:sz w:val="36"/>
          <w:szCs w:val="36"/>
        </w:rPr>
        <w:t xml:space="preserve"> </w:t>
      </w:r>
      <w:r w:rsidR="00D573C6" w:rsidRPr="00F4008F">
        <w:rPr>
          <w:rFonts w:ascii="Times New Roman" w:eastAsia="宋体"/>
          <w:b/>
          <w:bCs/>
          <w:sz w:val="36"/>
          <w:szCs w:val="36"/>
        </w:rPr>
        <w:t xml:space="preserve"> </w:t>
      </w:r>
      <w:r w:rsidRPr="00F4008F">
        <w:rPr>
          <w:rFonts w:ascii="Times New Roman" w:eastAsia="宋体"/>
          <w:b/>
          <w:bCs/>
          <w:sz w:val="36"/>
          <w:szCs w:val="36"/>
        </w:rPr>
        <w:t xml:space="preserve"> </w:t>
      </w:r>
      <w:r w:rsidR="0053613C" w:rsidRPr="00F4008F">
        <w:rPr>
          <w:rFonts w:ascii="Times New Roman" w:eastAsia="宋体"/>
          <w:b/>
          <w:bCs/>
          <w:sz w:val="36"/>
          <w:szCs w:val="36"/>
        </w:rPr>
        <w:t>估价师声明</w:t>
      </w:r>
      <w:bookmarkEnd w:id="0"/>
    </w:p>
    <w:p w:rsidR="0053613C" w:rsidRPr="00F4008F" w:rsidRDefault="0053613C" w:rsidP="007A5083">
      <w:pPr>
        <w:spacing w:line="560" w:lineRule="exact"/>
        <w:rPr>
          <w:sz w:val="28"/>
          <w:szCs w:val="28"/>
        </w:rPr>
      </w:pPr>
      <w:r w:rsidRPr="00F4008F">
        <w:rPr>
          <w:sz w:val="28"/>
          <w:szCs w:val="28"/>
        </w:rPr>
        <w:t>我们郑重声明：</w:t>
      </w:r>
    </w:p>
    <w:p w:rsidR="0053613C" w:rsidRPr="00F4008F" w:rsidRDefault="0053613C" w:rsidP="007A5083">
      <w:pPr>
        <w:tabs>
          <w:tab w:val="left" w:pos="180"/>
        </w:tabs>
        <w:spacing w:line="560" w:lineRule="exact"/>
        <w:ind w:firstLine="538"/>
        <w:rPr>
          <w:sz w:val="28"/>
          <w:szCs w:val="28"/>
        </w:rPr>
      </w:pPr>
      <w:r w:rsidRPr="00F4008F">
        <w:rPr>
          <w:sz w:val="28"/>
          <w:szCs w:val="28"/>
        </w:rPr>
        <w:t>1</w:t>
      </w:r>
      <w:r w:rsidRPr="00F4008F">
        <w:rPr>
          <w:sz w:val="28"/>
          <w:szCs w:val="28"/>
        </w:rPr>
        <w:t>、我们在本估价报告中陈述的事实是真实的和准确的</w:t>
      </w:r>
      <w:r w:rsidR="007A330F" w:rsidRPr="00F4008F">
        <w:rPr>
          <w:sz w:val="28"/>
          <w:szCs w:val="28"/>
        </w:rPr>
        <w:t>。</w:t>
      </w:r>
    </w:p>
    <w:p w:rsidR="0053613C" w:rsidRPr="00F4008F" w:rsidRDefault="0053613C" w:rsidP="007A5083">
      <w:pPr>
        <w:spacing w:line="560" w:lineRule="exact"/>
        <w:ind w:firstLine="560"/>
        <w:rPr>
          <w:sz w:val="28"/>
          <w:szCs w:val="28"/>
        </w:rPr>
      </w:pPr>
      <w:r w:rsidRPr="00F4008F">
        <w:rPr>
          <w:sz w:val="28"/>
          <w:szCs w:val="28"/>
        </w:rPr>
        <w:t>2</w:t>
      </w:r>
      <w:r w:rsidRPr="00F4008F">
        <w:rPr>
          <w:sz w:val="28"/>
          <w:szCs w:val="28"/>
        </w:rPr>
        <w:t>、本估价报告的分析、意见和结论是我们自己公正的专业分析、意见和结论，但受到本估价报告中已经说明的假设和限制条件的限制。</w:t>
      </w:r>
    </w:p>
    <w:p w:rsidR="0053613C" w:rsidRPr="00F4008F" w:rsidRDefault="0053613C" w:rsidP="00E45C3F">
      <w:pPr>
        <w:tabs>
          <w:tab w:val="left" w:pos="180"/>
        </w:tabs>
        <w:spacing w:line="560" w:lineRule="exact"/>
        <w:ind w:firstLine="538"/>
        <w:rPr>
          <w:sz w:val="28"/>
          <w:szCs w:val="28"/>
        </w:rPr>
      </w:pPr>
      <w:r w:rsidRPr="00F4008F">
        <w:rPr>
          <w:sz w:val="28"/>
          <w:szCs w:val="28"/>
        </w:rPr>
        <w:t>3</w:t>
      </w:r>
      <w:r w:rsidRPr="00F4008F">
        <w:rPr>
          <w:sz w:val="28"/>
          <w:szCs w:val="28"/>
        </w:rPr>
        <w:t>、我们与估价报告中的估价对象没有利害关系，也与有关当事人没有个人利害关系或偏见。</w:t>
      </w:r>
    </w:p>
    <w:p w:rsidR="0053613C" w:rsidRPr="00F4008F" w:rsidRDefault="0053613C" w:rsidP="0024405E">
      <w:pPr>
        <w:tabs>
          <w:tab w:val="left" w:pos="180"/>
        </w:tabs>
        <w:spacing w:line="560" w:lineRule="exact"/>
        <w:ind w:firstLine="538"/>
        <w:rPr>
          <w:sz w:val="28"/>
          <w:szCs w:val="28"/>
        </w:rPr>
      </w:pPr>
      <w:r w:rsidRPr="00F4008F">
        <w:rPr>
          <w:sz w:val="28"/>
          <w:szCs w:val="28"/>
        </w:rPr>
        <w:t>4</w:t>
      </w:r>
      <w:r w:rsidRPr="00F4008F">
        <w:rPr>
          <w:sz w:val="28"/>
          <w:szCs w:val="28"/>
        </w:rPr>
        <w:t>、我们依照中华人民共和国国家标准《房地产估价规范》、</w:t>
      </w:r>
      <w:r w:rsidR="00DE2AC2">
        <w:rPr>
          <w:sz w:val="28"/>
          <w:szCs w:val="28"/>
        </w:rPr>
        <w:t>《中华人民共和国资产评估法》</w:t>
      </w:r>
      <w:r w:rsidR="00B21668">
        <w:rPr>
          <w:rFonts w:hint="eastAsia"/>
          <w:sz w:val="28"/>
          <w:szCs w:val="28"/>
        </w:rPr>
        <w:t>、</w:t>
      </w:r>
      <w:r w:rsidR="00B21668" w:rsidRPr="00866198">
        <w:rPr>
          <w:sz w:val="28"/>
          <w:szCs w:val="28"/>
        </w:rPr>
        <w:t>《中华人民共和国城市房地产管理法》</w:t>
      </w:r>
      <w:r w:rsidRPr="00F4008F">
        <w:rPr>
          <w:sz w:val="28"/>
          <w:szCs w:val="28"/>
        </w:rPr>
        <w:t>进行分析，形成意见和结论，撰写本估价报告。</w:t>
      </w:r>
    </w:p>
    <w:p w:rsidR="0053613C" w:rsidRPr="00F4008F" w:rsidRDefault="0053613C" w:rsidP="009E3E1E">
      <w:pPr>
        <w:tabs>
          <w:tab w:val="left" w:pos="180"/>
        </w:tabs>
        <w:spacing w:line="560" w:lineRule="exact"/>
        <w:ind w:firstLine="538"/>
        <w:rPr>
          <w:sz w:val="28"/>
          <w:szCs w:val="28"/>
        </w:rPr>
      </w:pPr>
      <w:r w:rsidRPr="00F4008F">
        <w:rPr>
          <w:sz w:val="28"/>
          <w:szCs w:val="28"/>
        </w:rPr>
        <w:t>5</w:t>
      </w:r>
      <w:r w:rsidRPr="00F4008F">
        <w:rPr>
          <w:sz w:val="28"/>
          <w:szCs w:val="28"/>
        </w:rPr>
        <w:t>、</w:t>
      </w:r>
      <w:r w:rsidR="00A77CFF" w:rsidRPr="00F4008F">
        <w:rPr>
          <w:sz w:val="28"/>
          <w:szCs w:val="28"/>
        </w:rPr>
        <w:t>本公司注册房地产估价师</w:t>
      </w:r>
      <w:r w:rsidR="0042061D">
        <w:rPr>
          <w:sz w:val="28"/>
          <w:szCs w:val="28"/>
        </w:rPr>
        <w:t>周雪琴</w:t>
      </w:r>
      <w:r w:rsidR="00A77CFF" w:rsidRPr="00F4008F">
        <w:rPr>
          <w:sz w:val="28"/>
          <w:szCs w:val="28"/>
        </w:rPr>
        <w:t>和</w:t>
      </w:r>
      <w:r w:rsidR="009E3E1E" w:rsidRPr="00F4008F">
        <w:rPr>
          <w:sz w:val="28"/>
          <w:szCs w:val="28"/>
        </w:rPr>
        <w:t>张宇</w:t>
      </w:r>
      <w:r w:rsidR="0045160B" w:rsidRPr="00F4008F">
        <w:rPr>
          <w:sz w:val="28"/>
          <w:szCs w:val="28"/>
        </w:rPr>
        <w:t>对本估价报告中的估价对象进行了实地查看，</w:t>
      </w:r>
      <w:r w:rsidR="00A77CFF" w:rsidRPr="00F4008F">
        <w:rPr>
          <w:sz w:val="28"/>
          <w:szCs w:val="28"/>
        </w:rPr>
        <w:t>参与本房地产</w:t>
      </w:r>
      <w:r w:rsidR="00A029DC" w:rsidRPr="00F4008F">
        <w:rPr>
          <w:sz w:val="28"/>
          <w:szCs w:val="28"/>
        </w:rPr>
        <w:t>价值评估</w:t>
      </w:r>
      <w:r w:rsidR="00A77CFF" w:rsidRPr="00F4008F">
        <w:rPr>
          <w:sz w:val="28"/>
          <w:szCs w:val="28"/>
        </w:rPr>
        <w:t>的专职注册房地产估价师具备相关金融专业知识和相应的房地产市场分析能力。</w:t>
      </w:r>
    </w:p>
    <w:p w:rsidR="00971CC9" w:rsidRPr="00F4008F" w:rsidRDefault="00A77CFF" w:rsidP="00A77CFF">
      <w:pPr>
        <w:tabs>
          <w:tab w:val="left" w:pos="180"/>
        </w:tabs>
        <w:spacing w:line="560" w:lineRule="exact"/>
        <w:ind w:firstLine="538"/>
        <w:rPr>
          <w:sz w:val="28"/>
          <w:szCs w:val="28"/>
        </w:rPr>
      </w:pPr>
      <w:r w:rsidRPr="00F4008F">
        <w:rPr>
          <w:sz w:val="28"/>
          <w:szCs w:val="28"/>
        </w:rPr>
        <w:t>6</w:t>
      </w:r>
      <w:r w:rsidR="0053613C" w:rsidRPr="00F4008F">
        <w:rPr>
          <w:sz w:val="28"/>
          <w:szCs w:val="28"/>
        </w:rPr>
        <w:t>、</w:t>
      </w:r>
      <w:r w:rsidRPr="00F4008F">
        <w:rPr>
          <w:sz w:val="28"/>
          <w:szCs w:val="28"/>
        </w:rPr>
        <w:t>没有人对本估价报告提供重要专业帮助。</w:t>
      </w:r>
    </w:p>
    <w:p w:rsidR="00881A16" w:rsidRPr="00F4008F" w:rsidRDefault="00A77CFF" w:rsidP="0059056B">
      <w:pPr>
        <w:tabs>
          <w:tab w:val="left" w:pos="180"/>
        </w:tabs>
        <w:spacing w:line="560" w:lineRule="exact"/>
        <w:ind w:firstLine="538"/>
        <w:rPr>
          <w:sz w:val="28"/>
          <w:szCs w:val="28"/>
        </w:rPr>
      </w:pPr>
      <w:r w:rsidRPr="00F4008F">
        <w:rPr>
          <w:sz w:val="28"/>
          <w:szCs w:val="28"/>
        </w:rPr>
        <w:t>7</w:t>
      </w:r>
      <w:r w:rsidR="00971CC9" w:rsidRPr="00F4008F">
        <w:rPr>
          <w:sz w:val="28"/>
          <w:szCs w:val="28"/>
        </w:rPr>
        <w:t>、</w:t>
      </w:r>
      <w:r w:rsidR="0053613C" w:rsidRPr="00F4008F">
        <w:rPr>
          <w:sz w:val="28"/>
          <w:szCs w:val="28"/>
        </w:rPr>
        <w:t>在运用本估价报告时应符合</w:t>
      </w:r>
      <w:r w:rsidR="00511D12" w:rsidRPr="00F4008F">
        <w:rPr>
          <w:sz w:val="28"/>
          <w:szCs w:val="28"/>
        </w:rPr>
        <w:t>“</w:t>
      </w:r>
      <w:r w:rsidR="00014900" w:rsidRPr="00F4008F">
        <w:rPr>
          <w:sz w:val="28"/>
          <w:szCs w:val="28"/>
        </w:rPr>
        <w:t>估价假设和限制条件</w:t>
      </w:r>
      <w:r w:rsidR="00511D12" w:rsidRPr="00F4008F">
        <w:rPr>
          <w:sz w:val="28"/>
          <w:szCs w:val="28"/>
        </w:rPr>
        <w:t>”</w:t>
      </w:r>
      <w:r w:rsidR="0053613C" w:rsidRPr="00F4008F">
        <w:rPr>
          <w:sz w:val="28"/>
          <w:szCs w:val="28"/>
        </w:rPr>
        <w:t>所载明内容的要求，估价结果在严格满足</w:t>
      </w:r>
      <w:r w:rsidRPr="00F4008F">
        <w:rPr>
          <w:sz w:val="28"/>
          <w:szCs w:val="28"/>
        </w:rPr>
        <w:t>上述</w:t>
      </w:r>
      <w:r w:rsidR="0053613C" w:rsidRPr="00F4008F">
        <w:rPr>
          <w:sz w:val="28"/>
          <w:szCs w:val="28"/>
        </w:rPr>
        <w:t>条件下成立。否则由此引起的后果我公司和</w:t>
      </w:r>
      <w:r w:rsidR="00871D4D" w:rsidRPr="00F4008F">
        <w:rPr>
          <w:sz w:val="28"/>
          <w:szCs w:val="28"/>
        </w:rPr>
        <w:t>注册房地产估价师</w:t>
      </w:r>
      <w:r w:rsidR="0053613C" w:rsidRPr="00F4008F">
        <w:rPr>
          <w:sz w:val="28"/>
          <w:szCs w:val="28"/>
        </w:rPr>
        <w:t>均不承担任何责任。</w:t>
      </w:r>
    </w:p>
    <w:p w:rsidR="00014900" w:rsidRPr="00F4008F" w:rsidRDefault="00014900" w:rsidP="00922F1B">
      <w:pPr>
        <w:tabs>
          <w:tab w:val="left" w:pos="180"/>
        </w:tabs>
        <w:spacing w:line="560" w:lineRule="exact"/>
        <w:ind w:firstLine="538"/>
        <w:rPr>
          <w:sz w:val="24"/>
        </w:rPr>
      </w:pPr>
    </w:p>
    <w:p w:rsidR="00922F1B" w:rsidRPr="00F4008F" w:rsidRDefault="00922F1B" w:rsidP="00922F1B">
      <w:pPr>
        <w:tabs>
          <w:tab w:val="left" w:pos="180"/>
        </w:tabs>
        <w:spacing w:line="560" w:lineRule="exact"/>
        <w:ind w:firstLine="538"/>
        <w:rPr>
          <w:sz w:val="28"/>
          <w:szCs w:val="28"/>
        </w:rPr>
      </w:pPr>
    </w:p>
    <w:p w:rsidR="00881A16" w:rsidRPr="00F4008F" w:rsidRDefault="00881A16" w:rsidP="00BB609D">
      <w:pPr>
        <w:tabs>
          <w:tab w:val="left" w:pos="180"/>
        </w:tabs>
        <w:spacing w:line="360" w:lineRule="auto"/>
        <w:ind w:firstLine="538"/>
        <w:rPr>
          <w:sz w:val="28"/>
          <w:szCs w:val="28"/>
        </w:rPr>
      </w:pPr>
      <w:r w:rsidRPr="00F4008F">
        <w:rPr>
          <w:sz w:val="28"/>
          <w:szCs w:val="28"/>
        </w:rPr>
        <w:t>注册房地产估价师：</w:t>
      </w:r>
      <w:r w:rsidR="0042061D">
        <w:rPr>
          <w:sz w:val="28"/>
          <w:szCs w:val="28"/>
        </w:rPr>
        <w:t xml:space="preserve">    </w:t>
      </w:r>
      <w:r w:rsidR="0042061D">
        <w:rPr>
          <w:sz w:val="28"/>
          <w:szCs w:val="28"/>
        </w:rPr>
        <w:t>周雪琴</w:t>
      </w:r>
      <w:r w:rsidRPr="00F4008F">
        <w:rPr>
          <w:sz w:val="28"/>
          <w:szCs w:val="28"/>
        </w:rPr>
        <w:t xml:space="preserve">     </w:t>
      </w:r>
      <w:r w:rsidR="00330663" w:rsidRPr="00F4008F">
        <w:rPr>
          <w:sz w:val="28"/>
          <w:szCs w:val="28"/>
        </w:rPr>
        <w:t xml:space="preserve"> </w:t>
      </w:r>
      <w:r w:rsidR="00BB609D" w:rsidRPr="00F4008F">
        <w:rPr>
          <w:sz w:val="28"/>
          <w:szCs w:val="28"/>
        </w:rPr>
        <w:t xml:space="preserve"> </w:t>
      </w:r>
      <w:r w:rsidRPr="00F4008F">
        <w:rPr>
          <w:sz w:val="28"/>
          <w:szCs w:val="28"/>
        </w:rPr>
        <w:t xml:space="preserve">         </w:t>
      </w:r>
      <w:r w:rsidR="00742F2B" w:rsidRPr="00F4008F">
        <w:rPr>
          <w:sz w:val="28"/>
          <w:szCs w:val="28"/>
        </w:rPr>
        <w:t xml:space="preserve"> </w:t>
      </w:r>
      <w:r w:rsidR="006F4DD9" w:rsidRPr="00F4008F">
        <w:rPr>
          <w:sz w:val="28"/>
          <w:szCs w:val="28"/>
        </w:rPr>
        <w:t>张宇</w:t>
      </w:r>
    </w:p>
    <w:p w:rsidR="0053613C" w:rsidRPr="00F4008F" w:rsidRDefault="00881A16" w:rsidP="00330663">
      <w:pPr>
        <w:tabs>
          <w:tab w:val="left" w:pos="180"/>
        </w:tabs>
        <w:spacing w:line="360" w:lineRule="auto"/>
        <w:ind w:firstLine="538"/>
        <w:rPr>
          <w:sz w:val="28"/>
          <w:szCs w:val="28"/>
        </w:rPr>
      </w:pPr>
      <w:r w:rsidRPr="00F4008F">
        <w:rPr>
          <w:sz w:val="28"/>
          <w:szCs w:val="28"/>
        </w:rPr>
        <w:t>注</w:t>
      </w:r>
      <w:r w:rsidRPr="00F4008F">
        <w:rPr>
          <w:sz w:val="28"/>
          <w:szCs w:val="28"/>
        </w:rPr>
        <w:t xml:space="preserve">   </w:t>
      </w:r>
      <w:proofErr w:type="gramStart"/>
      <w:r w:rsidRPr="00F4008F">
        <w:rPr>
          <w:sz w:val="28"/>
          <w:szCs w:val="28"/>
        </w:rPr>
        <w:t>册</w:t>
      </w:r>
      <w:proofErr w:type="gramEnd"/>
      <w:r w:rsidRPr="00F4008F">
        <w:rPr>
          <w:sz w:val="28"/>
          <w:szCs w:val="28"/>
        </w:rPr>
        <w:t xml:space="preserve">   </w:t>
      </w:r>
      <w:r w:rsidRPr="00F4008F">
        <w:rPr>
          <w:sz w:val="28"/>
          <w:szCs w:val="28"/>
        </w:rPr>
        <w:t>证</w:t>
      </w:r>
      <w:r w:rsidRPr="00F4008F">
        <w:rPr>
          <w:sz w:val="28"/>
          <w:szCs w:val="28"/>
        </w:rPr>
        <w:t xml:space="preserve">  </w:t>
      </w:r>
      <w:r w:rsidRPr="00F4008F">
        <w:rPr>
          <w:sz w:val="28"/>
          <w:szCs w:val="28"/>
        </w:rPr>
        <w:t>号：</w:t>
      </w:r>
      <w:r w:rsidRPr="00F4008F">
        <w:rPr>
          <w:sz w:val="28"/>
          <w:szCs w:val="28"/>
        </w:rPr>
        <w:t xml:space="preserve">   </w:t>
      </w:r>
      <w:r w:rsidR="0042061D">
        <w:rPr>
          <w:sz w:val="28"/>
          <w:szCs w:val="28"/>
        </w:rPr>
        <w:t>5120180130</w:t>
      </w:r>
      <w:r w:rsidRPr="00F4008F">
        <w:rPr>
          <w:sz w:val="28"/>
          <w:szCs w:val="28"/>
        </w:rPr>
        <w:t xml:space="preserve">           </w:t>
      </w:r>
      <w:r w:rsidR="006F4DD9" w:rsidRPr="00F4008F">
        <w:rPr>
          <w:sz w:val="28"/>
          <w:szCs w:val="28"/>
        </w:rPr>
        <w:t>5120150055</w:t>
      </w:r>
    </w:p>
    <w:p w:rsidR="0053613C" w:rsidRPr="00F4008F" w:rsidRDefault="0082630D" w:rsidP="00971E32">
      <w:pPr>
        <w:pStyle w:val="1"/>
        <w:ind w:firstLineChars="2" w:firstLine="5"/>
        <w:jc w:val="center"/>
        <w:rPr>
          <w:rFonts w:ascii="Times New Roman" w:eastAsia="宋体"/>
          <w:b/>
          <w:bCs/>
          <w:sz w:val="36"/>
          <w:szCs w:val="36"/>
        </w:rPr>
      </w:pPr>
      <w:r w:rsidRPr="00F4008F">
        <w:rPr>
          <w:rFonts w:ascii="Times New Roman"/>
          <w:szCs w:val="28"/>
        </w:rPr>
        <w:br w:type="page"/>
      </w:r>
      <w:bookmarkStart w:id="1" w:name="_Toc531521518"/>
      <w:r w:rsidR="0053613C" w:rsidRPr="00F4008F">
        <w:rPr>
          <w:rFonts w:ascii="Times New Roman" w:eastAsia="宋体"/>
          <w:b/>
          <w:bCs/>
          <w:sz w:val="36"/>
          <w:szCs w:val="36"/>
        </w:rPr>
        <w:lastRenderedPageBreak/>
        <w:t>第</w:t>
      </w:r>
      <w:r w:rsidR="00971E32" w:rsidRPr="00F4008F">
        <w:rPr>
          <w:rFonts w:ascii="Times New Roman" w:eastAsia="宋体"/>
          <w:b/>
          <w:bCs/>
          <w:sz w:val="36"/>
          <w:szCs w:val="36"/>
        </w:rPr>
        <w:t>二</w:t>
      </w:r>
      <w:r w:rsidR="0053613C" w:rsidRPr="00F4008F">
        <w:rPr>
          <w:rFonts w:ascii="Times New Roman" w:eastAsia="宋体"/>
          <w:b/>
          <w:bCs/>
          <w:sz w:val="36"/>
          <w:szCs w:val="36"/>
        </w:rPr>
        <w:t>部分</w:t>
      </w:r>
      <w:r w:rsidR="0053613C" w:rsidRPr="00F4008F">
        <w:rPr>
          <w:rFonts w:ascii="Times New Roman" w:eastAsia="宋体"/>
          <w:b/>
          <w:bCs/>
          <w:sz w:val="36"/>
          <w:szCs w:val="36"/>
        </w:rPr>
        <w:t xml:space="preserve">   </w:t>
      </w:r>
      <w:r w:rsidR="0053613C" w:rsidRPr="00F4008F">
        <w:rPr>
          <w:rFonts w:ascii="Times New Roman" w:eastAsia="宋体"/>
          <w:b/>
          <w:bCs/>
          <w:sz w:val="36"/>
          <w:szCs w:val="36"/>
        </w:rPr>
        <w:t>估价假设和限制条件</w:t>
      </w:r>
      <w:bookmarkEnd w:id="1"/>
    </w:p>
    <w:p w:rsidR="0053613C" w:rsidRPr="00F4008F" w:rsidRDefault="0053613C" w:rsidP="00BF6CC7">
      <w:pPr>
        <w:pStyle w:val="a4"/>
        <w:spacing w:line="400" w:lineRule="exact"/>
        <w:ind w:firstLine="1803"/>
        <w:rPr>
          <w:b/>
          <w:szCs w:val="28"/>
        </w:rPr>
      </w:pPr>
    </w:p>
    <w:p w:rsidR="007102A0" w:rsidRPr="00FF20A7" w:rsidRDefault="00F71A64" w:rsidP="00FF20A7">
      <w:pPr>
        <w:pStyle w:val="af1"/>
        <w:numPr>
          <w:ilvl w:val="0"/>
          <w:numId w:val="24"/>
        </w:numPr>
        <w:tabs>
          <w:tab w:val="left" w:pos="180"/>
        </w:tabs>
        <w:spacing w:line="580" w:lineRule="exact"/>
        <w:ind w:firstLineChars="0"/>
        <w:rPr>
          <w:b/>
          <w:bCs/>
          <w:sz w:val="28"/>
          <w:szCs w:val="28"/>
        </w:rPr>
      </w:pPr>
      <w:r w:rsidRPr="00FF20A7">
        <w:rPr>
          <w:b/>
          <w:bCs/>
          <w:sz w:val="28"/>
          <w:szCs w:val="28"/>
        </w:rPr>
        <w:t>估价的假设</w:t>
      </w:r>
    </w:p>
    <w:p w:rsidR="00FF20A7" w:rsidRPr="00FF20A7" w:rsidRDefault="00FF20A7" w:rsidP="00FF20A7">
      <w:pPr>
        <w:tabs>
          <w:tab w:val="left" w:pos="180"/>
        </w:tabs>
        <w:spacing w:line="580" w:lineRule="exact"/>
        <w:ind w:left="556" w:firstLineChars="50" w:firstLine="134"/>
        <w:rPr>
          <w:bCs/>
          <w:sz w:val="28"/>
          <w:szCs w:val="28"/>
        </w:rPr>
      </w:pPr>
      <w:r w:rsidRPr="00FF20A7">
        <w:rPr>
          <w:rFonts w:hint="eastAsia"/>
          <w:bCs/>
          <w:sz w:val="28"/>
          <w:szCs w:val="28"/>
        </w:rPr>
        <w:t>1</w:t>
      </w:r>
      <w:r w:rsidRPr="00FF20A7">
        <w:rPr>
          <w:rFonts w:hint="eastAsia"/>
          <w:bCs/>
          <w:sz w:val="28"/>
          <w:szCs w:val="28"/>
        </w:rPr>
        <w:t>、一般假设</w:t>
      </w:r>
    </w:p>
    <w:p w:rsidR="007102A0" w:rsidRPr="00F4008F" w:rsidRDefault="004348BB" w:rsidP="00976CD1">
      <w:pPr>
        <w:pStyle w:val="a4"/>
        <w:spacing w:line="540" w:lineRule="exact"/>
        <w:ind w:firstLineChars="200" w:firstLine="538"/>
        <w:rPr>
          <w:szCs w:val="28"/>
        </w:rPr>
      </w:pPr>
      <w:r w:rsidRPr="00F4008F">
        <w:rPr>
          <w:szCs w:val="28"/>
        </w:rPr>
        <w:t>（</w:t>
      </w:r>
      <w:r w:rsidRPr="00F4008F">
        <w:rPr>
          <w:szCs w:val="28"/>
        </w:rPr>
        <w:t>1</w:t>
      </w:r>
      <w:r w:rsidRPr="00F4008F">
        <w:rPr>
          <w:szCs w:val="28"/>
        </w:rPr>
        <w:t>）</w:t>
      </w:r>
      <w:r w:rsidR="00710BD2" w:rsidRPr="00F4008F">
        <w:rPr>
          <w:szCs w:val="28"/>
        </w:rPr>
        <w:t>假设</w:t>
      </w:r>
      <w:r w:rsidR="007102A0" w:rsidRPr="00F4008F">
        <w:rPr>
          <w:szCs w:val="28"/>
        </w:rPr>
        <w:t>在价值时点房地产市场为公开、平等、自愿的交易市场。</w:t>
      </w:r>
    </w:p>
    <w:p w:rsidR="00347F51" w:rsidRPr="00F4008F" w:rsidRDefault="00347F51" w:rsidP="00976CD1">
      <w:pPr>
        <w:pStyle w:val="a4"/>
        <w:spacing w:line="540" w:lineRule="exact"/>
        <w:ind w:firstLineChars="200" w:firstLine="538"/>
        <w:rPr>
          <w:szCs w:val="28"/>
        </w:rPr>
      </w:pPr>
      <w:r w:rsidRPr="00F4008F">
        <w:rPr>
          <w:szCs w:val="28"/>
        </w:rPr>
        <w:t>（</w:t>
      </w:r>
      <w:r w:rsidRPr="00F4008F">
        <w:rPr>
          <w:szCs w:val="28"/>
        </w:rPr>
        <w:t>2</w:t>
      </w:r>
      <w:r w:rsidRPr="00F4008F">
        <w:rPr>
          <w:szCs w:val="28"/>
        </w:rPr>
        <w:t>）估价对象的过去、现在和未来均处于公开的市场环境中。</w:t>
      </w:r>
    </w:p>
    <w:p w:rsidR="00347F51" w:rsidRPr="00F4008F" w:rsidRDefault="00347F51" w:rsidP="00976CD1">
      <w:pPr>
        <w:pStyle w:val="CharCharCharChar"/>
        <w:spacing w:line="540" w:lineRule="exact"/>
        <w:ind w:left="0" w:firstLineChars="200" w:firstLine="538"/>
        <w:rPr>
          <w:rFonts w:ascii="Times New Roman" w:eastAsia="宋体" w:cs="Times New Roman"/>
          <w:sz w:val="28"/>
          <w:szCs w:val="28"/>
        </w:rPr>
      </w:pPr>
      <w:r w:rsidRPr="00F4008F">
        <w:rPr>
          <w:rFonts w:ascii="Times New Roman" w:eastAsia="宋体" w:cs="Times New Roman"/>
          <w:sz w:val="28"/>
          <w:szCs w:val="28"/>
        </w:rPr>
        <w:t>（</w:t>
      </w:r>
      <w:r w:rsidRPr="00F4008F">
        <w:rPr>
          <w:rFonts w:ascii="Times New Roman" w:eastAsia="宋体" w:cs="Times New Roman"/>
          <w:sz w:val="28"/>
          <w:szCs w:val="28"/>
        </w:rPr>
        <w:t>3</w:t>
      </w:r>
      <w:r w:rsidRPr="00F4008F">
        <w:rPr>
          <w:rFonts w:ascii="Times New Roman" w:eastAsia="宋体" w:cs="Times New Roman"/>
          <w:sz w:val="28"/>
          <w:szCs w:val="28"/>
        </w:rPr>
        <w:t>）本报告估价结果是在公开市场前提下求取的房地产市场价值，</w:t>
      </w:r>
      <w:r w:rsidRPr="00F4008F">
        <w:rPr>
          <w:rFonts w:ascii="Times New Roman" w:eastAsia="宋体" w:cs="Times New Roman"/>
          <w:sz w:val="28"/>
          <w:szCs w:val="28"/>
          <w:effect w:val="antsRed"/>
        </w:rPr>
        <w:t>未考虑快速变现的处分方式、变现的不确定性、变现费用、物业转让时应缴纳的有关税费等因素带来的影响</w:t>
      </w:r>
      <w:r w:rsidRPr="00F4008F">
        <w:rPr>
          <w:rFonts w:ascii="Times New Roman" w:eastAsia="宋体" w:cs="Times New Roman"/>
          <w:sz w:val="28"/>
          <w:szCs w:val="28"/>
        </w:rPr>
        <w:t>。这里假设：</w:t>
      </w:r>
    </w:p>
    <w:p w:rsidR="00347F51" w:rsidRPr="00F4008F" w:rsidRDefault="00347F51" w:rsidP="00976CD1">
      <w:pPr>
        <w:pStyle w:val="a4"/>
        <w:spacing w:line="540" w:lineRule="exact"/>
        <w:ind w:firstLineChars="200" w:firstLine="538"/>
        <w:rPr>
          <w:szCs w:val="28"/>
        </w:rPr>
      </w:pPr>
      <w:r w:rsidRPr="00F4008F">
        <w:rPr>
          <w:szCs w:val="28"/>
        </w:rPr>
        <w:t>①</w:t>
      </w:r>
      <w:r w:rsidRPr="00F4008F">
        <w:rPr>
          <w:szCs w:val="28"/>
        </w:rPr>
        <w:t>自愿销售的卖主；</w:t>
      </w:r>
    </w:p>
    <w:p w:rsidR="00347F51" w:rsidRPr="00F4008F" w:rsidRDefault="00347F51" w:rsidP="00976CD1">
      <w:pPr>
        <w:pStyle w:val="a4"/>
        <w:spacing w:line="540" w:lineRule="exact"/>
        <w:ind w:firstLineChars="200" w:firstLine="538"/>
        <w:rPr>
          <w:szCs w:val="28"/>
        </w:rPr>
      </w:pPr>
      <w:r w:rsidRPr="00F4008F">
        <w:rPr>
          <w:rFonts w:ascii="宋体"/>
          <w:szCs w:val="28"/>
        </w:rPr>
        <w:t>②</w:t>
      </w:r>
      <w:r w:rsidRPr="00F4008F">
        <w:rPr>
          <w:szCs w:val="28"/>
        </w:rPr>
        <w:t>有一段合理的洽谈交易时间，可以通盘考虑估价对象性质和市场情形进行议价；</w:t>
      </w:r>
    </w:p>
    <w:p w:rsidR="00347F51" w:rsidRPr="00F4008F" w:rsidRDefault="00347F51" w:rsidP="00976CD1">
      <w:pPr>
        <w:pStyle w:val="a4"/>
        <w:spacing w:line="540" w:lineRule="exact"/>
        <w:ind w:firstLineChars="200" w:firstLine="538"/>
        <w:rPr>
          <w:szCs w:val="28"/>
        </w:rPr>
      </w:pPr>
      <w:r w:rsidRPr="00F4008F">
        <w:rPr>
          <w:rFonts w:ascii="宋体"/>
          <w:szCs w:val="28"/>
        </w:rPr>
        <w:t>③</w:t>
      </w:r>
      <w:r w:rsidRPr="00F4008F">
        <w:rPr>
          <w:szCs w:val="28"/>
        </w:rPr>
        <w:t>在此期间估价对象价值将保持稳定；</w:t>
      </w:r>
    </w:p>
    <w:p w:rsidR="00347F51" w:rsidRPr="00F4008F" w:rsidRDefault="00347F51" w:rsidP="00976CD1">
      <w:pPr>
        <w:pStyle w:val="a4"/>
        <w:spacing w:line="540" w:lineRule="exact"/>
        <w:ind w:firstLineChars="200" w:firstLine="538"/>
        <w:rPr>
          <w:szCs w:val="28"/>
        </w:rPr>
      </w:pPr>
      <w:r w:rsidRPr="00F4008F">
        <w:rPr>
          <w:rFonts w:ascii="宋体"/>
          <w:szCs w:val="28"/>
        </w:rPr>
        <w:t>④</w:t>
      </w:r>
      <w:r w:rsidRPr="00F4008F">
        <w:rPr>
          <w:szCs w:val="28"/>
        </w:rPr>
        <w:t>该估价对象可以在公开市场上自由转让；</w:t>
      </w:r>
    </w:p>
    <w:p w:rsidR="00347F51" w:rsidRPr="00F4008F" w:rsidRDefault="00347F51" w:rsidP="00976CD1">
      <w:pPr>
        <w:pStyle w:val="a4"/>
        <w:spacing w:line="540" w:lineRule="exact"/>
        <w:ind w:firstLineChars="200" w:firstLine="538"/>
        <w:rPr>
          <w:szCs w:val="28"/>
        </w:rPr>
      </w:pPr>
      <w:r w:rsidRPr="00F4008F">
        <w:rPr>
          <w:rFonts w:ascii="宋体"/>
          <w:szCs w:val="28"/>
        </w:rPr>
        <w:t>⑤</w:t>
      </w:r>
      <w:r w:rsidRPr="00F4008F">
        <w:rPr>
          <w:szCs w:val="28"/>
        </w:rPr>
        <w:t>不考虑特殊买家的额外出价。</w:t>
      </w:r>
    </w:p>
    <w:p w:rsidR="00347F51" w:rsidRPr="00F4008F" w:rsidRDefault="00347F51" w:rsidP="00976CD1">
      <w:pPr>
        <w:pStyle w:val="a4"/>
        <w:spacing w:line="540" w:lineRule="exact"/>
        <w:ind w:firstLineChars="200" w:firstLine="538"/>
        <w:rPr>
          <w:szCs w:val="28"/>
        </w:rPr>
      </w:pPr>
      <w:r w:rsidRPr="00F4008F">
        <w:rPr>
          <w:szCs w:val="28"/>
        </w:rPr>
        <w:t>（</w:t>
      </w:r>
      <w:r w:rsidRPr="00F4008F">
        <w:rPr>
          <w:szCs w:val="28"/>
        </w:rPr>
        <w:t>4</w:t>
      </w:r>
      <w:r w:rsidRPr="00F4008F">
        <w:rPr>
          <w:szCs w:val="28"/>
        </w:rPr>
        <w:t>）估价对象为所在建筑物的一部分，本次估价以估价对象可合理享有配套设施（水、电等），不存在配套设施的争议为假设前提。</w:t>
      </w:r>
    </w:p>
    <w:p w:rsidR="007102A0" w:rsidRPr="00F4008F" w:rsidRDefault="004348BB" w:rsidP="00976CD1">
      <w:pPr>
        <w:pStyle w:val="a4"/>
        <w:spacing w:line="540" w:lineRule="exact"/>
        <w:ind w:firstLineChars="200" w:firstLine="538"/>
        <w:rPr>
          <w:szCs w:val="28"/>
        </w:rPr>
      </w:pPr>
      <w:r w:rsidRPr="00F4008F">
        <w:rPr>
          <w:szCs w:val="28"/>
        </w:rPr>
        <w:t>（</w:t>
      </w:r>
      <w:r w:rsidR="00347F51" w:rsidRPr="00F4008F">
        <w:rPr>
          <w:szCs w:val="28"/>
        </w:rPr>
        <w:t>5</w:t>
      </w:r>
      <w:r w:rsidRPr="00F4008F">
        <w:rPr>
          <w:szCs w:val="28"/>
        </w:rPr>
        <w:t>）</w:t>
      </w:r>
      <w:r w:rsidR="007102A0" w:rsidRPr="00F4008F">
        <w:rPr>
          <w:szCs w:val="28"/>
        </w:rPr>
        <w:t>我们没有进行实地丈量，估价对象之建筑面积参照估价委托人提供的</w:t>
      </w:r>
      <w:r w:rsidR="00FF20A7">
        <w:rPr>
          <w:szCs w:val="28"/>
        </w:rPr>
        <w:t>《房屋所有权证》</w:t>
      </w:r>
      <w:r w:rsidR="002F2AD7">
        <w:rPr>
          <w:rFonts w:hint="eastAsia"/>
          <w:szCs w:val="28"/>
        </w:rPr>
        <w:t>、</w:t>
      </w:r>
      <w:r w:rsidR="008363B4">
        <w:rPr>
          <w:szCs w:val="28"/>
        </w:rPr>
        <w:t>《国有土地使用证》</w:t>
      </w:r>
      <w:r w:rsidR="009B44B4" w:rsidRPr="00F4008F">
        <w:rPr>
          <w:szCs w:val="28"/>
        </w:rPr>
        <w:t>复印件</w:t>
      </w:r>
      <w:r w:rsidR="007102A0" w:rsidRPr="00F4008F">
        <w:rPr>
          <w:szCs w:val="28"/>
        </w:rPr>
        <w:t>所记载数据，</w:t>
      </w:r>
      <w:r w:rsidR="003E27C9" w:rsidRPr="00F4008F">
        <w:rPr>
          <w:szCs w:val="28"/>
        </w:rPr>
        <w:t>本次</w:t>
      </w:r>
      <w:r w:rsidR="00BF6CC7" w:rsidRPr="00F4008F">
        <w:rPr>
          <w:szCs w:val="28"/>
        </w:rPr>
        <w:t>估价</w:t>
      </w:r>
      <w:r w:rsidR="003E27C9" w:rsidRPr="00F4008F">
        <w:rPr>
          <w:szCs w:val="28"/>
        </w:rPr>
        <w:t>假设</w:t>
      </w:r>
      <w:r w:rsidR="007102A0" w:rsidRPr="00F4008F">
        <w:rPr>
          <w:szCs w:val="28"/>
        </w:rPr>
        <w:t>其数据</w:t>
      </w:r>
      <w:r w:rsidR="003E27C9" w:rsidRPr="00F4008F">
        <w:rPr>
          <w:szCs w:val="28"/>
        </w:rPr>
        <w:t>真实有效</w:t>
      </w:r>
      <w:r w:rsidRPr="00F4008F">
        <w:rPr>
          <w:szCs w:val="28"/>
        </w:rPr>
        <w:t>。</w:t>
      </w:r>
    </w:p>
    <w:p w:rsidR="007102A0" w:rsidRPr="00F4008F" w:rsidRDefault="004348BB" w:rsidP="00976CD1">
      <w:pPr>
        <w:pStyle w:val="a4"/>
        <w:spacing w:line="540" w:lineRule="exact"/>
        <w:ind w:firstLineChars="200" w:firstLine="538"/>
        <w:rPr>
          <w:szCs w:val="28"/>
        </w:rPr>
      </w:pPr>
      <w:r w:rsidRPr="00F4008F">
        <w:rPr>
          <w:szCs w:val="28"/>
        </w:rPr>
        <w:t>（</w:t>
      </w:r>
      <w:r w:rsidR="00347F51" w:rsidRPr="00F4008F">
        <w:rPr>
          <w:szCs w:val="28"/>
        </w:rPr>
        <w:t>6</w:t>
      </w:r>
      <w:r w:rsidRPr="00F4008F">
        <w:rPr>
          <w:szCs w:val="28"/>
        </w:rPr>
        <w:t>）</w:t>
      </w:r>
      <w:r w:rsidR="00AE5760" w:rsidRPr="00F4008F">
        <w:rPr>
          <w:szCs w:val="28"/>
        </w:rPr>
        <w:t>本次估价</w:t>
      </w:r>
      <w:r w:rsidR="00927BCE" w:rsidRPr="00F4008F">
        <w:rPr>
          <w:szCs w:val="28"/>
        </w:rPr>
        <w:t>涉及的房屋结构、用途、面积等信息</w:t>
      </w:r>
      <w:r w:rsidR="00AE5760" w:rsidRPr="00F4008F">
        <w:rPr>
          <w:szCs w:val="28"/>
        </w:rPr>
        <w:t>以</w:t>
      </w:r>
      <w:r w:rsidR="00732D95" w:rsidRPr="00F4008F">
        <w:rPr>
          <w:szCs w:val="28"/>
        </w:rPr>
        <w:t>估价</w:t>
      </w:r>
      <w:r w:rsidR="00AE5760" w:rsidRPr="00F4008F">
        <w:rPr>
          <w:szCs w:val="28"/>
        </w:rPr>
        <w:t>委托人</w:t>
      </w:r>
      <w:r w:rsidR="00BC71D0" w:rsidRPr="00F4008F">
        <w:rPr>
          <w:szCs w:val="28"/>
        </w:rPr>
        <w:t>提供的</w:t>
      </w:r>
      <w:r w:rsidR="00FF20A7">
        <w:rPr>
          <w:szCs w:val="28"/>
        </w:rPr>
        <w:t>《房屋所有权证》</w:t>
      </w:r>
      <w:r w:rsidR="002F2AD7">
        <w:rPr>
          <w:rFonts w:hint="eastAsia"/>
          <w:szCs w:val="28"/>
        </w:rPr>
        <w:t>、</w:t>
      </w:r>
      <w:r w:rsidR="008363B4">
        <w:rPr>
          <w:szCs w:val="28"/>
        </w:rPr>
        <w:t>《国有土地使用证》</w:t>
      </w:r>
      <w:r w:rsidR="009B44B4" w:rsidRPr="00F4008F">
        <w:rPr>
          <w:szCs w:val="28"/>
        </w:rPr>
        <w:t>复印件</w:t>
      </w:r>
      <w:r w:rsidR="00AE5760" w:rsidRPr="00F4008F">
        <w:rPr>
          <w:szCs w:val="28"/>
        </w:rPr>
        <w:t>为依据进行估价，本报告以估价委托人提供的估价对象权属证明资料合法、真实、完整为假设前提。</w:t>
      </w:r>
    </w:p>
    <w:p w:rsidR="00E30089" w:rsidRPr="00F4008F" w:rsidRDefault="00E30089" w:rsidP="00976CD1">
      <w:pPr>
        <w:pStyle w:val="a4"/>
        <w:spacing w:line="540" w:lineRule="exact"/>
        <w:ind w:firstLineChars="200" w:firstLine="538"/>
        <w:rPr>
          <w:szCs w:val="28"/>
        </w:rPr>
      </w:pPr>
      <w:r w:rsidRPr="00F4008F">
        <w:rPr>
          <w:szCs w:val="28"/>
        </w:rPr>
        <w:lastRenderedPageBreak/>
        <w:t>（</w:t>
      </w:r>
      <w:r w:rsidR="00347F51" w:rsidRPr="00F4008F">
        <w:rPr>
          <w:szCs w:val="28"/>
        </w:rPr>
        <w:t>7</w:t>
      </w:r>
      <w:r w:rsidRPr="00F4008F">
        <w:rPr>
          <w:szCs w:val="28"/>
        </w:rPr>
        <w:t>）在价值时点，估价对象</w:t>
      </w:r>
      <w:r w:rsidR="00B21668">
        <w:rPr>
          <w:rFonts w:hint="eastAsia"/>
          <w:szCs w:val="28"/>
        </w:rPr>
        <w:t>已</w:t>
      </w:r>
      <w:r w:rsidRPr="00F4008F">
        <w:rPr>
          <w:szCs w:val="28"/>
        </w:rPr>
        <w:t>涉及了司法纠纷，此次评估考虑估价目的是为</w:t>
      </w:r>
      <w:r w:rsidR="008D3A31">
        <w:rPr>
          <w:szCs w:val="28"/>
        </w:rPr>
        <w:t>绵阳市</w:t>
      </w:r>
      <w:proofErr w:type="gramStart"/>
      <w:r w:rsidR="008D3A31">
        <w:rPr>
          <w:szCs w:val="28"/>
        </w:rPr>
        <w:t>涪</w:t>
      </w:r>
      <w:proofErr w:type="gramEnd"/>
      <w:r w:rsidR="008D3A31">
        <w:rPr>
          <w:szCs w:val="28"/>
        </w:rPr>
        <w:t>城区人民法院</w:t>
      </w:r>
      <w:r w:rsidR="002D40BC" w:rsidRPr="00F4008F">
        <w:rPr>
          <w:szCs w:val="28"/>
        </w:rPr>
        <w:t>办理案件</w:t>
      </w:r>
      <w:r w:rsidRPr="00F4008F">
        <w:rPr>
          <w:szCs w:val="28"/>
        </w:rPr>
        <w:t>提供价值参考，为完整显化估价对象价值，本次评估设定估价对象无他项权利限制。</w:t>
      </w:r>
    </w:p>
    <w:p w:rsidR="004348BB" w:rsidRPr="00F4008F" w:rsidRDefault="004348BB" w:rsidP="00976CD1">
      <w:pPr>
        <w:tabs>
          <w:tab w:val="left" w:pos="180"/>
        </w:tabs>
        <w:spacing w:line="540" w:lineRule="exact"/>
        <w:ind w:firstLine="539"/>
        <w:rPr>
          <w:sz w:val="28"/>
          <w:szCs w:val="28"/>
        </w:rPr>
      </w:pPr>
      <w:r w:rsidRPr="00F4008F">
        <w:rPr>
          <w:sz w:val="28"/>
          <w:szCs w:val="28"/>
        </w:rPr>
        <w:t>（</w:t>
      </w:r>
      <w:r w:rsidR="00E30089" w:rsidRPr="00F4008F">
        <w:rPr>
          <w:sz w:val="28"/>
          <w:szCs w:val="28"/>
        </w:rPr>
        <w:t>8</w:t>
      </w:r>
      <w:r w:rsidRPr="00F4008F">
        <w:rPr>
          <w:sz w:val="28"/>
          <w:szCs w:val="28"/>
        </w:rPr>
        <w:t>）本估价报告估价结论是反映估价对象在价值时点于本次估价目的下的</w:t>
      </w:r>
      <w:r w:rsidR="00D666C8" w:rsidRPr="00F4008F">
        <w:rPr>
          <w:sz w:val="28"/>
          <w:szCs w:val="28"/>
        </w:rPr>
        <w:t>市场</w:t>
      </w:r>
      <w:r w:rsidRPr="00F4008F">
        <w:rPr>
          <w:sz w:val="28"/>
          <w:szCs w:val="28"/>
        </w:rPr>
        <w:t>价值，没有考虑国家宏观经济政策发生变化以及遇有不可抗力对评估价值的影响。</w:t>
      </w:r>
    </w:p>
    <w:p w:rsidR="00FC49E8" w:rsidRPr="00F4008F" w:rsidRDefault="004348BB" w:rsidP="00976CD1">
      <w:pPr>
        <w:tabs>
          <w:tab w:val="left" w:pos="180"/>
          <w:tab w:val="left" w:pos="6615"/>
        </w:tabs>
        <w:spacing w:line="540" w:lineRule="exact"/>
        <w:ind w:firstLineChars="200" w:firstLine="538"/>
        <w:rPr>
          <w:sz w:val="28"/>
          <w:szCs w:val="28"/>
        </w:rPr>
      </w:pPr>
      <w:r w:rsidRPr="00F4008F">
        <w:rPr>
          <w:sz w:val="28"/>
          <w:szCs w:val="28"/>
        </w:rPr>
        <w:t>（</w:t>
      </w:r>
      <w:r w:rsidR="00E30089" w:rsidRPr="00F4008F">
        <w:rPr>
          <w:sz w:val="28"/>
          <w:szCs w:val="28"/>
        </w:rPr>
        <w:t>9</w:t>
      </w:r>
      <w:r w:rsidRPr="00F4008F">
        <w:rPr>
          <w:sz w:val="28"/>
          <w:szCs w:val="28"/>
        </w:rPr>
        <w:t>）估价人员对估价对象进行了现场查看，并对估价对象现场查看的客观性、真实性、公正性承担责任。</w:t>
      </w:r>
    </w:p>
    <w:p w:rsidR="004348BB" w:rsidRPr="00F4008F" w:rsidRDefault="00FC49E8" w:rsidP="00976CD1">
      <w:pPr>
        <w:tabs>
          <w:tab w:val="left" w:pos="180"/>
          <w:tab w:val="left" w:pos="6615"/>
        </w:tabs>
        <w:spacing w:line="540" w:lineRule="exact"/>
        <w:ind w:firstLineChars="200" w:firstLine="538"/>
        <w:rPr>
          <w:sz w:val="28"/>
          <w:szCs w:val="28"/>
        </w:rPr>
      </w:pPr>
      <w:r w:rsidRPr="00F4008F">
        <w:rPr>
          <w:sz w:val="28"/>
          <w:szCs w:val="28"/>
        </w:rPr>
        <w:t>①</w:t>
      </w:r>
      <w:r w:rsidR="00A77CFF" w:rsidRPr="00F4008F">
        <w:rPr>
          <w:sz w:val="28"/>
          <w:szCs w:val="28"/>
        </w:rPr>
        <w:t>估价人员</w:t>
      </w:r>
      <w:r w:rsidR="004348BB" w:rsidRPr="00F4008F">
        <w:rPr>
          <w:sz w:val="28"/>
          <w:szCs w:val="28"/>
        </w:rPr>
        <w:t>对估价对象的查看，仅限于估价对象的外观和使用状况。由于我们未得到授权，也没有专业上的能力对估价对象建筑结构质量、木质工程、房地产被遮盖、未暴露及难以接触的部分等进行测试</w:t>
      </w:r>
      <w:r w:rsidR="00BF0675" w:rsidRPr="00F4008F">
        <w:rPr>
          <w:sz w:val="28"/>
          <w:szCs w:val="28"/>
        </w:rPr>
        <w:t>，本次估价假设估价对象不存在相关缺陷。若</w:t>
      </w:r>
      <w:r w:rsidR="004348BB" w:rsidRPr="00F4008F">
        <w:rPr>
          <w:sz w:val="28"/>
          <w:szCs w:val="28"/>
        </w:rPr>
        <w:t>估价对象存在上述需进行专业检测的内部缺陷，并对估价结果产生影响，在估价委托人提供相关资料验证后，本次报告评估值应作相应调整。</w:t>
      </w:r>
    </w:p>
    <w:p w:rsidR="00FC49E8" w:rsidRDefault="00FC49E8" w:rsidP="00976CD1">
      <w:pPr>
        <w:tabs>
          <w:tab w:val="left" w:pos="180"/>
          <w:tab w:val="left" w:pos="6615"/>
        </w:tabs>
        <w:spacing w:line="540" w:lineRule="exact"/>
        <w:ind w:firstLineChars="200" w:firstLine="538"/>
        <w:rPr>
          <w:sz w:val="28"/>
          <w:szCs w:val="28"/>
        </w:rPr>
      </w:pPr>
      <w:r w:rsidRPr="00F4008F">
        <w:rPr>
          <w:sz w:val="28"/>
          <w:szCs w:val="28"/>
        </w:rPr>
        <w:t>②</w:t>
      </w:r>
      <w:r w:rsidRPr="00F4008F">
        <w:rPr>
          <w:sz w:val="28"/>
          <w:szCs w:val="28"/>
        </w:rPr>
        <w:t>依据估价委托人出具的</w:t>
      </w:r>
      <w:r w:rsidR="00FF20A7" w:rsidRPr="00F4008F">
        <w:rPr>
          <w:sz w:val="28"/>
          <w:szCs w:val="28"/>
        </w:rPr>
        <w:t>（</w:t>
      </w:r>
      <w:r w:rsidR="00FF20A7" w:rsidRPr="00F4008F">
        <w:rPr>
          <w:sz w:val="28"/>
          <w:szCs w:val="28"/>
        </w:rPr>
        <w:t>2018</w:t>
      </w:r>
      <w:r w:rsidR="00FF20A7" w:rsidRPr="00F4008F">
        <w:rPr>
          <w:sz w:val="28"/>
          <w:szCs w:val="28"/>
        </w:rPr>
        <w:t>）</w:t>
      </w:r>
      <w:proofErr w:type="gramStart"/>
      <w:r w:rsidR="00FF20A7">
        <w:rPr>
          <w:rFonts w:hint="eastAsia"/>
          <w:sz w:val="28"/>
          <w:szCs w:val="28"/>
        </w:rPr>
        <w:t>涪城法</w:t>
      </w:r>
      <w:proofErr w:type="gramEnd"/>
      <w:r w:rsidR="00FF20A7">
        <w:rPr>
          <w:rFonts w:hint="eastAsia"/>
          <w:sz w:val="28"/>
          <w:szCs w:val="28"/>
        </w:rPr>
        <w:t>技委字第</w:t>
      </w:r>
      <w:r w:rsidR="00FF20A7">
        <w:rPr>
          <w:rFonts w:hint="eastAsia"/>
          <w:sz w:val="28"/>
          <w:szCs w:val="28"/>
        </w:rPr>
        <w:t>660</w:t>
      </w:r>
      <w:r w:rsidR="00FF20A7">
        <w:rPr>
          <w:rFonts w:hint="eastAsia"/>
          <w:sz w:val="28"/>
          <w:szCs w:val="28"/>
        </w:rPr>
        <w:t>号</w:t>
      </w:r>
      <w:r w:rsidR="00DE2AC2">
        <w:rPr>
          <w:sz w:val="28"/>
          <w:szCs w:val="28"/>
        </w:rPr>
        <w:t>《</w:t>
      </w:r>
      <w:r w:rsidR="008D3A31">
        <w:rPr>
          <w:sz w:val="28"/>
          <w:szCs w:val="28"/>
        </w:rPr>
        <w:t>绵阳市涪城区人民法院</w:t>
      </w:r>
      <w:r w:rsidR="00DE2AC2">
        <w:rPr>
          <w:sz w:val="28"/>
          <w:szCs w:val="28"/>
        </w:rPr>
        <w:t>司法评估委托书》</w:t>
      </w:r>
      <w:r w:rsidRPr="00F4008F">
        <w:rPr>
          <w:sz w:val="28"/>
          <w:szCs w:val="28"/>
        </w:rPr>
        <w:t>文件记载的委托时间，本次估价的价值时点设定为</w:t>
      </w:r>
      <w:r w:rsidR="001C0E80">
        <w:rPr>
          <w:sz w:val="28"/>
          <w:szCs w:val="28"/>
        </w:rPr>
        <w:t>2018</w:t>
      </w:r>
      <w:r w:rsidR="001C0E80">
        <w:rPr>
          <w:sz w:val="28"/>
          <w:szCs w:val="28"/>
        </w:rPr>
        <w:t>年</w:t>
      </w:r>
      <w:r w:rsidR="001C0E80">
        <w:rPr>
          <w:sz w:val="28"/>
          <w:szCs w:val="28"/>
        </w:rPr>
        <w:t>11</w:t>
      </w:r>
      <w:r w:rsidR="001C0E80">
        <w:rPr>
          <w:sz w:val="28"/>
          <w:szCs w:val="28"/>
        </w:rPr>
        <w:t>月</w:t>
      </w:r>
      <w:r w:rsidR="001C0E80">
        <w:rPr>
          <w:sz w:val="28"/>
          <w:szCs w:val="28"/>
        </w:rPr>
        <w:t>15</w:t>
      </w:r>
      <w:r w:rsidR="001C0E80">
        <w:rPr>
          <w:sz w:val="28"/>
          <w:szCs w:val="28"/>
        </w:rPr>
        <w:t>日</w:t>
      </w:r>
      <w:r w:rsidR="008952A1" w:rsidRPr="00F4008F">
        <w:rPr>
          <w:sz w:val="28"/>
          <w:szCs w:val="28"/>
        </w:rPr>
        <w:t>，</w:t>
      </w:r>
      <w:r w:rsidRPr="00F4008F">
        <w:rPr>
          <w:sz w:val="28"/>
          <w:szCs w:val="28"/>
        </w:rPr>
        <w:t>现场</w:t>
      </w:r>
      <w:proofErr w:type="gramStart"/>
      <w:r w:rsidRPr="00F4008F">
        <w:rPr>
          <w:sz w:val="28"/>
          <w:szCs w:val="28"/>
        </w:rPr>
        <w:t>查看日</w:t>
      </w:r>
      <w:proofErr w:type="gramEnd"/>
      <w:r w:rsidRPr="00F4008F">
        <w:rPr>
          <w:sz w:val="28"/>
          <w:szCs w:val="28"/>
        </w:rPr>
        <w:t>为</w:t>
      </w:r>
      <w:r w:rsidR="008363B4">
        <w:rPr>
          <w:sz w:val="28"/>
          <w:szCs w:val="28"/>
        </w:rPr>
        <w:t>2018</w:t>
      </w:r>
      <w:r w:rsidR="008363B4">
        <w:rPr>
          <w:sz w:val="28"/>
          <w:szCs w:val="28"/>
        </w:rPr>
        <w:t>年</w:t>
      </w:r>
      <w:r w:rsidR="00FF20A7">
        <w:rPr>
          <w:rFonts w:hint="eastAsia"/>
          <w:sz w:val="28"/>
          <w:szCs w:val="28"/>
        </w:rPr>
        <w:t>11</w:t>
      </w:r>
      <w:r w:rsidR="008363B4">
        <w:rPr>
          <w:sz w:val="28"/>
          <w:szCs w:val="28"/>
        </w:rPr>
        <w:t>月</w:t>
      </w:r>
      <w:r w:rsidR="00FF20A7">
        <w:rPr>
          <w:rFonts w:hint="eastAsia"/>
          <w:sz w:val="28"/>
          <w:szCs w:val="28"/>
        </w:rPr>
        <w:t>2</w:t>
      </w:r>
      <w:r w:rsidR="00EE5AD4">
        <w:rPr>
          <w:rFonts w:hint="eastAsia"/>
          <w:sz w:val="28"/>
          <w:szCs w:val="28"/>
        </w:rPr>
        <w:t>1</w:t>
      </w:r>
      <w:r w:rsidR="008363B4">
        <w:rPr>
          <w:sz w:val="28"/>
          <w:szCs w:val="28"/>
        </w:rPr>
        <w:t>日</w:t>
      </w:r>
      <w:r w:rsidR="008952A1" w:rsidRPr="00F4008F">
        <w:rPr>
          <w:sz w:val="28"/>
          <w:szCs w:val="28"/>
        </w:rPr>
        <w:t>，</w:t>
      </w:r>
      <w:r w:rsidRPr="00F4008F">
        <w:rPr>
          <w:sz w:val="28"/>
          <w:szCs w:val="28"/>
        </w:rPr>
        <w:t>本次评估以假定估价对象在</w:t>
      </w:r>
      <w:r w:rsidR="00435FD2" w:rsidRPr="00F4008F">
        <w:rPr>
          <w:sz w:val="28"/>
          <w:szCs w:val="28"/>
        </w:rPr>
        <w:t>价值时点</w:t>
      </w:r>
      <w:r w:rsidRPr="00F4008F">
        <w:rPr>
          <w:sz w:val="28"/>
          <w:szCs w:val="28"/>
        </w:rPr>
        <w:t>的实体状况、市场状况与完成实地查看之</w:t>
      </w:r>
      <w:proofErr w:type="gramStart"/>
      <w:r w:rsidRPr="00F4008F">
        <w:rPr>
          <w:sz w:val="28"/>
          <w:szCs w:val="28"/>
        </w:rPr>
        <w:t>日一致</w:t>
      </w:r>
      <w:proofErr w:type="gramEnd"/>
      <w:r w:rsidRPr="00F4008F">
        <w:rPr>
          <w:sz w:val="28"/>
          <w:szCs w:val="28"/>
        </w:rPr>
        <w:t>为前提。</w:t>
      </w:r>
    </w:p>
    <w:p w:rsidR="00FF20A7" w:rsidRDefault="00FF20A7" w:rsidP="00FF20A7">
      <w:pPr>
        <w:tabs>
          <w:tab w:val="left" w:pos="180"/>
          <w:tab w:val="left" w:pos="6615"/>
        </w:tabs>
        <w:spacing w:line="540" w:lineRule="exact"/>
        <w:ind w:firstLineChars="200" w:firstLine="538"/>
        <w:rPr>
          <w:sz w:val="28"/>
          <w:szCs w:val="28"/>
        </w:rPr>
      </w:pPr>
      <w:r>
        <w:rPr>
          <w:rFonts w:hint="eastAsia"/>
          <w:sz w:val="28"/>
          <w:szCs w:val="28"/>
        </w:rPr>
        <w:t>2</w:t>
      </w:r>
      <w:r>
        <w:rPr>
          <w:rFonts w:hint="eastAsia"/>
          <w:sz w:val="28"/>
          <w:szCs w:val="28"/>
        </w:rPr>
        <w:t>、未定事项假设</w:t>
      </w:r>
    </w:p>
    <w:p w:rsidR="00FF20A7" w:rsidRDefault="00FF20A7" w:rsidP="00FF20A7">
      <w:pPr>
        <w:tabs>
          <w:tab w:val="left" w:pos="180"/>
          <w:tab w:val="left" w:pos="6615"/>
        </w:tabs>
        <w:spacing w:line="540" w:lineRule="exact"/>
        <w:ind w:firstLineChars="200" w:firstLine="538"/>
        <w:rPr>
          <w:sz w:val="28"/>
          <w:szCs w:val="28"/>
        </w:rPr>
      </w:pPr>
      <w:r>
        <w:rPr>
          <w:rFonts w:hint="eastAsia"/>
          <w:sz w:val="28"/>
          <w:szCs w:val="28"/>
        </w:rPr>
        <w:t xml:space="preserve">   </w:t>
      </w:r>
      <w:r>
        <w:rPr>
          <w:rFonts w:hint="eastAsia"/>
          <w:sz w:val="28"/>
          <w:szCs w:val="28"/>
        </w:rPr>
        <w:t>本次评估没有未定事项假设</w:t>
      </w:r>
      <w:r w:rsidR="00FD1D5E">
        <w:rPr>
          <w:rFonts w:hint="eastAsia"/>
          <w:sz w:val="28"/>
          <w:szCs w:val="28"/>
        </w:rPr>
        <w:t>。</w:t>
      </w:r>
    </w:p>
    <w:p w:rsidR="00FF20A7" w:rsidRDefault="00FF20A7" w:rsidP="00FF20A7">
      <w:pPr>
        <w:tabs>
          <w:tab w:val="left" w:pos="180"/>
          <w:tab w:val="left" w:pos="6615"/>
        </w:tabs>
        <w:spacing w:line="540" w:lineRule="exact"/>
        <w:ind w:firstLineChars="200" w:firstLine="538"/>
        <w:rPr>
          <w:sz w:val="28"/>
          <w:szCs w:val="28"/>
        </w:rPr>
      </w:pPr>
      <w:r>
        <w:rPr>
          <w:rFonts w:hint="eastAsia"/>
          <w:sz w:val="28"/>
          <w:szCs w:val="28"/>
        </w:rPr>
        <w:t>3</w:t>
      </w:r>
      <w:r>
        <w:rPr>
          <w:rFonts w:hint="eastAsia"/>
          <w:sz w:val="28"/>
          <w:szCs w:val="28"/>
        </w:rPr>
        <w:t>、背离事实假设</w:t>
      </w:r>
    </w:p>
    <w:p w:rsidR="00FF20A7" w:rsidRDefault="00FF20A7" w:rsidP="00FF20A7">
      <w:pPr>
        <w:tabs>
          <w:tab w:val="left" w:pos="180"/>
          <w:tab w:val="left" w:pos="6615"/>
        </w:tabs>
        <w:spacing w:line="540" w:lineRule="exact"/>
        <w:ind w:firstLineChars="350" w:firstLine="941"/>
        <w:rPr>
          <w:sz w:val="28"/>
          <w:szCs w:val="28"/>
        </w:rPr>
      </w:pPr>
      <w:r>
        <w:rPr>
          <w:rFonts w:hint="eastAsia"/>
          <w:sz w:val="28"/>
          <w:szCs w:val="28"/>
        </w:rPr>
        <w:t>本次评估没有背离事实假设</w:t>
      </w:r>
      <w:r w:rsidR="00FD1D5E">
        <w:rPr>
          <w:rFonts w:hint="eastAsia"/>
          <w:sz w:val="28"/>
          <w:szCs w:val="28"/>
        </w:rPr>
        <w:t>。</w:t>
      </w:r>
    </w:p>
    <w:p w:rsidR="00FF20A7" w:rsidRDefault="00FF20A7" w:rsidP="00FF20A7">
      <w:pPr>
        <w:tabs>
          <w:tab w:val="left" w:pos="180"/>
          <w:tab w:val="left" w:pos="6615"/>
        </w:tabs>
        <w:spacing w:line="540" w:lineRule="exact"/>
        <w:ind w:firstLineChars="200" w:firstLine="538"/>
        <w:rPr>
          <w:sz w:val="28"/>
          <w:szCs w:val="28"/>
        </w:rPr>
      </w:pPr>
      <w:r>
        <w:rPr>
          <w:rFonts w:hint="eastAsia"/>
          <w:sz w:val="28"/>
          <w:szCs w:val="28"/>
        </w:rPr>
        <w:t>4</w:t>
      </w:r>
      <w:r>
        <w:rPr>
          <w:rFonts w:hint="eastAsia"/>
          <w:sz w:val="28"/>
          <w:szCs w:val="28"/>
        </w:rPr>
        <w:t>、不相一致假设</w:t>
      </w:r>
    </w:p>
    <w:p w:rsidR="00FD1D5E" w:rsidRPr="00FD1D5E" w:rsidRDefault="00FD1D5E" w:rsidP="000D39FA">
      <w:pPr>
        <w:tabs>
          <w:tab w:val="left" w:pos="180"/>
          <w:tab w:val="left" w:pos="6615"/>
        </w:tabs>
        <w:spacing w:line="540" w:lineRule="exact"/>
        <w:ind w:firstLineChars="448" w:firstLine="1204"/>
        <w:rPr>
          <w:sz w:val="28"/>
          <w:szCs w:val="28"/>
        </w:rPr>
      </w:pPr>
      <w:r>
        <w:rPr>
          <w:rFonts w:hint="eastAsia"/>
          <w:sz w:val="28"/>
          <w:szCs w:val="28"/>
        </w:rPr>
        <w:lastRenderedPageBreak/>
        <w:t>本次评估没有不相一致假设。</w:t>
      </w:r>
    </w:p>
    <w:p w:rsidR="00FF20A7" w:rsidRDefault="00FF20A7" w:rsidP="007E057F">
      <w:pPr>
        <w:spacing w:line="560" w:lineRule="exact"/>
        <w:ind w:firstLineChars="350" w:firstLine="941"/>
        <w:jc w:val="left"/>
        <w:rPr>
          <w:sz w:val="28"/>
          <w:szCs w:val="28"/>
        </w:rPr>
      </w:pPr>
      <w:r>
        <w:rPr>
          <w:rFonts w:hint="eastAsia"/>
          <w:sz w:val="28"/>
          <w:szCs w:val="28"/>
        </w:rPr>
        <w:t>5</w:t>
      </w:r>
      <w:r>
        <w:rPr>
          <w:rFonts w:hint="eastAsia"/>
          <w:sz w:val="28"/>
          <w:szCs w:val="28"/>
        </w:rPr>
        <w:t>、依据不足假设</w:t>
      </w:r>
    </w:p>
    <w:p w:rsidR="00FF20A7" w:rsidRDefault="00FF20A7" w:rsidP="000D39FA">
      <w:pPr>
        <w:tabs>
          <w:tab w:val="left" w:pos="180"/>
          <w:tab w:val="left" w:pos="6615"/>
        </w:tabs>
        <w:spacing w:line="580" w:lineRule="exact"/>
        <w:ind w:firstLineChars="448" w:firstLine="1204"/>
        <w:rPr>
          <w:sz w:val="28"/>
          <w:szCs w:val="28"/>
        </w:rPr>
      </w:pPr>
      <w:r>
        <w:rPr>
          <w:rFonts w:hint="eastAsia"/>
          <w:sz w:val="28"/>
          <w:szCs w:val="28"/>
        </w:rPr>
        <w:t>本次评估没有依据不足假设</w:t>
      </w:r>
      <w:r w:rsidR="00FD1D5E">
        <w:rPr>
          <w:rFonts w:hint="eastAsia"/>
          <w:sz w:val="28"/>
          <w:szCs w:val="28"/>
        </w:rPr>
        <w:t>。</w:t>
      </w:r>
    </w:p>
    <w:p w:rsidR="00F71A64" w:rsidRPr="00F4008F" w:rsidRDefault="00F71A64" w:rsidP="00976CD1">
      <w:pPr>
        <w:tabs>
          <w:tab w:val="left" w:pos="180"/>
        </w:tabs>
        <w:spacing w:line="540" w:lineRule="exact"/>
        <w:ind w:firstLine="539"/>
        <w:rPr>
          <w:b/>
          <w:bCs/>
          <w:sz w:val="28"/>
          <w:szCs w:val="28"/>
        </w:rPr>
      </w:pPr>
      <w:r w:rsidRPr="00F4008F">
        <w:rPr>
          <w:b/>
          <w:bCs/>
          <w:sz w:val="28"/>
          <w:szCs w:val="28"/>
        </w:rPr>
        <w:t>二、</w:t>
      </w:r>
      <w:r w:rsidR="004D1031" w:rsidRPr="00F4008F">
        <w:rPr>
          <w:b/>
          <w:bCs/>
          <w:sz w:val="28"/>
          <w:szCs w:val="28"/>
        </w:rPr>
        <w:t>估价报告使用限制</w:t>
      </w:r>
    </w:p>
    <w:p w:rsidR="00BF0675" w:rsidRPr="00F4008F" w:rsidRDefault="00BF0675"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本估价报告是在价值时点和本次估价目的下，设定估价对象在保持</w:t>
      </w:r>
      <w:r w:rsidR="00F42EF5" w:rsidRPr="00F4008F">
        <w:rPr>
          <w:sz w:val="28"/>
          <w:szCs w:val="28"/>
        </w:rPr>
        <w:t>设计用途</w:t>
      </w:r>
      <w:r w:rsidRPr="00F4008F">
        <w:rPr>
          <w:sz w:val="28"/>
          <w:szCs w:val="28"/>
        </w:rPr>
        <w:t>使用以及未改变房屋结构、平面布局等情况下的估价结论。若估价对象的面积、用途、装修、使用年限、土地使用权取得方式、使用状态、权益状况以及估价目的、价值时点、房地产市场供需状况等影响房地产价格的因素发生变化，本估价报告的估价结论不成立。</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本报告估价结论</w:t>
      </w:r>
      <w:r w:rsidR="005C609D" w:rsidRPr="00F4008F">
        <w:rPr>
          <w:sz w:val="28"/>
          <w:szCs w:val="28"/>
        </w:rPr>
        <w:t>仅为</w:t>
      </w:r>
      <w:r w:rsidR="008D3A31">
        <w:rPr>
          <w:sz w:val="28"/>
          <w:szCs w:val="28"/>
        </w:rPr>
        <w:t>绵阳市</w:t>
      </w:r>
      <w:proofErr w:type="gramStart"/>
      <w:r w:rsidR="008D3A31">
        <w:rPr>
          <w:sz w:val="28"/>
          <w:szCs w:val="28"/>
        </w:rPr>
        <w:t>涪</w:t>
      </w:r>
      <w:proofErr w:type="gramEnd"/>
      <w:r w:rsidR="008D3A31">
        <w:rPr>
          <w:sz w:val="28"/>
          <w:szCs w:val="28"/>
        </w:rPr>
        <w:t>城区人民法院</w:t>
      </w:r>
      <w:r w:rsidR="00BF66A1" w:rsidRPr="00F4008F">
        <w:rPr>
          <w:sz w:val="28"/>
          <w:szCs w:val="28"/>
        </w:rPr>
        <w:t>办理案件确定位于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00BF66A1" w:rsidRPr="00F4008F">
        <w:rPr>
          <w:sz w:val="28"/>
          <w:szCs w:val="28"/>
        </w:rPr>
        <w:t>，建筑面积为</w:t>
      </w:r>
      <w:r w:rsidR="001C0E80">
        <w:rPr>
          <w:sz w:val="28"/>
          <w:szCs w:val="28"/>
        </w:rPr>
        <w:t>252.08</w:t>
      </w:r>
      <w:r w:rsidR="00BF66A1" w:rsidRPr="00F4008F">
        <w:rPr>
          <w:sz w:val="28"/>
          <w:szCs w:val="28"/>
        </w:rPr>
        <w:t>平方米</w:t>
      </w:r>
      <w:r w:rsidR="008363B4">
        <w:rPr>
          <w:sz w:val="28"/>
          <w:szCs w:val="28"/>
        </w:rPr>
        <w:t>，土地使用权面积为</w:t>
      </w:r>
      <w:r w:rsidR="00FA6DDD">
        <w:rPr>
          <w:sz w:val="28"/>
          <w:szCs w:val="28"/>
        </w:rPr>
        <w:t>31.1</w:t>
      </w:r>
      <w:r w:rsidR="008363B4">
        <w:rPr>
          <w:sz w:val="28"/>
          <w:szCs w:val="28"/>
        </w:rPr>
        <w:t>平方米</w:t>
      </w:r>
      <w:r w:rsidR="00BF66A1" w:rsidRPr="00F4008F">
        <w:rPr>
          <w:sz w:val="28"/>
          <w:szCs w:val="28"/>
        </w:rPr>
        <w:t>的</w:t>
      </w:r>
      <w:r w:rsidR="00BC2AC5" w:rsidRPr="00F4008F">
        <w:rPr>
          <w:sz w:val="28"/>
          <w:szCs w:val="28"/>
        </w:rPr>
        <w:t>房地产</w:t>
      </w:r>
      <w:r w:rsidR="00BF66A1" w:rsidRPr="00F4008F">
        <w:rPr>
          <w:sz w:val="28"/>
          <w:szCs w:val="28"/>
        </w:rPr>
        <w:t>价值提供参考依据，若用于其他用途本报告估价结论无效。</w:t>
      </w:r>
    </w:p>
    <w:p w:rsidR="00BC2AC5" w:rsidRPr="00F4008F" w:rsidRDefault="00BC2AC5"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本报告估价结果仅作为在本次估价目的下的参考依据之一，不得作为房地产准确面积鉴定及确权的依据，且对估价目的的实现不具有强制力。</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本估价报告在报告有效期或报告责任期内，如因外部经济环境或估价对象因物理因素发生重大变化，并对估价结果产生较大影响时，应委托我公司进行估价结果调整或重新估价。</w:t>
      </w:r>
    </w:p>
    <w:p w:rsidR="003F68D2" w:rsidRPr="00F4008F" w:rsidRDefault="002F27A5"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估价委托人</w:t>
      </w:r>
      <w:r w:rsidR="003F68D2" w:rsidRPr="00F4008F">
        <w:rPr>
          <w:sz w:val="28"/>
          <w:szCs w:val="28"/>
        </w:rPr>
        <w:t>应对其所提供资料</w:t>
      </w:r>
      <w:r w:rsidR="004819C0" w:rsidRPr="00F4008F">
        <w:rPr>
          <w:sz w:val="28"/>
          <w:szCs w:val="28"/>
        </w:rPr>
        <w:t>及陈述情况</w:t>
      </w:r>
      <w:r w:rsidR="003F68D2" w:rsidRPr="00F4008F">
        <w:rPr>
          <w:sz w:val="28"/>
          <w:szCs w:val="28"/>
        </w:rPr>
        <w:t>的真实性、完整性、合法性以及由此产生的后果负责。</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本估价报告必须完整使用方为有效，对仅使用本估价报告中的部分内容，所导致可能发生的损失，本估价机构不承担责任。</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本报告正文与附件仅供</w:t>
      </w:r>
      <w:r w:rsidR="002F27A5" w:rsidRPr="00F4008F">
        <w:rPr>
          <w:sz w:val="28"/>
          <w:szCs w:val="28"/>
        </w:rPr>
        <w:t>估价委托人</w:t>
      </w:r>
      <w:r w:rsidRPr="00F4008F">
        <w:rPr>
          <w:sz w:val="28"/>
          <w:szCs w:val="28"/>
        </w:rPr>
        <w:t>本次估价目的使用，本报告的</w:t>
      </w:r>
      <w:r w:rsidRPr="00F4008F">
        <w:rPr>
          <w:sz w:val="28"/>
          <w:szCs w:val="28"/>
        </w:rPr>
        <w:lastRenderedPageBreak/>
        <w:t>全部或部分内容未经我们书面同意，不得载于任何文件、公告及声明中，也不得在任何公开媒体上发表或引用其全部、部分内容。</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所有本估价报告中所展示的地图、照片及证件仅是为形象直观地讨论问题，不能作为测量成果以及用作他用，也不允许把它们与本估价报告分开来单独使用。</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本估价报告对计算结果进行了取整。因本报告全部数据采用电子表格进行测算，计算过程可能因小数位的取舍而出现最终结果与过程中数据不相等的情况，以最终结果为准。</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本估价报告原件加盖单位</w:t>
      </w:r>
      <w:r w:rsidR="00011792" w:rsidRPr="00F4008F">
        <w:rPr>
          <w:sz w:val="28"/>
          <w:szCs w:val="28"/>
        </w:rPr>
        <w:t>、公司法定代表人</w:t>
      </w:r>
      <w:r w:rsidRPr="00F4008F">
        <w:rPr>
          <w:sz w:val="28"/>
          <w:szCs w:val="28"/>
        </w:rPr>
        <w:t>鲜章和估价师</w:t>
      </w:r>
      <w:proofErr w:type="gramStart"/>
      <w:r w:rsidRPr="00F4008F">
        <w:rPr>
          <w:sz w:val="28"/>
          <w:szCs w:val="28"/>
        </w:rPr>
        <w:t>鲜章方</w:t>
      </w:r>
      <w:proofErr w:type="gramEnd"/>
      <w:r w:rsidRPr="00F4008F">
        <w:rPr>
          <w:sz w:val="28"/>
          <w:szCs w:val="28"/>
        </w:rPr>
        <w:t>为有效，复印件以及缺乏</w:t>
      </w:r>
      <w:proofErr w:type="gramStart"/>
      <w:r w:rsidRPr="00F4008F">
        <w:rPr>
          <w:sz w:val="28"/>
          <w:szCs w:val="28"/>
        </w:rPr>
        <w:t>鲜章件</w:t>
      </w:r>
      <w:proofErr w:type="gramEnd"/>
      <w:r w:rsidRPr="00F4008F">
        <w:rPr>
          <w:sz w:val="28"/>
          <w:szCs w:val="28"/>
        </w:rPr>
        <w:t>无效。若有违反以上规定使用本估价报告者，自负所产生的一切法律后果，本估价机构及</w:t>
      </w:r>
      <w:r w:rsidR="00871D4D" w:rsidRPr="00F4008F">
        <w:rPr>
          <w:sz w:val="28"/>
          <w:szCs w:val="28"/>
        </w:rPr>
        <w:t>注册房地产估价师</w:t>
      </w:r>
      <w:r w:rsidRPr="00F4008F">
        <w:rPr>
          <w:sz w:val="28"/>
          <w:szCs w:val="28"/>
        </w:rPr>
        <w:t>不负任何责任。</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如发现本报告内的文字或数字因校印或其它原因出现误差时，请通知本估价机构进行更正。否则，报告误差部分无效。</w:t>
      </w:r>
    </w:p>
    <w:p w:rsidR="003F68D2"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报告中所使用的货币为人民币。</w:t>
      </w:r>
    </w:p>
    <w:p w:rsidR="00F71A64" w:rsidRPr="00F4008F" w:rsidRDefault="003F68D2" w:rsidP="00976CD1">
      <w:pPr>
        <w:numPr>
          <w:ilvl w:val="0"/>
          <w:numId w:val="19"/>
        </w:numPr>
        <w:tabs>
          <w:tab w:val="clear" w:pos="1266"/>
          <w:tab w:val="left" w:pos="180"/>
          <w:tab w:val="num" w:pos="968"/>
        </w:tabs>
        <w:spacing w:line="540" w:lineRule="exact"/>
        <w:ind w:left="36" w:firstLine="514"/>
        <w:rPr>
          <w:sz w:val="28"/>
          <w:szCs w:val="28"/>
        </w:rPr>
      </w:pPr>
      <w:r w:rsidRPr="00F4008F">
        <w:rPr>
          <w:sz w:val="28"/>
          <w:szCs w:val="28"/>
        </w:rPr>
        <w:t>本</w:t>
      </w:r>
      <w:proofErr w:type="gramStart"/>
      <w:r w:rsidRPr="00F4008F">
        <w:rPr>
          <w:sz w:val="28"/>
          <w:szCs w:val="28"/>
        </w:rPr>
        <w:t>报告自</w:t>
      </w:r>
      <w:proofErr w:type="gramEnd"/>
      <w:r w:rsidRPr="00F4008F">
        <w:rPr>
          <w:sz w:val="28"/>
          <w:szCs w:val="28"/>
        </w:rPr>
        <w:t>出具报告之日起有效期壹年。如超过有效期或有效期间国家经济形势、城市规划、城市房地产市场、银行利率、相关税费、估价对象实体状况发生较大变化以至于影响房地产价值，估价结果应相应调整或重新估价。</w:t>
      </w:r>
    </w:p>
    <w:p w:rsidR="00347F51" w:rsidRPr="00F4008F" w:rsidRDefault="00347F51" w:rsidP="00976CD1">
      <w:pPr>
        <w:tabs>
          <w:tab w:val="left" w:pos="180"/>
        </w:tabs>
        <w:spacing w:line="540" w:lineRule="exact"/>
        <w:ind w:firstLine="539"/>
        <w:rPr>
          <w:b/>
          <w:bCs/>
          <w:sz w:val="28"/>
          <w:szCs w:val="28"/>
        </w:rPr>
      </w:pPr>
      <w:r w:rsidRPr="00F4008F">
        <w:rPr>
          <w:b/>
          <w:bCs/>
          <w:sz w:val="28"/>
          <w:szCs w:val="28"/>
        </w:rPr>
        <w:t>三、其它需要说明的事项</w:t>
      </w:r>
    </w:p>
    <w:p w:rsidR="00810350" w:rsidRPr="00F4008F" w:rsidRDefault="00810350" w:rsidP="00976CD1">
      <w:pPr>
        <w:numPr>
          <w:ilvl w:val="0"/>
          <w:numId w:val="23"/>
        </w:numPr>
        <w:tabs>
          <w:tab w:val="clear" w:pos="1266"/>
          <w:tab w:val="left" w:pos="180"/>
          <w:tab w:val="num" w:pos="1012"/>
        </w:tabs>
        <w:spacing w:line="540" w:lineRule="exact"/>
        <w:ind w:left="36" w:firstLine="540"/>
        <w:rPr>
          <w:sz w:val="28"/>
          <w:szCs w:val="28"/>
        </w:rPr>
      </w:pPr>
      <w:r w:rsidRPr="00F4008F">
        <w:rPr>
          <w:sz w:val="28"/>
          <w:szCs w:val="28"/>
        </w:rPr>
        <w:t>本报告中估价结果进行了取整，评估单价取整到</w:t>
      </w:r>
      <w:r w:rsidR="00BD562B" w:rsidRPr="00F4008F">
        <w:rPr>
          <w:sz w:val="28"/>
          <w:szCs w:val="28"/>
        </w:rPr>
        <w:t>元位，总价取整到元</w:t>
      </w:r>
      <w:r w:rsidRPr="00F4008F">
        <w:rPr>
          <w:sz w:val="28"/>
          <w:szCs w:val="28"/>
        </w:rPr>
        <w:t>位。</w:t>
      </w:r>
    </w:p>
    <w:p w:rsidR="00D64D0E" w:rsidRPr="00F4008F" w:rsidRDefault="00F71A64" w:rsidP="00976CD1">
      <w:pPr>
        <w:numPr>
          <w:ilvl w:val="0"/>
          <w:numId w:val="23"/>
        </w:numPr>
        <w:tabs>
          <w:tab w:val="clear" w:pos="1266"/>
          <w:tab w:val="left" w:pos="180"/>
          <w:tab w:val="num" w:pos="1012"/>
        </w:tabs>
        <w:spacing w:line="540" w:lineRule="exact"/>
        <w:ind w:left="36" w:firstLine="540"/>
        <w:rPr>
          <w:sz w:val="28"/>
          <w:szCs w:val="28"/>
        </w:rPr>
      </w:pPr>
      <w:r w:rsidRPr="00F4008F">
        <w:rPr>
          <w:sz w:val="28"/>
          <w:szCs w:val="28"/>
        </w:rPr>
        <w:t>在运用本估价报告时应符合</w:t>
      </w:r>
      <w:r w:rsidRPr="00F4008F">
        <w:rPr>
          <w:sz w:val="28"/>
          <w:szCs w:val="28"/>
        </w:rPr>
        <w:t>“</w:t>
      </w:r>
      <w:r w:rsidRPr="00F4008F">
        <w:rPr>
          <w:sz w:val="28"/>
          <w:szCs w:val="28"/>
        </w:rPr>
        <w:t>估价的假设和限制条件</w:t>
      </w:r>
      <w:r w:rsidRPr="00F4008F">
        <w:rPr>
          <w:sz w:val="28"/>
          <w:szCs w:val="28"/>
        </w:rPr>
        <w:t>”</w:t>
      </w:r>
      <w:r w:rsidRPr="00F4008F">
        <w:rPr>
          <w:sz w:val="28"/>
          <w:szCs w:val="28"/>
        </w:rPr>
        <w:t>所载明内容的要求，仅限于在</w:t>
      </w:r>
      <w:r w:rsidR="0059056B" w:rsidRPr="00F4008F">
        <w:rPr>
          <w:sz w:val="28"/>
          <w:szCs w:val="28"/>
        </w:rPr>
        <w:t>估价报告使用期限</w:t>
      </w:r>
      <w:r w:rsidRPr="00F4008F">
        <w:rPr>
          <w:sz w:val="28"/>
          <w:szCs w:val="28"/>
        </w:rPr>
        <w:t>内、符合</w:t>
      </w:r>
      <w:r w:rsidR="00AC21A6" w:rsidRPr="00F4008F">
        <w:rPr>
          <w:sz w:val="28"/>
          <w:szCs w:val="28"/>
        </w:rPr>
        <w:t>价值类型</w:t>
      </w:r>
      <w:r w:rsidRPr="00F4008F">
        <w:rPr>
          <w:sz w:val="28"/>
          <w:szCs w:val="28"/>
        </w:rPr>
        <w:t>及报告明示的估价</w:t>
      </w:r>
      <w:r w:rsidRPr="00F4008F">
        <w:rPr>
          <w:sz w:val="28"/>
          <w:szCs w:val="28"/>
        </w:rPr>
        <w:lastRenderedPageBreak/>
        <w:t>目的</w:t>
      </w:r>
      <w:r w:rsidR="00AC22F5" w:rsidRPr="00F4008F">
        <w:rPr>
          <w:sz w:val="28"/>
          <w:szCs w:val="28"/>
        </w:rPr>
        <w:t>。</w:t>
      </w:r>
      <w:r w:rsidRPr="00F4008F">
        <w:rPr>
          <w:sz w:val="28"/>
          <w:szCs w:val="28"/>
        </w:rPr>
        <w:t>逾期使用、不符</w:t>
      </w:r>
      <w:r w:rsidRPr="00F4008F">
        <w:rPr>
          <w:sz w:val="28"/>
          <w:szCs w:val="28"/>
        </w:rPr>
        <w:t>“</w:t>
      </w:r>
      <w:r w:rsidRPr="00F4008F">
        <w:rPr>
          <w:sz w:val="28"/>
          <w:szCs w:val="28"/>
        </w:rPr>
        <w:t>估价的假设和限制条件</w:t>
      </w:r>
      <w:r w:rsidRPr="00F4008F">
        <w:rPr>
          <w:sz w:val="28"/>
          <w:szCs w:val="28"/>
        </w:rPr>
        <w:t>”</w:t>
      </w:r>
      <w:r w:rsidRPr="00F4008F">
        <w:rPr>
          <w:sz w:val="28"/>
          <w:szCs w:val="28"/>
        </w:rPr>
        <w:t>或用于非估价目的，我公司和</w:t>
      </w:r>
      <w:r w:rsidR="00871D4D" w:rsidRPr="00F4008F">
        <w:rPr>
          <w:sz w:val="28"/>
          <w:szCs w:val="28"/>
        </w:rPr>
        <w:t>注册房地产估价师</w:t>
      </w:r>
      <w:r w:rsidRPr="00F4008F">
        <w:rPr>
          <w:sz w:val="28"/>
          <w:szCs w:val="28"/>
        </w:rPr>
        <w:t>均不承担任何责任。</w:t>
      </w:r>
    </w:p>
    <w:p w:rsidR="002B65C9" w:rsidRPr="00F4008F" w:rsidRDefault="002B65C9" w:rsidP="00976CD1">
      <w:pPr>
        <w:numPr>
          <w:ilvl w:val="0"/>
          <w:numId w:val="23"/>
        </w:numPr>
        <w:tabs>
          <w:tab w:val="clear" w:pos="1266"/>
          <w:tab w:val="left" w:pos="180"/>
          <w:tab w:val="num" w:pos="1012"/>
        </w:tabs>
        <w:spacing w:line="540" w:lineRule="exact"/>
        <w:ind w:left="36" w:firstLine="540"/>
        <w:rPr>
          <w:sz w:val="28"/>
          <w:szCs w:val="28"/>
        </w:rPr>
      </w:pPr>
      <w:r w:rsidRPr="00F4008F">
        <w:rPr>
          <w:sz w:val="28"/>
          <w:szCs w:val="28"/>
        </w:rPr>
        <w:t>本估价报告由四川</w:t>
      </w:r>
      <w:proofErr w:type="gramStart"/>
      <w:r w:rsidRPr="00F4008F">
        <w:rPr>
          <w:sz w:val="28"/>
          <w:szCs w:val="28"/>
        </w:rPr>
        <w:t>大林勤德</w:t>
      </w:r>
      <w:proofErr w:type="gramEnd"/>
      <w:r w:rsidRPr="00F4008F">
        <w:rPr>
          <w:sz w:val="28"/>
          <w:szCs w:val="28"/>
        </w:rPr>
        <w:t>房地产土地评估有限责任公司负责解释。</w:t>
      </w:r>
    </w:p>
    <w:p w:rsidR="00190EF1" w:rsidRPr="00F4008F" w:rsidRDefault="00190EF1" w:rsidP="00971E32">
      <w:pPr>
        <w:pStyle w:val="1"/>
        <w:spacing w:line="600" w:lineRule="exact"/>
        <w:ind w:firstLineChars="0" w:firstLine="0"/>
        <w:jc w:val="center"/>
        <w:rPr>
          <w:rFonts w:ascii="Times New Roman" w:eastAsia="宋体"/>
          <w:b/>
          <w:bCs/>
          <w:sz w:val="36"/>
          <w:szCs w:val="36"/>
        </w:rPr>
      </w:pPr>
      <w:r w:rsidRPr="00F4008F">
        <w:rPr>
          <w:rFonts w:ascii="Times New Roman"/>
          <w:b/>
          <w:sz w:val="36"/>
        </w:rPr>
        <w:br w:type="page"/>
      </w:r>
      <w:bookmarkStart w:id="2" w:name="_Toc531521519"/>
      <w:r w:rsidR="00021FF3" w:rsidRPr="00F4008F">
        <w:rPr>
          <w:rFonts w:ascii="Times New Roman" w:eastAsia="宋体"/>
          <w:b/>
          <w:bCs/>
          <w:sz w:val="36"/>
          <w:szCs w:val="36"/>
        </w:rPr>
        <w:lastRenderedPageBreak/>
        <w:t>第</w:t>
      </w:r>
      <w:r w:rsidR="00971E32" w:rsidRPr="00F4008F">
        <w:rPr>
          <w:rFonts w:ascii="Times New Roman" w:eastAsia="宋体"/>
          <w:b/>
          <w:bCs/>
          <w:sz w:val="36"/>
          <w:szCs w:val="36"/>
        </w:rPr>
        <w:t>三</w:t>
      </w:r>
      <w:r w:rsidR="00021FF3" w:rsidRPr="00F4008F">
        <w:rPr>
          <w:rFonts w:ascii="Times New Roman" w:eastAsia="宋体"/>
          <w:b/>
          <w:bCs/>
          <w:sz w:val="36"/>
          <w:szCs w:val="36"/>
        </w:rPr>
        <w:t>部分</w:t>
      </w:r>
      <w:r w:rsidR="00021FF3" w:rsidRPr="00F4008F">
        <w:rPr>
          <w:rFonts w:ascii="Times New Roman" w:eastAsia="宋体"/>
          <w:b/>
          <w:bCs/>
          <w:sz w:val="36"/>
          <w:szCs w:val="36"/>
        </w:rPr>
        <w:t xml:space="preserve">   </w:t>
      </w:r>
      <w:r w:rsidRPr="00F4008F">
        <w:rPr>
          <w:rFonts w:ascii="Times New Roman" w:eastAsia="宋体"/>
          <w:b/>
          <w:bCs/>
          <w:sz w:val="36"/>
          <w:szCs w:val="36"/>
        </w:rPr>
        <w:t>估价结果报告</w:t>
      </w:r>
      <w:bookmarkEnd w:id="2"/>
    </w:p>
    <w:p w:rsidR="00190EF1" w:rsidRPr="00F4008F" w:rsidRDefault="00190EF1" w:rsidP="00D53BF2">
      <w:pPr>
        <w:tabs>
          <w:tab w:val="left" w:pos="180"/>
        </w:tabs>
        <w:spacing w:line="620" w:lineRule="exact"/>
        <w:ind w:firstLine="538"/>
        <w:rPr>
          <w:sz w:val="28"/>
          <w:szCs w:val="28"/>
        </w:rPr>
      </w:pPr>
    </w:p>
    <w:p w:rsidR="00190EF1" w:rsidRPr="00F4008F" w:rsidRDefault="00190EF1" w:rsidP="008A1BCF">
      <w:pPr>
        <w:pStyle w:val="2"/>
        <w:spacing w:before="0" w:after="0" w:line="600" w:lineRule="exact"/>
        <w:rPr>
          <w:rFonts w:ascii="Times New Roman" w:eastAsia="宋体" w:hAnsi="Times New Roman"/>
        </w:rPr>
      </w:pPr>
      <w:bookmarkStart w:id="3" w:name="_Toc531521520"/>
      <w:r w:rsidRPr="00F4008F">
        <w:rPr>
          <w:rFonts w:ascii="Times New Roman" w:eastAsia="宋体" w:hAnsi="Times New Roman"/>
        </w:rPr>
        <w:t>一、</w:t>
      </w:r>
      <w:r w:rsidR="002F27A5" w:rsidRPr="00F4008F">
        <w:rPr>
          <w:rFonts w:ascii="Times New Roman" w:eastAsia="宋体" w:hAnsi="Times New Roman"/>
        </w:rPr>
        <w:t>估价委托人</w:t>
      </w:r>
      <w:bookmarkEnd w:id="3"/>
    </w:p>
    <w:p w:rsidR="00BB288B" w:rsidRPr="00F4008F" w:rsidRDefault="00BC71D0" w:rsidP="008A1BCF">
      <w:pPr>
        <w:topLinePunct/>
        <w:spacing w:line="600" w:lineRule="exact"/>
        <w:ind w:left="-21" w:firstLineChars="200" w:firstLine="538"/>
        <w:rPr>
          <w:sz w:val="28"/>
          <w:szCs w:val="28"/>
        </w:rPr>
      </w:pPr>
      <w:r w:rsidRPr="00F4008F">
        <w:rPr>
          <w:sz w:val="28"/>
          <w:szCs w:val="28"/>
        </w:rPr>
        <w:t>名</w:t>
      </w:r>
      <w:r w:rsidRPr="00F4008F">
        <w:rPr>
          <w:sz w:val="28"/>
          <w:szCs w:val="28"/>
        </w:rPr>
        <w:t xml:space="preserve">    </w:t>
      </w:r>
      <w:r w:rsidRPr="00F4008F">
        <w:rPr>
          <w:sz w:val="28"/>
          <w:szCs w:val="28"/>
        </w:rPr>
        <w:t>称</w:t>
      </w:r>
      <w:r w:rsidR="00F5100A" w:rsidRPr="00F4008F">
        <w:rPr>
          <w:sz w:val="28"/>
          <w:szCs w:val="28"/>
        </w:rPr>
        <w:t>：</w:t>
      </w:r>
      <w:r w:rsidR="008D3A31">
        <w:rPr>
          <w:sz w:val="28"/>
          <w:szCs w:val="28"/>
        </w:rPr>
        <w:t>绵阳市</w:t>
      </w:r>
      <w:proofErr w:type="gramStart"/>
      <w:r w:rsidR="008D3A31">
        <w:rPr>
          <w:sz w:val="28"/>
          <w:szCs w:val="28"/>
        </w:rPr>
        <w:t>涪</w:t>
      </w:r>
      <w:proofErr w:type="gramEnd"/>
      <w:r w:rsidR="008D3A31">
        <w:rPr>
          <w:sz w:val="28"/>
          <w:szCs w:val="28"/>
        </w:rPr>
        <w:t>城区人民法院</w:t>
      </w:r>
    </w:p>
    <w:p w:rsidR="00190EF1" w:rsidRPr="00F4008F" w:rsidRDefault="00190EF1" w:rsidP="008A1BCF">
      <w:pPr>
        <w:pStyle w:val="2"/>
        <w:spacing w:before="0" w:after="0" w:line="600" w:lineRule="exact"/>
        <w:rPr>
          <w:rFonts w:ascii="Times New Roman" w:eastAsia="宋体" w:hAnsi="Times New Roman"/>
        </w:rPr>
      </w:pPr>
      <w:bookmarkStart w:id="4" w:name="_Toc531521521"/>
      <w:r w:rsidRPr="00F4008F">
        <w:rPr>
          <w:rFonts w:ascii="Times New Roman" w:eastAsia="宋体" w:hAnsi="Times New Roman"/>
        </w:rPr>
        <w:t>二、</w:t>
      </w:r>
      <w:r w:rsidR="00CE5B88" w:rsidRPr="00F4008F">
        <w:rPr>
          <w:rFonts w:ascii="Times New Roman" w:eastAsia="宋体" w:hAnsi="Times New Roman"/>
        </w:rPr>
        <w:t>房地产估价机构</w:t>
      </w:r>
      <w:bookmarkEnd w:id="4"/>
    </w:p>
    <w:p w:rsidR="00190EF1" w:rsidRPr="00F4008F" w:rsidRDefault="004D1031" w:rsidP="008A1BCF">
      <w:pPr>
        <w:topLinePunct/>
        <w:spacing w:line="600" w:lineRule="exact"/>
        <w:ind w:left="-21" w:firstLineChars="200" w:firstLine="538"/>
        <w:rPr>
          <w:rFonts w:eastAsia="仿宋_GB2312"/>
          <w:b/>
          <w:bCs/>
          <w:sz w:val="28"/>
          <w:szCs w:val="28"/>
        </w:rPr>
      </w:pPr>
      <w:r w:rsidRPr="00F4008F">
        <w:rPr>
          <w:sz w:val="28"/>
          <w:szCs w:val="28"/>
        </w:rPr>
        <w:t>名</w:t>
      </w:r>
      <w:r w:rsidRPr="00F4008F">
        <w:rPr>
          <w:sz w:val="28"/>
          <w:szCs w:val="28"/>
        </w:rPr>
        <w:t xml:space="preserve">    </w:t>
      </w:r>
      <w:r w:rsidRPr="00F4008F">
        <w:rPr>
          <w:sz w:val="28"/>
          <w:szCs w:val="28"/>
        </w:rPr>
        <w:t>称</w:t>
      </w:r>
      <w:r w:rsidR="00190EF1" w:rsidRPr="00F4008F">
        <w:rPr>
          <w:sz w:val="28"/>
          <w:szCs w:val="28"/>
        </w:rPr>
        <w:t>：</w:t>
      </w:r>
      <w:r w:rsidR="00035088" w:rsidRPr="00F4008F">
        <w:rPr>
          <w:sz w:val="28"/>
          <w:szCs w:val="28"/>
        </w:rPr>
        <w:t>四川</w:t>
      </w:r>
      <w:proofErr w:type="gramStart"/>
      <w:r w:rsidR="00035088" w:rsidRPr="00F4008F">
        <w:rPr>
          <w:sz w:val="28"/>
          <w:szCs w:val="28"/>
        </w:rPr>
        <w:t>大林勤德</w:t>
      </w:r>
      <w:proofErr w:type="gramEnd"/>
      <w:r w:rsidR="00035088" w:rsidRPr="00F4008F">
        <w:rPr>
          <w:sz w:val="28"/>
          <w:szCs w:val="28"/>
        </w:rPr>
        <w:t>房地产土地评估有限责任公司</w:t>
      </w:r>
    </w:p>
    <w:p w:rsidR="00190EF1" w:rsidRPr="00F4008F" w:rsidRDefault="004D1031" w:rsidP="008A1BCF">
      <w:pPr>
        <w:topLinePunct/>
        <w:spacing w:line="600" w:lineRule="exact"/>
        <w:ind w:left="-21" w:firstLineChars="200" w:firstLine="538"/>
        <w:rPr>
          <w:rFonts w:eastAsia="仿宋_GB2312"/>
          <w:b/>
          <w:bCs/>
          <w:sz w:val="28"/>
          <w:szCs w:val="28"/>
        </w:rPr>
      </w:pPr>
      <w:r w:rsidRPr="00F4008F">
        <w:rPr>
          <w:sz w:val="28"/>
          <w:szCs w:val="28"/>
        </w:rPr>
        <w:t>住</w:t>
      </w:r>
      <w:r w:rsidRPr="00F4008F">
        <w:rPr>
          <w:sz w:val="28"/>
          <w:szCs w:val="28"/>
        </w:rPr>
        <w:t xml:space="preserve">    </w:t>
      </w:r>
      <w:r w:rsidRPr="00F4008F">
        <w:rPr>
          <w:sz w:val="28"/>
          <w:szCs w:val="28"/>
        </w:rPr>
        <w:t>所</w:t>
      </w:r>
      <w:r w:rsidR="00190EF1" w:rsidRPr="00F4008F">
        <w:rPr>
          <w:sz w:val="28"/>
          <w:szCs w:val="28"/>
        </w:rPr>
        <w:t>：</w:t>
      </w:r>
      <w:r w:rsidR="005E7EA9" w:rsidRPr="00F4008F">
        <w:rPr>
          <w:sz w:val="28"/>
          <w:szCs w:val="28"/>
        </w:rPr>
        <w:t>绵阳市临园路东段</w:t>
      </w:r>
      <w:r w:rsidR="005E7EA9" w:rsidRPr="00F4008F">
        <w:rPr>
          <w:sz w:val="28"/>
          <w:szCs w:val="28"/>
        </w:rPr>
        <w:t>72</w:t>
      </w:r>
      <w:r w:rsidR="005E7EA9" w:rsidRPr="00F4008F">
        <w:rPr>
          <w:sz w:val="28"/>
          <w:szCs w:val="28"/>
        </w:rPr>
        <w:t>号</w:t>
      </w:r>
      <w:r w:rsidR="005E7EA9" w:rsidRPr="00F4008F">
        <w:rPr>
          <w:sz w:val="28"/>
          <w:szCs w:val="28"/>
        </w:rPr>
        <w:t>1</w:t>
      </w:r>
      <w:r w:rsidR="005E7EA9" w:rsidRPr="00F4008F">
        <w:rPr>
          <w:sz w:val="28"/>
          <w:szCs w:val="28"/>
        </w:rPr>
        <w:t>栋</w:t>
      </w:r>
      <w:r w:rsidR="005E7EA9" w:rsidRPr="00F4008F">
        <w:rPr>
          <w:sz w:val="28"/>
          <w:szCs w:val="28"/>
        </w:rPr>
        <w:t>7-1</w:t>
      </w:r>
      <w:r w:rsidR="005E7EA9" w:rsidRPr="00F4008F">
        <w:rPr>
          <w:sz w:val="28"/>
          <w:szCs w:val="28"/>
        </w:rPr>
        <w:t>号</w:t>
      </w:r>
    </w:p>
    <w:p w:rsidR="00190EF1" w:rsidRPr="00F4008F" w:rsidRDefault="00190EF1" w:rsidP="008A1BCF">
      <w:pPr>
        <w:topLinePunct/>
        <w:spacing w:line="600" w:lineRule="exact"/>
        <w:ind w:firstLineChars="196" w:firstLine="527"/>
        <w:rPr>
          <w:sz w:val="28"/>
          <w:szCs w:val="28"/>
        </w:rPr>
      </w:pPr>
      <w:r w:rsidRPr="00F4008F">
        <w:rPr>
          <w:sz w:val="28"/>
          <w:szCs w:val="28"/>
        </w:rPr>
        <w:t>法</w:t>
      </w:r>
      <w:r w:rsidR="004D1031" w:rsidRPr="00F4008F">
        <w:rPr>
          <w:sz w:val="28"/>
          <w:szCs w:val="28"/>
        </w:rPr>
        <w:t>定</w:t>
      </w:r>
      <w:r w:rsidRPr="00F4008F">
        <w:rPr>
          <w:sz w:val="28"/>
          <w:szCs w:val="28"/>
        </w:rPr>
        <w:t>代表</w:t>
      </w:r>
      <w:r w:rsidR="004D1031" w:rsidRPr="00F4008F">
        <w:rPr>
          <w:sz w:val="28"/>
          <w:szCs w:val="28"/>
        </w:rPr>
        <w:t>人</w:t>
      </w:r>
      <w:r w:rsidRPr="00F4008F">
        <w:rPr>
          <w:sz w:val="28"/>
          <w:szCs w:val="28"/>
        </w:rPr>
        <w:t>：</w:t>
      </w:r>
      <w:r w:rsidR="0042061D">
        <w:rPr>
          <w:rFonts w:hint="eastAsia"/>
          <w:sz w:val="28"/>
          <w:szCs w:val="28"/>
        </w:rPr>
        <w:t>叶洪</w:t>
      </w:r>
    </w:p>
    <w:p w:rsidR="004D1031" w:rsidRPr="00F4008F" w:rsidRDefault="004D1031" w:rsidP="008A1BCF">
      <w:pPr>
        <w:topLinePunct/>
        <w:spacing w:line="600" w:lineRule="exact"/>
        <w:ind w:firstLineChars="196" w:firstLine="527"/>
        <w:rPr>
          <w:sz w:val="28"/>
          <w:szCs w:val="28"/>
        </w:rPr>
      </w:pPr>
      <w:r w:rsidRPr="00F4008F">
        <w:rPr>
          <w:sz w:val="28"/>
          <w:szCs w:val="28"/>
        </w:rPr>
        <w:t>资质等级：</w:t>
      </w:r>
      <w:r w:rsidR="00FF20A7">
        <w:rPr>
          <w:rFonts w:hint="eastAsia"/>
          <w:sz w:val="28"/>
          <w:szCs w:val="28"/>
        </w:rPr>
        <w:t>壹</w:t>
      </w:r>
      <w:r w:rsidRPr="00F4008F">
        <w:rPr>
          <w:sz w:val="28"/>
          <w:szCs w:val="28"/>
        </w:rPr>
        <w:t>级</w:t>
      </w:r>
    </w:p>
    <w:p w:rsidR="004D1031" w:rsidRPr="00F4008F" w:rsidRDefault="004D1031" w:rsidP="008A1BCF">
      <w:pPr>
        <w:topLinePunct/>
        <w:spacing w:line="600" w:lineRule="exact"/>
        <w:ind w:firstLineChars="196" w:firstLine="527"/>
        <w:rPr>
          <w:sz w:val="28"/>
          <w:szCs w:val="28"/>
        </w:rPr>
      </w:pPr>
      <w:r w:rsidRPr="00F4008F">
        <w:rPr>
          <w:sz w:val="28"/>
          <w:szCs w:val="28"/>
        </w:rPr>
        <w:t>资质证书编号：</w:t>
      </w:r>
      <w:r w:rsidR="00FF20A7">
        <w:rPr>
          <w:rFonts w:hint="eastAsia"/>
          <w:sz w:val="28"/>
          <w:szCs w:val="28"/>
        </w:rPr>
        <w:t>川</w:t>
      </w:r>
      <w:proofErr w:type="gramStart"/>
      <w:r w:rsidR="00FF20A7">
        <w:rPr>
          <w:rFonts w:hint="eastAsia"/>
          <w:sz w:val="28"/>
          <w:szCs w:val="28"/>
        </w:rPr>
        <w:t>建房估备字</w:t>
      </w:r>
      <w:proofErr w:type="gramEnd"/>
      <w:r w:rsidR="00FF20A7">
        <w:rPr>
          <w:rFonts w:hint="eastAsia"/>
          <w:sz w:val="28"/>
          <w:szCs w:val="28"/>
        </w:rPr>
        <w:t>[2018]0188</w:t>
      </w:r>
      <w:r w:rsidR="00FF20A7">
        <w:rPr>
          <w:rFonts w:hint="eastAsia"/>
          <w:sz w:val="28"/>
          <w:szCs w:val="28"/>
        </w:rPr>
        <w:t>号</w:t>
      </w:r>
    </w:p>
    <w:p w:rsidR="00190EF1" w:rsidRPr="00F4008F" w:rsidRDefault="00190EF1" w:rsidP="008A1BCF">
      <w:pPr>
        <w:topLinePunct/>
        <w:spacing w:line="600" w:lineRule="exact"/>
        <w:ind w:left="-21" w:firstLineChars="200" w:firstLine="538"/>
        <w:rPr>
          <w:sz w:val="28"/>
          <w:szCs w:val="28"/>
        </w:rPr>
      </w:pPr>
      <w:r w:rsidRPr="00F4008F">
        <w:rPr>
          <w:sz w:val="28"/>
          <w:szCs w:val="28"/>
        </w:rPr>
        <w:t>联系电话：（</w:t>
      </w:r>
      <w:r w:rsidRPr="00F4008F">
        <w:rPr>
          <w:sz w:val="28"/>
          <w:szCs w:val="28"/>
        </w:rPr>
        <w:t>0816</w:t>
      </w:r>
      <w:r w:rsidRPr="00F4008F">
        <w:rPr>
          <w:sz w:val="28"/>
          <w:szCs w:val="28"/>
        </w:rPr>
        <w:t>）</w:t>
      </w:r>
      <w:r w:rsidRPr="00F4008F">
        <w:rPr>
          <w:sz w:val="28"/>
          <w:szCs w:val="28"/>
        </w:rPr>
        <w:t>2226152</w:t>
      </w:r>
      <w:r w:rsidR="001E3C4E" w:rsidRPr="00F4008F">
        <w:rPr>
          <w:sz w:val="28"/>
          <w:szCs w:val="28"/>
        </w:rPr>
        <w:t xml:space="preserve">   </w:t>
      </w:r>
      <w:r w:rsidR="00D43777" w:rsidRPr="00F4008F">
        <w:rPr>
          <w:sz w:val="28"/>
          <w:szCs w:val="28"/>
        </w:rPr>
        <w:t>2</w:t>
      </w:r>
      <w:r w:rsidR="00E91782" w:rsidRPr="00F4008F">
        <w:rPr>
          <w:sz w:val="28"/>
          <w:szCs w:val="28"/>
        </w:rPr>
        <w:t>339908</w:t>
      </w:r>
    </w:p>
    <w:p w:rsidR="00F75BFD" w:rsidRPr="00F4008F" w:rsidRDefault="00F75BFD" w:rsidP="008A1BCF">
      <w:pPr>
        <w:pStyle w:val="2"/>
        <w:tabs>
          <w:tab w:val="left" w:pos="2388"/>
        </w:tabs>
        <w:spacing w:before="0" w:after="0" w:line="600" w:lineRule="exact"/>
        <w:rPr>
          <w:rFonts w:ascii="Times New Roman" w:eastAsia="宋体" w:hAnsi="Times New Roman"/>
        </w:rPr>
      </w:pPr>
      <w:bookmarkStart w:id="5" w:name="_Toc531521522"/>
      <w:r w:rsidRPr="00F4008F">
        <w:rPr>
          <w:rFonts w:ascii="Times New Roman" w:eastAsia="宋体" w:hAnsi="Times New Roman"/>
        </w:rPr>
        <w:t>三、估价目的</w:t>
      </w:r>
      <w:bookmarkEnd w:id="5"/>
      <w:r w:rsidRPr="00F4008F">
        <w:rPr>
          <w:rFonts w:ascii="Times New Roman" w:eastAsia="宋体" w:hAnsi="Times New Roman"/>
        </w:rPr>
        <w:tab/>
      </w:r>
    </w:p>
    <w:p w:rsidR="00F75BFD" w:rsidRPr="00F4008F" w:rsidRDefault="0024405E" w:rsidP="008A1BCF">
      <w:pPr>
        <w:spacing w:line="600" w:lineRule="exact"/>
        <w:ind w:firstLine="560"/>
        <w:rPr>
          <w:sz w:val="28"/>
          <w:szCs w:val="28"/>
        </w:rPr>
      </w:pPr>
      <w:r w:rsidRPr="00F4008F">
        <w:rPr>
          <w:sz w:val="28"/>
          <w:szCs w:val="28"/>
        </w:rPr>
        <w:t>为估价委托人办理案件确定估价对象价值提供参考而评估房地产价值。</w:t>
      </w:r>
    </w:p>
    <w:p w:rsidR="00190EF1" w:rsidRPr="00F4008F" w:rsidRDefault="00F75BFD" w:rsidP="008A1BCF">
      <w:pPr>
        <w:pStyle w:val="2"/>
        <w:spacing w:before="0" w:after="0" w:line="600" w:lineRule="exact"/>
        <w:rPr>
          <w:rFonts w:ascii="Times New Roman" w:eastAsia="宋体" w:hAnsi="Times New Roman"/>
        </w:rPr>
      </w:pPr>
      <w:bookmarkStart w:id="6" w:name="_Toc531521523"/>
      <w:r w:rsidRPr="00F4008F">
        <w:rPr>
          <w:rFonts w:ascii="Times New Roman" w:eastAsia="宋体" w:hAnsi="Times New Roman"/>
        </w:rPr>
        <w:t>四</w:t>
      </w:r>
      <w:r w:rsidR="00190EF1" w:rsidRPr="00F4008F">
        <w:rPr>
          <w:rFonts w:ascii="Times New Roman" w:eastAsia="宋体" w:hAnsi="Times New Roman"/>
        </w:rPr>
        <w:t>、估价对象</w:t>
      </w:r>
      <w:bookmarkEnd w:id="6"/>
    </w:p>
    <w:p w:rsidR="00AC5E28" w:rsidRPr="00F4008F" w:rsidRDefault="00AC5E28" w:rsidP="008A1BCF">
      <w:pPr>
        <w:tabs>
          <w:tab w:val="left" w:pos="180"/>
        </w:tabs>
        <w:spacing w:line="600" w:lineRule="exact"/>
        <w:ind w:firstLine="560"/>
        <w:rPr>
          <w:sz w:val="28"/>
          <w:szCs w:val="28"/>
        </w:rPr>
      </w:pPr>
      <w:r w:rsidRPr="00F4008F">
        <w:rPr>
          <w:sz w:val="28"/>
          <w:szCs w:val="28"/>
        </w:rPr>
        <w:t>（一）估价范围</w:t>
      </w:r>
    </w:p>
    <w:p w:rsidR="00AC5E28" w:rsidRPr="00F4008F" w:rsidRDefault="00AC5E28" w:rsidP="008A1BCF">
      <w:pPr>
        <w:tabs>
          <w:tab w:val="left" w:pos="180"/>
        </w:tabs>
        <w:spacing w:line="600" w:lineRule="exact"/>
        <w:ind w:firstLine="560"/>
        <w:rPr>
          <w:sz w:val="28"/>
          <w:szCs w:val="28"/>
        </w:rPr>
      </w:pPr>
      <w:r w:rsidRPr="00F4008F">
        <w:rPr>
          <w:sz w:val="28"/>
          <w:szCs w:val="28"/>
        </w:rPr>
        <w:t>本次估价范围为位于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00DB34E4" w:rsidRPr="00F4008F">
        <w:rPr>
          <w:sz w:val="28"/>
          <w:szCs w:val="28"/>
        </w:rPr>
        <w:t>的</w:t>
      </w:r>
      <w:r w:rsidR="00FF20A7">
        <w:rPr>
          <w:rFonts w:hint="eastAsia"/>
          <w:sz w:val="28"/>
          <w:szCs w:val="28"/>
        </w:rPr>
        <w:t>成套</w:t>
      </w:r>
      <w:r w:rsidR="002F2AD7">
        <w:rPr>
          <w:sz w:val="28"/>
          <w:szCs w:val="28"/>
        </w:rPr>
        <w:t>住宅</w:t>
      </w:r>
      <w:r w:rsidR="00B6296F">
        <w:rPr>
          <w:rFonts w:hint="eastAsia"/>
          <w:sz w:val="28"/>
          <w:szCs w:val="28"/>
        </w:rPr>
        <w:t>用</w:t>
      </w:r>
      <w:r w:rsidR="00DE2AC2">
        <w:rPr>
          <w:sz w:val="28"/>
          <w:szCs w:val="28"/>
        </w:rPr>
        <w:t>房</w:t>
      </w:r>
      <w:r w:rsidRPr="00F4008F">
        <w:rPr>
          <w:sz w:val="28"/>
          <w:szCs w:val="28"/>
        </w:rPr>
        <w:t>，包含建筑面积</w:t>
      </w:r>
      <w:r w:rsidR="001C0E80">
        <w:rPr>
          <w:sz w:val="28"/>
          <w:szCs w:val="28"/>
        </w:rPr>
        <w:t>252.08</w:t>
      </w:r>
      <w:r w:rsidRPr="00F4008F">
        <w:rPr>
          <w:sz w:val="28"/>
          <w:szCs w:val="28"/>
        </w:rPr>
        <w:t>平方米</w:t>
      </w:r>
      <w:r w:rsidR="00DB34E4" w:rsidRPr="00F4008F">
        <w:rPr>
          <w:sz w:val="28"/>
          <w:szCs w:val="28"/>
        </w:rPr>
        <w:t>及</w:t>
      </w:r>
      <w:r w:rsidR="008363B4">
        <w:rPr>
          <w:sz w:val="28"/>
          <w:szCs w:val="28"/>
        </w:rPr>
        <w:t>土地使用权面积</w:t>
      </w:r>
      <w:r w:rsidR="00FA6DDD">
        <w:rPr>
          <w:sz w:val="28"/>
          <w:szCs w:val="28"/>
        </w:rPr>
        <w:t>31.1</w:t>
      </w:r>
      <w:r w:rsidR="008363B4">
        <w:rPr>
          <w:sz w:val="28"/>
          <w:szCs w:val="28"/>
        </w:rPr>
        <w:t>平方米</w:t>
      </w:r>
      <w:r w:rsidRPr="00F4008F">
        <w:rPr>
          <w:sz w:val="28"/>
          <w:szCs w:val="28"/>
        </w:rPr>
        <w:t>。</w:t>
      </w:r>
    </w:p>
    <w:p w:rsidR="00AC5E28" w:rsidRPr="00F4008F" w:rsidRDefault="00AC5E28" w:rsidP="008A1BCF">
      <w:pPr>
        <w:tabs>
          <w:tab w:val="left" w:pos="180"/>
        </w:tabs>
        <w:spacing w:line="600" w:lineRule="exact"/>
        <w:ind w:firstLine="560"/>
        <w:rPr>
          <w:sz w:val="28"/>
          <w:szCs w:val="28"/>
        </w:rPr>
      </w:pPr>
      <w:r w:rsidRPr="00F4008F">
        <w:rPr>
          <w:sz w:val="28"/>
          <w:szCs w:val="28"/>
        </w:rPr>
        <w:t>（二）估价对象实物状况</w:t>
      </w:r>
    </w:p>
    <w:p w:rsidR="00164418" w:rsidRDefault="00164418" w:rsidP="00164418">
      <w:pPr>
        <w:tabs>
          <w:tab w:val="left" w:pos="180"/>
        </w:tabs>
        <w:snapToGrid w:val="0"/>
        <w:spacing w:line="580" w:lineRule="exact"/>
        <w:ind w:firstLineChars="250" w:firstLine="672"/>
        <w:rPr>
          <w:rFonts w:hAnsi="宋体"/>
          <w:sz w:val="28"/>
          <w:szCs w:val="28"/>
        </w:rPr>
      </w:pPr>
      <w:r w:rsidRPr="00A46BCD">
        <w:rPr>
          <w:sz w:val="28"/>
          <w:szCs w:val="28"/>
        </w:rPr>
        <w:t>1</w:t>
      </w:r>
      <w:r w:rsidRPr="00A46BCD">
        <w:rPr>
          <w:rFonts w:hAnsi="宋体"/>
          <w:sz w:val="28"/>
          <w:szCs w:val="28"/>
        </w:rPr>
        <w:t>、</w:t>
      </w:r>
      <w:r w:rsidRPr="00C55A5E">
        <w:rPr>
          <w:rFonts w:hAnsi="宋体" w:hint="eastAsia"/>
          <w:sz w:val="28"/>
          <w:szCs w:val="28"/>
        </w:rPr>
        <w:t>建筑物实物状况描述</w:t>
      </w:r>
    </w:p>
    <w:p w:rsidR="00164418" w:rsidRPr="005C7C8C" w:rsidRDefault="00164418" w:rsidP="00164418">
      <w:pPr>
        <w:tabs>
          <w:tab w:val="left" w:pos="180"/>
        </w:tabs>
        <w:spacing w:line="580" w:lineRule="exact"/>
        <w:ind w:firstLineChars="247" w:firstLine="664"/>
        <w:rPr>
          <w:sz w:val="28"/>
          <w:szCs w:val="28"/>
        </w:rPr>
      </w:pPr>
      <w:r w:rsidRPr="005C7C8C">
        <w:rPr>
          <w:rFonts w:hint="eastAsia"/>
          <w:sz w:val="28"/>
          <w:szCs w:val="28"/>
        </w:rPr>
        <w:t>坐落：</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Pr="005C7C8C">
        <w:rPr>
          <w:rFonts w:hint="eastAsia"/>
          <w:sz w:val="28"/>
          <w:szCs w:val="28"/>
        </w:rPr>
        <w:t>；</w:t>
      </w:r>
    </w:p>
    <w:p w:rsidR="00164418" w:rsidRPr="005C7C8C" w:rsidRDefault="00164418" w:rsidP="00164418">
      <w:pPr>
        <w:tabs>
          <w:tab w:val="left" w:pos="180"/>
        </w:tabs>
        <w:spacing w:line="580" w:lineRule="exact"/>
        <w:ind w:firstLineChars="247" w:firstLine="664"/>
        <w:rPr>
          <w:sz w:val="28"/>
          <w:szCs w:val="28"/>
        </w:rPr>
      </w:pPr>
      <w:r w:rsidRPr="005C7C8C">
        <w:rPr>
          <w:rFonts w:hint="eastAsia"/>
          <w:sz w:val="28"/>
          <w:szCs w:val="28"/>
        </w:rPr>
        <w:lastRenderedPageBreak/>
        <w:t>楼层数：总层数为</w:t>
      </w:r>
      <w:r>
        <w:rPr>
          <w:rFonts w:hint="eastAsia"/>
          <w:sz w:val="28"/>
          <w:szCs w:val="28"/>
        </w:rPr>
        <w:t>18</w:t>
      </w:r>
      <w:r w:rsidRPr="005C7C8C">
        <w:rPr>
          <w:rFonts w:hint="eastAsia"/>
          <w:sz w:val="28"/>
          <w:szCs w:val="28"/>
        </w:rPr>
        <w:t>层，估价对象位于第</w:t>
      </w:r>
      <w:r>
        <w:rPr>
          <w:rFonts w:hint="eastAsia"/>
          <w:sz w:val="28"/>
          <w:szCs w:val="28"/>
        </w:rPr>
        <w:t>15/16</w:t>
      </w:r>
      <w:r w:rsidRPr="005C7C8C">
        <w:rPr>
          <w:rFonts w:hint="eastAsia"/>
          <w:sz w:val="28"/>
          <w:szCs w:val="28"/>
        </w:rPr>
        <w:t>层；</w:t>
      </w:r>
    </w:p>
    <w:p w:rsidR="00164418" w:rsidRPr="005C7C8C" w:rsidRDefault="00164418" w:rsidP="00164418">
      <w:pPr>
        <w:tabs>
          <w:tab w:val="left" w:pos="180"/>
        </w:tabs>
        <w:spacing w:line="580" w:lineRule="exact"/>
        <w:ind w:firstLineChars="247" w:firstLine="664"/>
        <w:rPr>
          <w:sz w:val="28"/>
          <w:szCs w:val="28"/>
        </w:rPr>
      </w:pPr>
      <w:r w:rsidRPr="005C7C8C">
        <w:rPr>
          <w:rFonts w:hint="eastAsia"/>
          <w:sz w:val="28"/>
          <w:szCs w:val="28"/>
        </w:rPr>
        <w:t>建筑结构：钢混结构；</w:t>
      </w:r>
    </w:p>
    <w:p w:rsidR="00164418" w:rsidRPr="005C7C8C" w:rsidRDefault="00164418" w:rsidP="00164418">
      <w:pPr>
        <w:tabs>
          <w:tab w:val="left" w:pos="180"/>
        </w:tabs>
        <w:spacing w:line="580" w:lineRule="exact"/>
        <w:ind w:firstLineChars="247" w:firstLine="664"/>
        <w:rPr>
          <w:sz w:val="28"/>
          <w:szCs w:val="28"/>
        </w:rPr>
      </w:pPr>
      <w:r>
        <w:rPr>
          <w:rFonts w:hint="eastAsia"/>
          <w:sz w:val="28"/>
          <w:szCs w:val="28"/>
        </w:rPr>
        <w:t>设计</w:t>
      </w:r>
      <w:r w:rsidRPr="005C7C8C">
        <w:rPr>
          <w:rFonts w:hint="eastAsia"/>
          <w:sz w:val="28"/>
          <w:szCs w:val="28"/>
        </w:rPr>
        <w:t>用途：</w:t>
      </w:r>
      <w:r>
        <w:rPr>
          <w:rFonts w:hint="eastAsia"/>
          <w:sz w:val="28"/>
          <w:szCs w:val="28"/>
        </w:rPr>
        <w:t>成套住宅</w:t>
      </w:r>
      <w:r w:rsidRPr="005C7C8C">
        <w:rPr>
          <w:rFonts w:hint="eastAsia"/>
          <w:sz w:val="28"/>
          <w:szCs w:val="28"/>
        </w:rPr>
        <w:t>；</w:t>
      </w:r>
    </w:p>
    <w:p w:rsidR="00164418" w:rsidRDefault="00164418" w:rsidP="00FD1D5E">
      <w:pPr>
        <w:tabs>
          <w:tab w:val="left" w:pos="180"/>
        </w:tabs>
        <w:spacing w:line="580" w:lineRule="exact"/>
        <w:ind w:firstLineChars="247" w:firstLine="664"/>
        <w:rPr>
          <w:sz w:val="28"/>
          <w:szCs w:val="28"/>
        </w:rPr>
      </w:pPr>
      <w:r w:rsidRPr="005C7C8C">
        <w:rPr>
          <w:rFonts w:hint="eastAsia"/>
          <w:sz w:val="28"/>
          <w:szCs w:val="28"/>
        </w:rPr>
        <w:t>实际用途：</w:t>
      </w:r>
      <w:r>
        <w:rPr>
          <w:rFonts w:hint="eastAsia"/>
          <w:sz w:val="28"/>
          <w:szCs w:val="28"/>
        </w:rPr>
        <w:t>住宅</w:t>
      </w:r>
      <w:r w:rsidRPr="005C7C8C">
        <w:rPr>
          <w:rFonts w:hint="eastAsia"/>
          <w:sz w:val="28"/>
          <w:szCs w:val="28"/>
        </w:rPr>
        <w:t>；</w:t>
      </w:r>
    </w:p>
    <w:p w:rsidR="00164418" w:rsidRDefault="00164418" w:rsidP="00164418">
      <w:pPr>
        <w:tabs>
          <w:tab w:val="left" w:pos="180"/>
        </w:tabs>
        <w:spacing w:line="580" w:lineRule="exact"/>
        <w:ind w:firstLineChars="247" w:firstLine="664"/>
        <w:rPr>
          <w:sz w:val="28"/>
          <w:szCs w:val="28"/>
        </w:rPr>
      </w:pPr>
      <w:r w:rsidRPr="00251F8D">
        <w:rPr>
          <w:rFonts w:hint="eastAsia"/>
          <w:sz w:val="28"/>
          <w:szCs w:val="28"/>
        </w:rPr>
        <w:t>空间布局：</w:t>
      </w:r>
      <w:r>
        <w:rPr>
          <w:rFonts w:hint="eastAsia"/>
          <w:sz w:val="28"/>
          <w:szCs w:val="28"/>
        </w:rPr>
        <w:t>跃</w:t>
      </w:r>
      <w:r w:rsidRPr="00251F8D">
        <w:rPr>
          <w:rFonts w:hint="eastAsia"/>
          <w:sz w:val="28"/>
          <w:szCs w:val="28"/>
        </w:rPr>
        <w:t>层；</w:t>
      </w:r>
    </w:p>
    <w:p w:rsidR="00A55218" w:rsidRPr="00A55218" w:rsidRDefault="00A55218" w:rsidP="00164418">
      <w:pPr>
        <w:tabs>
          <w:tab w:val="left" w:pos="180"/>
        </w:tabs>
        <w:spacing w:line="580" w:lineRule="exact"/>
        <w:ind w:firstLineChars="247" w:firstLine="664"/>
        <w:rPr>
          <w:sz w:val="28"/>
          <w:szCs w:val="28"/>
        </w:rPr>
      </w:pPr>
      <w:r>
        <w:rPr>
          <w:rFonts w:hint="eastAsia"/>
          <w:sz w:val="28"/>
          <w:szCs w:val="28"/>
        </w:rPr>
        <w:t>朝向：东；</w:t>
      </w:r>
    </w:p>
    <w:p w:rsidR="00164418" w:rsidRPr="00251F8D" w:rsidRDefault="00164418" w:rsidP="00164418">
      <w:pPr>
        <w:tabs>
          <w:tab w:val="left" w:pos="180"/>
        </w:tabs>
        <w:spacing w:line="580" w:lineRule="exact"/>
        <w:ind w:firstLineChars="247" w:firstLine="664"/>
        <w:rPr>
          <w:sz w:val="28"/>
          <w:szCs w:val="28"/>
        </w:rPr>
      </w:pPr>
      <w:r w:rsidRPr="00251F8D">
        <w:rPr>
          <w:rFonts w:hint="eastAsia"/>
          <w:sz w:val="28"/>
          <w:szCs w:val="28"/>
        </w:rPr>
        <w:t>采光和通风：估价对象室内光线较充足，采光条件较好，通风状况良好；</w:t>
      </w:r>
    </w:p>
    <w:p w:rsidR="00DB49D0" w:rsidRDefault="004F7D3E" w:rsidP="00EA2D4F">
      <w:pPr>
        <w:spacing w:line="560" w:lineRule="exact"/>
        <w:ind w:firstLineChars="245" w:firstLine="659"/>
        <w:rPr>
          <w:sz w:val="28"/>
          <w:szCs w:val="28"/>
        </w:rPr>
      </w:pPr>
      <w:r>
        <w:rPr>
          <w:rFonts w:hint="eastAsia"/>
          <w:sz w:val="28"/>
          <w:szCs w:val="28"/>
        </w:rPr>
        <w:t>装修情况：</w:t>
      </w:r>
      <w:r w:rsidR="00AC5E28" w:rsidRPr="00F4008F">
        <w:rPr>
          <w:sz w:val="28"/>
          <w:szCs w:val="28"/>
        </w:rPr>
        <w:t>估价对象为</w:t>
      </w:r>
      <w:r w:rsidR="00AC5E28" w:rsidRPr="00F4008F">
        <w:rPr>
          <w:sz w:val="28"/>
          <w:szCs w:val="28"/>
        </w:rPr>
        <w:t>1</w:t>
      </w:r>
      <w:r w:rsidR="00AC5E28" w:rsidRPr="00F4008F">
        <w:rPr>
          <w:sz w:val="28"/>
          <w:szCs w:val="28"/>
        </w:rPr>
        <w:t>套</w:t>
      </w:r>
      <w:r w:rsidR="000D39FA">
        <w:rPr>
          <w:rFonts w:hint="eastAsia"/>
          <w:sz w:val="28"/>
          <w:szCs w:val="28"/>
        </w:rPr>
        <w:t>3</w:t>
      </w:r>
      <w:r w:rsidR="008363B4">
        <w:rPr>
          <w:sz w:val="28"/>
          <w:szCs w:val="28"/>
        </w:rPr>
        <w:t>室</w:t>
      </w:r>
      <w:r w:rsidR="008363B4">
        <w:rPr>
          <w:sz w:val="28"/>
          <w:szCs w:val="28"/>
        </w:rPr>
        <w:t>2</w:t>
      </w:r>
      <w:r w:rsidR="008363B4">
        <w:rPr>
          <w:sz w:val="28"/>
          <w:szCs w:val="28"/>
        </w:rPr>
        <w:t>厅</w:t>
      </w:r>
      <w:r w:rsidR="008363B4">
        <w:rPr>
          <w:sz w:val="28"/>
          <w:szCs w:val="28"/>
        </w:rPr>
        <w:t>1</w:t>
      </w:r>
      <w:r w:rsidR="008363B4">
        <w:rPr>
          <w:sz w:val="28"/>
          <w:szCs w:val="28"/>
        </w:rPr>
        <w:t>厨</w:t>
      </w:r>
      <w:r w:rsidR="00FF20A7">
        <w:rPr>
          <w:rFonts w:hint="eastAsia"/>
          <w:sz w:val="28"/>
          <w:szCs w:val="28"/>
        </w:rPr>
        <w:t>3</w:t>
      </w:r>
      <w:proofErr w:type="gramStart"/>
      <w:r w:rsidR="008363B4">
        <w:rPr>
          <w:sz w:val="28"/>
          <w:szCs w:val="28"/>
        </w:rPr>
        <w:t>卫</w:t>
      </w:r>
      <w:r w:rsidR="00FF20A7">
        <w:rPr>
          <w:rFonts w:hint="eastAsia"/>
          <w:sz w:val="28"/>
          <w:szCs w:val="28"/>
        </w:rPr>
        <w:t>带</w:t>
      </w:r>
      <w:r w:rsidR="000D39FA">
        <w:rPr>
          <w:rFonts w:hint="eastAsia"/>
          <w:sz w:val="28"/>
          <w:szCs w:val="28"/>
        </w:rPr>
        <w:t>书房</w:t>
      </w:r>
      <w:proofErr w:type="gramEnd"/>
      <w:r w:rsidR="000D39FA">
        <w:rPr>
          <w:rFonts w:hint="eastAsia"/>
          <w:sz w:val="28"/>
          <w:szCs w:val="28"/>
        </w:rPr>
        <w:t>、</w:t>
      </w:r>
      <w:r w:rsidR="00FF20A7">
        <w:rPr>
          <w:rFonts w:hint="eastAsia"/>
          <w:sz w:val="28"/>
          <w:szCs w:val="28"/>
        </w:rPr>
        <w:t>储藏室、洗衣间</w:t>
      </w:r>
      <w:r>
        <w:rPr>
          <w:rFonts w:hint="eastAsia"/>
          <w:sz w:val="28"/>
          <w:szCs w:val="28"/>
        </w:rPr>
        <w:t>及</w:t>
      </w:r>
      <w:r>
        <w:rPr>
          <w:rFonts w:hint="eastAsia"/>
          <w:sz w:val="28"/>
          <w:szCs w:val="28"/>
        </w:rPr>
        <w:t>2</w:t>
      </w:r>
      <w:r>
        <w:rPr>
          <w:rFonts w:hint="eastAsia"/>
          <w:sz w:val="28"/>
          <w:szCs w:val="28"/>
        </w:rPr>
        <w:t>间衣帽间</w:t>
      </w:r>
      <w:r w:rsidR="007E057F">
        <w:rPr>
          <w:rFonts w:hint="eastAsia"/>
          <w:sz w:val="28"/>
          <w:szCs w:val="28"/>
        </w:rPr>
        <w:t>且正临江</w:t>
      </w:r>
      <w:r w:rsidR="00AC5E28" w:rsidRPr="00F4008F">
        <w:rPr>
          <w:sz w:val="28"/>
          <w:szCs w:val="28"/>
        </w:rPr>
        <w:t>的</w:t>
      </w:r>
      <w:r w:rsidR="00FF20A7">
        <w:rPr>
          <w:rFonts w:hint="eastAsia"/>
          <w:sz w:val="28"/>
          <w:szCs w:val="28"/>
        </w:rPr>
        <w:t>成套</w:t>
      </w:r>
      <w:r w:rsidR="002F2AD7">
        <w:rPr>
          <w:sz w:val="28"/>
          <w:szCs w:val="28"/>
        </w:rPr>
        <w:t>住</w:t>
      </w:r>
      <w:r w:rsidR="002F2AD7">
        <w:rPr>
          <w:rFonts w:hint="eastAsia"/>
          <w:sz w:val="28"/>
          <w:szCs w:val="28"/>
        </w:rPr>
        <w:t>宅</w:t>
      </w:r>
      <w:r w:rsidR="00AC5E28" w:rsidRPr="00F4008F">
        <w:rPr>
          <w:sz w:val="28"/>
          <w:szCs w:val="28"/>
        </w:rPr>
        <w:t>。进户防盗门，</w:t>
      </w:r>
      <w:r w:rsidR="00407766">
        <w:rPr>
          <w:rFonts w:hint="eastAsia"/>
          <w:sz w:val="28"/>
          <w:szCs w:val="28"/>
        </w:rPr>
        <w:t>室内木门，</w:t>
      </w:r>
      <w:r w:rsidR="008A1BCF" w:rsidRPr="00F4008F">
        <w:rPr>
          <w:sz w:val="28"/>
          <w:szCs w:val="28"/>
        </w:rPr>
        <w:t>客厅</w:t>
      </w:r>
      <w:r w:rsidR="002F2AD7">
        <w:rPr>
          <w:rFonts w:hint="eastAsia"/>
          <w:sz w:val="28"/>
          <w:szCs w:val="28"/>
        </w:rPr>
        <w:t>、餐厅</w:t>
      </w:r>
      <w:r w:rsidR="008C2404" w:rsidRPr="00F4008F">
        <w:rPr>
          <w:sz w:val="28"/>
          <w:szCs w:val="28"/>
        </w:rPr>
        <w:t>地面铺设</w:t>
      </w:r>
      <w:r w:rsidR="002F2AD7">
        <w:rPr>
          <w:rFonts w:hint="eastAsia"/>
          <w:sz w:val="28"/>
          <w:szCs w:val="28"/>
        </w:rPr>
        <w:t>地砖</w:t>
      </w:r>
      <w:r w:rsidR="008C2404" w:rsidRPr="00F4008F">
        <w:rPr>
          <w:sz w:val="28"/>
          <w:szCs w:val="28"/>
        </w:rPr>
        <w:t>，</w:t>
      </w:r>
      <w:r w:rsidR="008363B4">
        <w:rPr>
          <w:rFonts w:hint="eastAsia"/>
          <w:sz w:val="28"/>
          <w:szCs w:val="28"/>
        </w:rPr>
        <w:t>木质</w:t>
      </w:r>
      <w:r w:rsidR="00ED54C7" w:rsidRPr="00F4008F">
        <w:rPr>
          <w:sz w:val="28"/>
          <w:szCs w:val="28"/>
        </w:rPr>
        <w:t>踢脚线，墙面</w:t>
      </w:r>
      <w:r w:rsidR="00407766">
        <w:rPr>
          <w:rFonts w:hint="eastAsia"/>
          <w:sz w:val="28"/>
          <w:szCs w:val="28"/>
        </w:rPr>
        <w:t>部分</w:t>
      </w:r>
      <w:r w:rsidR="00FD1D5E">
        <w:rPr>
          <w:rFonts w:hint="eastAsia"/>
          <w:sz w:val="28"/>
          <w:szCs w:val="28"/>
        </w:rPr>
        <w:t>石材</w:t>
      </w:r>
      <w:r w:rsidR="00407766">
        <w:rPr>
          <w:rFonts w:hint="eastAsia"/>
          <w:sz w:val="28"/>
          <w:szCs w:val="28"/>
        </w:rPr>
        <w:t>，部分墙纸</w:t>
      </w:r>
      <w:r w:rsidR="00FD1D5E">
        <w:rPr>
          <w:sz w:val="28"/>
          <w:szCs w:val="28"/>
        </w:rPr>
        <w:t>，顶棚</w:t>
      </w:r>
      <w:r w:rsidR="00407766">
        <w:rPr>
          <w:rFonts w:hint="eastAsia"/>
          <w:sz w:val="28"/>
          <w:szCs w:val="28"/>
        </w:rPr>
        <w:t>部分</w:t>
      </w:r>
      <w:r w:rsidR="00FD1D5E">
        <w:rPr>
          <w:rFonts w:hint="eastAsia"/>
          <w:sz w:val="28"/>
          <w:szCs w:val="28"/>
        </w:rPr>
        <w:t>层板吊顶</w:t>
      </w:r>
      <w:r w:rsidR="00407766">
        <w:rPr>
          <w:rFonts w:hint="eastAsia"/>
          <w:sz w:val="28"/>
          <w:szCs w:val="28"/>
        </w:rPr>
        <w:t>，部分装饰吊顶</w:t>
      </w:r>
      <w:r w:rsidR="008C2404" w:rsidRPr="00F4008F">
        <w:rPr>
          <w:sz w:val="28"/>
          <w:szCs w:val="28"/>
        </w:rPr>
        <w:t>；</w:t>
      </w:r>
      <w:r w:rsidR="00ED54C7" w:rsidRPr="00F4008F">
        <w:rPr>
          <w:sz w:val="28"/>
          <w:szCs w:val="28"/>
        </w:rPr>
        <w:t>卧室</w:t>
      </w:r>
      <w:r w:rsidR="00DB49D0" w:rsidRPr="00F4008F">
        <w:rPr>
          <w:sz w:val="28"/>
          <w:szCs w:val="28"/>
        </w:rPr>
        <w:t>地面木地板，</w:t>
      </w:r>
      <w:r w:rsidR="00A74A56">
        <w:rPr>
          <w:rFonts w:hint="eastAsia"/>
          <w:sz w:val="28"/>
          <w:szCs w:val="28"/>
        </w:rPr>
        <w:t>木质</w:t>
      </w:r>
      <w:r w:rsidR="00DB49D0" w:rsidRPr="00F4008F">
        <w:rPr>
          <w:sz w:val="28"/>
          <w:szCs w:val="28"/>
        </w:rPr>
        <w:t>踢脚线，墙面</w:t>
      </w:r>
      <w:r w:rsidR="00407766">
        <w:rPr>
          <w:rFonts w:hint="eastAsia"/>
          <w:sz w:val="28"/>
          <w:szCs w:val="28"/>
        </w:rPr>
        <w:t>墙纸</w:t>
      </w:r>
      <w:r w:rsidR="00DB49D0" w:rsidRPr="00F4008F">
        <w:rPr>
          <w:sz w:val="28"/>
          <w:szCs w:val="28"/>
        </w:rPr>
        <w:t>，顶棚</w:t>
      </w:r>
      <w:r w:rsidR="008363B4">
        <w:rPr>
          <w:rFonts w:hint="eastAsia"/>
          <w:sz w:val="28"/>
          <w:szCs w:val="28"/>
        </w:rPr>
        <w:t>为</w:t>
      </w:r>
      <w:r w:rsidR="00407766">
        <w:rPr>
          <w:rFonts w:hint="eastAsia"/>
          <w:sz w:val="28"/>
          <w:szCs w:val="28"/>
        </w:rPr>
        <w:t>乳胶漆</w:t>
      </w:r>
      <w:r w:rsidR="00981D9C" w:rsidRPr="00F4008F">
        <w:rPr>
          <w:sz w:val="28"/>
          <w:szCs w:val="28"/>
        </w:rPr>
        <w:t>；</w:t>
      </w:r>
      <w:r w:rsidR="00ED54C7" w:rsidRPr="00F4008F">
        <w:rPr>
          <w:sz w:val="28"/>
          <w:szCs w:val="28"/>
        </w:rPr>
        <w:t>厨房地面铺设地砖，墙面贴</w:t>
      </w:r>
      <w:r w:rsidR="001014B1">
        <w:rPr>
          <w:sz w:val="28"/>
          <w:szCs w:val="28"/>
        </w:rPr>
        <w:t>墙</w:t>
      </w:r>
      <w:r w:rsidR="00A74A56">
        <w:rPr>
          <w:rFonts w:hint="eastAsia"/>
          <w:sz w:val="28"/>
          <w:szCs w:val="28"/>
        </w:rPr>
        <w:t>面</w:t>
      </w:r>
      <w:r w:rsidR="001014B1">
        <w:rPr>
          <w:sz w:val="28"/>
          <w:szCs w:val="28"/>
        </w:rPr>
        <w:t>砖，顶棚为</w:t>
      </w:r>
      <w:r w:rsidR="00407766">
        <w:rPr>
          <w:rFonts w:hint="eastAsia"/>
          <w:sz w:val="28"/>
          <w:szCs w:val="28"/>
        </w:rPr>
        <w:t>层板吊顶</w:t>
      </w:r>
      <w:r w:rsidR="001014B1">
        <w:rPr>
          <w:sz w:val="28"/>
          <w:szCs w:val="28"/>
        </w:rPr>
        <w:t>，</w:t>
      </w:r>
      <w:r w:rsidR="006278B1">
        <w:rPr>
          <w:rFonts w:hint="eastAsia"/>
          <w:sz w:val="28"/>
          <w:szCs w:val="28"/>
        </w:rPr>
        <w:t>人造</w:t>
      </w:r>
      <w:r w:rsidR="00FC03F6">
        <w:rPr>
          <w:rFonts w:hint="eastAsia"/>
          <w:sz w:val="28"/>
          <w:szCs w:val="28"/>
        </w:rPr>
        <w:t>石</w:t>
      </w:r>
      <w:r w:rsidR="00ED54C7" w:rsidRPr="00F4008F">
        <w:rPr>
          <w:sz w:val="28"/>
          <w:szCs w:val="28"/>
        </w:rPr>
        <w:t>灶台</w:t>
      </w:r>
      <w:r w:rsidR="001014B1">
        <w:rPr>
          <w:rFonts w:hint="eastAsia"/>
          <w:sz w:val="28"/>
          <w:szCs w:val="28"/>
        </w:rPr>
        <w:t>组合橱柜</w:t>
      </w:r>
      <w:r w:rsidR="00ED54C7" w:rsidRPr="00F4008F">
        <w:rPr>
          <w:sz w:val="28"/>
          <w:szCs w:val="28"/>
        </w:rPr>
        <w:t>；</w:t>
      </w:r>
      <w:r w:rsidR="00DB49D0" w:rsidRPr="00F4008F">
        <w:rPr>
          <w:sz w:val="28"/>
          <w:szCs w:val="28"/>
        </w:rPr>
        <w:t>卫生间地面铺设地砖，墙面贴墙面砖，顶棚为</w:t>
      </w:r>
      <w:r w:rsidR="006278B1">
        <w:rPr>
          <w:rFonts w:hint="eastAsia"/>
          <w:sz w:val="28"/>
          <w:szCs w:val="28"/>
        </w:rPr>
        <w:t>层板吊顶</w:t>
      </w:r>
      <w:r w:rsidR="00DB49D0" w:rsidRPr="00F4008F">
        <w:rPr>
          <w:sz w:val="28"/>
          <w:szCs w:val="28"/>
        </w:rPr>
        <w:t>，</w:t>
      </w:r>
      <w:r w:rsidR="00E14FF0" w:rsidRPr="00F4008F">
        <w:rPr>
          <w:sz w:val="28"/>
          <w:szCs w:val="28"/>
        </w:rPr>
        <w:t>坐厕</w:t>
      </w:r>
      <w:r w:rsidR="00DB49D0" w:rsidRPr="00F4008F">
        <w:rPr>
          <w:sz w:val="28"/>
          <w:szCs w:val="28"/>
        </w:rPr>
        <w:t>。</w:t>
      </w:r>
    </w:p>
    <w:p w:rsidR="00164418" w:rsidRPr="00251F8D" w:rsidRDefault="00164418" w:rsidP="00164418">
      <w:pPr>
        <w:tabs>
          <w:tab w:val="left" w:pos="180"/>
        </w:tabs>
        <w:snapToGrid w:val="0"/>
        <w:spacing w:line="580" w:lineRule="exact"/>
        <w:ind w:firstLineChars="196" w:firstLine="527"/>
        <w:rPr>
          <w:rFonts w:hAnsi="宋体"/>
          <w:sz w:val="28"/>
          <w:szCs w:val="28"/>
        </w:rPr>
      </w:pPr>
      <w:r w:rsidRPr="00251F8D">
        <w:rPr>
          <w:rFonts w:hAnsi="宋体" w:hint="eastAsia"/>
          <w:sz w:val="28"/>
          <w:szCs w:val="28"/>
        </w:rPr>
        <w:t>维护保养：</w:t>
      </w:r>
      <w:r>
        <w:rPr>
          <w:rFonts w:hAnsi="宋体" w:hint="eastAsia"/>
          <w:sz w:val="28"/>
          <w:szCs w:val="28"/>
        </w:rPr>
        <w:t>一般</w:t>
      </w:r>
      <w:r w:rsidRPr="00251F8D">
        <w:rPr>
          <w:rFonts w:hAnsi="宋体" w:hint="eastAsia"/>
          <w:sz w:val="28"/>
          <w:szCs w:val="28"/>
        </w:rPr>
        <w:t>；</w:t>
      </w:r>
    </w:p>
    <w:p w:rsidR="00164418" w:rsidRPr="00251F8D" w:rsidRDefault="00164418" w:rsidP="00164418">
      <w:pPr>
        <w:tabs>
          <w:tab w:val="left" w:pos="180"/>
        </w:tabs>
        <w:snapToGrid w:val="0"/>
        <w:spacing w:line="580" w:lineRule="exact"/>
        <w:ind w:firstLineChars="196" w:firstLine="527"/>
        <w:rPr>
          <w:rFonts w:hAnsi="宋体"/>
          <w:sz w:val="28"/>
          <w:szCs w:val="28"/>
        </w:rPr>
      </w:pPr>
      <w:proofErr w:type="gramStart"/>
      <w:r w:rsidRPr="00251F8D">
        <w:rPr>
          <w:rFonts w:hAnsi="宋体" w:hint="eastAsia"/>
          <w:sz w:val="28"/>
          <w:szCs w:val="28"/>
        </w:rPr>
        <w:t>完损状况</w:t>
      </w:r>
      <w:proofErr w:type="gramEnd"/>
      <w:r w:rsidRPr="00251F8D">
        <w:rPr>
          <w:rFonts w:hAnsi="宋体" w:hint="eastAsia"/>
          <w:sz w:val="28"/>
          <w:szCs w:val="28"/>
        </w:rPr>
        <w:t>：估价对象</w:t>
      </w:r>
      <w:proofErr w:type="gramStart"/>
      <w:r w:rsidRPr="00251F8D">
        <w:rPr>
          <w:rFonts w:hAnsi="宋体" w:hint="eastAsia"/>
          <w:sz w:val="28"/>
          <w:szCs w:val="28"/>
        </w:rPr>
        <w:t>房屋</w:t>
      </w:r>
      <w:r w:rsidRPr="00A46BCD">
        <w:rPr>
          <w:rFonts w:hAnsi="宋体"/>
          <w:sz w:val="28"/>
          <w:szCs w:val="28"/>
        </w:rPr>
        <w:t>室</w:t>
      </w:r>
      <w:proofErr w:type="gramEnd"/>
      <w:r w:rsidRPr="00A46BCD">
        <w:rPr>
          <w:rFonts w:hAnsi="宋体"/>
          <w:sz w:val="28"/>
          <w:szCs w:val="28"/>
        </w:rPr>
        <w:t>内墙面</w:t>
      </w:r>
      <w:r w:rsidR="00FD1D5E">
        <w:rPr>
          <w:rFonts w:hAnsi="宋体" w:hint="eastAsia"/>
          <w:sz w:val="28"/>
          <w:szCs w:val="28"/>
        </w:rPr>
        <w:t>部分</w:t>
      </w:r>
      <w:r w:rsidR="008F3182">
        <w:rPr>
          <w:rFonts w:hint="eastAsia"/>
          <w:sz w:val="28"/>
          <w:szCs w:val="28"/>
        </w:rPr>
        <w:t>墙纸</w:t>
      </w:r>
      <w:r w:rsidRPr="00F4008F">
        <w:rPr>
          <w:sz w:val="28"/>
          <w:szCs w:val="28"/>
        </w:rPr>
        <w:t>脱落</w:t>
      </w:r>
      <w:r w:rsidRPr="00251F8D">
        <w:rPr>
          <w:rFonts w:hAnsi="宋体" w:hint="eastAsia"/>
          <w:sz w:val="28"/>
          <w:szCs w:val="28"/>
        </w:rPr>
        <w:t>；</w:t>
      </w:r>
    </w:p>
    <w:p w:rsidR="00164418" w:rsidRPr="00251F8D" w:rsidRDefault="00164418" w:rsidP="00164418">
      <w:pPr>
        <w:tabs>
          <w:tab w:val="left" w:pos="180"/>
        </w:tabs>
        <w:snapToGrid w:val="0"/>
        <w:spacing w:line="580" w:lineRule="exact"/>
        <w:ind w:firstLineChars="196" w:firstLine="527"/>
        <w:rPr>
          <w:rFonts w:hAnsi="宋体"/>
          <w:sz w:val="28"/>
          <w:szCs w:val="28"/>
        </w:rPr>
      </w:pPr>
      <w:r w:rsidRPr="00251F8D">
        <w:rPr>
          <w:rFonts w:hAnsi="宋体" w:hint="eastAsia"/>
          <w:sz w:val="28"/>
          <w:szCs w:val="28"/>
        </w:rPr>
        <w:t>建成年代：</w:t>
      </w:r>
      <w:r w:rsidRPr="00251F8D">
        <w:rPr>
          <w:rFonts w:hAnsi="宋体" w:hint="eastAsia"/>
          <w:sz w:val="28"/>
          <w:szCs w:val="28"/>
        </w:rPr>
        <w:t>2</w:t>
      </w:r>
      <w:r>
        <w:rPr>
          <w:rFonts w:hAnsi="宋体" w:hint="eastAsia"/>
          <w:sz w:val="28"/>
          <w:szCs w:val="28"/>
        </w:rPr>
        <w:t>00</w:t>
      </w:r>
      <w:r w:rsidR="00750F57">
        <w:rPr>
          <w:rFonts w:hAnsi="宋体" w:hint="eastAsia"/>
          <w:sz w:val="28"/>
          <w:szCs w:val="28"/>
        </w:rPr>
        <w:t>4</w:t>
      </w:r>
      <w:r w:rsidRPr="00251F8D">
        <w:rPr>
          <w:rFonts w:hAnsi="宋体" w:hint="eastAsia"/>
          <w:sz w:val="28"/>
          <w:szCs w:val="28"/>
        </w:rPr>
        <w:t>年；</w:t>
      </w:r>
    </w:p>
    <w:p w:rsidR="00164418" w:rsidRPr="00251F8D" w:rsidRDefault="00164418" w:rsidP="00164418">
      <w:pPr>
        <w:tabs>
          <w:tab w:val="left" w:pos="180"/>
        </w:tabs>
        <w:snapToGrid w:val="0"/>
        <w:spacing w:line="580" w:lineRule="exact"/>
        <w:ind w:firstLineChars="196" w:firstLine="527"/>
        <w:rPr>
          <w:rFonts w:hAnsi="宋体"/>
          <w:sz w:val="28"/>
          <w:szCs w:val="28"/>
        </w:rPr>
      </w:pPr>
      <w:r w:rsidRPr="00251F8D">
        <w:rPr>
          <w:rFonts w:hAnsi="宋体" w:hint="eastAsia"/>
          <w:sz w:val="28"/>
          <w:szCs w:val="28"/>
        </w:rPr>
        <w:t>成新率：根据估价人员的实地查勘，估价对象的综合成新率约为</w:t>
      </w:r>
      <w:r w:rsidR="007E057F">
        <w:rPr>
          <w:rFonts w:hAnsi="宋体" w:hint="eastAsia"/>
          <w:sz w:val="28"/>
          <w:szCs w:val="28"/>
        </w:rPr>
        <w:t>75</w:t>
      </w:r>
      <w:r w:rsidRPr="00251F8D">
        <w:rPr>
          <w:rFonts w:hAnsi="宋体" w:hint="eastAsia"/>
          <w:sz w:val="28"/>
          <w:szCs w:val="28"/>
        </w:rPr>
        <w:t>%</w:t>
      </w:r>
      <w:r w:rsidRPr="00251F8D">
        <w:rPr>
          <w:rFonts w:hAnsi="宋体" w:hint="eastAsia"/>
          <w:sz w:val="28"/>
          <w:szCs w:val="28"/>
        </w:rPr>
        <w:t>；</w:t>
      </w:r>
    </w:p>
    <w:p w:rsidR="00164418" w:rsidRPr="00251F8D" w:rsidRDefault="00164418" w:rsidP="00164418">
      <w:pPr>
        <w:tabs>
          <w:tab w:val="left" w:pos="180"/>
        </w:tabs>
        <w:snapToGrid w:val="0"/>
        <w:spacing w:line="580" w:lineRule="exact"/>
        <w:ind w:firstLineChars="196" w:firstLine="527"/>
        <w:rPr>
          <w:rFonts w:hAnsi="宋体"/>
          <w:sz w:val="28"/>
          <w:szCs w:val="28"/>
        </w:rPr>
      </w:pPr>
      <w:r w:rsidRPr="00251F8D">
        <w:rPr>
          <w:rFonts w:hAnsi="宋体" w:hint="eastAsia"/>
          <w:sz w:val="28"/>
          <w:szCs w:val="28"/>
        </w:rPr>
        <w:t>基础配套：通水、电、气、讯等；</w:t>
      </w:r>
    </w:p>
    <w:p w:rsidR="00164418" w:rsidRPr="00251F8D" w:rsidRDefault="00164418" w:rsidP="00164418">
      <w:pPr>
        <w:tabs>
          <w:tab w:val="left" w:pos="180"/>
        </w:tabs>
        <w:snapToGrid w:val="0"/>
        <w:spacing w:line="580" w:lineRule="exact"/>
        <w:ind w:firstLineChars="196" w:firstLine="527"/>
        <w:rPr>
          <w:rFonts w:hAnsi="宋体"/>
          <w:sz w:val="28"/>
          <w:szCs w:val="28"/>
        </w:rPr>
      </w:pPr>
      <w:r w:rsidRPr="00251F8D">
        <w:rPr>
          <w:rFonts w:hAnsi="宋体" w:hint="eastAsia"/>
          <w:sz w:val="28"/>
          <w:szCs w:val="28"/>
        </w:rPr>
        <w:t>小区环境：小区内环境整洁，无固定污染源，绿化率</w:t>
      </w:r>
      <w:r>
        <w:rPr>
          <w:rFonts w:hAnsi="宋体" w:hint="eastAsia"/>
          <w:sz w:val="28"/>
          <w:szCs w:val="28"/>
        </w:rPr>
        <w:t>一般</w:t>
      </w:r>
      <w:r w:rsidRPr="00251F8D">
        <w:rPr>
          <w:rFonts w:hAnsi="宋体" w:hint="eastAsia"/>
          <w:sz w:val="28"/>
          <w:szCs w:val="28"/>
        </w:rPr>
        <w:t>，小区环境条件整体</w:t>
      </w:r>
      <w:r w:rsidR="007E057F">
        <w:rPr>
          <w:rFonts w:hAnsi="宋体" w:hint="eastAsia"/>
          <w:sz w:val="28"/>
          <w:szCs w:val="28"/>
        </w:rPr>
        <w:t>较好</w:t>
      </w:r>
      <w:r w:rsidRPr="00251F8D">
        <w:rPr>
          <w:rFonts w:hAnsi="宋体" w:hint="eastAsia"/>
          <w:sz w:val="28"/>
          <w:szCs w:val="28"/>
        </w:rPr>
        <w:t>；</w:t>
      </w:r>
    </w:p>
    <w:p w:rsidR="00164418" w:rsidRPr="00A46BCD" w:rsidRDefault="00164418" w:rsidP="00164418">
      <w:pPr>
        <w:tabs>
          <w:tab w:val="left" w:pos="180"/>
        </w:tabs>
        <w:snapToGrid w:val="0"/>
        <w:spacing w:line="580" w:lineRule="exact"/>
        <w:ind w:firstLine="561"/>
        <w:rPr>
          <w:sz w:val="28"/>
          <w:szCs w:val="28"/>
        </w:rPr>
      </w:pPr>
      <w:r w:rsidRPr="00A46BCD">
        <w:rPr>
          <w:sz w:val="28"/>
          <w:szCs w:val="28"/>
        </w:rPr>
        <w:t>2</w:t>
      </w:r>
      <w:r w:rsidRPr="00A46BCD">
        <w:rPr>
          <w:rFonts w:hAnsi="宋体"/>
          <w:sz w:val="28"/>
          <w:szCs w:val="28"/>
        </w:rPr>
        <w:t>、</w:t>
      </w:r>
      <w:r w:rsidRPr="00C55A5E">
        <w:rPr>
          <w:rFonts w:hAnsi="宋体" w:hint="eastAsia"/>
          <w:sz w:val="28"/>
          <w:szCs w:val="28"/>
        </w:rPr>
        <w:t>土地实物状况描述</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lastRenderedPageBreak/>
        <w:t>土地使用权人：</w:t>
      </w:r>
      <w:r w:rsidR="00623BC2">
        <w:rPr>
          <w:rFonts w:hAnsi="宋体" w:hint="eastAsia"/>
          <w:sz w:val="28"/>
          <w:szCs w:val="28"/>
        </w:rPr>
        <w:t>张晓辉</w:t>
      </w:r>
      <w:r w:rsidRPr="00C55A5E">
        <w:rPr>
          <w:rFonts w:hAnsi="宋体" w:hint="eastAsia"/>
          <w:sz w:val="28"/>
          <w:szCs w:val="28"/>
        </w:rPr>
        <w:t>；</w:t>
      </w:r>
    </w:p>
    <w:p w:rsidR="00164418" w:rsidRDefault="00164418" w:rsidP="00164418">
      <w:pPr>
        <w:tabs>
          <w:tab w:val="left" w:pos="180"/>
        </w:tabs>
        <w:snapToGrid w:val="0"/>
        <w:spacing w:line="580" w:lineRule="exact"/>
        <w:ind w:firstLine="561"/>
        <w:rPr>
          <w:rFonts w:hAnsi="宋体"/>
          <w:sz w:val="28"/>
          <w:szCs w:val="28"/>
        </w:rPr>
      </w:pPr>
      <w:proofErr w:type="gramStart"/>
      <w:r w:rsidRPr="00C55A5E">
        <w:rPr>
          <w:rFonts w:hAnsi="宋体" w:hint="eastAsia"/>
          <w:sz w:val="28"/>
          <w:szCs w:val="28"/>
        </w:rPr>
        <w:t>座落</w:t>
      </w:r>
      <w:proofErr w:type="gramEnd"/>
      <w:r w:rsidRPr="00C55A5E">
        <w:rPr>
          <w:rFonts w:hAnsi="宋体" w:hint="eastAsia"/>
          <w:sz w:val="28"/>
          <w:szCs w:val="28"/>
        </w:rPr>
        <w:t>：</w:t>
      </w:r>
      <w:proofErr w:type="gramStart"/>
      <w:r w:rsidR="00623BC2" w:rsidRPr="008D3A31">
        <w:rPr>
          <w:rFonts w:hint="eastAsia"/>
          <w:sz w:val="28"/>
          <w:szCs w:val="28"/>
        </w:rPr>
        <w:t>涪</w:t>
      </w:r>
      <w:proofErr w:type="gramEnd"/>
      <w:r w:rsidR="00623BC2" w:rsidRPr="008D3A31">
        <w:rPr>
          <w:rFonts w:hint="eastAsia"/>
          <w:sz w:val="28"/>
          <w:szCs w:val="28"/>
        </w:rPr>
        <w:t>城区跃进路北段</w:t>
      </w:r>
      <w:r w:rsidR="00623BC2" w:rsidRPr="008D3A31">
        <w:rPr>
          <w:rFonts w:hint="eastAsia"/>
          <w:sz w:val="28"/>
          <w:szCs w:val="28"/>
        </w:rPr>
        <w:t>62</w:t>
      </w:r>
      <w:r w:rsidR="00623BC2" w:rsidRPr="008D3A31">
        <w:rPr>
          <w:rFonts w:hint="eastAsia"/>
          <w:sz w:val="28"/>
          <w:szCs w:val="28"/>
        </w:rPr>
        <w:t>号西蜀名居三期</w:t>
      </w:r>
      <w:r w:rsidRPr="00C55A5E">
        <w:rPr>
          <w:rFonts w:hAnsi="宋体" w:hint="eastAsia"/>
          <w:sz w:val="28"/>
          <w:szCs w:val="28"/>
        </w:rPr>
        <w:t>；</w:t>
      </w:r>
    </w:p>
    <w:p w:rsidR="00D77CA0" w:rsidRDefault="00D77CA0" w:rsidP="00164418">
      <w:pPr>
        <w:tabs>
          <w:tab w:val="left" w:pos="180"/>
        </w:tabs>
        <w:snapToGrid w:val="0"/>
        <w:spacing w:line="580" w:lineRule="exact"/>
        <w:ind w:firstLine="561"/>
        <w:rPr>
          <w:rFonts w:hAnsi="宋体"/>
          <w:sz w:val="28"/>
          <w:szCs w:val="28"/>
        </w:rPr>
      </w:pPr>
      <w:r>
        <w:rPr>
          <w:rFonts w:hAnsi="宋体" w:hint="eastAsia"/>
          <w:sz w:val="28"/>
          <w:szCs w:val="28"/>
        </w:rPr>
        <w:t>地类（用途）：住宅</w:t>
      </w:r>
      <w:r w:rsidRPr="00C55A5E">
        <w:rPr>
          <w:rFonts w:hAnsi="宋体" w:hint="eastAsia"/>
          <w:sz w:val="28"/>
          <w:szCs w:val="28"/>
        </w:rPr>
        <w:t>；</w:t>
      </w:r>
    </w:p>
    <w:p w:rsidR="00D77CA0" w:rsidRDefault="00D77CA0" w:rsidP="00164418">
      <w:pPr>
        <w:tabs>
          <w:tab w:val="left" w:pos="180"/>
        </w:tabs>
        <w:snapToGrid w:val="0"/>
        <w:spacing w:line="580" w:lineRule="exact"/>
        <w:ind w:firstLine="561"/>
        <w:rPr>
          <w:rFonts w:hAnsi="宋体"/>
          <w:sz w:val="28"/>
          <w:szCs w:val="28"/>
        </w:rPr>
      </w:pPr>
      <w:r>
        <w:rPr>
          <w:rFonts w:hAnsi="宋体" w:hint="eastAsia"/>
          <w:sz w:val="28"/>
          <w:szCs w:val="28"/>
        </w:rPr>
        <w:t>使用权类型：出让；</w:t>
      </w:r>
    </w:p>
    <w:p w:rsidR="00D77CA0" w:rsidRDefault="00D77CA0" w:rsidP="00164418">
      <w:pPr>
        <w:tabs>
          <w:tab w:val="left" w:pos="180"/>
        </w:tabs>
        <w:snapToGrid w:val="0"/>
        <w:spacing w:line="580" w:lineRule="exact"/>
        <w:ind w:firstLine="561"/>
        <w:rPr>
          <w:rFonts w:hAnsi="宋体"/>
          <w:sz w:val="28"/>
          <w:szCs w:val="28"/>
        </w:rPr>
      </w:pPr>
      <w:r>
        <w:rPr>
          <w:rFonts w:hAnsi="宋体" w:hint="eastAsia"/>
          <w:sz w:val="28"/>
          <w:szCs w:val="28"/>
        </w:rPr>
        <w:t>终止日期：</w:t>
      </w:r>
      <w:r w:rsidRPr="00C55A5E">
        <w:rPr>
          <w:rFonts w:hAnsi="宋体" w:hint="eastAsia"/>
          <w:sz w:val="28"/>
          <w:szCs w:val="28"/>
        </w:rPr>
        <w:t>20</w:t>
      </w:r>
      <w:r>
        <w:rPr>
          <w:rFonts w:hAnsi="宋体" w:hint="eastAsia"/>
          <w:sz w:val="28"/>
          <w:szCs w:val="28"/>
        </w:rPr>
        <w:t>55-02-15</w:t>
      </w:r>
      <w:r w:rsidRPr="00C55A5E">
        <w:rPr>
          <w:rFonts w:hAnsi="宋体" w:hint="eastAsia"/>
          <w:sz w:val="28"/>
          <w:szCs w:val="28"/>
        </w:rPr>
        <w:t>；</w:t>
      </w:r>
    </w:p>
    <w:p w:rsidR="00D77CA0" w:rsidRDefault="00D77CA0" w:rsidP="00164418">
      <w:pPr>
        <w:tabs>
          <w:tab w:val="left" w:pos="180"/>
        </w:tabs>
        <w:snapToGrid w:val="0"/>
        <w:spacing w:line="580" w:lineRule="exact"/>
        <w:ind w:firstLine="561"/>
        <w:rPr>
          <w:rFonts w:hAnsi="宋体"/>
          <w:sz w:val="28"/>
          <w:szCs w:val="28"/>
        </w:rPr>
      </w:pPr>
      <w:r>
        <w:rPr>
          <w:rFonts w:hAnsi="宋体" w:hint="eastAsia"/>
          <w:sz w:val="28"/>
          <w:szCs w:val="28"/>
        </w:rPr>
        <w:t>使用权面积：</w:t>
      </w:r>
      <w:r w:rsidR="00FA6DDD">
        <w:rPr>
          <w:rFonts w:hAnsi="宋体" w:hint="eastAsia"/>
          <w:sz w:val="28"/>
          <w:szCs w:val="28"/>
        </w:rPr>
        <w:t>31.1</w:t>
      </w:r>
      <w:r w:rsidRPr="00C55A5E">
        <w:rPr>
          <w:rFonts w:hAnsi="宋体" w:hint="eastAsia"/>
          <w:sz w:val="28"/>
          <w:szCs w:val="28"/>
        </w:rPr>
        <w:t>平方米；</w:t>
      </w:r>
    </w:p>
    <w:p w:rsidR="00D77CA0" w:rsidRPr="00C55A5E" w:rsidRDefault="00D77CA0" w:rsidP="00164418">
      <w:pPr>
        <w:tabs>
          <w:tab w:val="left" w:pos="180"/>
        </w:tabs>
        <w:snapToGrid w:val="0"/>
        <w:spacing w:line="580" w:lineRule="exact"/>
        <w:ind w:firstLine="561"/>
        <w:rPr>
          <w:rFonts w:hAnsi="宋体"/>
          <w:sz w:val="28"/>
          <w:szCs w:val="28"/>
        </w:rPr>
      </w:pPr>
      <w:r>
        <w:rPr>
          <w:rFonts w:hAnsi="宋体" w:hint="eastAsia"/>
          <w:sz w:val="28"/>
          <w:szCs w:val="28"/>
        </w:rPr>
        <w:t>分摊面积：</w:t>
      </w:r>
      <w:r w:rsidR="00FA6DDD">
        <w:rPr>
          <w:rFonts w:hAnsi="宋体" w:hint="eastAsia"/>
          <w:sz w:val="28"/>
          <w:szCs w:val="28"/>
        </w:rPr>
        <w:t>31.1</w:t>
      </w:r>
      <w:r w:rsidRPr="00C55A5E">
        <w:rPr>
          <w:rFonts w:hAnsi="宋体" w:hint="eastAsia"/>
          <w:sz w:val="28"/>
          <w:szCs w:val="28"/>
        </w:rPr>
        <w:t>平方米；</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四至：东至</w:t>
      </w:r>
      <w:r w:rsidR="00623BC2">
        <w:rPr>
          <w:rFonts w:hAnsi="宋体" w:hint="eastAsia"/>
          <w:sz w:val="28"/>
          <w:szCs w:val="28"/>
        </w:rPr>
        <w:t>河提公路</w:t>
      </w:r>
      <w:r w:rsidRPr="00C55A5E">
        <w:rPr>
          <w:rFonts w:hAnsi="宋体" w:hint="eastAsia"/>
          <w:sz w:val="28"/>
          <w:szCs w:val="28"/>
        </w:rPr>
        <w:t>，南至</w:t>
      </w:r>
      <w:r w:rsidR="00623BC2">
        <w:rPr>
          <w:rFonts w:hAnsi="宋体" w:hint="eastAsia"/>
          <w:sz w:val="28"/>
          <w:szCs w:val="28"/>
        </w:rPr>
        <w:t>富临房产公司</w:t>
      </w:r>
      <w:r w:rsidRPr="00C55A5E">
        <w:rPr>
          <w:rFonts w:hAnsi="宋体" w:hint="eastAsia"/>
          <w:sz w:val="28"/>
          <w:szCs w:val="28"/>
        </w:rPr>
        <w:t>，西至</w:t>
      </w:r>
      <w:r w:rsidR="00623BC2">
        <w:rPr>
          <w:rFonts w:hAnsi="宋体" w:hint="eastAsia"/>
          <w:sz w:val="28"/>
          <w:szCs w:val="28"/>
        </w:rPr>
        <w:t>富临房地产开发有限公司</w:t>
      </w:r>
      <w:r>
        <w:rPr>
          <w:rFonts w:hAnsi="宋体" w:hint="eastAsia"/>
          <w:sz w:val="28"/>
          <w:szCs w:val="28"/>
        </w:rPr>
        <w:t>，北至</w:t>
      </w:r>
      <w:proofErr w:type="gramStart"/>
      <w:r w:rsidR="00623BC2">
        <w:rPr>
          <w:rFonts w:hAnsi="宋体" w:hint="eastAsia"/>
          <w:sz w:val="28"/>
          <w:szCs w:val="28"/>
        </w:rPr>
        <w:t>九洲</w:t>
      </w:r>
      <w:proofErr w:type="gramEnd"/>
      <w:r w:rsidR="00623BC2">
        <w:rPr>
          <w:rFonts w:hAnsi="宋体" w:hint="eastAsia"/>
          <w:sz w:val="28"/>
          <w:szCs w:val="28"/>
        </w:rPr>
        <w:t>路</w:t>
      </w:r>
      <w:r w:rsidRPr="00C55A5E">
        <w:rPr>
          <w:rFonts w:hAnsi="宋体" w:hint="eastAsia"/>
          <w:sz w:val="28"/>
          <w:szCs w:val="28"/>
        </w:rPr>
        <w:t>；</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宗地形状：该宗地形状规则，对土地利用无影响；</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地形地势：该宗地地势平坦，无明显坡度，易于施工建设；</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土壤地质：根据估价委托人介绍，该宗地土壤承载力较强，无不良地质现象，土壤地质条件适于建筑；</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开发程度：</w:t>
      </w:r>
      <w:proofErr w:type="gramStart"/>
      <w:r w:rsidRPr="00C55A5E">
        <w:rPr>
          <w:rFonts w:hAnsi="宋体" w:hint="eastAsia"/>
          <w:sz w:val="28"/>
          <w:szCs w:val="28"/>
        </w:rPr>
        <w:t>目前宗</w:t>
      </w:r>
      <w:proofErr w:type="gramEnd"/>
      <w:r w:rsidRPr="00C55A5E">
        <w:rPr>
          <w:rFonts w:hAnsi="宋体" w:hint="eastAsia"/>
          <w:sz w:val="28"/>
          <w:szCs w:val="28"/>
        </w:rPr>
        <w:t>地外已达“六通”</w:t>
      </w:r>
      <w:r w:rsidRPr="00C55A5E">
        <w:rPr>
          <w:rFonts w:hAnsi="宋体" w:hint="eastAsia"/>
          <w:sz w:val="28"/>
          <w:szCs w:val="28"/>
        </w:rPr>
        <w:t>(</w:t>
      </w:r>
      <w:r w:rsidRPr="00C55A5E">
        <w:rPr>
          <w:rFonts w:hAnsi="宋体" w:hint="eastAsia"/>
          <w:sz w:val="28"/>
          <w:szCs w:val="28"/>
        </w:rPr>
        <w:t>通上水、通下水、通电、通讯、通气、通路</w:t>
      </w:r>
      <w:r w:rsidRPr="00C55A5E">
        <w:rPr>
          <w:rFonts w:hAnsi="宋体" w:hint="eastAsia"/>
          <w:sz w:val="28"/>
          <w:szCs w:val="28"/>
        </w:rPr>
        <w:t>)</w:t>
      </w:r>
      <w:r w:rsidRPr="00C55A5E">
        <w:rPr>
          <w:rFonts w:hAnsi="宋体" w:hint="eastAsia"/>
          <w:sz w:val="28"/>
          <w:szCs w:val="28"/>
        </w:rPr>
        <w:t>，宗地内已达“六通一平”</w:t>
      </w:r>
      <w:r w:rsidRPr="00C55A5E">
        <w:rPr>
          <w:rFonts w:hAnsi="宋体" w:hint="eastAsia"/>
          <w:sz w:val="28"/>
          <w:szCs w:val="28"/>
        </w:rPr>
        <w:t>(</w:t>
      </w:r>
      <w:r w:rsidRPr="00C55A5E">
        <w:rPr>
          <w:rFonts w:hAnsi="宋体" w:hint="eastAsia"/>
          <w:sz w:val="28"/>
          <w:szCs w:val="28"/>
        </w:rPr>
        <w:t>通上水、通下水、通电、通讯、通气、通路和场地平整</w:t>
      </w:r>
      <w:r w:rsidRPr="00C55A5E">
        <w:rPr>
          <w:rFonts w:hAnsi="宋体" w:hint="eastAsia"/>
          <w:sz w:val="28"/>
          <w:szCs w:val="28"/>
        </w:rPr>
        <w:t>)</w:t>
      </w:r>
      <w:r w:rsidRPr="00C55A5E">
        <w:rPr>
          <w:rFonts w:hAnsi="宋体" w:hint="eastAsia"/>
          <w:sz w:val="28"/>
          <w:szCs w:val="28"/>
        </w:rPr>
        <w:t>开发程度；</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土地平整程度：估价对象宗地内场地</w:t>
      </w:r>
      <w:proofErr w:type="gramStart"/>
      <w:r w:rsidRPr="00C55A5E">
        <w:rPr>
          <w:rFonts w:hAnsi="宋体" w:hint="eastAsia"/>
          <w:sz w:val="28"/>
          <w:szCs w:val="28"/>
        </w:rPr>
        <w:t>平整已</w:t>
      </w:r>
      <w:proofErr w:type="gramEnd"/>
      <w:r w:rsidRPr="00C55A5E">
        <w:rPr>
          <w:rFonts w:hAnsi="宋体" w:hint="eastAsia"/>
          <w:sz w:val="28"/>
          <w:szCs w:val="28"/>
        </w:rPr>
        <w:t>完成，路面已进行硬化处理；</w:t>
      </w:r>
    </w:p>
    <w:p w:rsidR="00164418" w:rsidRPr="00C55A5E" w:rsidRDefault="00164418" w:rsidP="00164418">
      <w:pPr>
        <w:tabs>
          <w:tab w:val="left" w:pos="180"/>
        </w:tabs>
        <w:snapToGrid w:val="0"/>
        <w:spacing w:line="580" w:lineRule="exact"/>
        <w:ind w:firstLine="561"/>
        <w:rPr>
          <w:rFonts w:hAnsi="宋体"/>
          <w:sz w:val="28"/>
          <w:szCs w:val="28"/>
        </w:rPr>
      </w:pPr>
      <w:r w:rsidRPr="00C55A5E">
        <w:rPr>
          <w:rFonts w:hAnsi="宋体" w:hint="eastAsia"/>
          <w:sz w:val="28"/>
          <w:szCs w:val="28"/>
        </w:rPr>
        <w:t>其他说明：无；</w:t>
      </w:r>
    </w:p>
    <w:p w:rsidR="00AC5E28" w:rsidRPr="00F4008F" w:rsidRDefault="00AC5E28" w:rsidP="00EA2D4F">
      <w:pPr>
        <w:tabs>
          <w:tab w:val="left" w:pos="180"/>
        </w:tabs>
        <w:spacing w:line="560" w:lineRule="exact"/>
        <w:ind w:firstLine="560"/>
        <w:rPr>
          <w:sz w:val="28"/>
          <w:szCs w:val="28"/>
        </w:rPr>
      </w:pPr>
      <w:r w:rsidRPr="00F4008F">
        <w:rPr>
          <w:sz w:val="28"/>
          <w:szCs w:val="28"/>
        </w:rPr>
        <w:t>（三）估价对象权益状况</w:t>
      </w:r>
    </w:p>
    <w:p w:rsidR="00AC5E28" w:rsidRPr="00F4008F" w:rsidRDefault="00AC5E28" w:rsidP="00EA2D4F">
      <w:pPr>
        <w:tabs>
          <w:tab w:val="left" w:pos="180"/>
        </w:tabs>
        <w:spacing w:line="560" w:lineRule="exact"/>
        <w:ind w:firstLineChars="200" w:firstLine="538"/>
        <w:rPr>
          <w:sz w:val="28"/>
          <w:szCs w:val="28"/>
        </w:rPr>
      </w:pPr>
      <w:r w:rsidRPr="00F4008F">
        <w:rPr>
          <w:sz w:val="28"/>
          <w:szCs w:val="28"/>
        </w:rPr>
        <w:t>1</w:t>
      </w:r>
      <w:r w:rsidRPr="00F4008F">
        <w:rPr>
          <w:sz w:val="28"/>
          <w:szCs w:val="28"/>
        </w:rPr>
        <w:t>、</w:t>
      </w:r>
      <w:r w:rsidR="00860A57" w:rsidRPr="00F4008F">
        <w:rPr>
          <w:sz w:val="28"/>
          <w:szCs w:val="28"/>
        </w:rPr>
        <w:t>房屋</w:t>
      </w:r>
      <w:r w:rsidRPr="00F4008F">
        <w:rPr>
          <w:sz w:val="28"/>
          <w:szCs w:val="28"/>
        </w:rPr>
        <w:t>权益状况</w:t>
      </w:r>
    </w:p>
    <w:p w:rsidR="00AC5E28" w:rsidRDefault="00AC5E28" w:rsidP="00EA2D4F">
      <w:pPr>
        <w:tabs>
          <w:tab w:val="left" w:pos="180"/>
        </w:tabs>
        <w:spacing w:line="560" w:lineRule="exact"/>
        <w:ind w:firstLineChars="200" w:firstLine="538"/>
        <w:rPr>
          <w:sz w:val="28"/>
          <w:szCs w:val="28"/>
        </w:rPr>
      </w:pPr>
      <w:r w:rsidRPr="00F4008F">
        <w:rPr>
          <w:sz w:val="28"/>
          <w:szCs w:val="28"/>
        </w:rPr>
        <w:t>根据估价委托人提供的</w:t>
      </w:r>
      <w:r w:rsidR="00FF20A7">
        <w:rPr>
          <w:sz w:val="28"/>
          <w:szCs w:val="28"/>
        </w:rPr>
        <w:t>《房屋所有权证》</w:t>
      </w:r>
      <w:r w:rsidRPr="00F4008F">
        <w:rPr>
          <w:sz w:val="28"/>
          <w:szCs w:val="28"/>
        </w:rPr>
        <w:t>（复印件），</w:t>
      </w:r>
      <w:r w:rsidR="00860A57" w:rsidRPr="00F4008F">
        <w:rPr>
          <w:sz w:val="28"/>
          <w:szCs w:val="28"/>
        </w:rPr>
        <w:t>房屋</w:t>
      </w:r>
      <w:r w:rsidRPr="00F4008F">
        <w:rPr>
          <w:sz w:val="28"/>
          <w:szCs w:val="28"/>
        </w:rPr>
        <w:t>权益状况如下</w:t>
      </w:r>
      <w:r w:rsidR="00DB49D0" w:rsidRPr="00F4008F">
        <w:rPr>
          <w:sz w:val="28"/>
          <w:szCs w:val="28"/>
        </w:rPr>
        <w:t>表</w:t>
      </w:r>
      <w:r w:rsidRPr="00F4008F">
        <w:rPr>
          <w:sz w:val="28"/>
          <w:szCs w:val="28"/>
        </w:rPr>
        <w:t>：</w:t>
      </w:r>
    </w:p>
    <w:p w:rsidR="008F3182" w:rsidRDefault="008F3182" w:rsidP="008F3182">
      <w:pPr>
        <w:tabs>
          <w:tab w:val="left" w:pos="180"/>
        </w:tabs>
        <w:spacing w:line="560" w:lineRule="exact"/>
        <w:ind w:firstLineChars="832" w:firstLine="2236"/>
        <w:rPr>
          <w:sz w:val="28"/>
          <w:szCs w:val="28"/>
        </w:rPr>
      </w:pPr>
      <w:r>
        <w:rPr>
          <w:rFonts w:hint="eastAsia"/>
          <w:sz w:val="28"/>
          <w:szCs w:val="28"/>
        </w:rPr>
        <w:lastRenderedPageBreak/>
        <w:t>《房屋所有权证》登记状况表</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650"/>
        <w:gridCol w:w="831"/>
        <w:gridCol w:w="778"/>
        <w:gridCol w:w="1313"/>
        <w:gridCol w:w="1172"/>
        <w:gridCol w:w="1900"/>
        <w:gridCol w:w="1180"/>
      </w:tblGrid>
      <w:tr w:rsidR="006278B1" w:rsidRPr="00A0022F" w:rsidTr="00750F57">
        <w:trPr>
          <w:trHeight w:val="466"/>
          <w:jc w:val="center"/>
        </w:trPr>
        <w:tc>
          <w:tcPr>
            <w:tcW w:w="1510" w:type="dxa"/>
            <w:vAlign w:val="center"/>
          </w:tcPr>
          <w:p w:rsidR="006278B1" w:rsidRPr="009D0225" w:rsidRDefault="006278B1" w:rsidP="009D0225">
            <w:pPr>
              <w:tabs>
                <w:tab w:val="left" w:pos="180"/>
              </w:tabs>
              <w:spacing w:line="400" w:lineRule="exact"/>
              <w:jc w:val="center"/>
              <w:rPr>
                <w:szCs w:val="21"/>
              </w:rPr>
            </w:pPr>
            <w:r w:rsidRPr="009D0225">
              <w:rPr>
                <w:szCs w:val="21"/>
              </w:rPr>
              <w:t>产权证号</w:t>
            </w:r>
          </w:p>
        </w:tc>
        <w:tc>
          <w:tcPr>
            <w:tcW w:w="7801" w:type="dxa"/>
            <w:gridSpan w:val="7"/>
            <w:vAlign w:val="center"/>
          </w:tcPr>
          <w:p w:rsidR="006278B1" w:rsidRPr="009D0225" w:rsidRDefault="008659A5" w:rsidP="009D0225">
            <w:pPr>
              <w:spacing w:line="400" w:lineRule="exact"/>
              <w:jc w:val="center"/>
              <w:rPr>
                <w:szCs w:val="21"/>
              </w:rPr>
            </w:pPr>
            <w:proofErr w:type="gramStart"/>
            <w:r w:rsidRPr="009D0225">
              <w:rPr>
                <w:rFonts w:hint="eastAsia"/>
                <w:szCs w:val="21"/>
              </w:rPr>
              <w:t>绵</w:t>
            </w:r>
            <w:proofErr w:type="gramEnd"/>
            <w:r w:rsidRPr="009D0225">
              <w:rPr>
                <w:rFonts w:hint="eastAsia"/>
                <w:szCs w:val="21"/>
              </w:rPr>
              <w:t>房权证</w:t>
            </w:r>
            <w:proofErr w:type="gramStart"/>
            <w:r w:rsidRPr="009D0225">
              <w:rPr>
                <w:rFonts w:hint="eastAsia"/>
                <w:szCs w:val="21"/>
              </w:rPr>
              <w:t>市房监字</w:t>
            </w:r>
            <w:proofErr w:type="gramEnd"/>
            <w:r w:rsidRPr="009D0225">
              <w:rPr>
                <w:rFonts w:hint="eastAsia"/>
                <w:szCs w:val="21"/>
              </w:rPr>
              <w:t>第</w:t>
            </w:r>
            <w:r w:rsidRPr="009D0225">
              <w:rPr>
                <w:rFonts w:hint="eastAsia"/>
                <w:szCs w:val="21"/>
              </w:rPr>
              <w:t>200522215</w:t>
            </w:r>
            <w:r w:rsidRPr="009D0225">
              <w:rPr>
                <w:rFonts w:hint="eastAsia"/>
                <w:szCs w:val="21"/>
              </w:rPr>
              <w:t>号</w:t>
            </w:r>
          </w:p>
        </w:tc>
      </w:tr>
      <w:tr w:rsidR="006278B1" w:rsidRPr="00A0022F" w:rsidTr="00750F57">
        <w:trPr>
          <w:trHeight w:val="355"/>
          <w:jc w:val="center"/>
        </w:trPr>
        <w:tc>
          <w:tcPr>
            <w:tcW w:w="1510" w:type="dxa"/>
            <w:vAlign w:val="center"/>
          </w:tcPr>
          <w:p w:rsidR="006278B1" w:rsidRPr="009D0225" w:rsidRDefault="006278B1" w:rsidP="009D0225">
            <w:pPr>
              <w:tabs>
                <w:tab w:val="left" w:pos="180"/>
              </w:tabs>
              <w:spacing w:line="400" w:lineRule="exact"/>
              <w:jc w:val="center"/>
              <w:rPr>
                <w:szCs w:val="21"/>
              </w:rPr>
            </w:pPr>
            <w:r w:rsidRPr="009D0225">
              <w:rPr>
                <w:szCs w:val="21"/>
              </w:rPr>
              <w:t>房屋所有权人</w:t>
            </w:r>
          </w:p>
        </w:tc>
        <w:tc>
          <w:tcPr>
            <w:tcW w:w="7801" w:type="dxa"/>
            <w:gridSpan w:val="7"/>
            <w:vAlign w:val="center"/>
          </w:tcPr>
          <w:p w:rsidR="006278B1" w:rsidRPr="009D0225" w:rsidRDefault="006278B1" w:rsidP="008F3182">
            <w:pPr>
              <w:tabs>
                <w:tab w:val="left" w:pos="180"/>
              </w:tabs>
              <w:spacing w:line="400" w:lineRule="exact"/>
              <w:ind w:firstLineChars="1557" w:firstLine="3095"/>
              <w:rPr>
                <w:szCs w:val="21"/>
              </w:rPr>
            </w:pPr>
            <w:r w:rsidRPr="009D0225">
              <w:rPr>
                <w:rFonts w:hint="eastAsia"/>
                <w:szCs w:val="21"/>
              </w:rPr>
              <w:t>张晓辉</w:t>
            </w:r>
          </w:p>
        </w:tc>
      </w:tr>
      <w:tr w:rsidR="006278B1" w:rsidRPr="00A0022F" w:rsidTr="00750F57">
        <w:trPr>
          <w:trHeight w:val="448"/>
          <w:jc w:val="center"/>
        </w:trPr>
        <w:tc>
          <w:tcPr>
            <w:tcW w:w="1510" w:type="dxa"/>
            <w:vAlign w:val="center"/>
          </w:tcPr>
          <w:p w:rsidR="006278B1" w:rsidRPr="009D0225" w:rsidRDefault="006278B1" w:rsidP="009D0225">
            <w:pPr>
              <w:tabs>
                <w:tab w:val="left" w:pos="180"/>
              </w:tabs>
              <w:spacing w:line="400" w:lineRule="exact"/>
              <w:jc w:val="center"/>
              <w:rPr>
                <w:szCs w:val="21"/>
              </w:rPr>
            </w:pPr>
            <w:r w:rsidRPr="009D0225">
              <w:rPr>
                <w:szCs w:val="21"/>
              </w:rPr>
              <w:t>房屋坐落</w:t>
            </w:r>
          </w:p>
        </w:tc>
        <w:tc>
          <w:tcPr>
            <w:tcW w:w="7801" w:type="dxa"/>
            <w:gridSpan w:val="7"/>
            <w:vAlign w:val="center"/>
          </w:tcPr>
          <w:p w:rsidR="006278B1" w:rsidRPr="009D0225" w:rsidRDefault="006278B1" w:rsidP="009D0225">
            <w:pPr>
              <w:tabs>
                <w:tab w:val="left" w:pos="180"/>
              </w:tabs>
              <w:spacing w:line="400" w:lineRule="exact"/>
              <w:jc w:val="center"/>
              <w:rPr>
                <w:szCs w:val="21"/>
              </w:rPr>
            </w:pPr>
            <w:proofErr w:type="gramStart"/>
            <w:r w:rsidRPr="009D0225">
              <w:rPr>
                <w:rFonts w:hint="eastAsia"/>
                <w:szCs w:val="21"/>
              </w:rPr>
              <w:t>涪</w:t>
            </w:r>
            <w:proofErr w:type="gramEnd"/>
            <w:r w:rsidRPr="009D0225">
              <w:rPr>
                <w:rFonts w:hint="eastAsia"/>
                <w:szCs w:val="21"/>
              </w:rPr>
              <w:t>城区跃进路北段</w:t>
            </w:r>
            <w:r w:rsidRPr="009D0225">
              <w:rPr>
                <w:rFonts w:hint="eastAsia"/>
                <w:szCs w:val="21"/>
              </w:rPr>
              <w:t>62</w:t>
            </w:r>
            <w:r w:rsidRPr="009D0225">
              <w:rPr>
                <w:rFonts w:hint="eastAsia"/>
                <w:szCs w:val="21"/>
              </w:rPr>
              <w:t>号西蜀名居三期</w:t>
            </w:r>
          </w:p>
        </w:tc>
      </w:tr>
      <w:tr w:rsidR="006278B1" w:rsidRPr="00A0022F" w:rsidTr="00750F57">
        <w:trPr>
          <w:trHeight w:val="398"/>
          <w:jc w:val="center"/>
        </w:trPr>
        <w:tc>
          <w:tcPr>
            <w:tcW w:w="1510" w:type="dxa"/>
            <w:vAlign w:val="center"/>
          </w:tcPr>
          <w:p w:rsidR="006278B1" w:rsidRPr="009D0225" w:rsidRDefault="002601E1" w:rsidP="009D0225">
            <w:pPr>
              <w:tabs>
                <w:tab w:val="left" w:pos="180"/>
              </w:tabs>
              <w:spacing w:line="400" w:lineRule="exact"/>
              <w:jc w:val="center"/>
              <w:rPr>
                <w:szCs w:val="21"/>
              </w:rPr>
            </w:pPr>
            <w:r w:rsidRPr="009D0225">
              <w:rPr>
                <w:rFonts w:hint="eastAsia"/>
                <w:szCs w:val="21"/>
              </w:rPr>
              <w:t>产别</w:t>
            </w:r>
          </w:p>
        </w:tc>
        <w:tc>
          <w:tcPr>
            <w:tcW w:w="7801" w:type="dxa"/>
            <w:gridSpan w:val="7"/>
            <w:vAlign w:val="center"/>
          </w:tcPr>
          <w:p w:rsidR="006278B1" w:rsidRPr="009D0225" w:rsidRDefault="002601E1" w:rsidP="008F3182">
            <w:pPr>
              <w:tabs>
                <w:tab w:val="left" w:pos="180"/>
              </w:tabs>
              <w:spacing w:line="400" w:lineRule="exact"/>
              <w:ind w:firstLineChars="1597" w:firstLine="3175"/>
              <w:rPr>
                <w:szCs w:val="21"/>
              </w:rPr>
            </w:pPr>
            <w:r w:rsidRPr="009D0225">
              <w:rPr>
                <w:rFonts w:hint="eastAsia"/>
                <w:szCs w:val="21"/>
              </w:rPr>
              <w:t>私产</w:t>
            </w:r>
          </w:p>
        </w:tc>
      </w:tr>
      <w:tr w:rsidR="002601E1" w:rsidRPr="00A0022F" w:rsidTr="00750F57">
        <w:trPr>
          <w:trHeight w:val="474"/>
          <w:jc w:val="center"/>
        </w:trPr>
        <w:tc>
          <w:tcPr>
            <w:tcW w:w="1510" w:type="dxa"/>
            <w:vMerge w:val="restart"/>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房屋状况</w:t>
            </w:r>
          </w:p>
        </w:tc>
        <w:tc>
          <w:tcPr>
            <w:tcW w:w="654"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幢号</w:t>
            </w:r>
          </w:p>
        </w:tc>
        <w:tc>
          <w:tcPr>
            <w:tcW w:w="731"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房号</w:t>
            </w:r>
          </w:p>
        </w:tc>
        <w:tc>
          <w:tcPr>
            <w:tcW w:w="785"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结构</w:t>
            </w:r>
          </w:p>
        </w:tc>
        <w:tc>
          <w:tcPr>
            <w:tcW w:w="1331"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房屋总层数</w:t>
            </w:r>
          </w:p>
        </w:tc>
        <w:tc>
          <w:tcPr>
            <w:tcW w:w="1182"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所在层数</w:t>
            </w:r>
          </w:p>
        </w:tc>
        <w:tc>
          <w:tcPr>
            <w:tcW w:w="1922"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建筑面积（㎡）</w:t>
            </w:r>
          </w:p>
        </w:tc>
        <w:tc>
          <w:tcPr>
            <w:tcW w:w="1196"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设计用途</w:t>
            </w:r>
          </w:p>
        </w:tc>
      </w:tr>
      <w:tr w:rsidR="002601E1" w:rsidRPr="00A0022F" w:rsidTr="00750F57">
        <w:trPr>
          <w:trHeight w:val="423"/>
          <w:jc w:val="center"/>
        </w:trPr>
        <w:tc>
          <w:tcPr>
            <w:tcW w:w="1510" w:type="dxa"/>
            <w:vMerge/>
            <w:vAlign w:val="center"/>
          </w:tcPr>
          <w:p w:rsidR="002601E1" w:rsidRPr="009D0225" w:rsidRDefault="002601E1" w:rsidP="009D0225">
            <w:pPr>
              <w:tabs>
                <w:tab w:val="left" w:pos="180"/>
              </w:tabs>
              <w:spacing w:line="400" w:lineRule="exact"/>
              <w:jc w:val="center"/>
              <w:rPr>
                <w:szCs w:val="21"/>
              </w:rPr>
            </w:pPr>
          </w:p>
        </w:tc>
        <w:tc>
          <w:tcPr>
            <w:tcW w:w="654" w:type="dxa"/>
            <w:vAlign w:val="center"/>
          </w:tcPr>
          <w:p w:rsidR="002601E1" w:rsidRPr="009D0225" w:rsidRDefault="00E2254B" w:rsidP="009D0225">
            <w:pPr>
              <w:tabs>
                <w:tab w:val="left" w:pos="180"/>
              </w:tabs>
              <w:spacing w:line="400" w:lineRule="exact"/>
              <w:jc w:val="center"/>
              <w:rPr>
                <w:szCs w:val="21"/>
              </w:rPr>
            </w:pPr>
            <w:r>
              <w:rPr>
                <w:rFonts w:hint="eastAsia"/>
                <w:szCs w:val="21"/>
              </w:rPr>
              <w:t>A</w:t>
            </w:r>
            <w:r w:rsidR="002601E1" w:rsidRPr="009D0225">
              <w:rPr>
                <w:rFonts w:hint="eastAsia"/>
                <w:szCs w:val="21"/>
              </w:rPr>
              <w:t>5</w:t>
            </w:r>
          </w:p>
        </w:tc>
        <w:tc>
          <w:tcPr>
            <w:tcW w:w="731"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15/16</w:t>
            </w:r>
            <w:r w:rsidR="007F0A4B">
              <w:rPr>
                <w:rFonts w:hint="eastAsia"/>
                <w:szCs w:val="21"/>
              </w:rPr>
              <w:t>-1</w:t>
            </w:r>
          </w:p>
        </w:tc>
        <w:tc>
          <w:tcPr>
            <w:tcW w:w="785"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钢混</w:t>
            </w:r>
          </w:p>
        </w:tc>
        <w:tc>
          <w:tcPr>
            <w:tcW w:w="1331"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18</w:t>
            </w:r>
          </w:p>
        </w:tc>
        <w:tc>
          <w:tcPr>
            <w:tcW w:w="1182"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15/16</w:t>
            </w:r>
          </w:p>
        </w:tc>
        <w:tc>
          <w:tcPr>
            <w:tcW w:w="1922"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252.08</w:t>
            </w:r>
          </w:p>
        </w:tc>
        <w:tc>
          <w:tcPr>
            <w:tcW w:w="1196" w:type="dxa"/>
            <w:vAlign w:val="center"/>
          </w:tcPr>
          <w:p w:rsidR="002601E1" w:rsidRPr="009D0225" w:rsidRDefault="002601E1" w:rsidP="009D0225">
            <w:pPr>
              <w:tabs>
                <w:tab w:val="left" w:pos="180"/>
              </w:tabs>
              <w:spacing w:line="400" w:lineRule="exact"/>
              <w:jc w:val="center"/>
              <w:rPr>
                <w:szCs w:val="21"/>
              </w:rPr>
            </w:pPr>
            <w:r w:rsidRPr="009D0225">
              <w:rPr>
                <w:rFonts w:hint="eastAsia"/>
                <w:szCs w:val="21"/>
              </w:rPr>
              <w:t>成套住宅</w:t>
            </w:r>
          </w:p>
        </w:tc>
      </w:tr>
    </w:tbl>
    <w:p w:rsidR="00DB2281" w:rsidRPr="00F4008F" w:rsidRDefault="00DB2281" w:rsidP="00DB2281">
      <w:pPr>
        <w:tabs>
          <w:tab w:val="left" w:pos="180"/>
        </w:tabs>
        <w:spacing w:line="560" w:lineRule="exact"/>
        <w:ind w:firstLineChars="200" w:firstLine="538"/>
        <w:rPr>
          <w:sz w:val="28"/>
          <w:szCs w:val="28"/>
        </w:rPr>
      </w:pPr>
      <w:r>
        <w:rPr>
          <w:rFonts w:hint="eastAsia"/>
          <w:sz w:val="28"/>
          <w:szCs w:val="28"/>
        </w:rPr>
        <w:t>2</w:t>
      </w:r>
      <w:r w:rsidRPr="00F4008F">
        <w:rPr>
          <w:sz w:val="28"/>
          <w:szCs w:val="28"/>
        </w:rPr>
        <w:t>、</w:t>
      </w:r>
      <w:r>
        <w:rPr>
          <w:rFonts w:hint="eastAsia"/>
          <w:sz w:val="28"/>
          <w:szCs w:val="28"/>
        </w:rPr>
        <w:t>土地</w:t>
      </w:r>
      <w:r w:rsidRPr="00F4008F">
        <w:rPr>
          <w:sz w:val="28"/>
          <w:szCs w:val="28"/>
        </w:rPr>
        <w:t>权益状况</w:t>
      </w:r>
    </w:p>
    <w:p w:rsidR="00DB2281" w:rsidRDefault="00DB2281" w:rsidP="00DB2281">
      <w:pPr>
        <w:tabs>
          <w:tab w:val="left" w:pos="180"/>
        </w:tabs>
        <w:spacing w:line="600" w:lineRule="atLeast"/>
        <w:ind w:firstLineChars="97" w:firstLine="261"/>
        <w:rPr>
          <w:sz w:val="28"/>
          <w:szCs w:val="28"/>
        </w:rPr>
      </w:pPr>
      <w:r w:rsidRPr="00F4008F">
        <w:rPr>
          <w:sz w:val="28"/>
          <w:szCs w:val="28"/>
        </w:rPr>
        <w:t>根据估价委托人提供的</w:t>
      </w:r>
      <w:r>
        <w:rPr>
          <w:sz w:val="28"/>
          <w:szCs w:val="28"/>
        </w:rPr>
        <w:t>《国有土地使用证》</w:t>
      </w:r>
      <w:r w:rsidRPr="00F4008F">
        <w:rPr>
          <w:sz w:val="28"/>
          <w:szCs w:val="28"/>
        </w:rPr>
        <w:t>（复印件），房屋权益状况如下表：</w:t>
      </w:r>
    </w:p>
    <w:p w:rsidR="008F3182" w:rsidRDefault="008F3182" w:rsidP="008F3182">
      <w:pPr>
        <w:tabs>
          <w:tab w:val="left" w:pos="180"/>
        </w:tabs>
        <w:spacing w:line="600" w:lineRule="atLeast"/>
        <w:ind w:firstLineChars="832" w:firstLine="2236"/>
        <w:rPr>
          <w:sz w:val="28"/>
          <w:szCs w:val="28"/>
        </w:rPr>
      </w:pPr>
      <w:r>
        <w:rPr>
          <w:rFonts w:hint="eastAsia"/>
          <w:sz w:val="28"/>
          <w:szCs w:val="28"/>
        </w:rPr>
        <w:t>《国有土地使用证》登记状况表</w:t>
      </w:r>
    </w:p>
    <w:tbl>
      <w:tblPr>
        <w:tblW w:w="935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2099"/>
        <w:gridCol w:w="528"/>
        <w:gridCol w:w="1317"/>
        <w:gridCol w:w="2900"/>
      </w:tblGrid>
      <w:tr w:rsidR="00E14FF0" w:rsidRPr="00A6037A" w:rsidTr="00750F57">
        <w:trPr>
          <w:trHeight w:val="487"/>
          <w:jc w:val="center"/>
        </w:trPr>
        <w:tc>
          <w:tcPr>
            <w:tcW w:w="2515" w:type="dxa"/>
            <w:vAlign w:val="center"/>
          </w:tcPr>
          <w:p w:rsidR="00E14FF0" w:rsidRPr="00594758" w:rsidRDefault="008F3182" w:rsidP="009D0225">
            <w:pPr>
              <w:tabs>
                <w:tab w:val="left" w:pos="180"/>
              </w:tabs>
              <w:spacing w:line="400" w:lineRule="exact"/>
              <w:jc w:val="center"/>
              <w:rPr>
                <w:szCs w:val="21"/>
              </w:rPr>
            </w:pPr>
            <w:r>
              <w:rPr>
                <w:rFonts w:hint="eastAsia"/>
                <w:szCs w:val="21"/>
              </w:rPr>
              <w:t>土地</w:t>
            </w:r>
            <w:r w:rsidR="00E14FF0" w:rsidRPr="00594758">
              <w:rPr>
                <w:szCs w:val="21"/>
              </w:rPr>
              <w:t>证号</w:t>
            </w:r>
          </w:p>
        </w:tc>
        <w:tc>
          <w:tcPr>
            <w:tcW w:w="6843" w:type="dxa"/>
            <w:gridSpan w:val="4"/>
            <w:vAlign w:val="center"/>
          </w:tcPr>
          <w:p w:rsidR="00E14FF0" w:rsidRPr="00594758" w:rsidRDefault="008659A5" w:rsidP="000D39FA">
            <w:pPr>
              <w:tabs>
                <w:tab w:val="left" w:pos="180"/>
              </w:tabs>
              <w:spacing w:line="400" w:lineRule="exact"/>
              <w:jc w:val="center"/>
              <w:rPr>
                <w:szCs w:val="21"/>
              </w:rPr>
            </w:pPr>
            <w:proofErr w:type="gramStart"/>
            <w:r w:rsidRPr="00594758">
              <w:rPr>
                <w:rFonts w:hint="eastAsia"/>
                <w:szCs w:val="21"/>
              </w:rPr>
              <w:t>绵</w:t>
            </w:r>
            <w:proofErr w:type="gramEnd"/>
            <w:r w:rsidRPr="00594758">
              <w:rPr>
                <w:rFonts w:hint="eastAsia"/>
                <w:szCs w:val="21"/>
              </w:rPr>
              <w:t>城国用（</w:t>
            </w:r>
            <w:r w:rsidRPr="00594758">
              <w:rPr>
                <w:rFonts w:hint="eastAsia"/>
                <w:szCs w:val="21"/>
              </w:rPr>
              <w:t>2006</w:t>
            </w:r>
            <w:r w:rsidRPr="00594758">
              <w:rPr>
                <w:rFonts w:hint="eastAsia"/>
                <w:szCs w:val="21"/>
              </w:rPr>
              <w:t>）</w:t>
            </w:r>
            <w:r w:rsidR="000D39FA">
              <w:rPr>
                <w:rFonts w:hint="eastAsia"/>
                <w:szCs w:val="21"/>
              </w:rPr>
              <w:t>第</w:t>
            </w:r>
            <w:r w:rsidRPr="00594758">
              <w:rPr>
                <w:rFonts w:hint="eastAsia"/>
                <w:szCs w:val="21"/>
              </w:rPr>
              <w:t>01477</w:t>
            </w:r>
            <w:r w:rsidRPr="00594758">
              <w:rPr>
                <w:rFonts w:hint="eastAsia"/>
                <w:szCs w:val="21"/>
              </w:rPr>
              <w:t>号</w:t>
            </w:r>
          </w:p>
        </w:tc>
      </w:tr>
      <w:tr w:rsidR="00E14FF0" w:rsidRPr="00A6037A" w:rsidTr="00750F57">
        <w:trPr>
          <w:trHeight w:val="435"/>
          <w:jc w:val="center"/>
        </w:trPr>
        <w:tc>
          <w:tcPr>
            <w:tcW w:w="2515" w:type="dxa"/>
            <w:vAlign w:val="center"/>
          </w:tcPr>
          <w:p w:rsidR="00E14FF0" w:rsidRPr="00594758" w:rsidRDefault="00E14FF0" w:rsidP="009D0225">
            <w:pPr>
              <w:tabs>
                <w:tab w:val="left" w:pos="180"/>
              </w:tabs>
              <w:spacing w:line="400" w:lineRule="exact"/>
              <w:jc w:val="center"/>
              <w:rPr>
                <w:szCs w:val="21"/>
              </w:rPr>
            </w:pPr>
            <w:r w:rsidRPr="00594758">
              <w:rPr>
                <w:szCs w:val="21"/>
              </w:rPr>
              <w:t>土地使用权人</w:t>
            </w:r>
          </w:p>
        </w:tc>
        <w:tc>
          <w:tcPr>
            <w:tcW w:w="6843" w:type="dxa"/>
            <w:gridSpan w:val="4"/>
            <w:vAlign w:val="center"/>
          </w:tcPr>
          <w:p w:rsidR="00E14FF0" w:rsidRPr="00594758" w:rsidRDefault="008D3A31" w:rsidP="009D0225">
            <w:pPr>
              <w:tabs>
                <w:tab w:val="left" w:pos="180"/>
              </w:tabs>
              <w:spacing w:line="400" w:lineRule="exact"/>
              <w:jc w:val="center"/>
              <w:rPr>
                <w:szCs w:val="21"/>
              </w:rPr>
            </w:pPr>
            <w:r w:rsidRPr="00594758">
              <w:rPr>
                <w:rFonts w:hint="eastAsia"/>
                <w:szCs w:val="21"/>
              </w:rPr>
              <w:t>张晓辉</w:t>
            </w:r>
          </w:p>
        </w:tc>
      </w:tr>
      <w:tr w:rsidR="00E14FF0" w:rsidRPr="00A6037A" w:rsidTr="00750F57">
        <w:trPr>
          <w:trHeight w:val="427"/>
          <w:jc w:val="center"/>
        </w:trPr>
        <w:tc>
          <w:tcPr>
            <w:tcW w:w="2515" w:type="dxa"/>
            <w:vAlign w:val="center"/>
          </w:tcPr>
          <w:p w:rsidR="00E14FF0" w:rsidRPr="00594758" w:rsidRDefault="00E14FF0" w:rsidP="009D0225">
            <w:pPr>
              <w:tabs>
                <w:tab w:val="left" w:pos="180"/>
              </w:tabs>
              <w:spacing w:line="400" w:lineRule="exact"/>
              <w:jc w:val="center"/>
              <w:rPr>
                <w:szCs w:val="21"/>
              </w:rPr>
            </w:pPr>
            <w:proofErr w:type="gramStart"/>
            <w:r w:rsidRPr="00594758">
              <w:rPr>
                <w:szCs w:val="21"/>
              </w:rPr>
              <w:t>座落</w:t>
            </w:r>
            <w:proofErr w:type="gramEnd"/>
          </w:p>
        </w:tc>
        <w:tc>
          <w:tcPr>
            <w:tcW w:w="6843" w:type="dxa"/>
            <w:gridSpan w:val="4"/>
            <w:vAlign w:val="center"/>
          </w:tcPr>
          <w:p w:rsidR="00E14FF0" w:rsidRPr="00594758" w:rsidRDefault="008659A5" w:rsidP="009D0225">
            <w:pPr>
              <w:tabs>
                <w:tab w:val="left" w:pos="180"/>
              </w:tabs>
              <w:spacing w:line="400" w:lineRule="exact"/>
              <w:jc w:val="center"/>
              <w:rPr>
                <w:szCs w:val="21"/>
              </w:rPr>
            </w:pPr>
            <w:proofErr w:type="gramStart"/>
            <w:r w:rsidRPr="00594758">
              <w:rPr>
                <w:rFonts w:hint="eastAsia"/>
                <w:szCs w:val="21"/>
              </w:rPr>
              <w:t>涪</w:t>
            </w:r>
            <w:proofErr w:type="gramEnd"/>
            <w:r w:rsidRPr="00594758">
              <w:rPr>
                <w:rFonts w:hint="eastAsia"/>
                <w:szCs w:val="21"/>
              </w:rPr>
              <w:t>城区跃进路北段</w:t>
            </w:r>
            <w:r w:rsidRPr="00594758">
              <w:rPr>
                <w:rFonts w:hint="eastAsia"/>
                <w:szCs w:val="21"/>
              </w:rPr>
              <w:t>62</w:t>
            </w:r>
            <w:r w:rsidRPr="00594758">
              <w:rPr>
                <w:rFonts w:hint="eastAsia"/>
                <w:szCs w:val="21"/>
              </w:rPr>
              <w:t>号西蜀名居三期</w:t>
            </w:r>
          </w:p>
        </w:tc>
      </w:tr>
      <w:tr w:rsidR="00E14FF0" w:rsidRPr="00A6037A" w:rsidTr="00750F57">
        <w:trPr>
          <w:trHeight w:val="432"/>
          <w:jc w:val="center"/>
        </w:trPr>
        <w:tc>
          <w:tcPr>
            <w:tcW w:w="2515" w:type="dxa"/>
            <w:vAlign w:val="center"/>
          </w:tcPr>
          <w:p w:rsidR="00E14FF0" w:rsidRPr="00594758" w:rsidRDefault="00E14FF0" w:rsidP="009D0225">
            <w:pPr>
              <w:tabs>
                <w:tab w:val="left" w:pos="180"/>
              </w:tabs>
              <w:spacing w:line="400" w:lineRule="exact"/>
              <w:jc w:val="center"/>
              <w:rPr>
                <w:szCs w:val="21"/>
              </w:rPr>
            </w:pPr>
            <w:r w:rsidRPr="00594758">
              <w:rPr>
                <w:szCs w:val="21"/>
              </w:rPr>
              <w:t>地号</w:t>
            </w:r>
          </w:p>
        </w:tc>
        <w:tc>
          <w:tcPr>
            <w:tcW w:w="2099" w:type="dxa"/>
            <w:vAlign w:val="center"/>
          </w:tcPr>
          <w:p w:rsidR="00E14FF0" w:rsidRPr="00594758" w:rsidRDefault="008659A5" w:rsidP="009D0225">
            <w:pPr>
              <w:tabs>
                <w:tab w:val="left" w:pos="180"/>
              </w:tabs>
              <w:spacing w:line="400" w:lineRule="exact"/>
              <w:jc w:val="center"/>
              <w:rPr>
                <w:szCs w:val="21"/>
              </w:rPr>
            </w:pPr>
            <w:r w:rsidRPr="00594758">
              <w:rPr>
                <w:rFonts w:hint="eastAsia"/>
                <w:szCs w:val="21"/>
              </w:rPr>
              <w:t>--------</w:t>
            </w:r>
          </w:p>
        </w:tc>
        <w:tc>
          <w:tcPr>
            <w:tcW w:w="1845" w:type="dxa"/>
            <w:gridSpan w:val="2"/>
            <w:vAlign w:val="center"/>
          </w:tcPr>
          <w:p w:rsidR="00E14FF0" w:rsidRPr="00594758" w:rsidRDefault="00E14FF0" w:rsidP="009D0225">
            <w:pPr>
              <w:tabs>
                <w:tab w:val="left" w:pos="180"/>
              </w:tabs>
              <w:spacing w:line="400" w:lineRule="exact"/>
              <w:jc w:val="center"/>
              <w:rPr>
                <w:szCs w:val="21"/>
              </w:rPr>
            </w:pPr>
            <w:r w:rsidRPr="00594758">
              <w:rPr>
                <w:szCs w:val="21"/>
              </w:rPr>
              <w:t>图号</w:t>
            </w:r>
          </w:p>
        </w:tc>
        <w:tc>
          <w:tcPr>
            <w:tcW w:w="2900" w:type="dxa"/>
            <w:vAlign w:val="center"/>
          </w:tcPr>
          <w:p w:rsidR="00E14FF0" w:rsidRPr="00594758" w:rsidRDefault="00E14FF0" w:rsidP="009D0225">
            <w:pPr>
              <w:tabs>
                <w:tab w:val="left" w:pos="180"/>
              </w:tabs>
              <w:spacing w:line="400" w:lineRule="exact"/>
              <w:jc w:val="center"/>
              <w:rPr>
                <w:szCs w:val="21"/>
              </w:rPr>
            </w:pPr>
            <w:r w:rsidRPr="00594758">
              <w:rPr>
                <w:rFonts w:hint="eastAsia"/>
                <w:szCs w:val="21"/>
              </w:rPr>
              <w:t>-------</w:t>
            </w:r>
          </w:p>
        </w:tc>
      </w:tr>
      <w:tr w:rsidR="00E14FF0" w:rsidRPr="00A6037A" w:rsidTr="00750F57">
        <w:trPr>
          <w:trHeight w:val="425"/>
          <w:jc w:val="center"/>
        </w:trPr>
        <w:tc>
          <w:tcPr>
            <w:tcW w:w="2515" w:type="dxa"/>
            <w:vAlign w:val="center"/>
          </w:tcPr>
          <w:p w:rsidR="00E14FF0" w:rsidRPr="00594758" w:rsidRDefault="00E14FF0" w:rsidP="009D0225">
            <w:pPr>
              <w:tabs>
                <w:tab w:val="left" w:pos="180"/>
              </w:tabs>
              <w:spacing w:line="400" w:lineRule="exact"/>
              <w:jc w:val="center"/>
              <w:rPr>
                <w:szCs w:val="21"/>
              </w:rPr>
            </w:pPr>
            <w:r w:rsidRPr="00594758">
              <w:rPr>
                <w:szCs w:val="21"/>
              </w:rPr>
              <w:t>地类（用途）</w:t>
            </w:r>
          </w:p>
        </w:tc>
        <w:tc>
          <w:tcPr>
            <w:tcW w:w="2099" w:type="dxa"/>
            <w:vAlign w:val="center"/>
          </w:tcPr>
          <w:p w:rsidR="00E14FF0" w:rsidRPr="00594758" w:rsidRDefault="00E14FF0" w:rsidP="009D0225">
            <w:pPr>
              <w:tabs>
                <w:tab w:val="left" w:pos="180"/>
              </w:tabs>
              <w:spacing w:line="400" w:lineRule="exact"/>
              <w:jc w:val="center"/>
              <w:rPr>
                <w:szCs w:val="21"/>
              </w:rPr>
            </w:pPr>
            <w:r w:rsidRPr="00594758">
              <w:rPr>
                <w:rFonts w:hint="eastAsia"/>
                <w:szCs w:val="21"/>
              </w:rPr>
              <w:t>住宅</w:t>
            </w:r>
          </w:p>
        </w:tc>
        <w:tc>
          <w:tcPr>
            <w:tcW w:w="1845" w:type="dxa"/>
            <w:gridSpan w:val="2"/>
            <w:vAlign w:val="center"/>
          </w:tcPr>
          <w:p w:rsidR="00E14FF0" w:rsidRPr="00594758" w:rsidRDefault="00E14FF0" w:rsidP="009D0225">
            <w:pPr>
              <w:tabs>
                <w:tab w:val="left" w:pos="180"/>
              </w:tabs>
              <w:spacing w:line="400" w:lineRule="exact"/>
              <w:jc w:val="center"/>
              <w:rPr>
                <w:szCs w:val="21"/>
              </w:rPr>
            </w:pPr>
            <w:r w:rsidRPr="00594758">
              <w:rPr>
                <w:szCs w:val="21"/>
              </w:rPr>
              <w:t>取得价格</w:t>
            </w:r>
          </w:p>
        </w:tc>
        <w:tc>
          <w:tcPr>
            <w:tcW w:w="2900" w:type="dxa"/>
            <w:vAlign w:val="center"/>
          </w:tcPr>
          <w:p w:rsidR="00E14FF0" w:rsidRPr="00594758" w:rsidRDefault="00E14FF0" w:rsidP="009D0225">
            <w:pPr>
              <w:tabs>
                <w:tab w:val="left" w:pos="180"/>
              </w:tabs>
              <w:spacing w:line="400" w:lineRule="exact"/>
              <w:jc w:val="center"/>
              <w:rPr>
                <w:szCs w:val="21"/>
              </w:rPr>
            </w:pPr>
            <w:r w:rsidRPr="00594758">
              <w:rPr>
                <w:szCs w:val="21"/>
              </w:rPr>
              <w:t>——</w:t>
            </w:r>
          </w:p>
        </w:tc>
      </w:tr>
      <w:tr w:rsidR="00E14FF0" w:rsidRPr="00A6037A" w:rsidTr="00750F57">
        <w:trPr>
          <w:trHeight w:val="431"/>
          <w:jc w:val="center"/>
        </w:trPr>
        <w:tc>
          <w:tcPr>
            <w:tcW w:w="2515" w:type="dxa"/>
            <w:vAlign w:val="center"/>
          </w:tcPr>
          <w:p w:rsidR="00E14FF0" w:rsidRPr="00594758" w:rsidRDefault="00E14FF0" w:rsidP="009D0225">
            <w:pPr>
              <w:tabs>
                <w:tab w:val="left" w:pos="180"/>
              </w:tabs>
              <w:spacing w:line="400" w:lineRule="exact"/>
              <w:jc w:val="center"/>
              <w:rPr>
                <w:szCs w:val="21"/>
              </w:rPr>
            </w:pPr>
            <w:r w:rsidRPr="00594758">
              <w:rPr>
                <w:szCs w:val="21"/>
              </w:rPr>
              <w:t>使用权类型</w:t>
            </w:r>
          </w:p>
        </w:tc>
        <w:tc>
          <w:tcPr>
            <w:tcW w:w="2099" w:type="dxa"/>
            <w:vAlign w:val="center"/>
          </w:tcPr>
          <w:p w:rsidR="00E14FF0" w:rsidRPr="00594758" w:rsidRDefault="00E14FF0" w:rsidP="009D0225">
            <w:pPr>
              <w:tabs>
                <w:tab w:val="left" w:pos="180"/>
              </w:tabs>
              <w:spacing w:line="400" w:lineRule="exact"/>
              <w:jc w:val="center"/>
              <w:rPr>
                <w:szCs w:val="21"/>
              </w:rPr>
            </w:pPr>
            <w:r w:rsidRPr="00594758">
              <w:rPr>
                <w:szCs w:val="21"/>
              </w:rPr>
              <w:t>出让</w:t>
            </w:r>
          </w:p>
        </w:tc>
        <w:tc>
          <w:tcPr>
            <w:tcW w:w="1845" w:type="dxa"/>
            <w:gridSpan w:val="2"/>
            <w:vAlign w:val="center"/>
          </w:tcPr>
          <w:p w:rsidR="00E14FF0" w:rsidRPr="00594758" w:rsidRDefault="00E14FF0" w:rsidP="009D0225">
            <w:pPr>
              <w:tabs>
                <w:tab w:val="left" w:pos="180"/>
              </w:tabs>
              <w:spacing w:line="400" w:lineRule="exact"/>
              <w:jc w:val="center"/>
              <w:rPr>
                <w:szCs w:val="21"/>
              </w:rPr>
            </w:pPr>
            <w:r w:rsidRPr="00594758">
              <w:rPr>
                <w:szCs w:val="21"/>
              </w:rPr>
              <w:t>终止日期</w:t>
            </w:r>
          </w:p>
        </w:tc>
        <w:tc>
          <w:tcPr>
            <w:tcW w:w="2900" w:type="dxa"/>
            <w:vAlign w:val="center"/>
          </w:tcPr>
          <w:p w:rsidR="00E14FF0" w:rsidRPr="00594758" w:rsidRDefault="008659A5" w:rsidP="009D0225">
            <w:pPr>
              <w:tabs>
                <w:tab w:val="left" w:pos="180"/>
              </w:tabs>
              <w:spacing w:line="400" w:lineRule="exact"/>
              <w:jc w:val="center"/>
              <w:rPr>
                <w:szCs w:val="21"/>
              </w:rPr>
            </w:pPr>
            <w:r w:rsidRPr="00594758">
              <w:rPr>
                <w:rFonts w:hint="eastAsia"/>
                <w:szCs w:val="21"/>
              </w:rPr>
              <w:t>2055-02-15</w:t>
            </w:r>
          </w:p>
        </w:tc>
      </w:tr>
      <w:tr w:rsidR="00E14FF0" w:rsidRPr="00A6037A" w:rsidTr="00750F57">
        <w:trPr>
          <w:trHeight w:val="422"/>
          <w:jc w:val="center"/>
        </w:trPr>
        <w:tc>
          <w:tcPr>
            <w:tcW w:w="2515" w:type="dxa"/>
            <w:vMerge w:val="restart"/>
            <w:vAlign w:val="center"/>
          </w:tcPr>
          <w:p w:rsidR="00E14FF0" w:rsidRPr="00594758" w:rsidRDefault="00E14FF0" w:rsidP="009D0225">
            <w:pPr>
              <w:tabs>
                <w:tab w:val="left" w:pos="180"/>
              </w:tabs>
              <w:spacing w:line="400" w:lineRule="exact"/>
              <w:jc w:val="center"/>
              <w:rPr>
                <w:szCs w:val="21"/>
              </w:rPr>
            </w:pPr>
            <w:r w:rsidRPr="00594758">
              <w:rPr>
                <w:szCs w:val="21"/>
              </w:rPr>
              <w:t>使用权面积</w:t>
            </w:r>
          </w:p>
        </w:tc>
        <w:tc>
          <w:tcPr>
            <w:tcW w:w="2099" w:type="dxa"/>
            <w:vMerge w:val="restart"/>
            <w:vAlign w:val="center"/>
          </w:tcPr>
          <w:p w:rsidR="00E14FF0" w:rsidRPr="00594758" w:rsidRDefault="00FA6DDD" w:rsidP="009D0225">
            <w:pPr>
              <w:tabs>
                <w:tab w:val="left" w:pos="180"/>
              </w:tabs>
              <w:spacing w:line="400" w:lineRule="exact"/>
              <w:jc w:val="center"/>
              <w:rPr>
                <w:szCs w:val="21"/>
              </w:rPr>
            </w:pPr>
            <w:r>
              <w:rPr>
                <w:rFonts w:hint="eastAsia"/>
                <w:szCs w:val="21"/>
              </w:rPr>
              <w:t>31.1</w:t>
            </w:r>
            <w:r w:rsidR="00E14FF0" w:rsidRPr="00594758">
              <w:rPr>
                <w:szCs w:val="21"/>
              </w:rPr>
              <w:t xml:space="preserve"> </w:t>
            </w:r>
            <w:r w:rsidR="00E14FF0" w:rsidRPr="00594758">
              <w:rPr>
                <w:szCs w:val="21"/>
              </w:rPr>
              <w:t>㎡</w:t>
            </w:r>
          </w:p>
        </w:tc>
        <w:tc>
          <w:tcPr>
            <w:tcW w:w="528" w:type="dxa"/>
            <w:vMerge w:val="restart"/>
            <w:vAlign w:val="center"/>
          </w:tcPr>
          <w:p w:rsidR="00E14FF0" w:rsidRPr="00594758" w:rsidRDefault="00E14FF0" w:rsidP="009D0225">
            <w:pPr>
              <w:spacing w:line="400" w:lineRule="exact"/>
              <w:jc w:val="center"/>
              <w:rPr>
                <w:szCs w:val="21"/>
              </w:rPr>
            </w:pPr>
            <w:r w:rsidRPr="00594758">
              <w:rPr>
                <w:szCs w:val="21"/>
              </w:rPr>
              <w:t>其中</w:t>
            </w:r>
          </w:p>
        </w:tc>
        <w:tc>
          <w:tcPr>
            <w:tcW w:w="1317" w:type="dxa"/>
            <w:vAlign w:val="center"/>
          </w:tcPr>
          <w:p w:rsidR="00E14FF0" w:rsidRPr="00594758" w:rsidRDefault="00E14FF0" w:rsidP="009D0225">
            <w:pPr>
              <w:spacing w:line="400" w:lineRule="exact"/>
              <w:jc w:val="center"/>
              <w:rPr>
                <w:szCs w:val="21"/>
              </w:rPr>
            </w:pPr>
            <w:r w:rsidRPr="00594758">
              <w:rPr>
                <w:szCs w:val="21"/>
              </w:rPr>
              <w:t>独用面积</w:t>
            </w:r>
          </w:p>
        </w:tc>
        <w:tc>
          <w:tcPr>
            <w:tcW w:w="2900" w:type="dxa"/>
            <w:vAlign w:val="center"/>
          </w:tcPr>
          <w:p w:rsidR="00E14FF0" w:rsidRPr="00594758" w:rsidRDefault="00E14FF0" w:rsidP="009D0225">
            <w:pPr>
              <w:tabs>
                <w:tab w:val="left" w:pos="180"/>
              </w:tabs>
              <w:spacing w:line="400" w:lineRule="exact"/>
              <w:jc w:val="center"/>
              <w:rPr>
                <w:szCs w:val="21"/>
              </w:rPr>
            </w:pPr>
            <w:r w:rsidRPr="00594758">
              <w:rPr>
                <w:rFonts w:hint="eastAsia"/>
                <w:szCs w:val="21"/>
              </w:rPr>
              <w:t xml:space="preserve">   </w:t>
            </w:r>
            <w:r w:rsidRPr="00594758">
              <w:rPr>
                <w:szCs w:val="21"/>
              </w:rPr>
              <w:t>-----</w:t>
            </w:r>
            <w:r w:rsidRPr="00594758">
              <w:rPr>
                <w:rFonts w:hint="eastAsia"/>
                <w:szCs w:val="21"/>
              </w:rPr>
              <w:t xml:space="preserve">  </w:t>
            </w:r>
            <w:r w:rsidRPr="00594758">
              <w:rPr>
                <w:szCs w:val="21"/>
              </w:rPr>
              <w:t>㎡</w:t>
            </w:r>
          </w:p>
        </w:tc>
      </w:tr>
      <w:tr w:rsidR="00E14FF0" w:rsidRPr="00A6037A" w:rsidTr="00750F57">
        <w:trPr>
          <w:trHeight w:val="296"/>
          <w:jc w:val="center"/>
        </w:trPr>
        <w:tc>
          <w:tcPr>
            <w:tcW w:w="2515" w:type="dxa"/>
            <w:vMerge/>
            <w:vAlign w:val="center"/>
          </w:tcPr>
          <w:p w:rsidR="00E14FF0" w:rsidRPr="00594758" w:rsidRDefault="00E14FF0" w:rsidP="009D0225">
            <w:pPr>
              <w:tabs>
                <w:tab w:val="left" w:pos="180"/>
              </w:tabs>
              <w:spacing w:line="400" w:lineRule="exact"/>
              <w:jc w:val="center"/>
              <w:rPr>
                <w:szCs w:val="21"/>
              </w:rPr>
            </w:pPr>
          </w:p>
        </w:tc>
        <w:tc>
          <w:tcPr>
            <w:tcW w:w="2099" w:type="dxa"/>
            <w:vMerge/>
            <w:vAlign w:val="center"/>
          </w:tcPr>
          <w:p w:rsidR="00E14FF0" w:rsidRPr="00594758" w:rsidRDefault="00E14FF0" w:rsidP="009D0225">
            <w:pPr>
              <w:tabs>
                <w:tab w:val="left" w:pos="180"/>
              </w:tabs>
              <w:spacing w:line="400" w:lineRule="exact"/>
              <w:jc w:val="center"/>
              <w:rPr>
                <w:szCs w:val="21"/>
              </w:rPr>
            </w:pPr>
          </w:p>
        </w:tc>
        <w:tc>
          <w:tcPr>
            <w:tcW w:w="528" w:type="dxa"/>
            <w:vMerge/>
            <w:vAlign w:val="center"/>
          </w:tcPr>
          <w:p w:rsidR="00E14FF0" w:rsidRPr="00594758" w:rsidRDefault="00E14FF0" w:rsidP="009D0225">
            <w:pPr>
              <w:spacing w:line="400" w:lineRule="exact"/>
              <w:jc w:val="center"/>
              <w:rPr>
                <w:szCs w:val="21"/>
              </w:rPr>
            </w:pPr>
          </w:p>
        </w:tc>
        <w:tc>
          <w:tcPr>
            <w:tcW w:w="1317" w:type="dxa"/>
            <w:vAlign w:val="center"/>
          </w:tcPr>
          <w:p w:rsidR="00E14FF0" w:rsidRPr="00594758" w:rsidRDefault="00E14FF0" w:rsidP="009D0225">
            <w:pPr>
              <w:spacing w:line="400" w:lineRule="exact"/>
              <w:jc w:val="center"/>
              <w:rPr>
                <w:szCs w:val="21"/>
              </w:rPr>
            </w:pPr>
            <w:r w:rsidRPr="00594758">
              <w:rPr>
                <w:szCs w:val="21"/>
              </w:rPr>
              <w:t>分摊面积</w:t>
            </w:r>
          </w:p>
        </w:tc>
        <w:tc>
          <w:tcPr>
            <w:tcW w:w="2900" w:type="dxa"/>
            <w:vAlign w:val="center"/>
          </w:tcPr>
          <w:p w:rsidR="00E14FF0" w:rsidRPr="00594758" w:rsidRDefault="00FA6DDD" w:rsidP="009D0225">
            <w:pPr>
              <w:tabs>
                <w:tab w:val="left" w:pos="180"/>
              </w:tabs>
              <w:spacing w:line="400" w:lineRule="exact"/>
              <w:jc w:val="center"/>
              <w:rPr>
                <w:szCs w:val="21"/>
              </w:rPr>
            </w:pPr>
            <w:r>
              <w:rPr>
                <w:rFonts w:hint="eastAsia"/>
                <w:szCs w:val="21"/>
              </w:rPr>
              <w:t>31.1</w:t>
            </w:r>
            <w:r w:rsidR="00E14FF0" w:rsidRPr="00594758">
              <w:rPr>
                <w:szCs w:val="21"/>
              </w:rPr>
              <w:t xml:space="preserve"> </w:t>
            </w:r>
            <w:r w:rsidR="00E14FF0" w:rsidRPr="00594758">
              <w:rPr>
                <w:szCs w:val="21"/>
              </w:rPr>
              <w:t>㎡</w:t>
            </w:r>
          </w:p>
        </w:tc>
      </w:tr>
    </w:tbl>
    <w:p w:rsidR="00AC5E28" w:rsidRPr="00F4008F" w:rsidRDefault="00DB2281" w:rsidP="004550C7">
      <w:pPr>
        <w:tabs>
          <w:tab w:val="left" w:pos="180"/>
        </w:tabs>
        <w:spacing w:line="580" w:lineRule="exact"/>
        <w:ind w:firstLineChars="200" w:firstLine="538"/>
        <w:rPr>
          <w:sz w:val="28"/>
          <w:szCs w:val="28"/>
        </w:rPr>
      </w:pPr>
      <w:r>
        <w:rPr>
          <w:rFonts w:hint="eastAsia"/>
          <w:sz w:val="28"/>
          <w:szCs w:val="28"/>
        </w:rPr>
        <w:t>3</w:t>
      </w:r>
      <w:r w:rsidR="00AC5E28" w:rsidRPr="00F4008F">
        <w:rPr>
          <w:sz w:val="28"/>
          <w:szCs w:val="28"/>
        </w:rPr>
        <w:t>、他项权利状况</w:t>
      </w:r>
    </w:p>
    <w:p w:rsidR="00623BC2" w:rsidRPr="00A46BCD" w:rsidRDefault="00623BC2" w:rsidP="00623BC2">
      <w:pPr>
        <w:tabs>
          <w:tab w:val="left" w:pos="180"/>
        </w:tabs>
        <w:snapToGrid w:val="0"/>
        <w:spacing w:line="580" w:lineRule="exact"/>
        <w:ind w:firstLineChars="200" w:firstLine="538"/>
        <w:rPr>
          <w:sz w:val="28"/>
          <w:szCs w:val="28"/>
        </w:rPr>
      </w:pPr>
      <w:proofErr w:type="gramStart"/>
      <w:r>
        <w:rPr>
          <w:rFonts w:hint="eastAsia"/>
          <w:sz w:val="28"/>
          <w:szCs w:val="28"/>
        </w:rPr>
        <w:t>至价值</w:t>
      </w:r>
      <w:proofErr w:type="gramEnd"/>
      <w:r>
        <w:rPr>
          <w:rFonts w:hint="eastAsia"/>
          <w:sz w:val="28"/>
          <w:szCs w:val="28"/>
        </w:rPr>
        <w:t>时点，估价对象</w:t>
      </w:r>
      <w:r w:rsidR="00E2254B">
        <w:rPr>
          <w:rFonts w:hint="eastAsia"/>
          <w:sz w:val="28"/>
          <w:szCs w:val="28"/>
        </w:rPr>
        <w:t>已</w:t>
      </w:r>
      <w:r>
        <w:rPr>
          <w:rFonts w:hint="eastAsia"/>
          <w:sz w:val="28"/>
          <w:szCs w:val="28"/>
        </w:rPr>
        <w:t>涉及了司法纠纷。根据《房地产司法鉴定评估指导意见》，并结合本次估价目的，本次估价设定估价对象无他项权利限制。</w:t>
      </w:r>
    </w:p>
    <w:p w:rsidR="00AC5E28" w:rsidRPr="00F4008F" w:rsidRDefault="00AC5E28" w:rsidP="004550C7">
      <w:pPr>
        <w:tabs>
          <w:tab w:val="left" w:pos="0"/>
        </w:tabs>
        <w:spacing w:line="580" w:lineRule="exact"/>
        <w:ind w:firstLineChars="149" w:firstLine="400"/>
        <w:rPr>
          <w:sz w:val="28"/>
          <w:szCs w:val="28"/>
        </w:rPr>
      </w:pPr>
      <w:r w:rsidRPr="00F4008F">
        <w:rPr>
          <w:sz w:val="28"/>
          <w:szCs w:val="28"/>
        </w:rPr>
        <w:t>（四）估价对象区位状况</w:t>
      </w:r>
    </w:p>
    <w:p w:rsidR="00AC5E28" w:rsidRPr="00F4008F" w:rsidRDefault="00AC5E28" w:rsidP="004550C7">
      <w:pPr>
        <w:pStyle w:val="a9"/>
        <w:topLinePunct/>
        <w:snapToGrid w:val="0"/>
        <w:spacing w:line="580" w:lineRule="exact"/>
        <w:ind w:firstLineChars="196" w:firstLine="527"/>
        <w:rPr>
          <w:rFonts w:ascii="Times New Roman" w:hAnsi="Times New Roman"/>
          <w:sz w:val="28"/>
          <w:szCs w:val="28"/>
        </w:rPr>
      </w:pPr>
      <w:r w:rsidRPr="00F4008F">
        <w:rPr>
          <w:rFonts w:ascii="Times New Roman" w:hAnsi="Times New Roman"/>
          <w:sz w:val="28"/>
          <w:szCs w:val="28"/>
        </w:rPr>
        <w:t>1</w:t>
      </w:r>
      <w:r w:rsidRPr="001014B1">
        <w:rPr>
          <w:rFonts w:ascii="Times New Roman" w:hAnsi="Times New Roman"/>
          <w:sz w:val="28"/>
          <w:szCs w:val="28"/>
        </w:rPr>
        <w:t>、</w:t>
      </w:r>
      <w:proofErr w:type="gramStart"/>
      <w:r w:rsidRPr="001014B1">
        <w:rPr>
          <w:rFonts w:ascii="Times New Roman" w:hAnsi="Times New Roman"/>
          <w:sz w:val="28"/>
          <w:szCs w:val="28"/>
        </w:rPr>
        <w:t>楼幢状况</w:t>
      </w:r>
      <w:proofErr w:type="gramEnd"/>
      <w:r w:rsidRPr="001014B1">
        <w:rPr>
          <w:rFonts w:ascii="Times New Roman" w:hAnsi="Times New Roman"/>
          <w:sz w:val="28"/>
          <w:szCs w:val="28"/>
        </w:rPr>
        <w:t>：估价对象位于所在楼宇的第</w:t>
      </w:r>
      <w:r w:rsidR="008659A5">
        <w:rPr>
          <w:rFonts w:ascii="Times New Roman" w:hAnsi="Times New Roman" w:hint="eastAsia"/>
          <w:sz w:val="28"/>
          <w:szCs w:val="28"/>
        </w:rPr>
        <w:t>15/16</w:t>
      </w:r>
      <w:r w:rsidRPr="001014B1">
        <w:rPr>
          <w:rFonts w:ascii="Times New Roman" w:hAnsi="Times New Roman"/>
          <w:sz w:val="28"/>
          <w:szCs w:val="28"/>
        </w:rPr>
        <w:t>层。</w:t>
      </w:r>
    </w:p>
    <w:p w:rsidR="005E2F29" w:rsidRPr="00BB38E4" w:rsidRDefault="005E2F29" w:rsidP="00BB38E4">
      <w:pPr>
        <w:pStyle w:val="a9"/>
        <w:topLinePunct/>
        <w:snapToGrid w:val="0"/>
        <w:spacing w:line="580" w:lineRule="exact"/>
        <w:ind w:firstLineChars="196" w:firstLine="527"/>
        <w:rPr>
          <w:rFonts w:ascii="Times New Roman" w:hAnsi="Times New Roman"/>
          <w:sz w:val="28"/>
          <w:szCs w:val="28"/>
        </w:rPr>
      </w:pPr>
      <w:r w:rsidRPr="00F4008F">
        <w:rPr>
          <w:rFonts w:ascii="Times New Roman" w:hAnsi="Times New Roman"/>
          <w:sz w:val="28"/>
          <w:szCs w:val="28"/>
        </w:rPr>
        <w:t>2</w:t>
      </w:r>
      <w:r w:rsidRPr="00F4008F">
        <w:rPr>
          <w:rFonts w:ascii="Times New Roman" w:hAnsi="Times New Roman"/>
          <w:sz w:val="28"/>
          <w:szCs w:val="28"/>
        </w:rPr>
        <w:t>、位置状况：</w:t>
      </w:r>
      <w:r w:rsidRPr="00BB38E4">
        <w:rPr>
          <w:rFonts w:ascii="Times New Roman" w:hAnsi="Times New Roman"/>
          <w:sz w:val="28"/>
          <w:szCs w:val="28"/>
        </w:rPr>
        <w:t>估价对象位于</w:t>
      </w:r>
      <w:proofErr w:type="gramStart"/>
      <w:r w:rsidR="008D3FA3">
        <w:rPr>
          <w:rFonts w:ascii="Times New Roman" w:hAnsi="Times New Roman"/>
          <w:sz w:val="28"/>
          <w:szCs w:val="28"/>
        </w:rPr>
        <w:t>涪</w:t>
      </w:r>
      <w:proofErr w:type="gramEnd"/>
      <w:r w:rsidR="008D3FA3">
        <w:rPr>
          <w:rFonts w:ascii="Times New Roman" w:hAnsi="Times New Roman"/>
          <w:sz w:val="28"/>
          <w:szCs w:val="28"/>
        </w:rPr>
        <w:t>城区跃进路北段</w:t>
      </w:r>
      <w:r w:rsidR="008D3FA3">
        <w:rPr>
          <w:rFonts w:ascii="Times New Roman" w:hAnsi="Times New Roman"/>
          <w:sz w:val="28"/>
          <w:szCs w:val="28"/>
        </w:rPr>
        <w:t>62</w:t>
      </w:r>
      <w:r w:rsidR="008D3FA3">
        <w:rPr>
          <w:rFonts w:ascii="Times New Roman" w:hAnsi="Times New Roman"/>
          <w:sz w:val="28"/>
          <w:szCs w:val="28"/>
        </w:rPr>
        <w:t>号西蜀名居三期</w:t>
      </w:r>
      <w:r w:rsidR="008D3FA3">
        <w:rPr>
          <w:rFonts w:ascii="Times New Roman" w:hAnsi="Times New Roman"/>
          <w:sz w:val="28"/>
          <w:szCs w:val="28"/>
        </w:rPr>
        <w:lastRenderedPageBreak/>
        <w:t>A5</w:t>
      </w:r>
      <w:r w:rsidR="008D3FA3">
        <w:rPr>
          <w:rFonts w:ascii="Times New Roman" w:hAnsi="Times New Roman"/>
          <w:sz w:val="28"/>
          <w:szCs w:val="28"/>
        </w:rPr>
        <w:t>幢</w:t>
      </w:r>
      <w:r w:rsidR="008D3FA3">
        <w:rPr>
          <w:rFonts w:ascii="Times New Roman" w:hAnsi="Times New Roman"/>
          <w:sz w:val="28"/>
          <w:szCs w:val="28"/>
        </w:rPr>
        <w:t>15/16-1</w:t>
      </w:r>
      <w:r w:rsidR="008D3FA3">
        <w:rPr>
          <w:rFonts w:ascii="Times New Roman" w:hAnsi="Times New Roman"/>
          <w:sz w:val="28"/>
          <w:szCs w:val="28"/>
        </w:rPr>
        <w:t>号</w:t>
      </w:r>
      <w:r w:rsidRPr="00BB38E4">
        <w:rPr>
          <w:rFonts w:ascii="Times New Roman" w:hAnsi="Times New Roman"/>
          <w:sz w:val="28"/>
          <w:szCs w:val="28"/>
        </w:rPr>
        <w:t>，附近居住小区较多，含</w:t>
      </w:r>
      <w:r w:rsidR="008659A5">
        <w:rPr>
          <w:rFonts w:ascii="Times New Roman" w:hAnsi="Times New Roman" w:hint="eastAsia"/>
          <w:sz w:val="28"/>
          <w:szCs w:val="28"/>
        </w:rPr>
        <w:t>长虹</w:t>
      </w:r>
      <w:r w:rsidR="00B61FC8">
        <w:rPr>
          <w:rFonts w:ascii="Times New Roman" w:hAnsi="Times New Roman" w:hint="eastAsia"/>
          <w:sz w:val="28"/>
          <w:szCs w:val="28"/>
        </w:rPr>
        <w:t>.</w:t>
      </w:r>
      <w:r w:rsidR="008659A5">
        <w:rPr>
          <w:rFonts w:ascii="Times New Roman" w:hAnsi="Times New Roman" w:hint="eastAsia"/>
          <w:sz w:val="28"/>
          <w:szCs w:val="28"/>
        </w:rPr>
        <w:t>世纪城、</w:t>
      </w:r>
      <w:r w:rsidR="00B61FC8">
        <w:rPr>
          <w:rFonts w:ascii="Times New Roman" w:hAnsi="Times New Roman" w:hint="eastAsia"/>
          <w:sz w:val="28"/>
          <w:szCs w:val="28"/>
        </w:rPr>
        <w:t>未来城、御景名城、高水居民区</w:t>
      </w:r>
      <w:r w:rsidR="00D77CA0">
        <w:rPr>
          <w:rFonts w:ascii="Times New Roman" w:hAnsi="Times New Roman" w:hint="eastAsia"/>
          <w:sz w:val="28"/>
          <w:szCs w:val="28"/>
        </w:rPr>
        <w:t>、圣高金都、未来城、</w:t>
      </w:r>
      <w:proofErr w:type="gramStart"/>
      <w:r w:rsidR="00D77CA0">
        <w:rPr>
          <w:rFonts w:ascii="Times New Roman" w:hAnsi="Times New Roman" w:hint="eastAsia"/>
          <w:sz w:val="28"/>
          <w:szCs w:val="28"/>
        </w:rPr>
        <w:t>壹北栋</w:t>
      </w:r>
      <w:proofErr w:type="gramEnd"/>
      <w:r w:rsidRPr="00BB38E4">
        <w:rPr>
          <w:rFonts w:ascii="Times New Roman" w:hAnsi="Times New Roman"/>
          <w:sz w:val="28"/>
          <w:szCs w:val="28"/>
        </w:rPr>
        <w:t>等。</w:t>
      </w:r>
    </w:p>
    <w:p w:rsidR="005E2F29" w:rsidRPr="00BB38E4" w:rsidRDefault="005E2F29" w:rsidP="00BB38E4">
      <w:pPr>
        <w:pStyle w:val="a9"/>
        <w:topLinePunct/>
        <w:snapToGrid w:val="0"/>
        <w:spacing w:line="580" w:lineRule="exact"/>
        <w:ind w:firstLineChars="196" w:firstLine="527"/>
        <w:rPr>
          <w:rFonts w:ascii="Times New Roman" w:hAnsi="Times New Roman"/>
          <w:sz w:val="28"/>
          <w:szCs w:val="28"/>
        </w:rPr>
      </w:pPr>
      <w:r w:rsidRPr="00BB38E4">
        <w:rPr>
          <w:rFonts w:ascii="Times New Roman" w:hAnsi="Times New Roman"/>
          <w:sz w:val="28"/>
          <w:szCs w:val="28"/>
        </w:rPr>
        <w:t>3</w:t>
      </w:r>
      <w:r w:rsidRPr="00BB38E4">
        <w:rPr>
          <w:rFonts w:ascii="Times New Roman" w:hAnsi="Times New Roman"/>
          <w:sz w:val="28"/>
          <w:szCs w:val="28"/>
        </w:rPr>
        <w:t>、商业繁华度：估价对象位于</w:t>
      </w:r>
      <w:proofErr w:type="gramStart"/>
      <w:r w:rsidR="008D3FA3">
        <w:rPr>
          <w:rFonts w:ascii="Times New Roman" w:hAnsi="Times New Roman"/>
          <w:sz w:val="28"/>
          <w:szCs w:val="28"/>
        </w:rPr>
        <w:t>涪</w:t>
      </w:r>
      <w:proofErr w:type="gramEnd"/>
      <w:r w:rsidR="008D3FA3">
        <w:rPr>
          <w:rFonts w:ascii="Times New Roman" w:hAnsi="Times New Roman"/>
          <w:sz w:val="28"/>
          <w:szCs w:val="28"/>
        </w:rPr>
        <w:t>城区跃进路北段</w:t>
      </w:r>
      <w:r w:rsidR="008D3FA3">
        <w:rPr>
          <w:rFonts w:ascii="Times New Roman" w:hAnsi="Times New Roman"/>
          <w:sz w:val="28"/>
          <w:szCs w:val="28"/>
        </w:rPr>
        <w:t>62</w:t>
      </w:r>
      <w:r w:rsidR="008D3FA3">
        <w:rPr>
          <w:rFonts w:ascii="Times New Roman" w:hAnsi="Times New Roman"/>
          <w:sz w:val="28"/>
          <w:szCs w:val="28"/>
        </w:rPr>
        <w:t>号西蜀名居三期</w:t>
      </w:r>
      <w:r w:rsidR="008D3FA3">
        <w:rPr>
          <w:rFonts w:ascii="Times New Roman" w:hAnsi="Times New Roman"/>
          <w:sz w:val="28"/>
          <w:szCs w:val="28"/>
        </w:rPr>
        <w:t>A5</w:t>
      </w:r>
      <w:r w:rsidR="008D3FA3">
        <w:rPr>
          <w:rFonts w:ascii="Times New Roman" w:hAnsi="Times New Roman"/>
          <w:sz w:val="28"/>
          <w:szCs w:val="28"/>
        </w:rPr>
        <w:t>幢</w:t>
      </w:r>
      <w:r w:rsidR="008D3FA3">
        <w:rPr>
          <w:rFonts w:ascii="Times New Roman" w:hAnsi="Times New Roman"/>
          <w:sz w:val="28"/>
          <w:szCs w:val="28"/>
        </w:rPr>
        <w:t>15/16-1</w:t>
      </w:r>
      <w:r w:rsidR="008D3FA3">
        <w:rPr>
          <w:rFonts w:ascii="Times New Roman" w:hAnsi="Times New Roman"/>
          <w:sz w:val="28"/>
          <w:szCs w:val="28"/>
        </w:rPr>
        <w:t>号</w:t>
      </w:r>
      <w:r w:rsidRPr="00BB38E4">
        <w:rPr>
          <w:rFonts w:ascii="Times New Roman" w:hAnsi="Times New Roman"/>
          <w:sz w:val="28"/>
          <w:szCs w:val="28"/>
        </w:rPr>
        <w:t>，区域内分布有</w:t>
      </w:r>
      <w:proofErr w:type="gramStart"/>
      <w:r w:rsidR="00D77CA0">
        <w:rPr>
          <w:rFonts w:ascii="Times New Roman" w:hAnsi="Times New Roman" w:hint="eastAsia"/>
          <w:sz w:val="28"/>
          <w:szCs w:val="28"/>
        </w:rPr>
        <w:t>迪</w:t>
      </w:r>
      <w:proofErr w:type="gramEnd"/>
      <w:r w:rsidR="00D77CA0">
        <w:rPr>
          <w:rFonts w:ascii="Times New Roman" w:hAnsi="Times New Roman" w:hint="eastAsia"/>
          <w:sz w:val="28"/>
          <w:szCs w:val="28"/>
        </w:rPr>
        <w:t>享</w:t>
      </w:r>
      <w:r w:rsidR="00D77CA0">
        <w:rPr>
          <w:rFonts w:ascii="Times New Roman" w:hAnsi="Times New Roman" w:hint="eastAsia"/>
          <w:sz w:val="28"/>
          <w:szCs w:val="28"/>
        </w:rPr>
        <w:t>.</w:t>
      </w:r>
      <w:r w:rsidR="00D77CA0">
        <w:rPr>
          <w:rFonts w:ascii="Times New Roman" w:hAnsi="Times New Roman" w:hint="eastAsia"/>
          <w:sz w:val="28"/>
          <w:szCs w:val="28"/>
        </w:rPr>
        <w:t>世纪酒店、金瑞特酒店、汉庭酒店、康先药业、福尔康药房、中国移动、爱达乐</w:t>
      </w:r>
      <w:r w:rsidRPr="00BB38E4">
        <w:rPr>
          <w:rFonts w:ascii="Times New Roman" w:hAnsi="Times New Roman"/>
          <w:sz w:val="28"/>
          <w:szCs w:val="28"/>
        </w:rPr>
        <w:t>等，商业繁华度</w:t>
      </w:r>
      <w:r w:rsidR="008659A5">
        <w:rPr>
          <w:rFonts w:ascii="Times New Roman" w:hAnsi="Times New Roman" w:hint="eastAsia"/>
          <w:sz w:val="28"/>
          <w:szCs w:val="28"/>
        </w:rPr>
        <w:t>较高</w:t>
      </w:r>
      <w:r w:rsidRPr="00BB38E4">
        <w:rPr>
          <w:rFonts w:ascii="Times New Roman" w:hAnsi="Times New Roman"/>
          <w:sz w:val="28"/>
          <w:szCs w:val="28"/>
        </w:rPr>
        <w:t>。</w:t>
      </w:r>
    </w:p>
    <w:p w:rsidR="005E2F29" w:rsidRPr="00BB38E4" w:rsidRDefault="005E2F29" w:rsidP="00BB38E4">
      <w:pPr>
        <w:pStyle w:val="a9"/>
        <w:topLinePunct/>
        <w:snapToGrid w:val="0"/>
        <w:spacing w:line="580" w:lineRule="exact"/>
        <w:ind w:firstLineChars="196" w:firstLine="527"/>
        <w:rPr>
          <w:rFonts w:ascii="Times New Roman" w:hAnsi="Times New Roman"/>
          <w:sz w:val="28"/>
          <w:szCs w:val="28"/>
        </w:rPr>
      </w:pPr>
      <w:r w:rsidRPr="00BB38E4">
        <w:rPr>
          <w:rFonts w:ascii="Times New Roman" w:hAnsi="Times New Roman"/>
          <w:sz w:val="28"/>
          <w:szCs w:val="28"/>
        </w:rPr>
        <w:t>4</w:t>
      </w:r>
      <w:r w:rsidRPr="00BB38E4">
        <w:rPr>
          <w:rFonts w:ascii="Times New Roman" w:hAnsi="Times New Roman"/>
          <w:sz w:val="28"/>
          <w:szCs w:val="28"/>
        </w:rPr>
        <w:t>、交通便捷度：</w:t>
      </w:r>
      <w:r w:rsidR="00246D93" w:rsidRPr="00BB38E4">
        <w:rPr>
          <w:rFonts w:ascii="Times New Roman" w:hAnsi="Times New Roman" w:hint="eastAsia"/>
          <w:sz w:val="28"/>
          <w:szCs w:val="28"/>
        </w:rPr>
        <w:t>其所在区域内以</w:t>
      </w:r>
      <w:r w:rsidR="00B61FC8">
        <w:rPr>
          <w:rFonts w:ascii="Times New Roman" w:hAnsi="Times New Roman" w:hint="eastAsia"/>
          <w:sz w:val="28"/>
          <w:szCs w:val="28"/>
        </w:rPr>
        <w:t>跃进路北段、滨江西路北段、</w:t>
      </w:r>
      <w:proofErr w:type="gramStart"/>
      <w:r w:rsidR="00B61FC8">
        <w:rPr>
          <w:rFonts w:ascii="Times New Roman" w:hAnsi="Times New Roman" w:hint="eastAsia"/>
          <w:sz w:val="28"/>
          <w:szCs w:val="28"/>
        </w:rPr>
        <w:t>一</w:t>
      </w:r>
      <w:proofErr w:type="gramEnd"/>
      <w:r w:rsidR="00B61FC8">
        <w:rPr>
          <w:rFonts w:ascii="Times New Roman" w:hAnsi="Times New Roman" w:hint="eastAsia"/>
          <w:sz w:val="28"/>
          <w:szCs w:val="28"/>
        </w:rPr>
        <w:t>环路北段</w:t>
      </w:r>
      <w:r w:rsidR="00BB38E4" w:rsidRPr="00BB38E4">
        <w:rPr>
          <w:rFonts w:ascii="Times New Roman" w:hAnsi="Times New Roman" w:hint="eastAsia"/>
          <w:sz w:val="28"/>
          <w:szCs w:val="28"/>
        </w:rPr>
        <w:t>等构成交通网络，道路通畅，交通便利，有</w:t>
      </w:r>
      <w:r w:rsidR="00B61FC8">
        <w:rPr>
          <w:rFonts w:ascii="Times New Roman" w:hAnsi="Times New Roman" w:hint="eastAsia"/>
          <w:sz w:val="28"/>
          <w:szCs w:val="28"/>
        </w:rPr>
        <w:t>6</w:t>
      </w:r>
      <w:r w:rsidR="00B61FC8">
        <w:rPr>
          <w:rFonts w:ascii="Times New Roman" w:hAnsi="Times New Roman" w:hint="eastAsia"/>
          <w:sz w:val="28"/>
          <w:szCs w:val="28"/>
        </w:rPr>
        <w:t>、</w:t>
      </w:r>
      <w:r w:rsidR="00D77CA0">
        <w:rPr>
          <w:rFonts w:ascii="Times New Roman" w:hAnsi="Times New Roman" w:hint="eastAsia"/>
          <w:sz w:val="28"/>
          <w:szCs w:val="28"/>
        </w:rPr>
        <w:t>8</w:t>
      </w:r>
      <w:r w:rsidR="00D77CA0">
        <w:rPr>
          <w:rFonts w:ascii="Times New Roman" w:hAnsi="Times New Roman" w:hint="eastAsia"/>
          <w:sz w:val="28"/>
          <w:szCs w:val="28"/>
        </w:rPr>
        <w:t>、</w:t>
      </w:r>
      <w:r w:rsidR="00B61FC8">
        <w:rPr>
          <w:rFonts w:ascii="Times New Roman" w:hAnsi="Times New Roman" w:hint="eastAsia"/>
          <w:sz w:val="28"/>
          <w:szCs w:val="28"/>
        </w:rPr>
        <w:t>36</w:t>
      </w:r>
      <w:r w:rsidR="00B61FC8">
        <w:rPr>
          <w:rFonts w:ascii="Times New Roman" w:hAnsi="Times New Roman" w:hint="eastAsia"/>
          <w:sz w:val="28"/>
          <w:szCs w:val="28"/>
        </w:rPr>
        <w:t>、</w:t>
      </w:r>
      <w:r w:rsidR="00B61FC8">
        <w:rPr>
          <w:rFonts w:ascii="Times New Roman" w:hAnsi="Times New Roman" w:hint="eastAsia"/>
          <w:sz w:val="28"/>
          <w:szCs w:val="28"/>
        </w:rPr>
        <w:t>39</w:t>
      </w:r>
      <w:r w:rsidR="00D77CA0">
        <w:rPr>
          <w:rFonts w:ascii="Times New Roman" w:hAnsi="Times New Roman" w:hint="eastAsia"/>
          <w:sz w:val="28"/>
          <w:szCs w:val="28"/>
        </w:rPr>
        <w:t>、</w:t>
      </w:r>
      <w:r w:rsidR="00D77CA0">
        <w:rPr>
          <w:rFonts w:ascii="Times New Roman" w:hAnsi="Times New Roman" w:hint="eastAsia"/>
          <w:sz w:val="28"/>
          <w:szCs w:val="28"/>
        </w:rPr>
        <w:t>59</w:t>
      </w:r>
      <w:r w:rsidR="00D77CA0">
        <w:rPr>
          <w:rFonts w:ascii="Times New Roman" w:hAnsi="Times New Roman" w:hint="eastAsia"/>
          <w:sz w:val="28"/>
          <w:szCs w:val="28"/>
        </w:rPr>
        <w:t>、</w:t>
      </w:r>
      <w:r w:rsidR="00D77CA0">
        <w:rPr>
          <w:rFonts w:ascii="Times New Roman" w:hAnsi="Times New Roman" w:hint="eastAsia"/>
          <w:sz w:val="28"/>
          <w:szCs w:val="28"/>
        </w:rPr>
        <w:t>94</w:t>
      </w:r>
      <w:r w:rsidR="00BB38E4" w:rsidRPr="00BB38E4">
        <w:rPr>
          <w:rFonts w:ascii="Times New Roman" w:hAnsi="Times New Roman" w:hint="eastAsia"/>
          <w:sz w:val="28"/>
          <w:szCs w:val="28"/>
        </w:rPr>
        <w:t>路等多条公交线路途经该区域。</w:t>
      </w:r>
    </w:p>
    <w:p w:rsidR="005E2F29" w:rsidRPr="00F4008F" w:rsidRDefault="005E2F29" w:rsidP="00BB38E4">
      <w:pPr>
        <w:pStyle w:val="a9"/>
        <w:topLinePunct/>
        <w:snapToGrid w:val="0"/>
        <w:spacing w:line="580" w:lineRule="exact"/>
        <w:ind w:firstLineChars="196" w:firstLine="527"/>
        <w:rPr>
          <w:rFonts w:ascii="Times New Roman" w:hAnsi="Times New Roman"/>
          <w:sz w:val="28"/>
          <w:szCs w:val="28"/>
        </w:rPr>
      </w:pPr>
      <w:r w:rsidRPr="00BB38E4">
        <w:rPr>
          <w:rFonts w:ascii="Times New Roman" w:hAnsi="Times New Roman"/>
          <w:sz w:val="28"/>
          <w:szCs w:val="28"/>
        </w:rPr>
        <w:t>5</w:t>
      </w:r>
      <w:r w:rsidRPr="00BB38E4">
        <w:rPr>
          <w:rFonts w:ascii="Times New Roman" w:hAnsi="Times New Roman"/>
          <w:sz w:val="28"/>
          <w:szCs w:val="28"/>
        </w:rPr>
        <w:t>、城市基础设施及公共配套设施：估价对象所在区域内分布有</w:t>
      </w:r>
      <w:r w:rsidR="00B61FC8">
        <w:rPr>
          <w:rFonts w:ascii="Times New Roman" w:hAnsi="Times New Roman" w:hint="eastAsia"/>
          <w:sz w:val="28"/>
          <w:szCs w:val="28"/>
        </w:rPr>
        <w:t>五一广场、乔玛特、高水医院</w:t>
      </w:r>
      <w:r w:rsidR="00BB38E4" w:rsidRPr="00BB38E4">
        <w:rPr>
          <w:rFonts w:ascii="Times New Roman" w:hAnsi="Times New Roman" w:hint="eastAsia"/>
          <w:sz w:val="28"/>
          <w:szCs w:val="28"/>
        </w:rPr>
        <w:t>、</w:t>
      </w:r>
      <w:r w:rsidR="00D77CA0">
        <w:rPr>
          <w:rFonts w:ascii="Times New Roman" w:hAnsi="Times New Roman" w:hint="eastAsia"/>
          <w:sz w:val="28"/>
          <w:szCs w:val="28"/>
        </w:rPr>
        <w:t>绵阳第八中学、虹高市场、</w:t>
      </w:r>
      <w:r w:rsidR="000B1977">
        <w:rPr>
          <w:rFonts w:ascii="Times New Roman" w:hAnsi="Times New Roman" w:hint="eastAsia"/>
          <w:sz w:val="28"/>
          <w:szCs w:val="28"/>
        </w:rPr>
        <w:t>高水小学</w:t>
      </w:r>
      <w:r w:rsidR="00B61FC8">
        <w:rPr>
          <w:rFonts w:ascii="Times New Roman" w:hAnsi="Times New Roman" w:hint="eastAsia"/>
          <w:sz w:val="28"/>
          <w:szCs w:val="28"/>
        </w:rPr>
        <w:t>、</w:t>
      </w:r>
      <w:r w:rsidR="00BB38E4" w:rsidRPr="00BB38E4">
        <w:rPr>
          <w:rFonts w:ascii="Times New Roman" w:hAnsi="Times New Roman" w:hint="eastAsia"/>
          <w:sz w:val="28"/>
          <w:szCs w:val="28"/>
        </w:rPr>
        <w:t>银行、</w:t>
      </w:r>
      <w:r w:rsidRPr="00BB38E4">
        <w:rPr>
          <w:rFonts w:ascii="Times New Roman" w:hAnsi="Times New Roman"/>
          <w:sz w:val="28"/>
          <w:szCs w:val="28"/>
        </w:rPr>
        <w:t>邮局、派出所等，水、电、视、讯、路等各种城市基础配套设施完善。</w:t>
      </w:r>
    </w:p>
    <w:p w:rsidR="00D53BF2" w:rsidRPr="00F4008F" w:rsidRDefault="005E2F29" w:rsidP="00BB38E4">
      <w:pPr>
        <w:pStyle w:val="a9"/>
        <w:topLinePunct/>
        <w:snapToGrid w:val="0"/>
        <w:spacing w:line="580" w:lineRule="exact"/>
        <w:ind w:firstLineChars="196" w:firstLine="527"/>
        <w:rPr>
          <w:rFonts w:ascii="Times New Roman" w:hAnsi="Times New Roman"/>
          <w:sz w:val="28"/>
          <w:szCs w:val="28"/>
        </w:rPr>
      </w:pPr>
      <w:r w:rsidRPr="00F4008F">
        <w:rPr>
          <w:rFonts w:ascii="Times New Roman" w:hAnsi="Times New Roman"/>
          <w:sz w:val="28"/>
          <w:szCs w:val="28"/>
        </w:rPr>
        <w:t>6</w:t>
      </w:r>
      <w:r w:rsidRPr="00F4008F">
        <w:rPr>
          <w:rFonts w:ascii="Times New Roman" w:hAnsi="Times New Roman"/>
          <w:sz w:val="28"/>
          <w:szCs w:val="28"/>
        </w:rPr>
        <w:t>、环境质量状况：估价对象所在区域内大气、水质量整体自然和景观较好，</w:t>
      </w:r>
      <w:proofErr w:type="gramStart"/>
      <w:r w:rsidRPr="00F4008F">
        <w:rPr>
          <w:rFonts w:ascii="Times New Roman" w:hAnsi="Times New Roman"/>
          <w:sz w:val="28"/>
          <w:szCs w:val="28"/>
        </w:rPr>
        <w:t>且治安</w:t>
      </w:r>
      <w:proofErr w:type="gramEnd"/>
      <w:r w:rsidRPr="00F4008F">
        <w:rPr>
          <w:rFonts w:ascii="Times New Roman" w:hAnsi="Times New Roman"/>
          <w:sz w:val="28"/>
          <w:szCs w:val="28"/>
        </w:rPr>
        <w:t>和人文环境也较好。</w:t>
      </w:r>
    </w:p>
    <w:p w:rsidR="00190EF1" w:rsidRPr="00F4008F" w:rsidRDefault="00190EF1" w:rsidP="004550C7">
      <w:pPr>
        <w:pStyle w:val="2"/>
        <w:spacing w:before="0" w:after="0" w:line="580" w:lineRule="exact"/>
        <w:rPr>
          <w:rFonts w:ascii="Times New Roman" w:eastAsia="宋体" w:hAnsi="Times New Roman"/>
        </w:rPr>
      </w:pPr>
      <w:bookmarkStart w:id="7" w:name="_Toc531521524"/>
      <w:r w:rsidRPr="00F4008F">
        <w:rPr>
          <w:rFonts w:ascii="Times New Roman" w:eastAsia="宋体" w:hAnsi="Times New Roman"/>
        </w:rPr>
        <w:t>五、</w:t>
      </w:r>
      <w:r w:rsidR="00CE5B88" w:rsidRPr="00F4008F">
        <w:rPr>
          <w:rFonts w:ascii="Times New Roman" w:eastAsia="宋体" w:hAnsi="Times New Roman"/>
        </w:rPr>
        <w:t>价值时点</w:t>
      </w:r>
      <w:bookmarkEnd w:id="7"/>
    </w:p>
    <w:p w:rsidR="00190EF1" w:rsidRPr="00F4008F" w:rsidRDefault="00040966" w:rsidP="004550C7">
      <w:pPr>
        <w:spacing w:line="580" w:lineRule="exact"/>
        <w:ind w:firstLineChars="200" w:firstLine="538"/>
        <w:rPr>
          <w:sz w:val="28"/>
          <w:szCs w:val="28"/>
        </w:rPr>
      </w:pPr>
      <w:r w:rsidRPr="00F4008F">
        <w:rPr>
          <w:sz w:val="28"/>
          <w:szCs w:val="28"/>
        </w:rPr>
        <w:t>根据估价委托人出具的</w:t>
      </w:r>
      <w:r w:rsidR="00601AC8" w:rsidRPr="00F4008F">
        <w:rPr>
          <w:sz w:val="28"/>
          <w:szCs w:val="28"/>
        </w:rPr>
        <w:t>（</w:t>
      </w:r>
      <w:r w:rsidR="00601AC8" w:rsidRPr="00F4008F">
        <w:rPr>
          <w:sz w:val="28"/>
          <w:szCs w:val="28"/>
        </w:rPr>
        <w:t>2018</w:t>
      </w:r>
      <w:r w:rsidR="00601AC8" w:rsidRPr="00F4008F">
        <w:rPr>
          <w:sz w:val="28"/>
          <w:szCs w:val="28"/>
        </w:rPr>
        <w:t>）</w:t>
      </w:r>
      <w:proofErr w:type="gramStart"/>
      <w:r w:rsidR="00B61FC8">
        <w:rPr>
          <w:rFonts w:hint="eastAsia"/>
          <w:sz w:val="28"/>
          <w:szCs w:val="28"/>
        </w:rPr>
        <w:t>涪城法</w:t>
      </w:r>
      <w:proofErr w:type="gramEnd"/>
      <w:r w:rsidR="00B61FC8">
        <w:rPr>
          <w:rFonts w:hint="eastAsia"/>
          <w:sz w:val="28"/>
          <w:szCs w:val="28"/>
        </w:rPr>
        <w:t>技委字第</w:t>
      </w:r>
      <w:r w:rsidR="00B61FC8">
        <w:rPr>
          <w:rFonts w:hint="eastAsia"/>
          <w:sz w:val="28"/>
          <w:szCs w:val="28"/>
        </w:rPr>
        <w:t>660</w:t>
      </w:r>
      <w:r w:rsidR="00B61FC8">
        <w:rPr>
          <w:rFonts w:hint="eastAsia"/>
          <w:sz w:val="28"/>
          <w:szCs w:val="28"/>
        </w:rPr>
        <w:t>号</w:t>
      </w:r>
      <w:r w:rsidR="00DE2AC2">
        <w:rPr>
          <w:sz w:val="28"/>
          <w:szCs w:val="28"/>
        </w:rPr>
        <w:t>《</w:t>
      </w:r>
      <w:r w:rsidR="008D3A31">
        <w:rPr>
          <w:sz w:val="28"/>
          <w:szCs w:val="28"/>
        </w:rPr>
        <w:t>绵阳市涪城区人民法院</w:t>
      </w:r>
      <w:r w:rsidR="00DE2AC2">
        <w:rPr>
          <w:sz w:val="28"/>
          <w:szCs w:val="28"/>
        </w:rPr>
        <w:t>司法评估委托书》</w:t>
      </w:r>
      <w:r w:rsidRPr="00F4008F">
        <w:rPr>
          <w:sz w:val="28"/>
          <w:szCs w:val="28"/>
        </w:rPr>
        <w:t>记载的委托时间，本次评估价值时点确定为</w:t>
      </w:r>
      <w:r w:rsidR="001C0E80">
        <w:rPr>
          <w:sz w:val="28"/>
          <w:szCs w:val="28"/>
        </w:rPr>
        <w:t>2018</w:t>
      </w:r>
      <w:r w:rsidR="001C0E80">
        <w:rPr>
          <w:sz w:val="28"/>
          <w:szCs w:val="28"/>
        </w:rPr>
        <w:t>年</w:t>
      </w:r>
      <w:r w:rsidR="001C0E80">
        <w:rPr>
          <w:sz w:val="28"/>
          <w:szCs w:val="28"/>
        </w:rPr>
        <w:t>11</w:t>
      </w:r>
      <w:r w:rsidR="001C0E80">
        <w:rPr>
          <w:sz w:val="28"/>
          <w:szCs w:val="28"/>
        </w:rPr>
        <w:t>月</w:t>
      </w:r>
      <w:r w:rsidR="001C0E80">
        <w:rPr>
          <w:sz w:val="28"/>
          <w:szCs w:val="28"/>
        </w:rPr>
        <w:t>15</w:t>
      </w:r>
      <w:r w:rsidR="001C0E80">
        <w:rPr>
          <w:sz w:val="28"/>
          <w:szCs w:val="28"/>
        </w:rPr>
        <w:t>日</w:t>
      </w:r>
      <w:r w:rsidRPr="00F4008F">
        <w:rPr>
          <w:sz w:val="28"/>
          <w:szCs w:val="28"/>
        </w:rPr>
        <w:t>。</w:t>
      </w:r>
    </w:p>
    <w:p w:rsidR="00190EF1" w:rsidRPr="00F4008F" w:rsidRDefault="00190EF1" w:rsidP="004550C7">
      <w:pPr>
        <w:pStyle w:val="2"/>
        <w:spacing w:before="0" w:after="0" w:line="580" w:lineRule="exact"/>
        <w:rPr>
          <w:rFonts w:ascii="Times New Roman" w:eastAsia="宋体" w:hAnsi="Times New Roman"/>
        </w:rPr>
      </w:pPr>
      <w:bookmarkStart w:id="8" w:name="_Toc531521525"/>
      <w:r w:rsidRPr="00F4008F">
        <w:rPr>
          <w:rFonts w:ascii="Times New Roman" w:eastAsia="宋体" w:hAnsi="Times New Roman"/>
        </w:rPr>
        <w:t>六、</w:t>
      </w:r>
      <w:r w:rsidR="00AC21A6" w:rsidRPr="00F4008F">
        <w:rPr>
          <w:rFonts w:ascii="Times New Roman" w:eastAsia="宋体" w:hAnsi="Times New Roman"/>
        </w:rPr>
        <w:t>价值类型</w:t>
      </w:r>
      <w:bookmarkEnd w:id="8"/>
    </w:p>
    <w:p w:rsidR="00F2651E" w:rsidRPr="00F4008F" w:rsidRDefault="00AA725C" w:rsidP="00DB2281">
      <w:pPr>
        <w:spacing w:line="540" w:lineRule="exact"/>
        <w:ind w:firstLineChars="200" w:firstLine="538"/>
        <w:rPr>
          <w:bCs/>
          <w:sz w:val="28"/>
          <w:szCs w:val="28"/>
        </w:rPr>
      </w:pPr>
      <w:r w:rsidRPr="00F4008F">
        <w:rPr>
          <w:sz w:val="28"/>
          <w:szCs w:val="28"/>
        </w:rPr>
        <w:t>1</w:t>
      </w:r>
      <w:r w:rsidRPr="00F4008F">
        <w:rPr>
          <w:sz w:val="28"/>
          <w:szCs w:val="28"/>
        </w:rPr>
        <w:t>、价值类型：</w:t>
      </w:r>
      <w:r w:rsidR="00F2651E" w:rsidRPr="00F4008F">
        <w:rPr>
          <w:bCs/>
          <w:sz w:val="28"/>
          <w:szCs w:val="28"/>
        </w:rPr>
        <w:t>市场价值，由熟悉情况、谨慎行事且不受强迫的交易双方，以公平交易方式在价值时点自愿进行交易的金额。</w:t>
      </w:r>
    </w:p>
    <w:p w:rsidR="00EA0B89" w:rsidRPr="00F4008F" w:rsidRDefault="00AA725C" w:rsidP="00DB2281">
      <w:pPr>
        <w:spacing w:line="540" w:lineRule="exact"/>
        <w:ind w:firstLineChars="200" w:firstLine="538"/>
        <w:rPr>
          <w:sz w:val="28"/>
          <w:szCs w:val="28"/>
        </w:rPr>
      </w:pPr>
      <w:r w:rsidRPr="00F4008F">
        <w:rPr>
          <w:sz w:val="28"/>
          <w:szCs w:val="28"/>
        </w:rPr>
        <w:t>2</w:t>
      </w:r>
      <w:r w:rsidRPr="00F4008F">
        <w:rPr>
          <w:sz w:val="28"/>
          <w:szCs w:val="28"/>
        </w:rPr>
        <w:t>、价值内涵</w:t>
      </w:r>
    </w:p>
    <w:p w:rsidR="003B5609" w:rsidRPr="00F4008F" w:rsidRDefault="00F2651E" w:rsidP="00DB2281">
      <w:pPr>
        <w:spacing w:line="540" w:lineRule="exact"/>
        <w:ind w:firstLineChars="200" w:firstLine="538"/>
        <w:rPr>
          <w:sz w:val="28"/>
          <w:szCs w:val="28"/>
        </w:rPr>
      </w:pPr>
      <w:r w:rsidRPr="00F4008F">
        <w:rPr>
          <w:sz w:val="28"/>
          <w:szCs w:val="28"/>
        </w:rPr>
        <w:t>（</w:t>
      </w:r>
      <w:r w:rsidRPr="00F4008F">
        <w:rPr>
          <w:sz w:val="28"/>
          <w:szCs w:val="28"/>
        </w:rPr>
        <w:t>1</w:t>
      </w:r>
      <w:r w:rsidRPr="00F4008F">
        <w:rPr>
          <w:sz w:val="28"/>
          <w:szCs w:val="28"/>
        </w:rPr>
        <w:t>）</w:t>
      </w:r>
      <w:bookmarkStart w:id="9" w:name="_Toc268004654"/>
      <w:r w:rsidR="00694C2B" w:rsidRPr="00F4008F">
        <w:rPr>
          <w:sz w:val="28"/>
          <w:szCs w:val="28"/>
        </w:rPr>
        <w:t>本报告确定的价格为交易双方按相关法规的规定负担各自应负担税费下的价格。</w:t>
      </w:r>
      <w:bookmarkEnd w:id="9"/>
    </w:p>
    <w:p w:rsidR="000B3BC0" w:rsidRPr="00F4008F" w:rsidRDefault="00AA725C" w:rsidP="00DB2281">
      <w:pPr>
        <w:pStyle w:val="CharCharCharChar"/>
        <w:spacing w:line="540" w:lineRule="exact"/>
        <w:ind w:left="0" w:firstLineChars="196" w:firstLine="527"/>
        <w:rPr>
          <w:rFonts w:ascii="Times New Roman" w:eastAsia="宋体" w:cs="Times New Roman"/>
          <w:sz w:val="28"/>
          <w:szCs w:val="28"/>
        </w:rPr>
      </w:pPr>
      <w:r w:rsidRPr="00F4008F">
        <w:rPr>
          <w:rFonts w:ascii="Times New Roman" w:eastAsia="宋体" w:cs="Times New Roman"/>
          <w:sz w:val="28"/>
          <w:szCs w:val="28"/>
        </w:rPr>
        <w:lastRenderedPageBreak/>
        <w:t>（</w:t>
      </w:r>
      <w:r w:rsidR="00850E52" w:rsidRPr="00F4008F">
        <w:rPr>
          <w:rFonts w:ascii="Times New Roman" w:eastAsia="宋体" w:cs="Times New Roman"/>
          <w:sz w:val="28"/>
          <w:szCs w:val="28"/>
        </w:rPr>
        <w:t>2</w:t>
      </w:r>
      <w:r w:rsidRPr="00F4008F">
        <w:rPr>
          <w:rFonts w:ascii="Times New Roman" w:eastAsia="宋体" w:cs="Times New Roman"/>
          <w:sz w:val="28"/>
          <w:szCs w:val="28"/>
        </w:rPr>
        <w:t>）</w:t>
      </w:r>
      <w:r w:rsidR="003563DE" w:rsidRPr="00F4008F">
        <w:rPr>
          <w:rFonts w:ascii="Times New Roman" w:eastAsia="宋体" w:cs="Times New Roman"/>
          <w:sz w:val="28"/>
          <w:szCs w:val="28"/>
        </w:rPr>
        <w:t>本报告估价结果</w:t>
      </w:r>
      <w:r w:rsidR="00B75ED7" w:rsidRPr="00F4008F">
        <w:rPr>
          <w:rFonts w:ascii="Times New Roman" w:eastAsia="宋体" w:cs="Times New Roman"/>
          <w:sz w:val="28"/>
          <w:szCs w:val="28"/>
        </w:rPr>
        <w:t>为估价对象</w:t>
      </w:r>
      <w:r w:rsidR="003563DE" w:rsidRPr="00F4008F">
        <w:rPr>
          <w:rFonts w:ascii="Times New Roman" w:eastAsia="宋体" w:cs="Times New Roman"/>
          <w:sz w:val="28"/>
          <w:szCs w:val="28"/>
        </w:rPr>
        <w:t>按</w:t>
      </w:r>
      <w:r w:rsidR="00FF20A7">
        <w:rPr>
          <w:rFonts w:ascii="Times New Roman" w:eastAsia="宋体" w:cs="Times New Roman"/>
          <w:sz w:val="28"/>
          <w:szCs w:val="28"/>
        </w:rPr>
        <w:t>《房屋所有权证》</w:t>
      </w:r>
      <w:r w:rsidR="003563DE" w:rsidRPr="00F4008F">
        <w:rPr>
          <w:rFonts w:ascii="Times New Roman" w:eastAsia="宋体" w:cs="Times New Roman"/>
          <w:sz w:val="28"/>
          <w:szCs w:val="28"/>
        </w:rPr>
        <w:t>记载的</w:t>
      </w:r>
      <w:r w:rsidR="000B1977">
        <w:rPr>
          <w:rFonts w:ascii="Times New Roman" w:eastAsia="宋体" w:cs="Times New Roman" w:hint="eastAsia"/>
          <w:sz w:val="28"/>
          <w:szCs w:val="28"/>
        </w:rPr>
        <w:t>成套</w:t>
      </w:r>
      <w:r w:rsidR="002F2AD7">
        <w:rPr>
          <w:rFonts w:ascii="Times New Roman" w:eastAsia="宋体" w:cs="Times New Roman"/>
          <w:sz w:val="28"/>
          <w:szCs w:val="28"/>
        </w:rPr>
        <w:t>住宅</w:t>
      </w:r>
      <w:r w:rsidR="003563DE" w:rsidRPr="00F4008F">
        <w:rPr>
          <w:rFonts w:ascii="Times New Roman" w:eastAsia="宋体" w:cs="Times New Roman"/>
          <w:sz w:val="28"/>
          <w:szCs w:val="28"/>
        </w:rPr>
        <w:t>用途持续使用的价格，为房屋建筑物及</w:t>
      </w:r>
      <w:proofErr w:type="gramStart"/>
      <w:r w:rsidR="00B6296F">
        <w:rPr>
          <w:rFonts w:ascii="Times New Roman" w:eastAsia="宋体" w:cs="Times New Roman"/>
          <w:sz w:val="28"/>
          <w:szCs w:val="28"/>
        </w:rPr>
        <w:t>含相应</w:t>
      </w:r>
      <w:proofErr w:type="gramEnd"/>
      <w:r w:rsidR="00B6296F">
        <w:rPr>
          <w:rFonts w:ascii="Times New Roman" w:eastAsia="宋体" w:cs="Times New Roman"/>
          <w:sz w:val="28"/>
          <w:szCs w:val="28"/>
        </w:rPr>
        <w:t>的国有出让土地使用权</w:t>
      </w:r>
      <w:r w:rsidR="003563DE" w:rsidRPr="00F4008F">
        <w:rPr>
          <w:rFonts w:ascii="Times New Roman" w:eastAsia="宋体" w:cs="Times New Roman"/>
          <w:sz w:val="28"/>
          <w:szCs w:val="28"/>
        </w:rPr>
        <w:t>价值。</w:t>
      </w:r>
    </w:p>
    <w:p w:rsidR="00694C2B" w:rsidRPr="00F4008F" w:rsidRDefault="00694C2B" w:rsidP="00DB2281">
      <w:pPr>
        <w:pStyle w:val="CharCharCharChar"/>
        <w:spacing w:line="540" w:lineRule="exact"/>
        <w:ind w:left="0" w:firstLineChars="196" w:firstLine="527"/>
        <w:rPr>
          <w:rFonts w:ascii="Times New Roman" w:eastAsia="宋体" w:cs="Times New Roman"/>
          <w:sz w:val="28"/>
          <w:szCs w:val="28"/>
        </w:rPr>
      </w:pPr>
      <w:r w:rsidRPr="00F4008F">
        <w:rPr>
          <w:rFonts w:ascii="Times New Roman" w:eastAsia="宋体" w:cs="Times New Roman"/>
          <w:sz w:val="28"/>
          <w:szCs w:val="28"/>
        </w:rPr>
        <w:t>（</w:t>
      </w:r>
      <w:r w:rsidRPr="00F4008F">
        <w:rPr>
          <w:rFonts w:ascii="Times New Roman" w:eastAsia="宋体" w:cs="Times New Roman"/>
          <w:sz w:val="28"/>
          <w:szCs w:val="28"/>
        </w:rPr>
        <w:t>3</w:t>
      </w:r>
      <w:r w:rsidRPr="00F4008F">
        <w:rPr>
          <w:rFonts w:ascii="Times New Roman" w:eastAsia="宋体" w:cs="Times New Roman"/>
          <w:sz w:val="28"/>
          <w:szCs w:val="28"/>
        </w:rPr>
        <w:t>）他项权利状况：本次评估设定估价对象无他项权利限制。</w:t>
      </w:r>
    </w:p>
    <w:p w:rsidR="00694C2B" w:rsidRPr="00F4008F" w:rsidRDefault="00694C2B" w:rsidP="00DB2281">
      <w:pPr>
        <w:pStyle w:val="CharCharCharChar"/>
        <w:spacing w:line="540" w:lineRule="exact"/>
        <w:ind w:left="0" w:firstLineChars="196" w:firstLine="527"/>
        <w:rPr>
          <w:rFonts w:ascii="Times New Roman" w:eastAsia="宋体" w:cs="Times New Roman"/>
          <w:sz w:val="28"/>
          <w:szCs w:val="28"/>
        </w:rPr>
      </w:pPr>
      <w:r w:rsidRPr="00F4008F">
        <w:rPr>
          <w:rFonts w:ascii="Times New Roman" w:eastAsia="宋体" w:cs="Times New Roman"/>
          <w:sz w:val="28"/>
          <w:szCs w:val="28"/>
        </w:rPr>
        <w:t>（</w:t>
      </w:r>
      <w:r w:rsidRPr="00F4008F">
        <w:rPr>
          <w:rFonts w:ascii="Times New Roman" w:eastAsia="宋体" w:cs="Times New Roman"/>
          <w:sz w:val="28"/>
          <w:szCs w:val="28"/>
        </w:rPr>
        <w:t>4</w:t>
      </w:r>
      <w:r w:rsidRPr="00F4008F">
        <w:rPr>
          <w:rFonts w:ascii="Times New Roman" w:eastAsia="宋体" w:cs="Times New Roman"/>
          <w:sz w:val="28"/>
          <w:szCs w:val="28"/>
        </w:rPr>
        <w:t>）计价币种：人民币</w:t>
      </w:r>
      <w:r w:rsidR="00FD3A07" w:rsidRPr="00F4008F">
        <w:rPr>
          <w:rFonts w:ascii="Times New Roman" w:eastAsia="宋体" w:cs="Times New Roman"/>
          <w:sz w:val="28"/>
          <w:szCs w:val="28"/>
        </w:rPr>
        <w:t>。</w:t>
      </w:r>
    </w:p>
    <w:p w:rsidR="00190EF1" w:rsidRPr="00F4008F" w:rsidRDefault="00190EF1" w:rsidP="00DB2281">
      <w:pPr>
        <w:pStyle w:val="2"/>
        <w:spacing w:before="0" w:after="0" w:line="540" w:lineRule="exact"/>
        <w:rPr>
          <w:rFonts w:ascii="Times New Roman" w:eastAsia="宋体" w:hAnsi="Times New Roman"/>
        </w:rPr>
      </w:pPr>
      <w:bookmarkStart w:id="10" w:name="_Toc531521526"/>
      <w:r w:rsidRPr="00F4008F">
        <w:rPr>
          <w:rFonts w:ascii="Times New Roman" w:eastAsia="宋体" w:hAnsi="Times New Roman"/>
        </w:rPr>
        <w:t>七、估价依据</w:t>
      </w:r>
      <w:bookmarkEnd w:id="10"/>
    </w:p>
    <w:p w:rsidR="004B018D" w:rsidRPr="00F4008F" w:rsidRDefault="004B018D" w:rsidP="00DB2281">
      <w:pPr>
        <w:spacing w:line="540" w:lineRule="exact"/>
        <w:ind w:firstLine="546"/>
        <w:rPr>
          <w:sz w:val="28"/>
          <w:szCs w:val="28"/>
        </w:rPr>
      </w:pPr>
      <w:r w:rsidRPr="00F4008F">
        <w:rPr>
          <w:sz w:val="28"/>
          <w:szCs w:val="28"/>
        </w:rPr>
        <w:t>（一）国家及地方相关法律、法规、文件</w:t>
      </w:r>
    </w:p>
    <w:p w:rsidR="004B018D" w:rsidRPr="00F4008F" w:rsidRDefault="004B018D" w:rsidP="00DB2281">
      <w:pPr>
        <w:spacing w:line="540" w:lineRule="exact"/>
        <w:ind w:firstLine="720"/>
        <w:rPr>
          <w:sz w:val="28"/>
          <w:szCs w:val="28"/>
        </w:rPr>
      </w:pPr>
      <w:r w:rsidRPr="00F4008F">
        <w:rPr>
          <w:sz w:val="28"/>
          <w:szCs w:val="28"/>
        </w:rPr>
        <w:t>1</w:t>
      </w:r>
      <w:r w:rsidRPr="00F4008F">
        <w:rPr>
          <w:sz w:val="28"/>
          <w:szCs w:val="28"/>
        </w:rPr>
        <w:t>、《中华人民共和国物权法》；</w:t>
      </w:r>
    </w:p>
    <w:p w:rsidR="004B018D" w:rsidRPr="00F4008F" w:rsidRDefault="004B018D" w:rsidP="00C9291B">
      <w:pPr>
        <w:spacing w:line="540" w:lineRule="exact"/>
        <w:ind w:firstLine="720"/>
        <w:rPr>
          <w:sz w:val="28"/>
          <w:szCs w:val="28"/>
        </w:rPr>
      </w:pPr>
      <w:r w:rsidRPr="00F4008F">
        <w:rPr>
          <w:sz w:val="28"/>
          <w:szCs w:val="28"/>
        </w:rPr>
        <w:t>2</w:t>
      </w:r>
      <w:r w:rsidRPr="00F4008F">
        <w:rPr>
          <w:sz w:val="28"/>
          <w:szCs w:val="28"/>
        </w:rPr>
        <w:t>、</w:t>
      </w:r>
      <w:r w:rsidR="001E3D1D">
        <w:rPr>
          <w:sz w:val="28"/>
          <w:szCs w:val="28"/>
        </w:rPr>
        <w:t>《中华人民共和国资产评估法》</w:t>
      </w:r>
      <w:r w:rsidR="00EB4869">
        <w:rPr>
          <w:sz w:val="28"/>
          <w:szCs w:val="28"/>
        </w:rPr>
        <w:t>；</w:t>
      </w:r>
    </w:p>
    <w:p w:rsidR="004B018D" w:rsidRPr="00F4008F" w:rsidRDefault="00C9291B" w:rsidP="00DB2281">
      <w:pPr>
        <w:spacing w:line="540" w:lineRule="exact"/>
        <w:ind w:firstLine="720"/>
        <w:rPr>
          <w:sz w:val="28"/>
          <w:szCs w:val="28"/>
        </w:rPr>
      </w:pPr>
      <w:r>
        <w:rPr>
          <w:rFonts w:hint="eastAsia"/>
          <w:sz w:val="28"/>
          <w:szCs w:val="28"/>
        </w:rPr>
        <w:t>3</w:t>
      </w:r>
      <w:r w:rsidR="004B018D" w:rsidRPr="00F4008F">
        <w:rPr>
          <w:sz w:val="28"/>
          <w:szCs w:val="28"/>
        </w:rPr>
        <w:t>、《中华人民共和国土地管理法》；</w:t>
      </w:r>
    </w:p>
    <w:p w:rsidR="004B018D" w:rsidRPr="00F4008F" w:rsidRDefault="00C9291B" w:rsidP="00DB2281">
      <w:pPr>
        <w:spacing w:line="540" w:lineRule="exact"/>
        <w:ind w:firstLine="720"/>
        <w:rPr>
          <w:sz w:val="28"/>
          <w:szCs w:val="28"/>
        </w:rPr>
      </w:pPr>
      <w:r>
        <w:rPr>
          <w:rFonts w:hint="eastAsia"/>
          <w:sz w:val="28"/>
          <w:szCs w:val="28"/>
        </w:rPr>
        <w:t>4</w:t>
      </w:r>
      <w:r w:rsidR="004B018D" w:rsidRPr="00F4008F">
        <w:rPr>
          <w:sz w:val="28"/>
          <w:szCs w:val="28"/>
        </w:rPr>
        <w:t>、国家其它相关法律、法规和政策。</w:t>
      </w:r>
    </w:p>
    <w:p w:rsidR="004B018D" w:rsidRPr="00F4008F" w:rsidRDefault="004B018D" w:rsidP="00DB2281">
      <w:pPr>
        <w:spacing w:line="540" w:lineRule="exact"/>
        <w:ind w:firstLine="546"/>
        <w:rPr>
          <w:sz w:val="28"/>
          <w:szCs w:val="28"/>
        </w:rPr>
      </w:pPr>
      <w:r w:rsidRPr="00F4008F">
        <w:rPr>
          <w:sz w:val="28"/>
          <w:szCs w:val="28"/>
        </w:rPr>
        <w:t>（二）房地产估价相关技术规程</w:t>
      </w:r>
    </w:p>
    <w:p w:rsidR="004B018D" w:rsidRPr="00F4008F" w:rsidRDefault="004B018D" w:rsidP="00DB2281">
      <w:pPr>
        <w:spacing w:line="540" w:lineRule="exact"/>
        <w:ind w:firstLine="720"/>
        <w:rPr>
          <w:sz w:val="28"/>
          <w:szCs w:val="28"/>
        </w:rPr>
      </w:pPr>
      <w:r w:rsidRPr="00F4008F">
        <w:rPr>
          <w:sz w:val="28"/>
          <w:szCs w:val="28"/>
        </w:rPr>
        <w:t>1</w:t>
      </w:r>
      <w:r w:rsidRPr="00F4008F">
        <w:rPr>
          <w:sz w:val="28"/>
          <w:szCs w:val="28"/>
        </w:rPr>
        <w:t>、《房地产估价规范》（</w:t>
      </w:r>
      <w:r w:rsidRPr="00F4008F">
        <w:rPr>
          <w:sz w:val="28"/>
          <w:szCs w:val="28"/>
        </w:rPr>
        <w:t>GB/T50291-2015</w:t>
      </w:r>
      <w:r w:rsidRPr="00F4008F">
        <w:rPr>
          <w:sz w:val="28"/>
          <w:szCs w:val="28"/>
        </w:rPr>
        <w:t>）；</w:t>
      </w:r>
    </w:p>
    <w:p w:rsidR="004B018D" w:rsidRPr="00F4008F" w:rsidRDefault="004B018D" w:rsidP="00DB2281">
      <w:pPr>
        <w:spacing w:line="540" w:lineRule="exact"/>
        <w:ind w:firstLine="720"/>
        <w:rPr>
          <w:sz w:val="28"/>
          <w:szCs w:val="28"/>
        </w:rPr>
      </w:pPr>
      <w:r w:rsidRPr="00F4008F">
        <w:rPr>
          <w:sz w:val="28"/>
          <w:szCs w:val="28"/>
        </w:rPr>
        <w:t>2</w:t>
      </w:r>
      <w:r w:rsidRPr="00F4008F">
        <w:rPr>
          <w:sz w:val="28"/>
          <w:szCs w:val="28"/>
        </w:rPr>
        <w:t>、《房地产估价基本术语标准》</w:t>
      </w:r>
      <w:r w:rsidRPr="00F4008F">
        <w:rPr>
          <w:sz w:val="28"/>
          <w:szCs w:val="28"/>
        </w:rPr>
        <w:t>(GB/T50899-2013)</w:t>
      </w:r>
      <w:r w:rsidRPr="00F4008F">
        <w:rPr>
          <w:sz w:val="28"/>
          <w:szCs w:val="28"/>
        </w:rPr>
        <w:t>；</w:t>
      </w:r>
    </w:p>
    <w:p w:rsidR="004B018D" w:rsidRPr="00F4008F" w:rsidRDefault="004B018D" w:rsidP="00DB2281">
      <w:pPr>
        <w:spacing w:line="540" w:lineRule="exact"/>
        <w:ind w:firstLine="546"/>
        <w:rPr>
          <w:sz w:val="28"/>
          <w:szCs w:val="28"/>
        </w:rPr>
      </w:pPr>
      <w:r w:rsidRPr="00F4008F">
        <w:rPr>
          <w:sz w:val="28"/>
          <w:szCs w:val="28"/>
        </w:rPr>
        <w:t>（三）估价委托人提供的有关资料</w:t>
      </w:r>
    </w:p>
    <w:p w:rsidR="00E74F9C" w:rsidRPr="00F4008F" w:rsidRDefault="00DE2AC2" w:rsidP="00DB2281">
      <w:pPr>
        <w:numPr>
          <w:ilvl w:val="0"/>
          <w:numId w:val="13"/>
        </w:numPr>
        <w:tabs>
          <w:tab w:val="clear" w:pos="1986"/>
          <w:tab w:val="num" w:pos="1146"/>
        </w:tabs>
        <w:spacing w:line="540" w:lineRule="exact"/>
        <w:ind w:hanging="1274"/>
        <w:rPr>
          <w:sz w:val="28"/>
          <w:szCs w:val="28"/>
        </w:rPr>
      </w:pPr>
      <w:bookmarkStart w:id="11" w:name="_Toc453020522"/>
      <w:bookmarkStart w:id="12" w:name="_Toc457949324"/>
      <w:bookmarkStart w:id="13" w:name="_Toc458003618"/>
      <w:bookmarkStart w:id="14" w:name="_Toc462315840"/>
      <w:bookmarkStart w:id="15" w:name="_Toc462837799"/>
      <w:bookmarkStart w:id="16" w:name="_Toc503372983"/>
      <w:r>
        <w:rPr>
          <w:sz w:val="28"/>
          <w:szCs w:val="28"/>
        </w:rPr>
        <w:t>《</w:t>
      </w:r>
      <w:r w:rsidR="008D3A31">
        <w:rPr>
          <w:sz w:val="28"/>
          <w:szCs w:val="28"/>
        </w:rPr>
        <w:t>绵阳市涪城区人民法院</w:t>
      </w:r>
      <w:r>
        <w:rPr>
          <w:sz w:val="28"/>
          <w:szCs w:val="28"/>
        </w:rPr>
        <w:t>司法评估委托书》</w:t>
      </w:r>
      <w:r w:rsidR="00C9291B">
        <w:rPr>
          <w:rFonts w:hint="eastAsia"/>
          <w:sz w:val="28"/>
          <w:szCs w:val="28"/>
        </w:rPr>
        <w:t>（复印件）</w:t>
      </w:r>
      <w:r w:rsidR="00D204EA" w:rsidRPr="00F4008F">
        <w:rPr>
          <w:sz w:val="28"/>
          <w:szCs w:val="28"/>
        </w:rPr>
        <w:t>；</w:t>
      </w:r>
      <w:bookmarkEnd w:id="11"/>
      <w:bookmarkEnd w:id="12"/>
      <w:bookmarkEnd w:id="13"/>
      <w:bookmarkEnd w:id="14"/>
      <w:bookmarkEnd w:id="15"/>
      <w:bookmarkEnd w:id="16"/>
    </w:p>
    <w:p w:rsidR="00EB4869" w:rsidRDefault="00FF20A7" w:rsidP="00DB2281">
      <w:pPr>
        <w:numPr>
          <w:ilvl w:val="0"/>
          <w:numId w:val="13"/>
        </w:numPr>
        <w:tabs>
          <w:tab w:val="clear" w:pos="1986"/>
          <w:tab w:val="num" w:pos="1146"/>
        </w:tabs>
        <w:spacing w:line="540" w:lineRule="exact"/>
        <w:ind w:hanging="1274"/>
        <w:rPr>
          <w:sz w:val="28"/>
          <w:szCs w:val="28"/>
        </w:rPr>
      </w:pPr>
      <w:r>
        <w:rPr>
          <w:sz w:val="28"/>
          <w:szCs w:val="28"/>
        </w:rPr>
        <w:t>《房屋所有权证》</w:t>
      </w:r>
      <w:r w:rsidR="00EB4869" w:rsidRPr="00F4008F">
        <w:rPr>
          <w:sz w:val="28"/>
          <w:szCs w:val="28"/>
        </w:rPr>
        <w:t>（复印件）；</w:t>
      </w:r>
    </w:p>
    <w:p w:rsidR="00AE48AC" w:rsidRPr="00F4008F" w:rsidRDefault="008363B4" w:rsidP="00DB2281">
      <w:pPr>
        <w:numPr>
          <w:ilvl w:val="0"/>
          <w:numId w:val="13"/>
        </w:numPr>
        <w:tabs>
          <w:tab w:val="clear" w:pos="1986"/>
          <w:tab w:val="num" w:pos="1146"/>
        </w:tabs>
        <w:spacing w:line="540" w:lineRule="exact"/>
        <w:ind w:hanging="1274"/>
        <w:rPr>
          <w:sz w:val="28"/>
          <w:szCs w:val="28"/>
        </w:rPr>
      </w:pPr>
      <w:r>
        <w:rPr>
          <w:sz w:val="28"/>
          <w:szCs w:val="28"/>
        </w:rPr>
        <w:t>《国有土地使用证》</w:t>
      </w:r>
      <w:r w:rsidR="00353E8B" w:rsidRPr="00F4008F">
        <w:rPr>
          <w:sz w:val="28"/>
          <w:szCs w:val="28"/>
        </w:rPr>
        <w:t>（复印件）；</w:t>
      </w:r>
    </w:p>
    <w:p w:rsidR="004B018D" w:rsidRPr="00F4008F" w:rsidRDefault="00353E8B" w:rsidP="00DB2281">
      <w:pPr>
        <w:numPr>
          <w:ilvl w:val="0"/>
          <w:numId w:val="13"/>
        </w:numPr>
        <w:tabs>
          <w:tab w:val="clear" w:pos="1986"/>
          <w:tab w:val="num" w:pos="1146"/>
        </w:tabs>
        <w:spacing w:line="540" w:lineRule="exact"/>
        <w:ind w:hanging="1274"/>
        <w:rPr>
          <w:sz w:val="28"/>
          <w:szCs w:val="28"/>
        </w:rPr>
      </w:pPr>
      <w:r w:rsidRPr="00F4008F">
        <w:rPr>
          <w:sz w:val="28"/>
          <w:szCs w:val="28"/>
        </w:rPr>
        <w:t>其它与估价对象有关的资料。</w:t>
      </w:r>
    </w:p>
    <w:p w:rsidR="004B018D" w:rsidRPr="00F4008F" w:rsidRDefault="004B018D" w:rsidP="00DB2281">
      <w:pPr>
        <w:spacing w:line="540" w:lineRule="exact"/>
        <w:ind w:firstLine="546"/>
        <w:rPr>
          <w:sz w:val="28"/>
          <w:szCs w:val="28"/>
        </w:rPr>
      </w:pPr>
      <w:r w:rsidRPr="00F4008F">
        <w:rPr>
          <w:sz w:val="28"/>
          <w:szCs w:val="28"/>
        </w:rPr>
        <w:t>（四）我公司所掌握和搜集的估价所需资料</w:t>
      </w:r>
    </w:p>
    <w:p w:rsidR="00190EF1" w:rsidRPr="00F4008F" w:rsidRDefault="004B018D" w:rsidP="00DB2281">
      <w:pPr>
        <w:spacing w:line="540" w:lineRule="exact"/>
        <w:ind w:firstLine="720"/>
        <w:rPr>
          <w:sz w:val="28"/>
          <w:szCs w:val="28"/>
        </w:rPr>
      </w:pPr>
      <w:r w:rsidRPr="00F4008F">
        <w:rPr>
          <w:sz w:val="28"/>
          <w:szCs w:val="28"/>
        </w:rPr>
        <w:t>1</w:t>
      </w:r>
      <w:r w:rsidR="001E3C4E" w:rsidRPr="00F4008F">
        <w:rPr>
          <w:sz w:val="28"/>
          <w:szCs w:val="28"/>
        </w:rPr>
        <w:t>、</w:t>
      </w:r>
      <w:r w:rsidR="00C9291B">
        <w:rPr>
          <w:rFonts w:hint="eastAsia"/>
          <w:sz w:val="28"/>
          <w:szCs w:val="28"/>
        </w:rPr>
        <w:t>绵阳市近期房地产市场交易资料</w:t>
      </w:r>
      <w:r w:rsidR="00190EF1" w:rsidRPr="00F4008F">
        <w:rPr>
          <w:sz w:val="28"/>
          <w:szCs w:val="28"/>
        </w:rPr>
        <w:t>；</w:t>
      </w:r>
    </w:p>
    <w:p w:rsidR="00190EF1" w:rsidRDefault="004B018D" w:rsidP="00DB2281">
      <w:pPr>
        <w:spacing w:line="540" w:lineRule="exact"/>
        <w:ind w:firstLine="720"/>
        <w:rPr>
          <w:sz w:val="28"/>
          <w:szCs w:val="28"/>
        </w:rPr>
      </w:pPr>
      <w:r w:rsidRPr="00F4008F">
        <w:rPr>
          <w:sz w:val="28"/>
          <w:szCs w:val="28"/>
        </w:rPr>
        <w:t>2</w:t>
      </w:r>
      <w:r w:rsidR="00190EF1" w:rsidRPr="00F4008F">
        <w:rPr>
          <w:sz w:val="28"/>
          <w:szCs w:val="28"/>
        </w:rPr>
        <w:t>、</w:t>
      </w:r>
      <w:r w:rsidR="00C9291B">
        <w:rPr>
          <w:rFonts w:hint="eastAsia"/>
          <w:sz w:val="28"/>
          <w:szCs w:val="28"/>
        </w:rPr>
        <w:t>估价对象所在区域的区位条件资料；</w:t>
      </w:r>
    </w:p>
    <w:p w:rsidR="00C9291B" w:rsidRDefault="00C9291B" w:rsidP="00DB2281">
      <w:pPr>
        <w:spacing w:line="540" w:lineRule="exact"/>
        <w:ind w:firstLine="720"/>
        <w:rPr>
          <w:sz w:val="28"/>
          <w:szCs w:val="28"/>
        </w:rPr>
      </w:pPr>
      <w:r>
        <w:rPr>
          <w:rFonts w:hint="eastAsia"/>
          <w:sz w:val="28"/>
          <w:szCs w:val="28"/>
        </w:rPr>
        <w:t>3</w:t>
      </w:r>
      <w:r>
        <w:rPr>
          <w:rFonts w:hint="eastAsia"/>
          <w:sz w:val="28"/>
          <w:szCs w:val="28"/>
        </w:rPr>
        <w:t>、估价人员实地查勘记录；</w:t>
      </w:r>
    </w:p>
    <w:p w:rsidR="00C9291B" w:rsidRPr="00F4008F" w:rsidRDefault="00C9291B" w:rsidP="00DB2281">
      <w:pPr>
        <w:spacing w:line="540" w:lineRule="exact"/>
        <w:ind w:firstLine="720"/>
        <w:rPr>
          <w:sz w:val="28"/>
          <w:szCs w:val="28"/>
        </w:rPr>
      </w:pPr>
      <w:r>
        <w:rPr>
          <w:rFonts w:hint="eastAsia"/>
          <w:sz w:val="28"/>
          <w:szCs w:val="28"/>
        </w:rPr>
        <w:t>4</w:t>
      </w:r>
      <w:r>
        <w:rPr>
          <w:rFonts w:hint="eastAsia"/>
          <w:sz w:val="28"/>
          <w:szCs w:val="28"/>
        </w:rPr>
        <w:t>、绵阳市总体规划。</w:t>
      </w:r>
    </w:p>
    <w:p w:rsidR="00190EF1" w:rsidRPr="00F4008F" w:rsidRDefault="00190EF1" w:rsidP="00DB2281">
      <w:pPr>
        <w:pStyle w:val="2"/>
        <w:spacing w:before="0" w:after="0" w:line="540" w:lineRule="exact"/>
        <w:rPr>
          <w:rFonts w:ascii="Times New Roman" w:eastAsia="宋体" w:hAnsi="Times New Roman"/>
        </w:rPr>
      </w:pPr>
      <w:bookmarkStart w:id="17" w:name="_Toc531521527"/>
      <w:r w:rsidRPr="00F4008F">
        <w:rPr>
          <w:rFonts w:ascii="Times New Roman" w:eastAsia="宋体" w:hAnsi="Times New Roman"/>
        </w:rPr>
        <w:lastRenderedPageBreak/>
        <w:t>八、估价原则</w:t>
      </w:r>
      <w:bookmarkEnd w:id="17"/>
    </w:p>
    <w:p w:rsidR="006A7B8C" w:rsidRPr="00F4008F" w:rsidRDefault="006A7B8C" w:rsidP="00DB2281">
      <w:pPr>
        <w:spacing w:line="540" w:lineRule="exact"/>
        <w:ind w:firstLineChars="200" w:firstLine="538"/>
        <w:rPr>
          <w:sz w:val="28"/>
          <w:szCs w:val="28"/>
        </w:rPr>
      </w:pPr>
      <w:r w:rsidRPr="00F4008F">
        <w:rPr>
          <w:sz w:val="28"/>
          <w:szCs w:val="28"/>
        </w:rPr>
        <w:t>本次估价遵循的房地产估价原则有：独立、客观、公正原则、合法原则、价值时点原则、替代原则、最高最佳使用原则。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1</w:t>
      </w:r>
      <w:r w:rsidRPr="00C0678C">
        <w:rPr>
          <w:rFonts w:hint="eastAsia"/>
          <w:sz w:val="28"/>
          <w:szCs w:val="28"/>
        </w:rPr>
        <w:t>、独立、客观、公正原则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要求站在中立的立场上，实事求是、公正正直地评估出对各方估价利害关系人均是公平合理的价值或价格的原则。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独立”，注册房地产估价师和房地产估价机构与估价委托人及估价利害关系人没有利害关系，在估价中不受包括估价委托人在内的任何单位和个人的影响，凭自己的专业知识、经验和职业道德进行估价。“客观”，注册房地产估价师和房地产估价机构在估价中不带自己的情感、好恶和偏见，按照事物的本来面目、实事求是地进行估价。“公正”，注册房地产估价师和房地产估价机构在估价中不偏袒估价利害关系人中的任何一方，坚持原则、公平正直地进行估价。</w:t>
      </w:r>
    </w:p>
    <w:p w:rsidR="00E21B0E" w:rsidRPr="00C0678C" w:rsidRDefault="00E21B0E" w:rsidP="00E21B0E">
      <w:pPr>
        <w:spacing w:line="600" w:lineRule="exact"/>
        <w:ind w:firstLineChars="200" w:firstLine="538"/>
        <w:rPr>
          <w:sz w:val="28"/>
          <w:szCs w:val="28"/>
        </w:rPr>
      </w:pPr>
      <w:r w:rsidRPr="00C0678C">
        <w:rPr>
          <w:rFonts w:hint="eastAsia"/>
          <w:sz w:val="28"/>
          <w:szCs w:val="28"/>
        </w:rPr>
        <w:t>2</w:t>
      </w:r>
      <w:r w:rsidRPr="00C0678C">
        <w:rPr>
          <w:rFonts w:hint="eastAsia"/>
          <w:sz w:val="28"/>
          <w:szCs w:val="28"/>
        </w:rPr>
        <w:t>、合法原则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要求估价结果是在依法判定的估价对象状况下的价值或价格的原则。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房地产估价应依据有关法律、行政法规、最高人民法院和最高人民检察院发布的有关司法解释；估价对象所在地的地方性法规；国务院所属部门颁发的有关部门规章和政策；估价对象所在地人民政府颁发的有关部门规章和政策，以及估价对象的不动产登记薄、权属证书、有关批文和合同等。</w:t>
      </w:r>
    </w:p>
    <w:p w:rsidR="00E21B0E" w:rsidRPr="00C0678C" w:rsidRDefault="00E21B0E" w:rsidP="00E21B0E">
      <w:pPr>
        <w:spacing w:line="600" w:lineRule="exact"/>
        <w:ind w:firstLineChars="200" w:firstLine="538"/>
        <w:rPr>
          <w:sz w:val="28"/>
          <w:szCs w:val="28"/>
        </w:rPr>
      </w:pPr>
      <w:r w:rsidRPr="00C0678C">
        <w:rPr>
          <w:rFonts w:hint="eastAsia"/>
          <w:sz w:val="28"/>
          <w:szCs w:val="28"/>
        </w:rPr>
        <w:t>3</w:t>
      </w:r>
      <w:r w:rsidRPr="00C0678C">
        <w:rPr>
          <w:rFonts w:hint="eastAsia"/>
          <w:sz w:val="28"/>
          <w:szCs w:val="28"/>
        </w:rPr>
        <w:t>、价值时点原则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要求估价结果是在根据估价目的确定的某一特定时间的价值或价格</w:t>
      </w:r>
      <w:r w:rsidRPr="00C0678C">
        <w:rPr>
          <w:rFonts w:hint="eastAsia"/>
          <w:sz w:val="28"/>
          <w:szCs w:val="28"/>
        </w:rPr>
        <w:lastRenderedPageBreak/>
        <w:t>的原则。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房地产估价实际上是求取估价对象在其一时点上的价值或价格，所以在评估一宗房地产时，必须假定市场情况停止在价值时点上，同时估价对象房地产的状况通常也是以其在该时点时的状况为准。</w:t>
      </w:r>
    </w:p>
    <w:p w:rsidR="00E21B0E" w:rsidRPr="00C0678C" w:rsidRDefault="00E21B0E" w:rsidP="00E21B0E">
      <w:pPr>
        <w:spacing w:line="600" w:lineRule="exact"/>
        <w:ind w:firstLineChars="200" w:firstLine="538"/>
        <w:rPr>
          <w:sz w:val="28"/>
          <w:szCs w:val="28"/>
        </w:rPr>
      </w:pPr>
      <w:r w:rsidRPr="00C0678C">
        <w:rPr>
          <w:rFonts w:hint="eastAsia"/>
          <w:sz w:val="28"/>
          <w:szCs w:val="28"/>
        </w:rPr>
        <w:t>4</w:t>
      </w:r>
      <w:r w:rsidRPr="00C0678C">
        <w:rPr>
          <w:rFonts w:hint="eastAsia"/>
          <w:sz w:val="28"/>
          <w:szCs w:val="28"/>
        </w:rPr>
        <w:t>、替代原则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要求估价结果与估价对象的类似房地产在同等条件下的价值或价格偏差在合理范围内的原则。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根据经济学理论，在同一个市场中，具有相同的使用价值和质量的物品，在交易双方具有同等市场信息的基础上，应具有相似的价格，以房地产市场价格为导向，利用实际发生、经过市场“检验”的类似房地产成交价格进行交易情况修正、市场状况调整、房地产状况调整</w:t>
      </w:r>
      <w:r w:rsidRPr="00C0678C">
        <w:rPr>
          <w:rFonts w:hint="eastAsia"/>
          <w:sz w:val="28"/>
          <w:szCs w:val="28"/>
        </w:rPr>
        <w:t>(</w:t>
      </w:r>
      <w:r w:rsidRPr="00C0678C">
        <w:rPr>
          <w:rFonts w:hint="eastAsia"/>
          <w:sz w:val="28"/>
          <w:szCs w:val="28"/>
        </w:rPr>
        <w:t>包括区位状况调整、实物状况调整和权益状况调整</w:t>
      </w:r>
      <w:r w:rsidRPr="00C0678C">
        <w:rPr>
          <w:rFonts w:hint="eastAsia"/>
          <w:sz w:val="28"/>
          <w:szCs w:val="28"/>
        </w:rPr>
        <w:t>)</w:t>
      </w:r>
      <w:r w:rsidRPr="00C0678C">
        <w:rPr>
          <w:rFonts w:hint="eastAsia"/>
          <w:sz w:val="28"/>
          <w:szCs w:val="28"/>
        </w:rPr>
        <w:t>，求得房地产的价值或价格。</w:t>
      </w:r>
    </w:p>
    <w:p w:rsidR="00E21B0E" w:rsidRPr="00C0678C" w:rsidRDefault="00E21B0E" w:rsidP="00E21B0E">
      <w:pPr>
        <w:spacing w:line="600" w:lineRule="exact"/>
        <w:ind w:firstLineChars="200" w:firstLine="538"/>
        <w:rPr>
          <w:sz w:val="28"/>
          <w:szCs w:val="28"/>
        </w:rPr>
      </w:pPr>
      <w:r w:rsidRPr="00C0678C">
        <w:rPr>
          <w:rFonts w:hint="eastAsia"/>
          <w:sz w:val="28"/>
          <w:szCs w:val="28"/>
        </w:rPr>
        <w:t>5</w:t>
      </w:r>
      <w:r w:rsidRPr="00C0678C">
        <w:rPr>
          <w:rFonts w:hint="eastAsia"/>
          <w:sz w:val="28"/>
          <w:szCs w:val="28"/>
        </w:rPr>
        <w:t>、最高</w:t>
      </w:r>
      <w:proofErr w:type="gramStart"/>
      <w:r w:rsidRPr="00C0678C">
        <w:rPr>
          <w:rFonts w:hint="eastAsia"/>
          <w:sz w:val="28"/>
          <w:szCs w:val="28"/>
        </w:rPr>
        <w:t>最佳利用</w:t>
      </w:r>
      <w:proofErr w:type="gramEnd"/>
      <w:r w:rsidRPr="00C0678C">
        <w:rPr>
          <w:rFonts w:hint="eastAsia"/>
          <w:sz w:val="28"/>
          <w:szCs w:val="28"/>
        </w:rPr>
        <w:t>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要求估价结果是在估价对象最高</w:t>
      </w:r>
      <w:proofErr w:type="gramStart"/>
      <w:r w:rsidRPr="00C0678C">
        <w:rPr>
          <w:rFonts w:hint="eastAsia"/>
          <w:sz w:val="28"/>
          <w:szCs w:val="28"/>
        </w:rPr>
        <w:t>最佳利用</w:t>
      </w:r>
      <w:proofErr w:type="gramEnd"/>
      <w:r w:rsidRPr="00C0678C">
        <w:rPr>
          <w:rFonts w:hint="eastAsia"/>
          <w:sz w:val="28"/>
          <w:szCs w:val="28"/>
        </w:rPr>
        <w:t>状况下的价值或价格的原则。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最高</w:t>
      </w:r>
      <w:proofErr w:type="gramStart"/>
      <w:r w:rsidRPr="00C0678C">
        <w:rPr>
          <w:rFonts w:hint="eastAsia"/>
          <w:sz w:val="28"/>
          <w:szCs w:val="28"/>
        </w:rPr>
        <w:t>最佳利用</w:t>
      </w:r>
      <w:proofErr w:type="gramEnd"/>
      <w:r w:rsidRPr="00C0678C">
        <w:rPr>
          <w:rFonts w:hint="eastAsia"/>
          <w:sz w:val="28"/>
          <w:szCs w:val="28"/>
        </w:rPr>
        <w:t>是指房地产在法律上许可、技术上可能、经济上可行，经过充分合理的论证，能使估价对象的价值达到最大的一种最可能的利用，包括最佳的用途、规模、档次等。它的一种具体表现，是以使估价对象获利最多的用途和开发强度来衡量，也就是说，估价价格应是在合法利用方式下，各种可能的利用方式中，能获得最大收益的利用方式的估价结果。最高</w:t>
      </w:r>
      <w:proofErr w:type="gramStart"/>
      <w:r w:rsidRPr="00C0678C">
        <w:rPr>
          <w:rFonts w:hint="eastAsia"/>
          <w:sz w:val="28"/>
          <w:szCs w:val="28"/>
        </w:rPr>
        <w:t>最佳利用</w:t>
      </w:r>
      <w:proofErr w:type="gramEnd"/>
      <w:r w:rsidRPr="00C0678C">
        <w:rPr>
          <w:rFonts w:hint="eastAsia"/>
          <w:sz w:val="28"/>
          <w:szCs w:val="28"/>
        </w:rPr>
        <w:t>分析的前提条件有维持现状前提、更新改造前提、改变用途前提、改变规模前提、重新开发前提、上述前提的某种组合或其他特殊利</w:t>
      </w:r>
      <w:r w:rsidRPr="00C0678C">
        <w:rPr>
          <w:rFonts w:hint="eastAsia"/>
          <w:sz w:val="28"/>
          <w:szCs w:val="28"/>
        </w:rPr>
        <w:lastRenderedPageBreak/>
        <w:t>用前提。</w:t>
      </w:r>
    </w:p>
    <w:p w:rsidR="00E21B0E" w:rsidRPr="00C0678C" w:rsidRDefault="00E21B0E" w:rsidP="00E21B0E">
      <w:pPr>
        <w:spacing w:line="600" w:lineRule="exact"/>
        <w:ind w:firstLineChars="200" w:firstLine="538"/>
        <w:rPr>
          <w:sz w:val="28"/>
          <w:szCs w:val="28"/>
        </w:rPr>
      </w:pPr>
      <w:r w:rsidRPr="00C0678C">
        <w:rPr>
          <w:rFonts w:hint="eastAsia"/>
          <w:sz w:val="28"/>
          <w:szCs w:val="28"/>
        </w:rPr>
        <w:t>根据上述判定标准，遵循合法原则并结合估价对象从设计及使用情况，同时结合城市总体规划及估价对象现实的区位条件，估价对象按照法定用途，并维持房屋现状继续使用体现最高</w:t>
      </w:r>
      <w:proofErr w:type="gramStart"/>
      <w:r w:rsidRPr="00C0678C">
        <w:rPr>
          <w:rFonts w:hint="eastAsia"/>
          <w:sz w:val="28"/>
          <w:szCs w:val="28"/>
        </w:rPr>
        <w:t>最佳利用</w:t>
      </w:r>
      <w:proofErr w:type="gramEnd"/>
      <w:r w:rsidRPr="00C0678C">
        <w:rPr>
          <w:rFonts w:hint="eastAsia"/>
          <w:sz w:val="28"/>
          <w:szCs w:val="28"/>
        </w:rPr>
        <w:t>原则。</w:t>
      </w:r>
    </w:p>
    <w:p w:rsidR="00E21B0E" w:rsidRPr="00C0678C" w:rsidRDefault="00E21B0E" w:rsidP="00E21B0E">
      <w:pPr>
        <w:spacing w:line="600" w:lineRule="exact"/>
        <w:ind w:firstLineChars="200" w:firstLine="538"/>
        <w:rPr>
          <w:sz w:val="28"/>
          <w:szCs w:val="28"/>
        </w:rPr>
      </w:pPr>
      <w:r w:rsidRPr="00C0678C">
        <w:rPr>
          <w:rFonts w:hint="eastAsia"/>
          <w:sz w:val="28"/>
          <w:szCs w:val="28"/>
        </w:rPr>
        <w:t>总之，在估价过程中，以国家有关法律、法规为依据，坚持真实性、科学性、公平性和可行性原则，做到估价过程合理，估价方法科学，估价结果准确，严格保守在估价过程中知悉的估价委托人的商业秘密</w:t>
      </w:r>
      <w:r>
        <w:rPr>
          <w:rFonts w:hint="eastAsia"/>
          <w:sz w:val="28"/>
          <w:szCs w:val="28"/>
        </w:rPr>
        <w:t>。</w:t>
      </w:r>
    </w:p>
    <w:p w:rsidR="00190EF1" w:rsidRPr="00F4008F" w:rsidRDefault="00190EF1" w:rsidP="00DB2281">
      <w:pPr>
        <w:pStyle w:val="2"/>
        <w:spacing w:before="0" w:after="0" w:line="540" w:lineRule="exact"/>
        <w:rPr>
          <w:rFonts w:ascii="Times New Roman" w:eastAsia="宋体" w:hAnsi="Times New Roman"/>
        </w:rPr>
      </w:pPr>
      <w:bookmarkStart w:id="18" w:name="_Toc531521528"/>
      <w:r w:rsidRPr="00F4008F">
        <w:rPr>
          <w:rFonts w:ascii="Times New Roman" w:eastAsia="宋体" w:hAnsi="Times New Roman"/>
        </w:rPr>
        <w:t>九、估价方法</w:t>
      </w:r>
      <w:bookmarkEnd w:id="18"/>
    </w:p>
    <w:p w:rsidR="00D313B3" w:rsidRPr="00F4008F" w:rsidRDefault="00D313B3" w:rsidP="00DB2281">
      <w:pPr>
        <w:pStyle w:val="7"/>
        <w:spacing w:line="540" w:lineRule="exact"/>
        <w:ind w:firstLineChars="239" w:firstLine="645"/>
        <w:rPr>
          <w:rFonts w:ascii="Times New Roman" w:eastAsia="宋体"/>
          <w:b/>
          <w:szCs w:val="28"/>
        </w:rPr>
      </w:pPr>
      <w:r w:rsidRPr="00F4008F">
        <w:rPr>
          <w:rFonts w:ascii="Times New Roman" w:eastAsia="宋体"/>
          <w:b/>
          <w:szCs w:val="28"/>
        </w:rPr>
        <w:t>（一）、估价方法的确定</w:t>
      </w:r>
    </w:p>
    <w:p w:rsidR="00D313B3" w:rsidRPr="00F4008F" w:rsidRDefault="00D313B3" w:rsidP="00DB2281">
      <w:pPr>
        <w:pStyle w:val="7"/>
        <w:snapToGrid w:val="0"/>
        <w:spacing w:line="540" w:lineRule="exact"/>
        <w:ind w:firstLineChars="239" w:firstLine="642"/>
        <w:rPr>
          <w:rFonts w:ascii="Times New Roman" w:eastAsia="宋体"/>
          <w:szCs w:val="28"/>
        </w:rPr>
      </w:pPr>
      <w:r w:rsidRPr="00F4008F">
        <w:rPr>
          <w:rFonts w:ascii="Times New Roman" w:eastAsia="宋体"/>
          <w:szCs w:val="28"/>
        </w:rPr>
        <w:t>房地产估价的常用方法有</w:t>
      </w:r>
      <w:r w:rsidR="00DA5FBA" w:rsidRPr="00F4008F">
        <w:rPr>
          <w:rFonts w:ascii="Times New Roman" w:eastAsia="宋体"/>
          <w:szCs w:val="28"/>
        </w:rPr>
        <w:t>比较</w:t>
      </w:r>
      <w:r w:rsidRPr="00F4008F">
        <w:rPr>
          <w:rFonts w:ascii="Times New Roman" w:eastAsia="宋体"/>
          <w:szCs w:val="28"/>
        </w:rPr>
        <w:t>法、成本法、收益法、假设开发法等。</w:t>
      </w:r>
      <w:r w:rsidR="00444116" w:rsidRPr="00F4008F">
        <w:rPr>
          <w:rFonts w:ascii="Times New Roman" w:eastAsia="宋体"/>
          <w:szCs w:val="28"/>
        </w:rPr>
        <w:t>估价方法应按照《房地产估价规范》（</w:t>
      </w:r>
      <w:r w:rsidR="00444116" w:rsidRPr="00F4008F">
        <w:rPr>
          <w:rFonts w:ascii="Times New Roman" w:eastAsia="宋体"/>
          <w:szCs w:val="28"/>
        </w:rPr>
        <w:t>GB/T50291-2015</w:t>
      </w:r>
      <w:r w:rsidR="00444116" w:rsidRPr="00F4008F">
        <w:rPr>
          <w:rFonts w:ascii="Times New Roman" w:eastAsia="宋体"/>
          <w:szCs w:val="28"/>
        </w:rPr>
        <w:t>）的要求，根据当地房地产市场发育情况，结合估价对象的具体特点以及估价目的等，选择适宜的估价方法。</w:t>
      </w:r>
    </w:p>
    <w:p w:rsidR="00D313B3" w:rsidRPr="00F4008F" w:rsidRDefault="00DA5FBA" w:rsidP="00DB2281">
      <w:pPr>
        <w:pStyle w:val="7"/>
        <w:snapToGrid w:val="0"/>
        <w:spacing w:line="540" w:lineRule="exact"/>
        <w:rPr>
          <w:rFonts w:ascii="Times New Roman" w:eastAsia="宋体"/>
          <w:szCs w:val="28"/>
        </w:rPr>
      </w:pPr>
      <w:r w:rsidRPr="00F4008F">
        <w:rPr>
          <w:rFonts w:ascii="Times New Roman" w:eastAsia="宋体"/>
          <w:szCs w:val="28"/>
        </w:rPr>
        <w:t>比较法</w:t>
      </w:r>
      <w:r w:rsidR="00D313B3" w:rsidRPr="00F4008F">
        <w:rPr>
          <w:rFonts w:ascii="Times New Roman" w:eastAsia="宋体"/>
          <w:szCs w:val="28"/>
        </w:rPr>
        <w:t>：</w:t>
      </w:r>
      <w:r w:rsidR="008A6928" w:rsidRPr="00F4008F">
        <w:rPr>
          <w:rFonts w:ascii="Times New Roman" w:eastAsia="宋体"/>
          <w:szCs w:val="28"/>
        </w:rPr>
        <w:t>选取一定数量的可比实例，将它们与估价对象进行比较，根据其间的差异对可比实例成交价格进行处理后得到估价对象价值或价格的方法</w:t>
      </w:r>
      <w:r w:rsidR="00D313B3" w:rsidRPr="00F4008F">
        <w:rPr>
          <w:rFonts w:ascii="Times New Roman" w:eastAsia="宋体"/>
          <w:szCs w:val="28"/>
        </w:rPr>
        <w:t>。</w:t>
      </w:r>
    </w:p>
    <w:p w:rsidR="00D313B3" w:rsidRPr="00F4008F" w:rsidRDefault="00D313B3" w:rsidP="00DB2281">
      <w:pPr>
        <w:pStyle w:val="7"/>
        <w:snapToGrid w:val="0"/>
        <w:spacing w:line="540" w:lineRule="exact"/>
        <w:rPr>
          <w:rFonts w:ascii="Times New Roman" w:eastAsia="宋体"/>
          <w:szCs w:val="28"/>
        </w:rPr>
      </w:pPr>
      <w:r w:rsidRPr="00F4008F">
        <w:rPr>
          <w:rFonts w:ascii="Times New Roman" w:eastAsia="宋体"/>
          <w:szCs w:val="28"/>
        </w:rPr>
        <w:t>成本法：</w:t>
      </w:r>
      <w:r w:rsidR="008A6928" w:rsidRPr="00F4008F">
        <w:rPr>
          <w:rFonts w:ascii="Times New Roman" w:eastAsia="宋体"/>
          <w:szCs w:val="28"/>
        </w:rPr>
        <w:t>测算估价对象在价值时点的重置成本或重建成本和折旧，将重置成本或重建成本减去折旧得到估价对象价值或价格的方法</w:t>
      </w:r>
      <w:r w:rsidRPr="00F4008F">
        <w:rPr>
          <w:rFonts w:ascii="Times New Roman" w:eastAsia="宋体"/>
          <w:szCs w:val="28"/>
        </w:rPr>
        <w:t>。</w:t>
      </w:r>
    </w:p>
    <w:p w:rsidR="00D313B3" w:rsidRPr="00F4008F" w:rsidRDefault="00D313B3" w:rsidP="00C9291B">
      <w:pPr>
        <w:pStyle w:val="7"/>
        <w:snapToGrid w:val="0"/>
        <w:spacing w:line="520" w:lineRule="exact"/>
        <w:rPr>
          <w:rFonts w:ascii="Times New Roman" w:eastAsia="宋体"/>
          <w:szCs w:val="28"/>
        </w:rPr>
      </w:pPr>
      <w:r w:rsidRPr="00F4008F">
        <w:rPr>
          <w:rFonts w:ascii="Times New Roman" w:eastAsia="宋体"/>
          <w:szCs w:val="28"/>
        </w:rPr>
        <w:t>收益法：</w:t>
      </w:r>
      <w:r w:rsidR="008A6928" w:rsidRPr="00F4008F">
        <w:rPr>
          <w:rFonts w:ascii="Times New Roman" w:eastAsia="宋体"/>
          <w:szCs w:val="28"/>
        </w:rPr>
        <w:t>预测估价对象的未来收益，利用报酬率或资本化率、收益乘数将未来收益转换为价值得到估价对象价值或价格的方法。</w:t>
      </w:r>
    </w:p>
    <w:p w:rsidR="00D313B3" w:rsidRPr="00F4008F" w:rsidRDefault="00D313B3" w:rsidP="00C9291B">
      <w:pPr>
        <w:pStyle w:val="7"/>
        <w:snapToGrid w:val="0"/>
        <w:spacing w:line="520" w:lineRule="exact"/>
        <w:rPr>
          <w:rFonts w:ascii="Times New Roman" w:eastAsia="宋体"/>
          <w:szCs w:val="28"/>
        </w:rPr>
      </w:pPr>
      <w:r w:rsidRPr="00F4008F">
        <w:rPr>
          <w:rFonts w:ascii="Times New Roman" w:eastAsia="宋体"/>
          <w:szCs w:val="28"/>
        </w:rPr>
        <w:t>假设开发法：</w:t>
      </w:r>
      <w:r w:rsidR="008A6928" w:rsidRPr="00F4008F">
        <w:rPr>
          <w:rFonts w:ascii="Times New Roman" w:eastAsia="宋体"/>
          <w:szCs w:val="2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w:t>
      </w:r>
      <w:r w:rsidR="007B4B34" w:rsidRPr="00F4008F">
        <w:rPr>
          <w:rFonts w:ascii="Times New Roman" w:eastAsia="宋体"/>
          <w:szCs w:val="28"/>
        </w:rPr>
        <w:t>得到估价对象价值或价格的方法。</w:t>
      </w:r>
    </w:p>
    <w:p w:rsidR="00717CD4" w:rsidRPr="00F4008F" w:rsidRDefault="005559E8" w:rsidP="00C9291B">
      <w:pPr>
        <w:pStyle w:val="CharCharCharChar"/>
        <w:spacing w:line="520" w:lineRule="exact"/>
        <w:ind w:left="0" w:firstLineChars="196" w:firstLine="527"/>
        <w:rPr>
          <w:rFonts w:ascii="Times New Roman" w:eastAsia="宋体" w:cs="Times New Roman"/>
          <w:sz w:val="28"/>
          <w:szCs w:val="28"/>
        </w:rPr>
      </w:pPr>
      <w:r w:rsidRPr="00F4008F">
        <w:rPr>
          <w:rFonts w:ascii="Times New Roman" w:eastAsia="宋体" w:cs="Times New Roman"/>
          <w:noProof/>
          <w:sz w:val="28"/>
          <w:szCs w:val="28"/>
        </w:rPr>
        <w:lastRenderedPageBreak/>
        <w:t>估价对象</w:t>
      </w:r>
      <w:r w:rsidR="00D1535F" w:rsidRPr="00F4008F">
        <w:rPr>
          <w:rFonts w:ascii="Times New Roman" w:eastAsia="宋体" w:cs="Times New Roman"/>
          <w:noProof/>
          <w:sz w:val="28"/>
          <w:szCs w:val="28"/>
        </w:rPr>
        <w:t>为已建成正常使用的房屋，且目前为最佳使用状态，不宜采用假设开发法；估价对象作为</w:t>
      </w:r>
      <w:r w:rsidR="006572E3">
        <w:rPr>
          <w:rFonts w:ascii="Times New Roman" w:eastAsia="宋体" w:cs="Times New Roman" w:hint="eastAsia"/>
          <w:noProof/>
          <w:sz w:val="28"/>
          <w:szCs w:val="28"/>
        </w:rPr>
        <w:t>成套</w:t>
      </w:r>
      <w:r w:rsidR="0029359E" w:rsidRPr="00F4008F">
        <w:rPr>
          <w:rFonts w:ascii="Times New Roman" w:eastAsia="宋体" w:cs="Times New Roman"/>
          <w:noProof/>
          <w:sz w:val="28"/>
          <w:szCs w:val="28"/>
        </w:rPr>
        <w:t>住宅</w:t>
      </w:r>
      <w:r w:rsidR="00D1535F" w:rsidRPr="00F4008F">
        <w:rPr>
          <w:rFonts w:ascii="Times New Roman" w:eastAsia="宋体" w:cs="Times New Roman"/>
          <w:noProof/>
          <w:sz w:val="28"/>
          <w:szCs w:val="28"/>
        </w:rPr>
        <w:t>，其主要功能是供人们</w:t>
      </w:r>
      <w:r w:rsidR="00B61FC8">
        <w:rPr>
          <w:rFonts w:ascii="Times New Roman" w:eastAsia="宋体" w:cs="Times New Roman" w:hint="eastAsia"/>
          <w:noProof/>
          <w:sz w:val="28"/>
          <w:szCs w:val="28"/>
        </w:rPr>
        <w:t>居住的场所</w:t>
      </w:r>
      <w:r w:rsidR="00D1535F" w:rsidRPr="00F4008F">
        <w:rPr>
          <w:rFonts w:ascii="Times New Roman" w:eastAsia="宋体" w:cs="Times New Roman"/>
          <w:noProof/>
          <w:sz w:val="28"/>
          <w:szCs w:val="28"/>
        </w:rPr>
        <w:t>，其价值高低取决于市场供求关系，而非成本累加，故不宜采用成本法；估价对象所在区域</w:t>
      </w:r>
      <w:r w:rsidR="0029359E" w:rsidRPr="00F4008F">
        <w:rPr>
          <w:rFonts w:ascii="Times New Roman" w:eastAsia="宋体" w:cs="Times New Roman"/>
          <w:noProof/>
          <w:sz w:val="28"/>
          <w:szCs w:val="28"/>
        </w:rPr>
        <w:t>住宅</w:t>
      </w:r>
      <w:r w:rsidR="00D1535F" w:rsidRPr="00F4008F">
        <w:rPr>
          <w:rFonts w:ascii="Times New Roman" w:eastAsia="宋体" w:cs="Times New Roman"/>
          <w:noProof/>
          <w:sz w:val="28"/>
          <w:szCs w:val="28"/>
        </w:rPr>
        <w:t>虽然出租实例较多，但租金回报低，无法体现房屋的真实价值，不宜采用收益法；目前估价对象所在区域</w:t>
      </w:r>
      <w:r w:rsidR="0029359E" w:rsidRPr="00F4008F">
        <w:rPr>
          <w:rFonts w:ascii="Times New Roman" w:eastAsia="宋体" w:cs="Times New Roman"/>
          <w:noProof/>
          <w:sz w:val="28"/>
          <w:szCs w:val="28"/>
        </w:rPr>
        <w:t>住宅</w:t>
      </w:r>
      <w:r w:rsidRPr="00F4008F">
        <w:rPr>
          <w:rFonts w:ascii="Times New Roman" w:eastAsia="宋体" w:cs="Times New Roman"/>
          <w:noProof/>
          <w:sz w:val="28"/>
          <w:szCs w:val="28"/>
        </w:rPr>
        <w:t>物业</w:t>
      </w:r>
      <w:r w:rsidR="00D1535F" w:rsidRPr="00F4008F">
        <w:rPr>
          <w:rFonts w:ascii="Times New Roman" w:eastAsia="宋体" w:cs="Times New Roman"/>
          <w:noProof/>
          <w:sz w:val="28"/>
          <w:szCs w:val="28"/>
        </w:rPr>
        <w:t>市场较为活跃，交易实例较多，比较法所需的各项资料较易收集，因此我们可采用比较法进行测算。</w:t>
      </w:r>
    </w:p>
    <w:p w:rsidR="00D313B3" w:rsidRPr="00F4008F" w:rsidRDefault="00D313B3" w:rsidP="00C9291B">
      <w:pPr>
        <w:pStyle w:val="CharCharCharChar"/>
        <w:spacing w:line="520" w:lineRule="exact"/>
        <w:ind w:left="0" w:firstLineChars="196" w:firstLine="529"/>
        <w:rPr>
          <w:rFonts w:ascii="Times New Roman" w:eastAsia="宋体" w:cs="Times New Roman"/>
          <w:b/>
          <w:sz w:val="28"/>
          <w:szCs w:val="28"/>
        </w:rPr>
      </w:pPr>
      <w:r w:rsidRPr="00F4008F">
        <w:rPr>
          <w:rFonts w:ascii="Times New Roman" w:eastAsia="宋体" w:cs="Times New Roman"/>
          <w:b/>
          <w:sz w:val="28"/>
          <w:szCs w:val="28"/>
        </w:rPr>
        <w:t>（二）、估价技术路线</w:t>
      </w:r>
    </w:p>
    <w:p w:rsidR="00D313B3" w:rsidRPr="00F4008F" w:rsidRDefault="00DA5FBA" w:rsidP="00C9291B">
      <w:pPr>
        <w:pStyle w:val="ae"/>
        <w:spacing w:line="520" w:lineRule="exact"/>
        <w:ind w:left="0" w:firstLineChars="196" w:firstLine="527"/>
        <w:rPr>
          <w:rFonts w:ascii="Times New Roman" w:eastAsia="宋体" w:cs="Times New Roman"/>
          <w:noProof/>
          <w:sz w:val="28"/>
          <w:szCs w:val="28"/>
          <w:u w:val="single"/>
        </w:rPr>
      </w:pPr>
      <w:r w:rsidRPr="00F4008F">
        <w:rPr>
          <w:rFonts w:ascii="Times New Roman" w:eastAsia="宋体" w:cs="Times New Roman"/>
          <w:noProof/>
          <w:sz w:val="28"/>
          <w:szCs w:val="28"/>
          <w:u w:val="single"/>
        </w:rPr>
        <w:t>比较法</w:t>
      </w:r>
      <w:r w:rsidR="00D313B3" w:rsidRPr="00F4008F">
        <w:rPr>
          <w:rFonts w:ascii="Times New Roman" w:eastAsia="宋体" w:cs="Times New Roman"/>
          <w:noProof/>
          <w:sz w:val="28"/>
          <w:szCs w:val="28"/>
          <w:u w:val="single"/>
        </w:rPr>
        <w:t>基本原理</w:t>
      </w:r>
    </w:p>
    <w:p w:rsidR="00D313B3" w:rsidRPr="00F4008F" w:rsidRDefault="00DA5FBA" w:rsidP="00C9291B">
      <w:pPr>
        <w:pStyle w:val="ae"/>
        <w:spacing w:line="52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比较法</w:t>
      </w:r>
      <w:r w:rsidR="00D313B3" w:rsidRPr="00F4008F">
        <w:rPr>
          <w:rFonts w:ascii="Times New Roman" w:eastAsia="宋体" w:cs="Times New Roman"/>
          <w:noProof/>
          <w:sz w:val="28"/>
          <w:szCs w:val="28"/>
        </w:rPr>
        <w:t>是指在求取估价对象房地产价格时，将估价对象房地产与在较近时期内已经发生了交易的类似房地产加以比较对照，从已经发生了交易的类似房地产既知价格修正得出估价对象房地产最可能实现的合理价格的一种估价方法。</w:t>
      </w:r>
    </w:p>
    <w:p w:rsidR="00D313B3" w:rsidRPr="00F4008F" w:rsidRDefault="00D313B3" w:rsidP="00C9291B">
      <w:pPr>
        <w:pStyle w:val="Char0"/>
        <w:spacing w:line="520" w:lineRule="exact"/>
        <w:ind w:left="0" w:firstLineChars="196" w:firstLine="527"/>
        <w:rPr>
          <w:rFonts w:ascii="Times New Roman" w:eastAsia="宋体" w:cs="Times New Roman"/>
          <w:noProof/>
          <w:sz w:val="28"/>
          <w:szCs w:val="28"/>
          <w:u w:val="single"/>
        </w:rPr>
      </w:pPr>
      <w:r w:rsidRPr="00F4008F">
        <w:rPr>
          <w:rFonts w:ascii="Times New Roman" w:eastAsia="宋体" w:cs="Times New Roman"/>
          <w:noProof/>
          <w:sz w:val="28"/>
          <w:szCs w:val="28"/>
          <w:u w:val="single"/>
        </w:rPr>
        <w:t>假定前提</w:t>
      </w:r>
    </w:p>
    <w:p w:rsidR="00D313B3" w:rsidRPr="00F4008F" w:rsidRDefault="009F7092" w:rsidP="00C9291B">
      <w:pPr>
        <w:pStyle w:val="Char0"/>
        <w:spacing w:line="52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a</w:t>
      </w:r>
      <w:r w:rsidRPr="00F4008F">
        <w:rPr>
          <w:rFonts w:ascii="Times New Roman" w:eastAsia="宋体" w:cs="Times New Roman"/>
          <w:noProof/>
          <w:sz w:val="28"/>
          <w:szCs w:val="28"/>
        </w:rPr>
        <w:t>．</w:t>
      </w:r>
      <w:r w:rsidR="00D313B3" w:rsidRPr="00F4008F">
        <w:rPr>
          <w:rFonts w:ascii="Times New Roman" w:eastAsia="宋体" w:cs="Times New Roman"/>
          <w:noProof/>
          <w:sz w:val="28"/>
          <w:szCs w:val="28"/>
        </w:rPr>
        <w:t>自愿销售的卖主；</w:t>
      </w:r>
    </w:p>
    <w:p w:rsidR="00D313B3" w:rsidRPr="00F4008F" w:rsidRDefault="009F7092" w:rsidP="00C9291B">
      <w:pPr>
        <w:pStyle w:val="Char0"/>
        <w:spacing w:line="52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b</w:t>
      </w:r>
      <w:r w:rsidRPr="00F4008F">
        <w:rPr>
          <w:rFonts w:ascii="Times New Roman" w:eastAsia="宋体" w:cs="Times New Roman"/>
          <w:noProof/>
          <w:sz w:val="28"/>
          <w:szCs w:val="28"/>
        </w:rPr>
        <w:t>．</w:t>
      </w:r>
      <w:r w:rsidR="00D313B3" w:rsidRPr="00F4008F">
        <w:rPr>
          <w:rFonts w:ascii="Times New Roman" w:eastAsia="宋体" w:cs="Times New Roman"/>
          <w:noProof/>
          <w:sz w:val="28"/>
          <w:szCs w:val="28"/>
        </w:rPr>
        <w:t>有一段合理洽谈交易时间，可通盘考虑物业性质和市场情形进行议价；</w:t>
      </w:r>
    </w:p>
    <w:p w:rsidR="00D313B3" w:rsidRPr="00F4008F" w:rsidRDefault="009F7092" w:rsidP="00C9291B">
      <w:pPr>
        <w:pStyle w:val="Char0"/>
        <w:spacing w:line="52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c</w:t>
      </w:r>
      <w:r w:rsidRPr="00F4008F">
        <w:rPr>
          <w:rFonts w:ascii="Times New Roman" w:eastAsia="宋体" w:cs="Times New Roman"/>
          <w:noProof/>
          <w:sz w:val="28"/>
          <w:szCs w:val="28"/>
        </w:rPr>
        <w:t>．</w:t>
      </w:r>
      <w:r w:rsidR="00D313B3" w:rsidRPr="00F4008F">
        <w:rPr>
          <w:rFonts w:ascii="Times New Roman" w:eastAsia="宋体" w:cs="Times New Roman"/>
          <w:noProof/>
          <w:sz w:val="28"/>
          <w:szCs w:val="28"/>
        </w:rPr>
        <w:t>在此期间物业价值将保持稳定；</w:t>
      </w:r>
    </w:p>
    <w:p w:rsidR="00D313B3" w:rsidRPr="00F4008F" w:rsidRDefault="009F7092" w:rsidP="00C9291B">
      <w:pPr>
        <w:pStyle w:val="Char0"/>
        <w:spacing w:line="52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d</w:t>
      </w:r>
      <w:r w:rsidRPr="00F4008F">
        <w:rPr>
          <w:rFonts w:ascii="Times New Roman" w:eastAsia="宋体" w:cs="Times New Roman"/>
          <w:noProof/>
          <w:sz w:val="28"/>
          <w:szCs w:val="28"/>
        </w:rPr>
        <w:t>．</w:t>
      </w:r>
      <w:r w:rsidR="00D313B3" w:rsidRPr="00F4008F">
        <w:rPr>
          <w:rFonts w:ascii="Times New Roman" w:eastAsia="宋体" w:cs="Times New Roman"/>
          <w:noProof/>
          <w:sz w:val="28"/>
          <w:szCs w:val="28"/>
        </w:rPr>
        <w:t>该物业可以在公开市场上自由转让；</w:t>
      </w:r>
    </w:p>
    <w:p w:rsidR="00D313B3" w:rsidRPr="00F4008F" w:rsidRDefault="009F7092" w:rsidP="00DB2281">
      <w:pPr>
        <w:pStyle w:val="Char0"/>
        <w:spacing w:line="540" w:lineRule="exact"/>
        <w:ind w:left="0" w:firstLineChars="196" w:firstLine="527"/>
        <w:rPr>
          <w:rFonts w:ascii="Times New Roman" w:eastAsia="宋体" w:cs="Times New Roman"/>
          <w:noProof/>
          <w:sz w:val="28"/>
          <w:szCs w:val="28"/>
        </w:rPr>
      </w:pPr>
      <w:r w:rsidRPr="00F4008F">
        <w:rPr>
          <w:rFonts w:ascii="Times New Roman" w:eastAsia="宋体" w:cs="Times New Roman"/>
          <w:noProof/>
          <w:sz w:val="28"/>
          <w:szCs w:val="28"/>
        </w:rPr>
        <w:t>e</w:t>
      </w:r>
      <w:r w:rsidRPr="00F4008F">
        <w:rPr>
          <w:rFonts w:ascii="Times New Roman" w:eastAsia="宋体" w:cs="Times New Roman"/>
          <w:noProof/>
          <w:sz w:val="28"/>
          <w:szCs w:val="28"/>
        </w:rPr>
        <w:t>．</w:t>
      </w:r>
      <w:r w:rsidR="00D313B3" w:rsidRPr="00F4008F">
        <w:rPr>
          <w:rFonts w:ascii="Times New Roman" w:eastAsia="宋体" w:cs="Times New Roman"/>
          <w:noProof/>
          <w:sz w:val="28"/>
          <w:szCs w:val="28"/>
        </w:rPr>
        <w:t>不考虑特殊买家的额外出价。</w:t>
      </w:r>
    </w:p>
    <w:p w:rsidR="00190EF1" w:rsidRPr="00F4008F" w:rsidRDefault="00190EF1" w:rsidP="00DB2281">
      <w:pPr>
        <w:pStyle w:val="2"/>
        <w:spacing w:before="0" w:after="0" w:line="540" w:lineRule="exact"/>
        <w:rPr>
          <w:rFonts w:ascii="Times New Roman" w:eastAsia="宋体" w:hAnsi="Times New Roman"/>
        </w:rPr>
      </w:pPr>
      <w:bookmarkStart w:id="19" w:name="_Toc531521529"/>
      <w:r w:rsidRPr="00F4008F">
        <w:rPr>
          <w:rFonts w:ascii="Times New Roman" w:eastAsia="宋体" w:hAnsi="Times New Roman"/>
        </w:rPr>
        <w:t>十、估价结果</w:t>
      </w:r>
      <w:bookmarkEnd w:id="19"/>
    </w:p>
    <w:p w:rsidR="000A2410" w:rsidRPr="00F4008F" w:rsidRDefault="00AC5E28" w:rsidP="00DB2281">
      <w:pPr>
        <w:spacing w:line="540" w:lineRule="exact"/>
        <w:ind w:firstLineChars="239" w:firstLine="642"/>
        <w:jc w:val="left"/>
        <w:rPr>
          <w:sz w:val="28"/>
          <w:szCs w:val="28"/>
        </w:rPr>
      </w:pPr>
      <w:r w:rsidRPr="00F4008F">
        <w:rPr>
          <w:sz w:val="28"/>
          <w:szCs w:val="28"/>
        </w:rPr>
        <w:t>经过综合分析，确定位于</w:t>
      </w:r>
      <w:proofErr w:type="gramStart"/>
      <w:r w:rsidR="008D3FA3">
        <w:rPr>
          <w:rFonts w:hint="eastAsia"/>
          <w:sz w:val="28"/>
          <w:szCs w:val="28"/>
        </w:rPr>
        <w:t>涪</w:t>
      </w:r>
      <w:proofErr w:type="gramEnd"/>
      <w:r w:rsidR="008D3FA3">
        <w:rPr>
          <w:rFonts w:hint="eastAsia"/>
          <w:sz w:val="28"/>
          <w:szCs w:val="28"/>
        </w:rPr>
        <w:t>城区跃进路北段</w:t>
      </w:r>
      <w:r w:rsidR="008D3FA3">
        <w:rPr>
          <w:rFonts w:hint="eastAsia"/>
          <w:sz w:val="28"/>
          <w:szCs w:val="28"/>
        </w:rPr>
        <w:t>62</w:t>
      </w:r>
      <w:r w:rsidR="008D3FA3">
        <w:rPr>
          <w:rFonts w:hint="eastAsia"/>
          <w:sz w:val="28"/>
          <w:szCs w:val="28"/>
        </w:rPr>
        <w:t>号西蜀名居三期</w:t>
      </w:r>
      <w:r w:rsidR="008D3FA3">
        <w:rPr>
          <w:rFonts w:hint="eastAsia"/>
          <w:sz w:val="28"/>
          <w:szCs w:val="28"/>
        </w:rPr>
        <w:t>A5</w:t>
      </w:r>
      <w:r w:rsidR="008D3FA3">
        <w:rPr>
          <w:rFonts w:hint="eastAsia"/>
          <w:sz w:val="28"/>
          <w:szCs w:val="28"/>
        </w:rPr>
        <w:t>幢</w:t>
      </w:r>
      <w:r w:rsidR="008D3FA3">
        <w:rPr>
          <w:rFonts w:hint="eastAsia"/>
          <w:sz w:val="28"/>
          <w:szCs w:val="28"/>
        </w:rPr>
        <w:t>15/16-1</w:t>
      </w:r>
      <w:r w:rsidR="008D3FA3">
        <w:rPr>
          <w:rFonts w:hint="eastAsia"/>
          <w:sz w:val="28"/>
          <w:szCs w:val="28"/>
        </w:rPr>
        <w:t>号</w:t>
      </w:r>
      <w:r w:rsidR="00F36BA0" w:rsidRPr="00F4008F">
        <w:rPr>
          <w:sz w:val="28"/>
          <w:szCs w:val="28"/>
        </w:rPr>
        <w:t>，</w:t>
      </w:r>
      <w:r w:rsidRPr="00F4008F">
        <w:rPr>
          <w:sz w:val="28"/>
          <w:szCs w:val="28"/>
        </w:rPr>
        <w:t>建筑面积</w:t>
      </w:r>
      <w:r w:rsidR="001C0E80">
        <w:rPr>
          <w:sz w:val="28"/>
          <w:szCs w:val="28"/>
        </w:rPr>
        <w:t>252.08</w:t>
      </w:r>
      <w:r w:rsidRPr="00F4008F">
        <w:rPr>
          <w:sz w:val="28"/>
          <w:szCs w:val="28"/>
        </w:rPr>
        <w:t>平方米</w:t>
      </w:r>
      <w:r w:rsidR="008363B4">
        <w:rPr>
          <w:sz w:val="28"/>
          <w:szCs w:val="28"/>
        </w:rPr>
        <w:t>，土地使用权面积为</w:t>
      </w:r>
      <w:r w:rsidR="00FA6DDD">
        <w:rPr>
          <w:sz w:val="28"/>
          <w:szCs w:val="28"/>
        </w:rPr>
        <w:t>31.1</w:t>
      </w:r>
      <w:r w:rsidR="008363B4">
        <w:rPr>
          <w:sz w:val="28"/>
          <w:szCs w:val="28"/>
        </w:rPr>
        <w:t>平方米</w:t>
      </w:r>
      <w:r w:rsidR="00F36BA0" w:rsidRPr="00F4008F">
        <w:rPr>
          <w:sz w:val="28"/>
          <w:szCs w:val="28"/>
        </w:rPr>
        <w:t>的</w:t>
      </w:r>
      <w:r w:rsidRPr="00F4008F">
        <w:rPr>
          <w:sz w:val="28"/>
          <w:szCs w:val="28"/>
        </w:rPr>
        <w:t>估价对象在价值时点严格满足估价的假设和限制条件前提下的估价结果如下</w:t>
      </w:r>
      <w:r w:rsidR="000A2410" w:rsidRPr="00F4008F">
        <w:rPr>
          <w:sz w:val="28"/>
          <w:szCs w:val="28"/>
        </w:rPr>
        <w:t>：</w:t>
      </w:r>
    </w:p>
    <w:p w:rsidR="00726635" w:rsidRDefault="00726635" w:rsidP="003C5A46">
      <w:pPr>
        <w:tabs>
          <w:tab w:val="center" w:pos="4337"/>
          <w:tab w:val="left" w:pos="6567"/>
        </w:tabs>
        <w:spacing w:line="600" w:lineRule="exact"/>
        <w:jc w:val="center"/>
        <w:rPr>
          <w:sz w:val="28"/>
          <w:szCs w:val="28"/>
        </w:rPr>
      </w:pPr>
      <w:r w:rsidRPr="00F4008F">
        <w:rPr>
          <w:sz w:val="28"/>
          <w:szCs w:val="28"/>
        </w:rPr>
        <w:lastRenderedPageBreak/>
        <w:t>估价结果说明表</w:t>
      </w:r>
    </w:p>
    <w:tbl>
      <w:tblPr>
        <w:tblW w:w="884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992"/>
        <w:gridCol w:w="1701"/>
        <w:gridCol w:w="2127"/>
        <w:gridCol w:w="1529"/>
      </w:tblGrid>
      <w:tr w:rsidR="00E2254B" w:rsidRPr="00F4008F" w:rsidTr="000B1977">
        <w:trPr>
          <w:trHeight w:val="632"/>
          <w:jc w:val="center"/>
        </w:trPr>
        <w:tc>
          <w:tcPr>
            <w:tcW w:w="2495" w:type="dxa"/>
            <w:tcBorders>
              <w:top w:val="single" w:sz="4" w:space="0" w:color="auto"/>
              <w:left w:val="single" w:sz="4" w:space="0" w:color="auto"/>
              <w:bottom w:val="single" w:sz="4" w:space="0" w:color="auto"/>
              <w:right w:val="single" w:sz="4" w:space="0" w:color="auto"/>
            </w:tcBorders>
            <w:vAlign w:val="center"/>
          </w:tcPr>
          <w:p w:rsidR="00E2254B" w:rsidRPr="00F4008F" w:rsidRDefault="00E2254B" w:rsidP="00E2254B">
            <w:pPr>
              <w:spacing w:line="380" w:lineRule="exact"/>
              <w:jc w:val="center"/>
              <w:rPr>
                <w:sz w:val="24"/>
              </w:rPr>
            </w:pPr>
            <w:r>
              <w:rPr>
                <w:rFonts w:hint="eastAsia"/>
                <w:sz w:val="24"/>
              </w:rPr>
              <w:t>房屋所有权证号</w:t>
            </w:r>
          </w:p>
        </w:tc>
        <w:tc>
          <w:tcPr>
            <w:tcW w:w="992" w:type="dxa"/>
            <w:tcBorders>
              <w:top w:val="single" w:sz="4" w:space="0" w:color="auto"/>
              <w:left w:val="single" w:sz="4" w:space="0" w:color="auto"/>
              <w:bottom w:val="single" w:sz="4" w:space="0" w:color="auto"/>
              <w:right w:val="single" w:sz="4" w:space="0" w:color="auto"/>
            </w:tcBorders>
            <w:vAlign w:val="center"/>
          </w:tcPr>
          <w:p w:rsidR="00E2254B" w:rsidRPr="00F4008F" w:rsidRDefault="00E2254B" w:rsidP="00E2254B">
            <w:pPr>
              <w:spacing w:line="380" w:lineRule="exact"/>
              <w:jc w:val="center"/>
              <w:rPr>
                <w:sz w:val="24"/>
              </w:rPr>
            </w:pPr>
            <w:r>
              <w:rPr>
                <w:rFonts w:hint="eastAsia"/>
                <w:sz w:val="24"/>
              </w:rPr>
              <w:t>结构</w:t>
            </w:r>
          </w:p>
        </w:tc>
        <w:tc>
          <w:tcPr>
            <w:tcW w:w="1701" w:type="dxa"/>
            <w:tcBorders>
              <w:top w:val="single" w:sz="4" w:space="0" w:color="auto"/>
              <w:left w:val="single" w:sz="4" w:space="0" w:color="auto"/>
              <w:bottom w:val="single" w:sz="4" w:space="0" w:color="auto"/>
              <w:right w:val="single" w:sz="4" w:space="0" w:color="auto"/>
            </w:tcBorders>
            <w:vAlign w:val="center"/>
          </w:tcPr>
          <w:p w:rsidR="00E2254B" w:rsidRPr="00F4008F" w:rsidRDefault="00E2254B" w:rsidP="00E2254B">
            <w:pPr>
              <w:spacing w:line="380" w:lineRule="exact"/>
              <w:jc w:val="center"/>
              <w:rPr>
                <w:sz w:val="24"/>
              </w:rPr>
            </w:pPr>
            <w:r w:rsidRPr="00F4008F">
              <w:rPr>
                <w:sz w:val="24"/>
              </w:rPr>
              <w:t>建筑面积</w:t>
            </w:r>
            <w:r w:rsidRPr="00F4008F">
              <w:rPr>
                <w:sz w:val="24"/>
              </w:rPr>
              <w:t>(</w:t>
            </w:r>
            <w:r w:rsidRPr="00F4008F">
              <w:rPr>
                <w:sz w:val="24"/>
              </w:rPr>
              <w:t>㎡</w:t>
            </w:r>
            <w:r w:rsidRPr="00F4008F">
              <w:rPr>
                <w:sz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E2254B" w:rsidRPr="00F4008F" w:rsidRDefault="00E2254B" w:rsidP="00E2254B">
            <w:pPr>
              <w:spacing w:line="380" w:lineRule="exact"/>
              <w:jc w:val="center"/>
              <w:rPr>
                <w:sz w:val="24"/>
              </w:rPr>
            </w:pPr>
            <w:r w:rsidRPr="00F4008F">
              <w:rPr>
                <w:sz w:val="24"/>
              </w:rPr>
              <w:t>评估单价</w:t>
            </w:r>
            <w:r w:rsidRPr="00F4008F">
              <w:rPr>
                <w:sz w:val="24"/>
              </w:rPr>
              <w:t>(</w:t>
            </w:r>
            <w:r w:rsidRPr="00F4008F">
              <w:rPr>
                <w:sz w:val="24"/>
              </w:rPr>
              <w:t>元</w:t>
            </w:r>
            <w:r w:rsidRPr="00F4008F">
              <w:rPr>
                <w:sz w:val="24"/>
              </w:rPr>
              <w:t>/</w:t>
            </w:r>
            <w:r w:rsidRPr="00F4008F">
              <w:rPr>
                <w:sz w:val="24"/>
              </w:rPr>
              <w:t>㎡</w:t>
            </w:r>
            <w:r w:rsidRPr="00F4008F">
              <w:rPr>
                <w:sz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E2254B" w:rsidRPr="00F4008F" w:rsidRDefault="00E2254B" w:rsidP="00E2254B">
            <w:pPr>
              <w:spacing w:line="380" w:lineRule="exact"/>
              <w:jc w:val="center"/>
              <w:rPr>
                <w:sz w:val="24"/>
              </w:rPr>
            </w:pPr>
            <w:r w:rsidRPr="00F4008F">
              <w:rPr>
                <w:sz w:val="24"/>
              </w:rPr>
              <w:t>评估价值</w:t>
            </w:r>
            <w:r w:rsidRPr="00F4008F">
              <w:rPr>
                <w:sz w:val="24"/>
              </w:rPr>
              <w:t>(</w:t>
            </w:r>
            <w:r w:rsidRPr="00F4008F">
              <w:rPr>
                <w:sz w:val="24"/>
              </w:rPr>
              <w:t>元</w:t>
            </w:r>
            <w:r w:rsidRPr="00F4008F">
              <w:rPr>
                <w:sz w:val="24"/>
              </w:rPr>
              <w:t>)</w:t>
            </w:r>
          </w:p>
        </w:tc>
      </w:tr>
      <w:tr w:rsidR="00E2254B" w:rsidRPr="004579D9" w:rsidTr="000B1977">
        <w:trPr>
          <w:trHeight w:val="644"/>
          <w:jc w:val="center"/>
        </w:trPr>
        <w:tc>
          <w:tcPr>
            <w:tcW w:w="2495" w:type="dxa"/>
            <w:tcBorders>
              <w:top w:val="single" w:sz="4" w:space="0" w:color="auto"/>
              <w:left w:val="single" w:sz="4" w:space="0" w:color="auto"/>
              <w:bottom w:val="single" w:sz="4" w:space="0" w:color="auto"/>
              <w:right w:val="single" w:sz="4" w:space="0" w:color="auto"/>
            </w:tcBorders>
            <w:vAlign w:val="center"/>
          </w:tcPr>
          <w:p w:rsidR="00E2254B" w:rsidRPr="004579D9" w:rsidRDefault="00E2254B" w:rsidP="00E2254B">
            <w:pPr>
              <w:spacing w:line="380" w:lineRule="exact"/>
              <w:jc w:val="center"/>
              <w:rPr>
                <w:sz w:val="24"/>
              </w:rPr>
            </w:pPr>
            <w:proofErr w:type="gramStart"/>
            <w:r>
              <w:rPr>
                <w:rFonts w:hint="eastAsia"/>
                <w:sz w:val="24"/>
              </w:rPr>
              <w:t>绵</w:t>
            </w:r>
            <w:proofErr w:type="gramEnd"/>
            <w:r>
              <w:rPr>
                <w:rFonts w:hint="eastAsia"/>
                <w:sz w:val="24"/>
              </w:rPr>
              <w:t>房权证</w:t>
            </w:r>
            <w:proofErr w:type="gramStart"/>
            <w:r>
              <w:rPr>
                <w:rFonts w:hint="eastAsia"/>
                <w:sz w:val="24"/>
              </w:rPr>
              <w:t>市房监字</w:t>
            </w:r>
            <w:proofErr w:type="gramEnd"/>
            <w:r>
              <w:rPr>
                <w:rFonts w:hint="eastAsia"/>
                <w:sz w:val="24"/>
              </w:rPr>
              <w:t>第</w:t>
            </w:r>
            <w:r>
              <w:rPr>
                <w:rFonts w:hint="eastAsia"/>
                <w:sz w:val="24"/>
              </w:rPr>
              <w:t>200522215</w:t>
            </w:r>
            <w:r>
              <w:rPr>
                <w:rFonts w:hint="eastAsia"/>
                <w:sz w:val="24"/>
              </w:rPr>
              <w:t>号</w:t>
            </w:r>
          </w:p>
        </w:tc>
        <w:tc>
          <w:tcPr>
            <w:tcW w:w="992" w:type="dxa"/>
            <w:tcBorders>
              <w:top w:val="single" w:sz="4" w:space="0" w:color="auto"/>
              <w:left w:val="single" w:sz="4" w:space="0" w:color="auto"/>
              <w:bottom w:val="single" w:sz="4" w:space="0" w:color="auto"/>
              <w:right w:val="single" w:sz="4" w:space="0" w:color="auto"/>
            </w:tcBorders>
            <w:vAlign w:val="center"/>
          </w:tcPr>
          <w:p w:rsidR="00E2254B" w:rsidRPr="004579D9" w:rsidRDefault="00E2254B" w:rsidP="00E2254B">
            <w:pPr>
              <w:spacing w:line="380" w:lineRule="exact"/>
              <w:jc w:val="center"/>
              <w:rPr>
                <w:sz w:val="24"/>
              </w:rPr>
            </w:pPr>
            <w:r>
              <w:rPr>
                <w:rFonts w:hint="eastAsia"/>
                <w:sz w:val="24"/>
              </w:rPr>
              <w:t>钢混</w:t>
            </w:r>
          </w:p>
        </w:tc>
        <w:tc>
          <w:tcPr>
            <w:tcW w:w="1701" w:type="dxa"/>
            <w:tcBorders>
              <w:top w:val="single" w:sz="4" w:space="0" w:color="auto"/>
              <w:left w:val="single" w:sz="4" w:space="0" w:color="auto"/>
              <w:bottom w:val="single" w:sz="4" w:space="0" w:color="auto"/>
              <w:right w:val="single" w:sz="4" w:space="0" w:color="auto"/>
            </w:tcBorders>
            <w:vAlign w:val="center"/>
          </w:tcPr>
          <w:p w:rsidR="00E2254B" w:rsidRPr="004579D9" w:rsidRDefault="00E2254B" w:rsidP="00E2254B">
            <w:pPr>
              <w:spacing w:line="380" w:lineRule="exact"/>
              <w:jc w:val="center"/>
              <w:rPr>
                <w:sz w:val="24"/>
              </w:rPr>
            </w:pPr>
            <w:r>
              <w:rPr>
                <w:sz w:val="24"/>
              </w:rPr>
              <w:t>252.08</w:t>
            </w:r>
          </w:p>
        </w:tc>
        <w:tc>
          <w:tcPr>
            <w:tcW w:w="2127" w:type="dxa"/>
            <w:tcBorders>
              <w:top w:val="single" w:sz="4" w:space="0" w:color="auto"/>
              <w:left w:val="single" w:sz="4" w:space="0" w:color="auto"/>
              <w:bottom w:val="single" w:sz="4" w:space="0" w:color="auto"/>
              <w:right w:val="single" w:sz="4" w:space="0" w:color="auto"/>
            </w:tcBorders>
            <w:vAlign w:val="center"/>
          </w:tcPr>
          <w:p w:rsidR="00E2254B" w:rsidRPr="004579D9" w:rsidRDefault="007B68A4" w:rsidP="00E2254B">
            <w:pPr>
              <w:spacing w:line="380" w:lineRule="exact"/>
              <w:jc w:val="center"/>
              <w:rPr>
                <w:sz w:val="24"/>
              </w:rPr>
            </w:pPr>
            <w:r>
              <w:rPr>
                <w:sz w:val="24"/>
              </w:rPr>
              <w:t>7,968</w:t>
            </w:r>
          </w:p>
        </w:tc>
        <w:tc>
          <w:tcPr>
            <w:tcW w:w="1529" w:type="dxa"/>
            <w:tcBorders>
              <w:top w:val="single" w:sz="4" w:space="0" w:color="auto"/>
              <w:left w:val="single" w:sz="4" w:space="0" w:color="auto"/>
              <w:bottom w:val="single" w:sz="4" w:space="0" w:color="auto"/>
              <w:right w:val="single" w:sz="4" w:space="0" w:color="auto"/>
            </w:tcBorders>
            <w:vAlign w:val="center"/>
          </w:tcPr>
          <w:p w:rsidR="00E2254B" w:rsidRPr="004579D9" w:rsidRDefault="007B68A4" w:rsidP="00E2254B">
            <w:pPr>
              <w:spacing w:line="380" w:lineRule="exact"/>
              <w:jc w:val="center"/>
              <w:rPr>
                <w:sz w:val="24"/>
              </w:rPr>
            </w:pPr>
            <w:r>
              <w:rPr>
                <w:sz w:val="24"/>
              </w:rPr>
              <w:t>2,008,573</w:t>
            </w:r>
          </w:p>
        </w:tc>
      </w:tr>
    </w:tbl>
    <w:p w:rsidR="004D4C18" w:rsidRPr="00F76E62" w:rsidRDefault="00741431" w:rsidP="00D53BF2">
      <w:pPr>
        <w:pStyle w:val="ae"/>
        <w:spacing w:line="580" w:lineRule="exact"/>
        <w:ind w:left="0" w:firstLineChars="196" w:firstLine="529"/>
        <w:rPr>
          <w:rFonts w:ascii="Times New Roman" w:eastAsia="宋体" w:cs="Times New Roman"/>
          <w:b/>
          <w:sz w:val="28"/>
          <w:szCs w:val="28"/>
        </w:rPr>
      </w:pPr>
      <w:r w:rsidRPr="00F4008F">
        <w:rPr>
          <w:rFonts w:ascii="Times New Roman" w:eastAsia="宋体" w:cs="Times New Roman"/>
          <w:b/>
          <w:sz w:val="28"/>
          <w:szCs w:val="28"/>
        </w:rPr>
        <w:t>人民币</w:t>
      </w:r>
      <w:r w:rsidR="004D4C18" w:rsidRPr="00F4008F">
        <w:rPr>
          <w:rFonts w:ascii="Times New Roman" w:eastAsia="宋体" w:cs="Times New Roman"/>
          <w:b/>
          <w:sz w:val="28"/>
          <w:szCs w:val="28"/>
        </w:rPr>
        <w:t>大写金</w:t>
      </w:r>
      <w:r w:rsidR="004D4C18" w:rsidRPr="00F76E62">
        <w:rPr>
          <w:rFonts w:ascii="Times New Roman" w:eastAsia="宋体" w:cs="Times New Roman"/>
          <w:b/>
          <w:sz w:val="28"/>
          <w:szCs w:val="28"/>
        </w:rPr>
        <w:t>额：</w:t>
      </w:r>
      <w:r w:rsidR="007B68A4">
        <w:rPr>
          <w:rFonts w:ascii="Times New Roman" w:eastAsia="宋体" w:cs="Times New Roman"/>
          <w:b/>
          <w:sz w:val="28"/>
          <w:szCs w:val="28"/>
        </w:rPr>
        <w:t>贰佰万零捌仟伍佰柒拾叁</w:t>
      </w:r>
      <w:r w:rsidR="004D4C18" w:rsidRPr="00F76E62">
        <w:rPr>
          <w:rFonts w:ascii="Times New Roman" w:eastAsia="宋体" w:cs="Times New Roman"/>
          <w:b/>
          <w:sz w:val="28"/>
          <w:szCs w:val="28"/>
        </w:rPr>
        <w:t>元整</w:t>
      </w:r>
      <w:r w:rsidR="00313DC2" w:rsidRPr="00F76E62">
        <w:rPr>
          <w:rFonts w:ascii="Times New Roman" w:eastAsia="宋体" w:cs="Times New Roman"/>
          <w:b/>
          <w:sz w:val="28"/>
          <w:szCs w:val="28"/>
        </w:rPr>
        <w:t>。</w:t>
      </w:r>
    </w:p>
    <w:p w:rsidR="00190EF1" w:rsidRPr="00F4008F" w:rsidRDefault="00190EF1" w:rsidP="004579D9">
      <w:pPr>
        <w:pStyle w:val="2"/>
        <w:spacing w:before="0" w:after="0" w:line="560" w:lineRule="exact"/>
        <w:rPr>
          <w:rFonts w:ascii="Times New Roman" w:eastAsia="宋体" w:hAnsi="Times New Roman"/>
        </w:rPr>
      </w:pPr>
      <w:bookmarkStart w:id="20" w:name="_Toc531521530"/>
      <w:r w:rsidRPr="00F76E62">
        <w:rPr>
          <w:rFonts w:ascii="Times New Roman" w:eastAsia="宋体" w:hAnsi="Times New Roman"/>
        </w:rPr>
        <w:t>十</w:t>
      </w:r>
      <w:r w:rsidR="00B82933" w:rsidRPr="00F76E62">
        <w:rPr>
          <w:rFonts w:ascii="Times New Roman" w:eastAsia="宋体" w:hAnsi="Times New Roman"/>
        </w:rPr>
        <w:t>一</w:t>
      </w:r>
      <w:r w:rsidRPr="00F76E62">
        <w:rPr>
          <w:rFonts w:ascii="Times New Roman" w:eastAsia="宋体" w:hAnsi="Times New Roman"/>
        </w:rPr>
        <w:t>、</w:t>
      </w:r>
      <w:r w:rsidR="00871D4D" w:rsidRPr="00F76E62">
        <w:rPr>
          <w:rFonts w:ascii="Times New Roman" w:eastAsia="宋体" w:hAnsi="Times New Roman"/>
        </w:rPr>
        <w:t>注册房地产估价师</w:t>
      </w:r>
      <w:bookmarkEnd w:id="20"/>
    </w:p>
    <w:p w:rsidR="000F2294" w:rsidRPr="00F4008F" w:rsidRDefault="000F2294" w:rsidP="004579D9">
      <w:pPr>
        <w:tabs>
          <w:tab w:val="left" w:pos="180"/>
        </w:tabs>
        <w:spacing w:line="560" w:lineRule="exact"/>
        <w:ind w:firstLine="538"/>
        <w:rPr>
          <w:sz w:val="28"/>
          <w:szCs w:val="28"/>
        </w:rPr>
      </w:pPr>
      <w:r w:rsidRPr="00F4008F">
        <w:rPr>
          <w:sz w:val="28"/>
          <w:szCs w:val="28"/>
        </w:rPr>
        <w:t>注册房地产估价师：</w:t>
      </w:r>
      <w:r w:rsidR="0042061D">
        <w:rPr>
          <w:sz w:val="28"/>
          <w:szCs w:val="28"/>
        </w:rPr>
        <w:t xml:space="preserve">    </w:t>
      </w:r>
      <w:r w:rsidR="000329D1" w:rsidRPr="00F4008F">
        <w:rPr>
          <w:sz w:val="28"/>
          <w:szCs w:val="28"/>
        </w:rPr>
        <w:t xml:space="preserve"> </w:t>
      </w:r>
      <w:r w:rsidR="0042061D">
        <w:rPr>
          <w:sz w:val="28"/>
          <w:szCs w:val="28"/>
        </w:rPr>
        <w:t>周雪琴</w:t>
      </w:r>
      <w:r w:rsidRPr="00F4008F">
        <w:rPr>
          <w:sz w:val="28"/>
          <w:szCs w:val="28"/>
        </w:rPr>
        <w:t xml:space="preserve">                </w:t>
      </w:r>
      <w:r w:rsidR="006F4DD9" w:rsidRPr="00F4008F">
        <w:rPr>
          <w:sz w:val="28"/>
          <w:szCs w:val="28"/>
        </w:rPr>
        <w:t>张宇</w:t>
      </w:r>
    </w:p>
    <w:p w:rsidR="000F2294" w:rsidRPr="00F4008F" w:rsidRDefault="000F2294" w:rsidP="004579D9">
      <w:pPr>
        <w:tabs>
          <w:tab w:val="left" w:pos="180"/>
        </w:tabs>
        <w:spacing w:line="560" w:lineRule="exact"/>
        <w:ind w:firstLine="538"/>
        <w:rPr>
          <w:sz w:val="28"/>
          <w:szCs w:val="28"/>
        </w:rPr>
      </w:pPr>
      <w:r w:rsidRPr="00F4008F">
        <w:rPr>
          <w:sz w:val="28"/>
          <w:szCs w:val="28"/>
        </w:rPr>
        <w:t>注</w:t>
      </w:r>
      <w:r w:rsidRPr="00F4008F">
        <w:rPr>
          <w:sz w:val="28"/>
          <w:szCs w:val="28"/>
        </w:rPr>
        <w:t xml:space="preserve">   </w:t>
      </w:r>
      <w:proofErr w:type="gramStart"/>
      <w:r w:rsidRPr="00F4008F">
        <w:rPr>
          <w:sz w:val="28"/>
          <w:szCs w:val="28"/>
        </w:rPr>
        <w:t>册</w:t>
      </w:r>
      <w:proofErr w:type="gramEnd"/>
      <w:r w:rsidRPr="00F4008F">
        <w:rPr>
          <w:sz w:val="28"/>
          <w:szCs w:val="28"/>
        </w:rPr>
        <w:t xml:space="preserve">   </w:t>
      </w:r>
      <w:r w:rsidRPr="00F4008F">
        <w:rPr>
          <w:sz w:val="28"/>
          <w:szCs w:val="28"/>
        </w:rPr>
        <w:t>证</w:t>
      </w:r>
      <w:r w:rsidRPr="00F4008F">
        <w:rPr>
          <w:sz w:val="28"/>
          <w:szCs w:val="28"/>
        </w:rPr>
        <w:t xml:space="preserve">  </w:t>
      </w:r>
      <w:r w:rsidRPr="00F4008F">
        <w:rPr>
          <w:sz w:val="28"/>
          <w:szCs w:val="28"/>
        </w:rPr>
        <w:t>号：</w:t>
      </w:r>
      <w:r w:rsidRPr="00F4008F">
        <w:rPr>
          <w:sz w:val="28"/>
          <w:szCs w:val="28"/>
        </w:rPr>
        <w:t xml:space="preserve">   </w:t>
      </w:r>
      <w:r w:rsidR="0042061D">
        <w:rPr>
          <w:sz w:val="28"/>
          <w:szCs w:val="28"/>
        </w:rPr>
        <w:t>5120180130</w:t>
      </w:r>
      <w:r w:rsidRPr="00F4008F">
        <w:rPr>
          <w:sz w:val="28"/>
          <w:szCs w:val="28"/>
        </w:rPr>
        <w:t xml:space="preserve">           </w:t>
      </w:r>
      <w:r w:rsidR="006F4DD9" w:rsidRPr="00F4008F">
        <w:rPr>
          <w:sz w:val="28"/>
          <w:szCs w:val="28"/>
        </w:rPr>
        <w:t>5120150055</w:t>
      </w:r>
    </w:p>
    <w:p w:rsidR="00B26628" w:rsidRPr="00F4008F" w:rsidRDefault="00B26628" w:rsidP="004579D9">
      <w:pPr>
        <w:pStyle w:val="2"/>
        <w:spacing w:before="0" w:after="0" w:line="560" w:lineRule="exact"/>
        <w:rPr>
          <w:rFonts w:ascii="Times New Roman" w:eastAsia="宋体" w:hAnsi="Times New Roman"/>
        </w:rPr>
      </w:pPr>
      <w:bookmarkStart w:id="21" w:name="_Toc531521531"/>
      <w:r w:rsidRPr="00F4008F">
        <w:rPr>
          <w:rFonts w:ascii="Times New Roman" w:eastAsia="宋体" w:hAnsi="Times New Roman"/>
        </w:rPr>
        <w:t>十</w:t>
      </w:r>
      <w:r w:rsidR="00315F67" w:rsidRPr="00F4008F">
        <w:rPr>
          <w:rFonts w:ascii="Times New Roman" w:eastAsia="宋体" w:hAnsi="Times New Roman"/>
        </w:rPr>
        <w:t>二</w:t>
      </w:r>
      <w:r w:rsidRPr="00F4008F">
        <w:rPr>
          <w:rFonts w:ascii="Times New Roman" w:eastAsia="宋体" w:hAnsi="Times New Roman"/>
        </w:rPr>
        <w:t>、实地查勘期</w:t>
      </w:r>
      <w:bookmarkEnd w:id="21"/>
    </w:p>
    <w:p w:rsidR="00B26628" w:rsidRPr="00F4008F" w:rsidRDefault="008363B4" w:rsidP="004579D9">
      <w:pPr>
        <w:pStyle w:val="210"/>
        <w:adjustRightInd/>
        <w:spacing w:line="560" w:lineRule="exact"/>
        <w:textAlignment w:val="auto"/>
        <w:rPr>
          <w:rFonts w:ascii="Times New Roman"/>
          <w:kern w:val="2"/>
          <w:szCs w:val="28"/>
        </w:rPr>
      </w:pPr>
      <w:r>
        <w:rPr>
          <w:rFonts w:ascii="Times New Roman"/>
          <w:kern w:val="2"/>
          <w:szCs w:val="28"/>
        </w:rPr>
        <w:t>2018</w:t>
      </w:r>
      <w:r>
        <w:rPr>
          <w:rFonts w:ascii="Times New Roman"/>
          <w:kern w:val="2"/>
          <w:szCs w:val="28"/>
        </w:rPr>
        <w:t>年</w:t>
      </w:r>
      <w:r w:rsidR="00B61FC8">
        <w:rPr>
          <w:rFonts w:ascii="Times New Roman" w:hint="eastAsia"/>
          <w:kern w:val="2"/>
          <w:szCs w:val="28"/>
        </w:rPr>
        <w:t>11</w:t>
      </w:r>
      <w:r>
        <w:rPr>
          <w:rFonts w:ascii="Times New Roman"/>
          <w:kern w:val="2"/>
          <w:szCs w:val="28"/>
        </w:rPr>
        <w:t>月</w:t>
      </w:r>
      <w:r w:rsidR="00B61FC8">
        <w:rPr>
          <w:rFonts w:ascii="Times New Roman" w:hint="eastAsia"/>
          <w:kern w:val="2"/>
          <w:szCs w:val="28"/>
        </w:rPr>
        <w:t>2</w:t>
      </w:r>
      <w:r w:rsidR="000B1977">
        <w:rPr>
          <w:rFonts w:ascii="Times New Roman" w:hint="eastAsia"/>
          <w:kern w:val="2"/>
          <w:szCs w:val="28"/>
        </w:rPr>
        <w:t>1</w:t>
      </w:r>
      <w:r>
        <w:rPr>
          <w:rFonts w:ascii="Times New Roman"/>
          <w:kern w:val="2"/>
          <w:szCs w:val="28"/>
        </w:rPr>
        <w:t>日</w:t>
      </w:r>
      <w:r w:rsidR="00B26628" w:rsidRPr="00F4008F">
        <w:rPr>
          <w:rFonts w:ascii="Times New Roman"/>
          <w:kern w:val="2"/>
          <w:szCs w:val="28"/>
        </w:rPr>
        <w:t>至</w:t>
      </w:r>
      <w:r>
        <w:rPr>
          <w:rFonts w:ascii="Times New Roman"/>
          <w:kern w:val="2"/>
          <w:szCs w:val="28"/>
        </w:rPr>
        <w:t>2018</w:t>
      </w:r>
      <w:r>
        <w:rPr>
          <w:rFonts w:ascii="Times New Roman"/>
          <w:kern w:val="2"/>
          <w:szCs w:val="28"/>
        </w:rPr>
        <w:t>年</w:t>
      </w:r>
      <w:r w:rsidR="00B61FC8">
        <w:rPr>
          <w:rFonts w:ascii="Times New Roman" w:hint="eastAsia"/>
          <w:kern w:val="2"/>
          <w:szCs w:val="28"/>
        </w:rPr>
        <w:t>11</w:t>
      </w:r>
      <w:r>
        <w:rPr>
          <w:rFonts w:ascii="Times New Roman"/>
          <w:kern w:val="2"/>
          <w:szCs w:val="28"/>
        </w:rPr>
        <w:t>月</w:t>
      </w:r>
      <w:r w:rsidR="00B61FC8">
        <w:rPr>
          <w:rFonts w:ascii="Times New Roman" w:hint="eastAsia"/>
          <w:kern w:val="2"/>
          <w:szCs w:val="28"/>
        </w:rPr>
        <w:t>2</w:t>
      </w:r>
      <w:r w:rsidR="000B1977">
        <w:rPr>
          <w:rFonts w:ascii="Times New Roman" w:hint="eastAsia"/>
          <w:kern w:val="2"/>
          <w:szCs w:val="28"/>
        </w:rPr>
        <w:t>1</w:t>
      </w:r>
      <w:r>
        <w:rPr>
          <w:rFonts w:ascii="Times New Roman"/>
          <w:kern w:val="2"/>
          <w:szCs w:val="28"/>
        </w:rPr>
        <w:t>日</w:t>
      </w:r>
      <w:r w:rsidR="00B26628" w:rsidRPr="00F4008F">
        <w:rPr>
          <w:rFonts w:ascii="Times New Roman"/>
          <w:kern w:val="2"/>
          <w:szCs w:val="28"/>
        </w:rPr>
        <w:t>。</w:t>
      </w:r>
    </w:p>
    <w:p w:rsidR="00B26628" w:rsidRPr="00F4008F" w:rsidRDefault="00B26628" w:rsidP="004579D9">
      <w:pPr>
        <w:pStyle w:val="2"/>
        <w:spacing w:before="0" w:after="0" w:line="560" w:lineRule="exact"/>
        <w:rPr>
          <w:rFonts w:ascii="Times New Roman" w:eastAsia="宋体" w:hAnsi="Times New Roman"/>
        </w:rPr>
      </w:pPr>
      <w:bookmarkStart w:id="22" w:name="_Toc531521532"/>
      <w:r w:rsidRPr="00F4008F">
        <w:rPr>
          <w:rFonts w:ascii="Times New Roman" w:eastAsia="宋体" w:hAnsi="Times New Roman"/>
        </w:rPr>
        <w:t>十</w:t>
      </w:r>
      <w:r w:rsidR="00315F67" w:rsidRPr="00F4008F">
        <w:rPr>
          <w:rFonts w:ascii="Times New Roman" w:eastAsia="宋体" w:hAnsi="Times New Roman"/>
        </w:rPr>
        <w:t>三</w:t>
      </w:r>
      <w:r w:rsidRPr="00F4008F">
        <w:rPr>
          <w:rFonts w:ascii="Times New Roman" w:eastAsia="宋体" w:hAnsi="Times New Roman"/>
        </w:rPr>
        <w:t>、估价作业期</w:t>
      </w:r>
      <w:bookmarkEnd w:id="22"/>
    </w:p>
    <w:p w:rsidR="00B26628" w:rsidRPr="00F4008F" w:rsidRDefault="001C0E80" w:rsidP="004579D9">
      <w:pPr>
        <w:pStyle w:val="210"/>
        <w:adjustRightInd/>
        <w:spacing w:line="560" w:lineRule="exact"/>
        <w:textAlignment w:val="auto"/>
        <w:rPr>
          <w:rFonts w:ascii="Times New Roman"/>
          <w:kern w:val="2"/>
          <w:szCs w:val="28"/>
        </w:rPr>
      </w:pPr>
      <w:r>
        <w:rPr>
          <w:rFonts w:ascii="Times New Roman"/>
          <w:kern w:val="2"/>
          <w:szCs w:val="28"/>
        </w:rPr>
        <w:t>2018</w:t>
      </w:r>
      <w:r>
        <w:rPr>
          <w:rFonts w:ascii="Times New Roman"/>
          <w:kern w:val="2"/>
          <w:szCs w:val="28"/>
        </w:rPr>
        <w:t>年</w:t>
      </w:r>
      <w:r>
        <w:rPr>
          <w:rFonts w:ascii="Times New Roman"/>
          <w:kern w:val="2"/>
          <w:szCs w:val="28"/>
        </w:rPr>
        <w:t>11</w:t>
      </w:r>
      <w:r>
        <w:rPr>
          <w:rFonts w:ascii="Times New Roman"/>
          <w:kern w:val="2"/>
          <w:szCs w:val="28"/>
        </w:rPr>
        <w:t>月</w:t>
      </w:r>
      <w:r>
        <w:rPr>
          <w:rFonts w:ascii="Times New Roman"/>
          <w:kern w:val="2"/>
          <w:szCs w:val="28"/>
        </w:rPr>
        <w:t>15</w:t>
      </w:r>
      <w:r>
        <w:rPr>
          <w:rFonts w:ascii="Times New Roman"/>
          <w:kern w:val="2"/>
          <w:szCs w:val="28"/>
        </w:rPr>
        <w:t>日</w:t>
      </w:r>
      <w:r w:rsidR="00B26628" w:rsidRPr="00F4008F">
        <w:rPr>
          <w:rFonts w:ascii="Times New Roman"/>
          <w:kern w:val="2"/>
          <w:szCs w:val="28"/>
        </w:rPr>
        <w:t>至</w:t>
      </w:r>
      <w:r w:rsidR="00DE5A99">
        <w:rPr>
          <w:rFonts w:ascii="Times New Roman"/>
          <w:kern w:val="2"/>
          <w:szCs w:val="28"/>
        </w:rPr>
        <w:t>2018</w:t>
      </w:r>
      <w:r w:rsidR="00DE5A99">
        <w:rPr>
          <w:rFonts w:ascii="Times New Roman"/>
          <w:kern w:val="2"/>
          <w:szCs w:val="28"/>
        </w:rPr>
        <w:t>年</w:t>
      </w:r>
      <w:r w:rsidR="00DE5A99">
        <w:rPr>
          <w:rFonts w:ascii="Times New Roman"/>
          <w:kern w:val="2"/>
          <w:szCs w:val="28"/>
        </w:rPr>
        <w:t>12</w:t>
      </w:r>
      <w:r w:rsidR="00DE5A99">
        <w:rPr>
          <w:rFonts w:ascii="Times New Roman"/>
          <w:kern w:val="2"/>
          <w:szCs w:val="28"/>
        </w:rPr>
        <w:t>月</w:t>
      </w:r>
      <w:r w:rsidR="00DE5A99">
        <w:rPr>
          <w:rFonts w:ascii="Times New Roman"/>
          <w:kern w:val="2"/>
          <w:szCs w:val="28"/>
        </w:rPr>
        <w:t>5</w:t>
      </w:r>
      <w:r w:rsidR="00DE5A99">
        <w:rPr>
          <w:rFonts w:ascii="Times New Roman"/>
          <w:kern w:val="2"/>
          <w:szCs w:val="28"/>
        </w:rPr>
        <w:t>日</w:t>
      </w:r>
      <w:r w:rsidR="00B26628" w:rsidRPr="00F4008F">
        <w:rPr>
          <w:rFonts w:ascii="Times New Roman"/>
          <w:kern w:val="2"/>
          <w:szCs w:val="28"/>
        </w:rPr>
        <w:t>。</w:t>
      </w:r>
    </w:p>
    <w:p w:rsidR="00190EF1" w:rsidRPr="00F4008F" w:rsidRDefault="00267DD9" w:rsidP="004579D9">
      <w:pPr>
        <w:pStyle w:val="2"/>
        <w:spacing w:before="0" w:after="0" w:line="560" w:lineRule="exact"/>
        <w:rPr>
          <w:rFonts w:ascii="Times New Roman" w:eastAsia="宋体" w:hAnsi="Times New Roman"/>
        </w:rPr>
      </w:pPr>
      <w:bookmarkStart w:id="23" w:name="_Toc531521533"/>
      <w:r w:rsidRPr="00F4008F">
        <w:rPr>
          <w:rFonts w:ascii="Times New Roman" w:eastAsia="宋体" w:hAnsi="Times New Roman"/>
        </w:rPr>
        <w:t>十</w:t>
      </w:r>
      <w:r w:rsidR="00315F67" w:rsidRPr="00F4008F">
        <w:rPr>
          <w:rFonts w:ascii="Times New Roman" w:eastAsia="宋体" w:hAnsi="Times New Roman"/>
        </w:rPr>
        <w:t>四</w:t>
      </w:r>
      <w:r w:rsidR="00190EF1" w:rsidRPr="00F4008F">
        <w:rPr>
          <w:rFonts w:ascii="Times New Roman" w:eastAsia="宋体" w:hAnsi="Times New Roman"/>
        </w:rPr>
        <w:t>、</w:t>
      </w:r>
      <w:r w:rsidR="00DB3E70" w:rsidRPr="00F4008F">
        <w:rPr>
          <w:rFonts w:ascii="Times New Roman" w:eastAsia="宋体" w:hAnsi="Times New Roman"/>
        </w:rPr>
        <w:t>估价报告使用期限</w:t>
      </w:r>
      <w:bookmarkEnd w:id="23"/>
    </w:p>
    <w:p w:rsidR="00190EF1" w:rsidRPr="00F4008F" w:rsidRDefault="00190EF1" w:rsidP="004579D9">
      <w:pPr>
        <w:pStyle w:val="210"/>
        <w:adjustRightInd/>
        <w:spacing w:line="560" w:lineRule="exact"/>
        <w:textAlignment w:val="auto"/>
        <w:rPr>
          <w:rFonts w:ascii="Times New Roman"/>
          <w:kern w:val="2"/>
          <w:szCs w:val="28"/>
        </w:rPr>
      </w:pPr>
      <w:r w:rsidRPr="00F4008F">
        <w:rPr>
          <w:rFonts w:ascii="Times New Roman"/>
          <w:szCs w:val="28"/>
        </w:rPr>
        <w:t>自本估价报告完成之日起</w:t>
      </w:r>
      <w:r w:rsidR="00B76762" w:rsidRPr="00F4008F">
        <w:rPr>
          <w:rFonts w:ascii="Times New Roman"/>
          <w:szCs w:val="28"/>
        </w:rPr>
        <w:t>一</w:t>
      </w:r>
      <w:r w:rsidRPr="00F4008F">
        <w:rPr>
          <w:rFonts w:ascii="Times New Roman"/>
          <w:szCs w:val="28"/>
        </w:rPr>
        <w:t>年内有效</w:t>
      </w:r>
      <w:r w:rsidR="00891FFC" w:rsidRPr="00F4008F">
        <w:rPr>
          <w:rFonts w:ascii="Times New Roman"/>
          <w:szCs w:val="28"/>
        </w:rPr>
        <w:t>，</w:t>
      </w:r>
      <w:r w:rsidRPr="00F4008F">
        <w:rPr>
          <w:rFonts w:ascii="Times New Roman"/>
          <w:szCs w:val="28"/>
        </w:rPr>
        <w:t>即从</w:t>
      </w:r>
      <w:r w:rsidR="00DE5A99">
        <w:rPr>
          <w:rFonts w:ascii="Times New Roman"/>
          <w:kern w:val="2"/>
          <w:szCs w:val="28"/>
        </w:rPr>
        <w:t>2018</w:t>
      </w:r>
      <w:r w:rsidR="00DE5A99">
        <w:rPr>
          <w:rFonts w:ascii="Times New Roman"/>
          <w:kern w:val="2"/>
          <w:szCs w:val="28"/>
        </w:rPr>
        <w:t>年</w:t>
      </w:r>
      <w:r w:rsidR="00DE5A99">
        <w:rPr>
          <w:rFonts w:ascii="Times New Roman"/>
          <w:kern w:val="2"/>
          <w:szCs w:val="28"/>
        </w:rPr>
        <w:t>12</w:t>
      </w:r>
      <w:r w:rsidR="00DE5A99">
        <w:rPr>
          <w:rFonts w:ascii="Times New Roman"/>
          <w:kern w:val="2"/>
          <w:szCs w:val="28"/>
        </w:rPr>
        <w:t>月</w:t>
      </w:r>
      <w:r w:rsidR="00DE5A99">
        <w:rPr>
          <w:rFonts w:ascii="Times New Roman"/>
          <w:kern w:val="2"/>
          <w:szCs w:val="28"/>
        </w:rPr>
        <w:t>5</w:t>
      </w:r>
      <w:r w:rsidR="00DE5A99">
        <w:rPr>
          <w:rFonts w:ascii="Times New Roman"/>
          <w:kern w:val="2"/>
          <w:szCs w:val="28"/>
        </w:rPr>
        <w:t>日</w:t>
      </w:r>
      <w:r w:rsidRPr="00F4008F">
        <w:rPr>
          <w:rFonts w:ascii="Times New Roman"/>
          <w:kern w:val="2"/>
          <w:szCs w:val="28"/>
        </w:rPr>
        <w:t>至</w:t>
      </w:r>
      <w:r w:rsidR="00621874" w:rsidRPr="00F4008F">
        <w:rPr>
          <w:rFonts w:ascii="Times New Roman"/>
          <w:kern w:val="2"/>
          <w:szCs w:val="28"/>
        </w:rPr>
        <w:t>201</w:t>
      </w:r>
      <w:r w:rsidR="00AC5E28" w:rsidRPr="00F4008F">
        <w:rPr>
          <w:rFonts w:ascii="Times New Roman"/>
          <w:kern w:val="2"/>
          <w:szCs w:val="28"/>
        </w:rPr>
        <w:t>9</w:t>
      </w:r>
      <w:r w:rsidR="00621874" w:rsidRPr="00F4008F">
        <w:rPr>
          <w:rFonts w:ascii="Times New Roman"/>
          <w:kern w:val="2"/>
          <w:szCs w:val="28"/>
        </w:rPr>
        <w:t>年</w:t>
      </w:r>
      <w:r w:rsidR="00DE5A99">
        <w:rPr>
          <w:rFonts w:ascii="Times New Roman" w:hint="eastAsia"/>
          <w:kern w:val="2"/>
          <w:szCs w:val="28"/>
        </w:rPr>
        <w:t>12</w:t>
      </w:r>
      <w:r w:rsidR="00862ADD" w:rsidRPr="00F4008F">
        <w:rPr>
          <w:rFonts w:ascii="Times New Roman"/>
          <w:kern w:val="2"/>
          <w:szCs w:val="28"/>
        </w:rPr>
        <w:t>月</w:t>
      </w:r>
      <w:r w:rsidR="00DE5A99">
        <w:rPr>
          <w:rFonts w:ascii="Times New Roman" w:hint="eastAsia"/>
          <w:kern w:val="2"/>
          <w:szCs w:val="28"/>
        </w:rPr>
        <w:t>4</w:t>
      </w:r>
      <w:r w:rsidR="00862ADD" w:rsidRPr="00F4008F">
        <w:rPr>
          <w:rFonts w:ascii="Times New Roman"/>
          <w:kern w:val="2"/>
          <w:szCs w:val="28"/>
        </w:rPr>
        <w:t>日</w:t>
      </w:r>
      <w:r w:rsidRPr="00F4008F">
        <w:rPr>
          <w:rFonts w:ascii="Times New Roman"/>
          <w:szCs w:val="28"/>
        </w:rPr>
        <w:t>内有效。</w:t>
      </w:r>
    </w:p>
    <w:p w:rsidR="005C5D97" w:rsidRPr="00DE5A99" w:rsidRDefault="005C5D97" w:rsidP="00D53BF2">
      <w:pPr>
        <w:tabs>
          <w:tab w:val="left" w:pos="180"/>
        </w:tabs>
        <w:spacing w:line="580" w:lineRule="exact"/>
        <w:ind w:firstLine="538"/>
        <w:rPr>
          <w:sz w:val="28"/>
          <w:szCs w:val="28"/>
        </w:rPr>
      </w:pPr>
    </w:p>
    <w:p w:rsidR="00B400FD" w:rsidRPr="00F4008F" w:rsidRDefault="00190EF1" w:rsidP="00D53BF2">
      <w:pPr>
        <w:spacing w:line="580" w:lineRule="exact"/>
        <w:jc w:val="right"/>
        <w:rPr>
          <w:sz w:val="28"/>
          <w:szCs w:val="28"/>
        </w:rPr>
      </w:pPr>
      <w:r w:rsidRPr="00F4008F">
        <w:rPr>
          <w:sz w:val="28"/>
          <w:szCs w:val="28"/>
        </w:rPr>
        <w:t xml:space="preserve">                          </w:t>
      </w:r>
    </w:p>
    <w:p w:rsidR="00190EF1" w:rsidRPr="00F4008F" w:rsidRDefault="00190EF1" w:rsidP="00D53BF2">
      <w:pPr>
        <w:spacing w:line="580" w:lineRule="exact"/>
        <w:jc w:val="right"/>
        <w:rPr>
          <w:sz w:val="28"/>
          <w:szCs w:val="28"/>
        </w:rPr>
      </w:pPr>
      <w:r w:rsidRPr="00F4008F">
        <w:rPr>
          <w:sz w:val="28"/>
          <w:szCs w:val="28"/>
        </w:rPr>
        <w:t xml:space="preserve">   </w:t>
      </w:r>
      <w:r w:rsidR="00035088" w:rsidRPr="00F4008F">
        <w:rPr>
          <w:sz w:val="28"/>
          <w:szCs w:val="28"/>
        </w:rPr>
        <w:t>四川</w:t>
      </w:r>
      <w:proofErr w:type="gramStart"/>
      <w:r w:rsidR="00035088" w:rsidRPr="00F4008F">
        <w:rPr>
          <w:sz w:val="28"/>
          <w:szCs w:val="28"/>
        </w:rPr>
        <w:t>大林勤德</w:t>
      </w:r>
      <w:proofErr w:type="gramEnd"/>
      <w:r w:rsidR="00035088" w:rsidRPr="00F4008F">
        <w:rPr>
          <w:sz w:val="28"/>
          <w:szCs w:val="28"/>
        </w:rPr>
        <w:t>房地产土地评估有限责任公司</w:t>
      </w:r>
    </w:p>
    <w:p w:rsidR="00BB6C0B" w:rsidRPr="004579D9" w:rsidRDefault="00190EF1" w:rsidP="004579D9">
      <w:pPr>
        <w:tabs>
          <w:tab w:val="left" w:pos="180"/>
        </w:tabs>
        <w:spacing w:line="580" w:lineRule="exact"/>
        <w:ind w:firstLine="538"/>
        <w:jc w:val="right"/>
        <w:rPr>
          <w:sz w:val="28"/>
          <w:szCs w:val="28"/>
        </w:rPr>
      </w:pPr>
      <w:r w:rsidRPr="00F4008F">
        <w:rPr>
          <w:sz w:val="28"/>
          <w:szCs w:val="28"/>
        </w:rPr>
        <w:t xml:space="preserve">                                </w:t>
      </w:r>
      <w:r w:rsidR="00DE5A99">
        <w:rPr>
          <w:sz w:val="28"/>
          <w:szCs w:val="28"/>
        </w:rPr>
        <w:t>2018</w:t>
      </w:r>
      <w:r w:rsidR="00DE5A99">
        <w:rPr>
          <w:sz w:val="28"/>
          <w:szCs w:val="28"/>
        </w:rPr>
        <w:t>年</w:t>
      </w:r>
      <w:r w:rsidR="00DE5A99">
        <w:rPr>
          <w:sz w:val="28"/>
          <w:szCs w:val="28"/>
        </w:rPr>
        <w:t>12</w:t>
      </w:r>
      <w:r w:rsidR="00DE5A99">
        <w:rPr>
          <w:sz w:val="28"/>
          <w:szCs w:val="28"/>
        </w:rPr>
        <w:t>月</w:t>
      </w:r>
      <w:r w:rsidR="00DE5A99">
        <w:rPr>
          <w:sz w:val="28"/>
          <w:szCs w:val="28"/>
        </w:rPr>
        <w:t>5</w:t>
      </w:r>
      <w:r w:rsidR="00DE5A99">
        <w:rPr>
          <w:sz w:val="28"/>
          <w:szCs w:val="28"/>
        </w:rPr>
        <w:t>日</w:t>
      </w:r>
    </w:p>
    <w:p w:rsidR="00F4008F" w:rsidRPr="00F4008F" w:rsidRDefault="00F4008F" w:rsidP="00971E32">
      <w:pPr>
        <w:pStyle w:val="1"/>
        <w:spacing w:line="560" w:lineRule="exact"/>
        <w:ind w:firstLineChars="0" w:firstLine="0"/>
        <w:jc w:val="center"/>
        <w:rPr>
          <w:rFonts w:ascii="Times New Roman" w:eastAsia="宋体"/>
          <w:b/>
          <w:bCs/>
          <w:sz w:val="36"/>
          <w:szCs w:val="36"/>
        </w:rPr>
        <w:sectPr w:rsidR="00F4008F" w:rsidRPr="00F4008F" w:rsidSect="00D37CB4">
          <w:headerReference w:type="default" r:id="rId9"/>
          <w:footerReference w:type="even" r:id="rId10"/>
          <w:footerReference w:type="default" r:id="rId11"/>
          <w:pgSz w:w="11906" w:h="16838" w:code="9"/>
          <w:pgMar w:top="1701" w:right="1588" w:bottom="1701" w:left="1644" w:header="1134" w:footer="1134" w:gutter="0"/>
          <w:pgNumType w:start="1"/>
          <w:cols w:space="425"/>
          <w:docGrid w:type="linesAndChars" w:linePitch="322" w:charSpace="-2296"/>
        </w:sectPr>
      </w:pPr>
    </w:p>
    <w:p w:rsidR="00F4008F" w:rsidRPr="00F4008F" w:rsidRDefault="00F4008F" w:rsidP="00971E32">
      <w:pPr>
        <w:pStyle w:val="1"/>
        <w:spacing w:line="560" w:lineRule="exact"/>
        <w:ind w:firstLineChars="0" w:firstLine="0"/>
        <w:jc w:val="center"/>
        <w:rPr>
          <w:rFonts w:ascii="Times New Roman" w:eastAsia="宋体"/>
          <w:b/>
          <w:bCs/>
          <w:sz w:val="36"/>
          <w:szCs w:val="36"/>
        </w:rPr>
      </w:pPr>
    </w:p>
    <w:p w:rsidR="00190EF1" w:rsidRPr="00F4008F" w:rsidRDefault="00DB0389" w:rsidP="00971E32">
      <w:pPr>
        <w:pStyle w:val="1"/>
        <w:spacing w:line="560" w:lineRule="exact"/>
        <w:ind w:firstLineChars="0" w:firstLine="0"/>
        <w:jc w:val="center"/>
        <w:rPr>
          <w:rFonts w:ascii="Times New Roman" w:eastAsia="宋体"/>
          <w:b/>
          <w:bCs/>
          <w:sz w:val="36"/>
          <w:szCs w:val="36"/>
        </w:rPr>
      </w:pPr>
      <w:bookmarkStart w:id="24" w:name="_Toc531521534"/>
      <w:r w:rsidRPr="00F4008F">
        <w:rPr>
          <w:rFonts w:ascii="Times New Roman" w:eastAsia="宋体"/>
          <w:b/>
          <w:bCs/>
          <w:sz w:val="36"/>
          <w:szCs w:val="36"/>
        </w:rPr>
        <w:t>第</w:t>
      </w:r>
      <w:r w:rsidR="00971E32" w:rsidRPr="00F4008F">
        <w:rPr>
          <w:rFonts w:ascii="Times New Roman" w:eastAsia="宋体"/>
          <w:b/>
          <w:bCs/>
          <w:sz w:val="36"/>
          <w:szCs w:val="36"/>
        </w:rPr>
        <w:t>四</w:t>
      </w:r>
      <w:r w:rsidRPr="00F4008F">
        <w:rPr>
          <w:rFonts w:ascii="Times New Roman" w:eastAsia="宋体"/>
          <w:b/>
          <w:bCs/>
          <w:sz w:val="36"/>
          <w:szCs w:val="36"/>
        </w:rPr>
        <w:t>部分</w:t>
      </w:r>
      <w:r w:rsidRPr="00F4008F">
        <w:rPr>
          <w:rFonts w:ascii="Times New Roman" w:eastAsia="宋体"/>
          <w:b/>
          <w:bCs/>
          <w:sz w:val="36"/>
          <w:szCs w:val="36"/>
        </w:rPr>
        <w:t xml:space="preserve">   </w:t>
      </w:r>
      <w:r w:rsidR="00190EF1" w:rsidRPr="00F4008F">
        <w:rPr>
          <w:rFonts w:ascii="Times New Roman" w:eastAsia="宋体"/>
          <w:b/>
          <w:bCs/>
          <w:sz w:val="36"/>
          <w:szCs w:val="36"/>
        </w:rPr>
        <w:t>附件</w:t>
      </w:r>
      <w:bookmarkEnd w:id="24"/>
    </w:p>
    <w:p w:rsidR="00190EF1" w:rsidRPr="00F4008F" w:rsidRDefault="00190EF1" w:rsidP="00CE5BF5">
      <w:pPr>
        <w:spacing w:line="560" w:lineRule="exact"/>
        <w:rPr>
          <w:b/>
          <w:sz w:val="44"/>
        </w:rPr>
      </w:pPr>
    </w:p>
    <w:p w:rsidR="00D46847" w:rsidRPr="00F4008F" w:rsidRDefault="00DE2AC2" w:rsidP="00D46847">
      <w:pPr>
        <w:pStyle w:val="2"/>
        <w:numPr>
          <w:ilvl w:val="0"/>
          <w:numId w:val="10"/>
        </w:numPr>
        <w:spacing w:before="0" w:after="0" w:line="640" w:lineRule="exact"/>
        <w:rPr>
          <w:rFonts w:ascii="Times New Roman" w:eastAsia="宋体" w:hAnsi="Times New Roman"/>
          <w:b w:val="0"/>
          <w:bCs w:val="0"/>
          <w:sz w:val="28"/>
          <w:szCs w:val="28"/>
        </w:rPr>
      </w:pPr>
      <w:bookmarkStart w:id="25" w:name="_Toc531521535"/>
      <w:r>
        <w:rPr>
          <w:rFonts w:ascii="Times New Roman" w:eastAsia="宋体" w:hAnsi="Times New Roman"/>
          <w:b w:val="0"/>
          <w:bCs w:val="0"/>
          <w:sz w:val="28"/>
          <w:szCs w:val="28"/>
        </w:rPr>
        <w:t>《</w:t>
      </w:r>
      <w:r w:rsidR="008D3A31">
        <w:rPr>
          <w:rFonts w:ascii="Times New Roman" w:eastAsia="宋体" w:hAnsi="Times New Roman"/>
          <w:b w:val="0"/>
          <w:bCs w:val="0"/>
          <w:sz w:val="28"/>
          <w:szCs w:val="28"/>
        </w:rPr>
        <w:t>绵阳市涪城区人民法院</w:t>
      </w:r>
      <w:r>
        <w:rPr>
          <w:rFonts w:ascii="Times New Roman" w:eastAsia="宋体" w:hAnsi="Times New Roman"/>
          <w:b w:val="0"/>
          <w:bCs w:val="0"/>
          <w:sz w:val="28"/>
          <w:szCs w:val="28"/>
        </w:rPr>
        <w:t>司法评估委托书》</w:t>
      </w:r>
      <w:r w:rsidR="00D46847" w:rsidRPr="00F4008F">
        <w:rPr>
          <w:rFonts w:ascii="Times New Roman" w:eastAsia="宋体" w:hAnsi="Times New Roman"/>
          <w:b w:val="0"/>
          <w:bCs w:val="0"/>
          <w:sz w:val="28"/>
          <w:szCs w:val="28"/>
        </w:rPr>
        <w:t>（复印件）</w:t>
      </w:r>
      <w:bookmarkEnd w:id="25"/>
    </w:p>
    <w:p w:rsidR="00D46847" w:rsidRPr="00F4008F" w:rsidRDefault="00D46847" w:rsidP="00D240B4">
      <w:pPr>
        <w:pStyle w:val="2"/>
        <w:numPr>
          <w:ilvl w:val="0"/>
          <w:numId w:val="10"/>
        </w:numPr>
        <w:spacing w:before="0" w:after="0" w:line="640" w:lineRule="exact"/>
        <w:rPr>
          <w:rFonts w:ascii="Times New Roman" w:eastAsia="宋体" w:hAnsi="Times New Roman"/>
          <w:b w:val="0"/>
          <w:bCs w:val="0"/>
          <w:sz w:val="28"/>
          <w:szCs w:val="28"/>
        </w:rPr>
      </w:pPr>
      <w:bookmarkStart w:id="26" w:name="_Toc531521536"/>
      <w:r w:rsidRPr="00F4008F">
        <w:rPr>
          <w:rFonts w:ascii="Times New Roman" w:eastAsia="宋体" w:hAnsi="Times New Roman"/>
          <w:b w:val="0"/>
          <w:bCs w:val="0"/>
          <w:sz w:val="28"/>
          <w:szCs w:val="28"/>
        </w:rPr>
        <w:t>估价对象现状图</w:t>
      </w:r>
      <w:bookmarkEnd w:id="26"/>
    </w:p>
    <w:p w:rsidR="00CD7A32" w:rsidRDefault="00FF20A7" w:rsidP="00D240B4">
      <w:pPr>
        <w:pStyle w:val="2"/>
        <w:numPr>
          <w:ilvl w:val="0"/>
          <w:numId w:val="10"/>
        </w:numPr>
        <w:spacing w:before="0" w:after="0" w:line="640" w:lineRule="exact"/>
        <w:rPr>
          <w:rFonts w:ascii="Times New Roman" w:eastAsia="宋体" w:hAnsi="Times New Roman"/>
          <w:b w:val="0"/>
          <w:bCs w:val="0"/>
          <w:sz w:val="28"/>
          <w:szCs w:val="28"/>
        </w:rPr>
      </w:pPr>
      <w:bookmarkStart w:id="27" w:name="_Toc531521537"/>
      <w:r>
        <w:rPr>
          <w:rFonts w:ascii="Times New Roman" w:eastAsia="宋体" w:hAnsi="Times New Roman"/>
          <w:b w:val="0"/>
          <w:bCs w:val="0"/>
          <w:sz w:val="28"/>
          <w:szCs w:val="28"/>
        </w:rPr>
        <w:t>《房屋所有权证》</w:t>
      </w:r>
      <w:r w:rsidR="00CD7A32" w:rsidRPr="00F4008F">
        <w:rPr>
          <w:rFonts w:ascii="Times New Roman" w:eastAsia="宋体" w:hAnsi="Times New Roman"/>
          <w:b w:val="0"/>
          <w:bCs w:val="0"/>
          <w:sz w:val="28"/>
          <w:szCs w:val="28"/>
        </w:rPr>
        <w:t>（复印件）</w:t>
      </w:r>
      <w:bookmarkEnd w:id="27"/>
    </w:p>
    <w:p w:rsidR="00D46847" w:rsidRDefault="008363B4" w:rsidP="00D240B4">
      <w:pPr>
        <w:pStyle w:val="2"/>
        <w:numPr>
          <w:ilvl w:val="0"/>
          <w:numId w:val="10"/>
        </w:numPr>
        <w:spacing w:before="0" w:after="0" w:line="640" w:lineRule="exact"/>
        <w:rPr>
          <w:rFonts w:ascii="Times New Roman" w:eastAsia="宋体" w:hAnsi="Times New Roman"/>
          <w:b w:val="0"/>
          <w:bCs w:val="0"/>
          <w:sz w:val="28"/>
          <w:szCs w:val="28"/>
        </w:rPr>
      </w:pPr>
      <w:bookmarkStart w:id="28" w:name="_Toc531521538"/>
      <w:r>
        <w:rPr>
          <w:rFonts w:asciiTheme="minorEastAsia" w:eastAsiaTheme="minorEastAsia" w:hAnsiTheme="minorEastAsia"/>
          <w:b w:val="0"/>
          <w:sz w:val="28"/>
          <w:szCs w:val="28"/>
        </w:rPr>
        <w:t>《国有土地使用证》</w:t>
      </w:r>
      <w:r w:rsidR="00D46847" w:rsidRPr="00F4008F">
        <w:rPr>
          <w:rFonts w:ascii="Times New Roman" w:eastAsia="宋体" w:hAnsi="Times New Roman"/>
          <w:b w:val="0"/>
          <w:bCs w:val="0"/>
          <w:sz w:val="28"/>
          <w:szCs w:val="28"/>
        </w:rPr>
        <w:t>（复印件）</w:t>
      </w:r>
      <w:bookmarkEnd w:id="28"/>
    </w:p>
    <w:p w:rsidR="00D46847" w:rsidRPr="00F4008F" w:rsidRDefault="00D46847" w:rsidP="00D46847">
      <w:pPr>
        <w:pStyle w:val="2"/>
        <w:numPr>
          <w:ilvl w:val="0"/>
          <w:numId w:val="10"/>
        </w:numPr>
        <w:spacing w:before="0" w:after="0" w:line="640" w:lineRule="exact"/>
        <w:rPr>
          <w:rFonts w:ascii="Times New Roman" w:eastAsia="宋体" w:hAnsi="Times New Roman"/>
          <w:b w:val="0"/>
          <w:bCs w:val="0"/>
          <w:sz w:val="28"/>
          <w:szCs w:val="28"/>
        </w:rPr>
      </w:pPr>
      <w:bookmarkStart w:id="29" w:name="_Toc531521539"/>
      <w:r w:rsidRPr="00F4008F">
        <w:rPr>
          <w:rFonts w:ascii="Times New Roman" w:eastAsia="宋体" w:hAnsi="Times New Roman"/>
          <w:b w:val="0"/>
          <w:bCs w:val="0"/>
          <w:sz w:val="28"/>
          <w:szCs w:val="28"/>
        </w:rPr>
        <w:t>房地产估价机构营业执照（复印件）</w:t>
      </w:r>
      <w:bookmarkEnd w:id="29"/>
    </w:p>
    <w:p w:rsidR="00D46847" w:rsidRPr="00F4008F" w:rsidRDefault="00D46847" w:rsidP="00D46847">
      <w:pPr>
        <w:pStyle w:val="2"/>
        <w:numPr>
          <w:ilvl w:val="0"/>
          <w:numId w:val="10"/>
        </w:numPr>
        <w:spacing w:before="0" w:after="0" w:line="640" w:lineRule="exact"/>
        <w:rPr>
          <w:rFonts w:ascii="Times New Roman" w:eastAsia="宋体" w:hAnsi="Times New Roman"/>
          <w:b w:val="0"/>
          <w:bCs w:val="0"/>
          <w:sz w:val="28"/>
          <w:szCs w:val="28"/>
        </w:rPr>
      </w:pPr>
      <w:bookmarkStart w:id="30" w:name="_Toc531521540"/>
      <w:r w:rsidRPr="00F4008F">
        <w:rPr>
          <w:rFonts w:ascii="Times New Roman" w:eastAsia="宋体" w:hAnsi="Times New Roman"/>
          <w:b w:val="0"/>
          <w:bCs w:val="0"/>
          <w:sz w:val="28"/>
          <w:szCs w:val="28"/>
        </w:rPr>
        <w:t>房地产估价机构资质证书（复印件）</w:t>
      </w:r>
      <w:bookmarkEnd w:id="30"/>
    </w:p>
    <w:p w:rsidR="00D46847" w:rsidRPr="00F4008F" w:rsidRDefault="00D46847" w:rsidP="00A96798">
      <w:pPr>
        <w:pStyle w:val="2"/>
        <w:numPr>
          <w:ilvl w:val="0"/>
          <w:numId w:val="10"/>
        </w:numPr>
        <w:tabs>
          <w:tab w:val="clear" w:pos="1266"/>
          <w:tab w:val="num" w:pos="1432"/>
        </w:tabs>
        <w:spacing w:before="0" w:after="0" w:line="640" w:lineRule="exact"/>
        <w:rPr>
          <w:rFonts w:ascii="Times New Roman" w:eastAsia="宋体" w:hAnsi="Times New Roman"/>
          <w:b w:val="0"/>
          <w:bCs w:val="0"/>
          <w:sz w:val="28"/>
          <w:szCs w:val="28"/>
        </w:rPr>
      </w:pPr>
      <w:bookmarkStart w:id="31" w:name="_Toc531521541"/>
      <w:r w:rsidRPr="00F4008F">
        <w:rPr>
          <w:rFonts w:ascii="Times New Roman" w:eastAsia="宋体" w:hAnsi="Times New Roman"/>
          <w:b w:val="0"/>
          <w:bCs w:val="0"/>
          <w:sz w:val="28"/>
          <w:szCs w:val="28"/>
        </w:rPr>
        <w:t>房地产估价师</w:t>
      </w:r>
      <w:r w:rsidR="00A96798" w:rsidRPr="00F4008F">
        <w:rPr>
          <w:rFonts w:ascii="Times New Roman" w:eastAsia="宋体" w:hAnsi="Times New Roman"/>
          <w:b w:val="0"/>
          <w:bCs w:val="0"/>
          <w:sz w:val="28"/>
          <w:szCs w:val="28"/>
        </w:rPr>
        <w:t>注册</w:t>
      </w:r>
      <w:r w:rsidRPr="00F4008F">
        <w:rPr>
          <w:rFonts w:ascii="Times New Roman" w:eastAsia="宋体" w:hAnsi="Times New Roman"/>
          <w:b w:val="0"/>
          <w:bCs w:val="0"/>
          <w:sz w:val="28"/>
          <w:szCs w:val="28"/>
        </w:rPr>
        <w:t>证书（复印件）</w:t>
      </w:r>
      <w:bookmarkEnd w:id="31"/>
    </w:p>
    <w:sectPr w:rsidR="00D46847" w:rsidRPr="00F4008F" w:rsidSect="00F4008F">
      <w:pgSz w:w="11906" w:h="16838" w:code="9"/>
      <w:pgMar w:top="1701" w:right="1588" w:bottom="1701" w:left="1644" w:header="1134" w:footer="1134" w:gutter="0"/>
      <w:cols w:space="425"/>
      <w:docGrid w:type="linesAndChars" w:linePitch="322" w:charSpace="-2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F1" w:rsidRDefault="005D07F1">
      <w:r>
        <w:separator/>
      </w:r>
    </w:p>
  </w:endnote>
  <w:endnote w:type="continuationSeparator" w:id="1">
    <w:p w:rsidR="005D07F1" w:rsidRDefault="005D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1" w:rsidRDefault="009761BC">
    <w:pPr>
      <w:pStyle w:val="a5"/>
      <w:framePr w:wrap="around" w:vAnchor="text" w:hAnchor="margin" w:xAlign="center" w:y="1"/>
      <w:rPr>
        <w:rStyle w:val="a6"/>
      </w:rPr>
    </w:pPr>
    <w:r>
      <w:rPr>
        <w:rStyle w:val="a6"/>
      </w:rPr>
      <w:fldChar w:fldCharType="begin"/>
    </w:r>
    <w:r w:rsidR="005D07F1">
      <w:rPr>
        <w:rStyle w:val="a6"/>
      </w:rPr>
      <w:instrText xml:space="preserve">PAGE  </w:instrText>
    </w:r>
    <w:r>
      <w:rPr>
        <w:rStyle w:val="a6"/>
      </w:rPr>
      <w:fldChar w:fldCharType="end"/>
    </w:r>
  </w:p>
  <w:p w:rsidR="005D07F1" w:rsidRDefault="005D07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1" w:rsidRDefault="005D07F1" w:rsidP="007408E7">
    <w:pPr>
      <w:pStyle w:val="a5"/>
      <w:rPr>
        <w:rStyle w:val="a6"/>
        <w:rFonts w:ascii="隶书" w:eastAsia="隶书"/>
        <w:i/>
        <w:iCs/>
        <w:sz w:val="21"/>
      </w:rPr>
    </w:pPr>
    <w:r>
      <w:rPr>
        <w:rStyle w:val="a6"/>
        <w:rFonts w:ascii="隶书" w:eastAsia="隶书" w:hint="eastAsia"/>
        <w:i/>
        <w:iCs/>
        <w:sz w:val="21"/>
        <w:u w:val="single"/>
      </w:rPr>
      <w:t xml:space="preserve">                                                                                  </w:t>
    </w:r>
  </w:p>
  <w:p w:rsidR="005D07F1" w:rsidRPr="00911526" w:rsidRDefault="005D07F1" w:rsidP="00143145">
    <w:pPr>
      <w:pStyle w:val="a5"/>
      <w:rPr>
        <w:rFonts w:ascii="宋体" w:hAnsi="宋体"/>
      </w:rPr>
    </w:pPr>
    <w:r w:rsidRPr="00482A0A">
      <w:rPr>
        <w:rFonts w:ascii="宋体" w:hAnsi="宋体"/>
        <w:i/>
      </w:rPr>
      <w:t>四川</w:t>
    </w:r>
    <w:proofErr w:type="gramStart"/>
    <w:r w:rsidRPr="00482A0A">
      <w:rPr>
        <w:rFonts w:ascii="宋体" w:hAnsi="宋体"/>
        <w:i/>
      </w:rPr>
      <w:t>大林</w:t>
    </w:r>
    <w:r>
      <w:rPr>
        <w:rFonts w:ascii="宋体" w:hAnsi="宋体" w:hint="eastAsia"/>
        <w:i/>
      </w:rPr>
      <w:t>勤德</w:t>
    </w:r>
    <w:proofErr w:type="gramEnd"/>
    <w:r w:rsidRPr="00482A0A">
      <w:rPr>
        <w:rFonts w:ascii="宋体" w:hAnsi="宋体"/>
        <w:i/>
      </w:rPr>
      <w:t>房地产</w:t>
    </w:r>
    <w:r>
      <w:rPr>
        <w:rFonts w:ascii="宋体" w:hAnsi="宋体" w:hint="eastAsia"/>
        <w:i/>
      </w:rPr>
      <w:t>土地</w:t>
    </w:r>
    <w:r>
      <w:rPr>
        <w:rFonts w:ascii="宋体" w:hAnsi="宋体"/>
        <w:i/>
      </w:rPr>
      <w:t>评估</w:t>
    </w:r>
    <w:r w:rsidRPr="00482A0A">
      <w:rPr>
        <w:rFonts w:ascii="宋体" w:hAnsi="宋体"/>
        <w:i/>
      </w:rPr>
      <w:t>有限</w:t>
    </w:r>
    <w:r>
      <w:rPr>
        <w:rFonts w:ascii="宋体" w:hAnsi="宋体" w:hint="eastAsia"/>
        <w:i/>
      </w:rPr>
      <w:t>责任</w:t>
    </w:r>
    <w:r w:rsidRPr="00482A0A">
      <w:rPr>
        <w:rFonts w:ascii="宋体" w:hAnsi="宋体"/>
        <w:i/>
      </w:rPr>
      <w:t xml:space="preserve">公司 </w:t>
    </w:r>
    <w:r w:rsidRPr="00482A0A">
      <w:rPr>
        <w:rFonts w:ascii="宋体" w:hAnsi="宋体"/>
      </w:rPr>
      <w:t xml:space="preserve">      </w:t>
    </w:r>
    <w:r>
      <w:rPr>
        <w:rFonts w:ascii="宋体" w:hAnsi="宋体" w:hint="eastAsia"/>
      </w:rPr>
      <w:t xml:space="preserve">                     </w:t>
    </w:r>
    <w:r w:rsidRPr="00482A0A">
      <w:rPr>
        <w:rFonts w:ascii="宋体" w:hAnsi="宋体"/>
      </w:rPr>
      <w:t xml:space="preserve">                       </w:t>
    </w:r>
    <w:r w:rsidRPr="00482A0A">
      <w:rPr>
        <w:rFonts w:ascii="宋体" w:hAnsi="宋体"/>
        <w:i/>
      </w:rPr>
      <w:t xml:space="preserve"> </w:t>
    </w:r>
    <w:r w:rsidRPr="00911526">
      <w:rPr>
        <w:rFonts w:ascii="宋体" w:hAnsi="宋体"/>
      </w:rPr>
      <w:t xml:space="preserve">  </w:t>
    </w:r>
    <w:r w:rsidR="009761BC" w:rsidRPr="00911526">
      <w:rPr>
        <w:rFonts w:ascii="宋体" w:hAnsi="宋体"/>
      </w:rPr>
      <w:fldChar w:fldCharType="begin"/>
    </w:r>
    <w:r w:rsidRPr="00911526">
      <w:rPr>
        <w:rFonts w:ascii="宋体" w:hAnsi="宋体"/>
      </w:rPr>
      <w:instrText xml:space="preserve"> PAGE </w:instrText>
    </w:r>
    <w:r w:rsidR="009761BC" w:rsidRPr="00911526">
      <w:rPr>
        <w:rFonts w:ascii="宋体" w:hAnsi="宋体"/>
      </w:rPr>
      <w:fldChar w:fldCharType="separate"/>
    </w:r>
    <w:r w:rsidR="00B924E8">
      <w:rPr>
        <w:rFonts w:ascii="宋体" w:hAnsi="宋体"/>
        <w:noProof/>
      </w:rPr>
      <w:t>18</w:t>
    </w:r>
    <w:r w:rsidR="009761BC" w:rsidRPr="00911526">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F1" w:rsidRDefault="005D07F1">
      <w:r>
        <w:separator/>
      </w:r>
    </w:p>
  </w:footnote>
  <w:footnote w:type="continuationSeparator" w:id="1">
    <w:p w:rsidR="005D07F1" w:rsidRDefault="005D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1" w:rsidRDefault="005D07F1" w:rsidP="00A12523">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1" w:rsidRPr="00337C61" w:rsidRDefault="005D07F1" w:rsidP="00C27CD1">
    <w:pPr>
      <w:pStyle w:val="a7"/>
      <w:pBdr>
        <w:bottom w:val="single" w:sz="6" w:space="6" w:color="auto"/>
      </w:pBdr>
      <w:spacing w:line="240" w:lineRule="exact"/>
      <w:jc w:val="both"/>
      <w:rPr>
        <w:i/>
      </w:rPr>
    </w:pPr>
    <w:r w:rsidRPr="00337C61">
      <w:rPr>
        <w:i/>
      </w:rPr>
      <w:t>房地产估价报告</w:t>
    </w:r>
    <w:r w:rsidRPr="00337C61">
      <w:rPr>
        <w:i/>
      </w:rPr>
      <w:t xml:space="preserve">      </w:t>
    </w:r>
    <w:r w:rsidRPr="00337C61">
      <w:t xml:space="preserve"> </w:t>
    </w:r>
    <w:r>
      <w:rPr>
        <w:rFonts w:hint="eastAsia"/>
      </w:rPr>
      <w:t xml:space="preserve">  </w:t>
    </w:r>
    <w:r w:rsidRPr="00337C61">
      <w:t xml:space="preserve">                         </w:t>
    </w:r>
    <w:r w:rsidRPr="00337C61">
      <w:rPr>
        <w:i/>
      </w:rPr>
      <w:t xml:space="preserve">   </w:t>
    </w:r>
    <w:r w:rsidRPr="00337C61">
      <w:rPr>
        <w:i/>
      </w:rPr>
      <w:t>电话：（</w:t>
    </w:r>
    <w:r w:rsidRPr="00337C61">
      <w:rPr>
        <w:i/>
      </w:rPr>
      <w:t>0816</w:t>
    </w:r>
    <w:r w:rsidRPr="00337C61">
      <w:rPr>
        <w:i/>
      </w:rPr>
      <w:t>）</w:t>
    </w:r>
    <w:r w:rsidRPr="00337C61">
      <w:rPr>
        <w:i/>
      </w:rPr>
      <w:t>2226152</w:t>
    </w:r>
    <w:r>
      <w:rPr>
        <w:rFonts w:hint="eastAsia"/>
        <w:i/>
      </w:rPr>
      <w:t xml:space="preserve">     </w:t>
    </w:r>
    <w:r>
      <w:rPr>
        <w:rFonts w:hint="eastAsia"/>
        <w:i/>
      </w:rPr>
      <w:t>传真：（</w:t>
    </w:r>
    <w:r>
      <w:rPr>
        <w:rFonts w:hint="eastAsia"/>
        <w:i/>
      </w:rPr>
      <w:t>0816</w:t>
    </w:r>
    <w:r>
      <w:rPr>
        <w:rFonts w:hint="eastAsia"/>
        <w:i/>
      </w:rPr>
      <w:t>）</w:t>
    </w:r>
    <w:r>
      <w:rPr>
        <w:rFonts w:hint="eastAsia"/>
        <w:i/>
      </w:rPr>
      <w:t>2339908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19"/>
    <w:multiLevelType w:val="hybridMultilevel"/>
    <w:tmpl w:val="E4C8567A"/>
    <w:lvl w:ilvl="0" w:tplc="368AAE16">
      <w:start w:val="1"/>
      <w:numFmt w:val="decimal"/>
      <w:lvlText w:val="%1、"/>
      <w:lvlJc w:val="left"/>
      <w:pPr>
        <w:tabs>
          <w:tab w:val="num" w:pos="1266"/>
        </w:tabs>
        <w:ind w:left="1266" w:hanging="420"/>
      </w:pPr>
      <w:rPr>
        <w:rFonts w:cs="Times New Roman"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524EB"/>
    <w:multiLevelType w:val="hybridMultilevel"/>
    <w:tmpl w:val="2988AE22"/>
    <w:lvl w:ilvl="0" w:tplc="0409000B">
      <w:start w:val="1"/>
      <w:numFmt w:val="bullet"/>
      <w:lvlText w:val=""/>
      <w:lvlJc w:val="left"/>
      <w:pPr>
        <w:tabs>
          <w:tab w:val="num" w:pos="3023"/>
        </w:tabs>
        <w:ind w:left="3023" w:hanging="420"/>
      </w:pPr>
      <w:rPr>
        <w:rFonts w:ascii="Wingdings" w:hAnsi="Wingdings" w:hint="default"/>
      </w:rPr>
    </w:lvl>
    <w:lvl w:ilvl="1" w:tplc="04090003" w:tentative="1">
      <w:start w:val="1"/>
      <w:numFmt w:val="bullet"/>
      <w:lvlText w:val=""/>
      <w:lvlJc w:val="left"/>
      <w:pPr>
        <w:tabs>
          <w:tab w:val="num" w:pos="3443"/>
        </w:tabs>
        <w:ind w:left="3443" w:hanging="420"/>
      </w:pPr>
      <w:rPr>
        <w:rFonts w:ascii="Wingdings" w:hAnsi="Wingdings" w:hint="default"/>
      </w:rPr>
    </w:lvl>
    <w:lvl w:ilvl="2" w:tplc="04090005" w:tentative="1">
      <w:start w:val="1"/>
      <w:numFmt w:val="bullet"/>
      <w:lvlText w:val=""/>
      <w:lvlJc w:val="left"/>
      <w:pPr>
        <w:tabs>
          <w:tab w:val="num" w:pos="3863"/>
        </w:tabs>
        <w:ind w:left="3863" w:hanging="420"/>
      </w:pPr>
      <w:rPr>
        <w:rFonts w:ascii="Wingdings" w:hAnsi="Wingdings" w:hint="default"/>
      </w:rPr>
    </w:lvl>
    <w:lvl w:ilvl="3" w:tplc="04090001" w:tentative="1">
      <w:start w:val="1"/>
      <w:numFmt w:val="bullet"/>
      <w:lvlText w:val=""/>
      <w:lvlJc w:val="left"/>
      <w:pPr>
        <w:tabs>
          <w:tab w:val="num" w:pos="4283"/>
        </w:tabs>
        <w:ind w:left="4283" w:hanging="420"/>
      </w:pPr>
      <w:rPr>
        <w:rFonts w:ascii="Wingdings" w:hAnsi="Wingdings" w:hint="default"/>
      </w:rPr>
    </w:lvl>
    <w:lvl w:ilvl="4" w:tplc="04090003" w:tentative="1">
      <w:start w:val="1"/>
      <w:numFmt w:val="bullet"/>
      <w:lvlText w:val=""/>
      <w:lvlJc w:val="left"/>
      <w:pPr>
        <w:tabs>
          <w:tab w:val="num" w:pos="4703"/>
        </w:tabs>
        <w:ind w:left="4703" w:hanging="420"/>
      </w:pPr>
      <w:rPr>
        <w:rFonts w:ascii="Wingdings" w:hAnsi="Wingdings" w:hint="default"/>
      </w:rPr>
    </w:lvl>
    <w:lvl w:ilvl="5" w:tplc="04090005" w:tentative="1">
      <w:start w:val="1"/>
      <w:numFmt w:val="bullet"/>
      <w:lvlText w:val=""/>
      <w:lvlJc w:val="left"/>
      <w:pPr>
        <w:tabs>
          <w:tab w:val="num" w:pos="5123"/>
        </w:tabs>
        <w:ind w:left="5123" w:hanging="420"/>
      </w:pPr>
      <w:rPr>
        <w:rFonts w:ascii="Wingdings" w:hAnsi="Wingdings" w:hint="default"/>
      </w:rPr>
    </w:lvl>
    <w:lvl w:ilvl="6" w:tplc="04090001" w:tentative="1">
      <w:start w:val="1"/>
      <w:numFmt w:val="bullet"/>
      <w:lvlText w:val=""/>
      <w:lvlJc w:val="left"/>
      <w:pPr>
        <w:tabs>
          <w:tab w:val="num" w:pos="5543"/>
        </w:tabs>
        <w:ind w:left="5543" w:hanging="420"/>
      </w:pPr>
      <w:rPr>
        <w:rFonts w:ascii="Wingdings" w:hAnsi="Wingdings" w:hint="default"/>
      </w:rPr>
    </w:lvl>
    <w:lvl w:ilvl="7" w:tplc="04090003" w:tentative="1">
      <w:start w:val="1"/>
      <w:numFmt w:val="bullet"/>
      <w:lvlText w:val=""/>
      <w:lvlJc w:val="left"/>
      <w:pPr>
        <w:tabs>
          <w:tab w:val="num" w:pos="5963"/>
        </w:tabs>
        <w:ind w:left="5963" w:hanging="420"/>
      </w:pPr>
      <w:rPr>
        <w:rFonts w:ascii="Wingdings" w:hAnsi="Wingdings" w:hint="default"/>
      </w:rPr>
    </w:lvl>
    <w:lvl w:ilvl="8" w:tplc="04090005" w:tentative="1">
      <w:start w:val="1"/>
      <w:numFmt w:val="bullet"/>
      <w:lvlText w:val=""/>
      <w:lvlJc w:val="left"/>
      <w:pPr>
        <w:tabs>
          <w:tab w:val="num" w:pos="6383"/>
        </w:tabs>
        <w:ind w:left="6383" w:hanging="420"/>
      </w:pPr>
      <w:rPr>
        <w:rFonts w:ascii="Wingdings" w:hAnsi="Wingdings" w:hint="default"/>
      </w:rPr>
    </w:lvl>
  </w:abstractNum>
  <w:abstractNum w:abstractNumId="2">
    <w:nsid w:val="0B1669FF"/>
    <w:multiLevelType w:val="hybridMultilevel"/>
    <w:tmpl w:val="09A0BE60"/>
    <w:lvl w:ilvl="0" w:tplc="3702C58C">
      <w:start w:val="1"/>
      <w:numFmt w:val="japaneseCounting"/>
      <w:lvlText w:val="%1、"/>
      <w:lvlJc w:val="left"/>
      <w:pPr>
        <w:tabs>
          <w:tab w:val="num" w:pos="1236"/>
        </w:tabs>
        <w:ind w:left="1236" w:hanging="720"/>
      </w:pPr>
      <w:rPr>
        <w:rFonts w:hint="default"/>
      </w:rPr>
    </w:lvl>
    <w:lvl w:ilvl="1" w:tplc="04090019" w:tentative="1">
      <w:start w:val="1"/>
      <w:numFmt w:val="lowerLetter"/>
      <w:lvlText w:val="%2)"/>
      <w:lvlJc w:val="left"/>
      <w:pPr>
        <w:tabs>
          <w:tab w:val="num" w:pos="1356"/>
        </w:tabs>
        <w:ind w:left="1356" w:hanging="420"/>
      </w:pPr>
    </w:lvl>
    <w:lvl w:ilvl="2" w:tplc="0409001B" w:tentative="1">
      <w:start w:val="1"/>
      <w:numFmt w:val="lowerRoman"/>
      <w:lvlText w:val="%3."/>
      <w:lvlJc w:val="right"/>
      <w:pPr>
        <w:tabs>
          <w:tab w:val="num" w:pos="1776"/>
        </w:tabs>
        <w:ind w:left="1776" w:hanging="420"/>
      </w:pPr>
    </w:lvl>
    <w:lvl w:ilvl="3" w:tplc="0409000F" w:tentative="1">
      <w:start w:val="1"/>
      <w:numFmt w:val="decimal"/>
      <w:lvlText w:val="%4."/>
      <w:lvlJc w:val="left"/>
      <w:pPr>
        <w:tabs>
          <w:tab w:val="num" w:pos="2196"/>
        </w:tabs>
        <w:ind w:left="2196" w:hanging="420"/>
      </w:pPr>
    </w:lvl>
    <w:lvl w:ilvl="4" w:tplc="04090019" w:tentative="1">
      <w:start w:val="1"/>
      <w:numFmt w:val="lowerLetter"/>
      <w:lvlText w:val="%5)"/>
      <w:lvlJc w:val="left"/>
      <w:pPr>
        <w:tabs>
          <w:tab w:val="num" w:pos="2616"/>
        </w:tabs>
        <w:ind w:left="2616" w:hanging="420"/>
      </w:pPr>
    </w:lvl>
    <w:lvl w:ilvl="5" w:tplc="0409001B" w:tentative="1">
      <w:start w:val="1"/>
      <w:numFmt w:val="lowerRoman"/>
      <w:lvlText w:val="%6."/>
      <w:lvlJc w:val="right"/>
      <w:pPr>
        <w:tabs>
          <w:tab w:val="num" w:pos="3036"/>
        </w:tabs>
        <w:ind w:left="3036" w:hanging="420"/>
      </w:pPr>
    </w:lvl>
    <w:lvl w:ilvl="6" w:tplc="0409000F" w:tentative="1">
      <w:start w:val="1"/>
      <w:numFmt w:val="decimal"/>
      <w:lvlText w:val="%7."/>
      <w:lvlJc w:val="left"/>
      <w:pPr>
        <w:tabs>
          <w:tab w:val="num" w:pos="3456"/>
        </w:tabs>
        <w:ind w:left="3456" w:hanging="420"/>
      </w:pPr>
    </w:lvl>
    <w:lvl w:ilvl="7" w:tplc="04090019" w:tentative="1">
      <w:start w:val="1"/>
      <w:numFmt w:val="lowerLetter"/>
      <w:lvlText w:val="%8)"/>
      <w:lvlJc w:val="left"/>
      <w:pPr>
        <w:tabs>
          <w:tab w:val="num" w:pos="3876"/>
        </w:tabs>
        <w:ind w:left="3876" w:hanging="420"/>
      </w:pPr>
    </w:lvl>
    <w:lvl w:ilvl="8" w:tplc="0409001B" w:tentative="1">
      <w:start w:val="1"/>
      <w:numFmt w:val="lowerRoman"/>
      <w:lvlText w:val="%9."/>
      <w:lvlJc w:val="right"/>
      <w:pPr>
        <w:tabs>
          <w:tab w:val="num" w:pos="4296"/>
        </w:tabs>
        <w:ind w:left="4296" w:hanging="420"/>
      </w:pPr>
    </w:lvl>
  </w:abstractNum>
  <w:abstractNum w:abstractNumId="3">
    <w:nsid w:val="15D54C08"/>
    <w:multiLevelType w:val="hybridMultilevel"/>
    <w:tmpl w:val="801E9562"/>
    <w:lvl w:ilvl="0" w:tplc="14648164">
      <w:start w:val="1"/>
      <w:numFmt w:val="decimal"/>
      <w:lvlText w:val="%1、"/>
      <w:lvlJc w:val="left"/>
      <w:pPr>
        <w:tabs>
          <w:tab w:val="num" w:pos="1484"/>
        </w:tabs>
        <w:ind w:left="1484" w:hanging="945"/>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4">
    <w:nsid w:val="1AF026B5"/>
    <w:multiLevelType w:val="multilevel"/>
    <w:tmpl w:val="63AE75A8"/>
    <w:lvl w:ilvl="0">
      <w:start w:val="1"/>
      <w:numFmt w:val="decimal"/>
      <w:lvlText w:val="%1、"/>
      <w:lvlJc w:val="left"/>
      <w:pPr>
        <w:tabs>
          <w:tab w:val="num" w:pos="1986"/>
        </w:tabs>
        <w:ind w:left="1986" w:hanging="420"/>
      </w:pPr>
      <w:rPr>
        <w:rFonts w:cs="Times New Roman"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5">
    <w:nsid w:val="1BE01D24"/>
    <w:multiLevelType w:val="hybridMultilevel"/>
    <w:tmpl w:val="4C9211EC"/>
    <w:lvl w:ilvl="0" w:tplc="368AAE16">
      <w:start w:val="1"/>
      <w:numFmt w:val="decimal"/>
      <w:lvlText w:val="%1、"/>
      <w:lvlJc w:val="left"/>
      <w:pPr>
        <w:tabs>
          <w:tab w:val="num" w:pos="1266"/>
        </w:tabs>
        <w:ind w:left="1266" w:hanging="4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134423"/>
    <w:multiLevelType w:val="hybridMultilevel"/>
    <w:tmpl w:val="929AB08A"/>
    <w:lvl w:ilvl="0" w:tplc="EEACFE00">
      <w:start w:val="1"/>
      <w:numFmt w:val="decimal"/>
      <w:lvlText w:val="%1."/>
      <w:lvlJc w:val="left"/>
      <w:pPr>
        <w:tabs>
          <w:tab w:val="num" w:pos="1373"/>
        </w:tabs>
        <w:ind w:left="1373" w:hanging="825"/>
      </w:pPr>
      <w:rPr>
        <w:rFonts w:hint="eastAsia"/>
      </w:rPr>
    </w:lvl>
    <w:lvl w:ilvl="1" w:tplc="36E20572">
      <w:start w:val="2"/>
      <w:numFmt w:val="decimal"/>
      <w:lvlText w:val="%2、"/>
      <w:lvlJc w:val="left"/>
      <w:pPr>
        <w:tabs>
          <w:tab w:val="num" w:pos="1688"/>
        </w:tabs>
        <w:ind w:left="1688" w:hanging="720"/>
      </w:pPr>
      <w:rPr>
        <w:rFonts w:hint="eastAsia"/>
      </w:rPr>
    </w:lvl>
    <w:lvl w:ilvl="2" w:tplc="0409001B" w:tentative="1">
      <w:start w:val="1"/>
      <w:numFmt w:val="lowerRoman"/>
      <w:lvlText w:val="%3."/>
      <w:lvlJc w:val="righ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9" w:tentative="1">
      <w:start w:val="1"/>
      <w:numFmt w:val="lowerLetter"/>
      <w:lvlText w:val="%5)"/>
      <w:lvlJc w:val="left"/>
      <w:pPr>
        <w:tabs>
          <w:tab w:val="num" w:pos="2648"/>
        </w:tabs>
        <w:ind w:left="2648" w:hanging="420"/>
      </w:pPr>
    </w:lvl>
    <w:lvl w:ilvl="5" w:tplc="0409001B" w:tentative="1">
      <w:start w:val="1"/>
      <w:numFmt w:val="lowerRoman"/>
      <w:lvlText w:val="%6."/>
      <w:lvlJc w:val="righ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9" w:tentative="1">
      <w:start w:val="1"/>
      <w:numFmt w:val="lowerLetter"/>
      <w:lvlText w:val="%8)"/>
      <w:lvlJc w:val="left"/>
      <w:pPr>
        <w:tabs>
          <w:tab w:val="num" w:pos="3908"/>
        </w:tabs>
        <w:ind w:left="3908" w:hanging="420"/>
      </w:pPr>
    </w:lvl>
    <w:lvl w:ilvl="8" w:tplc="0409001B" w:tentative="1">
      <w:start w:val="1"/>
      <w:numFmt w:val="lowerRoman"/>
      <w:lvlText w:val="%9."/>
      <w:lvlJc w:val="right"/>
      <w:pPr>
        <w:tabs>
          <w:tab w:val="num" w:pos="4328"/>
        </w:tabs>
        <w:ind w:left="4328" w:hanging="420"/>
      </w:pPr>
    </w:lvl>
  </w:abstractNum>
  <w:abstractNum w:abstractNumId="7">
    <w:nsid w:val="217E147D"/>
    <w:multiLevelType w:val="multilevel"/>
    <w:tmpl w:val="D3C0F652"/>
    <w:lvl w:ilvl="0">
      <w:start w:val="1"/>
      <w:numFmt w:val="decimal"/>
      <w:lvlText w:val="%1、"/>
      <w:lvlJc w:val="left"/>
      <w:pPr>
        <w:tabs>
          <w:tab w:val="num" w:pos="1266"/>
        </w:tabs>
        <w:ind w:left="1266" w:hanging="420"/>
      </w:pPr>
      <w:rPr>
        <w:rFonts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B830BEA"/>
    <w:multiLevelType w:val="multilevel"/>
    <w:tmpl w:val="09A0BE60"/>
    <w:lvl w:ilvl="0">
      <w:start w:val="1"/>
      <w:numFmt w:val="japaneseCounting"/>
      <w:lvlText w:val="%1、"/>
      <w:lvlJc w:val="left"/>
      <w:pPr>
        <w:tabs>
          <w:tab w:val="num" w:pos="1236"/>
        </w:tabs>
        <w:ind w:left="1236" w:hanging="720"/>
      </w:pPr>
      <w:rPr>
        <w:rFonts w:hint="default"/>
      </w:rPr>
    </w:lvl>
    <w:lvl w:ilvl="1">
      <w:start w:val="1"/>
      <w:numFmt w:val="lowerLetter"/>
      <w:lvlText w:val="%2)"/>
      <w:lvlJc w:val="left"/>
      <w:pPr>
        <w:tabs>
          <w:tab w:val="num" w:pos="1356"/>
        </w:tabs>
        <w:ind w:left="1356" w:hanging="420"/>
      </w:pPr>
    </w:lvl>
    <w:lvl w:ilvl="2">
      <w:start w:val="1"/>
      <w:numFmt w:val="lowerRoman"/>
      <w:lvlText w:val="%3."/>
      <w:lvlJc w:val="right"/>
      <w:pPr>
        <w:tabs>
          <w:tab w:val="num" w:pos="1776"/>
        </w:tabs>
        <w:ind w:left="1776" w:hanging="420"/>
      </w:pPr>
    </w:lvl>
    <w:lvl w:ilvl="3">
      <w:start w:val="1"/>
      <w:numFmt w:val="decimal"/>
      <w:lvlText w:val="%4."/>
      <w:lvlJc w:val="left"/>
      <w:pPr>
        <w:tabs>
          <w:tab w:val="num" w:pos="2196"/>
        </w:tabs>
        <w:ind w:left="2196" w:hanging="420"/>
      </w:pPr>
    </w:lvl>
    <w:lvl w:ilvl="4">
      <w:start w:val="1"/>
      <w:numFmt w:val="lowerLetter"/>
      <w:lvlText w:val="%5)"/>
      <w:lvlJc w:val="left"/>
      <w:pPr>
        <w:tabs>
          <w:tab w:val="num" w:pos="2616"/>
        </w:tabs>
        <w:ind w:left="2616" w:hanging="420"/>
      </w:pPr>
    </w:lvl>
    <w:lvl w:ilvl="5">
      <w:start w:val="1"/>
      <w:numFmt w:val="lowerRoman"/>
      <w:lvlText w:val="%6."/>
      <w:lvlJc w:val="right"/>
      <w:pPr>
        <w:tabs>
          <w:tab w:val="num" w:pos="3036"/>
        </w:tabs>
        <w:ind w:left="3036" w:hanging="420"/>
      </w:pPr>
    </w:lvl>
    <w:lvl w:ilvl="6">
      <w:start w:val="1"/>
      <w:numFmt w:val="decimal"/>
      <w:lvlText w:val="%7."/>
      <w:lvlJc w:val="left"/>
      <w:pPr>
        <w:tabs>
          <w:tab w:val="num" w:pos="3456"/>
        </w:tabs>
        <w:ind w:left="3456" w:hanging="420"/>
      </w:pPr>
    </w:lvl>
    <w:lvl w:ilvl="7">
      <w:start w:val="1"/>
      <w:numFmt w:val="lowerLetter"/>
      <w:lvlText w:val="%8)"/>
      <w:lvlJc w:val="left"/>
      <w:pPr>
        <w:tabs>
          <w:tab w:val="num" w:pos="3876"/>
        </w:tabs>
        <w:ind w:left="3876" w:hanging="420"/>
      </w:pPr>
    </w:lvl>
    <w:lvl w:ilvl="8">
      <w:start w:val="1"/>
      <w:numFmt w:val="lowerRoman"/>
      <w:lvlText w:val="%9."/>
      <w:lvlJc w:val="right"/>
      <w:pPr>
        <w:tabs>
          <w:tab w:val="num" w:pos="4296"/>
        </w:tabs>
        <w:ind w:left="4296" w:hanging="420"/>
      </w:pPr>
    </w:lvl>
  </w:abstractNum>
  <w:abstractNum w:abstractNumId="9">
    <w:nsid w:val="2F7F4EE2"/>
    <w:multiLevelType w:val="hybridMultilevel"/>
    <w:tmpl w:val="D3C0F652"/>
    <w:lvl w:ilvl="0" w:tplc="368AAE16">
      <w:start w:val="1"/>
      <w:numFmt w:val="decimal"/>
      <w:lvlText w:val="%1、"/>
      <w:lvlJc w:val="left"/>
      <w:pPr>
        <w:tabs>
          <w:tab w:val="num" w:pos="1266"/>
        </w:tabs>
        <w:ind w:left="1266" w:hanging="4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E66A1A"/>
    <w:multiLevelType w:val="hybridMultilevel"/>
    <w:tmpl w:val="EAB02998"/>
    <w:lvl w:ilvl="0" w:tplc="0409000B">
      <w:start w:val="1"/>
      <w:numFmt w:val="bullet"/>
      <w:lvlText w:val=""/>
      <w:lvlJc w:val="left"/>
      <w:pPr>
        <w:tabs>
          <w:tab w:val="num" w:pos="949"/>
        </w:tabs>
        <w:ind w:left="949" w:hanging="420"/>
      </w:pPr>
      <w:rPr>
        <w:rFonts w:ascii="Wingdings" w:hAnsi="Wingdings" w:hint="default"/>
      </w:rPr>
    </w:lvl>
    <w:lvl w:ilvl="1" w:tplc="04090003" w:tentative="1">
      <w:start w:val="1"/>
      <w:numFmt w:val="bullet"/>
      <w:lvlText w:val=""/>
      <w:lvlJc w:val="left"/>
      <w:pPr>
        <w:tabs>
          <w:tab w:val="num" w:pos="1369"/>
        </w:tabs>
        <w:ind w:left="1369" w:hanging="420"/>
      </w:pPr>
      <w:rPr>
        <w:rFonts w:ascii="Wingdings" w:hAnsi="Wingdings" w:hint="default"/>
      </w:rPr>
    </w:lvl>
    <w:lvl w:ilvl="2" w:tplc="04090005"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3" w:tentative="1">
      <w:start w:val="1"/>
      <w:numFmt w:val="bullet"/>
      <w:lvlText w:val=""/>
      <w:lvlJc w:val="left"/>
      <w:pPr>
        <w:tabs>
          <w:tab w:val="num" w:pos="2629"/>
        </w:tabs>
        <w:ind w:left="2629" w:hanging="420"/>
      </w:pPr>
      <w:rPr>
        <w:rFonts w:ascii="Wingdings" w:hAnsi="Wingdings" w:hint="default"/>
      </w:rPr>
    </w:lvl>
    <w:lvl w:ilvl="5" w:tplc="04090005"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3" w:tentative="1">
      <w:start w:val="1"/>
      <w:numFmt w:val="bullet"/>
      <w:lvlText w:val=""/>
      <w:lvlJc w:val="left"/>
      <w:pPr>
        <w:tabs>
          <w:tab w:val="num" w:pos="3889"/>
        </w:tabs>
        <w:ind w:left="3889" w:hanging="420"/>
      </w:pPr>
      <w:rPr>
        <w:rFonts w:ascii="Wingdings" w:hAnsi="Wingdings" w:hint="default"/>
      </w:rPr>
    </w:lvl>
    <w:lvl w:ilvl="8" w:tplc="04090005" w:tentative="1">
      <w:start w:val="1"/>
      <w:numFmt w:val="bullet"/>
      <w:lvlText w:val=""/>
      <w:lvlJc w:val="left"/>
      <w:pPr>
        <w:tabs>
          <w:tab w:val="num" w:pos="4309"/>
        </w:tabs>
        <w:ind w:left="4309" w:hanging="420"/>
      </w:pPr>
      <w:rPr>
        <w:rFonts w:ascii="Wingdings" w:hAnsi="Wingdings" w:hint="default"/>
      </w:rPr>
    </w:lvl>
  </w:abstractNum>
  <w:abstractNum w:abstractNumId="11">
    <w:nsid w:val="339E7880"/>
    <w:multiLevelType w:val="multilevel"/>
    <w:tmpl w:val="D3C0F652"/>
    <w:lvl w:ilvl="0">
      <w:start w:val="1"/>
      <w:numFmt w:val="decimal"/>
      <w:lvlText w:val="%1、"/>
      <w:lvlJc w:val="left"/>
      <w:pPr>
        <w:tabs>
          <w:tab w:val="num" w:pos="1266"/>
        </w:tabs>
        <w:ind w:left="1266" w:hanging="420"/>
      </w:pPr>
      <w:rPr>
        <w:rFonts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9AC025B"/>
    <w:multiLevelType w:val="hybridMultilevel"/>
    <w:tmpl w:val="063EEE32"/>
    <w:lvl w:ilvl="0" w:tplc="0409000B">
      <w:start w:val="1"/>
      <w:numFmt w:val="bullet"/>
      <w:lvlText w:val=""/>
      <w:lvlJc w:val="left"/>
      <w:pPr>
        <w:tabs>
          <w:tab w:val="num" w:pos="949"/>
        </w:tabs>
        <w:ind w:left="949" w:hanging="420"/>
      </w:pPr>
      <w:rPr>
        <w:rFonts w:ascii="Wingdings" w:hAnsi="Wingdings" w:hint="default"/>
      </w:rPr>
    </w:lvl>
    <w:lvl w:ilvl="1" w:tplc="04090003" w:tentative="1">
      <w:start w:val="1"/>
      <w:numFmt w:val="bullet"/>
      <w:lvlText w:val=""/>
      <w:lvlJc w:val="left"/>
      <w:pPr>
        <w:tabs>
          <w:tab w:val="num" w:pos="1369"/>
        </w:tabs>
        <w:ind w:left="1369" w:hanging="420"/>
      </w:pPr>
      <w:rPr>
        <w:rFonts w:ascii="Wingdings" w:hAnsi="Wingdings" w:hint="default"/>
      </w:rPr>
    </w:lvl>
    <w:lvl w:ilvl="2" w:tplc="04090005"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3" w:tentative="1">
      <w:start w:val="1"/>
      <w:numFmt w:val="bullet"/>
      <w:lvlText w:val=""/>
      <w:lvlJc w:val="left"/>
      <w:pPr>
        <w:tabs>
          <w:tab w:val="num" w:pos="2629"/>
        </w:tabs>
        <w:ind w:left="2629" w:hanging="420"/>
      </w:pPr>
      <w:rPr>
        <w:rFonts w:ascii="Wingdings" w:hAnsi="Wingdings" w:hint="default"/>
      </w:rPr>
    </w:lvl>
    <w:lvl w:ilvl="5" w:tplc="04090005"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3" w:tentative="1">
      <w:start w:val="1"/>
      <w:numFmt w:val="bullet"/>
      <w:lvlText w:val=""/>
      <w:lvlJc w:val="left"/>
      <w:pPr>
        <w:tabs>
          <w:tab w:val="num" w:pos="3889"/>
        </w:tabs>
        <w:ind w:left="3889" w:hanging="420"/>
      </w:pPr>
      <w:rPr>
        <w:rFonts w:ascii="Wingdings" w:hAnsi="Wingdings" w:hint="default"/>
      </w:rPr>
    </w:lvl>
    <w:lvl w:ilvl="8" w:tplc="04090005" w:tentative="1">
      <w:start w:val="1"/>
      <w:numFmt w:val="bullet"/>
      <w:lvlText w:val=""/>
      <w:lvlJc w:val="left"/>
      <w:pPr>
        <w:tabs>
          <w:tab w:val="num" w:pos="4309"/>
        </w:tabs>
        <w:ind w:left="4309" w:hanging="420"/>
      </w:pPr>
      <w:rPr>
        <w:rFonts w:ascii="Wingdings" w:hAnsi="Wingdings" w:hint="default"/>
      </w:rPr>
    </w:lvl>
  </w:abstractNum>
  <w:abstractNum w:abstractNumId="13">
    <w:nsid w:val="4DC94F11"/>
    <w:multiLevelType w:val="hybridMultilevel"/>
    <w:tmpl w:val="193C79C8"/>
    <w:lvl w:ilvl="0" w:tplc="0409000B">
      <w:start w:val="1"/>
      <w:numFmt w:val="bullet"/>
      <w:lvlText w:val=""/>
      <w:lvlJc w:val="left"/>
      <w:pPr>
        <w:tabs>
          <w:tab w:val="num" w:pos="949"/>
        </w:tabs>
        <w:ind w:left="949" w:hanging="420"/>
      </w:pPr>
      <w:rPr>
        <w:rFonts w:ascii="Wingdings" w:hAnsi="Wingdings" w:hint="default"/>
      </w:rPr>
    </w:lvl>
    <w:lvl w:ilvl="1" w:tplc="04090003" w:tentative="1">
      <w:start w:val="1"/>
      <w:numFmt w:val="bullet"/>
      <w:lvlText w:val=""/>
      <w:lvlJc w:val="left"/>
      <w:pPr>
        <w:tabs>
          <w:tab w:val="num" w:pos="1369"/>
        </w:tabs>
        <w:ind w:left="1369" w:hanging="420"/>
      </w:pPr>
      <w:rPr>
        <w:rFonts w:ascii="Wingdings" w:hAnsi="Wingdings" w:hint="default"/>
      </w:rPr>
    </w:lvl>
    <w:lvl w:ilvl="2" w:tplc="04090005"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3" w:tentative="1">
      <w:start w:val="1"/>
      <w:numFmt w:val="bullet"/>
      <w:lvlText w:val=""/>
      <w:lvlJc w:val="left"/>
      <w:pPr>
        <w:tabs>
          <w:tab w:val="num" w:pos="2629"/>
        </w:tabs>
        <w:ind w:left="2629" w:hanging="420"/>
      </w:pPr>
      <w:rPr>
        <w:rFonts w:ascii="Wingdings" w:hAnsi="Wingdings" w:hint="default"/>
      </w:rPr>
    </w:lvl>
    <w:lvl w:ilvl="5" w:tplc="04090005"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3" w:tentative="1">
      <w:start w:val="1"/>
      <w:numFmt w:val="bullet"/>
      <w:lvlText w:val=""/>
      <w:lvlJc w:val="left"/>
      <w:pPr>
        <w:tabs>
          <w:tab w:val="num" w:pos="3889"/>
        </w:tabs>
        <w:ind w:left="3889" w:hanging="420"/>
      </w:pPr>
      <w:rPr>
        <w:rFonts w:ascii="Wingdings" w:hAnsi="Wingdings" w:hint="default"/>
      </w:rPr>
    </w:lvl>
    <w:lvl w:ilvl="8" w:tplc="04090005" w:tentative="1">
      <w:start w:val="1"/>
      <w:numFmt w:val="bullet"/>
      <w:lvlText w:val=""/>
      <w:lvlJc w:val="left"/>
      <w:pPr>
        <w:tabs>
          <w:tab w:val="num" w:pos="4309"/>
        </w:tabs>
        <w:ind w:left="4309" w:hanging="420"/>
      </w:pPr>
      <w:rPr>
        <w:rFonts w:ascii="Wingdings" w:hAnsi="Wingdings" w:hint="default"/>
      </w:rPr>
    </w:lvl>
  </w:abstractNum>
  <w:abstractNum w:abstractNumId="14">
    <w:nsid w:val="57C20834"/>
    <w:multiLevelType w:val="multilevel"/>
    <w:tmpl w:val="E4C8567A"/>
    <w:lvl w:ilvl="0">
      <w:start w:val="1"/>
      <w:numFmt w:val="decimal"/>
      <w:lvlText w:val="%1、"/>
      <w:lvlJc w:val="left"/>
      <w:pPr>
        <w:tabs>
          <w:tab w:val="num" w:pos="1266"/>
        </w:tabs>
        <w:ind w:left="1266" w:hanging="420"/>
      </w:pPr>
      <w:rPr>
        <w:rFonts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91254FB"/>
    <w:multiLevelType w:val="multilevel"/>
    <w:tmpl w:val="107222C0"/>
    <w:lvl w:ilvl="0">
      <w:start w:val="1"/>
      <w:numFmt w:val="decimal"/>
      <w:lvlText w:val="%1、"/>
      <w:lvlJc w:val="left"/>
      <w:pPr>
        <w:tabs>
          <w:tab w:val="num" w:pos="1266"/>
        </w:tabs>
        <w:ind w:left="1266" w:hanging="420"/>
      </w:pPr>
      <w:rPr>
        <w:rFonts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C364845"/>
    <w:multiLevelType w:val="hybridMultilevel"/>
    <w:tmpl w:val="63AE75A8"/>
    <w:lvl w:ilvl="0" w:tplc="368AAE16">
      <w:start w:val="1"/>
      <w:numFmt w:val="decimal"/>
      <w:lvlText w:val="%1、"/>
      <w:lvlJc w:val="left"/>
      <w:pPr>
        <w:tabs>
          <w:tab w:val="num" w:pos="1986"/>
        </w:tabs>
        <w:ind w:left="1986" w:hanging="420"/>
      </w:pPr>
      <w:rPr>
        <w:rFonts w:cs="Times New Roman"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7">
    <w:nsid w:val="63EA46EF"/>
    <w:multiLevelType w:val="hybridMultilevel"/>
    <w:tmpl w:val="1E0295EC"/>
    <w:lvl w:ilvl="0" w:tplc="368AAE16">
      <w:start w:val="1"/>
      <w:numFmt w:val="decimal"/>
      <w:lvlText w:val="%1、"/>
      <w:lvlJc w:val="left"/>
      <w:pPr>
        <w:tabs>
          <w:tab w:val="num" w:pos="1986"/>
        </w:tabs>
        <w:ind w:left="1986" w:hanging="420"/>
      </w:pPr>
      <w:rPr>
        <w:rFonts w:cs="Times New Roman" w:hint="default"/>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8">
    <w:nsid w:val="68F420FB"/>
    <w:multiLevelType w:val="hybridMultilevel"/>
    <w:tmpl w:val="4DE812F6"/>
    <w:lvl w:ilvl="0" w:tplc="B1827B1C">
      <w:start w:val="1"/>
      <w:numFmt w:val="japaneseCounting"/>
      <w:lvlText w:val="%1、"/>
      <w:lvlJc w:val="left"/>
      <w:pPr>
        <w:ind w:left="1276"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9">
    <w:nsid w:val="6E19052A"/>
    <w:multiLevelType w:val="hybridMultilevel"/>
    <w:tmpl w:val="CFE4FC44"/>
    <w:lvl w:ilvl="0" w:tplc="C30414AE">
      <w:start w:val="1"/>
      <w:numFmt w:val="decimal"/>
      <w:lvlText w:val="%1、"/>
      <w:lvlJc w:val="left"/>
      <w:pPr>
        <w:tabs>
          <w:tab w:val="num" w:pos="1566"/>
        </w:tabs>
        <w:ind w:left="1566" w:hanging="720"/>
      </w:pPr>
      <w:rPr>
        <w:rFonts w:hint="default"/>
      </w:rPr>
    </w:lvl>
    <w:lvl w:ilvl="1" w:tplc="04090019" w:tentative="1">
      <w:start w:val="1"/>
      <w:numFmt w:val="lowerLetter"/>
      <w:lvlText w:val="%2)"/>
      <w:lvlJc w:val="left"/>
      <w:pPr>
        <w:tabs>
          <w:tab w:val="num" w:pos="1686"/>
        </w:tabs>
        <w:ind w:left="1686" w:hanging="420"/>
      </w:pPr>
    </w:lvl>
    <w:lvl w:ilvl="2" w:tplc="0409001B" w:tentative="1">
      <w:start w:val="1"/>
      <w:numFmt w:val="lowerRoman"/>
      <w:lvlText w:val="%3."/>
      <w:lvlJc w:val="righ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9" w:tentative="1">
      <w:start w:val="1"/>
      <w:numFmt w:val="lowerLetter"/>
      <w:lvlText w:val="%5)"/>
      <w:lvlJc w:val="left"/>
      <w:pPr>
        <w:tabs>
          <w:tab w:val="num" w:pos="2946"/>
        </w:tabs>
        <w:ind w:left="2946" w:hanging="420"/>
      </w:pPr>
    </w:lvl>
    <w:lvl w:ilvl="5" w:tplc="0409001B" w:tentative="1">
      <w:start w:val="1"/>
      <w:numFmt w:val="lowerRoman"/>
      <w:lvlText w:val="%6."/>
      <w:lvlJc w:val="righ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9" w:tentative="1">
      <w:start w:val="1"/>
      <w:numFmt w:val="lowerLetter"/>
      <w:lvlText w:val="%8)"/>
      <w:lvlJc w:val="left"/>
      <w:pPr>
        <w:tabs>
          <w:tab w:val="num" w:pos="4206"/>
        </w:tabs>
        <w:ind w:left="4206" w:hanging="420"/>
      </w:pPr>
    </w:lvl>
    <w:lvl w:ilvl="8" w:tplc="0409001B" w:tentative="1">
      <w:start w:val="1"/>
      <w:numFmt w:val="lowerRoman"/>
      <w:lvlText w:val="%9."/>
      <w:lvlJc w:val="right"/>
      <w:pPr>
        <w:tabs>
          <w:tab w:val="num" w:pos="4626"/>
        </w:tabs>
        <w:ind w:left="4626" w:hanging="420"/>
      </w:pPr>
    </w:lvl>
  </w:abstractNum>
  <w:abstractNum w:abstractNumId="20">
    <w:nsid w:val="73072765"/>
    <w:multiLevelType w:val="hybridMultilevel"/>
    <w:tmpl w:val="22DEE4D6"/>
    <w:lvl w:ilvl="0" w:tplc="0409000B">
      <w:start w:val="1"/>
      <w:numFmt w:val="bullet"/>
      <w:lvlText w:val=""/>
      <w:lvlJc w:val="left"/>
      <w:pPr>
        <w:tabs>
          <w:tab w:val="num" w:pos="949"/>
        </w:tabs>
        <w:ind w:left="949" w:hanging="420"/>
      </w:pPr>
      <w:rPr>
        <w:rFonts w:ascii="Wingdings" w:hAnsi="Wingdings" w:hint="default"/>
      </w:rPr>
    </w:lvl>
    <w:lvl w:ilvl="1" w:tplc="04090003" w:tentative="1">
      <w:start w:val="1"/>
      <w:numFmt w:val="bullet"/>
      <w:lvlText w:val=""/>
      <w:lvlJc w:val="left"/>
      <w:pPr>
        <w:tabs>
          <w:tab w:val="num" w:pos="1369"/>
        </w:tabs>
        <w:ind w:left="1369" w:hanging="420"/>
      </w:pPr>
      <w:rPr>
        <w:rFonts w:ascii="Wingdings" w:hAnsi="Wingdings" w:hint="default"/>
      </w:rPr>
    </w:lvl>
    <w:lvl w:ilvl="2" w:tplc="04090005"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3" w:tentative="1">
      <w:start w:val="1"/>
      <w:numFmt w:val="bullet"/>
      <w:lvlText w:val=""/>
      <w:lvlJc w:val="left"/>
      <w:pPr>
        <w:tabs>
          <w:tab w:val="num" w:pos="2629"/>
        </w:tabs>
        <w:ind w:left="2629" w:hanging="420"/>
      </w:pPr>
      <w:rPr>
        <w:rFonts w:ascii="Wingdings" w:hAnsi="Wingdings" w:hint="default"/>
      </w:rPr>
    </w:lvl>
    <w:lvl w:ilvl="5" w:tplc="04090005"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3" w:tentative="1">
      <w:start w:val="1"/>
      <w:numFmt w:val="bullet"/>
      <w:lvlText w:val=""/>
      <w:lvlJc w:val="left"/>
      <w:pPr>
        <w:tabs>
          <w:tab w:val="num" w:pos="3889"/>
        </w:tabs>
        <w:ind w:left="3889" w:hanging="420"/>
      </w:pPr>
      <w:rPr>
        <w:rFonts w:ascii="Wingdings" w:hAnsi="Wingdings" w:hint="default"/>
      </w:rPr>
    </w:lvl>
    <w:lvl w:ilvl="8" w:tplc="04090005" w:tentative="1">
      <w:start w:val="1"/>
      <w:numFmt w:val="bullet"/>
      <w:lvlText w:val=""/>
      <w:lvlJc w:val="left"/>
      <w:pPr>
        <w:tabs>
          <w:tab w:val="num" w:pos="4309"/>
        </w:tabs>
        <w:ind w:left="4309" w:hanging="420"/>
      </w:pPr>
      <w:rPr>
        <w:rFonts w:ascii="Wingdings" w:hAnsi="Wingdings" w:hint="default"/>
      </w:rPr>
    </w:lvl>
  </w:abstractNum>
  <w:abstractNum w:abstractNumId="21">
    <w:nsid w:val="7A77036B"/>
    <w:multiLevelType w:val="hybridMultilevel"/>
    <w:tmpl w:val="222A1E12"/>
    <w:lvl w:ilvl="0" w:tplc="2F18F8BE">
      <w:start w:val="1"/>
      <w:numFmt w:val="decimal"/>
      <w:lvlText w:val="（%1）"/>
      <w:lvlJc w:val="left"/>
      <w:pPr>
        <w:tabs>
          <w:tab w:val="num" w:pos="1238"/>
        </w:tabs>
        <w:ind w:left="1238" w:hanging="720"/>
      </w:pPr>
      <w:rPr>
        <w:rFonts w:hint="eastAsia"/>
      </w:rPr>
    </w:lvl>
    <w:lvl w:ilvl="1" w:tplc="04090019" w:tentative="1">
      <w:start w:val="1"/>
      <w:numFmt w:val="lowerLetter"/>
      <w:lvlText w:val="%2)"/>
      <w:lvlJc w:val="left"/>
      <w:pPr>
        <w:tabs>
          <w:tab w:val="num" w:pos="1358"/>
        </w:tabs>
        <w:ind w:left="1358" w:hanging="420"/>
      </w:pPr>
    </w:lvl>
    <w:lvl w:ilvl="2" w:tplc="0409001B" w:tentative="1">
      <w:start w:val="1"/>
      <w:numFmt w:val="lowerRoman"/>
      <w:lvlText w:val="%3."/>
      <w:lvlJc w:val="right"/>
      <w:pPr>
        <w:tabs>
          <w:tab w:val="num" w:pos="1778"/>
        </w:tabs>
        <w:ind w:left="1778" w:hanging="420"/>
      </w:pPr>
    </w:lvl>
    <w:lvl w:ilvl="3" w:tplc="0409000F" w:tentative="1">
      <w:start w:val="1"/>
      <w:numFmt w:val="decimal"/>
      <w:lvlText w:val="%4."/>
      <w:lvlJc w:val="left"/>
      <w:pPr>
        <w:tabs>
          <w:tab w:val="num" w:pos="2198"/>
        </w:tabs>
        <w:ind w:left="2198" w:hanging="420"/>
      </w:pPr>
    </w:lvl>
    <w:lvl w:ilvl="4" w:tplc="04090019" w:tentative="1">
      <w:start w:val="1"/>
      <w:numFmt w:val="lowerLetter"/>
      <w:lvlText w:val="%5)"/>
      <w:lvlJc w:val="left"/>
      <w:pPr>
        <w:tabs>
          <w:tab w:val="num" w:pos="2618"/>
        </w:tabs>
        <w:ind w:left="2618" w:hanging="420"/>
      </w:pPr>
    </w:lvl>
    <w:lvl w:ilvl="5" w:tplc="0409001B" w:tentative="1">
      <w:start w:val="1"/>
      <w:numFmt w:val="lowerRoman"/>
      <w:lvlText w:val="%6."/>
      <w:lvlJc w:val="right"/>
      <w:pPr>
        <w:tabs>
          <w:tab w:val="num" w:pos="3038"/>
        </w:tabs>
        <w:ind w:left="3038" w:hanging="420"/>
      </w:pPr>
    </w:lvl>
    <w:lvl w:ilvl="6" w:tplc="0409000F" w:tentative="1">
      <w:start w:val="1"/>
      <w:numFmt w:val="decimal"/>
      <w:lvlText w:val="%7."/>
      <w:lvlJc w:val="left"/>
      <w:pPr>
        <w:tabs>
          <w:tab w:val="num" w:pos="3458"/>
        </w:tabs>
        <w:ind w:left="3458" w:hanging="420"/>
      </w:pPr>
    </w:lvl>
    <w:lvl w:ilvl="7" w:tplc="04090019" w:tentative="1">
      <w:start w:val="1"/>
      <w:numFmt w:val="lowerLetter"/>
      <w:lvlText w:val="%8)"/>
      <w:lvlJc w:val="left"/>
      <w:pPr>
        <w:tabs>
          <w:tab w:val="num" w:pos="3878"/>
        </w:tabs>
        <w:ind w:left="3878" w:hanging="420"/>
      </w:pPr>
    </w:lvl>
    <w:lvl w:ilvl="8" w:tplc="0409001B" w:tentative="1">
      <w:start w:val="1"/>
      <w:numFmt w:val="lowerRoman"/>
      <w:lvlText w:val="%9."/>
      <w:lvlJc w:val="right"/>
      <w:pPr>
        <w:tabs>
          <w:tab w:val="num" w:pos="4298"/>
        </w:tabs>
        <w:ind w:left="4298" w:hanging="420"/>
      </w:pPr>
    </w:lvl>
  </w:abstractNum>
  <w:abstractNum w:abstractNumId="22">
    <w:nsid w:val="7DBB3C32"/>
    <w:multiLevelType w:val="hybridMultilevel"/>
    <w:tmpl w:val="107222C0"/>
    <w:lvl w:ilvl="0" w:tplc="368AAE16">
      <w:start w:val="1"/>
      <w:numFmt w:val="decimal"/>
      <w:lvlText w:val="%1、"/>
      <w:lvlJc w:val="left"/>
      <w:pPr>
        <w:tabs>
          <w:tab w:val="num" w:pos="1266"/>
        </w:tabs>
        <w:ind w:left="1266" w:hanging="420"/>
      </w:pPr>
      <w:rPr>
        <w:rFonts w:cs="Times New Roman"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F483883"/>
    <w:multiLevelType w:val="hybridMultilevel"/>
    <w:tmpl w:val="97C84F96"/>
    <w:lvl w:ilvl="0" w:tplc="5C6E7F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
  </w:num>
  <w:num w:numId="2">
    <w:abstractNumId w:val="21"/>
  </w:num>
  <w:num w:numId="3">
    <w:abstractNumId w:val="6"/>
  </w:num>
  <w:num w:numId="4">
    <w:abstractNumId w:val="8"/>
  </w:num>
  <w:num w:numId="5">
    <w:abstractNumId w:val="10"/>
  </w:num>
  <w:num w:numId="6">
    <w:abstractNumId w:val="1"/>
  </w:num>
  <w:num w:numId="7">
    <w:abstractNumId w:val="20"/>
  </w:num>
  <w:num w:numId="8">
    <w:abstractNumId w:val="12"/>
  </w:num>
  <w:num w:numId="9">
    <w:abstractNumId w:val="13"/>
  </w:num>
  <w:num w:numId="10">
    <w:abstractNumId w:val="0"/>
  </w:num>
  <w:num w:numId="11">
    <w:abstractNumId w:val="19"/>
  </w:num>
  <w:num w:numId="12">
    <w:abstractNumId w:val="14"/>
  </w:num>
  <w:num w:numId="13">
    <w:abstractNumId w:val="17"/>
  </w:num>
  <w:num w:numId="14">
    <w:abstractNumId w:val="23"/>
  </w:num>
  <w:num w:numId="15">
    <w:abstractNumId w:val="22"/>
  </w:num>
  <w:num w:numId="16">
    <w:abstractNumId w:val="15"/>
  </w:num>
  <w:num w:numId="17">
    <w:abstractNumId w:val="16"/>
  </w:num>
  <w:num w:numId="18">
    <w:abstractNumId w:val="4"/>
  </w:num>
  <w:num w:numId="19">
    <w:abstractNumId w:val="9"/>
  </w:num>
  <w:num w:numId="20">
    <w:abstractNumId w:val="3"/>
  </w:num>
  <w:num w:numId="21">
    <w:abstractNumId w:val="7"/>
  </w:num>
  <w:num w:numId="22">
    <w:abstractNumId w:val="11"/>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proofState w:spelling="clean" w:grammar="clean"/>
  <w:stylePaneFormatFilter w:val="3F01"/>
  <w:defaultTabStop w:val="420"/>
  <w:drawingGridHorizontalSpacing w:val="2"/>
  <w:drawingGridVerticalSpacing w:val="2"/>
  <w:displayHorizontalDrawingGridEvery w:val="0"/>
  <w:displayVerticalDrawingGridEvery w:val="2"/>
  <w:characterSpacingControl w:val="compressPunctuation"/>
  <w:hdrShapeDefaults>
    <o:shapedefaults v:ext="edit" spidmax="1034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C0F"/>
    <w:rsid w:val="0000051E"/>
    <w:rsid w:val="00000AB7"/>
    <w:rsid w:val="00000BAD"/>
    <w:rsid w:val="00000F55"/>
    <w:rsid w:val="000012F1"/>
    <w:rsid w:val="00001D91"/>
    <w:rsid w:val="000020DD"/>
    <w:rsid w:val="00002B24"/>
    <w:rsid w:val="000055F4"/>
    <w:rsid w:val="00007F83"/>
    <w:rsid w:val="00011792"/>
    <w:rsid w:val="00011F59"/>
    <w:rsid w:val="00013045"/>
    <w:rsid w:val="00014900"/>
    <w:rsid w:val="00014C9A"/>
    <w:rsid w:val="000153B1"/>
    <w:rsid w:val="000162CA"/>
    <w:rsid w:val="0002006D"/>
    <w:rsid w:val="00020A55"/>
    <w:rsid w:val="00020AC2"/>
    <w:rsid w:val="00021FF3"/>
    <w:rsid w:val="00022B4F"/>
    <w:rsid w:val="00023DD0"/>
    <w:rsid w:val="00023F76"/>
    <w:rsid w:val="00024649"/>
    <w:rsid w:val="000247A1"/>
    <w:rsid w:val="00025880"/>
    <w:rsid w:val="00025C12"/>
    <w:rsid w:val="00025DCB"/>
    <w:rsid w:val="000260B7"/>
    <w:rsid w:val="00026225"/>
    <w:rsid w:val="0002664E"/>
    <w:rsid w:val="00031C5B"/>
    <w:rsid w:val="000325B6"/>
    <w:rsid w:val="000329D1"/>
    <w:rsid w:val="000335AF"/>
    <w:rsid w:val="000348F2"/>
    <w:rsid w:val="00034B54"/>
    <w:rsid w:val="00035088"/>
    <w:rsid w:val="0003509B"/>
    <w:rsid w:val="0003554A"/>
    <w:rsid w:val="00035AE0"/>
    <w:rsid w:val="00037394"/>
    <w:rsid w:val="0003796F"/>
    <w:rsid w:val="00037E36"/>
    <w:rsid w:val="00040966"/>
    <w:rsid w:val="00040AFB"/>
    <w:rsid w:val="000422A7"/>
    <w:rsid w:val="000429CA"/>
    <w:rsid w:val="00042FD7"/>
    <w:rsid w:val="000437F6"/>
    <w:rsid w:val="00044C79"/>
    <w:rsid w:val="0004546E"/>
    <w:rsid w:val="00046FBE"/>
    <w:rsid w:val="00047BB8"/>
    <w:rsid w:val="000526A5"/>
    <w:rsid w:val="00052961"/>
    <w:rsid w:val="00052F68"/>
    <w:rsid w:val="00053D00"/>
    <w:rsid w:val="00054CB2"/>
    <w:rsid w:val="00055D4E"/>
    <w:rsid w:val="00055DD3"/>
    <w:rsid w:val="00056D18"/>
    <w:rsid w:val="00057B01"/>
    <w:rsid w:val="000604D0"/>
    <w:rsid w:val="00061767"/>
    <w:rsid w:val="00061BB6"/>
    <w:rsid w:val="00061D0C"/>
    <w:rsid w:val="00062135"/>
    <w:rsid w:val="00062456"/>
    <w:rsid w:val="00062884"/>
    <w:rsid w:val="00063589"/>
    <w:rsid w:val="000638D7"/>
    <w:rsid w:val="00063C6D"/>
    <w:rsid w:val="00064C71"/>
    <w:rsid w:val="000650CA"/>
    <w:rsid w:val="0006573E"/>
    <w:rsid w:val="000662E5"/>
    <w:rsid w:val="00067051"/>
    <w:rsid w:val="00067092"/>
    <w:rsid w:val="00067363"/>
    <w:rsid w:val="000700B5"/>
    <w:rsid w:val="0007020B"/>
    <w:rsid w:val="000716F3"/>
    <w:rsid w:val="00071D2C"/>
    <w:rsid w:val="00072384"/>
    <w:rsid w:val="000730C5"/>
    <w:rsid w:val="00073530"/>
    <w:rsid w:val="00073D79"/>
    <w:rsid w:val="00074AD1"/>
    <w:rsid w:val="00074B4E"/>
    <w:rsid w:val="00075190"/>
    <w:rsid w:val="000756A6"/>
    <w:rsid w:val="000757D5"/>
    <w:rsid w:val="000765C0"/>
    <w:rsid w:val="00077234"/>
    <w:rsid w:val="00077498"/>
    <w:rsid w:val="00077C6B"/>
    <w:rsid w:val="0008016A"/>
    <w:rsid w:val="000818D5"/>
    <w:rsid w:val="00081959"/>
    <w:rsid w:val="00081982"/>
    <w:rsid w:val="00082610"/>
    <w:rsid w:val="00082A09"/>
    <w:rsid w:val="00082A9E"/>
    <w:rsid w:val="00083B46"/>
    <w:rsid w:val="00083C74"/>
    <w:rsid w:val="000863D0"/>
    <w:rsid w:val="00086D1A"/>
    <w:rsid w:val="00091BBF"/>
    <w:rsid w:val="00092952"/>
    <w:rsid w:val="000948B8"/>
    <w:rsid w:val="00095729"/>
    <w:rsid w:val="000962CA"/>
    <w:rsid w:val="00096386"/>
    <w:rsid w:val="000967C2"/>
    <w:rsid w:val="00096C49"/>
    <w:rsid w:val="0009713D"/>
    <w:rsid w:val="00097AE9"/>
    <w:rsid w:val="00097FA8"/>
    <w:rsid w:val="000A15EB"/>
    <w:rsid w:val="000A20AB"/>
    <w:rsid w:val="000A2410"/>
    <w:rsid w:val="000A29A2"/>
    <w:rsid w:val="000A4CBC"/>
    <w:rsid w:val="000A5751"/>
    <w:rsid w:val="000A7997"/>
    <w:rsid w:val="000A7ECD"/>
    <w:rsid w:val="000B02E2"/>
    <w:rsid w:val="000B041C"/>
    <w:rsid w:val="000B08F5"/>
    <w:rsid w:val="000B0DB6"/>
    <w:rsid w:val="000B1243"/>
    <w:rsid w:val="000B168E"/>
    <w:rsid w:val="000B1844"/>
    <w:rsid w:val="000B18D3"/>
    <w:rsid w:val="000B1977"/>
    <w:rsid w:val="000B2ECC"/>
    <w:rsid w:val="000B2EEB"/>
    <w:rsid w:val="000B3BC0"/>
    <w:rsid w:val="000B4AD7"/>
    <w:rsid w:val="000B55DC"/>
    <w:rsid w:val="000B6676"/>
    <w:rsid w:val="000B6FBB"/>
    <w:rsid w:val="000B7816"/>
    <w:rsid w:val="000C0289"/>
    <w:rsid w:val="000C0836"/>
    <w:rsid w:val="000C0AA5"/>
    <w:rsid w:val="000C120C"/>
    <w:rsid w:val="000C20A9"/>
    <w:rsid w:val="000C21CC"/>
    <w:rsid w:val="000C22AB"/>
    <w:rsid w:val="000C3515"/>
    <w:rsid w:val="000C3F1F"/>
    <w:rsid w:val="000C4471"/>
    <w:rsid w:val="000C4B7D"/>
    <w:rsid w:val="000C5AA0"/>
    <w:rsid w:val="000C60B7"/>
    <w:rsid w:val="000C6E86"/>
    <w:rsid w:val="000D248F"/>
    <w:rsid w:val="000D25B2"/>
    <w:rsid w:val="000D27CF"/>
    <w:rsid w:val="000D391D"/>
    <w:rsid w:val="000D39FA"/>
    <w:rsid w:val="000D4BA1"/>
    <w:rsid w:val="000D7663"/>
    <w:rsid w:val="000E0BBD"/>
    <w:rsid w:val="000E1E71"/>
    <w:rsid w:val="000E20BD"/>
    <w:rsid w:val="000E514D"/>
    <w:rsid w:val="000E6A64"/>
    <w:rsid w:val="000E752F"/>
    <w:rsid w:val="000E77A2"/>
    <w:rsid w:val="000E7899"/>
    <w:rsid w:val="000F01D7"/>
    <w:rsid w:val="000F0648"/>
    <w:rsid w:val="000F13D0"/>
    <w:rsid w:val="000F20F6"/>
    <w:rsid w:val="000F2294"/>
    <w:rsid w:val="000F33E9"/>
    <w:rsid w:val="000F3567"/>
    <w:rsid w:val="000F5227"/>
    <w:rsid w:val="000F6A17"/>
    <w:rsid w:val="000F6D17"/>
    <w:rsid w:val="000F7868"/>
    <w:rsid w:val="000F7B6A"/>
    <w:rsid w:val="000F7C1E"/>
    <w:rsid w:val="000F7D4E"/>
    <w:rsid w:val="0010129B"/>
    <w:rsid w:val="0010137B"/>
    <w:rsid w:val="001014B1"/>
    <w:rsid w:val="00101939"/>
    <w:rsid w:val="001020CF"/>
    <w:rsid w:val="0010244E"/>
    <w:rsid w:val="00102A20"/>
    <w:rsid w:val="00104233"/>
    <w:rsid w:val="001046FF"/>
    <w:rsid w:val="0010575A"/>
    <w:rsid w:val="00105D8F"/>
    <w:rsid w:val="00106521"/>
    <w:rsid w:val="00111A59"/>
    <w:rsid w:val="00112EBC"/>
    <w:rsid w:val="00112F99"/>
    <w:rsid w:val="0011435A"/>
    <w:rsid w:val="00114708"/>
    <w:rsid w:val="00114AF4"/>
    <w:rsid w:val="001158EF"/>
    <w:rsid w:val="00115A84"/>
    <w:rsid w:val="00115C1A"/>
    <w:rsid w:val="0011626E"/>
    <w:rsid w:val="001166FA"/>
    <w:rsid w:val="00116E1C"/>
    <w:rsid w:val="00121198"/>
    <w:rsid w:val="0012131B"/>
    <w:rsid w:val="0012224D"/>
    <w:rsid w:val="001222DE"/>
    <w:rsid w:val="00122B45"/>
    <w:rsid w:val="001230CF"/>
    <w:rsid w:val="0012461E"/>
    <w:rsid w:val="00125973"/>
    <w:rsid w:val="0012798D"/>
    <w:rsid w:val="00130B68"/>
    <w:rsid w:val="0013238F"/>
    <w:rsid w:val="001330FC"/>
    <w:rsid w:val="0013431C"/>
    <w:rsid w:val="001403F7"/>
    <w:rsid w:val="00141F93"/>
    <w:rsid w:val="00141FF5"/>
    <w:rsid w:val="00143145"/>
    <w:rsid w:val="00143691"/>
    <w:rsid w:val="0014428A"/>
    <w:rsid w:val="001458D1"/>
    <w:rsid w:val="0014768D"/>
    <w:rsid w:val="001514CA"/>
    <w:rsid w:val="001522C4"/>
    <w:rsid w:val="001523F7"/>
    <w:rsid w:val="00152C26"/>
    <w:rsid w:val="00154285"/>
    <w:rsid w:val="00154F31"/>
    <w:rsid w:val="00156048"/>
    <w:rsid w:val="001570CE"/>
    <w:rsid w:val="00161780"/>
    <w:rsid w:val="00161873"/>
    <w:rsid w:val="00161BA2"/>
    <w:rsid w:val="00163635"/>
    <w:rsid w:val="00163F8D"/>
    <w:rsid w:val="00164001"/>
    <w:rsid w:val="00164418"/>
    <w:rsid w:val="0016445C"/>
    <w:rsid w:val="00165D18"/>
    <w:rsid w:val="00166AEA"/>
    <w:rsid w:val="00167005"/>
    <w:rsid w:val="00167D5A"/>
    <w:rsid w:val="00170599"/>
    <w:rsid w:val="00172D82"/>
    <w:rsid w:val="00172E51"/>
    <w:rsid w:val="00173B96"/>
    <w:rsid w:val="00173F0F"/>
    <w:rsid w:val="00177B34"/>
    <w:rsid w:val="0018095C"/>
    <w:rsid w:val="0018114F"/>
    <w:rsid w:val="001818F6"/>
    <w:rsid w:val="00181A37"/>
    <w:rsid w:val="00181C10"/>
    <w:rsid w:val="00181CCF"/>
    <w:rsid w:val="00182407"/>
    <w:rsid w:val="00183305"/>
    <w:rsid w:val="00183367"/>
    <w:rsid w:val="001859EC"/>
    <w:rsid w:val="00185E4E"/>
    <w:rsid w:val="00185EDF"/>
    <w:rsid w:val="0018617E"/>
    <w:rsid w:val="00186ABB"/>
    <w:rsid w:val="00187246"/>
    <w:rsid w:val="00187F47"/>
    <w:rsid w:val="00190180"/>
    <w:rsid w:val="00190EF1"/>
    <w:rsid w:val="00190FF2"/>
    <w:rsid w:val="00191526"/>
    <w:rsid w:val="00192554"/>
    <w:rsid w:val="00192B5E"/>
    <w:rsid w:val="00192D05"/>
    <w:rsid w:val="00193E44"/>
    <w:rsid w:val="001959B3"/>
    <w:rsid w:val="0019603C"/>
    <w:rsid w:val="0019723C"/>
    <w:rsid w:val="00197252"/>
    <w:rsid w:val="001A0F3C"/>
    <w:rsid w:val="001A1C78"/>
    <w:rsid w:val="001A3E6D"/>
    <w:rsid w:val="001A42C4"/>
    <w:rsid w:val="001A42EC"/>
    <w:rsid w:val="001A4D71"/>
    <w:rsid w:val="001A6CBC"/>
    <w:rsid w:val="001A71BF"/>
    <w:rsid w:val="001A7A82"/>
    <w:rsid w:val="001B0014"/>
    <w:rsid w:val="001B03D4"/>
    <w:rsid w:val="001B0FF1"/>
    <w:rsid w:val="001B17F2"/>
    <w:rsid w:val="001B224C"/>
    <w:rsid w:val="001B2AD5"/>
    <w:rsid w:val="001B3B0C"/>
    <w:rsid w:val="001B43F7"/>
    <w:rsid w:val="001B4485"/>
    <w:rsid w:val="001B7981"/>
    <w:rsid w:val="001B7F4C"/>
    <w:rsid w:val="001C0122"/>
    <w:rsid w:val="001C0430"/>
    <w:rsid w:val="001C0E80"/>
    <w:rsid w:val="001C1A3F"/>
    <w:rsid w:val="001C29F6"/>
    <w:rsid w:val="001C341D"/>
    <w:rsid w:val="001C50D2"/>
    <w:rsid w:val="001C51F8"/>
    <w:rsid w:val="001C5245"/>
    <w:rsid w:val="001C58DF"/>
    <w:rsid w:val="001D15E6"/>
    <w:rsid w:val="001D2054"/>
    <w:rsid w:val="001D23DE"/>
    <w:rsid w:val="001D24D8"/>
    <w:rsid w:val="001D2729"/>
    <w:rsid w:val="001D2FBC"/>
    <w:rsid w:val="001D337E"/>
    <w:rsid w:val="001D3872"/>
    <w:rsid w:val="001D44FB"/>
    <w:rsid w:val="001D55E0"/>
    <w:rsid w:val="001D5B09"/>
    <w:rsid w:val="001D5F29"/>
    <w:rsid w:val="001D738D"/>
    <w:rsid w:val="001D7E07"/>
    <w:rsid w:val="001E01BD"/>
    <w:rsid w:val="001E01E5"/>
    <w:rsid w:val="001E0487"/>
    <w:rsid w:val="001E0DB6"/>
    <w:rsid w:val="001E0DF5"/>
    <w:rsid w:val="001E348C"/>
    <w:rsid w:val="001E3C4E"/>
    <w:rsid w:val="001E3D1D"/>
    <w:rsid w:val="001E5192"/>
    <w:rsid w:val="001E5406"/>
    <w:rsid w:val="001E5580"/>
    <w:rsid w:val="001E6D3C"/>
    <w:rsid w:val="001E6EF7"/>
    <w:rsid w:val="001E7717"/>
    <w:rsid w:val="001E78CC"/>
    <w:rsid w:val="001F01BB"/>
    <w:rsid w:val="001F0A2A"/>
    <w:rsid w:val="001F0F08"/>
    <w:rsid w:val="001F1187"/>
    <w:rsid w:val="001F2193"/>
    <w:rsid w:val="001F4EE6"/>
    <w:rsid w:val="001F605D"/>
    <w:rsid w:val="001F64BD"/>
    <w:rsid w:val="001F7038"/>
    <w:rsid w:val="001F7DDA"/>
    <w:rsid w:val="00200971"/>
    <w:rsid w:val="002009E7"/>
    <w:rsid w:val="00200C6C"/>
    <w:rsid w:val="00200E2C"/>
    <w:rsid w:val="002015AC"/>
    <w:rsid w:val="00201694"/>
    <w:rsid w:val="00202631"/>
    <w:rsid w:val="00204336"/>
    <w:rsid w:val="00204DBD"/>
    <w:rsid w:val="00205B8C"/>
    <w:rsid w:val="00206B36"/>
    <w:rsid w:val="00206B58"/>
    <w:rsid w:val="00207603"/>
    <w:rsid w:val="00207FCF"/>
    <w:rsid w:val="00210090"/>
    <w:rsid w:val="0021092B"/>
    <w:rsid w:val="00211B90"/>
    <w:rsid w:val="00211E87"/>
    <w:rsid w:val="00212CD9"/>
    <w:rsid w:val="00213467"/>
    <w:rsid w:val="00213DC9"/>
    <w:rsid w:val="002143CA"/>
    <w:rsid w:val="0021581C"/>
    <w:rsid w:val="00215D44"/>
    <w:rsid w:val="002161B7"/>
    <w:rsid w:val="0021631B"/>
    <w:rsid w:val="00217D4F"/>
    <w:rsid w:val="00220C38"/>
    <w:rsid w:val="00221D13"/>
    <w:rsid w:val="002226F2"/>
    <w:rsid w:val="00222E9F"/>
    <w:rsid w:val="00224613"/>
    <w:rsid w:val="00224AB5"/>
    <w:rsid w:val="00225343"/>
    <w:rsid w:val="002258B6"/>
    <w:rsid w:val="002263EA"/>
    <w:rsid w:val="002265C1"/>
    <w:rsid w:val="00226AD8"/>
    <w:rsid w:val="00227A21"/>
    <w:rsid w:val="00227C9B"/>
    <w:rsid w:val="00230650"/>
    <w:rsid w:val="00231866"/>
    <w:rsid w:val="00232BEE"/>
    <w:rsid w:val="00233B8E"/>
    <w:rsid w:val="00234CAE"/>
    <w:rsid w:val="002363B3"/>
    <w:rsid w:val="002369FE"/>
    <w:rsid w:val="00237E45"/>
    <w:rsid w:val="00237E60"/>
    <w:rsid w:val="00237F40"/>
    <w:rsid w:val="00240BEF"/>
    <w:rsid w:val="00243CCB"/>
    <w:rsid w:val="0024405E"/>
    <w:rsid w:val="002443E9"/>
    <w:rsid w:val="00244DB6"/>
    <w:rsid w:val="002457F2"/>
    <w:rsid w:val="00245877"/>
    <w:rsid w:val="002458B2"/>
    <w:rsid w:val="002458BC"/>
    <w:rsid w:val="00245CED"/>
    <w:rsid w:val="00245FE0"/>
    <w:rsid w:val="00246092"/>
    <w:rsid w:val="00246703"/>
    <w:rsid w:val="00246801"/>
    <w:rsid w:val="00246D93"/>
    <w:rsid w:val="002476C8"/>
    <w:rsid w:val="00250431"/>
    <w:rsid w:val="002509C8"/>
    <w:rsid w:val="00251345"/>
    <w:rsid w:val="00253C8F"/>
    <w:rsid w:val="00253ECC"/>
    <w:rsid w:val="002542FB"/>
    <w:rsid w:val="00254C3C"/>
    <w:rsid w:val="002561F7"/>
    <w:rsid w:val="002601E1"/>
    <w:rsid w:val="00260DF9"/>
    <w:rsid w:val="00261C8F"/>
    <w:rsid w:val="00261E5B"/>
    <w:rsid w:val="002627F0"/>
    <w:rsid w:val="00263825"/>
    <w:rsid w:val="00265171"/>
    <w:rsid w:val="0026574B"/>
    <w:rsid w:val="002657C7"/>
    <w:rsid w:val="00265CCA"/>
    <w:rsid w:val="00265D14"/>
    <w:rsid w:val="00266548"/>
    <w:rsid w:val="00266608"/>
    <w:rsid w:val="00267DD9"/>
    <w:rsid w:val="00271386"/>
    <w:rsid w:val="00271854"/>
    <w:rsid w:val="002734B1"/>
    <w:rsid w:val="00274A16"/>
    <w:rsid w:val="00281D3D"/>
    <w:rsid w:val="00282B41"/>
    <w:rsid w:val="00282C40"/>
    <w:rsid w:val="00282C51"/>
    <w:rsid w:val="002843C4"/>
    <w:rsid w:val="00284A14"/>
    <w:rsid w:val="0028560D"/>
    <w:rsid w:val="00286D63"/>
    <w:rsid w:val="00287B5F"/>
    <w:rsid w:val="00290A59"/>
    <w:rsid w:val="00290E22"/>
    <w:rsid w:val="002921CE"/>
    <w:rsid w:val="002926A8"/>
    <w:rsid w:val="0029329E"/>
    <w:rsid w:val="0029359E"/>
    <w:rsid w:val="002958DC"/>
    <w:rsid w:val="00295EFD"/>
    <w:rsid w:val="00296217"/>
    <w:rsid w:val="002A0A7D"/>
    <w:rsid w:val="002A23B2"/>
    <w:rsid w:val="002A3621"/>
    <w:rsid w:val="002A6FCD"/>
    <w:rsid w:val="002A7131"/>
    <w:rsid w:val="002A7991"/>
    <w:rsid w:val="002B08D5"/>
    <w:rsid w:val="002B1114"/>
    <w:rsid w:val="002B1C73"/>
    <w:rsid w:val="002B2E54"/>
    <w:rsid w:val="002B4697"/>
    <w:rsid w:val="002B4859"/>
    <w:rsid w:val="002B65C9"/>
    <w:rsid w:val="002B71B3"/>
    <w:rsid w:val="002C01C0"/>
    <w:rsid w:val="002C0351"/>
    <w:rsid w:val="002C1E1E"/>
    <w:rsid w:val="002C2C4A"/>
    <w:rsid w:val="002C405C"/>
    <w:rsid w:val="002C6679"/>
    <w:rsid w:val="002C734A"/>
    <w:rsid w:val="002D15ED"/>
    <w:rsid w:val="002D2260"/>
    <w:rsid w:val="002D40BC"/>
    <w:rsid w:val="002D44E7"/>
    <w:rsid w:val="002D46C8"/>
    <w:rsid w:val="002D540F"/>
    <w:rsid w:val="002E146B"/>
    <w:rsid w:val="002E19E7"/>
    <w:rsid w:val="002E2607"/>
    <w:rsid w:val="002E39F2"/>
    <w:rsid w:val="002E6765"/>
    <w:rsid w:val="002E6BF0"/>
    <w:rsid w:val="002E6E33"/>
    <w:rsid w:val="002E6E7D"/>
    <w:rsid w:val="002E7E69"/>
    <w:rsid w:val="002F040D"/>
    <w:rsid w:val="002F0A20"/>
    <w:rsid w:val="002F1669"/>
    <w:rsid w:val="002F16D4"/>
    <w:rsid w:val="002F27A5"/>
    <w:rsid w:val="002F29E0"/>
    <w:rsid w:val="002F2AD7"/>
    <w:rsid w:val="002F2B52"/>
    <w:rsid w:val="002F31C4"/>
    <w:rsid w:val="002F31DB"/>
    <w:rsid w:val="002F3F7D"/>
    <w:rsid w:val="002F4017"/>
    <w:rsid w:val="002F4740"/>
    <w:rsid w:val="002F5206"/>
    <w:rsid w:val="002F5610"/>
    <w:rsid w:val="002F5B4A"/>
    <w:rsid w:val="002F5F0B"/>
    <w:rsid w:val="002F6923"/>
    <w:rsid w:val="002F6B6B"/>
    <w:rsid w:val="002F6C41"/>
    <w:rsid w:val="002F7735"/>
    <w:rsid w:val="002F794B"/>
    <w:rsid w:val="003019CA"/>
    <w:rsid w:val="00301B69"/>
    <w:rsid w:val="003022A7"/>
    <w:rsid w:val="00303339"/>
    <w:rsid w:val="00304A5A"/>
    <w:rsid w:val="00305D32"/>
    <w:rsid w:val="00306469"/>
    <w:rsid w:val="00306A83"/>
    <w:rsid w:val="003102F6"/>
    <w:rsid w:val="0031094E"/>
    <w:rsid w:val="00310A7C"/>
    <w:rsid w:val="003115CD"/>
    <w:rsid w:val="00311841"/>
    <w:rsid w:val="00311E9A"/>
    <w:rsid w:val="00313DC2"/>
    <w:rsid w:val="0031409E"/>
    <w:rsid w:val="003145B8"/>
    <w:rsid w:val="00315F67"/>
    <w:rsid w:val="003171B9"/>
    <w:rsid w:val="00317222"/>
    <w:rsid w:val="0031777F"/>
    <w:rsid w:val="00317D6F"/>
    <w:rsid w:val="00320494"/>
    <w:rsid w:val="0032181B"/>
    <w:rsid w:val="003220C5"/>
    <w:rsid w:val="003225CA"/>
    <w:rsid w:val="003226A2"/>
    <w:rsid w:val="003226BE"/>
    <w:rsid w:val="0032362F"/>
    <w:rsid w:val="00323731"/>
    <w:rsid w:val="003237C2"/>
    <w:rsid w:val="0032448F"/>
    <w:rsid w:val="00324C46"/>
    <w:rsid w:val="00324DDC"/>
    <w:rsid w:val="00324F2E"/>
    <w:rsid w:val="003257A9"/>
    <w:rsid w:val="00325AF2"/>
    <w:rsid w:val="00330414"/>
    <w:rsid w:val="00330663"/>
    <w:rsid w:val="00331C5D"/>
    <w:rsid w:val="003323F1"/>
    <w:rsid w:val="00332E5A"/>
    <w:rsid w:val="00332FBD"/>
    <w:rsid w:val="0033393B"/>
    <w:rsid w:val="00333A38"/>
    <w:rsid w:val="0033461D"/>
    <w:rsid w:val="003351C3"/>
    <w:rsid w:val="003354E9"/>
    <w:rsid w:val="00337665"/>
    <w:rsid w:val="00337C61"/>
    <w:rsid w:val="00341AD7"/>
    <w:rsid w:val="00341CFF"/>
    <w:rsid w:val="00341D7C"/>
    <w:rsid w:val="00342F0D"/>
    <w:rsid w:val="00344250"/>
    <w:rsid w:val="003443F9"/>
    <w:rsid w:val="00345F50"/>
    <w:rsid w:val="00346627"/>
    <w:rsid w:val="00346DA9"/>
    <w:rsid w:val="00347F51"/>
    <w:rsid w:val="00351465"/>
    <w:rsid w:val="00351F4A"/>
    <w:rsid w:val="00352A59"/>
    <w:rsid w:val="00353759"/>
    <w:rsid w:val="00353E8B"/>
    <w:rsid w:val="00354917"/>
    <w:rsid w:val="003555EA"/>
    <w:rsid w:val="003563DE"/>
    <w:rsid w:val="0035656F"/>
    <w:rsid w:val="00357135"/>
    <w:rsid w:val="003614C4"/>
    <w:rsid w:val="003634B1"/>
    <w:rsid w:val="00363681"/>
    <w:rsid w:val="003638FB"/>
    <w:rsid w:val="003639B7"/>
    <w:rsid w:val="00363B34"/>
    <w:rsid w:val="003646B8"/>
    <w:rsid w:val="00365A8F"/>
    <w:rsid w:val="00366A00"/>
    <w:rsid w:val="00367075"/>
    <w:rsid w:val="0036758C"/>
    <w:rsid w:val="00367A2C"/>
    <w:rsid w:val="003710EE"/>
    <w:rsid w:val="00371BE2"/>
    <w:rsid w:val="0037290F"/>
    <w:rsid w:val="00373DCB"/>
    <w:rsid w:val="003744FA"/>
    <w:rsid w:val="00374869"/>
    <w:rsid w:val="00374A6F"/>
    <w:rsid w:val="00374D8E"/>
    <w:rsid w:val="00375C3C"/>
    <w:rsid w:val="003765A8"/>
    <w:rsid w:val="003767F6"/>
    <w:rsid w:val="00376A04"/>
    <w:rsid w:val="0037764C"/>
    <w:rsid w:val="00377CC6"/>
    <w:rsid w:val="003801AD"/>
    <w:rsid w:val="00381234"/>
    <w:rsid w:val="00381958"/>
    <w:rsid w:val="00382576"/>
    <w:rsid w:val="00382DEF"/>
    <w:rsid w:val="00384123"/>
    <w:rsid w:val="0038435C"/>
    <w:rsid w:val="003853C7"/>
    <w:rsid w:val="00387118"/>
    <w:rsid w:val="003879F0"/>
    <w:rsid w:val="00387AE7"/>
    <w:rsid w:val="0039125F"/>
    <w:rsid w:val="003922B1"/>
    <w:rsid w:val="003926A1"/>
    <w:rsid w:val="00392E60"/>
    <w:rsid w:val="00392F4A"/>
    <w:rsid w:val="00393696"/>
    <w:rsid w:val="00393698"/>
    <w:rsid w:val="00394799"/>
    <w:rsid w:val="00395835"/>
    <w:rsid w:val="00396051"/>
    <w:rsid w:val="00396356"/>
    <w:rsid w:val="0039671C"/>
    <w:rsid w:val="0039734D"/>
    <w:rsid w:val="003A0130"/>
    <w:rsid w:val="003A167A"/>
    <w:rsid w:val="003A3CE8"/>
    <w:rsid w:val="003A4141"/>
    <w:rsid w:val="003A49A4"/>
    <w:rsid w:val="003A4AD3"/>
    <w:rsid w:val="003A51AF"/>
    <w:rsid w:val="003A5BC5"/>
    <w:rsid w:val="003A5E52"/>
    <w:rsid w:val="003A69F4"/>
    <w:rsid w:val="003A6D8E"/>
    <w:rsid w:val="003A73A8"/>
    <w:rsid w:val="003B285F"/>
    <w:rsid w:val="003B3353"/>
    <w:rsid w:val="003B3C5A"/>
    <w:rsid w:val="003B4728"/>
    <w:rsid w:val="003B5609"/>
    <w:rsid w:val="003B5DEE"/>
    <w:rsid w:val="003B6617"/>
    <w:rsid w:val="003B6C57"/>
    <w:rsid w:val="003C1521"/>
    <w:rsid w:val="003C15AE"/>
    <w:rsid w:val="003C3CAF"/>
    <w:rsid w:val="003C4E83"/>
    <w:rsid w:val="003C54C6"/>
    <w:rsid w:val="003C5A46"/>
    <w:rsid w:val="003C5C68"/>
    <w:rsid w:val="003C5E63"/>
    <w:rsid w:val="003D0573"/>
    <w:rsid w:val="003D09A8"/>
    <w:rsid w:val="003D0C3B"/>
    <w:rsid w:val="003D1204"/>
    <w:rsid w:val="003D1C5D"/>
    <w:rsid w:val="003D2933"/>
    <w:rsid w:val="003D3072"/>
    <w:rsid w:val="003D3A06"/>
    <w:rsid w:val="003D48C5"/>
    <w:rsid w:val="003D4BFF"/>
    <w:rsid w:val="003E1901"/>
    <w:rsid w:val="003E2522"/>
    <w:rsid w:val="003E27C9"/>
    <w:rsid w:val="003E57A4"/>
    <w:rsid w:val="003E5C74"/>
    <w:rsid w:val="003E6657"/>
    <w:rsid w:val="003E7153"/>
    <w:rsid w:val="003E7F49"/>
    <w:rsid w:val="003F0853"/>
    <w:rsid w:val="003F0D5A"/>
    <w:rsid w:val="003F0E85"/>
    <w:rsid w:val="003F12BB"/>
    <w:rsid w:val="003F1AC8"/>
    <w:rsid w:val="003F1BAD"/>
    <w:rsid w:val="003F1EBC"/>
    <w:rsid w:val="003F271C"/>
    <w:rsid w:val="003F2D19"/>
    <w:rsid w:val="003F39E4"/>
    <w:rsid w:val="003F68D2"/>
    <w:rsid w:val="003F7DD5"/>
    <w:rsid w:val="004003FB"/>
    <w:rsid w:val="0040209D"/>
    <w:rsid w:val="00402521"/>
    <w:rsid w:val="004027C4"/>
    <w:rsid w:val="00402DCE"/>
    <w:rsid w:val="004035FA"/>
    <w:rsid w:val="00404545"/>
    <w:rsid w:val="004054AB"/>
    <w:rsid w:val="0040552D"/>
    <w:rsid w:val="0040575C"/>
    <w:rsid w:val="004069CA"/>
    <w:rsid w:val="0040751D"/>
    <w:rsid w:val="00407766"/>
    <w:rsid w:val="004078F9"/>
    <w:rsid w:val="00407E22"/>
    <w:rsid w:val="004102B5"/>
    <w:rsid w:val="00410316"/>
    <w:rsid w:val="00411011"/>
    <w:rsid w:val="00412591"/>
    <w:rsid w:val="00413065"/>
    <w:rsid w:val="004130FB"/>
    <w:rsid w:val="00413207"/>
    <w:rsid w:val="00413ED2"/>
    <w:rsid w:val="00414106"/>
    <w:rsid w:val="004141C6"/>
    <w:rsid w:val="00414AC0"/>
    <w:rsid w:val="00414AF6"/>
    <w:rsid w:val="00415D3D"/>
    <w:rsid w:val="004174F4"/>
    <w:rsid w:val="00417B65"/>
    <w:rsid w:val="00420530"/>
    <w:rsid w:val="0042061D"/>
    <w:rsid w:val="00420837"/>
    <w:rsid w:val="00420EB0"/>
    <w:rsid w:val="00420EE6"/>
    <w:rsid w:val="00421C0A"/>
    <w:rsid w:val="0042230F"/>
    <w:rsid w:val="00423BAA"/>
    <w:rsid w:val="00424547"/>
    <w:rsid w:val="004248B2"/>
    <w:rsid w:val="00425891"/>
    <w:rsid w:val="00425E71"/>
    <w:rsid w:val="004261A5"/>
    <w:rsid w:val="00426C12"/>
    <w:rsid w:val="00426E70"/>
    <w:rsid w:val="00430E64"/>
    <w:rsid w:val="00431623"/>
    <w:rsid w:val="00431CEE"/>
    <w:rsid w:val="00431CF8"/>
    <w:rsid w:val="00432877"/>
    <w:rsid w:val="00432BC2"/>
    <w:rsid w:val="00432EE6"/>
    <w:rsid w:val="004334C4"/>
    <w:rsid w:val="004348BB"/>
    <w:rsid w:val="00435347"/>
    <w:rsid w:val="00435FD2"/>
    <w:rsid w:val="004369D0"/>
    <w:rsid w:val="00436B1E"/>
    <w:rsid w:val="00437A98"/>
    <w:rsid w:val="004400B2"/>
    <w:rsid w:val="004412CC"/>
    <w:rsid w:val="004419A5"/>
    <w:rsid w:val="0044203D"/>
    <w:rsid w:val="0044218E"/>
    <w:rsid w:val="0044284E"/>
    <w:rsid w:val="00442BF5"/>
    <w:rsid w:val="00443B9A"/>
    <w:rsid w:val="00444116"/>
    <w:rsid w:val="00444935"/>
    <w:rsid w:val="00444C8E"/>
    <w:rsid w:val="00444DEA"/>
    <w:rsid w:val="004457E2"/>
    <w:rsid w:val="004458DE"/>
    <w:rsid w:val="00445D09"/>
    <w:rsid w:val="00446C70"/>
    <w:rsid w:val="00446EEE"/>
    <w:rsid w:val="004471D1"/>
    <w:rsid w:val="0044742B"/>
    <w:rsid w:val="004502A7"/>
    <w:rsid w:val="00450966"/>
    <w:rsid w:val="0045160B"/>
    <w:rsid w:val="004525FE"/>
    <w:rsid w:val="0045413B"/>
    <w:rsid w:val="004550C7"/>
    <w:rsid w:val="0045569E"/>
    <w:rsid w:val="004560EF"/>
    <w:rsid w:val="0045619E"/>
    <w:rsid w:val="00456A50"/>
    <w:rsid w:val="00456EB8"/>
    <w:rsid w:val="0045750F"/>
    <w:rsid w:val="004579D9"/>
    <w:rsid w:val="00460245"/>
    <w:rsid w:val="004602CC"/>
    <w:rsid w:val="0046033F"/>
    <w:rsid w:val="00460C33"/>
    <w:rsid w:val="00460F74"/>
    <w:rsid w:val="004611B5"/>
    <w:rsid w:val="004618E4"/>
    <w:rsid w:val="0046460A"/>
    <w:rsid w:val="00465C65"/>
    <w:rsid w:val="004665DC"/>
    <w:rsid w:val="0046765A"/>
    <w:rsid w:val="00467694"/>
    <w:rsid w:val="004678DA"/>
    <w:rsid w:val="00470626"/>
    <w:rsid w:val="004706C9"/>
    <w:rsid w:val="0047142F"/>
    <w:rsid w:val="0047335D"/>
    <w:rsid w:val="004735AB"/>
    <w:rsid w:val="00475BB6"/>
    <w:rsid w:val="00476DDA"/>
    <w:rsid w:val="00481308"/>
    <w:rsid w:val="004813C9"/>
    <w:rsid w:val="004819C0"/>
    <w:rsid w:val="00481A1F"/>
    <w:rsid w:val="00482427"/>
    <w:rsid w:val="00482A0A"/>
    <w:rsid w:val="00483391"/>
    <w:rsid w:val="00485E24"/>
    <w:rsid w:val="00485EB5"/>
    <w:rsid w:val="004868DD"/>
    <w:rsid w:val="00486CD0"/>
    <w:rsid w:val="00487985"/>
    <w:rsid w:val="00487986"/>
    <w:rsid w:val="004901D2"/>
    <w:rsid w:val="004934F3"/>
    <w:rsid w:val="00493D39"/>
    <w:rsid w:val="00493E4E"/>
    <w:rsid w:val="00494D7D"/>
    <w:rsid w:val="00494D7E"/>
    <w:rsid w:val="0049734E"/>
    <w:rsid w:val="004A15FC"/>
    <w:rsid w:val="004A1E69"/>
    <w:rsid w:val="004A22C4"/>
    <w:rsid w:val="004A2DC9"/>
    <w:rsid w:val="004A319B"/>
    <w:rsid w:val="004A357D"/>
    <w:rsid w:val="004A3D18"/>
    <w:rsid w:val="004A6E97"/>
    <w:rsid w:val="004A740B"/>
    <w:rsid w:val="004A7951"/>
    <w:rsid w:val="004B018D"/>
    <w:rsid w:val="004B12DE"/>
    <w:rsid w:val="004B13D0"/>
    <w:rsid w:val="004B1B41"/>
    <w:rsid w:val="004B3A6C"/>
    <w:rsid w:val="004B3FC6"/>
    <w:rsid w:val="004B461C"/>
    <w:rsid w:val="004B514E"/>
    <w:rsid w:val="004B5416"/>
    <w:rsid w:val="004B590F"/>
    <w:rsid w:val="004B5B4E"/>
    <w:rsid w:val="004B68EF"/>
    <w:rsid w:val="004B7C52"/>
    <w:rsid w:val="004C0014"/>
    <w:rsid w:val="004C1E56"/>
    <w:rsid w:val="004C1ED5"/>
    <w:rsid w:val="004C2C3D"/>
    <w:rsid w:val="004C2E58"/>
    <w:rsid w:val="004C2F5E"/>
    <w:rsid w:val="004C4B88"/>
    <w:rsid w:val="004C5BD9"/>
    <w:rsid w:val="004C63A9"/>
    <w:rsid w:val="004C7396"/>
    <w:rsid w:val="004C7782"/>
    <w:rsid w:val="004D0D89"/>
    <w:rsid w:val="004D1031"/>
    <w:rsid w:val="004D1B77"/>
    <w:rsid w:val="004D3A58"/>
    <w:rsid w:val="004D4C18"/>
    <w:rsid w:val="004D506B"/>
    <w:rsid w:val="004D573B"/>
    <w:rsid w:val="004D5E21"/>
    <w:rsid w:val="004D63E5"/>
    <w:rsid w:val="004D73BF"/>
    <w:rsid w:val="004D79C6"/>
    <w:rsid w:val="004E09D9"/>
    <w:rsid w:val="004E176E"/>
    <w:rsid w:val="004E35E4"/>
    <w:rsid w:val="004E40A1"/>
    <w:rsid w:val="004E43D7"/>
    <w:rsid w:val="004E5D08"/>
    <w:rsid w:val="004E5F9B"/>
    <w:rsid w:val="004E6E39"/>
    <w:rsid w:val="004E757F"/>
    <w:rsid w:val="004F2CDA"/>
    <w:rsid w:val="004F52D7"/>
    <w:rsid w:val="004F5B92"/>
    <w:rsid w:val="004F6C99"/>
    <w:rsid w:val="004F6F17"/>
    <w:rsid w:val="004F7307"/>
    <w:rsid w:val="004F7D3E"/>
    <w:rsid w:val="004F7E65"/>
    <w:rsid w:val="00500CD4"/>
    <w:rsid w:val="00500E28"/>
    <w:rsid w:val="00504568"/>
    <w:rsid w:val="0050553B"/>
    <w:rsid w:val="005067E1"/>
    <w:rsid w:val="00506D64"/>
    <w:rsid w:val="005073D0"/>
    <w:rsid w:val="00507E19"/>
    <w:rsid w:val="005109F8"/>
    <w:rsid w:val="00510C80"/>
    <w:rsid w:val="00510F44"/>
    <w:rsid w:val="00511446"/>
    <w:rsid w:val="00511D12"/>
    <w:rsid w:val="0051208D"/>
    <w:rsid w:val="005128F0"/>
    <w:rsid w:val="00513D36"/>
    <w:rsid w:val="00515588"/>
    <w:rsid w:val="00516022"/>
    <w:rsid w:val="005166AC"/>
    <w:rsid w:val="005174F7"/>
    <w:rsid w:val="0051788D"/>
    <w:rsid w:val="00517C77"/>
    <w:rsid w:val="00517F7F"/>
    <w:rsid w:val="00520888"/>
    <w:rsid w:val="0052091F"/>
    <w:rsid w:val="00520B0E"/>
    <w:rsid w:val="00520BF0"/>
    <w:rsid w:val="00520C99"/>
    <w:rsid w:val="00520CE8"/>
    <w:rsid w:val="005214A1"/>
    <w:rsid w:val="0052397B"/>
    <w:rsid w:val="00524E1C"/>
    <w:rsid w:val="0052514C"/>
    <w:rsid w:val="005251B4"/>
    <w:rsid w:val="00525B1E"/>
    <w:rsid w:val="00525DA9"/>
    <w:rsid w:val="005262E7"/>
    <w:rsid w:val="005269A5"/>
    <w:rsid w:val="0053027D"/>
    <w:rsid w:val="00530791"/>
    <w:rsid w:val="00530F99"/>
    <w:rsid w:val="005315C9"/>
    <w:rsid w:val="005319E1"/>
    <w:rsid w:val="00533D16"/>
    <w:rsid w:val="00533E28"/>
    <w:rsid w:val="005342E9"/>
    <w:rsid w:val="00535D49"/>
    <w:rsid w:val="00535F28"/>
    <w:rsid w:val="0053613C"/>
    <w:rsid w:val="0053624F"/>
    <w:rsid w:val="00536D60"/>
    <w:rsid w:val="00537367"/>
    <w:rsid w:val="00540037"/>
    <w:rsid w:val="00542693"/>
    <w:rsid w:val="00542DDF"/>
    <w:rsid w:val="00544C17"/>
    <w:rsid w:val="00545F83"/>
    <w:rsid w:val="00547306"/>
    <w:rsid w:val="005507EB"/>
    <w:rsid w:val="00550801"/>
    <w:rsid w:val="0055127D"/>
    <w:rsid w:val="00551336"/>
    <w:rsid w:val="00552DBF"/>
    <w:rsid w:val="005531AE"/>
    <w:rsid w:val="00553B04"/>
    <w:rsid w:val="00553E73"/>
    <w:rsid w:val="00553FBB"/>
    <w:rsid w:val="005546D6"/>
    <w:rsid w:val="00554B53"/>
    <w:rsid w:val="00554EDC"/>
    <w:rsid w:val="00555820"/>
    <w:rsid w:val="005559E8"/>
    <w:rsid w:val="0055612C"/>
    <w:rsid w:val="0055619B"/>
    <w:rsid w:val="00557627"/>
    <w:rsid w:val="0056143C"/>
    <w:rsid w:val="00561987"/>
    <w:rsid w:val="00563012"/>
    <w:rsid w:val="00563750"/>
    <w:rsid w:val="005638B7"/>
    <w:rsid w:val="0056390D"/>
    <w:rsid w:val="0056393C"/>
    <w:rsid w:val="00563B01"/>
    <w:rsid w:val="00563D2E"/>
    <w:rsid w:val="005655B5"/>
    <w:rsid w:val="00566E97"/>
    <w:rsid w:val="00567029"/>
    <w:rsid w:val="00567E39"/>
    <w:rsid w:val="00570E8E"/>
    <w:rsid w:val="005719EE"/>
    <w:rsid w:val="00572045"/>
    <w:rsid w:val="00572A31"/>
    <w:rsid w:val="005762CC"/>
    <w:rsid w:val="0057720F"/>
    <w:rsid w:val="00577F23"/>
    <w:rsid w:val="00581118"/>
    <w:rsid w:val="0058296C"/>
    <w:rsid w:val="0058484D"/>
    <w:rsid w:val="00584D03"/>
    <w:rsid w:val="00584DDE"/>
    <w:rsid w:val="0058504E"/>
    <w:rsid w:val="00585AFD"/>
    <w:rsid w:val="00586A68"/>
    <w:rsid w:val="005872D7"/>
    <w:rsid w:val="0059056B"/>
    <w:rsid w:val="00591407"/>
    <w:rsid w:val="00591460"/>
    <w:rsid w:val="00593682"/>
    <w:rsid w:val="00593B4F"/>
    <w:rsid w:val="005945E3"/>
    <w:rsid w:val="00594758"/>
    <w:rsid w:val="00594D73"/>
    <w:rsid w:val="005967AE"/>
    <w:rsid w:val="00596E2F"/>
    <w:rsid w:val="005A06BF"/>
    <w:rsid w:val="005A0F30"/>
    <w:rsid w:val="005A0F5F"/>
    <w:rsid w:val="005A388B"/>
    <w:rsid w:val="005A3B94"/>
    <w:rsid w:val="005A4EF0"/>
    <w:rsid w:val="005A5481"/>
    <w:rsid w:val="005A58CB"/>
    <w:rsid w:val="005A64D1"/>
    <w:rsid w:val="005B0ADF"/>
    <w:rsid w:val="005B243D"/>
    <w:rsid w:val="005B273D"/>
    <w:rsid w:val="005B3D65"/>
    <w:rsid w:val="005B3FF0"/>
    <w:rsid w:val="005B4408"/>
    <w:rsid w:val="005B4FDE"/>
    <w:rsid w:val="005B532C"/>
    <w:rsid w:val="005B58F2"/>
    <w:rsid w:val="005B6E9F"/>
    <w:rsid w:val="005B74AD"/>
    <w:rsid w:val="005B7A13"/>
    <w:rsid w:val="005C1F7E"/>
    <w:rsid w:val="005C2535"/>
    <w:rsid w:val="005C2873"/>
    <w:rsid w:val="005C28C0"/>
    <w:rsid w:val="005C3F3B"/>
    <w:rsid w:val="005C4C55"/>
    <w:rsid w:val="005C5D97"/>
    <w:rsid w:val="005C609D"/>
    <w:rsid w:val="005C6512"/>
    <w:rsid w:val="005C6812"/>
    <w:rsid w:val="005C7ADC"/>
    <w:rsid w:val="005D07F1"/>
    <w:rsid w:val="005D096C"/>
    <w:rsid w:val="005D09F2"/>
    <w:rsid w:val="005D0FA9"/>
    <w:rsid w:val="005D129E"/>
    <w:rsid w:val="005D14E0"/>
    <w:rsid w:val="005D15A1"/>
    <w:rsid w:val="005D1829"/>
    <w:rsid w:val="005D1D27"/>
    <w:rsid w:val="005D234B"/>
    <w:rsid w:val="005D2B5C"/>
    <w:rsid w:val="005D2CB4"/>
    <w:rsid w:val="005D31B8"/>
    <w:rsid w:val="005D4C64"/>
    <w:rsid w:val="005D4D76"/>
    <w:rsid w:val="005D652B"/>
    <w:rsid w:val="005D69E0"/>
    <w:rsid w:val="005D77C4"/>
    <w:rsid w:val="005D7DFF"/>
    <w:rsid w:val="005E0E2D"/>
    <w:rsid w:val="005E119C"/>
    <w:rsid w:val="005E24E4"/>
    <w:rsid w:val="005E2EC3"/>
    <w:rsid w:val="005E2F29"/>
    <w:rsid w:val="005E30A8"/>
    <w:rsid w:val="005E3220"/>
    <w:rsid w:val="005E3A13"/>
    <w:rsid w:val="005E3D73"/>
    <w:rsid w:val="005E52BD"/>
    <w:rsid w:val="005E7A2C"/>
    <w:rsid w:val="005E7EA9"/>
    <w:rsid w:val="005F03B5"/>
    <w:rsid w:val="005F0EFA"/>
    <w:rsid w:val="005F1AFC"/>
    <w:rsid w:val="005F1E04"/>
    <w:rsid w:val="005F2918"/>
    <w:rsid w:val="005F2F26"/>
    <w:rsid w:val="005F37DB"/>
    <w:rsid w:val="005F4401"/>
    <w:rsid w:val="005F4C55"/>
    <w:rsid w:val="005F570A"/>
    <w:rsid w:val="005F662F"/>
    <w:rsid w:val="005F6763"/>
    <w:rsid w:val="005F6DB1"/>
    <w:rsid w:val="005F79E1"/>
    <w:rsid w:val="00600341"/>
    <w:rsid w:val="00600D51"/>
    <w:rsid w:val="00600D6B"/>
    <w:rsid w:val="006010D5"/>
    <w:rsid w:val="006011AA"/>
    <w:rsid w:val="0060182B"/>
    <w:rsid w:val="00601AC8"/>
    <w:rsid w:val="006024E9"/>
    <w:rsid w:val="00602854"/>
    <w:rsid w:val="00602ED2"/>
    <w:rsid w:val="006033D6"/>
    <w:rsid w:val="00603D38"/>
    <w:rsid w:val="006043C4"/>
    <w:rsid w:val="00604667"/>
    <w:rsid w:val="006046BB"/>
    <w:rsid w:val="00605091"/>
    <w:rsid w:val="00605694"/>
    <w:rsid w:val="006070C5"/>
    <w:rsid w:val="00607877"/>
    <w:rsid w:val="00607CC0"/>
    <w:rsid w:val="00607FD2"/>
    <w:rsid w:val="00610904"/>
    <w:rsid w:val="00612032"/>
    <w:rsid w:val="006124ED"/>
    <w:rsid w:val="006139C6"/>
    <w:rsid w:val="00613D28"/>
    <w:rsid w:val="00614E9E"/>
    <w:rsid w:val="006158ED"/>
    <w:rsid w:val="006201CA"/>
    <w:rsid w:val="00620207"/>
    <w:rsid w:val="00620217"/>
    <w:rsid w:val="006205E1"/>
    <w:rsid w:val="0062065E"/>
    <w:rsid w:val="0062102C"/>
    <w:rsid w:val="00621279"/>
    <w:rsid w:val="00621358"/>
    <w:rsid w:val="00621874"/>
    <w:rsid w:val="00622978"/>
    <w:rsid w:val="006229C2"/>
    <w:rsid w:val="0062301E"/>
    <w:rsid w:val="00623AB5"/>
    <w:rsid w:val="00623BC2"/>
    <w:rsid w:val="00624E93"/>
    <w:rsid w:val="00625A92"/>
    <w:rsid w:val="00626926"/>
    <w:rsid w:val="006278B1"/>
    <w:rsid w:val="006314CA"/>
    <w:rsid w:val="006334A3"/>
    <w:rsid w:val="006335B5"/>
    <w:rsid w:val="00634330"/>
    <w:rsid w:val="006356B1"/>
    <w:rsid w:val="0063694A"/>
    <w:rsid w:val="006407AF"/>
    <w:rsid w:val="0064083E"/>
    <w:rsid w:val="0064151F"/>
    <w:rsid w:val="00643208"/>
    <w:rsid w:val="0064404A"/>
    <w:rsid w:val="00644683"/>
    <w:rsid w:val="00644C7A"/>
    <w:rsid w:val="00644F49"/>
    <w:rsid w:val="00645821"/>
    <w:rsid w:val="00645AE6"/>
    <w:rsid w:val="00650E3B"/>
    <w:rsid w:val="006519A5"/>
    <w:rsid w:val="006541D1"/>
    <w:rsid w:val="006542A5"/>
    <w:rsid w:val="006542BE"/>
    <w:rsid w:val="006546F6"/>
    <w:rsid w:val="006547E1"/>
    <w:rsid w:val="00654C00"/>
    <w:rsid w:val="00655110"/>
    <w:rsid w:val="0065561C"/>
    <w:rsid w:val="00655AB3"/>
    <w:rsid w:val="00656F14"/>
    <w:rsid w:val="006572E3"/>
    <w:rsid w:val="00657471"/>
    <w:rsid w:val="0065751B"/>
    <w:rsid w:val="00657659"/>
    <w:rsid w:val="00657983"/>
    <w:rsid w:val="00660959"/>
    <w:rsid w:val="00661602"/>
    <w:rsid w:val="00662AFA"/>
    <w:rsid w:val="00665A50"/>
    <w:rsid w:val="00666702"/>
    <w:rsid w:val="00666963"/>
    <w:rsid w:val="00667057"/>
    <w:rsid w:val="006701E9"/>
    <w:rsid w:val="00672B1A"/>
    <w:rsid w:val="00673A31"/>
    <w:rsid w:val="00673E12"/>
    <w:rsid w:val="00673EF7"/>
    <w:rsid w:val="00675DEC"/>
    <w:rsid w:val="00677008"/>
    <w:rsid w:val="006808A6"/>
    <w:rsid w:val="00680D08"/>
    <w:rsid w:val="00681181"/>
    <w:rsid w:val="00682E70"/>
    <w:rsid w:val="00683567"/>
    <w:rsid w:val="006839FE"/>
    <w:rsid w:val="00685490"/>
    <w:rsid w:val="00685CB0"/>
    <w:rsid w:val="00686178"/>
    <w:rsid w:val="006864C8"/>
    <w:rsid w:val="00686A63"/>
    <w:rsid w:val="00690A89"/>
    <w:rsid w:val="00691024"/>
    <w:rsid w:val="00691185"/>
    <w:rsid w:val="006912ED"/>
    <w:rsid w:val="00691799"/>
    <w:rsid w:val="00692014"/>
    <w:rsid w:val="00692AF8"/>
    <w:rsid w:val="00694465"/>
    <w:rsid w:val="00694C2B"/>
    <w:rsid w:val="00694DA7"/>
    <w:rsid w:val="006951BD"/>
    <w:rsid w:val="00695901"/>
    <w:rsid w:val="00695974"/>
    <w:rsid w:val="006A0BAA"/>
    <w:rsid w:val="006A3261"/>
    <w:rsid w:val="006A379F"/>
    <w:rsid w:val="006A41B8"/>
    <w:rsid w:val="006A49A6"/>
    <w:rsid w:val="006A49BA"/>
    <w:rsid w:val="006A5979"/>
    <w:rsid w:val="006A671E"/>
    <w:rsid w:val="006A6961"/>
    <w:rsid w:val="006A6D51"/>
    <w:rsid w:val="006A7B8C"/>
    <w:rsid w:val="006B078F"/>
    <w:rsid w:val="006B0E52"/>
    <w:rsid w:val="006B2786"/>
    <w:rsid w:val="006B3800"/>
    <w:rsid w:val="006B3B20"/>
    <w:rsid w:val="006B4FF0"/>
    <w:rsid w:val="006B55DE"/>
    <w:rsid w:val="006B64EF"/>
    <w:rsid w:val="006B6663"/>
    <w:rsid w:val="006B6D8B"/>
    <w:rsid w:val="006B730D"/>
    <w:rsid w:val="006C0E1D"/>
    <w:rsid w:val="006C15FF"/>
    <w:rsid w:val="006C3FC8"/>
    <w:rsid w:val="006C4C85"/>
    <w:rsid w:val="006C5DCA"/>
    <w:rsid w:val="006C750F"/>
    <w:rsid w:val="006D1966"/>
    <w:rsid w:val="006D2E28"/>
    <w:rsid w:val="006D2F6D"/>
    <w:rsid w:val="006D32C8"/>
    <w:rsid w:val="006D4C29"/>
    <w:rsid w:val="006D5F6C"/>
    <w:rsid w:val="006D63FC"/>
    <w:rsid w:val="006D670C"/>
    <w:rsid w:val="006D6EC7"/>
    <w:rsid w:val="006E0C0B"/>
    <w:rsid w:val="006E0F33"/>
    <w:rsid w:val="006E2033"/>
    <w:rsid w:val="006E384A"/>
    <w:rsid w:val="006E5431"/>
    <w:rsid w:val="006E62CB"/>
    <w:rsid w:val="006E6632"/>
    <w:rsid w:val="006E7753"/>
    <w:rsid w:val="006F0DDD"/>
    <w:rsid w:val="006F39E3"/>
    <w:rsid w:val="006F4DD9"/>
    <w:rsid w:val="006F63B6"/>
    <w:rsid w:val="00701DCE"/>
    <w:rsid w:val="007027AB"/>
    <w:rsid w:val="0070666F"/>
    <w:rsid w:val="00707532"/>
    <w:rsid w:val="00707540"/>
    <w:rsid w:val="00707970"/>
    <w:rsid w:val="00710114"/>
    <w:rsid w:val="007102A0"/>
    <w:rsid w:val="007106E2"/>
    <w:rsid w:val="00710BD2"/>
    <w:rsid w:val="0071197F"/>
    <w:rsid w:val="0071237E"/>
    <w:rsid w:val="007142E2"/>
    <w:rsid w:val="00714A12"/>
    <w:rsid w:val="007150A9"/>
    <w:rsid w:val="00716530"/>
    <w:rsid w:val="00717CD4"/>
    <w:rsid w:val="00721574"/>
    <w:rsid w:val="007216C5"/>
    <w:rsid w:val="00721CDA"/>
    <w:rsid w:val="00722645"/>
    <w:rsid w:val="00722A2E"/>
    <w:rsid w:val="007233BE"/>
    <w:rsid w:val="00724014"/>
    <w:rsid w:val="00724DCB"/>
    <w:rsid w:val="00724EFB"/>
    <w:rsid w:val="00725A90"/>
    <w:rsid w:val="007261AD"/>
    <w:rsid w:val="0072638E"/>
    <w:rsid w:val="00726635"/>
    <w:rsid w:val="007274E5"/>
    <w:rsid w:val="007277AB"/>
    <w:rsid w:val="00727A8B"/>
    <w:rsid w:val="00730BAC"/>
    <w:rsid w:val="00730FC8"/>
    <w:rsid w:val="00730FDF"/>
    <w:rsid w:val="00731CBC"/>
    <w:rsid w:val="00731F6E"/>
    <w:rsid w:val="00732640"/>
    <w:rsid w:val="00732718"/>
    <w:rsid w:val="00732D41"/>
    <w:rsid w:val="00732D95"/>
    <w:rsid w:val="00732F64"/>
    <w:rsid w:val="00733724"/>
    <w:rsid w:val="00733959"/>
    <w:rsid w:val="00734390"/>
    <w:rsid w:val="00735821"/>
    <w:rsid w:val="00736C4F"/>
    <w:rsid w:val="00736DE8"/>
    <w:rsid w:val="00737044"/>
    <w:rsid w:val="00737E82"/>
    <w:rsid w:val="0074015B"/>
    <w:rsid w:val="00740449"/>
    <w:rsid w:val="00740530"/>
    <w:rsid w:val="007408E7"/>
    <w:rsid w:val="00741431"/>
    <w:rsid w:val="00742A0E"/>
    <w:rsid w:val="00742F2B"/>
    <w:rsid w:val="007436BF"/>
    <w:rsid w:val="00744AA3"/>
    <w:rsid w:val="00744C3F"/>
    <w:rsid w:val="00746436"/>
    <w:rsid w:val="0074666F"/>
    <w:rsid w:val="00746B72"/>
    <w:rsid w:val="00750391"/>
    <w:rsid w:val="00750C09"/>
    <w:rsid w:val="00750F57"/>
    <w:rsid w:val="00751339"/>
    <w:rsid w:val="007513F0"/>
    <w:rsid w:val="00751416"/>
    <w:rsid w:val="00752F99"/>
    <w:rsid w:val="007538E0"/>
    <w:rsid w:val="007553CB"/>
    <w:rsid w:val="007572AB"/>
    <w:rsid w:val="007605FC"/>
    <w:rsid w:val="00760AED"/>
    <w:rsid w:val="0076232F"/>
    <w:rsid w:val="00764BD0"/>
    <w:rsid w:val="00765267"/>
    <w:rsid w:val="007653FB"/>
    <w:rsid w:val="00765B39"/>
    <w:rsid w:val="00766812"/>
    <w:rsid w:val="007676E6"/>
    <w:rsid w:val="007726EA"/>
    <w:rsid w:val="007735EE"/>
    <w:rsid w:val="00773695"/>
    <w:rsid w:val="00773DA0"/>
    <w:rsid w:val="00777FB8"/>
    <w:rsid w:val="007801A6"/>
    <w:rsid w:val="00781015"/>
    <w:rsid w:val="007847C1"/>
    <w:rsid w:val="0078487E"/>
    <w:rsid w:val="00784C75"/>
    <w:rsid w:val="00784D5D"/>
    <w:rsid w:val="00786041"/>
    <w:rsid w:val="0078659F"/>
    <w:rsid w:val="00786958"/>
    <w:rsid w:val="00786FDF"/>
    <w:rsid w:val="0078760A"/>
    <w:rsid w:val="00787631"/>
    <w:rsid w:val="00787990"/>
    <w:rsid w:val="00787B0F"/>
    <w:rsid w:val="00787CF7"/>
    <w:rsid w:val="00792328"/>
    <w:rsid w:val="007931D1"/>
    <w:rsid w:val="00793B43"/>
    <w:rsid w:val="00793D3E"/>
    <w:rsid w:val="007940DF"/>
    <w:rsid w:val="0079419D"/>
    <w:rsid w:val="00796744"/>
    <w:rsid w:val="007A14FB"/>
    <w:rsid w:val="007A23F8"/>
    <w:rsid w:val="007A330F"/>
    <w:rsid w:val="007A33EC"/>
    <w:rsid w:val="007A5083"/>
    <w:rsid w:val="007A6ADA"/>
    <w:rsid w:val="007A7DA9"/>
    <w:rsid w:val="007B0BAE"/>
    <w:rsid w:val="007B0EC2"/>
    <w:rsid w:val="007B21D5"/>
    <w:rsid w:val="007B3315"/>
    <w:rsid w:val="007B34B6"/>
    <w:rsid w:val="007B447C"/>
    <w:rsid w:val="007B4B34"/>
    <w:rsid w:val="007B5D7D"/>
    <w:rsid w:val="007B672C"/>
    <w:rsid w:val="007B68A4"/>
    <w:rsid w:val="007B7862"/>
    <w:rsid w:val="007C1656"/>
    <w:rsid w:val="007C16D3"/>
    <w:rsid w:val="007C1B1E"/>
    <w:rsid w:val="007C1DA2"/>
    <w:rsid w:val="007C44EE"/>
    <w:rsid w:val="007C4660"/>
    <w:rsid w:val="007C58E2"/>
    <w:rsid w:val="007D038D"/>
    <w:rsid w:val="007D1377"/>
    <w:rsid w:val="007D301F"/>
    <w:rsid w:val="007D32EF"/>
    <w:rsid w:val="007D35FD"/>
    <w:rsid w:val="007D373E"/>
    <w:rsid w:val="007D375A"/>
    <w:rsid w:val="007D39C3"/>
    <w:rsid w:val="007D4184"/>
    <w:rsid w:val="007D4F88"/>
    <w:rsid w:val="007D4FAF"/>
    <w:rsid w:val="007D54BD"/>
    <w:rsid w:val="007D59C4"/>
    <w:rsid w:val="007D5EE0"/>
    <w:rsid w:val="007D5F0E"/>
    <w:rsid w:val="007D772D"/>
    <w:rsid w:val="007D7928"/>
    <w:rsid w:val="007D7E12"/>
    <w:rsid w:val="007E057F"/>
    <w:rsid w:val="007E0E5C"/>
    <w:rsid w:val="007E1886"/>
    <w:rsid w:val="007E2018"/>
    <w:rsid w:val="007E2CD8"/>
    <w:rsid w:val="007E36A5"/>
    <w:rsid w:val="007E3B08"/>
    <w:rsid w:val="007E3DEC"/>
    <w:rsid w:val="007E3E60"/>
    <w:rsid w:val="007E4381"/>
    <w:rsid w:val="007E4426"/>
    <w:rsid w:val="007E4EB3"/>
    <w:rsid w:val="007E578E"/>
    <w:rsid w:val="007E66E7"/>
    <w:rsid w:val="007E67C1"/>
    <w:rsid w:val="007E789E"/>
    <w:rsid w:val="007E78C0"/>
    <w:rsid w:val="007E7AED"/>
    <w:rsid w:val="007F01B6"/>
    <w:rsid w:val="007F053D"/>
    <w:rsid w:val="007F0952"/>
    <w:rsid w:val="007F0A4B"/>
    <w:rsid w:val="007F0FA1"/>
    <w:rsid w:val="007F298E"/>
    <w:rsid w:val="007F34CE"/>
    <w:rsid w:val="007F3E6E"/>
    <w:rsid w:val="007F40AF"/>
    <w:rsid w:val="007F5B3E"/>
    <w:rsid w:val="007F6F82"/>
    <w:rsid w:val="008004AE"/>
    <w:rsid w:val="00801D38"/>
    <w:rsid w:val="00803E86"/>
    <w:rsid w:val="008048E6"/>
    <w:rsid w:val="00805162"/>
    <w:rsid w:val="008071C3"/>
    <w:rsid w:val="00807BC4"/>
    <w:rsid w:val="00807FF2"/>
    <w:rsid w:val="00810350"/>
    <w:rsid w:val="00810870"/>
    <w:rsid w:val="00811BCB"/>
    <w:rsid w:val="00812387"/>
    <w:rsid w:val="0081262E"/>
    <w:rsid w:val="00813684"/>
    <w:rsid w:val="00813F6C"/>
    <w:rsid w:val="00815412"/>
    <w:rsid w:val="008161B8"/>
    <w:rsid w:val="008171EC"/>
    <w:rsid w:val="00821E82"/>
    <w:rsid w:val="008222BB"/>
    <w:rsid w:val="0082311F"/>
    <w:rsid w:val="00823976"/>
    <w:rsid w:val="00824BC1"/>
    <w:rsid w:val="00825451"/>
    <w:rsid w:val="0082630D"/>
    <w:rsid w:val="00826CD8"/>
    <w:rsid w:val="00826F04"/>
    <w:rsid w:val="0083242C"/>
    <w:rsid w:val="0083277D"/>
    <w:rsid w:val="00832824"/>
    <w:rsid w:val="00832F45"/>
    <w:rsid w:val="00834456"/>
    <w:rsid w:val="00835623"/>
    <w:rsid w:val="00835A0E"/>
    <w:rsid w:val="00835FF9"/>
    <w:rsid w:val="008363B4"/>
    <w:rsid w:val="008379D2"/>
    <w:rsid w:val="00837AD1"/>
    <w:rsid w:val="00844DA6"/>
    <w:rsid w:val="0084592A"/>
    <w:rsid w:val="00845B59"/>
    <w:rsid w:val="00847018"/>
    <w:rsid w:val="0085039E"/>
    <w:rsid w:val="00850E52"/>
    <w:rsid w:val="00851183"/>
    <w:rsid w:val="0085127C"/>
    <w:rsid w:val="00851391"/>
    <w:rsid w:val="00851BA5"/>
    <w:rsid w:val="008524CB"/>
    <w:rsid w:val="00852774"/>
    <w:rsid w:val="00854620"/>
    <w:rsid w:val="008548C1"/>
    <w:rsid w:val="0085660F"/>
    <w:rsid w:val="008568C2"/>
    <w:rsid w:val="0085697D"/>
    <w:rsid w:val="00857604"/>
    <w:rsid w:val="00860A57"/>
    <w:rsid w:val="00860E3C"/>
    <w:rsid w:val="00862A2A"/>
    <w:rsid w:val="00862ADD"/>
    <w:rsid w:val="00862B44"/>
    <w:rsid w:val="00864901"/>
    <w:rsid w:val="0086543D"/>
    <w:rsid w:val="008655C8"/>
    <w:rsid w:val="008659A5"/>
    <w:rsid w:val="00865AF9"/>
    <w:rsid w:val="008661BE"/>
    <w:rsid w:val="008678A1"/>
    <w:rsid w:val="008700C6"/>
    <w:rsid w:val="008715A2"/>
    <w:rsid w:val="00871D4D"/>
    <w:rsid w:val="0087271F"/>
    <w:rsid w:val="00873F30"/>
    <w:rsid w:val="00874BE5"/>
    <w:rsid w:val="00875CC1"/>
    <w:rsid w:val="0087683C"/>
    <w:rsid w:val="00877437"/>
    <w:rsid w:val="00877C2C"/>
    <w:rsid w:val="008810C5"/>
    <w:rsid w:val="00881A16"/>
    <w:rsid w:val="00882798"/>
    <w:rsid w:val="00883158"/>
    <w:rsid w:val="0088388F"/>
    <w:rsid w:val="00883F6B"/>
    <w:rsid w:val="00884EE8"/>
    <w:rsid w:val="00886E1E"/>
    <w:rsid w:val="0088793B"/>
    <w:rsid w:val="0089014D"/>
    <w:rsid w:val="0089181B"/>
    <w:rsid w:val="00891ACD"/>
    <w:rsid w:val="00891EEC"/>
    <w:rsid w:val="00891FFC"/>
    <w:rsid w:val="0089240A"/>
    <w:rsid w:val="0089332B"/>
    <w:rsid w:val="0089362B"/>
    <w:rsid w:val="00893D97"/>
    <w:rsid w:val="00893DAB"/>
    <w:rsid w:val="008952A1"/>
    <w:rsid w:val="008969A1"/>
    <w:rsid w:val="00896A5F"/>
    <w:rsid w:val="00896D73"/>
    <w:rsid w:val="00897B76"/>
    <w:rsid w:val="008A093A"/>
    <w:rsid w:val="008A1BCF"/>
    <w:rsid w:val="008A4AC7"/>
    <w:rsid w:val="008A55A2"/>
    <w:rsid w:val="008A62A6"/>
    <w:rsid w:val="008A6928"/>
    <w:rsid w:val="008B15AA"/>
    <w:rsid w:val="008B2DB6"/>
    <w:rsid w:val="008B3510"/>
    <w:rsid w:val="008B3CFD"/>
    <w:rsid w:val="008B4A5C"/>
    <w:rsid w:val="008B4F25"/>
    <w:rsid w:val="008B4F98"/>
    <w:rsid w:val="008B52C4"/>
    <w:rsid w:val="008B5962"/>
    <w:rsid w:val="008B5FC2"/>
    <w:rsid w:val="008B62DF"/>
    <w:rsid w:val="008B6F5D"/>
    <w:rsid w:val="008B7F0B"/>
    <w:rsid w:val="008B7F4D"/>
    <w:rsid w:val="008C08FF"/>
    <w:rsid w:val="008C2115"/>
    <w:rsid w:val="008C2404"/>
    <w:rsid w:val="008C2852"/>
    <w:rsid w:val="008C2FC9"/>
    <w:rsid w:val="008C3B73"/>
    <w:rsid w:val="008C3BB6"/>
    <w:rsid w:val="008C3C89"/>
    <w:rsid w:val="008C411A"/>
    <w:rsid w:val="008C562A"/>
    <w:rsid w:val="008C57C4"/>
    <w:rsid w:val="008C5A49"/>
    <w:rsid w:val="008C5AE9"/>
    <w:rsid w:val="008C70ED"/>
    <w:rsid w:val="008C7589"/>
    <w:rsid w:val="008D0AB0"/>
    <w:rsid w:val="008D38CE"/>
    <w:rsid w:val="008D3A31"/>
    <w:rsid w:val="008D3FA3"/>
    <w:rsid w:val="008D467F"/>
    <w:rsid w:val="008D5613"/>
    <w:rsid w:val="008D7571"/>
    <w:rsid w:val="008D7D4C"/>
    <w:rsid w:val="008E0D0A"/>
    <w:rsid w:val="008E166F"/>
    <w:rsid w:val="008E2787"/>
    <w:rsid w:val="008E3174"/>
    <w:rsid w:val="008E3492"/>
    <w:rsid w:val="008E43DD"/>
    <w:rsid w:val="008E484D"/>
    <w:rsid w:val="008E48A5"/>
    <w:rsid w:val="008E4BCA"/>
    <w:rsid w:val="008E71D1"/>
    <w:rsid w:val="008F0D83"/>
    <w:rsid w:val="008F3182"/>
    <w:rsid w:val="008F447A"/>
    <w:rsid w:val="008F4530"/>
    <w:rsid w:val="008F48FA"/>
    <w:rsid w:val="008F542D"/>
    <w:rsid w:val="008F5533"/>
    <w:rsid w:val="008F5D55"/>
    <w:rsid w:val="008F5D65"/>
    <w:rsid w:val="008F609A"/>
    <w:rsid w:val="00901602"/>
    <w:rsid w:val="00901CF3"/>
    <w:rsid w:val="00901DA8"/>
    <w:rsid w:val="00901EDD"/>
    <w:rsid w:val="00903F87"/>
    <w:rsid w:val="00904AB5"/>
    <w:rsid w:val="00904C23"/>
    <w:rsid w:val="00905F18"/>
    <w:rsid w:val="009062D0"/>
    <w:rsid w:val="00906B19"/>
    <w:rsid w:val="00906B25"/>
    <w:rsid w:val="009071A0"/>
    <w:rsid w:val="00907F1F"/>
    <w:rsid w:val="00910197"/>
    <w:rsid w:val="009102A3"/>
    <w:rsid w:val="00911526"/>
    <w:rsid w:val="009120F1"/>
    <w:rsid w:val="009142B9"/>
    <w:rsid w:val="0091457C"/>
    <w:rsid w:val="00916AC9"/>
    <w:rsid w:val="00917954"/>
    <w:rsid w:val="00917E71"/>
    <w:rsid w:val="00920485"/>
    <w:rsid w:val="00920ACC"/>
    <w:rsid w:val="009226C8"/>
    <w:rsid w:val="00922F1B"/>
    <w:rsid w:val="009231A9"/>
    <w:rsid w:val="009231D5"/>
    <w:rsid w:val="0092330C"/>
    <w:rsid w:val="0092374C"/>
    <w:rsid w:val="00923BAE"/>
    <w:rsid w:val="00924677"/>
    <w:rsid w:val="009255A1"/>
    <w:rsid w:val="00925CC9"/>
    <w:rsid w:val="00926396"/>
    <w:rsid w:val="009265F2"/>
    <w:rsid w:val="009267F2"/>
    <w:rsid w:val="00927BCE"/>
    <w:rsid w:val="00931638"/>
    <w:rsid w:val="0093171C"/>
    <w:rsid w:val="00931B24"/>
    <w:rsid w:val="00932198"/>
    <w:rsid w:val="00932EA5"/>
    <w:rsid w:val="00934988"/>
    <w:rsid w:val="00934D3F"/>
    <w:rsid w:val="00935BAA"/>
    <w:rsid w:val="00935F14"/>
    <w:rsid w:val="00936077"/>
    <w:rsid w:val="00936C86"/>
    <w:rsid w:val="00937024"/>
    <w:rsid w:val="00937271"/>
    <w:rsid w:val="00937B6A"/>
    <w:rsid w:val="00940546"/>
    <w:rsid w:val="0094054D"/>
    <w:rsid w:val="009409D3"/>
    <w:rsid w:val="00940A66"/>
    <w:rsid w:val="00940F3E"/>
    <w:rsid w:val="009414C5"/>
    <w:rsid w:val="009417C5"/>
    <w:rsid w:val="00941893"/>
    <w:rsid w:val="00943C04"/>
    <w:rsid w:val="00943E95"/>
    <w:rsid w:val="00945035"/>
    <w:rsid w:val="0094518D"/>
    <w:rsid w:val="00945197"/>
    <w:rsid w:val="00945641"/>
    <w:rsid w:val="00946252"/>
    <w:rsid w:val="00947208"/>
    <w:rsid w:val="00947DF1"/>
    <w:rsid w:val="009517C6"/>
    <w:rsid w:val="009520DC"/>
    <w:rsid w:val="00952320"/>
    <w:rsid w:val="009538A0"/>
    <w:rsid w:val="0095440F"/>
    <w:rsid w:val="009556BC"/>
    <w:rsid w:val="00955A20"/>
    <w:rsid w:val="00955C5C"/>
    <w:rsid w:val="00955F7C"/>
    <w:rsid w:val="009571B3"/>
    <w:rsid w:val="00960771"/>
    <w:rsid w:val="00961870"/>
    <w:rsid w:val="00962932"/>
    <w:rsid w:val="00963535"/>
    <w:rsid w:val="00965C0F"/>
    <w:rsid w:val="00966F86"/>
    <w:rsid w:val="00967107"/>
    <w:rsid w:val="0096716F"/>
    <w:rsid w:val="00967AFC"/>
    <w:rsid w:val="00967B18"/>
    <w:rsid w:val="009700D5"/>
    <w:rsid w:val="00971028"/>
    <w:rsid w:val="00971CC9"/>
    <w:rsid w:val="00971E32"/>
    <w:rsid w:val="0097208F"/>
    <w:rsid w:val="00972777"/>
    <w:rsid w:val="00973508"/>
    <w:rsid w:val="00973AE5"/>
    <w:rsid w:val="009761BC"/>
    <w:rsid w:val="00976509"/>
    <w:rsid w:val="0097654C"/>
    <w:rsid w:val="00976CD1"/>
    <w:rsid w:val="00976F56"/>
    <w:rsid w:val="00977582"/>
    <w:rsid w:val="00977D6C"/>
    <w:rsid w:val="009808EA"/>
    <w:rsid w:val="00980990"/>
    <w:rsid w:val="00980C89"/>
    <w:rsid w:val="00981077"/>
    <w:rsid w:val="00981147"/>
    <w:rsid w:val="00981D9C"/>
    <w:rsid w:val="0098235A"/>
    <w:rsid w:val="00983CA1"/>
    <w:rsid w:val="00984362"/>
    <w:rsid w:val="00986727"/>
    <w:rsid w:val="00987AF7"/>
    <w:rsid w:val="00990D3F"/>
    <w:rsid w:val="0099201A"/>
    <w:rsid w:val="00992B25"/>
    <w:rsid w:val="00993039"/>
    <w:rsid w:val="009935CF"/>
    <w:rsid w:val="00993759"/>
    <w:rsid w:val="00994036"/>
    <w:rsid w:val="009949A6"/>
    <w:rsid w:val="0099560A"/>
    <w:rsid w:val="009967C8"/>
    <w:rsid w:val="00997524"/>
    <w:rsid w:val="009978D1"/>
    <w:rsid w:val="009A04AF"/>
    <w:rsid w:val="009A0D9C"/>
    <w:rsid w:val="009A0FBF"/>
    <w:rsid w:val="009A12EC"/>
    <w:rsid w:val="009A12FC"/>
    <w:rsid w:val="009A1870"/>
    <w:rsid w:val="009A1DE2"/>
    <w:rsid w:val="009A1E59"/>
    <w:rsid w:val="009A2094"/>
    <w:rsid w:val="009A20FB"/>
    <w:rsid w:val="009A2380"/>
    <w:rsid w:val="009A339F"/>
    <w:rsid w:val="009A3A0E"/>
    <w:rsid w:val="009A3FBF"/>
    <w:rsid w:val="009A44D4"/>
    <w:rsid w:val="009A4CB6"/>
    <w:rsid w:val="009A55F8"/>
    <w:rsid w:val="009A5792"/>
    <w:rsid w:val="009A5B04"/>
    <w:rsid w:val="009A68F2"/>
    <w:rsid w:val="009A6E4B"/>
    <w:rsid w:val="009A7FB6"/>
    <w:rsid w:val="009B0F0C"/>
    <w:rsid w:val="009B15BC"/>
    <w:rsid w:val="009B44B4"/>
    <w:rsid w:val="009B458B"/>
    <w:rsid w:val="009B646D"/>
    <w:rsid w:val="009B65B8"/>
    <w:rsid w:val="009B6F4D"/>
    <w:rsid w:val="009B7035"/>
    <w:rsid w:val="009B7AC6"/>
    <w:rsid w:val="009B7F87"/>
    <w:rsid w:val="009C0416"/>
    <w:rsid w:val="009C0685"/>
    <w:rsid w:val="009C107F"/>
    <w:rsid w:val="009C25D7"/>
    <w:rsid w:val="009C343B"/>
    <w:rsid w:val="009C4D6E"/>
    <w:rsid w:val="009C4D95"/>
    <w:rsid w:val="009C52CB"/>
    <w:rsid w:val="009C5B42"/>
    <w:rsid w:val="009C710A"/>
    <w:rsid w:val="009C72CB"/>
    <w:rsid w:val="009C733D"/>
    <w:rsid w:val="009C73C5"/>
    <w:rsid w:val="009D0225"/>
    <w:rsid w:val="009D1AE4"/>
    <w:rsid w:val="009D357C"/>
    <w:rsid w:val="009D3952"/>
    <w:rsid w:val="009D3C7D"/>
    <w:rsid w:val="009D4B4E"/>
    <w:rsid w:val="009D4C6F"/>
    <w:rsid w:val="009D55DC"/>
    <w:rsid w:val="009D5808"/>
    <w:rsid w:val="009D607E"/>
    <w:rsid w:val="009D620B"/>
    <w:rsid w:val="009D6880"/>
    <w:rsid w:val="009E0DA5"/>
    <w:rsid w:val="009E11A4"/>
    <w:rsid w:val="009E2068"/>
    <w:rsid w:val="009E3E1E"/>
    <w:rsid w:val="009E571F"/>
    <w:rsid w:val="009F07AB"/>
    <w:rsid w:val="009F1729"/>
    <w:rsid w:val="009F1A25"/>
    <w:rsid w:val="009F2C34"/>
    <w:rsid w:val="009F2E69"/>
    <w:rsid w:val="009F3436"/>
    <w:rsid w:val="009F351B"/>
    <w:rsid w:val="009F4B3E"/>
    <w:rsid w:val="009F4E04"/>
    <w:rsid w:val="009F5462"/>
    <w:rsid w:val="009F5E0D"/>
    <w:rsid w:val="009F6A65"/>
    <w:rsid w:val="009F7092"/>
    <w:rsid w:val="009F7749"/>
    <w:rsid w:val="00A01317"/>
    <w:rsid w:val="00A0210D"/>
    <w:rsid w:val="00A02541"/>
    <w:rsid w:val="00A029DC"/>
    <w:rsid w:val="00A032FE"/>
    <w:rsid w:val="00A03B87"/>
    <w:rsid w:val="00A03FAB"/>
    <w:rsid w:val="00A04C4B"/>
    <w:rsid w:val="00A061A6"/>
    <w:rsid w:val="00A065C0"/>
    <w:rsid w:val="00A06D3A"/>
    <w:rsid w:val="00A10CD4"/>
    <w:rsid w:val="00A11208"/>
    <w:rsid w:val="00A11386"/>
    <w:rsid w:val="00A113BC"/>
    <w:rsid w:val="00A11BCA"/>
    <w:rsid w:val="00A11C49"/>
    <w:rsid w:val="00A12523"/>
    <w:rsid w:val="00A141BB"/>
    <w:rsid w:val="00A148D5"/>
    <w:rsid w:val="00A156C5"/>
    <w:rsid w:val="00A15DCC"/>
    <w:rsid w:val="00A15EC9"/>
    <w:rsid w:val="00A16E78"/>
    <w:rsid w:val="00A202D5"/>
    <w:rsid w:val="00A22191"/>
    <w:rsid w:val="00A231E6"/>
    <w:rsid w:val="00A25145"/>
    <w:rsid w:val="00A261DA"/>
    <w:rsid w:val="00A273CA"/>
    <w:rsid w:val="00A301AA"/>
    <w:rsid w:val="00A30535"/>
    <w:rsid w:val="00A3172B"/>
    <w:rsid w:val="00A31965"/>
    <w:rsid w:val="00A31FE9"/>
    <w:rsid w:val="00A32CE1"/>
    <w:rsid w:val="00A330D1"/>
    <w:rsid w:val="00A332D9"/>
    <w:rsid w:val="00A33622"/>
    <w:rsid w:val="00A344D8"/>
    <w:rsid w:val="00A351D2"/>
    <w:rsid w:val="00A36646"/>
    <w:rsid w:val="00A41188"/>
    <w:rsid w:val="00A41F85"/>
    <w:rsid w:val="00A4280A"/>
    <w:rsid w:val="00A439BF"/>
    <w:rsid w:val="00A43A17"/>
    <w:rsid w:val="00A43CD9"/>
    <w:rsid w:val="00A44586"/>
    <w:rsid w:val="00A45E37"/>
    <w:rsid w:val="00A45F30"/>
    <w:rsid w:val="00A5027C"/>
    <w:rsid w:val="00A50B00"/>
    <w:rsid w:val="00A51C34"/>
    <w:rsid w:val="00A5269D"/>
    <w:rsid w:val="00A5350D"/>
    <w:rsid w:val="00A538D0"/>
    <w:rsid w:val="00A53C53"/>
    <w:rsid w:val="00A54B47"/>
    <w:rsid w:val="00A55218"/>
    <w:rsid w:val="00A56C2A"/>
    <w:rsid w:val="00A61078"/>
    <w:rsid w:val="00A64A44"/>
    <w:rsid w:val="00A652D0"/>
    <w:rsid w:val="00A66FEF"/>
    <w:rsid w:val="00A70A98"/>
    <w:rsid w:val="00A70B1C"/>
    <w:rsid w:val="00A70DB8"/>
    <w:rsid w:val="00A71CBF"/>
    <w:rsid w:val="00A739C6"/>
    <w:rsid w:val="00A74380"/>
    <w:rsid w:val="00A74851"/>
    <w:rsid w:val="00A74A56"/>
    <w:rsid w:val="00A74B76"/>
    <w:rsid w:val="00A750E0"/>
    <w:rsid w:val="00A7540B"/>
    <w:rsid w:val="00A75BA8"/>
    <w:rsid w:val="00A76032"/>
    <w:rsid w:val="00A76695"/>
    <w:rsid w:val="00A76D98"/>
    <w:rsid w:val="00A77CFF"/>
    <w:rsid w:val="00A77E0C"/>
    <w:rsid w:val="00A80C23"/>
    <w:rsid w:val="00A81179"/>
    <w:rsid w:val="00A81396"/>
    <w:rsid w:val="00A81434"/>
    <w:rsid w:val="00A81709"/>
    <w:rsid w:val="00A819BD"/>
    <w:rsid w:val="00A82FAB"/>
    <w:rsid w:val="00A830DC"/>
    <w:rsid w:val="00A83F78"/>
    <w:rsid w:val="00A84B35"/>
    <w:rsid w:val="00A84C5C"/>
    <w:rsid w:val="00A86D95"/>
    <w:rsid w:val="00A86EC9"/>
    <w:rsid w:val="00A87CF5"/>
    <w:rsid w:val="00A9059E"/>
    <w:rsid w:val="00A90A51"/>
    <w:rsid w:val="00A919BF"/>
    <w:rsid w:val="00A91FC8"/>
    <w:rsid w:val="00A923AC"/>
    <w:rsid w:val="00A93DD4"/>
    <w:rsid w:val="00A94198"/>
    <w:rsid w:val="00A94603"/>
    <w:rsid w:val="00A94BE6"/>
    <w:rsid w:val="00A94CCB"/>
    <w:rsid w:val="00A95442"/>
    <w:rsid w:val="00A96175"/>
    <w:rsid w:val="00A96798"/>
    <w:rsid w:val="00A96A53"/>
    <w:rsid w:val="00A97C04"/>
    <w:rsid w:val="00A97CA5"/>
    <w:rsid w:val="00A97CC3"/>
    <w:rsid w:val="00AA02F2"/>
    <w:rsid w:val="00AA42A0"/>
    <w:rsid w:val="00AA4557"/>
    <w:rsid w:val="00AA542B"/>
    <w:rsid w:val="00AA5588"/>
    <w:rsid w:val="00AA5B2B"/>
    <w:rsid w:val="00AA641C"/>
    <w:rsid w:val="00AA6E9B"/>
    <w:rsid w:val="00AA725C"/>
    <w:rsid w:val="00AA7543"/>
    <w:rsid w:val="00AA78FC"/>
    <w:rsid w:val="00AA79C1"/>
    <w:rsid w:val="00AB0F2D"/>
    <w:rsid w:val="00AB0F81"/>
    <w:rsid w:val="00AB173B"/>
    <w:rsid w:val="00AB19B4"/>
    <w:rsid w:val="00AB1DDD"/>
    <w:rsid w:val="00AB293F"/>
    <w:rsid w:val="00AB448B"/>
    <w:rsid w:val="00AB5E0F"/>
    <w:rsid w:val="00AB6EB5"/>
    <w:rsid w:val="00AC10E9"/>
    <w:rsid w:val="00AC1F11"/>
    <w:rsid w:val="00AC21A6"/>
    <w:rsid w:val="00AC22F5"/>
    <w:rsid w:val="00AC2A86"/>
    <w:rsid w:val="00AC3465"/>
    <w:rsid w:val="00AC3C9A"/>
    <w:rsid w:val="00AC4C48"/>
    <w:rsid w:val="00AC57DA"/>
    <w:rsid w:val="00AC58B0"/>
    <w:rsid w:val="00AC5E28"/>
    <w:rsid w:val="00AD0133"/>
    <w:rsid w:val="00AD0478"/>
    <w:rsid w:val="00AD0561"/>
    <w:rsid w:val="00AD1572"/>
    <w:rsid w:val="00AD1929"/>
    <w:rsid w:val="00AD304E"/>
    <w:rsid w:val="00AD386C"/>
    <w:rsid w:val="00AD5720"/>
    <w:rsid w:val="00AD5CF5"/>
    <w:rsid w:val="00AD5F86"/>
    <w:rsid w:val="00AD6E79"/>
    <w:rsid w:val="00AD6F0B"/>
    <w:rsid w:val="00AD7E71"/>
    <w:rsid w:val="00AE04C5"/>
    <w:rsid w:val="00AE0AA7"/>
    <w:rsid w:val="00AE10CE"/>
    <w:rsid w:val="00AE22F6"/>
    <w:rsid w:val="00AE384A"/>
    <w:rsid w:val="00AE4376"/>
    <w:rsid w:val="00AE46A7"/>
    <w:rsid w:val="00AE48AC"/>
    <w:rsid w:val="00AE4C33"/>
    <w:rsid w:val="00AE4DB8"/>
    <w:rsid w:val="00AE5760"/>
    <w:rsid w:val="00AE58FE"/>
    <w:rsid w:val="00AE70A1"/>
    <w:rsid w:val="00AF0A45"/>
    <w:rsid w:val="00AF188B"/>
    <w:rsid w:val="00AF236C"/>
    <w:rsid w:val="00AF52E2"/>
    <w:rsid w:val="00AF5E2B"/>
    <w:rsid w:val="00B01B5B"/>
    <w:rsid w:val="00B02CDC"/>
    <w:rsid w:val="00B031F0"/>
    <w:rsid w:val="00B04062"/>
    <w:rsid w:val="00B04478"/>
    <w:rsid w:val="00B045BA"/>
    <w:rsid w:val="00B04BE7"/>
    <w:rsid w:val="00B05188"/>
    <w:rsid w:val="00B05BDE"/>
    <w:rsid w:val="00B05E45"/>
    <w:rsid w:val="00B07521"/>
    <w:rsid w:val="00B11A93"/>
    <w:rsid w:val="00B1331B"/>
    <w:rsid w:val="00B136A8"/>
    <w:rsid w:val="00B14781"/>
    <w:rsid w:val="00B14D60"/>
    <w:rsid w:val="00B14F38"/>
    <w:rsid w:val="00B20512"/>
    <w:rsid w:val="00B21668"/>
    <w:rsid w:val="00B21C8E"/>
    <w:rsid w:val="00B22892"/>
    <w:rsid w:val="00B2376D"/>
    <w:rsid w:val="00B25D4A"/>
    <w:rsid w:val="00B26628"/>
    <w:rsid w:val="00B2720B"/>
    <w:rsid w:val="00B274F1"/>
    <w:rsid w:val="00B30746"/>
    <w:rsid w:val="00B31A29"/>
    <w:rsid w:val="00B31F39"/>
    <w:rsid w:val="00B32B15"/>
    <w:rsid w:val="00B33C15"/>
    <w:rsid w:val="00B34503"/>
    <w:rsid w:val="00B34556"/>
    <w:rsid w:val="00B34D4D"/>
    <w:rsid w:val="00B3525B"/>
    <w:rsid w:val="00B35800"/>
    <w:rsid w:val="00B37292"/>
    <w:rsid w:val="00B3792D"/>
    <w:rsid w:val="00B379C6"/>
    <w:rsid w:val="00B400FD"/>
    <w:rsid w:val="00B4035B"/>
    <w:rsid w:val="00B43B65"/>
    <w:rsid w:val="00B4465C"/>
    <w:rsid w:val="00B44DC5"/>
    <w:rsid w:val="00B44DE7"/>
    <w:rsid w:val="00B45607"/>
    <w:rsid w:val="00B469B7"/>
    <w:rsid w:val="00B46B7C"/>
    <w:rsid w:val="00B50A87"/>
    <w:rsid w:val="00B50D50"/>
    <w:rsid w:val="00B510C5"/>
    <w:rsid w:val="00B51A30"/>
    <w:rsid w:val="00B52070"/>
    <w:rsid w:val="00B53B5D"/>
    <w:rsid w:val="00B53C0A"/>
    <w:rsid w:val="00B544D8"/>
    <w:rsid w:val="00B55671"/>
    <w:rsid w:val="00B55A42"/>
    <w:rsid w:val="00B569C7"/>
    <w:rsid w:val="00B57732"/>
    <w:rsid w:val="00B60D50"/>
    <w:rsid w:val="00B61FC8"/>
    <w:rsid w:val="00B626D8"/>
    <w:rsid w:val="00B6296F"/>
    <w:rsid w:val="00B62D14"/>
    <w:rsid w:val="00B63243"/>
    <w:rsid w:val="00B63B21"/>
    <w:rsid w:val="00B63C9E"/>
    <w:rsid w:val="00B64694"/>
    <w:rsid w:val="00B6522C"/>
    <w:rsid w:val="00B65C70"/>
    <w:rsid w:val="00B660DA"/>
    <w:rsid w:val="00B662F3"/>
    <w:rsid w:val="00B664CB"/>
    <w:rsid w:val="00B66503"/>
    <w:rsid w:val="00B66F61"/>
    <w:rsid w:val="00B67C35"/>
    <w:rsid w:val="00B705E3"/>
    <w:rsid w:val="00B72CA5"/>
    <w:rsid w:val="00B746C1"/>
    <w:rsid w:val="00B75ED7"/>
    <w:rsid w:val="00B760AB"/>
    <w:rsid w:val="00B76762"/>
    <w:rsid w:val="00B76B2C"/>
    <w:rsid w:val="00B772BB"/>
    <w:rsid w:val="00B77737"/>
    <w:rsid w:val="00B77A2C"/>
    <w:rsid w:val="00B77B9D"/>
    <w:rsid w:val="00B80560"/>
    <w:rsid w:val="00B8059F"/>
    <w:rsid w:val="00B81F40"/>
    <w:rsid w:val="00B82752"/>
    <w:rsid w:val="00B82933"/>
    <w:rsid w:val="00B84D6C"/>
    <w:rsid w:val="00B84D82"/>
    <w:rsid w:val="00B85088"/>
    <w:rsid w:val="00B851C2"/>
    <w:rsid w:val="00B855FE"/>
    <w:rsid w:val="00B85E18"/>
    <w:rsid w:val="00B8644E"/>
    <w:rsid w:val="00B871ED"/>
    <w:rsid w:val="00B90C74"/>
    <w:rsid w:val="00B9186C"/>
    <w:rsid w:val="00B91ADB"/>
    <w:rsid w:val="00B924E8"/>
    <w:rsid w:val="00B93D74"/>
    <w:rsid w:val="00B957C5"/>
    <w:rsid w:val="00B9642F"/>
    <w:rsid w:val="00B96936"/>
    <w:rsid w:val="00B97C48"/>
    <w:rsid w:val="00BA181A"/>
    <w:rsid w:val="00BA1C63"/>
    <w:rsid w:val="00BA2221"/>
    <w:rsid w:val="00BA335C"/>
    <w:rsid w:val="00BA3CFD"/>
    <w:rsid w:val="00BA4DDB"/>
    <w:rsid w:val="00BA596B"/>
    <w:rsid w:val="00BA5E7A"/>
    <w:rsid w:val="00BA6059"/>
    <w:rsid w:val="00BA6226"/>
    <w:rsid w:val="00BA6F04"/>
    <w:rsid w:val="00BA78C4"/>
    <w:rsid w:val="00BB0A99"/>
    <w:rsid w:val="00BB0D18"/>
    <w:rsid w:val="00BB16B6"/>
    <w:rsid w:val="00BB288B"/>
    <w:rsid w:val="00BB2FFA"/>
    <w:rsid w:val="00BB34B5"/>
    <w:rsid w:val="00BB38CD"/>
    <w:rsid w:val="00BB38E4"/>
    <w:rsid w:val="00BB4D70"/>
    <w:rsid w:val="00BB4ED9"/>
    <w:rsid w:val="00BB4F0D"/>
    <w:rsid w:val="00BB532D"/>
    <w:rsid w:val="00BB5448"/>
    <w:rsid w:val="00BB5747"/>
    <w:rsid w:val="00BB609D"/>
    <w:rsid w:val="00BB6270"/>
    <w:rsid w:val="00BB6C0B"/>
    <w:rsid w:val="00BB72CE"/>
    <w:rsid w:val="00BB7520"/>
    <w:rsid w:val="00BC1178"/>
    <w:rsid w:val="00BC17FA"/>
    <w:rsid w:val="00BC1EDB"/>
    <w:rsid w:val="00BC219E"/>
    <w:rsid w:val="00BC2AC5"/>
    <w:rsid w:val="00BC47FB"/>
    <w:rsid w:val="00BC505C"/>
    <w:rsid w:val="00BC5280"/>
    <w:rsid w:val="00BC5DBD"/>
    <w:rsid w:val="00BC71D0"/>
    <w:rsid w:val="00BC789F"/>
    <w:rsid w:val="00BC7F95"/>
    <w:rsid w:val="00BD1293"/>
    <w:rsid w:val="00BD2E3D"/>
    <w:rsid w:val="00BD2F21"/>
    <w:rsid w:val="00BD38D1"/>
    <w:rsid w:val="00BD3E38"/>
    <w:rsid w:val="00BD443E"/>
    <w:rsid w:val="00BD480E"/>
    <w:rsid w:val="00BD4CC5"/>
    <w:rsid w:val="00BD51E7"/>
    <w:rsid w:val="00BD562B"/>
    <w:rsid w:val="00BD5FE8"/>
    <w:rsid w:val="00BD60E9"/>
    <w:rsid w:val="00BD6D42"/>
    <w:rsid w:val="00BD73B8"/>
    <w:rsid w:val="00BD787D"/>
    <w:rsid w:val="00BD7996"/>
    <w:rsid w:val="00BD7E20"/>
    <w:rsid w:val="00BE0646"/>
    <w:rsid w:val="00BE1314"/>
    <w:rsid w:val="00BE313B"/>
    <w:rsid w:val="00BE34D6"/>
    <w:rsid w:val="00BE37C7"/>
    <w:rsid w:val="00BE6D11"/>
    <w:rsid w:val="00BE70D5"/>
    <w:rsid w:val="00BE724D"/>
    <w:rsid w:val="00BE7287"/>
    <w:rsid w:val="00BF0420"/>
    <w:rsid w:val="00BF0675"/>
    <w:rsid w:val="00BF06FE"/>
    <w:rsid w:val="00BF0E07"/>
    <w:rsid w:val="00BF1249"/>
    <w:rsid w:val="00BF20AE"/>
    <w:rsid w:val="00BF24DC"/>
    <w:rsid w:val="00BF28DC"/>
    <w:rsid w:val="00BF294E"/>
    <w:rsid w:val="00BF2987"/>
    <w:rsid w:val="00BF2D4C"/>
    <w:rsid w:val="00BF3863"/>
    <w:rsid w:val="00BF3E7D"/>
    <w:rsid w:val="00BF4EAE"/>
    <w:rsid w:val="00BF566C"/>
    <w:rsid w:val="00BF66A1"/>
    <w:rsid w:val="00BF6CC7"/>
    <w:rsid w:val="00BF780F"/>
    <w:rsid w:val="00BF79E1"/>
    <w:rsid w:val="00BF7ECB"/>
    <w:rsid w:val="00C00129"/>
    <w:rsid w:val="00C00584"/>
    <w:rsid w:val="00C00A2E"/>
    <w:rsid w:val="00C00B11"/>
    <w:rsid w:val="00C02519"/>
    <w:rsid w:val="00C030EE"/>
    <w:rsid w:val="00C03A97"/>
    <w:rsid w:val="00C03DC0"/>
    <w:rsid w:val="00C052AF"/>
    <w:rsid w:val="00C1068D"/>
    <w:rsid w:val="00C10C77"/>
    <w:rsid w:val="00C11D42"/>
    <w:rsid w:val="00C13641"/>
    <w:rsid w:val="00C14885"/>
    <w:rsid w:val="00C15E73"/>
    <w:rsid w:val="00C16103"/>
    <w:rsid w:val="00C1625C"/>
    <w:rsid w:val="00C16D62"/>
    <w:rsid w:val="00C172A6"/>
    <w:rsid w:val="00C17A82"/>
    <w:rsid w:val="00C20095"/>
    <w:rsid w:val="00C20D12"/>
    <w:rsid w:val="00C2149E"/>
    <w:rsid w:val="00C22633"/>
    <w:rsid w:val="00C23CDA"/>
    <w:rsid w:val="00C254F3"/>
    <w:rsid w:val="00C25E8C"/>
    <w:rsid w:val="00C25F0F"/>
    <w:rsid w:val="00C268DA"/>
    <w:rsid w:val="00C26D72"/>
    <w:rsid w:val="00C26EE7"/>
    <w:rsid w:val="00C274CB"/>
    <w:rsid w:val="00C27CD1"/>
    <w:rsid w:val="00C27F99"/>
    <w:rsid w:val="00C30393"/>
    <w:rsid w:val="00C306F4"/>
    <w:rsid w:val="00C30D8C"/>
    <w:rsid w:val="00C31341"/>
    <w:rsid w:val="00C323E6"/>
    <w:rsid w:val="00C32D0F"/>
    <w:rsid w:val="00C331AB"/>
    <w:rsid w:val="00C339CC"/>
    <w:rsid w:val="00C35E80"/>
    <w:rsid w:val="00C36BE7"/>
    <w:rsid w:val="00C400D5"/>
    <w:rsid w:val="00C40507"/>
    <w:rsid w:val="00C42506"/>
    <w:rsid w:val="00C42EA2"/>
    <w:rsid w:val="00C43CE4"/>
    <w:rsid w:val="00C4484F"/>
    <w:rsid w:val="00C45218"/>
    <w:rsid w:val="00C45C09"/>
    <w:rsid w:val="00C4662B"/>
    <w:rsid w:val="00C46BA5"/>
    <w:rsid w:val="00C4736C"/>
    <w:rsid w:val="00C47A87"/>
    <w:rsid w:val="00C50BB2"/>
    <w:rsid w:val="00C50D8D"/>
    <w:rsid w:val="00C52B57"/>
    <w:rsid w:val="00C53049"/>
    <w:rsid w:val="00C54821"/>
    <w:rsid w:val="00C55389"/>
    <w:rsid w:val="00C5627C"/>
    <w:rsid w:val="00C56699"/>
    <w:rsid w:val="00C57528"/>
    <w:rsid w:val="00C57F29"/>
    <w:rsid w:val="00C6050D"/>
    <w:rsid w:val="00C606E1"/>
    <w:rsid w:val="00C631B1"/>
    <w:rsid w:val="00C63214"/>
    <w:rsid w:val="00C641B5"/>
    <w:rsid w:val="00C6593B"/>
    <w:rsid w:val="00C67C5B"/>
    <w:rsid w:val="00C70C49"/>
    <w:rsid w:val="00C713EF"/>
    <w:rsid w:val="00C7427A"/>
    <w:rsid w:val="00C74B80"/>
    <w:rsid w:val="00C75399"/>
    <w:rsid w:val="00C76F50"/>
    <w:rsid w:val="00C773E6"/>
    <w:rsid w:val="00C77A8F"/>
    <w:rsid w:val="00C801FE"/>
    <w:rsid w:val="00C80838"/>
    <w:rsid w:val="00C81190"/>
    <w:rsid w:val="00C815F5"/>
    <w:rsid w:val="00C8179B"/>
    <w:rsid w:val="00C81C9E"/>
    <w:rsid w:val="00C8283C"/>
    <w:rsid w:val="00C82EED"/>
    <w:rsid w:val="00C835C6"/>
    <w:rsid w:val="00C83767"/>
    <w:rsid w:val="00C848BF"/>
    <w:rsid w:val="00C85C0B"/>
    <w:rsid w:val="00C86366"/>
    <w:rsid w:val="00C87638"/>
    <w:rsid w:val="00C87E7E"/>
    <w:rsid w:val="00C904F9"/>
    <w:rsid w:val="00C91768"/>
    <w:rsid w:val="00C91A3E"/>
    <w:rsid w:val="00C9291B"/>
    <w:rsid w:val="00C9553C"/>
    <w:rsid w:val="00C97D17"/>
    <w:rsid w:val="00CA0A28"/>
    <w:rsid w:val="00CA3E49"/>
    <w:rsid w:val="00CA4259"/>
    <w:rsid w:val="00CA4A24"/>
    <w:rsid w:val="00CA4DA8"/>
    <w:rsid w:val="00CA5E88"/>
    <w:rsid w:val="00CA615F"/>
    <w:rsid w:val="00CA7834"/>
    <w:rsid w:val="00CA784E"/>
    <w:rsid w:val="00CB09D1"/>
    <w:rsid w:val="00CB0BBB"/>
    <w:rsid w:val="00CB0D5D"/>
    <w:rsid w:val="00CB13BD"/>
    <w:rsid w:val="00CB1A72"/>
    <w:rsid w:val="00CB39D2"/>
    <w:rsid w:val="00CB3B26"/>
    <w:rsid w:val="00CB4358"/>
    <w:rsid w:val="00CB5980"/>
    <w:rsid w:val="00CB6468"/>
    <w:rsid w:val="00CC0285"/>
    <w:rsid w:val="00CC093A"/>
    <w:rsid w:val="00CC1185"/>
    <w:rsid w:val="00CC351A"/>
    <w:rsid w:val="00CC42AD"/>
    <w:rsid w:val="00CC4481"/>
    <w:rsid w:val="00CC5F90"/>
    <w:rsid w:val="00CC702B"/>
    <w:rsid w:val="00CD066A"/>
    <w:rsid w:val="00CD1B11"/>
    <w:rsid w:val="00CD2301"/>
    <w:rsid w:val="00CD2795"/>
    <w:rsid w:val="00CD27F1"/>
    <w:rsid w:val="00CD2E8F"/>
    <w:rsid w:val="00CD2F2D"/>
    <w:rsid w:val="00CD37A8"/>
    <w:rsid w:val="00CD39DB"/>
    <w:rsid w:val="00CD42D3"/>
    <w:rsid w:val="00CD43B3"/>
    <w:rsid w:val="00CD4EB0"/>
    <w:rsid w:val="00CD6F38"/>
    <w:rsid w:val="00CD782F"/>
    <w:rsid w:val="00CD7A32"/>
    <w:rsid w:val="00CD7E2C"/>
    <w:rsid w:val="00CD7E63"/>
    <w:rsid w:val="00CE13DD"/>
    <w:rsid w:val="00CE1C38"/>
    <w:rsid w:val="00CE274F"/>
    <w:rsid w:val="00CE301A"/>
    <w:rsid w:val="00CE342A"/>
    <w:rsid w:val="00CE3BA3"/>
    <w:rsid w:val="00CE5B88"/>
    <w:rsid w:val="00CE5BF5"/>
    <w:rsid w:val="00CF028A"/>
    <w:rsid w:val="00CF030B"/>
    <w:rsid w:val="00CF2F7C"/>
    <w:rsid w:val="00CF3014"/>
    <w:rsid w:val="00CF428C"/>
    <w:rsid w:val="00CF74E7"/>
    <w:rsid w:val="00D00F15"/>
    <w:rsid w:val="00D01035"/>
    <w:rsid w:val="00D0197D"/>
    <w:rsid w:val="00D020BE"/>
    <w:rsid w:val="00D022D9"/>
    <w:rsid w:val="00D03262"/>
    <w:rsid w:val="00D03799"/>
    <w:rsid w:val="00D0569C"/>
    <w:rsid w:val="00D07AEC"/>
    <w:rsid w:val="00D1078C"/>
    <w:rsid w:val="00D107C8"/>
    <w:rsid w:val="00D10C2E"/>
    <w:rsid w:val="00D11D3E"/>
    <w:rsid w:val="00D1211F"/>
    <w:rsid w:val="00D12D2C"/>
    <w:rsid w:val="00D14415"/>
    <w:rsid w:val="00D146A5"/>
    <w:rsid w:val="00D1535F"/>
    <w:rsid w:val="00D16ADF"/>
    <w:rsid w:val="00D17EA3"/>
    <w:rsid w:val="00D204EA"/>
    <w:rsid w:val="00D21BD3"/>
    <w:rsid w:val="00D22517"/>
    <w:rsid w:val="00D240B4"/>
    <w:rsid w:val="00D251DF"/>
    <w:rsid w:val="00D257A9"/>
    <w:rsid w:val="00D25FAC"/>
    <w:rsid w:val="00D313B3"/>
    <w:rsid w:val="00D3244D"/>
    <w:rsid w:val="00D33469"/>
    <w:rsid w:val="00D338B2"/>
    <w:rsid w:val="00D338E8"/>
    <w:rsid w:val="00D352D3"/>
    <w:rsid w:val="00D35632"/>
    <w:rsid w:val="00D36D69"/>
    <w:rsid w:val="00D37CB4"/>
    <w:rsid w:val="00D403E1"/>
    <w:rsid w:val="00D43777"/>
    <w:rsid w:val="00D43AFB"/>
    <w:rsid w:val="00D458F2"/>
    <w:rsid w:val="00D463F1"/>
    <w:rsid w:val="00D4648B"/>
    <w:rsid w:val="00D46847"/>
    <w:rsid w:val="00D50739"/>
    <w:rsid w:val="00D52491"/>
    <w:rsid w:val="00D53445"/>
    <w:rsid w:val="00D53B7E"/>
    <w:rsid w:val="00D53BF2"/>
    <w:rsid w:val="00D53C54"/>
    <w:rsid w:val="00D53C70"/>
    <w:rsid w:val="00D53F7C"/>
    <w:rsid w:val="00D5448C"/>
    <w:rsid w:val="00D55968"/>
    <w:rsid w:val="00D55CFA"/>
    <w:rsid w:val="00D571DF"/>
    <w:rsid w:val="00D5722B"/>
    <w:rsid w:val="00D573C6"/>
    <w:rsid w:val="00D57907"/>
    <w:rsid w:val="00D6143B"/>
    <w:rsid w:val="00D64C3A"/>
    <w:rsid w:val="00D64CF8"/>
    <w:rsid w:val="00D64D0E"/>
    <w:rsid w:val="00D64E78"/>
    <w:rsid w:val="00D657D0"/>
    <w:rsid w:val="00D65857"/>
    <w:rsid w:val="00D666C8"/>
    <w:rsid w:val="00D67F02"/>
    <w:rsid w:val="00D70A68"/>
    <w:rsid w:val="00D70B5D"/>
    <w:rsid w:val="00D70C5E"/>
    <w:rsid w:val="00D70E6F"/>
    <w:rsid w:val="00D71E1B"/>
    <w:rsid w:val="00D73893"/>
    <w:rsid w:val="00D738B2"/>
    <w:rsid w:val="00D740CD"/>
    <w:rsid w:val="00D742AB"/>
    <w:rsid w:val="00D743F3"/>
    <w:rsid w:val="00D7501C"/>
    <w:rsid w:val="00D75516"/>
    <w:rsid w:val="00D75BF3"/>
    <w:rsid w:val="00D76174"/>
    <w:rsid w:val="00D7703F"/>
    <w:rsid w:val="00D773C7"/>
    <w:rsid w:val="00D77C79"/>
    <w:rsid w:val="00D77CA0"/>
    <w:rsid w:val="00D8083B"/>
    <w:rsid w:val="00D8133F"/>
    <w:rsid w:val="00D81CB2"/>
    <w:rsid w:val="00D8277E"/>
    <w:rsid w:val="00D82AE0"/>
    <w:rsid w:val="00D82D1C"/>
    <w:rsid w:val="00D832A7"/>
    <w:rsid w:val="00D83333"/>
    <w:rsid w:val="00D8374A"/>
    <w:rsid w:val="00D83909"/>
    <w:rsid w:val="00D8542B"/>
    <w:rsid w:val="00D859BB"/>
    <w:rsid w:val="00D862E3"/>
    <w:rsid w:val="00D8691C"/>
    <w:rsid w:val="00D9049C"/>
    <w:rsid w:val="00D90854"/>
    <w:rsid w:val="00D9156D"/>
    <w:rsid w:val="00D92BEF"/>
    <w:rsid w:val="00D93670"/>
    <w:rsid w:val="00D9374E"/>
    <w:rsid w:val="00D93B13"/>
    <w:rsid w:val="00D93FFD"/>
    <w:rsid w:val="00D940F9"/>
    <w:rsid w:val="00D95260"/>
    <w:rsid w:val="00D95BFB"/>
    <w:rsid w:val="00D96C2E"/>
    <w:rsid w:val="00D97BD0"/>
    <w:rsid w:val="00DA0FBD"/>
    <w:rsid w:val="00DA1988"/>
    <w:rsid w:val="00DA3583"/>
    <w:rsid w:val="00DA479D"/>
    <w:rsid w:val="00DA575F"/>
    <w:rsid w:val="00DA5F40"/>
    <w:rsid w:val="00DA5FBA"/>
    <w:rsid w:val="00DA6441"/>
    <w:rsid w:val="00DA6555"/>
    <w:rsid w:val="00DA780F"/>
    <w:rsid w:val="00DB0389"/>
    <w:rsid w:val="00DB067D"/>
    <w:rsid w:val="00DB0DF8"/>
    <w:rsid w:val="00DB2280"/>
    <w:rsid w:val="00DB2281"/>
    <w:rsid w:val="00DB2966"/>
    <w:rsid w:val="00DB34E4"/>
    <w:rsid w:val="00DB39D4"/>
    <w:rsid w:val="00DB3B27"/>
    <w:rsid w:val="00DB3E70"/>
    <w:rsid w:val="00DB4030"/>
    <w:rsid w:val="00DB4280"/>
    <w:rsid w:val="00DB48E9"/>
    <w:rsid w:val="00DB49D0"/>
    <w:rsid w:val="00DB5083"/>
    <w:rsid w:val="00DB5B13"/>
    <w:rsid w:val="00DB678B"/>
    <w:rsid w:val="00DB7B87"/>
    <w:rsid w:val="00DC0C63"/>
    <w:rsid w:val="00DC2081"/>
    <w:rsid w:val="00DC2A39"/>
    <w:rsid w:val="00DC395B"/>
    <w:rsid w:val="00DC3CCC"/>
    <w:rsid w:val="00DC6E22"/>
    <w:rsid w:val="00DC7655"/>
    <w:rsid w:val="00DC7E92"/>
    <w:rsid w:val="00DD1D4C"/>
    <w:rsid w:val="00DD1DD5"/>
    <w:rsid w:val="00DD2099"/>
    <w:rsid w:val="00DD2406"/>
    <w:rsid w:val="00DD2725"/>
    <w:rsid w:val="00DD2DDB"/>
    <w:rsid w:val="00DD3E80"/>
    <w:rsid w:val="00DD451B"/>
    <w:rsid w:val="00DD5938"/>
    <w:rsid w:val="00DD5E4F"/>
    <w:rsid w:val="00DD61B7"/>
    <w:rsid w:val="00DE0405"/>
    <w:rsid w:val="00DE16B8"/>
    <w:rsid w:val="00DE1C1E"/>
    <w:rsid w:val="00DE27C9"/>
    <w:rsid w:val="00DE28B6"/>
    <w:rsid w:val="00DE2AC2"/>
    <w:rsid w:val="00DE5A99"/>
    <w:rsid w:val="00DE6912"/>
    <w:rsid w:val="00DE74C4"/>
    <w:rsid w:val="00DE7E8F"/>
    <w:rsid w:val="00DF01B8"/>
    <w:rsid w:val="00DF043C"/>
    <w:rsid w:val="00DF0F79"/>
    <w:rsid w:val="00DF135F"/>
    <w:rsid w:val="00DF18BB"/>
    <w:rsid w:val="00DF1F9B"/>
    <w:rsid w:val="00DF628F"/>
    <w:rsid w:val="00DF65D8"/>
    <w:rsid w:val="00E00747"/>
    <w:rsid w:val="00E02167"/>
    <w:rsid w:val="00E035F0"/>
    <w:rsid w:val="00E03769"/>
    <w:rsid w:val="00E04085"/>
    <w:rsid w:val="00E049AA"/>
    <w:rsid w:val="00E0627C"/>
    <w:rsid w:val="00E06B95"/>
    <w:rsid w:val="00E105A0"/>
    <w:rsid w:val="00E10615"/>
    <w:rsid w:val="00E11DAC"/>
    <w:rsid w:val="00E11FB4"/>
    <w:rsid w:val="00E13959"/>
    <w:rsid w:val="00E13B25"/>
    <w:rsid w:val="00E14FF0"/>
    <w:rsid w:val="00E152B5"/>
    <w:rsid w:val="00E17787"/>
    <w:rsid w:val="00E20F01"/>
    <w:rsid w:val="00E21B0E"/>
    <w:rsid w:val="00E2225F"/>
    <w:rsid w:val="00E2254B"/>
    <w:rsid w:val="00E226C5"/>
    <w:rsid w:val="00E22767"/>
    <w:rsid w:val="00E22F4F"/>
    <w:rsid w:val="00E2565D"/>
    <w:rsid w:val="00E257D0"/>
    <w:rsid w:val="00E270B2"/>
    <w:rsid w:val="00E270F7"/>
    <w:rsid w:val="00E271A1"/>
    <w:rsid w:val="00E2780F"/>
    <w:rsid w:val="00E27FEF"/>
    <w:rsid w:val="00E30089"/>
    <w:rsid w:val="00E3025B"/>
    <w:rsid w:val="00E3264C"/>
    <w:rsid w:val="00E330D3"/>
    <w:rsid w:val="00E348E6"/>
    <w:rsid w:val="00E34BA6"/>
    <w:rsid w:val="00E35E4C"/>
    <w:rsid w:val="00E37679"/>
    <w:rsid w:val="00E376AF"/>
    <w:rsid w:val="00E40348"/>
    <w:rsid w:val="00E4093E"/>
    <w:rsid w:val="00E4100F"/>
    <w:rsid w:val="00E4170A"/>
    <w:rsid w:val="00E41D31"/>
    <w:rsid w:val="00E42522"/>
    <w:rsid w:val="00E43DB7"/>
    <w:rsid w:val="00E44283"/>
    <w:rsid w:val="00E44AAC"/>
    <w:rsid w:val="00E45C3F"/>
    <w:rsid w:val="00E47025"/>
    <w:rsid w:val="00E509AF"/>
    <w:rsid w:val="00E50B00"/>
    <w:rsid w:val="00E52370"/>
    <w:rsid w:val="00E5304C"/>
    <w:rsid w:val="00E53319"/>
    <w:rsid w:val="00E5461F"/>
    <w:rsid w:val="00E5538B"/>
    <w:rsid w:val="00E55B96"/>
    <w:rsid w:val="00E56CA1"/>
    <w:rsid w:val="00E5751D"/>
    <w:rsid w:val="00E57F67"/>
    <w:rsid w:val="00E61038"/>
    <w:rsid w:val="00E61A8C"/>
    <w:rsid w:val="00E625C4"/>
    <w:rsid w:val="00E63802"/>
    <w:rsid w:val="00E640F6"/>
    <w:rsid w:val="00E66833"/>
    <w:rsid w:val="00E67241"/>
    <w:rsid w:val="00E67F14"/>
    <w:rsid w:val="00E707E2"/>
    <w:rsid w:val="00E7245E"/>
    <w:rsid w:val="00E7388C"/>
    <w:rsid w:val="00E73D65"/>
    <w:rsid w:val="00E74F9C"/>
    <w:rsid w:val="00E7564F"/>
    <w:rsid w:val="00E758B4"/>
    <w:rsid w:val="00E75979"/>
    <w:rsid w:val="00E768E3"/>
    <w:rsid w:val="00E770C2"/>
    <w:rsid w:val="00E773C1"/>
    <w:rsid w:val="00E80E68"/>
    <w:rsid w:val="00E82A1B"/>
    <w:rsid w:val="00E84746"/>
    <w:rsid w:val="00E8491F"/>
    <w:rsid w:val="00E84C8A"/>
    <w:rsid w:val="00E870FB"/>
    <w:rsid w:val="00E877FD"/>
    <w:rsid w:val="00E908CC"/>
    <w:rsid w:val="00E9109D"/>
    <w:rsid w:val="00E91782"/>
    <w:rsid w:val="00E91EC2"/>
    <w:rsid w:val="00E9258D"/>
    <w:rsid w:val="00E93F9A"/>
    <w:rsid w:val="00E948E0"/>
    <w:rsid w:val="00E94D4F"/>
    <w:rsid w:val="00E95365"/>
    <w:rsid w:val="00E960EA"/>
    <w:rsid w:val="00E9656F"/>
    <w:rsid w:val="00E97D2F"/>
    <w:rsid w:val="00EA04EB"/>
    <w:rsid w:val="00EA068D"/>
    <w:rsid w:val="00EA0B89"/>
    <w:rsid w:val="00EA2A0A"/>
    <w:rsid w:val="00EA2D4F"/>
    <w:rsid w:val="00EA38C1"/>
    <w:rsid w:val="00EA51BC"/>
    <w:rsid w:val="00EA53E8"/>
    <w:rsid w:val="00EA56D0"/>
    <w:rsid w:val="00EA5EAC"/>
    <w:rsid w:val="00EA6C80"/>
    <w:rsid w:val="00EA7CA6"/>
    <w:rsid w:val="00EA7DA5"/>
    <w:rsid w:val="00EB1743"/>
    <w:rsid w:val="00EB2104"/>
    <w:rsid w:val="00EB2984"/>
    <w:rsid w:val="00EB3A73"/>
    <w:rsid w:val="00EB4763"/>
    <w:rsid w:val="00EB4869"/>
    <w:rsid w:val="00EB6C0D"/>
    <w:rsid w:val="00EB7C93"/>
    <w:rsid w:val="00EC02F2"/>
    <w:rsid w:val="00EC06E7"/>
    <w:rsid w:val="00EC10C9"/>
    <w:rsid w:val="00EC3169"/>
    <w:rsid w:val="00EC3D53"/>
    <w:rsid w:val="00EC40E0"/>
    <w:rsid w:val="00EC52D2"/>
    <w:rsid w:val="00EC54C1"/>
    <w:rsid w:val="00EC6786"/>
    <w:rsid w:val="00EC6F67"/>
    <w:rsid w:val="00ED135D"/>
    <w:rsid w:val="00ED2513"/>
    <w:rsid w:val="00ED2D48"/>
    <w:rsid w:val="00ED2FE2"/>
    <w:rsid w:val="00ED476B"/>
    <w:rsid w:val="00ED54C7"/>
    <w:rsid w:val="00ED642F"/>
    <w:rsid w:val="00ED6AD8"/>
    <w:rsid w:val="00ED77BE"/>
    <w:rsid w:val="00EE072A"/>
    <w:rsid w:val="00EE0A76"/>
    <w:rsid w:val="00EE0D57"/>
    <w:rsid w:val="00EE0FD4"/>
    <w:rsid w:val="00EE14CC"/>
    <w:rsid w:val="00EE2093"/>
    <w:rsid w:val="00EE217A"/>
    <w:rsid w:val="00EE308F"/>
    <w:rsid w:val="00EE379A"/>
    <w:rsid w:val="00EE42D4"/>
    <w:rsid w:val="00EE4A7F"/>
    <w:rsid w:val="00EE5AD4"/>
    <w:rsid w:val="00EE5B85"/>
    <w:rsid w:val="00EE62D5"/>
    <w:rsid w:val="00EE6448"/>
    <w:rsid w:val="00EE64A3"/>
    <w:rsid w:val="00EE7A57"/>
    <w:rsid w:val="00EF1E31"/>
    <w:rsid w:val="00EF2CF4"/>
    <w:rsid w:val="00EF4F0E"/>
    <w:rsid w:val="00EF5E45"/>
    <w:rsid w:val="00EF64A3"/>
    <w:rsid w:val="00EF7374"/>
    <w:rsid w:val="00EF75A9"/>
    <w:rsid w:val="00EF75DE"/>
    <w:rsid w:val="00F00B02"/>
    <w:rsid w:val="00F00CAE"/>
    <w:rsid w:val="00F01900"/>
    <w:rsid w:val="00F054A4"/>
    <w:rsid w:val="00F11190"/>
    <w:rsid w:val="00F11385"/>
    <w:rsid w:val="00F11D5C"/>
    <w:rsid w:val="00F120ED"/>
    <w:rsid w:val="00F12E40"/>
    <w:rsid w:val="00F14958"/>
    <w:rsid w:val="00F15112"/>
    <w:rsid w:val="00F164EC"/>
    <w:rsid w:val="00F165AB"/>
    <w:rsid w:val="00F176FF"/>
    <w:rsid w:val="00F2077A"/>
    <w:rsid w:val="00F209CF"/>
    <w:rsid w:val="00F2166F"/>
    <w:rsid w:val="00F21958"/>
    <w:rsid w:val="00F21B5D"/>
    <w:rsid w:val="00F21C33"/>
    <w:rsid w:val="00F21E6E"/>
    <w:rsid w:val="00F22135"/>
    <w:rsid w:val="00F22444"/>
    <w:rsid w:val="00F24462"/>
    <w:rsid w:val="00F25702"/>
    <w:rsid w:val="00F2572B"/>
    <w:rsid w:val="00F25E31"/>
    <w:rsid w:val="00F26408"/>
    <w:rsid w:val="00F2651E"/>
    <w:rsid w:val="00F31014"/>
    <w:rsid w:val="00F3171D"/>
    <w:rsid w:val="00F3347B"/>
    <w:rsid w:val="00F337DD"/>
    <w:rsid w:val="00F34081"/>
    <w:rsid w:val="00F345E0"/>
    <w:rsid w:val="00F36BA0"/>
    <w:rsid w:val="00F4008F"/>
    <w:rsid w:val="00F40C46"/>
    <w:rsid w:val="00F40C4F"/>
    <w:rsid w:val="00F42B06"/>
    <w:rsid w:val="00F42EF5"/>
    <w:rsid w:val="00F436F9"/>
    <w:rsid w:val="00F446F0"/>
    <w:rsid w:val="00F44F21"/>
    <w:rsid w:val="00F45107"/>
    <w:rsid w:val="00F451B7"/>
    <w:rsid w:val="00F4622B"/>
    <w:rsid w:val="00F46EBA"/>
    <w:rsid w:val="00F500B0"/>
    <w:rsid w:val="00F50AA2"/>
    <w:rsid w:val="00F5100A"/>
    <w:rsid w:val="00F529FC"/>
    <w:rsid w:val="00F5451C"/>
    <w:rsid w:val="00F5742D"/>
    <w:rsid w:val="00F57CDD"/>
    <w:rsid w:val="00F612EF"/>
    <w:rsid w:val="00F6179A"/>
    <w:rsid w:val="00F623AC"/>
    <w:rsid w:val="00F6262A"/>
    <w:rsid w:val="00F62EA4"/>
    <w:rsid w:val="00F63256"/>
    <w:rsid w:val="00F64EEA"/>
    <w:rsid w:val="00F65277"/>
    <w:rsid w:val="00F668F2"/>
    <w:rsid w:val="00F71A64"/>
    <w:rsid w:val="00F72F4A"/>
    <w:rsid w:val="00F7350A"/>
    <w:rsid w:val="00F73A6E"/>
    <w:rsid w:val="00F74F46"/>
    <w:rsid w:val="00F74FAD"/>
    <w:rsid w:val="00F75BFD"/>
    <w:rsid w:val="00F75C96"/>
    <w:rsid w:val="00F76416"/>
    <w:rsid w:val="00F76A06"/>
    <w:rsid w:val="00F76C18"/>
    <w:rsid w:val="00F76E62"/>
    <w:rsid w:val="00F805C5"/>
    <w:rsid w:val="00F805E9"/>
    <w:rsid w:val="00F81345"/>
    <w:rsid w:val="00F81C65"/>
    <w:rsid w:val="00F838F8"/>
    <w:rsid w:val="00F83A54"/>
    <w:rsid w:val="00F83D07"/>
    <w:rsid w:val="00F84EBC"/>
    <w:rsid w:val="00F86064"/>
    <w:rsid w:val="00F871F0"/>
    <w:rsid w:val="00F87E34"/>
    <w:rsid w:val="00F90750"/>
    <w:rsid w:val="00F90C63"/>
    <w:rsid w:val="00F91050"/>
    <w:rsid w:val="00F92E24"/>
    <w:rsid w:val="00F92EB2"/>
    <w:rsid w:val="00F92F65"/>
    <w:rsid w:val="00F95037"/>
    <w:rsid w:val="00FA0201"/>
    <w:rsid w:val="00FA02C5"/>
    <w:rsid w:val="00FA176C"/>
    <w:rsid w:val="00FA44DA"/>
    <w:rsid w:val="00FA4ABD"/>
    <w:rsid w:val="00FA4C9F"/>
    <w:rsid w:val="00FA62B4"/>
    <w:rsid w:val="00FA6378"/>
    <w:rsid w:val="00FA6DDD"/>
    <w:rsid w:val="00FA71CF"/>
    <w:rsid w:val="00FA7569"/>
    <w:rsid w:val="00FA7CD6"/>
    <w:rsid w:val="00FB21DD"/>
    <w:rsid w:val="00FB2891"/>
    <w:rsid w:val="00FB2DDF"/>
    <w:rsid w:val="00FB304E"/>
    <w:rsid w:val="00FB4983"/>
    <w:rsid w:val="00FB4E6B"/>
    <w:rsid w:val="00FB508B"/>
    <w:rsid w:val="00FB58A8"/>
    <w:rsid w:val="00FB5DA4"/>
    <w:rsid w:val="00FB5F13"/>
    <w:rsid w:val="00FC03E1"/>
    <w:rsid w:val="00FC03F6"/>
    <w:rsid w:val="00FC0A33"/>
    <w:rsid w:val="00FC0FD5"/>
    <w:rsid w:val="00FC1334"/>
    <w:rsid w:val="00FC173C"/>
    <w:rsid w:val="00FC1A55"/>
    <w:rsid w:val="00FC1D6E"/>
    <w:rsid w:val="00FC28AE"/>
    <w:rsid w:val="00FC370C"/>
    <w:rsid w:val="00FC3DA6"/>
    <w:rsid w:val="00FC3E38"/>
    <w:rsid w:val="00FC4553"/>
    <w:rsid w:val="00FC49E8"/>
    <w:rsid w:val="00FC5655"/>
    <w:rsid w:val="00FC5E2D"/>
    <w:rsid w:val="00FC6243"/>
    <w:rsid w:val="00FC71B5"/>
    <w:rsid w:val="00FD0489"/>
    <w:rsid w:val="00FD0C5A"/>
    <w:rsid w:val="00FD1D5E"/>
    <w:rsid w:val="00FD2166"/>
    <w:rsid w:val="00FD3285"/>
    <w:rsid w:val="00FD3A07"/>
    <w:rsid w:val="00FD495A"/>
    <w:rsid w:val="00FD4B39"/>
    <w:rsid w:val="00FD4EC9"/>
    <w:rsid w:val="00FD4F66"/>
    <w:rsid w:val="00FD52A5"/>
    <w:rsid w:val="00FD69F5"/>
    <w:rsid w:val="00FE04C1"/>
    <w:rsid w:val="00FE065C"/>
    <w:rsid w:val="00FE0DC9"/>
    <w:rsid w:val="00FE3E6D"/>
    <w:rsid w:val="00FE430C"/>
    <w:rsid w:val="00FE623D"/>
    <w:rsid w:val="00FE67E6"/>
    <w:rsid w:val="00FE78CB"/>
    <w:rsid w:val="00FE7C34"/>
    <w:rsid w:val="00FF05C6"/>
    <w:rsid w:val="00FF0727"/>
    <w:rsid w:val="00FF0A9D"/>
    <w:rsid w:val="00FF111D"/>
    <w:rsid w:val="00FF1EF2"/>
    <w:rsid w:val="00FF20A7"/>
    <w:rsid w:val="00FF2954"/>
    <w:rsid w:val="00FF2DA3"/>
    <w:rsid w:val="00FF416C"/>
    <w:rsid w:val="00FF4538"/>
    <w:rsid w:val="00FF5907"/>
    <w:rsid w:val="00FF5E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D08"/>
    <w:pPr>
      <w:widowControl w:val="0"/>
      <w:jc w:val="both"/>
    </w:pPr>
    <w:rPr>
      <w:kern w:val="2"/>
      <w:sz w:val="21"/>
      <w:szCs w:val="24"/>
    </w:rPr>
  </w:style>
  <w:style w:type="paragraph" w:styleId="1">
    <w:name w:val="heading 1"/>
    <w:basedOn w:val="a"/>
    <w:next w:val="a"/>
    <w:qFormat/>
    <w:rsid w:val="00680D08"/>
    <w:pPr>
      <w:keepNext/>
      <w:ind w:firstLineChars="300" w:firstLine="721"/>
      <w:outlineLvl w:val="0"/>
    </w:pPr>
    <w:rPr>
      <w:rFonts w:ascii="华文中宋" w:eastAsia="华文中宋"/>
      <w:w w:val="90"/>
      <w:sz w:val="28"/>
    </w:rPr>
  </w:style>
  <w:style w:type="paragraph" w:styleId="2">
    <w:name w:val="heading 2"/>
    <w:basedOn w:val="a"/>
    <w:next w:val="a"/>
    <w:qFormat/>
    <w:rsid w:val="004C778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172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0D08"/>
    <w:rPr>
      <w:sz w:val="28"/>
      <w:szCs w:val="20"/>
    </w:rPr>
  </w:style>
  <w:style w:type="paragraph" w:styleId="20">
    <w:name w:val="Body Text Indent 2"/>
    <w:basedOn w:val="a"/>
    <w:rsid w:val="00680D08"/>
    <w:pPr>
      <w:ind w:firstLine="573"/>
    </w:pPr>
    <w:rPr>
      <w:rFonts w:ascii="宋体"/>
      <w:sz w:val="28"/>
      <w:szCs w:val="20"/>
    </w:rPr>
  </w:style>
  <w:style w:type="paragraph" w:styleId="30">
    <w:name w:val="Body Text Indent 3"/>
    <w:basedOn w:val="a"/>
    <w:rsid w:val="00680D08"/>
    <w:pPr>
      <w:ind w:firstLine="570"/>
    </w:pPr>
    <w:rPr>
      <w:sz w:val="28"/>
      <w:szCs w:val="20"/>
    </w:rPr>
  </w:style>
  <w:style w:type="paragraph" w:styleId="a4">
    <w:name w:val="Body Text Indent"/>
    <w:basedOn w:val="a"/>
    <w:rsid w:val="00680D08"/>
    <w:pPr>
      <w:spacing w:line="360" w:lineRule="auto"/>
      <w:ind w:firstLine="576"/>
    </w:pPr>
    <w:rPr>
      <w:sz w:val="28"/>
      <w:szCs w:val="20"/>
    </w:rPr>
  </w:style>
  <w:style w:type="paragraph" w:styleId="a5">
    <w:name w:val="footer"/>
    <w:basedOn w:val="a"/>
    <w:rsid w:val="00680D08"/>
    <w:pPr>
      <w:tabs>
        <w:tab w:val="center" w:pos="4153"/>
        <w:tab w:val="right" w:pos="8306"/>
      </w:tabs>
      <w:snapToGrid w:val="0"/>
      <w:jc w:val="left"/>
    </w:pPr>
    <w:rPr>
      <w:sz w:val="18"/>
      <w:szCs w:val="18"/>
    </w:rPr>
  </w:style>
  <w:style w:type="character" w:styleId="a6">
    <w:name w:val="page number"/>
    <w:basedOn w:val="a0"/>
    <w:rsid w:val="00680D08"/>
  </w:style>
  <w:style w:type="paragraph" w:styleId="a7">
    <w:name w:val="header"/>
    <w:basedOn w:val="a"/>
    <w:rsid w:val="00680D08"/>
    <w:pPr>
      <w:pBdr>
        <w:bottom w:val="single" w:sz="6" w:space="1" w:color="auto"/>
      </w:pBdr>
      <w:tabs>
        <w:tab w:val="center" w:pos="4153"/>
        <w:tab w:val="right" w:pos="8306"/>
      </w:tabs>
      <w:snapToGrid w:val="0"/>
      <w:jc w:val="center"/>
    </w:pPr>
    <w:rPr>
      <w:sz w:val="18"/>
      <w:szCs w:val="18"/>
    </w:rPr>
  </w:style>
  <w:style w:type="paragraph" w:styleId="21">
    <w:name w:val="List Continue 2"/>
    <w:basedOn w:val="a"/>
    <w:rsid w:val="00CD066A"/>
    <w:pPr>
      <w:spacing w:after="120"/>
      <w:ind w:left="840"/>
    </w:pPr>
    <w:rPr>
      <w:rFonts w:eastAsia="仿宋_GB2312"/>
      <w:sz w:val="32"/>
      <w:szCs w:val="20"/>
    </w:rPr>
  </w:style>
  <w:style w:type="paragraph" w:styleId="a8">
    <w:name w:val="Balloon Text"/>
    <w:basedOn w:val="a"/>
    <w:semiHidden/>
    <w:rsid w:val="00680D08"/>
    <w:rPr>
      <w:sz w:val="18"/>
      <w:szCs w:val="18"/>
    </w:rPr>
  </w:style>
  <w:style w:type="paragraph" w:customStyle="1" w:styleId="210">
    <w:name w:val="正文文本缩进 21"/>
    <w:basedOn w:val="a"/>
    <w:rsid w:val="00190EF1"/>
    <w:pPr>
      <w:adjustRightInd w:val="0"/>
      <w:spacing w:line="300" w:lineRule="atLeast"/>
      <w:ind w:firstLine="540"/>
      <w:textAlignment w:val="baseline"/>
    </w:pPr>
    <w:rPr>
      <w:rFonts w:ascii="宋体"/>
      <w:kern w:val="0"/>
      <w:sz w:val="28"/>
      <w:szCs w:val="20"/>
    </w:rPr>
  </w:style>
  <w:style w:type="paragraph" w:styleId="a9">
    <w:name w:val="Plain Text"/>
    <w:aliases w:val="普通文字,Char,普通文字 Char,纯文本 Char Char Char Char,纯文本 Char Char Char"/>
    <w:basedOn w:val="a"/>
    <w:link w:val="Char"/>
    <w:rsid w:val="00190EF1"/>
    <w:rPr>
      <w:rFonts w:ascii="宋体" w:hAnsi="Courier New"/>
      <w:szCs w:val="20"/>
    </w:rPr>
  </w:style>
  <w:style w:type="paragraph" w:customStyle="1" w:styleId="7">
    <w:name w:val="样式7"/>
    <w:basedOn w:val="a"/>
    <w:rsid w:val="00190EF1"/>
    <w:pPr>
      <w:spacing w:line="360" w:lineRule="auto"/>
      <w:ind w:firstLine="567"/>
    </w:pPr>
    <w:rPr>
      <w:rFonts w:ascii="仿宋_GB2312" w:eastAsia="仿宋_GB2312"/>
      <w:noProof/>
      <w:sz w:val="28"/>
      <w:szCs w:val="20"/>
    </w:rPr>
  </w:style>
  <w:style w:type="paragraph" w:styleId="aa">
    <w:name w:val="Document Map"/>
    <w:basedOn w:val="a"/>
    <w:semiHidden/>
    <w:rsid w:val="00D257A9"/>
    <w:pPr>
      <w:shd w:val="clear" w:color="auto" w:fill="000080"/>
    </w:pPr>
  </w:style>
  <w:style w:type="paragraph" w:styleId="22">
    <w:name w:val="List 2"/>
    <w:basedOn w:val="a"/>
    <w:rsid w:val="00226AD8"/>
    <w:pPr>
      <w:ind w:leftChars="200" w:left="100" w:hangingChars="200" w:hanging="200"/>
    </w:pPr>
  </w:style>
  <w:style w:type="paragraph" w:styleId="ab">
    <w:name w:val="Body Text"/>
    <w:basedOn w:val="a"/>
    <w:rsid w:val="00226AD8"/>
    <w:pPr>
      <w:spacing w:after="120"/>
    </w:pPr>
  </w:style>
  <w:style w:type="table" w:styleId="ac">
    <w:name w:val="Table Grid"/>
    <w:basedOn w:val="a1"/>
    <w:rsid w:val="009231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
    <w:rsid w:val="00F71A64"/>
    <w:rPr>
      <w:rFonts w:ascii="Tahoma" w:hAnsi="Tahoma"/>
      <w:sz w:val="24"/>
      <w:szCs w:val="20"/>
    </w:rPr>
  </w:style>
  <w:style w:type="paragraph" w:styleId="10">
    <w:name w:val="toc 1"/>
    <w:basedOn w:val="a"/>
    <w:next w:val="a"/>
    <w:autoRedefine/>
    <w:uiPriority w:val="39"/>
    <w:rsid w:val="008F3182"/>
    <w:pPr>
      <w:tabs>
        <w:tab w:val="right" w:leader="dot" w:pos="8890"/>
      </w:tabs>
      <w:spacing w:line="360" w:lineRule="auto"/>
    </w:pPr>
    <w:rPr>
      <w:b/>
      <w:bCs/>
      <w:noProof/>
      <w:sz w:val="28"/>
      <w:szCs w:val="28"/>
    </w:rPr>
  </w:style>
  <w:style w:type="paragraph" w:styleId="23">
    <w:name w:val="toc 2"/>
    <w:basedOn w:val="a"/>
    <w:next w:val="a"/>
    <w:autoRedefine/>
    <w:uiPriority w:val="39"/>
    <w:rsid w:val="00FD2166"/>
    <w:pPr>
      <w:tabs>
        <w:tab w:val="left" w:pos="802"/>
        <w:tab w:val="right" w:leader="dot" w:pos="8664"/>
      </w:tabs>
      <w:ind w:leftChars="200" w:left="398"/>
    </w:pPr>
  </w:style>
  <w:style w:type="character" w:styleId="ad">
    <w:name w:val="Hyperlink"/>
    <w:uiPriority w:val="99"/>
    <w:rsid w:val="00F71A64"/>
    <w:rPr>
      <w:color w:val="0000FF"/>
      <w:u w:val="single"/>
    </w:rPr>
  </w:style>
  <w:style w:type="paragraph" w:styleId="24">
    <w:name w:val="Body Text 2"/>
    <w:basedOn w:val="a"/>
    <w:rsid w:val="00D21BD3"/>
    <w:pPr>
      <w:spacing w:after="120" w:line="480" w:lineRule="auto"/>
    </w:pPr>
  </w:style>
  <w:style w:type="paragraph" w:customStyle="1" w:styleId="CharCharCharChar">
    <w:name w:val="报告正文 Char Char Char Char"/>
    <w:basedOn w:val="a"/>
    <w:link w:val="CharCharCharCharChar"/>
    <w:rsid w:val="00330663"/>
    <w:pPr>
      <w:adjustRightInd w:val="0"/>
      <w:snapToGrid w:val="0"/>
      <w:spacing w:line="336" w:lineRule="auto"/>
      <w:ind w:left="2603"/>
    </w:pPr>
    <w:rPr>
      <w:rFonts w:ascii="华文细黑" w:eastAsia="华文细黑" w:cs="宋体"/>
      <w:sz w:val="22"/>
      <w:szCs w:val="20"/>
    </w:rPr>
  </w:style>
  <w:style w:type="character" w:customStyle="1" w:styleId="CharCharCharCharChar">
    <w:name w:val="报告正文 Char Char Char Char Char"/>
    <w:link w:val="CharCharCharChar"/>
    <w:rsid w:val="00330663"/>
    <w:rPr>
      <w:rFonts w:ascii="华文细黑" w:eastAsia="华文细黑" w:cs="宋体"/>
      <w:kern w:val="2"/>
      <w:sz w:val="22"/>
      <w:lang w:val="en-US" w:eastAsia="zh-CN" w:bidi="ar-SA"/>
    </w:rPr>
  </w:style>
  <w:style w:type="paragraph" w:customStyle="1" w:styleId="ae">
    <w:name w:val="报告正文"/>
    <w:basedOn w:val="a"/>
    <w:link w:val="Char1"/>
    <w:rsid w:val="00317222"/>
    <w:pPr>
      <w:adjustRightInd w:val="0"/>
      <w:snapToGrid w:val="0"/>
      <w:spacing w:line="336" w:lineRule="auto"/>
      <w:ind w:left="2603"/>
    </w:pPr>
    <w:rPr>
      <w:rFonts w:ascii="华文细黑" w:eastAsia="华文细黑" w:cs="宋体"/>
      <w:sz w:val="22"/>
      <w:szCs w:val="20"/>
    </w:rPr>
  </w:style>
  <w:style w:type="paragraph" w:customStyle="1" w:styleId="CharChar">
    <w:name w:val="报告正文 Char Char"/>
    <w:basedOn w:val="a"/>
    <w:link w:val="CharCharChar"/>
    <w:rsid w:val="00317222"/>
    <w:pPr>
      <w:adjustRightInd w:val="0"/>
      <w:snapToGrid w:val="0"/>
      <w:spacing w:line="336" w:lineRule="auto"/>
      <w:ind w:left="2603"/>
    </w:pPr>
    <w:rPr>
      <w:rFonts w:ascii="华文细黑" w:eastAsia="华文细黑" w:cs="宋体"/>
      <w:sz w:val="22"/>
      <w:szCs w:val="20"/>
    </w:rPr>
  </w:style>
  <w:style w:type="character" w:customStyle="1" w:styleId="CharCharChar">
    <w:name w:val="报告正文 Char Char Char"/>
    <w:link w:val="CharChar"/>
    <w:rsid w:val="00317222"/>
    <w:rPr>
      <w:rFonts w:ascii="华文细黑" w:eastAsia="华文细黑" w:cs="宋体"/>
      <w:kern w:val="2"/>
      <w:sz w:val="22"/>
      <w:lang w:val="en-US" w:eastAsia="zh-CN" w:bidi="ar-SA"/>
    </w:rPr>
  </w:style>
  <w:style w:type="paragraph" w:customStyle="1" w:styleId="CharCharCharChar0">
    <w:name w:val="Char Char Char Char"/>
    <w:basedOn w:val="a"/>
    <w:autoRedefine/>
    <w:rsid w:val="00317222"/>
    <w:pPr>
      <w:widowControl/>
      <w:spacing w:after="160" w:line="240" w:lineRule="exact"/>
      <w:jc w:val="left"/>
    </w:pPr>
    <w:rPr>
      <w:rFonts w:ascii="Verdana" w:eastAsia="仿宋_GB2312" w:hAnsi="Verdana"/>
      <w:kern w:val="0"/>
      <w:sz w:val="24"/>
      <w:szCs w:val="20"/>
      <w:lang w:eastAsia="en-US"/>
    </w:rPr>
  </w:style>
  <w:style w:type="paragraph" w:customStyle="1" w:styleId="Char0">
    <w:name w:val="报告正文 Char"/>
    <w:basedOn w:val="a"/>
    <w:rsid w:val="008E3492"/>
    <w:pPr>
      <w:adjustRightInd w:val="0"/>
      <w:snapToGrid w:val="0"/>
      <w:spacing w:line="336" w:lineRule="auto"/>
      <w:ind w:left="2603"/>
    </w:pPr>
    <w:rPr>
      <w:rFonts w:ascii="华文细黑" w:eastAsia="华文细黑" w:cs="宋体"/>
      <w:sz w:val="22"/>
      <w:szCs w:val="20"/>
    </w:rPr>
  </w:style>
  <w:style w:type="character" w:customStyle="1" w:styleId="Char1">
    <w:name w:val="报告正文 Char1"/>
    <w:link w:val="ae"/>
    <w:rsid w:val="008E3492"/>
    <w:rPr>
      <w:rFonts w:ascii="华文细黑" w:eastAsia="华文细黑" w:cs="宋体"/>
      <w:kern w:val="2"/>
      <w:sz w:val="22"/>
      <w:lang w:val="en-US" w:eastAsia="zh-CN" w:bidi="ar-SA"/>
    </w:rPr>
  </w:style>
  <w:style w:type="paragraph" w:customStyle="1" w:styleId="af">
    <w:name w:val="表格内文字"/>
    <w:basedOn w:val="a"/>
    <w:rsid w:val="004525FE"/>
    <w:pPr>
      <w:adjustRightInd w:val="0"/>
      <w:snapToGrid w:val="0"/>
      <w:textAlignment w:val="bottom"/>
    </w:pPr>
    <w:rPr>
      <w:rFonts w:ascii="华文细黑" w:eastAsia="华文细黑"/>
      <w:snapToGrid w:val="0"/>
      <w:sz w:val="20"/>
      <w:szCs w:val="18"/>
    </w:rPr>
  </w:style>
  <w:style w:type="table" w:customStyle="1" w:styleId="af0">
    <w:name w:val="表格：红色标题行"/>
    <w:basedOn w:val="a1"/>
    <w:rsid w:val="004525FE"/>
    <w:pPr>
      <w:adjustRightInd w:val="0"/>
      <w:snapToGrid w:val="0"/>
      <w:textAlignment w:val="bottom"/>
    </w:pPr>
    <w:rPr>
      <w:rFonts w:ascii="华文细黑" w:eastAsia="华文细黑"/>
      <w:snapToGrid w:val="0"/>
      <w:szCs w:val="18"/>
    </w:rPr>
    <w:tblPr>
      <w:tblInd w:w="26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0" w:type="dxa"/>
      </w:tblCellMar>
    </w:tblPr>
    <w:tcPr>
      <w:shd w:val="clear" w:color="auto" w:fill="E7F6FE"/>
      <w:tcMar>
        <w:bottom w:w="57" w:type="dxa"/>
        <w:right w:w="108" w:type="dxa"/>
      </w:tcMar>
      <w:vAlign w:val="bottom"/>
    </w:tcPr>
    <w:tblStylePr w:type="firstRow">
      <w:pPr>
        <w:wordWrap/>
        <w:adjustRightInd w:val="0"/>
        <w:snapToGrid w:val="0"/>
        <w:spacing w:beforeLines="0" w:beforeAutospacing="0" w:afterLines="0" w:afterAutospacing="0" w:line="240" w:lineRule="auto"/>
        <w:contextualSpacing w:val="0"/>
      </w:pPr>
      <w:rPr>
        <w:b/>
        <w:color w:val="FFFFFF"/>
      </w:rPr>
      <w:tblPr/>
      <w:tcPr>
        <w:tcBorders>
          <w:top w:val="single" w:sz="2" w:space="0" w:color="FFFFFF"/>
          <w:left w:val="single" w:sz="2" w:space="0" w:color="FFFFFF"/>
          <w:bottom w:val="nil"/>
          <w:right w:val="single" w:sz="2" w:space="0" w:color="FFFFFF"/>
          <w:insideH w:val="nil"/>
          <w:insideV w:val="single" w:sz="8" w:space="0" w:color="FFFFFF"/>
          <w:tl2br w:val="nil"/>
          <w:tr2bl w:val="nil"/>
        </w:tcBorders>
        <w:shd w:val="clear" w:color="auto" w:fill="993366"/>
      </w:tcPr>
    </w:tblStylePr>
  </w:style>
  <w:style w:type="paragraph" w:styleId="31">
    <w:name w:val="toc 3"/>
    <w:basedOn w:val="a"/>
    <w:next w:val="a"/>
    <w:autoRedefine/>
    <w:semiHidden/>
    <w:rsid w:val="00F2077A"/>
    <w:pPr>
      <w:ind w:leftChars="400" w:left="840"/>
    </w:pPr>
  </w:style>
  <w:style w:type="paragraph" w:customStyle="1" w:styleId="Char10">
    <w:name w:val="Char1"/>
    <w:basedOn w:val="a"/>
    <w:autoRedefine/>
    <w:rsid w:val="003225CA"/>
    <w:pPr>
      <w:widowControl/>
      <w:spacing w:after="160" w:line="240" w:lineRule="exact"/>
      <w:textAlignment w:val="bottom"/>
    </w:pPr>
    <w:rPr>
      <w:rFonts w:ascii="Verdana" w:eastAsia="仿宋_GB2312"/>
      <w:color w:val="FFFFFF"/>
      <w:sz w:val="18"/>
      <w:szCs w:val="18"/>
    </w:rPr>
  </w:style>
  <w:style w:type="paragraph" w:customStyle="1" w:styleId="CharCharCharCharCharChar0">
    <w:name w:val="Char Char Char Char Char Char"/>
    <w:basedOn w:val="a"/>
    <w:rsid w:val="001166FA"/>
    <w:rPr>
      <w:rFonts w:ascii="Tahoma" w:hAnsi="Tahoma"/>
      <w:sz w:val="24"/>
      <w:szCs w:val="20"/>
    </w:rPr>
  </w:style>
  <w:style w:type="paragraph" w:customStyle="1" w:styleId="Char11">
    <w:name w:val="Char1"/>
    <w:basedOn w:val="a"/>
    <w:autoRedefine/>
    <w:rsid w:val="00E53319"/>
    <w:pPr>
      <w:widowControl/>
      <w:spacing w:after="160" w:line="240" w:lineRule="exact"/>
    </w:pPr>
    <w:rPr>
      <w:rFonts w:ascii="Verdana" w:eastAsia="仿宋_GB2312"/>
      <w:color w:val="FFFFFF"/>
      <w:sz w:val="18"/>
      <w:szCs w:val="18"/>
    </w:rPr>
  </w:style>
  <w:style w:type="character" w:customStyle="1" w:styleId="Char">
    <w:name w:val="纯文本 Char"/>
    <w:aliases w:val="普通文字 Char2,Char Char1,普通文字 Char Char1,纯文本 Char Char Char Char Char2,纯文本 Char Char Char Char1"/>
    <w:basedOn w:val="a0"/>
    <w:link w:val="a9"/>
    <w:locked/>
    <w:rsid w:val="00F054A4"/>
    <w:rPr>
      <w:rFonts w:ascii="宋体" w:eastAsia="宋体" w:hAnsi="Courier New"/>
      <w:kern w:val="2"/>
      <w:sz w:val="21"/>
      <w:lang w:val="en-US" w:eastAsia="zh-CN" w:bidi="ar-SA"/>
    </w:rPr>
  </w:style>
  <w:style w:type="character" w:customStyle="1" w:styleId="Char12">
    <w:name w:val="普通文字 Char1"/>
    <w:aliases w:val="Char Char,普通文字 Char Char,纯文本 Char Char Char Char Char,纯文本 Char Char Char Char Char1"/>
    <w:basedOn w:val="a0"/>
    <w:locked/>
    <w:rsid w:val="00D53BF2"/>
    <w:rPr>
      <w:rFonts w:ascii="宋体" w:eastAsia="宋体" w:hAnsi="Courier New"/>
      <w:kern w:val="2"/>
      <w:sz w:val="21"/>
      <w:lang w:val="en-US" w:eastAsia="zh-CN" w:bidi="ar-SA"/>
    </w:rPr>
  </w:style>
  <w:style w:type="paragraph" w:styleId="af1">
    <w:name w:val="List Paragraph"/>
    <w:basedOn w:val="a"/>
    <w:uiPriority w:val="34"/>
    <w:qFormat/>
    <w:rsid w:val="00FF20A7"/>
    <w:pPr>
      <w:ind w:firstLineChars="200" w:firstLine="420"/>
    </w:pPr>
  </w:style>
</w:styles>
</file>

<file path=word/webSettings.xml><?xml version="1.0" encoding="utf-8"?>
<w:webSettings xmlns:r="http://schemas.openxmlformats.org/officeDocument/2006/relationships" xmlns:w="http://schemas.openxmlformats.org/wordprocessingml/2006/main">
  <w:divs>
    <w:div w:id="174850072">
      <w:bodyDiv w:val="1"/>
      <w:marLeft w:val="0"/>
      <w:marRight w:val="0"/>
      <w:marTop w:val="0"/>
      <w:marBottom w:val="0"/>
      <w:divBdr>
        <w:top w:val="none" w:sz="0" w:space="0" w:color="auto"/>
        <w:left w:val="none" w:sz="0" w:space="0" w:color="auto"/>
        <w:bottom w:val="none" w:sz="0" w:space="0" w:color="auto"/>
        <w:right w:val="none" w:sz="0" w:space="0" w:color="auto"/>
      </w:divBdr>
    </w:div>
    <w:div w:id="556091052">
      <w:bodyDiv w:val="1"/>
      <w:marLeft w:val="0"/>
      <w:marRight w:val="0"/>
      <w:marTop w:val="0"/>
      <w:marBottom w:val="0"/>
      <w:divBdr>
        <w:top w:val="none" w:sz="0" w:space="0" w:color="auto"/>
        <w:left w:val="none" w:sz="0" w:space="0" w:color="auto"/>
        <w:bottom w:val="none" w:sz="0" w:space="0" w:color="auto"/>
        <w:right w:val="none" w:sz="0" w:space="0" w:color="auto"/>
      </w:divBdr>
    </w:div>
    <w:div w:id="733701017">
      <w:bodyDiv w:val="1"/>
      <w:marLeft w:val="0"/>
      <w:marRight w:val="0"/>
      <w:marTop w:val="0"/>
      <w:marBottom w:val="0"/>
      <w:divBdr>
        <w:top w:val="none" w:sz="0" w:space="0" w:color="auto"/>
        <w:left w:val="none" w:sz="0" w:space="0" w:color="auto"/>
        <w:bottom w:val="none" w:sz="0" w:space="0" w:color="auto"/>
        <w:right w:val="none" w:sz="0" w:space="0" w:color="auto"/>
      </w:divBdr>
    </w:div>
    <w:div w:id="831486267">
      <w:bodyDiv w:val="1"/>
      <w:marLeft w:val="0"/>
      <w:marRight w:val="0"/>
      <w:marTop w:val="0"/>
      <w:marBottom w:val="0"/>
      <w:divBdr>
        <w:top w:val="none" w:sz="0" w:space="0" w:color="auto"/>
        <w:left w:val="none" w:sz="0" w:space="0" w:color="auto"/>
        <w:bottom w:val="none" w:sz="0" w:space="0" w:color="auto"/>
        <w:right w:val="none" w:sz="0" w:space="0" w:color="auto"/>
      </w:divBdr>
    </w:div>
    <w:div w:id="1166434559">
      <w:bodyDiv w:val="1"/>
      <w:marLeft w:val="0"/>
      <w:marRight w:val="0"/>
      <w:marTop w:val="0"/>
      <w:marBottom w:val="0"/>
      <w:divBdr>
        <w:top w:val="none" w:sz="0" w:space="0" w:color="auto"/>
        <w:left w:val="none" w:sz="0" w:space="0" w:color="auto"/>
        <w:bottom w:val="none" w:sz="0" w:space="0" w:color="auto"/>
        <w:right w:val="none" w:sz="0" w:space="0" w:color="auto"/>
      </w:divBdr>
    </w:div>
    <w:div w:id="20632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3746-1CF7-4442-B7D4-C118CE3B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22</Pages>
  <Words>8968</Words>
  <Characters>2631</Characters>
  <Application>Microsoft Office Word</Application>
  <DocSecurity>0</DocSecurity>
  <Lines>21</Lines>
  <Paragraphs>23</Paragraphs>
  <ScaleCrop>false</ScaleCrop>
  <Company>同人会计师事务所</Company>
  <LinksUpToDate>false</LinksUpToDate>
  <CharactersWithSpaces>11576</CharactersWithSpaces>
  <SharedDoc>false</SharedDoc>
  <HLinks>
    <vt:vector size="144" baseType="variant">
      <vt:variant>
        <vt:i4>1310777</vt:i4>
      </vt:variant>
      <vt:variant>
        <vt:i4>140</vt:i4>
      </vt:variant>
      <vt:variant>
        <vt:i4>0</vt:i4>
      </vt:variant>
      <vt:variant>
        <vt:i4>5</vt:i4>
      </vt:variant>
      <vt:variant>
        <vt:lpwstr/>
      </vt:variant>
      <vt:variant>
        <vt:lpwstr>_Toc511643973</vt:lpwstr>
      </vt:variant>
      <vt:variant>
        <vt:i4>1310777</vt:i4>
      </vt:variant>
      <vt:variant>
        <vt:i4>134</vt:i4>
      </vt:variant>
      <vt:variant>
        <vt:i4>0</vt:i4>
      </vt:variant>
      <vt:variant>
        <vt:i4>5</vt:i4>
      </vt:variant>
      <vt:variant>
        <vt:lpwstr/>
      </vt:variant>
      <vt:variant>
        <vt:lpwstr>_Toc511643972</vt:lpwstr>
      </vt:variant>
      <vt:variant>
        <vt:i4>1310777</vt:i4>
      </vt:variant>
      <vt:variant>
        <vt:i4>128</vt:i4>
      </vt:variant>
      <vt:variant>
        <vt:i4>0</vt:i4>
      </vt:variant>
      <vt:variant>
        <vt:i4>5</vt:i4>
      </vt:variant>
      <vt:variant>
        <vt:lpwstr/>
      </vt:variant>
      <vt:variant>
        <vt:lpwstr>_Toc511643971</vt:lpwstr>
      </vt:variant>
      <vt:variant>
        <vt:i4>1310777</vt:i4>
      </vt:variant>
      <vt:variant>
        <vt:i4>122</vt:i4>
      </vt:variant>
      <vt:variant>
        <vt:i4>0</vt:i4>
      </vt:variant>
      <vt:variant>
        <vt:i4>5</vt:i4>
      </vt:variant>
      <vt:variant>
        <vt:lpwstr/>
      </vt:variant>
      <vt:variant>
        <vt:lpwstr>_Toc511643970</vt:lpwstr>
      </vt:variant>
      <vt:variant>
        <vt:i4>1376313</vt:i4>
      </vt:variant>
      <vt:variant>
        <vt:i4>116</vt:i4>
      </vt:variant>
      <vt:variant>
        <vt:i4>0</vt:i4>
      </vt:variant>
      <vt:variant>
        <vt:i4>5</vt:i4>
      </vt:variant>
      <vt:variant>
        <vt:lpwstr/>
      </vt:variant>
      <vt:variant>
        <vt:lpwstr>_Toc511643969</vt:lpwstr>
      </vt:variant>
      <vt:variant>
        <vt:i4>1376313</vt:i4>
      </vt:variant>
      <vt:variant>
        <vt:i4>110</vt:i4>
      </vt:variant>
      <vt:variant>
        <vt:i4>0</vt:i4>
      </vt:variant>
      <vt:variant>
        <vt:i4>5</vt:i4>
      </vt:variant>
      <vt:variant>
        <vt:lpwstr/>
      </vt:variant>
      <vt:variant>
        <vt:lpwstr>_Toc511643968</vt:lpwstr>
      </vt:variant>
      <vt:variant>
        <vt:i4>1376313</vt:i4>
      </vt:variant>
      <vt:variant>
        <vt:i4>104</vt:i4>
      </vt:variant>
      <vt:variant>
        <vt:i4>0</vt:i4>
      </vt:variant>
      <vt:variant>
        <vt:i4>5</vt:i4>
      </vt:variant>
      <vt:variant>
        <vt:lpwstr/>
      </vt:variant>
      <vt:variant>
        <vt:lpwstr>_Toc511643967</vt:lpwstr>
      </vt:variant>
      <vt:variant>
        <vt:i4>1376313</vt:i4>
      </vt:variant>
      <vt:variant>
        <vt:i4>98</vt:i4>
      </vt:variant>
      <vt:variant>
        <vt:i4>0</vt:i4>
      </vt:variant>
      <vt:variant>
        <vt:i4>5</vt:i4>
      </vt:variant>
      <vt:variant>
        <vt:lpwstr/>
      </vt:variant>
      <vt:variant>
        <vt:lpwstr>_Toc511643966</vt:lpwstr>
      </vt:variant>
      <vt:variant>
        <vt:i4>1376313</vt:i4>
      </vt:variant>
      <vt:variant>
        <vt:i4>92</vt:i4>
      </vt:variant>
      <vt:variant>
        <vt:i4>0</vt:i4>
      </vt:variant>
      <vt:variant>
        <vt:i4>5</vt:i4>
      </vt:variant>
      <vt:variant>
        <vt:lpwstr/>
      </vt:variant>
      <vt:variant>
        <vt:lpwstr>_Toc511643965</vt:lpwstr>
      </vt:variant>
      <vt:variant>
        <vt:i4>1376313</vt:i4>
      </vt:variant>
      <vt:variant>
        <vt:i4>86</vt:i4>
      </vt:variant>
      <vt:variant>
        <vt:i4>0</vt:i4>
      </vt:variant>
      <vt:variant>
        <vt:i4>5</vt:i4>
      </vt:variant>
      <vt:variant>
        <vt:lpwstr/>
      </vt:variant>
      <vt:variant>
        <vt:lpwstr>_Toc511643964</vt:lpwstr>
      </vt:variant>
      <vt:variant>
        <vt:i4>1376313</vt:i4>
      </vt:variant>
      <vt:variant>
        <vt:i4>80</vt:i4>
      </vt:variant>
      <vt:variant>
        <vt:i4>0</vt:i4>
      </vt:variant>
      <vt:variant>
        <vt:i4>5</vt:i4>
      </vt:variant>
      <vt:variant>
        <vt:lpwstr/>
      </vt:variant>
      <vt:variant>
        <vt:lpwstr>_Toc511643963</vt:lpwstr>
      </vt:variant>
      <vt:variant>
        <vt:i4>1376313</vt:i4>
      </vt:variant>
      <vt:variant>
        <vt:i4>74</vt:i4>
      </vt:variant>
      <vt:variant>
        <vt:i4>0</vt:i4>
      </vt:variant>
      <vt:variant>
        <vt:i4>5</vt:i4>
      </vt:variant>
      <vt:variant>
        <vt:lpwstr/>
      </vt:variant>
      <vt:variant>
        <vt:lpwstr>_Toc511643962</vt:lpwstr>
      </vt:variant>
      <vt:variant>
        <vt:i4>1376313</vt:i4>
      </vt:variant>
      <vt:variant>
        <vt:i4>68</vt:i4>
      </vt:variant>
      <vt:variant>
        <vt:i4>0</vt:i4>
      </vt:variant>
      <vt:variant>
        <vt:i4>5</vt:i4>
      </vt:variant>
      <vt:variant>
        <vt:lpwstr/>
      </vt:variant>
      <vt:variant>
        <vt:lpwstr>_Toc511643961</vt:lpwstr>
      </vt:variant>
      <vt:variant>
        <vt:i4>1376313</vt:i4>
      </vt:variant>
      <vt:variant>
        <vt:i4>62</vt:i4>
      </vt:variant>
      <vt:variant>
        <vt:i4>0</vt:i4>
      </vt:variant>
      <vt:variant>
        <vt:i4>5</vt:i4>
      </vt:variant>
      <vt:variant>
        <vt:lpwstr/>
      </vt:variant>
      <vt:variant>
        <vt:lpwstr>_Toc511643960</vt:lpwstr>
      </vt:variant>
      <vt:variant>
        <vt:i4>1441849</vt:i4>
      </vt:variant>
      <vt:variant>
        <vt:i4>56</vt:i4>
      </vt:variant>
      <vt:variant>
        <vt:i4>0</vt:i4>
      </vt:variant>
      <vt:variant>
        <vt:i4>5</vt:i4>
      </vt:variant>
      <vt:variant>
        <vt:lpwstr/>
      </vt:variant>
      <vt:variant>
        <vt:lpwstr>_Toc511643959</vt:lpwstr>
      </vt:variant>
      <vt:variant>
        <vt:i4>1441849</vt:i4>
      </vt:variant>
      <vt:variant>
        <vt:i4>50</vt:i4>
      </vt:variant>
      <vt:variant>
        <vt:i4>0</vt:i4>
      </vt:variant>
      <vt:variant>
        <vt:i4>5</vt:i4>
      </vt:variant>
      <vt:variant>
        <vt:lpwstr/>
      </vt:variant>
      <vt:variant>
        <vt:lpwstr>_Toc511643958</vt:lpwstr>
      </vt:variant>
      <vt:variant>
        <vt:i4>1441849</vt:i4>
      </vt:variant>
      <vt:variant>
        <vt:i4>44</vt:i4>
      </vt:variant>
      <vt:variant>
        <vt:i4>0</vt:i4>
      </vt:variant>
      <vt:variant>
        <vt:i4>5</vt:i4>
      </vt:variant>
      <vt:variant>
        <vt:lpwstr/>
      </vt:variant>
      <vt:variant>
        <vt:lpwstr>_Toc511643957</vt:lpwstr>
      </vt:variant>
      <vt:variant>
        <vt:i4>1441849</vt:i4>
      </vt:variant>
      <vt:variant>
        <vt:i4>38</vt:i4>
      </vt:variant>
      <vt:variant>
        <vt:i4>0</vt:i4>
      </vt:variant>
      <vt:variant>
        <vt:i4>5</vt:i4>
      </vt:variant>
      <vt:variant>
        <vt:lpwstr/>
      </vt:variant>
      <vt:variant>
        <vt:lpwstr>_Toc511643956</vt:lpwstr>
      </vt:variant>
      <vt:variant>
        <vt:i4>1441849</vt:i4>
      </vt:variant>
      <vt:variant>
        <vt:i4>32</vt:i4>
      </vt:variant>
      <vt:variant>
        <vt:i4>0</vt:i4>
      </vt:variant>
      <vt:variant>
        <vt:i4>5</vt:i4>
      </vt:variant>
      <vt:variant>
        <vt:lpwstr/>
      </vt:variant>
      <vt:variant>
        <vt:lpwstr>_Toc511643955</vt:lpwstr>
      </vt:variant>
      <vt:variant>
        <vt:i4>1441849</vt:i4>
      </vt:variant>
      <vt:variant>
        <vt:i4>26</vt:i4>
      </vt:variant>
      <vt:variant>
        <vt:i4>0</vt:i4>
      </vt:variant>
      <vt:variant>
        <vt:i4>5</vt:i4>
      </vt:variant>
      <vt:variant>
        <vt:lpwstr/>
      </vt:variant>
      <vt:variant>
        <vt:lpwstr>_Toc511643954</vt:lpwstr>
      </vt:variant>
      <vt:variant>
        <vt:i4>1441849</vt:i4>
      </vt:variant>
      <vt:variant>
        <vt:i4>20</vt:i4>
      </vt:variant>
      <vt:variant>
        <vt:i4>0</vt:i4>
      </vt:variant>
      <vt:variant>
        <vt:i4>5</vt:i4>
      </vt:variant>
      <vt:variant>
        <vt:lpwstr/>
      </vt:variant>
      <vt:variant>
        <vt:lpwstr>_Toc511643953</vt:lpwstr>
      </vt:variant>
      <vt:variant>
        <vt:i4>1441849</vt:i4>
      </vt:variant>
      <vt:variant>
        <vt:i4>14</vt:i4>
      </vt:variant>
      <vt:variant>
        <vt:i4>0</vt:i4>
      </vt:variant>
      <vt:variant>
        <vt:i4>5</vt:i4>
      </vt:variant>
      <vt:variant>
        <vt:lpwstr/>
      </vt:variant>
      <vt:variant>
        <vt:lpwstr>_Toc511643952</vt:lpwstr>
      </vt:variant>
      <vt:variant>
        <vt:i4>1441849</vt:i4>
      </vt:variant>
      <vt:variant>
        <vt:i4>8</vt:i4>
      </vt:variant>
      <vt:variant>
        <vt:i4>0</vt:i4>
      </vt:variant>
      <vt:variant>
        <vt:i4>5</vt:i4>
      </vt:variant>
      <vt:variant>
        <vt:lpwstr/>
      </vt:variant>
      <vt:variant>
        <vt:lpwstr>_Toc511643951</vt:lpwstr>
      </vt:variant>
      <vt:variant>
        <vt:i4>1441849</vt:i4>
      </vt:variant>
      <vt:variant>
        <vt:i4>2</vt:i4>
      </vt:variant>
      <vt:variant>
        <vt:i4>0</vt:i4>
      </vt:variant>
      <vt:variant>
        <vt:i4>5</vt:i4>
      </vt:variant>
      <vt:variant>
        <vt:lpwstr/>
      </vt:variant>
      <vt:variant>
        <vt:lpwstr>_Toc511643950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叶洪</dc:creator>
  <cp:lastModifiedBy>微软用户</cp:lastModifiedBy>
  <cp:revision>84</cp:revision>
  <cp:lastPrinted>2018-12-11T09:05:00Z</cp:lastPrinted>
  <dcterms:created xsi:type="dcterms:W3CDTF">2018-04-17T10:03:00Z</dcterms:created>
  <dcterms:modified xsi:type="dcterms:W3CDTF">2018-12-11T09:18:00Z</dcterms:modified>
</cp:coreProperties>
</file>