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7E2" w:rsidRPr="00E027B1" w:rsidRDefault="0001209C" w:rsidP="00264A0C">
      <w:pPr>
        <w:spacing w:beforeLines="200" w:afterLines="150" w:line="1000" w:lineRule="exact"/>
        <w:jc w:val="center"/>
        <w:rPr>
          <w:rFonts w:asciiTheme="minorEastAsia" w:eastAsiaTheme="minorEastAsia" w:hAnsiTheme="minorEastAsia"/>
          <w:b/>
          <w:spacing w:val="20"/>
          <w:sz w:val="72"/>
          <w:szCs w:val="72"/>
        </w:rPr>
      </w:pPr>
      <w:r>
        <w:rPr>
          <w:rFonts w:asciiTheme="minorEastAsia" w:eastAsiaTheme="minorEastAsia" w:hAnsiTheme="minorEastAsia"/>
          <w:b/>
          <w:noProof/>
          <w:spacing w:val="20"/>
          <w:sz w:val="72"/>
          <w:szCs w:val="72"/>
        </w:rPr>
        <w:pict>
          <v:group id="_x0000_s2067" style="position:absolute;left:0;text-align:left;margin-left:4pt;margin-top:104.65pt;width:425.25pt;height:31.2pt;z-index:251657728" coordorigin="1778,5020" coordsize="8505,624">
            <v:line id="_x0000_s2068" style="position:absolute" from="1778,5020" to="10283,5020" strokeweight="4.5pt">
              <v:stroke linestyle="thickThin"/>
            </v:lin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style="position:absolute;left:2678;top:5332;width:6840;height:312" fillcolor="gray" strokecolor="gray">
              <v:shadow color="#868686"/>
              <v:textpath style="font-family:&quot;Britannic Bold&quot;;v-text-kern:t" trim="t" fitpath="t" string="Real Estate Appraisal Report"/>
            </v:shape>
          </v:group>
        </w:pict>
      </w:r>
      <w:r w:rsidR="00F747E2" w:rsidRPr="00E027B1">
        <w:rPr>
          <w:rFonts w:asciiTheme="minorEastAsia" w:eastAsiaTheme="minorEastAsia" w:hAnsiTheme="minorEastAsia" w:hint="eastAsia"/>
          <w:b/>
          <w:spacing w:val="20"/>
          <w:sz w:val="72"/>
          <w:szCs w:val="72"/>
        </w:rPr>
        <w:t>房地产估价报告</w:t>
      </w:r>
    </w:p>
    <w:p w:rsidR="00F747E2" w:rsidRPr="00E027B1" w:rsidRDefault="00F747E2" w:rsidP="00F747E2">
      <w:pPr>
        <w:jc w:val="center"/>
        <w:rPr>
          <w:rFonts w:asciiTheme="minorEastAsia" w:eastAsiaTheme="minorEastAsia" w:hAnsiTheme="minorEastAsia"/>
          <w:sz w:val="24"/>
        </w:rPr>
      </w:pPr>
    </w:p>
    <w:p w:rsidR="00F747E2" w:rsidRPr="00E027B1" w:rsidRDefault="00F747E2" w:rsidP="00F747E2">
      <w:pPr>
        <w:jc w:val="center"/>
        <w:rPr>
          <w:rFonts w:asciiTheme="minorEastAsia" w:eastAsiaTheme="minorEastAsia" w:hAnsiTheme="minorEastAsia"/>
          <w:sz w:val="24"/>
        </w:rPr>
      </w:pPr>
    </w:p>
    <w:p w:rsidR="00F51EBD" w:rsidRPr="00E027B1" w:rsidRDefault="00F51EBD" w:rsidP="00F747E2">
      <w:pPr>
        <w:spacing w:line="500" w:lineRule="exact"/>
        <w:rPr>
          <w:rFonts w:asciiTheme="minorEastAsia" w:eastAsiaTheme="minorEastAsia" w:hAnsiTheme="minorEastAsia"/>
          <w:b/>
          <w:bCs/>
          <w:sz w:val="28"/>
        </w:rPr>
      </w:pPr>
    </w:p>
    <w:p w:rsidR="002578C8" w:rsidRPr="00E027B1" w:rsidRDefault="002578C8" w:rsidP="002578C8">
      <w:pPr>
        <w:spacing w:line="800" w:lineRule="exact"/>
        <w:ind w:leftChars="1" w:left="2159" w:hangingChars="674" w:hanging="2157"/>
        <w:rPr>
          <w:rFonts w:asciiTheme="minorEastAsia" w:eastAsiaTheme="minorEastAsia" w:hAnsiTheme="minorEastAsia"/>
          <w:sz w:val="32"/>
        </w:rPr>
      </w:pPr>
      <w:bookmarkStart w:id="0" w:name="_Toc76280920"/>
      <w:bookmarkStart w:id="1" w:name="_Toc76299348"/>
      <w:bookmarkStart w:id="2" w:name="_Toc78186977"/>
      <w:bookmarkStart w:id="3" w:name="_Toc78187231"/>
      <w:bookmarkStart w:id="4" w:name="_Toc78268249"/>
      <w:bookmarkStart w:id="5" w:name="_Toc78268377"/>
      <w:bookmarkStart w:id="6" w:name="_Toc78268425"/>
      <w:bookmarkStart w:id="7" w:name="_Toc78268949"/>
      <w:bookmarkStart w:id="8" w:name="_Toc78269731"/>
      <w:bookmarkStart w:id="9" w:name="_Toc78269834"/>
      <w:bookmarkStart w:id="10" w:name="_Toc78361604"/>
      <w:bookmarkStart w:id="11" w:name="_Toc79220391"/>
      <w:r w:rsidRPr="00E027B1">
        <w:rPr>
          <w:rFonts w:asciiTheme="minorEastAsia" w:eastAsiaTheme="minorEastAsia" w:hAnsiTheme="minorEastAsia" w:hint="eastAsia"/>
          <w:sz w:val="32"/>
        </w:rPr>
        <w:t>估价项目名称：</w:t>
      </w:r>
      <w:r w:rsidRPr="00E027B1">
        <w:rPr>
          <w:rFonts w:asciiTheme="minorEastAsia" w:eastAsiaTheme="minorEastAsia" w:hAnsiTheme="minorEastAsia"/>
          <w:sz w:val="32"/>
        </w:rPr>
        <w:t>位于</w:t>
      </w:r>
      <w:r w:rsidR="00790614" w:rsidRPr="00E027B1">
        <w:rPr>
          <w:rFonts w:asciiTheme="minorEastAsia" w:eastAsiaTheme="minorEastAsia" w:hAnsiTheme="minorEastAsia" w:hint="eastAsia"/>
          <w:sz w:val="32"/>
        </w:rPr>
        <w:t>德阳市罗江区金山镇工业</w:t>
      </w:r>
      <w:proofErr w:type="gramStart"/>
      <w:r w:rsidR="00790614" w:rsidRPr="00E027B1">
        <w:rPr>
          <w:rFonts w:asciiTheme="minorEastAsia" w:eastAsiaTheme="minorEastAsia" w:hAnsiTheme="minorEastAsia" w:hint="eastAsia"/>
          <w:sz w:val="32"/>
        </w:rPr>
        <w:t>开发区阳晨锦绣</w:t>
      </w:r>
      <w:proofErr w:type="gramEnd"/>
      <w:r w:rsidR="00790614" w:rsidRPr="00E027B1">
        <w:rPr>
          <w:rFonts w:asciiTheme="minorEastAsia" w:eastAsiaTheme="minorEastAsia" w:hAnsiTheme="minorEastAsia" w:hint="eastAsia"/>
          <w:sz w:val="32"/>
        </w:rPr>
        <w:t>金山1幢2单元302号</w:t>
      </w:r>
      <w:r w:rsidR="0073639F" w:rsidRPr="00E027B1">
        <w:rPr>
          <w:rFonts w:asciiTheme="minorEastAsia" w:eastAsiaTheme="minorEastAsia" w:hAnsiTheme="minorEastAsia" w:hint="eastAsia"/>
          <w:sz w:val="32"/>
        </w:rPr>
        <w:t>住宅用房</w:t>
      </w:r>
      <w:r w:rsidRPr="00E027B1">
        <w:rPr>
          <w:rFonts w:asciiTheme="minorEastAsia" w:eastAsiaTheme="minorEastAsia" w:hAnsiTheme="minorEastAsia" w:hint="eastAsia"/>
          <w:sz w:val="32"/>
        </w:rPr>
        <w:t>市场价值评估</w:t>
      </w:r>
    </w:p>
    <w:p w:rsidR="002578C8" w:rsidRPr="00E027B1" w:rsidRDefault="002578C8" w:rsidP="002578C8">
      <w:pPr>
        <w:spacing w:line="800" w:lineRule="exact"/>
        <w:ind w:leftChars="1" w:left="2876" w:hangingChars="898" w:hanging="2874"/>
        <w:rPr>
          <w:rFonts w:asciiTheme="minorEastAsia" w:eastAsiaTheme="minorEastAsia" w:hAnsiTheme="minorEastAsia"/>
          <w:sz w:val="32"/>
        </w:rPr>
      </w:pPr>
    </w:p>
    <w:p w:rsidR="002578C8" w:rsidRPr="00E027B1" w:rsidRDefault="005D3935" w:rsidP="002578C8">
      <w:pPr>
        <w:spacing w:line="800" w:lineRule="exact"/>
        <w:ind w:leftChars="1" w:left="2876" w:hangingChars="898" w:hanging="2874"/>
        <w:rPr>
          <w:rFonts w:asciiTheme="minorEastAsia" w:eastAsiaTheme="minorEastAsia" w:hAnsiTheme="minorEastAsia"/>
          <w:sz w:val="32"/>
        </w:rPr>
      </w:pPr>
      <w:r w:rsidRPr="00E027B1">
        <w:rPr>
          <w:rFonts w:asciiTheme="minorEastAsia" w:eastAsiaTheme="minorEastAsia" w:hAnsiTheme="minorEastAsia" w:hint="eastAsia"/>
          <w:sz w:val="32"/>
        </w:rPr>
        <w:t>估价委托人：</w:t>
      </w:r>
      <w:r w:rsidR="00790614" w:rsidRPr="00E027B1">
        <w:rPr>
          <w:rFonts w:asciiTheme="minorEastAsia" w:eastAsiaTheme="minorEastAsia" w:hAnsiTheme="minorEastAsia" w:hint="eastAsia"/>
          <w:sz w:val="32"/>
        </w:rPr>
        <w:t>德阳市罗江区人民法院</w:t>
      </w:r>
    </w:p>
    <w:p w:rsidR="002578C8" w:rsidRPr="00E027B1" w:rsidRDefault="002578C8" w:rsidP="002578C8">
      <w:pPr>
        <w:spacing w:line="800" w:lineRule="exact"/>
        <w:ind w:leftChars="1" w:left="2876" w:hangingChars="898" w:hanging="2874"/>
        <w:rPr>
          <w:rFonts w:asciiTheme="minorEastAsia" w:eastAsiaTheme="minorEastAsia" w:hAnsiTheme="minorEastAsia"/>
          <w:sz w:val="32"/>
        </w:rPr>
      </w:pPr>
    </w:p>
    <w:p w:rsidR="002578C8" w:rsidRPr="00E027B1" w:rsidRDefault="005D3935" w:rsidP="002578C8">
      <w:pPr>
        <w:spacing w:line="800" w:lineRule="exact"/>
        <w:ind w:leftChars="1" w:left="2876" w:hangingChars="898" w:hanging="2874"/>
        <w:rPr>
          <w:rFonts w:asciiTheme="minorEastAsia" w:eastAsiaTheme="minorEastAsia" w:hAnsiTheme="minorEastAsia"/>
          <w:sz w:val="32"/>
        </w:rPr>
      </w:pPr>
      <w:r w:rsidRPr="00E027B1">
        <w:rPr>
          <w:rFonts w:asciiTheme="minorEastAsia" w:eastAsiaTheme="minorEastAsia" w:hAnsiTheme="minorEastAsia" w:hint="eastAsia"/>
          <w:sz w:val="32"/>
        </w:rPr>
        <w:t>房地产估价机构：</w:t>
      </w:r>
      <w:r w:rsidR="002578C8" w:rsidRPr="00E027B1">
        <w:rPr>
          <w:rFonts w:asciiTheme="minorEastAsia" w:eastAsiaTheme="minorEastAsia" w:hAnsiTheme="minorEastAsia" w:hint="eastAsia"/>
          <w:sz w:val="32"/>
        </w:rPr>
        <w:t>四川盈信天地房地产评估有限公司</w:t>
      </w:r>
    </w:p>
    <w:p w:rsidR="002578C8" w:rsidRPr="00E027B1" w:rsidRDefault="002578C8" w:rsidP="002578C8">
      <w:pPr>
        <w:spacing w:line="800" w:lineRule="exact"/>
        <w:ind w:leftChars="1" w:left="2876" w:hangingChars="898" w:hanging="2874"/>
        <w:rPr>
          <w:rFonts w:asciiTheme="minorEastAsia" w:eastAsiaTheme="minorEastAsia" w:hAnsiTheme="minorEastAsia"/>
          <w:sz w:val="32"/>
        </w:rPr>
      </w:pPr>
    </w:p>
    <w:p w:rsidR="002578C8" w:rsidRPr="00E027B1" w:rsidRDefault="005D3935" w:rsidP="002578C8">
      <w:pPr>
        <w:spacing w:line="800" w:lineRule="exact"/>
        <w:ind w:leftChars="1" w:left="2876" w:hangingChars="898" w:hanging="2874"/>
        <w:rPr>
          <w:rFonts w:asciiTheme="minorEastAsia" w:eastAsiaTheme="minorEastAsia" w:hAnsiTheme="minorEastAsia"/>
          <w:sz w:val="32"/>
        </w:rPr>
      </w:pPr>
      <w:r w:rsidRPr="00E027B1">
        <w:rPr>
          <w:rFonts w:asciiTheme="minorEastAsia" w:eastAsiaTheme="minorEastAsia" w:hAnsiTheme="minorEastAsia" w:hint="eastAsia"/>
          <w:sz w:val="32"/>
        </w:rPr>
        <w:t>注册房地产估价师：</w:t>
      </w:r>
      <w:r w:rsidR="00457977" w:rsidRPr="00E027B1">
        <w:rPr>
          <w:rFonts w:asciiTheme="minorEastAsia" w:eastAsiaTheme="minorEastAsia" w:hAnsiTheme="minorEastAsia" w:hint="eastAsia"/>
          <w:sz w:val="32"/>
        </w:rPr>
        <w:t>唐林、杨燕平</w:t>
      </w:r>
    </w:p>
    <w:p w:rsidR="002578C8" w:rsidRPr="00E027B1" w:rsidRDefault="002578C8" w:rsidP="002578C8">
      <w:pPr>
        <w:spacing w:line="800" w:lineRule="exact"/>
        <w:ind w:leftChars="1" w:left="2876" w:hangingChars="898" w:hanging="2874"/>
        <w:rPr>
          <w:rFonts w:asciiTheme="minorEastAsia" w:eastAsiaTheme="minorEastAsia" w:hAnsiTheme="minorEastAsia"/>
          <w:sz w:val="32"/>
        </w:rPr>
      </w:pPr>
    </w:p>
    <w:p w:rsidR="002578C8" w:rsidRPr="00E027B1" w:rsidRDefault="002578C8" w:rsidP="002578C8">
      <w:pPr>
        <w:spacing w:line="800" w:lineRule="exact"/>
        <w:ind w:leftChars="1" w:left="2804" w:hangingChars="898" w:hanging="2802"/>
        <w:rPr>
          <w:rFonts w:asciiTheme="minorEastAsia" w:eastAsiaTheme="minorEastAsia" w:hAnsiTheme="minorEastAsia"/>
          <w:color w:val="FF0000"/>
          <w:spacing w:val="-4"/>
          <w:sz w:val="32"/>
        </w:rPr>
      </w:pPr>
      <w:r w:rsidRPr="00E027B1">
        <w:rPr>
          <w:rFonts w:asciiTheme="minorEastAsia" w:eastAsiaTheme="minorEastAsia" w:hAnsiTheme="minorEastAsia" w:hint="eastAsia"/>
          <w:spacing w:val="-4"/>
          <w:sz w:val="32"/>
        </w:rPr>
        <w:t>估价作业日期：</w:t>
      </w:r>
      <w:r w:rsidR="00182C27" w:rsidRPr="00E027B1">
        <w:rPr>
          <w:rFonts w:asciiTheme="minorEastAsia" w:eastAsiaTheme="minorEastAsia" w:hAnsiTheme="minorEastAsia" w:hint="eastAsia"/>
          <w:spacing w:val="-4"/>
          <w:sz w:val="32"/>
          <w:szCs w:val="32"/>
        </w:rPr>
        <w:t>二〇一八年</w:t>
      </w:r>
      <w:r w:rsidR="006D0930" w:rsidRPr="00E027B1">
        <w:rPr>
          <w:rFonts w:asciiTheme="minorEastAsia" w:eastAsiaTheme="minorEastAsia" w:hAnsiTheme="minorEastAsia" w:hint="eastAsia"/>
          <w:spacing w:val="-4"/>
          <w:sz w:val="32"/>
          <w:szCs w:val="32"/>
        </w:rPr>
        <w:t>五</w:t>
      </w:r>
      <w:r w:rsidR="00182C27" w:rsidRPr="00E027B1">
        <w:rPr>
          <w:rFonts w:asciiTheme="minorEastAsia" w:eastAsiaTheme="minorEastAsia" w:hAnsiTheme="minorEastAsia" w:hint="eastAsia"/>
          <w:spacing w:val="-4"/>
          <w:sz w:val="32"/>
          <w:szCs w:val="32"/>
        </w:rPr>
        <w:t>月</w:t>
      </w:r>
      <w:r w:rsidR="006D0930" w:rsidRPr="00E027B1">
        <w:rPr>
          <w:rFonts w:asciiTheme="minorEastAsia" w:eastAsiaTheme="minorEastAsia" w:hAnsiTheme="minorEastAsia" w:hint="eastAsia"/>
          <w:spacing w:val="-4"/>
          <w:sz w:val="32"/>
          <w:szCs w:val="32"/>
        </w:rPr>
        <w:t>九</w:t>
      </w:r>
      <w:r w:rsidR="00182C27" w:rsidRPr="00E027B1">
        <w:rPr>
          <w:rFonts w:asciiTheme="minorEastAsia" w:eastAsiaTheme="minorEastAsia" w:hAnsiTheme="minorEastAsia" w:hint="eastAsia"/>
          <w:spacing w:val="-4"/>
          <w:sz w:val="32"/>
          <w:szCs w:val="32"/>
        </w:rPr>
        <w:t>日</w:t>
      </w:r>
      <w:r w:rsidR="00BA44C2" w:rsidRPr="00E027B1">
        <w:rPr>
          <w:rFonts w:asciiTheme="minorEastAsia" w:eastAsiaTheme="minorEastAsia" w:hAnsiTheme="minorEastAsia" w:hint="eastAsia"/>
          <w:spacing w:val="-4"/>
          <w:sz w:val="32"/>
          <w:szCs w:val="32"/>
        </w:rPr>
        <w:t>至</w:t>
      </w:r>
      <w:r w:rsidR="00AD6782" w:rsidRPr="00E027B1">
        <w:rPr>
          <w:rFonts w:asciiTheme="minorEastAsia" w:eastAsiaTheme="minorEastAsia" w:hAnsiTheme="minorEastAsia" w:hint="eastAsia"/>
          <w:spacing w:val="-4"/>
          <w:sz w:val="32"/>
          <w:szCs w:val="32"/>
        </w:rPr>
        <w:t>二</w:t>
      </w:r>
      <w:r w:rsidR="00665460" w:rsidRPr="00E027B1">
        <w:rPr>
          <w:rFonts w:asciiTheme="minorEastAsia" w:eastAsiaTheme="minorEastAsia" w:hAnsiTheme="minorEastAsia" w:hint="eastAsia"/>
          <w:spacing w:val="-4"/>
          <w:sz w:val="32"/>
          <w:szCs w:val="32"/>
        </w:rPr>
        <w:t>〇</w:t>
      </w:r>
      <w:r w:rsidR="00AD6782" w:rsidRPr="00E027B1">
        <w:rPr>
          <w:rFonts w:asciiTheme="minorEastAsia" w:eastAsiaTheme="minorEastAsia" w:hAnsiTheme="minorEastAsia" w:hint="eastAsia"/>
          <w:spacing w:val="-4"/>
          <w:sz w:val="32"/>
          <w:szCs w:val="32"/>
        </w:rPr>
        <w:t>一</w:t>
      </w:r>
      <w:r w:rsidR="00665460" w:rsidRPr="00E027B1">
        <w:rPr>
          <w:rFonts w:asciiTheme="minorEastAsia" w:eastAsiaTheme="minorEastAsia" w:hAnsiTheme="minorEastAsia" w:hint="eastAsia"/>
          <w:spacing w:val="-4"/>
          <w:sz w:val="32"/>
          <w:szCs w:val="32"/>
        </w:rPr>
        <w:t>八</w:t>
      </w:r>
      <w:r w:rsidR="00103E36" w:rsidRPr="00E027B1">
        <w:rPr>
          <w:rFonts w:asciiTheme="minorEastAsia" w:eastAsiaTheme="minorEastAsia" w:hAnsiTheme="minorEastAsia" w:hint="eastAsia"/>
          <w:spacing w:val="-4"/>
          <w:sz w:val="32"/>
          <w:szCs w:val="32"/>
        </w:rPr>
        <w:t>年</w:t>
      </w:r>
      <w:r w:rsidR="006D0930" w:rsidRPr="00E027B1">
        <w:rPr>
          <w:rFonts w:asciiTheme="minorEastAsia" w:eastAsiaTheme="minorEastAsia" w:hAnsiTheme="minorEastAsia" w:hint="eastAsia"/>
          <w:spacing w:val="-4"/>
          <w:sz w:val="32"/>
          <w:szCs w:val="32"/>
        </w:rPr>
        <w:t>五月二十一日</w:t>
      </w:r>
    </w:p>
    <w:p w:rsidR="002578C8" w:rsidRPr="00E027B1" w:rsidRDefault="002578C8" w:rsidP="002578C8">
      <w:pPr>
        <w:spacing w:line="800" w:lineRule="exact"/>
        <w:ind w:leftChars="1" w:left="2876" w:hangingChars="898" w:hanging="2874"/>
        <w:rPr>
          <w:rFonts w:asciiTheme="minorEastAsia" w:eastAsiaTheme="minorEastAsia" w:hAnsiTheme="minorEastAsia"/>
          <w:color w:val="000000"/>
          <w:sz w:val="32"/>
        </w:rPr>
      </w:pPr>
    </w:p>
    <w:p w:rsidR="002578C8" w:rsidRPr="00E027B1" w:rsidRDefault="002578C8" w:rsidP="002578C8">
      <w:pPr>
        <w:spacing w:line="800" w:lineRule="exact"/>
        <w:ind w:leftChars="1" w:left="2876" w:hangingChars="898" w:hanging="2874"/>
        <w:rPr>
          <w:rFonts w:asciiTheme="minorEastAsia" w:eastAsiaTheme="minorEastAsia" w:hAnsiTheme="minorEastAsia"/>
          <w:color w:val="FF0000"/>
          <w:sz w:val="32"/>
        </w:rPr>
      </w:pPr>
      <w:r w:rsidRPr="00E027B1">
        <w:rPr>
          <w:rFonts w:asciiTheme="minorEastAsia" w:eastAsiaTheme="minorEastAsia" w:hAnsiTheme="minorEastAsia" w:hint="eastAsia"/>
          <w:sz w:val="32"/>
        </w:rPr>
        <w:t>估价报告编号：</w:t>
      </w:r>
      <w:proofErr w:type="gramStart"/>
      <w:r w:rsidRPr="00E027B1">
        <w:rPr>
          <w:rFonts w:asciiTheme="minorEastAsia" w:eastAsiaTheme="minorEastAsia" w:hAnsiTheme="minorEastAsia" w:hint="eastAsia"/>
          <w:sz w:val="32"/>
        </w:rPr>
        <w:t>川盈房</w:t>
      </w:r>
      <w:proofErr w:type="gramEnd"/>
      <w:r w:rsidRPr="00E027B1">
        <w:rPr>
          <w:rFonts w:asciiTheme="minorEastAsia" w:eastAsiaTheme="minorEastAsia" w:hAnsiTheme="minorEastAsia" w:hint="eastAsia"/>
          <w:sz w:val="32"/>
        </w:rPr>
        <w:t>评（20</w:t>
      </w:r>
      <w:r w:rsidR="00B40844" w:rsidRPr="00E027B1">
        <w:rPr>
          <w:rFonts w:asciiTheme="minorEastAsia" w:eastAsiaTheme="minorEastAsia" w:hAnsiTheme="minorEastAsia" w:hint="eastAsia"/>
          <w:sz w:val="32"/>
        </w:rPr>
        <w:t>1</w:t>
      </w:r>
      <w:r w:rsidR="00182C27" w:rsidRPr="00E027B1">
        <w:rPr>
          <w:rFonts w:asciiTheme="minorEastAsia" w:eastAsiaTheme="minorEastAsia" w:hAnsiTheme="minorEastAsia" w:hint="eastAsia"/>
          <w:sz w:val="32"/>
        </w:rPr>
        <w:t>8</w:t>
      </w:r>
      <w:r w:rsidRPr="00E027B1">
        <w:rPr>
          <w:rFonts w:asciiTheme="minorEastAsia" w:eastAsiaTheme="minorEastAsia" w:hAnsiTheme="minorEastAsia" w:hint="eastAsia"/>
          <w:sz w:val="32"/>
        </w:rPr>
        <w:t>）字第</w:t>
      </w:r>
      <w:r w:rsidR="006D0930" w:rsidRPr="00E027B1">
        <w:rPr>
          <w:rFonts w:asciiTheme="minorEastAsia" w:eastAsiaTheme="minorEastAsia" w:hAnsiTheme="minorEastAsia" w:hint="eastAsia"/>
          <w:sz w:val="32"/>
        </w:rPr>
        <w:t>322</w:t>
      </w:r>
      <w:r w:rsidRPr="00E027B1">
        <w:rPr>
          <w:rFonts w:asciiTheme="minorEastAsia" w:eastAsiaTheme="minorEastAsia" w:hAnsiTheme="minorEastAsia" w:hint="eastAsia"/>
          <w:sz w:val="32"/>
        </w:rPr>
        <w:t>号</w:t>
      </w:r>
    </w:p>
    <w:p w:rsidR="000A620C" w:rsidRPr="00E027B1" w:rsidRDefault="000A620C" w:rsidP="000A620C">
      <w:pPr>
        <w:spacing w:line="800" w:lineRule="exact"/>
        <w:rPr>
          <w:rFonts w:asciiTheme="minorEastAsia" w:eastAsiaTheme="minorEastAsia" w:hAnsiTheme="minorEastAsia"/>
          <w:sz w:val="32"/>
        </w:rPr>
        <w:sectPr w:rsidR="000A620C" w:rsidRPr="00E027B1">
          <w:headerReference w:type="default" r:id="rId7"/>
          <w:pgSz w:w="11906" w:h="16838"/>
          <w:pgMar w:top="1247" w:right="1287" w:bottom="1440" w:left="1622" w:header="851" w:footer="992" w:gutter="0"/>
          <w:pgNumType w:start="1"/>
          <w:cols w:space="425"/>
          <w:titlePg/>
          <w:docGrid w:type="lines" w:linePitch="312"/>
        </w:sectPr>
      </w:pPr>
    </w:p>
    <w:p w:rsidR="000A620C" w:rsidRPr="00E027B1" w:rsidRDefault="000A620C" w:rsidP="00264A0C">
      <w:pPr>
        <w:tabs>
          <w:tab w:val="right" w:leader="dot" w:pos="8280"/>
        </w:tabs>
        <w:spacing w:beforeLines="100" w:line="720" w:lineRule="auto"/>
        <w:jc w:val="center"/>
        <w:rPr>
          <w:rFonts w:asciiTheme="minorEastAsia" w:eastAsiaTheme="minorEastAsia" w:hAnsiTheme="minorEastAsia"/>
          <w:b/>
          <w:bCs/>
          <w:sz w:val="48"/>
        </w:rPr>
      </w:pPr>
      <w:bookmarkStart w:id="12" w:name="_Toc78268243"/>
      <w:bookmarkStart w:id="13" w:name="_Toc78268419"/>
      <w:r w:rsidRPr="00E027B1">
        <w:rPr>
          <w:rFonts w:asciiTheme="minorEastAsia" w:eastAsiaTheme="minorEastAsia" w:hAnsiTheme="minorEastAsia" w:hint="eastAsia"/>
          <w:b/>
          <w:bCs/>
          <w:sz w:val="48"/>
        </w:rPr>
        <w:lastRenderedPageBreak/>
        <w:t>目    录</w:t>
      </w:r>
    </w:p>
    <w:p w:rsidR="000A620C" w:rsidRPr="00E027B1" w:rsidRDefault="000A620C" w:rsidP="000A620C">
      <w:pPr>
        <w:tabs>
          <w:tab w:val="right" w:leader="dot" w:pos="8280"/>
        </w:tabs>
        <w:spacing w:line="840" w:lineRule="auto"/>
        <w:ind w:leftChars="329" w:left="719" w:rightChars="171" w:right="359" w:hangingChars="10" w:hanging="28"/>
        <w:jc w:val="center"/>
        <w:rPr>
          <w:rFonts w:asciiTheme="minorEastAsia" w:eastAsiaTheme="minorEastAsia" w:hAnsiTheme="minorEastAsia"/>
          <w:b/>
          <w:bCs/>
          <w:sz w:val="28"/>
        </w:rPr>
      </w:pPr>
    </w:p>
    <w:p w:rsidR="000A620C" w:rsidRPr="00E027B1" w:rsidRDefault="000A620C" w:rsidP="000A620C">
      <w:pPr>
        <w:spacing w:line="360" w:lineRule="auto"/>
        <w:ind w:firstLine="1590"/>
        <w:jc w:val="center"/>
        <w:rPr>
          <w:rFonts w:asciiTheme="minorEastAsia" w:eastAsiaTheme="minorEastAsia" w:hAnsiTheme="minorEastAsia"/>
          <w:b/>
          <w:sz w:val="32"/>
          <w:szCs w:val="32"/>
        </w:rPr>
      </w:pPr>
    </w:p>
    <w:p w:rsidR="00900578" w:rsidRPr="00E027B1" w:rsidRDefault="0001209C">
      <w:pPr>
        <w:pStyle w:val="22"/>
        <w:rPr>
          <w:rFonts w:asciiTheme="minorEastAsia" w:eastAsiaTheme="minorEastAsia" w:hAnsiTheme="minorEastAsia"/>
          <w:smallCaps w:val="0"/>
          <w:noProof/>
          <w:szCs w:val="22"/>
        </w:rPr>
      </w:pPr>
      <w:r w:rsidRPr="00E027B1">
        <w:rPr>
          <w:rFonts w:asciiTheme="minorEastAsia" w:eastAsiaTheme="minorEastAsia" w:hAnsiTheme="minorEastAsia" w:hint="eastAsia"/>
          <w:noProof/>
          <w:sz w:val="28"/>
          <w:szCs w:val="28"/>
        </w:rPr>
        <w:fldChar w:fldCharType="begin"/>
      </w:r>
      <w:r w:rsidR="002578C8" w:rsidRPr="00E027B1">
        <w:rPr>
          <w:rFonts w:asciiTheme="minorEastAsia" w:eastAsiaTheme="minorEastAsia" w:hAnsiTheme="minorEastAsia" w:hint="eastAsia"/>
          <w:noProof/>
          <w:sz w:val="28"/>
          <w:szCs w:val="28"/>
        </w:rPr>
        <w:instrText xml:space="preserve"> TOC \o "1-3" \h \z </w:instrText>
      </w:r>
      <w:r w:rsidRPr="00E027B1">
        <w:rPr>
          <w:rFonts w:asciiTheme="minorEastAsia" w:eastAsiaTheme="minorEastAsia" w:hAnsiTheme="minorEastAsia" w:hint="eastAsia"/>
          <w:noProof/>
          <w:sz w:val="28"/>
          <w:szCs w:val="28"/>
        </w:rPr>
        <w:fldChar w:fldCharType="separate"/>
      </w:r>
      <w:hyperlink w:anchor="_Toc507663196" w:history="1">
        <w:r w:rsidR="00900578" w:rsidRPr="00E027B1">
          <w:rPr>
            <w:rStyle w:val="a8"/>
            <w:rFonts w:asciiTheme="minorEastAsia" w:eastAsiaTheme="minorEastAsia" w:hAnsiTheme="minorEastAsia" w:hint="eastAsia"/>
            <w:noProof/>
          </w:rPr>
          <w:t>致委托方函</w:t>
        </w:r>
        <w:r w:rsidR="00900578" w:rsidRPr="00E027B1">
          <w:rPr>
            <w:rFonts w:asciiTheme="minorEastAsia" w:eastAsiaTheme="minorEastAsia" w:hAnsiTheme="minorEastAsia"/>
            <w:noProof/>
            <w:webHidden/>
          </w:rPr>
          <w:tab/>
        </w:r>
        <w:r w:rsidRPr="00E027B1">
          <w:rPr>
            <w:rFonts w:asciiTheme="minorEastAsia" w:eastAsiaTheme="minorEastAsia" w:hAnsiTheme="minorEastAsia"/>
            <w:noProof/>
            <w:webHidden/>
          </w:rPr>
          <w:fldChar w:fldCharType="begin"/>
        </w:r>
        <w:r w:rsidR="00900578" w:rsidRPr="00E027B1">
          <w:rPr>
            <w:rFonts w:asciiTheme="minorEastAsia" w:eastAsiaTheme="minorEastAsia" w:hAnsiTheme="minorEastAsia"/>
            <w:noProof/>
            <w:webHidden/>
          </w:rPr>
          <w:instrText xml:space="preserve"> PAGEREF _Toc507663196 \h </w:instrText>
        </w:r>
        <w:r w:rsidRPr="00E027B1">
          <w:rPr>
            <w:rFonts w:asciiTheme="minorEastAsia" w:eastAsiaTheme="minorEastAsia" w:hAnsiTheme="minorEastAsia"/>
            <w:noProof/>
            <w:webHidden/>
          </w:rPr>
        </w:r>
        <w:r w:rsidRPr="00E027B1">
          <w:rPr>
            <w:rFonts w:asciiTheme="minorEastAsia" w:eastAsiaTheme="minorEastAsia" w:hAnsiTheme="minorEastAsia"/>
            <w:noProof/>
            <w:webHidden/>
          </w:rPr>
          <w:fldChar w:fldCharType="separate"/>
        </w:r>
        <w:r w:rsidR="00845DFA">
          <w:rPr>
            <w:rFonts w:asciiTheme="minorEastAsia" w:eastAsiaTheme="minorEastAsia" w:hAnsiTheme="minorEastAsia"/>
            <w:noProof/>
            <w:webHidden/>
          </w:rPr>
          <w:t>1</w:t>
        </w:r>
        <w:r w:rsidRPr="00E027B1">
          <w:rPr>
            <w:rFonts w:asciiTheme="minorEastAsia" w:eastAsiaTheme="minorEastAsia" w:hAnsiTheme="minorEastAsia"/>
            <w:noProof/>
            <w:webHidden/>
          </w:rPr>
          <w:fldChar w:fldCharType="end"/>
        </w:r>
      </w:hyperlink>
    </w:p>
    <w:p w:rsidR="00900578" w:rsidRPr="00E027B1" w:rsidRDefault="0001209C">
      <w:pPr>
        <w:pStyle w:val="22"/>
        <w:rPr>
          <w:rFonts w:asciiTheme="minorEastAsia" w:eastAsiaTheme="minorEastAsia" w:hAnsiTheme="minorEastAsia"/>
          <w:smallCaps w:val="0"/>
          <w:noProof/>
          <w:szCs w:val="22"/>
        </w:rPr>
      </w:pPr>
      <w:hyperlink w:anchor="_Toc507663197" w:history="1">
        <w:r w:rsidR="00900578" w:rsidRPr="00E027B1">
          <w:rPr>
            <w:rStyle w:val="a8"/>
            <w:rFonts w:asciiTheme="minorEastAsia" w:eastAsiaTheme="minorEastAsia" w:hAnsiTheme="minorEastAsia" w:hint="eastAsia"/>
            <w:noProof/>
          </w:rPr>
          <w:t>房地产估价师声明</w:t>
        </w:r>
        <w:r w:rsidR="00900578" w:rsidRPr="00E027B1">
          <w:rPr>
            <w:rFonts w:asciiTheme="minorEastAsia" w:eastAsiaTheme="minorEastAsia" w:hAnsiTheme="minorEastAsia"/>
            <w:noProof/>
            <w:webHidden/>
          </w:rPr>
          <w:tab/>
        </w:r>
        <w:r w:rsidRPr="00E027B1">
          <w:rPr>
            <w:rFonts w:asciiTheme="minorEastAsia" w:eastAsiaTheme="minorEastAsia" w:hAnsiTheme="minorEastAsia"/>
            <w:noProof/>
            <w:webHidden/>
          </w:rPr>
          <w:fldChar w:fldCharType="begin"/>
        </w:r>
        <w:r w:rsidR="00900578" w:rsidRPr="00E027B1">
          <w:rPr>
            <w:rFonts w:asciiTheme="minorEastAsia" w:eastAsiaTheme="minorEastAsia" w:hAnsiTheme="minorEastAsia"/>
            <w:noProof/>
            <w:webHidden/>
          </w:rPr>
          <w:instrText xml:space="preserve"> PAGEREF _Toc507663197 \h </w:instrText>
        </w:r>
        <w:r w:rsidRPr="00E027B1">
          <w:rPr>
            <w:rFonts w:asciiTheme="minorEastAsia" w:eastAsiaTheme="minorEastAsia" w:hAnsiTheme="minorEastAsia"/>
            <w:noProof/>
            <w:webHidden/>
          </w:rPr>
        </w:r>
        <w:r w:rsidRPr="00E027B1">
          <w:rPr>
            <w:rFonts w:asciiTheme="minorEastAsia" w:eastAsiaTheme="minorEastAsia" w:hAnsiTheme="minorEastAsia"/>
            <w:noProof/>
            <w:webHidden/>
          </w:rPr>
          <w:fldChar w:fldCharType="separate"/>
        </w:r>
        <w:r w:rsidR="00845DFA">
          <w:rPr>
            <w:rFonts w:asciiTheme="minorEastAsia" w:eastAsiaTheme="minorEastAsia" w:hAnsiTheme="minorEastAsia"/>
            <w:noProof/>
            <w:webHidden/>
          </w:rPr>
          <w:t>2</w:t>
        </w:r>
        <w:r w:rsidRPr="00E027B1">
          <w:rPr>
            <w:rFonts w:asciiTheme="minorEastAsia" w:eastAsiaTheme="minorEastAsia" w:hAnsiTheme="minorEastAsia"/>
            <w:noProof/>
            <w:webHidden/>
          </w:rPr>
          <w:fldChar w:fldCharType="end"/>
        </w:r>
      </w:hyperlink>
    </w:p>
    <w:p w:rsidR="00900578" w:rsidRPr="00E027B1" w:rsidRDefault="0001209C">
      <w:pPr>
        <w:pStyle w:val="22"/>
        <w:rPr>
          <w:rFonts w:asciiTheme="minorEastAsia" w:eastAsiaTheme="minorEastAsia" w:hAnsiTheme="minorEastAsia"/>
          <w:smallCaps w:val="0"/>
          <w:noProof/>
          <w:szCs w:val="22"/>
        </w:rPr>
      </w:pPr>
      <w:hyperlink w:anchor="_Toc507663198" w:history="1">
        <w:r w:rsidR="00900578" w:rsidRPr="00E027B1">
          <w:rPr>
            <w:rStyle w:val="a8"/>
            <w:rFonts w:asciiTheme="minorEastAsia" w:eastAsiaTheme="minorEastAsia" w:hAnsiTheme="minorEastAsia" w:hint="eastAsia"/>
            <w:noProof/>
          </w:rPr>
          <w:t>估价的假设和限制条件及使用报告说明</w:t>
        </w:r>
        <w:r w:rsidR="00900578" w:rsidRPr="00E027B1">
          <w:rPr>
            <w:rFonts w:asciiTheme="minorEastAsia" w:eastAsiaTheme="minorEastAsia" w:hAnsiTheme="minorEastAsia"/>
            <w:noProof/>
            <w:webHidden/>
          </w:rPr>
          <w:tab/>
        </w:r>
        <w:r w:rsidRPr="00E027B1">
          <w:rPr>
            <w:rFonts w:asciiTheme="minorEastAsia" w:eastAsiaTheme="minorEastAsia" w:hAnsiTheme="minorEastAsia"/>
            <w:noProof/>
            <w:webHidden/>
          </w:rPr>
          <w:fldChar w:fldCharType="begin"/>
        </w:r>
        <w:r w:rsidR="00900578" w:rsidRPr="00E027B1">
          <w:rPr>
            <w:rFonts w:asciiTheme="minorEastAsia" w:eastAsiaTheme="minorEastAsia" w:hAnsiTheme="minorEastAsia"/>
            <w:noProof/>
            <w:webHidden/>
          </w:rPr>
          <w:instrText xml:space="preserve"> PAGEREF _Toc507663198 \h </w:instrText>
        </w:r>
        <w:r w:rsidRPr="00E027B1">
          <w:rPr>
            <w:rFonts w:asciiTheme="minorEastAsia" w:eastAsiaTheme="minorEastAsia" w:hAnsiTheme="minorEastAsia"/>
            <w:noProof/>
            <w:webHidden/>
          </w:rPr>
        </w:r>
        <w:r w:rsidRPr="00E027B1">
          <w:rPr>
            <w:rFonts w:asciiTheme="minorEastAsia" w:eastAsiaTheme="minorEastAsia" w:hAnsiTheme="minorEastAsia"/>
            <w:noProof/>
            <w:webHidden/>
          </w:rPr>
          <w:fldChar w:fldCharType="separate"/>
        </w:r>
        <w:r w:rsidR="00845DFA">
          <w:rPr>
            <w:rFonts w:asciiTheme="minorEastAsia" w:eastAsiaTheme="minorEastAsia" w:hAnsiTheme="minorEastAsia"/>
            <w:noProof/>
            <w:webHidden/>
          </w:rPr>
          <w:t>4</w:t>
        </w:r>
        <w:r w:rsidRPr="00E027B1">
          <w:rPr>
            <w:rFonts w:asciiTheme="minorEastAsia" w:eastAsiaTheme="minorEastAsia" w:hAnsiTheme="minorEastAsia"/>
            <w:noProof/>
            <w:webHidden/>
          </w:rPr>
          <w:fldChar w:fldCharType="end"/>
        </w:r>
      </w:hyperlink>
    </w:p>
    <w:p w:rsidR="00900578" w:rsidRPr="00E027B1" w:rsidRDefault="0001209C">
      <w:pPr>
        <w:pStyle w:val="22"/>
        <w:rPr>
          <w:rFonts w:asciiTheme="minorEastAsia" w:eastAsiaTheme="minorEastAsia" w:hAnsiTheme="minorEastAsia"/>
          <w:smallCaps w:val="0"/>
          <w:noProof/>
          <w:szCs w:val="22"/>
        </w:rPr>
      </w:pPr>
      <w:hyperlink w:anchor="_Toc507663199" w:history="1">
        <w:r w:rsidR="00900578" w:rsidRPr="00E027B1">
          <w:rPr>
            <w:rStyle w:val="a8"/>
            <w:rFonts w:asciiTheme="minorEastAsia" w:eastAsiaTheme="minorEastAsia" w:hAnsiTheme="minorEastAsia" w:hint="eastAsia"/>
            <w:noProof/>
          </w:rPr>
          <w:t>房地产估价结果报告</w:t>
        </w:r>
        <w:r w:rsidR="00900578" w:rsidRPr="00E027B1">
          <w:rPr>
            <w:rFonts w:asciiTheme="minorEastAsia" w:eastAsiaTheme="minorEastAsia" w:hAnsiTheme="minorEastAsia"/>
            <w:noProof/>
            <w:webHidden/>
          </w:rPr>
          <w:tab/>
        </w:r>
        <w:r w:rsidRPr="00E027B1">
          <w:rPr>
            <w:rFonts w:asciiTheme="minorEastAsia" w:eastAsiaTheme="minorEastAsia" w:hAnsiTheme="minorEastAsia"/>
            <w:noProof/>
            <w:webHidden/>
          </w:rPr>
          <w:fldChar w:fldCharType="begin"/>
        </w:r>
        <w:r w:rsidR="00900578" w:rsidRPr="00E027B1">
          <w:rPr>
            <w:rFonts w:asciiTheme="minorEastAsia" w:eastAsiaTheme="minorEastAsia" w:hAnsiTheme="minorEastAsia"/>
            <w:noProof/>
            <w:webHidden/>
          </w:rPr>
          <w:instrText xml:space="preserve"> PAGEREF _Toc507663199 \h </w:instrText>
        </w:r>
        <w:r w:rsidRPr="00E027B1">
          <w:rPr>
            <w:rFonts w:asciiTheme="minorEastAsia" w:eastAsiaTheme="minorEastAsia" w:hAnsiTheme="minorEastAsia"/>
            <w:noProof/>
            <w:webHidden/>
          </w:rPr>
        </w:r>
        <w:r w:rsidRPr="00E027B1">
          <w:rPr>
            <w:rFonts w:asciiTheme="minorEastAsia" w:eastAsiaTheme="minorEastAsia" w:hAnsiTheme="minorEastAsia"/>
            <w:noProof/>
            <w:webHidden/>
          </w:rPr>
          <w:fldChar w:fldCharType="separate"/>
        </w:r>
        <w:r w:rsidR="00845DFA">
          <w:rPr>
            <w:rFonts w:asciiTheme="minorEastAsia" w:eastAsiaTheme="minorEastAsia" w:hAnsiTheme="minorEastAsia"/>
            <w:noProof/>
            <w:webHidden/>
          </w:rPr>
          <w:t>6</w:t>
        </w:r>
        <w:r w:rsidRPr="00E027B1">
          <w:rPr>
            <w:rFonts w:asciiTheme="minorEastAsia" w:eastAsiaTheme="minorEastAsia" w:hAnsiTheme="minorEastAsia"/>
            <w:noProof/>
            <w:webHidden/>
          </w:rPr>
          <w:fldChar w:fldCharType="end"/>
        </w:r>
      </w:hyperlink>
    </w:p>
    <w:p w:rsidR="00900578" w:rsidRPr="00E027B1" w:rsidRDefault="0001209C">
      <w:pPr>
        <w:pStyle w:val="22"/>
        <w:rPr>
          <w:rFonts w:asciiTheme="minorEastAsia" w:eastAsiaTheme="minorEastAsia" w:hAnsiTheme="minorEastAsia"/>
          <w:smallCaps w:val="0"/>
          <w:noProof/>
          <w:szCs w:val="22"/>
        </w:rPr>
      </w:pPr>
      <w:hyperlink w:anchor="_Toc507663200" w:history="1">
        <w:r w:rsidR="00900578" w:rsidRPr="00E027B1">
          <w:rPr>
            <w:rStyle w:val="a8"/>
            <w:rFonts w:asciiTheme="minorEastAsia" w:eastAsiaTheme="minorEastAsia" w:hAnsiTheme="minorEastAsia" w:hint="eastAsia"/>
            <w:noProof/>
          </w:rPr>
          <w:t>附</w:t>
        </w:r>
        <w:r w:rsidR="00900578" w:rsidRPr="00E027B1">
          <w:rPr>
            <w:rStyle w:val="a8"/>
            <w:rFonts w:asciiTheme="minorEastAsia" w:eastAsiaTheme="minorEastAsia" w:hAnsiTheme="minorEastAsia"/>
            <w:noProof/>
          </w:rPr>
          <w:t xml:space="preserve">   </w:t>
        </w:r>
        <w:r w:rsidR="00900578" w:rsidRPr="00E027B1">
          <w:rPr>
            <w:rStyle w:val="a8"/>
            <w:rFonts w:asciiTheme="minorEastAsia" w:eastAsiaTheme="minorEastAsia" w:hAnsiTheme="minorEastAsia" w:hint="eastAsia"/>
            <w:noProof/>
          </w:rPr>
          <w:t>件</w:t>
        </w:r>
        <w:r w:rsidR="00900578" w:rsidRPr="00E027B1">
          <w:rPr>
            <w:rFonts w:asciiTheme="minorEastAsia" w:eastAsiaTheme="minorEastAsia" w:hAnsiTheme="minorEastAsia"/>
            <w:noProof/>
            <w:webHidden/>
          </w:rPr>
          <w:tab/>
        </w:r>
        <w:r w:rsidRPr="00E027B1">
          <w:rPr>
            <w:rFonts w:asciiTheme="minorEastAsia" w:eastAsiaTheme="minorEastAsia" w:hAnsiTheme="minorEastAsia"/>
            <w:noProof/>
            <w:webHidden/>
          </w:rPr>
          <w:fldChar w:fldCharType="begin"/>
        </w:r>
        <w:r w:rsidR="00900578" w:rsidRPr="00E027B1">
          <w:rPr>
            <w:rFonts w:asciiTheme="minorEastAsia" w:eastAsiaTheme="minorEastAsia" w:hAnsiTheme="minorEastAsia"/>
            <w:noProof/>
            <w:webHidden/>
          </w:rPr>
          <w:instrText xml:space="preserve"> PAGEREF _Toc507663200 \h </w:instrText>
        </w:r>
        <w:r w:rsidRPr="00E027B1">
          <w:rPr>
            <w:rFonts w:asciiTheme="minorEastAsia" w:eastAsiaTheme="minorEastAsia" w:hAnsiTheme="minorEastAsia"/>
            <w:noProof/>
            <w:webHidden/>
          </w:rPr>
        </w:r>
        <w:r w:rsidRPr="00E027B1">
          <w:rPr>
            <w:rFonts w:asciiTheme="minorEastAsia" w:eastAsiaTheme="minorEastAsia" w:hAnsiTheme="minorEastAsia"/>
            <w:noProof/>
            <w:webHidden/>
          </w:rPr>
          <w:fldChar w:fldCharType="separate"/>
        </w:r>
        <w:r w:rsidR="00845DFA">
          <w:rPr>
            <w:rFonts w:asciiTheme="minorEastAsia" w:eastAsiaTheme="minorEastAsia" w:hAnsiTheme="minorEastAsia"/>
            <w:noProof/>
            <w:webHidden/>
          </w:rPr>
          <w:t>11</w:t>
        </w:r>
        <w:r w:rsidRPr="00E027B1">
          <w:rPr>
            <w:rFonts w:asciiTheme="minorEastAsia" w:eastAsiaTheme="minorEastAsia" w:hAnsiTheme="minorEastAsia"/>
            <w:noProof/>
            <w:webHidden/>
          </w:rPr>
          <w:fldChar w:fldCharType="end"/>
        </w:r>
      </w:hyperlink>
    </w:p>
    <w:p w:rsidR="000A620C" w:rsidRPr="00E027B1" w:rsidRDefault="0001209C" w:rsidP="002578C8">
      <w:pPr>
        <w:pStyle w:val="22"/>
        <w:rPr>
          <w:rFonts w:asciiTheme="minorEastAsia" w:eastAsiaTheme="minorEastAsia" w:hAnsiTheme="minorEastAsia"/>
        </w:rPr>
      </w:pPr>
      <w:r w:rsidRPr="00E027B1">
        <w:rPr>
          <w:rFonts w:asciiTheme="minorEastAsia" w:eastAsiaTheme="minorEastAsia" w:hAnsiTheme="minorEastAsia" w:hint="eastAsia"/>
          <w:noProof/>
          <w:sz w:val="28"/>
          <w:szCs w:val="28"/>
        </w:rPr>
        <w:fldChar w:fldCharType="end"/>
      </w:r>
    </w:p>
    <w:p w:rsidR="000A620C" w:rsidRPr="00E027B1" w:rsidRDefault="000A620C" w:rsidP="000A620C">
      <w:pPr>
        <w:pStyle w:val="2"/>
        <w:tabs>
          <w:tab w:val="right" w:leader="dot" w:pos="7920"/>
        </w:tabs>
        <w:spacing w:line="800" w:lineRule="exact"/>
        <w:ind w:firstLineChars="158" w:firstLine="332"/>
        <w:jc w:val="center"/>
        <w:rPr>
          <w:rFonts w:asciiTheme="minorEastAsia" w:eastAsiaTheme="minorEastAsia" w:hAnsiTheme="minorEastAsia"/>
          <w:b w:val="0"/>
          <w:bCs w:val="0"/>
          <w:smallCaps/>
          <w:sz w:val="21"/>
          <w:szCs w:val="24"/>
        </w:rPr>
        <w:sectPr w:rsidR="000A620C" w:rsidRPr="00E027B1">
          <w:pgSz w:w="11906" w:h="16838"/>
          <w:pgMar w:top="1246" w:right="1646" w:bottom="1440" w:left="1620" w:header="851" w:footer="992" w:gutter="0"/>
          <w:pgNumType w:start="1"/>
          <w:cols w:space="425"/>
          <w:docGrid w:type="lines" w:linePitch="312"/>
        </w:sectPr>
      </w:pPr>
      <w:bookmarkStart w:id="14" w:name="_Toc76280916"/>
      <w:bookmarkStart w:id="15" w:name="_Toc76299344"/>
      <w:bookmarkStart w:id="16" w:name="_Toc78186974"/>
      <w:bookmarkStart w:id="17" w:name="_Toc78186975"/>
      <w:bookmarkStart w:id="18" w:name="_Toc78187228"/>
      <w:bookmarkStart w:id="19" w:name="_Toc78187229"/>
      <w:bookmarkStart w:id="20" w:name="_Toc78268244"/>
      <w:bookmarkStart w:id="21" w:name="_Toc78268245"/>
      <w:bookmarkStart w:id="22" w:name="_Toc78268420"/>
      <w:bookmarkStart w:id="23" w:name="_Toc78268421"/>
      <w:bookmarkStart w:id="24" w:name="_Toc78268945"/>
    </w:p>
    <w:p w:rsidR="001D3D8E" w:rsidRPr="00E027B1" w:rsidRDefault="001D3D8E" w:rsidP="001D3D8E">
      <w:pPr>
        <w:pStyle w:val="2"/>
        <w:spacing w:line="1000" w:lineRule="exact"/>
        <w:jc w:val="center"/>
        <w:rPr>
          <w:rFonts w:asciiTheme="minorEastAsia" w:eastAsiaTheme="minorEastAsia" w:hAnsiTheme="minorEastAsia"/>
          <w:b w:val="0"/>
          <w:bCs w:val="0"/>
          <w:sz w:val="48"/>
        </w:rPr>
      </w:pPr>
      <w:bookmarkStart w:id="25" w:name="_Toc507663196"/>
      <w:bookmarkStart w:id="26" w:name="_Toc76280917"/>
      <w:bookmarkStart w:id="27" w:name="_Toc76299345"/>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Pr="00E027B1">
        <w:rPr>
          <w:rFonts w:asciiTheme="minorEastAsia" w:eastAsiaTheme="minorEastAsia" w:hAnsiTheme="minorEastAsia" w:hint="eastAsia"/>
          <w:sz w:val="44"/>
        </w:rPr>
        <w:lastRenderedPageBreak/>
        <w:t>致委托</w:t>
      </w:r>
      <w:proofErr w:type="gramEnd"/>
      <w:r w:rsidRPr="00E027B1">
        <w:rPr>
          <w:rFonts w:asciiTheme="minorEastAsia" w:eastAsiaTheme="minorEastAsia" w:hAnsiTheme="minorEastAsia" w:hint="eastAsia"/>
          <w:sz w:val="44"/>
        </w:rPr>
        <w:t>方函</w:t>
      </w:r>
      <w:bookmarkEnd w:id="25"/>
    </w:p>
    <w:p w:rsidR="001D3D8E" w:rsidRPr="00E027B1" w:rsidRDefault="00790614" w:rsidP="001D3D8E">
      <w:pPr>
        <w:spacing w:line="560" w:lineRule="exact"/>
        <w:rPr>
          <w:rFonts w:asciiTheme="minorEastAsia" w:eastAsiaTheme="minorEastAsia" w:hAnsiTheme="minorEastAsia"/>
          <w:sz w:val="28"/>
        </w:rPr>
      </w:pPr>
      <w:r w:rsidRPr="00E027B1">
        <w:rPr>
          <w:rFonts w:asciiTheme="minorEastAsia" w:eastAsiaTheme="minorEastAsia" w:hAnsiTheme="minorEastAsia" w:hint="eastAsia"/>
          <w:sz w:val="28"/>
        </w:rPr>
        <w:t>德阳市罗江区人民法院</w:t>
      </w:r>
      <w:r w:rsidR="001D3D8E" w:rsidRPr="00E027B1">
        <w:rPr>
          <w:rFonts w:asciiTheme="minorEastAsia" w:eastAsiaTheme="minorEastAsia" w:hAnsiTheme="minorEastAsia" w:hint="eastAsia"/>
          <w:sz w:val="28"/>
        </w:rPr>
        <w:t>：</w:t>
      </w:r>
    </w:p>
    <w:p w:rsidR="001D3D8E" w:rsidRPr="00E027B1" w:rsidRDefault="001D3D8E" w:rsidP="00460B57">
      <w:pPr>
        <w:spacing w:line="560" w:lineRule="exact"/>
        <w:ind w:firstLineChars="200" w:firstLine="560"/>
        <w:rPr>
          <w:rFonts w:asciiTheme="minorEastAsia" w:eastAsiaTheme="minorEastAsia" w:hAnsiTheme="minorEastAsia"/>
          <w:sz w:val="28"/>
        </w:rPr>
      </w:pPr>
      <w:r w:rsidRPr="00E027B1">
        <w:rPr>
          <w:rFonts w:asciiTheme="minorEastAsia" w:eastAsiaTheme="minorEastAsia" w:hAnsiTheme="minorEastAsia"/>
          <w:noProof/>
          <w:sz w:val="28"/>
          <w:szCs w:val="28"/>
        </w:rPr>
        <w:t>受贵院委托，我公司选派房地产估价人员按照《房地产估价规范》</w:t>
      </w:r>
      <w:r w:rsidRPr="00E027B1">
        <w:rPr>
          <w:rFonts w:asciiTheme="minorEastAsia" w:eastAsiaTheme="minorEastAsia" w:hAnsiTheme="minorEastAsia" w:hint="eastAsia"/>
          <w:sz w:val="28"/>
          <w:szCs w:val="28"/>
        </w:rPr>
        <w:t>四川省住房和城乡建设厅《关于印发〈房地产司法鉴定评估指导意见〉（试行）》</w:t>
      </w:r>
      <w:r w:rsidRPr="00E027B1">
        <w:rPr>
          <w:rFonts w:asciiTheme="minorEastAsia" w:eastAsiaTheme="minorEastAsia" w:hAnsiTheme="minorEastAsia"/>
          <w:noProof/>
          <w:sz w:val="28"/>
          <w:szCs w:val="28"/>
        </w:rPr>
        <w:t>的要求，</w:t>
      </w:r>
      <w:r w:rsidRPr="00E027B1">
        <w:rPr>
          <w:rFonts w:asciiTheme="minorEastAsia" w:eastAsiaTheme="minorEastAsia" w:hAnsiTheme="minorEastAsia" w:hint="eastAsia"/>
          <w:sz w:val="28"/>
        </w:rPr>
        <w:t>对</w:t>
      </w:r>
      <w:r w:rsidRPr="00E027B1">
        <w:rPr>
          <w:rFonts w:asciiTheme="minorEastAsia" w:eastAsiaTheme="minorEastAsia" w:hAnsiTheme="minorEastAsia" w:hint="eastAsia"/>
          <w:sz w:val="28"/>
          <w:szCs w:val="28"/>
        </w:rPr>
        <w:t>位于</w:t>
      </w:r>
      <w:r w:rsidR="00790614" w:rsidRPr="00E027B1">
        <w:rPr>
          <w:rFonts w:asciiTheme="minorEastAsia" w:eastAsiaTheme="minorEastAsia" w:hAnsiTheme="minorEastAsia" w:hint="eastAsia"/>
          <w:sz w:val="28"/>
          <w:szCs w:val="28"/>
        </w:rPr>
        <w:t>德阳市罗江区金山镇工业</w:t>
      </w:r>
      <w:proofErr w:type="gramStart"/>
      <w:r w:rsidR="00790614" w:rsidRPr="00E027B1">
        <w:rPr>
          <w:rFonts w:asciiTheme="minorEastAsia" w:eastAsiaTheme="minorEastAsia" w:hAnsiTheme="minorEastAsia" w:hint="eastAsia"/>
          <w:sz w:val="28"/>
          <w:szCs w:val="28"/>
        </w:rPr>
        <w:t>开发区阳晨锦绣</w:t>
      </w:r>
      <w:proofErr w:type="gramEnd"/>
      <w:r w:rsidR="00790614" w:rsidRPr="00E027B1">
        <w:rPr>
          <w:rFonts w:asciiTheme="minorEastAsia" w:eastAsiaTheme="minorEastAsia" w:hAnsiTheme="minorEastAsia" w:hint="eastAsia"/>
          <w:sz w:val="28"/>
          <w:szCs w:val="28"/>
        </w:rPr>
        <w:t>金山1幢2单元302号</w:t>
      </w:r>
      <w:r w:rsidR="0073639F" w:rsidRPr="00E027B1">
        <w:rPr>
          <w:rFonts w:asciiTheme="minorEastAsia" w:eastAsiaTheme="minorEastAsia" w:hAnsiTheme="minorEastAsia" w:hint="eastAsia"/>
          <w:sz w:val="28"/>
          <w:szCs w:val="28"/>
        </w:rPr>
        <w:t>住宅用房</w:t>
      </w:r>
      <w:r w:rsidRPr="00E027B1">
        <w:rPr>
          <w:rFonts w:asciiTheme="minorEastAsia" w:eastAsiaTheme="minorEastAsia" w:hAnsiTheme="minorEastAsia" w:hint="eastAsia"/>
          <w:sz w:val="28"/>
          <w:szCs w:val="28"/>
        </w:rPr>
        <w:t>（</w:t>
      </w:r>
      <w:r w:rsidRPr="00E027B1">
        <w:rPr>
          <w:rFonts w:asciiTheme="minorEastAsia" w:eastAsiaTheme="minorEastAsia" w:hAnsiTheme="minorEastAsia" w:hint="eastAsia"/>
          <w:sz w:val="28"/>
        </w:rPr>
        <w:t>建筑面积</w:t>
      </w:r>
      <w:smartTag w:uri="urn:schemas-microsoft-com:office:smarttags" w:element="chmetcnv">
        <w:smartTagPr>
          <w:attr w:name="TCSC" w:val="0"/>
          <w:attr w:name="NumberType" w:val="1"/>
          <w:attr w:name="Negative" w:val="False"/>
          <w:attr w:name="HasSpace" w:val="False"/>
          <w:attr w:name="SourceValue" w:val="86.81"/>
          <w:attr w:name="UnitName" w:val="m2"/>
        </w:smartTagPr>
        <w:r w:rsidR="00790614" w:rsidRPr="00E027B1">
          <w:rPr>
            <w:rFonts w:asciiTheme="minorEastAsia" w:eastAsiaTheme="minorEastAsia" w:hAnsiTheme="minorEastAsia" w:hint="eastAsia"/>
            <w:sz w:val="28"/>
          </w:rPr>
          <w:t>86.81</w:t>
        </w:r>
        <w:r w:rsidRPr="00E027B1">
          <w:rPr>
            <w:rFonts w:asciiTheme="minorEastAsia" w:eastAsiaTheme="minorEastAsia" w:hAnsiTheme="minorEastAsia" w:hint="eastAsia"/>
            <w:sz w:val="28"/>
          </w:rPr>
          <w:t>m</w:t>
        </w:r>
        <w:r w:rsidRPr="00E027B1">
          <w:rPr>
            <w:rFonts w:asciiTheme="minorEastAsia" w:eastAsiaTheme="minorEastAsia" w:hAnsiTheme="minorEastAsia" w:hint="eastAsia"/>
            <w:sz w:val="28"/>
            <w:vertAlign w:val="superscript"/>
          </w:rPr>
          <w:t>2</w:t>
        </w:r>
      </w:smartTag>
      <w:r w:rsidR="00790614" w:rsidRPr="00E027B1">
        <w:rPr>
          <w:rFonts w:asciiTheme="minorEastAsia" w:eastAsiaTheme="minorEastAsia" w:hAnsiTheme="minorEastAsia" w:hint="eastAsia"/>
          <w:sz w:val="28"/>
        </w:rPr>
        <w:t>及相应分摊的</w:t>
      </w:r>
      <w:r w:rsidR="0073639F" w:rsidRPr="00E027B1">
        <w:rPr>
          <w:rFonts w:asciiTheme="minorEastAsia" w:eastAsiaTheme="minorEastAsia" w:hAnsiTheme="minorEastAsia" w:hint="eastAsia"/>
          <w:sz w:val="28"/>
        </w:rPr>
        <w:t>国有出让土地使用权面积</w:t>
      </w:r>
      <w:r w:rsidR="006920AB" w:rsidRPr="00E027B1">
        <w:rPr>
          <w:rFonts w:asciiTheme="minorEastAsia" w:eastAsiaTheme="minorEastAsia" w:hAnsiTheme="minorEastAsia" w:hint="eastAsia"/>
          <w:sz w:val="28"/>
        </w:rPr>
        <w:t>），</w:t>
      </w:r>
      <w:r w:rsidRPr="00E027B1">
        <w:rPr>
          <w:rFonts w:asciiTheme="minorEastAsia" w:eastAsiaTheme="minorEastAsia" w:hAnsiTheme="minorEastAsia"/>
          <w:noProof/>
          <w:sz w:val="28"/>
          <w:szCs w:val="28"/>
        </w:rPr>
        <w:t>于</w:t>
      </w:r>
      <w:smartTag w:uri="urn:schemas-microsoft-com:office:smarttags" w:element="chsdate">
        <w:smartTagPr>
          <w:attr w:name="IsROCDate" w:val="False"/>
          <w:attr w:name="IsLunarDate" w:val="False"/>
          <w:attr w:name="Day" w:val="09"/>
          <w:attr w:name="Month" w:val="05"/>
          <w:attr w:name="Year" w:val="2018"/>
        </w:smartTagPr>
        <w:r w:rsidR="0073639F" w:rsidRPr="00E027B1">
          <w:rPr>
            <w:rFonts w:asciiTheme="minorEastAsia" w:eastAsiaTheme="minorEastAsia" w:hAnsiTheme="minorEastAsia"/>
            <w:noProof/>
            <w:sz w:val="28"/>
            <w:szCs w:val="28"/>
          </w:rPr>
          <w:t>2018年0</w:t>
        </w:r>
        <w:r w:rsidR="00790614" w:rsidRPr="00E027B1">
          <w:rPr>
            <w:rFonts w:asciiTheme="minorEastAsia" w:eastAsiaTheme="minorEastAsia" w:hAnsiTheme="minorEastAsia" w:hint="eastAsia"/>
            <w:noProof/>
            <w:sz w:val="28"/>
            <w:szCs w:val="28"/>
          </w:rPr>
          <w:t>5</w:t>
        </w:r>
        <w:r w:rsidR="0073639F" w:rsidRPr="00E027B1">
          <w:rPr>
            <w:rFonts w:asciiTheme="minorEastAsia" w:eastAsiaTheme="minorEastAsia" w:hAnsiTheme="minorEastAsia"/>
            <w:noProof/>
            <w:sz w:val="28"/>
            <w:szCs w:val="28"/>
          </w:rPr>
          <w:t>月</w:t>
        </w:r>
        <w:r w:rsidR="00790614" w:rsidRPr="00E027B1">
          <w:rPr>
            <w:rFonts w:asciiTheme="minorEastAsia" w:eastAsiaTheme="minorEastAsia" w:hAnsiTheme="minorEastAsia" w:hint="eastAsia"/>
            <w:noProof/>
            <w:sz w:val="28"/>
            <w:szCs w:val="28"/>
          </w:rPr>
          <w:t>09</w:t>
        </w:r>
        <w:r w:rsidR="0073639F" w:rsidRPr="00E027B1">
          <w:rPr>
            <w:rFonts w:asciiTheme="minorEastAsia" w:eastAsiaTheme="minorEastAsia" w:hAnsiTheme="minorEastAsia"/>
            <w:noProof/>
            <w:sz w:val="28"/>
            <w:szCs w:val="28"/>
          </w:rPr>
          <w:t>日</w:t>
        </w:r>
      </w:smartTag>
      <w:r w:rsidRPr="00E027B1">
        <w:rPr>
          <w:rFonts w:asciiTheme="minorEastAsia" w:eastAsiaTheme="minorEastAsia" w:hAnsiTheme="minorEastAsia"/>
          <w:noProof/>
          <w:sz w:val="28"/>
          <w:szCs w:val="28"/>
        </w:rPr>
        <w:t>的市场价值进行了估价，本报告结果未考虑估价对象所涉及的优先受偿款和未设定抵押权的状态下，确定其估价对象市场价值为：</w:t>
      </w:r>
      <w:r w:rsidR="00F51BCF" w:rsidRPr="00E027B1">
        <w:rPr>
          <w:rFonts w:asciiTheme="minorEastAsia" w:eastAsiaTheme="minorEastAsia" w:hAnsiTheme="minorEastAsia"/>
          <w:b/>
          <w:noProof/>
          <w:sz w:val="28"/>
          <w:szCs w:val="28"/>
        </w:rPr>
        <w:tab/>
      </w:r>
    </w:p>
    <w:p w:rsidR="00460B57" w:rsidRPr="00E027B1" w:rsidRDefault="00460B57" w:rsidP="00264A0C">
      <w:pPr>
        <w:spacing w:beforeLines="50" w:line="440" w:lineRule="exact"/>
        <w:ind w:firstLineChars="200" w:firstLine="562"/>
        <w:rPr>
          <w:rFonts w:asciiTheme="minorEastAsia" w:eastAsiaTheme="minorEastAsia" w:hAnsiTheme="minorEastAsia"/>
          <w:b/>
          <w:noProof/>
          <w:sz w:val="28"/>
          <w:szCs w:val="28"/>
        </w:rPr>
      </w:pPr>
      <w:r w:rsidRPr="00E027B1">
        <w:rPr>
          <w:rFonts w:asciiTheme="minorEastAsia" w:eastAsiaTheme="minorEastAsia" w:hAnsiTheme="minorEastAsia"/>
          <w:b/>
          <w:noProof/>
          <w:sz w:val="28"/>
          <w:szCs w:val="28"/>
        </w:rPr>
        <w:t>币种：人民币</w:t>
      </w:r>
    </w:p>
    <w:p w:rsidR="00460B57" w:rsidRPr="00E027B1" w:rsidRDefault="00460B57" w:rsidP="00264A0C">
      <w:pPr>
        <w:spacing w:beforeLines="50" w:line="440" w:lineRule="exact"/>
        <w:ind w:firstLineChars="200" w:firstLine="562"/>
        <w:rPr>
          <w:rFonts w:asciiTheme="minorEastAsia" w:eastAsiaTheme="minorEastAsia" w:hAnsiTheme="minorEastAsia"/>
          <w:sz w:val="28"/>
        </w:rPr>
      </w:pPr>
      <w:r w:rsidRPr="00E027B1">
        <w:rPr>
          <w:rFonts w:asciiTheme="minorEastAsia" w:eastAsiaTheme="minorEastAsia" w:hAnsiTheme="minorEastAsia"/>
          <w:b/>
          <w:noProof/>
          <w:sz w:val="28"/>
          <w:szCs w:val="28"/>
        </w:rPr>
        <w:t>总价：</w:t>
      </w:r>
      <w:r w:rsidR="006C5B63" w:rsidRPr="00E027B1">
        <w:rPr>
          <w:rFonts w:asciiTheme="minorEastAsia" w:eastAsiaTheme="minorEastAsia" w:hAnsiTheme="minorEastAsia" w:hint="eastAsia"/>
          <w:b/>
          <w:noProof/>
          <w:sz w:val="28"/>
          <w:szCs w:val="28"/>
        </w:rPr>
        <w:t>18.51</w:t>
      </w:r>
      <w:r w:rsidR="00E44A67" w:rsidRPr="00E027B1">
        <w:rPr>
          <w:rFonts w:asciiTheme="minorEastAsia" w:eastAsiaTheme="minorEastAsia" w:hAnsiTheme="minorEastAsia" w:hint="eastAsia"/>
          <w:b/>
          <w:noProof/>
          <w:sz w:val="28"/>
          <w:szCs w:val="28"/>
        </w:rPr>
        <w:t>万元</w:t>
      </w:r>
    </w:p>
    <w:p w:rsidR="00892856" w:rsidRPr="00E027B1" w:rsidRDefault="00460B57" w:rsidP="00264A0C">
      <w:pPr>
        <w:spacing w:beforeLines="50" w:line="440" w:lineRule="exact"/>
        <w:ind w:firstLineChars="200" w:firstLine="562"/>
        <w:rPr>
          <w:rFonts w:asciiTheme="minorEastAsia" w:eastAsiaTheme="minorEastAsia" w:hAnsiTheme="minorEastAsia"/>
          <w:b/>
          <w:noProof/>
          <w:sz w:val="28"/>
          <w:szCs w:val="28"/>
        </w:rPr>
      </w:pPr>
      <w:r w:rsidRPr="00E027B1">
        <w:rPr>
          <w:rFonts w:asciiTheme="minorEastAsia" w:eastAsiaTheme="minorEastAsia" w:hAnsiTheme="minorEastAsia"/>
          <w:b/>
          <w:noProof/>
          <w:sz w:val="28"/>
          <w:szCs w:val="28"/>
        </w:rPr>
        <w:t>大写：</w:t>
      </w:r>
      <w:r w:rsidR="0001209C" w:rsidRPr="00E027B1">
        <w:rPr>
          <w:rFonts w:asciiTheme="minorEastAsia" w:eastAsiaTheme="minorEastAsia" w:hAnsiTheme="minorEastAsia"/>
          <w:b/>
          <w:noProof/>
          <w:sz w:val="28"/>
          <w:szCs w:val="28"/>
        </w:rPr>
        <w:fldChar w:fldCharType="begin"/>
      </w:r>
      <w:r w:rsidR="00365429" w:rsidRPr="00E027B1">
        <w:rPr>
          <w:rFonts w:asciiTheme="minorEastAsia" w:eastAsiaTheme="minorEastAsia" w:hAnsiTheme="minorEastAsia"/>
          <w:b/>
          <w:noProof/>
          <w:sz w:val="28"/>
          <w:szCs w:val="28"/>
        </w:rPr>
        <w:instrText xml:space="preserve"> </w:instrText>
      </w:r>
      <w:r w:rsidR="00365429" w:rsidRPr="00E027B1">
        <w:rPr>
          <w:rFonts w:asciiTheme="minorEastAsia" w:eastAsiaTheme="minorEastAsia" w:hAnsiTheme="minorEastAsia" w:hint="eastAsia"/>
          <w:b/>
          <w:noProof/>
          <w:sz w:val="28"/>
          <w:szCs w:val="28"/>
        </w:rPr>
        <w:instrText>= 808300 \* CHINESENUM2</w:instrText>
      </w:r>
      <w:r w:rsidR="00365429" w:rsidRPr="00E027B1">
        <w:rPr>
          <w:rFonts w:asciiTheme="minorEastAsia" w:eastAsiaTheme="minorEastAsia" w:hAnsiTheme="minorEastAsia"/>
          <w:b/>
          <w:noProof/>
          <w:sz w:val="28"/>
          <w:szCs w:val="28"/>
        </w:rPr>
        <w:instrText xml:space="preserve"> </w:instrText>
      </w:r>
      <w:r w:rsidR="0001209C" w:rsidRPr="00E027B1">
        <w:rPr>
          <w:rFonts w:asciiTheme="minorEastAsia" w:eastAsiaTheme="minorEastAsia" w:hAnsiTheme="minorEastAsia"/>
          <w:b/>
          <w:noProof/>
          <w:sz w:val="28"/>
          <w:szCs w:val="28"/>
        </w:rPr>
        <w:fldChar w:fldCharType="separate"/>
      </w:r>
      <w:r w:rsidR="006C5B63" w:rsidRPr="00E027B1">
        <w:rPr>
          <w:rFonts w:asciiTheme="minorEastAsia" w:eastAsiaTheme="minorEastAsia" w:hAnsiTheme="minorEastAsia" w:hint="eastAsia"/>
          <w:b/>
          <w:noProof/>
          <w:sz w:val="28"/>
          <w:szCs w:val="28"/>
        </w:rPr>
        <w:t>壹拾捌万伍仟壹佰</w:t>
      </w:r>
      <w:r w:rsidR="0001209C" w:rsidRPr="00E027B1">
        <w:rPr>
          <w:rFonts w:asciiTheme="minorEastAsia" w:eastAsiaTheme="minorEastAsia" w:hAnsiTheme="minorEastAsia"/>
          <w:b/>
          <w:noProof/>
          <w:sz w:val="28"/>
          <w:szCs w:val="28"/>
        </w:rPr>
        <w:fldChar w:fldCharType="end"/>
      </w:r>
      <w:r w:rsidRPr="00E027B1">
        <w:rPr>
          <w:rFonts w:asciiTheme="minorEastAsia" w:eastAsiaTheme="minorEastAsia" w:hAnsiTheme="minorEastAsia" w:hint="eastAsia"/>
          <w:b/>
          <w:noProof/>
          <w:sz w:val="28"/>
          <w:szCs w:val="28"/>
        </w:rPr>
        <w:t>元整</w:t>
      </w:r>
    </w:p>
    <w:p w:rsidR="00A826A7" w:rsidRPr="00E027B1" w:rsidRDefault="00A826A7" w:rsidP="00A826A7">
      <w:pPr>
        <w:tabs>
          <w:tab w:val="left" w:pos="481"/>
        </w:tabs>
        <w:spacing w:line="520" w:lineRule="exact"/>
        <w:ind w:firstLineChars="1750" w:firstLine="3675"/>
        <w:rPr>
          <w:rFonts w:asciiTheme="minorEastAsia" w:eastAsiaTheme="minorEastAsia" w:hAnsiTheme="minorEastAsia"/>
          <w:szCs w:val="21"/>
        </w:rPr>
      </w:pPr>
      <w:r w:rsidRPr="00E027B1">
        <w:rPr>
          <w:rFonts w:asciiTheme="minorEastAsia" w:eastAsiaTheme="minorEastAsia" w:hAnsiTheme="minorEastAsia" w:hint="eastAsia"/>
          <w:szCs w:val="21"/>
        </w:rPr>
        <w:t>估价结果一览表</w:t>
      </w:r>
    </w:p>
    <w:tbl>
      <w:tblPr>
        <w:tblStyle w:val="ad"/>
        <w:tblW w:w="4844" w:type="pct"/>
        <w:tblLook w:val="01E0"/>
      </w:tblPr>
      <w:tblGrid>
        <w:gridCol w:w="2448"/>
        <w:gridCol w:w="1619"/>
        <w:gridCol w:w="2340"/>
        <w:gridCol w:w="2519"/>
      </w:tblGrid>
      <w:tr w:rsidR="00A826A7" w:rsidRPr="00E027B1" w:rsidTr="00D54596">
        <w:trPr>
          <w:trHeight w:val="694"/>
        </w:trPr>
        <w:tc>
          <w:tcPr>
            <w:tcW w:w="1371" w:type="pct"/>
            <w:vAlign w:val="center"/>
          </w:tcPr>
          <w:p w:rsidR="00A826A7" w:rsidRPr="00E027B1" w:rsidRDefault="00A826A7" w:rsidP="00B37AC8">
            <w:pPr>
              <w:tabs>
                <w:tab w:val="left" w:pos="481"/>
              </w:tabs>
              <w:spacing w:line="520" w:lineRule="exact"/>
              <w:jc w:val="center"/>
              <w:rPr>
                <w:rFonts w:asciiTheme="minorEastAsia" w:eastAsiaTheme="minorEastAsia" w:hAnsiTheme="minorEastAsia"/>
                <w:szCs w:val="21"/>
              </w:rPr>
            </w:pPr>
            <w:r w:rsidRPr="00E027B1">
              <w:rPr>
                <w:rFonts w:asciiTheme="minorEastAsia" w:eastAsiaTheme="minorEastAsia" w:hAnsiTheme="minorEastAsia" w:hint="eastAsia"/>
                <w:szCs w:val="21"/>
              </w:rPr>
              <w:t>估价对象</w:t>
            </w:r>
          </w:p>
        </w:tc>
        <w:tc>
          <w:tcPr>
            <w:tcW w:w="907" w:type="pct"/>
            <w:vAlign w:val="center"/>
          </w:tcPr>
          <w:p w:rsidR="00A826A7" w:rsidRPr="00E027B1" w:rsidRDefault="00A826A7" w:rsidP="00B37AC8">
            <w:pPr>
              <w:tabs>
                <w:tab w:val="left" w:pos="481"/>
              </w:tabs>
              <w:spacing w:line="520" w:lineRule="exact"/>
              <w:jc w:val="center"/>
              <w:rPr>
                <w:rFonts w:asciiTheme="minorEastAsia" w:eastAsiaTheme="minorEastAsia" w:hAnsiTheme="minorEastAsia"/>
                <w:szCs w:val="21"/>
              </w:rPr>
            </w:pPr>
            <w:r w:rsidRPr="00E027B1">
              <w:rPr>
                <w:rFonts w:asciiTheme="minorEastAsia" w:eastAsiaTheme="minorEastAsia" w:hAnsiTheme="minorEastAsia" w:hint="eastAsia"/>
                <w:szCs w:val="21"/>
              </w:rPr>
              <w:t>建筑面积（m</w:t>
            </w:r>
            <w:r w:rsidRPr="00E027B1">
              <w:rPr>
                <w:rFonts w:asciiTheme="minorEastAsia" w:eastAsiaTheme="minorEastAsia" w:hAnsiTheme="minorEastAsia" w:hint="eastAsia"/>
                <w:szCs w:val="21"/>
                <w:vertAlign w:val="superscript"/>
              </w:rPr>
              <w:t>2）</w:t>
            </w:r>
          </w:p>
        </w:tc>
        <w:tc>
          <w:tcPr>
            <w:tcW w:w="1311" w:type="pct"/>
            <w:vAlign w:val="center"/>
          </w:tcPr>
          <w:p w:rsidR="00A826A7" w:rsidRPr="00E027B1" w:rsidRDefault="00A826A7" w:rsidP="00B37AC8">
            <w:pPr>
              <w:tabs>
                <w:tab w:val="left" w:pos="481"/>
              </w:tabs>
              <w:spacing w:line="520" w:lineRule="exact"/>
              <w:jc w:val="center"/>
              <w:rPr>
                <w:rFonts w:asciiTheme="minorEastAsia" w:eastAsiaTheme="minorEastAsia" w:hAnsiTheme="minorEastAsia"/>
                <w:szCs w:val="21"/>
              </w:rPr>
            </w:pPr>
            <w:r w:rsidRPr="00E027B1">
              <w:rPr>
                <w:rFonts w:asciiTheme="minorEastAsia" w:eastAsiaTheme="minorEastAsia" w:hAnsiTheme="minorEastAsia" w:hint="eastAsia"/>
                <w:szCs w:val="21"/>
              </w:rPr>
              <w:t>评估单价（元/㎡）</w:t>
            </w:r>
          </w:p>
        </w:tc>
        <w:tc>
          <w:tcPr>
            <w:tcW w:w="1411" w:type="pct"/>
            <w:vAlign w:val="center"/>
          </w:tcPr>
          <w:p w:rsidR="00A826A7" w:rsidRPr="00E027B1" w:rsidRDefault="00A826A7" w:rsidP="00B37AC8">
            <w:pPr>
              <w:tabs>
                <w:tab w:val="left" w:pos="481"/>
              </w:tabs>
              <w:spacing w:line="520" w:lineRule="exact"/>
              <w:jc w:val="center"/>
              <w:rPr>
                <w:rFonts w:asciiTheme="minorEastAsia" w:eastAsiaTheme="minorEastAsia" w:hAnsiTheme="minorEastAsia"/>
                <w:szCs w:val="21"/>
              </w:rPr>
            </w:pPr>
            <w:r w:rsidRPr="00E027B1">
              <w:rPr>
                <w:rFonts w:asciiTheme="minorEastAsia" w:eastAsiaTheme="minorEastAsia" w:hAnsiTheme="minorEastAsia" w:hint="eastAsia"/>
                <w:szCs w:val="21"/>
              </w:rPr>
              <w:t>评估总价（</w:t>
            </w:r>
            <w:r w:rsidRPr="00E027B1">
              <w:rPr>
                <w:rFonts w:asciiTheme="minorEastAsia" w:eastAsiaTheme="minorEastAsia" w:hAnsiTheme="minorEastAsia"/>
                <w:szCs w:val="21"/>
              </w:rPr>
              <w:t>万元</w:t>
            </w:r>
            <w:r w:rsidRPr="00E027B1">
              <w:rPr>
                <w:rFonts w:asciiTheme="minorEastAsia" w:eastAsiaTheme="minorEastAsia" w:hAnsiTheme="minorEastAsia" w:hint="eastAsia"/>
                <w:szCs w:val="21"/>
              </w:rPr>
              <w:t>）</w:t>
            </w:r>
          </w:p>
        </w:tc>
      </w:tr>
      <w:tr w:rsidR="00A826A7" w:rsidRPr="00E027B1" w:rsidTr="00D54596">
        <w:trPr>
          <w:trHeight w:val="618"/>
        </w:trPr>
        <w:tc>
          <w:tcPr>
            <w:tcW w:w="1371" w:type="pct"/>
            <w:vAlign w:val="center"/>
          </w:tcPr>
          <w:p w:rsidR="00A826A7" w:rsidRPr="00E027B1" w:rsidRDefault="00D54596" w:rsidP="00B37AC8">
            <w:pPr>
              <w:tabs>
                <w:tab w:val="left" w:pos="481"/>
              </w:tabs>
              <w:spacing w:line="520" w:lineRule="exact"/>
              <w:jc w:val="center"/>
              <w:rPr>
                <w:rFonts w:asciiTheme="minorEastAsia" w:eastAsiaTheme="minorEastAsia" w:hAnsiTheme="minorEastAsia"/>
                <w:szCs w:val="21"/>
              </w:rPr>
            </w:pPr>
            <w:proofErr w:type="gramStart"/>
            <w:r w:rsidRPr="00E027B1">
              <w:rPr>
                <w:rFonts w:asciiTheme="minorEastAsia" w:eastAsiaTheme="minorEastAsia" w:hAnsiTheme="minorEastAsia" w:hint="eastAsia"/>
                <w:szCs w:val="21"/>
              </w:rPr>
              <w:t>阳晨锦绣</w:t>
            </w:r>
            <w:proofErr w:type="gramEnd"/>
            <w:r w:rsidRPr="00E027B1">
              <w:rPr>
                <w:rFonts w:asciiTheme="minorEastAsia" w:eastAsiaTheme="minorEastAsia" w:hAnsiTheme="minorEastAsia" w:hint="eastAsia"/>
                <w:szCs w:val="21"/>
              </w:rPr>
              <w:t>金山</w:t>
            </w:r>
            <w:r w:rsidR="006C5B63" w:rsidRPr="00E027B1">
              <w:rPr>
                <w:rFonts w:asciiTheme="minorEastAsia" w:eastAsiaTheme="minorEastAsia" w:hAnsiTheme="minorEastAsia" w:hint="eastAsia"/>
                <w:szCs w:val="21"/>
              </w:rPr>
              <w:t>1幢2单元302号</w:t>
            </w:r>
            <w:r w:rsidR="00A826A7" w:rsidRPr="00E027B1">
              <w:rPr>
                <w:rFonts w:asciiTheme="minorEastAsia" w:eastAsiaTheme="minorEastAsia" w:hAnsiTheme="minorEastAsia" w:hint="eastAsia"/>
                <w:szCs w:val="21"/>
              </w:rPr>
              <w:t>住宅</w:t>
            </w:r>
          </w:p>
        </w:tc>
        <w:tc>
          <w:tcPr>
            <w:tcW w:w="907" w:type="pct"/>
            <w:vAlign w:val="center"/>
          </w:tcPr>
          <w:p w:rsidR="00A826A7" w:rsidRPr="00E027B1" w:rsidRDefault="00790614" w:rsidP="00B37AC8">
            <w:pPr>
              <w:tabs>
                <w:tab w:val="left" w:pos="481"/>
              </w:tabs>
              <w:spacing w:line="520" w:lineRule="exact"/>
              <w:jc w:val="center"/>
              <w:rPr>
                <w:rFonts w:asciiTheme="minorEastAsia" w:eastAsiaTheme="minorEastAsia" w:hAnsiTheme="minorEastAsia"/>
                <w:szCs w:val="21"/>
              </w:rPr>
            </w:pPr>
            <w:r w:rsidRPr="00E027B1">
              <w:rPr>
                <w:rFonts w:asciiTheme="minorEastAsia" w:eastAsiaTheme="minorEastAsia" w:hAnsiTheme="minorEastAsia" w:hint="eastAsia"/>
                <w:szCs w:val="21"/>
              </w:rPr>
              <w:t>86.81</w:t>
            </w:r>
          </w:p>
        </w:tc>
        <w:tc>
          <w:tcPr>
            <w:tcW w:w="1311" w:type="pct"/>
            <w:vAlign w:val="center"/>
          </w:tcPr>
          <w:p w:rsidR="00A826A7" w:rsidRPr="00E027B1" w:rsidRDefault="006C5B63" w:rsidP="00B37AC8">
            <w:pPr>
              <w:tabs>
                <w:tab w:val="left" w:pos="481"/>
              </w:tabs>
              <w:spacing w:line="520" w:lineRule="exact"/>
              <w:jc w:val="center"/>
              <w:rPr>
                <w:rFonts w:asciiTheme="minorEastAsia" w:eastAsiaTheme="minorEastAsia" w:hAnsiTheme="minorEastAsia"/>
                <w:szCs w:val="21"/>
              </w:rPr>
            </w:pPr>
            <w:r w:rsidRPr="00E027B1">
              <w:rPr>
                <w:rFonts w:asciiTheme="minorEastAsia" w:eastAsiaTheme="minorEastAsia" w:hAnsiTheme="minorEastAsia" w:hint="eastAsia"/>
                <w:szCs w:val="21"/>
              </w:rPr>
              <w:t>2132</w:t>
            </w:r>
          </w:p>
        </w:tc>
        <w:tc>
          <w:tcPr>
            <w:tcW w:w="1411" w:type="pct"/>
            <w:vAlign w:val="center"/>
          </w:tcPr>
          <w:p w:rsidR="00A826A7" w:rsidRPr="00E027B1" w:rsidRDefault="006C5B63" w:rsidP="00B37AC8">
            <w:pPr>
              <w:tabs>
                <w:tab w:val="left" w:pos="481"/>
              </w:tabs>
              <w:spacing w:line="520" w:lineRule="exact"/>
              <w:jc w:val="center"/>
              <w:rPr>
                <w:rFonts w:asciiTheme="minorEastAsia" w:eastAsiaTheme="minorEastAsia" w:hAnsiTheme="minorEastAsia"/>
                <w:szCs w:val="21"/>
              </w:rPr>
            </w:pPr>
            <w:r w:rsidRPr="00E027B1">
              <w:rPr>
                <w:rFonts w:asciiTheme="minorEastAsia" w:eastAsiaTheme="minorEastAsia" w:hAnsiTheme="minorEastAsia" w:hint="eastAsia"/>
                <w:szCs w:val="21"/>
              </w:rPr>
              <w:t>18.51</w:t>
            </w:r>
          </w:p>
        </w:tc>
      </w:tr>
    </w:tbl>
    <w:p w:rsidR="00A826A7" w:rsidRPr="00E027B1" w:rsidRDefault="00A826A7" w:rsidP="00264A0C">
      <w:pPr>
        <w:spacing w:beforeLines="50" w:line="440" w:lineRule="exact"/>
        <w:ind w:firstLineChars="200" w:firstLine="562"/>
        <w:rPr>
          <w:rFonts w:asciiTheme="minorEastAsia" w:eastAsiaTheme="minorEastAsia" w:hAnsiTheme="minorEastAsia"/>
          <w:b/>
          <w:noProof/>
          <w:sz w:val="28"/>
          <w:szCs w:val="28"/>
        </w:rPr>
      </w:pPr>
    </w:p>
    <w:p w:rsidR="001D3D8E" w:rsidRPr="00E027B1" w:rsidRDefault="001D3D8E" w:rsidP="001D3D8E">
      <w:pPr>
        <w:spacing w:line="560" w:lineRule="exact"/>
        <w:ind w:firstLineChars="200" w:firstLine="560"/>
        <w:rPr>
          <w:rFonts w:asciiTheme="minorEastAsia" w:eastAsiaTheme="minorEastAsia" w:hAnsiTheme="minorEastAsia"/>
          <w:sz w:val="28"/>
        </w:rPr>
      </w:pPr>
      <w:r w:rsidRPr="00E027B1">
        <w:rPr>
          <w:rFonts w:asciiTheme="minorEastAsia" w:eastAsiaTheme="minorEastAsia" w:hAnsiTheme="minorEastAsia"/>
          <w:noProof/>
          <w:sz w:val="28"/>
          <w:szCs w:val="28"/>
        </w:rPr>
        <w:t>此函</w:t>
      </w:r>
    </w:p>
    <w:p w:rsidR="001D3D8E" w:rsidRPr="00E027B1" w:rsidRDefault="001D3D8E" w:rsidP="001D3D8E">
      <w:pPr>
        <w:spacing w:line="480" w:lineRule="exact"/>
        <w:ind w:firstLineChars="1542" w:firstLine="4318"/>
        <w:rPr>
          <w:rFonts w:asciiTheme="minorEastAsia" w:eastAsiaTheme="minorEastAsia" w:hAnsiTheme="minorEastAsia"/>
          <w:sz w:val="28"/>
        </w:rPr>
      </w:pPr>
      <w:r w:rsidRPr="00E027B1">
        <w:rPr>
          <w:rFonts w:asciiTheme="minorEastAsia" w:eastAsiaTheme="minorEastAsia" w:hAnsiTheme="minorEastAsia" w:hint="eastAsia"/>
          <w:sz w:val="28"/>
        </w:rPr>
        <w:t>机构负责人：严 涛</w:t>
      </w:r>
    </w:p>
    <w:p w:rsidR="005D3935" w:rsidRPr="00E027B1" w:rsidRDefault="005D3935" w:rsidP="001D3D8E">
      <w:pPr>
        <w:spacing w:line="480" w:lineRule="exact"/>
        <w:ind w:firstLineChars="1542" w:firstLine="4318"/>
        <w:rPr>
          <w:rFonts w:asciiTheme="minorEastAsia" w:eastAsiaTheme="minorEastAsia" w:hAnsiTheme="minorEastAsia"/>
          <w:sz w:val="28"/>
        </w:rPr>
      </w:pPr>
    </w:p>
    <w:p w:rsidR="001D3D8E" w:rsidRPr="00E027B1" w:rsidRDefault="001D3D8E" w:rsidP="001D3D8E">
      <w:pPr>
        <w:spacing w:line="600" w:lineRule="exact"/>
        <w:ind w:firstLineChars="1542" w:firstLine="4318"/>
        <w:rPr>
          <w:rFonts w:asciiTheme="minorEastAsia" w:eastAsiaTheme="minorEastAsia" w:hAnsiTheme="minorEastAsia"/>
          <w:sz w:val="28"/>
        </w:rPr>
      </w:pPr>
      <w:r w:rsidRPr="00E027B1">
        <w:rPr>
          <w:rFonts w:asciiTheme="minorEastAsia" w:eastAsiaTheme="minorEastAsia" w:hAnsiTheme="minorEastAsia" w:hint="eastAsia"/>
          <w:sz w:val="28"/>
        </w:rPr>
        <w:t>四川盈信天地房地产评估有限公司</w:t>
      </w:r>
    </w:p>
    <w:p w:rsidR="001D3D8E" w:rsidRPr="00E027B1" w:rsidRDefault="001D3D8E" w:rsidP="001D3D8E">
      <w:pPr>
        <w:spacing w:line="600" w:lineRule="exact"/>
        <w:ind w:firstLineChars="1221" w:firstLine="3419"/>
        <w:jc w:val="center"/>
        <w:rPr>
          <w:rFonts w:asciiTheme="minorEastAsia" w:eastAsiaTheme="minorEastAsia" w:hAnsiTheme="minorEastAsia"/>
          <w:sz w:val="28"/>
        </w:rPr>
      </w:pPr>
      <w:r w:rsidRPr="00E027B1">
        <w:rPr>
          <w:rFonts w:asciiTheme="minorEastAsia" w:eastAsiaTheme="minorEastAsia" w:hAnsiTheme="minorEastAsia" w:hint="eastAsia"/>
          <w:sz w:val="28"/>
        </w:rPr>
        <w:t xml:space="preserve">   </w:t>
      </w:r>
      <w:r w:rsidR="00665460" w:rsidRPr="00E027B1">
        <w:rPr>
          <w:rFonts w:asciiTheme="minorEastAsia" w:eastAsiaTheme="minorEastAsia" w:hAnsiTheme="minorEastAsia" w:hint="eastAsia"/>
          <w:sz w:val="28"/>
        </w:rPr>
        <w:t>二〇一八年</w:t>
      </w:r>
      <w:r w:rsidR="006D0930" w:rsidRPr="00E027B1">
        <w:rPr>
          <w:rFonts w:asciiTheme="minorEastAsia" w:eastAsiaTheme="minorEastAsia" w:hAnsiTheme="minorEastAsia" w:hint="eastAsia"/>
          <w:sz w:val="28"/>
        </w:rPr>
        <w:t>五月二十一日</w:t>
      </w:r>
    </w:p>
    <w:p w:rsidR="001D3D8E" w:rsidRPr="00E027B1" w:rsidRDefault="001D3D8E" w:rsidP="001D3D8E">
      <w:pPr>
        <w:spacing w:line="600" w:lineRule="exact"/>
        <w:ind w:firstLineChars="1414" w:firstLine="3959"/>
        <w:jc w:val="center"/>
        <w:rPr>
          <w:rFonts w:asciiTheme="minorEastAsia" w:eastAsiaTheme="minorEastAsia" w:hAnsiTheme="minorEastAsia"/>
          <w:color w:val="000000"/>
          <w:sz w:val="28"/>
        </w:rPr>
        <w:sectPr w:rsidR="001D3D8E" w:rsidRPr="00E027B1" w:rsidSect="009A1FE2">
          <w:footerReference w:type="default" r:id="rId8"/>
          <w:pgSz w:w="11906" w:h="16838" w:code="9"/>
          <w:pgMar w:top="1247" w:right="1287" w:bottom="1440" w:left="1622" w:header="851" w:footer="851" w:gutter="0"/>
          <w:pgNumType w:start="1"/>
          <w:cols w:space="425"/>
          <w:docGrid w:type="lines" w:linePitch="312"/>
        </w:sectPr>
      </w:pPr>
    </w:p>
    <w:p w:rsidR="001D3D8E" w:rsidRPr="00E027B1" w:rsidRDefault="001D3D8E" w:rsidP="001D3D8E">
      <w:pPr>
        <w:pStyle w:val="2"/>
        <w:spacing w:line="1000" w:lineRule="exact"/>
        <w:jc w:val="center"/>
        <w:rPr>
          <w:rFonts w:asciiTheme="minorEastAsia" w:eastAsiaTheme="minorEastAsia" w:hAnsiTheme="minorEastAsia"/>
          <w:sz w:val="44"/>
        </w:rPr>
      </w:pPr>
      <w:bookmarkStart w:id="28" w:name="_Toc507663197"/>
      <w:bookmarkStart w:id="29" w:name="_Toc78268247"/>
      <w:bookmarkStart w:id="30" w:name="_Toc78268375"/>
      <w:bookmarkStart w:id="31" w:name="_Toc78268423"/>
      <w:bookmarkStart w:id="32" w:name="_Toc78268947"/>
      <w:bookmarkStart w:id="33" w:name="_Toc78269729"/>
      <w:bookmarkStart w:id="34" w:name="_Toc78269832"/>
      <w:bookmarkStart w:id="35" w:name="_Toc78361602"/>
      <w:bookmarkStart w:id="36" w:name="_Toc79568177"/>
      <w:bookmarkStart w:id="37" w:name="_Toc76280919"/>
      <w:bookmarkStart w:id="38" w:name="_Toc76299347"/>
      <w:bookmarkEnd w:id="26"/>
      <w:bookmarkEnd w:id="27"/>
      <w:r w:rsidRPr="00E027B1">
        <w:rPr>
          <w:rFonts w:asciiTheme="minorEastAsia" w:eastAsiaTheme="minorEastAsia" w:hAnsiTheme="minorEastAsia" w:hint="eastAsia"/>
          <w:sz w:val="44"/>
        </w:rPr>
        <w:lastRenderedPageBreak/>
        <w:t>房地产估价师声明</w:t>
      </w:r>
      <w:bookmarkEnd w:id="28"/>
    </w:p>
    <w:p w:rsidR="001D3D8E" w:rsidRPr="00E027B1" w:rsidRDefault="001D3D8E" w:rsidP="001D3D8E">
      <w:pPr>
        <w:spacing w:line="560" w:lineRule="exact"/>
        <w:rPr>
          <w:rFonts w:asciiTheme="minorEastAsia" w:eastAsiaTheme="minorEastAsia" w:hAnsiTheme="minorEastAsia"/>
          <w:sz w:val="28"/>
        </w:rPr>
      </w:pPr>
      <w:r w:rsidRPr="00E027B1">
        <w:rPr>
          <w:rFonts w:asciiTheme="minorEastAsia" w:eastAsiaTheme="minorEastAsia" w:hAnsiTheme="minorEastAsia" w:hint="eastAsia"/>
          <w:sz w:val="28"/>
        </w:rPr>
        <w:t>我们郑重声明：</w:t>
      </w:r>
    </w:p>
    <w:p w:rsidR="001D3D8E" w:rsidRPr="00E027B1" w:rsidRDefault="001D3D8E" w:rsidP="001D3D8E">
      <w:pPr>
        <w:spacing w:line="560" w:lineRule="exact"/>
        <w:ind w:firstLineChars="200" w:firstLine="560"/>
        <w:rPr>
          <w:rFonts w:asciiTheme="minorEastAsia" w:eastAsiaTheme="minorEastAsia" w:hAnsiTheme="minorEastAsia"/>
          <w:sz w:val="28"/>
        </w:rPr>
      </w:pPr>
      <w:r w:rsidRPr="00E027B1">
        <w:rPr>
          <w:rFonts w:asciiTheme="minorEastAsia" w:eastAsiaTheme="minorEastAsia" w:hAnsiTheme="minorEastAsia" w:hint="eastAsia"/>
          <w:sz w:val="28"/>
        </w:rPr>
        <w:t>1、我们在本估价报告中陈述的事实是真实的和准确的。</w:t>
      </w:r>
    </w:p>
    <w:p w:rsidR="001D3D8E" w:rsidRPr="00E027B1" w:rsidRDefault="001D3D8E" w:rsidP="001D3D8E">
      <w:pPr>
        <w:spacing w:line="560" w:lineRule="exact"/>
        <w:ind w:firstLineChars="200" w:firstLine="560"/>
        <w:rPr>
          <w:rFonts w:asciiTheme="minorEastAsia" w:eastAsiaTheme="minorEastAsia" w:hAnsiTheme="minorEastAsia"/>
          <w:sz w:val="28"/>
        </w:rPr>
      </w:pPr>
      <w:r w:rsidRPr="00E027B1">
        <w:rPr>
          <w:rFonts w:asciiTheme="minorEastAsia" w:eastAsiaTheme="minorEastAsia" w:hAnsiTheme="minorEastAsia" w:hint="eastAsia"/>
          <w:sz w:val="28"/>
        </w:rPr>
        <w:t>2、本估价报告中的分析、意见和结论是我们自己公正的专业分析、意见和结论，但受到本估价报告中已说明的假设和限制条件以及使用报告的说明的限制。</w:t>
      </w:r>
    </w:p>
    <w:p w:rsidR="001D3D8E" w:rsidRPr="00E027B1" w:rsidRDefault="001D3D8E" w:rsidP="001D3D8E">
      <w:pPr>
        <w:spacing w:line="560" w:lineRule="exact"/>
        <w:ind w:firstLineChars="200" w:firstLine="560"/>
        <w:rPr>
          <w:rFonts w:asciiTheme="minorEastAsia" w:eastAsiaTheme="minorEastAsia" w:hAnsiTheme="minorEastAsia"/>
          <w:sz w:val="28"/>
        </w:rPr>
      </w:pPr>
      <w:r w:rsidRPr="00E027B1">
        <w:rPr>
          <w:rFonts w:asciiTheme="minorEastAsia" w:eastAsiaTheme="minorEastAsia" w:hAnsiTheme="minorEastAsia" w:hint="eastAsia"/>
          <w:sz w:val="28"/>
        </w:rPr>
        <w:t>3、我们与本估价报告中的估价对象没有利害关系，也与当事人没有个人利害关系或偏见。</w:t>
      </w:r>
    </w:p>
    <w:p w:rsidR="001D3D8E" w:rsidRPr="00E027B1" w:rsidRDefault="001D3D8E" w:rsidP="001D3D8E">
      <w:pPr>
        <w:spacing w:line="560" w:lineRule="exact"/>
        <w:ind w:firstLineChars="200" w:firstLine="560"/>
        <w:rPr>
          <w:rFonts w:asciiTheme="minorEastAsia" w:eastAsiaTheme="minorEastAsia" w:hAnsiTheme="minorEastAsia"/>
          <w:sz w:val="28"/>
        </w:rPr>
      </w:pPr>
      <w:r w:rsidRPr="00E027B1">
        <w:rPr>
          <w:rFonts w:asciiTheme="minorEastAsia" w:eastAsiaTheme="minorEastAsia" w:hAnsiTheme="minorEastAsia" w:hint="eastAsia"/>
          <w:sz w:val="28"/>
        </w:rPr>
        <w:t>4、</w:t>
      </w:r>
      <w:r w:rsidRPr="00E027B1">
        <w:rPr>
          <w:rFonts w:asciiTheme="minorEastAsia" w:eastAsiaTheme="minorEastAsia" w:hAnsiTheme="minorEastAsia"/>
          <w:sz w:val="28"/>
          <w:szCs w:val="28"/>
        </w:rPr>
        <w:t>我们依照中华人民共和国国家标准《房地产估价规范》、</w:t>
      </w:r>
      <w:r w:rsidRPr="00E027B1">
        <w:rPr>
          <w:rFonts w:asciiTheme="minorEastAsia" w:eastAsiaTheme="minorEastAsia" w:hAnsiTheme="minorEastAsia" w:hint="eastAsia"/>
          <w:sz w:val="28"/>
          <w:szCs w:val="28"/>
        </w:rPr>
        <w:t>四川省高级人民法院、四川省住房和城乡建设厅《关于规范房地产司法鉴定评估工作的通知》、四川省住房和城乡建设厅《关于印发〈房地产司法鉴定评估指导意见〉（试行）》的通知</w:t>
      </w:r>
      <w:r w:rsidRPr="00E027B1">
        <w:rPr>
          <w:rFonts w:asciiTheme="minorEastAsia" w:eastAsiaTheme="minorEastAsia" w:hAnsiTheme="minorEastAsia"/>
          <w:sz w:val="28"/>
          <w:szCs w:val="28"/>
        </w:rPr>
        <w:t>进行分析，形成意见和结论，撰写本估价报告</w:t>
      </w:r>
      <w:r w:rsidRPr="00E027B1">
        <w:rPr>
          <w:rFonts w:asciiTheme="minorEastAsia" w:eastAsiaTheme="minorEastAsia" w:hAnsiTheme="minorEastAsia" w:hint="eastAsia"/>
          <w:sz w:val="28"/>
        </w:rPr>
        <w:t>。</w:t>
      </w:r>
    </w:p>
    <w:p w:rsidR="001D3D8E" w:rsidRPr="00E027B1" w:rsidRDefault="001D3D8E" w:rsidP="001D3D8E">
      <w:pPr>
        <w:spacing w:line="560" w:lineRule="exact"/>
        <w:ind w:firstLineChars="200" w:firstLine="560"/>
        <w:rPr>
          <w:rFonts w:asciiTheme="minorEastAsia" w:eastAsiaTheme="minorEastAsia" w:hAnsiTheme="minorEastAsia"/>
          <w:sz w:val="28"/>
        </w:rPr>
      </w:pPr>
      <w:r w:rsidRPr="00E027B1">
        <w:rPr>
          <w:rFonts w:asciiTheme="minorEastAsia" w:eastAsiaTheme="minorEastAsia" w:hAnsiTheme="minorEastAsia" w:hint="eastAsia"/>
          <w:sz w:val="28"/>
        </w:rPr>
        <w:t>5、</w:t>
      </w:r>
      <w:r w:rsidRPr="00E027B1">
        <w:rPr>
          <w:rFonts w:asciiTheme="minorEastAsia" w:eastAsiaTheme="minorEastAsia" w:hAnsiTheme="minorEastAsia"/>
          <w:sz w:val="28"/>
          <w:szCs w:val="28"/>
        </w:rPr>
        <w:t>参与本次评估的注册房地产估价师都通过了国家的房地产估价师资格考试，以及注册期内的继续教育培训，具备了从事与房地产评估相关的专业知识和相应的房地产市场分析能力</w:t>
      </w:r>
      <w:r w:rsidRPr="00E027B1">
        <w:rPr>
          <w:rFonts w:asciiTheme="minorEastAsia" w:eastAsiaTheme="minorEastAsia" w:hAnsiTheme="minorEastAsia" w:hint="eastAsia"/>
          <w:sz w:val="28"/>
        </w:rPr>
        <w:t>。</w:t>
      </w:r>
    </w:p>
    <w:p w:rsidR="001D3D8E" w:rsidRPr="00E027B1" w:rsidRDefault="001D3D8E" w:rsidP="00EF71FD">
      <w:pPr>
        <w:tabs>
          <w:tab w:val="left" w:pos="4680"/>
        </w:tabs>
        <w:spacing w:line="560" w:lineRule="exact"/>
        <w:ind w:firstLineChars="200" w:firstLine="560"/>
        <w:rPr>
          <w:rFonts w:asciiTheme="minorEastAsia" w:eastAsiaTheme="minorEastAsia" w:hAnsiTheme="minorEastAsia"/>
          <w:sz w:val="28"/>
        </w:rPr>
      </w:pPr>
      <w:r w:rsidRPr="00E027B1">
        <w:rPr>
          <w:rFonts w:asciiTheme="minorEastAsia" w:eastAsiaTheme="minorEastAsia" w:hAnsiTheme="minorEastAsia" w:hint="eastAsia"/>
          <w:sz w:val="28"/>
        </w:rPr>
        <w:t>6、</w:t>
      </w:r>
      <w:r w:rsidRPr="00E027B1">
        <w:rPr>
          <w:rFonts w:asciiTheme="minorEastAsia" w:eastAsiaTheme="minorEastAsia" w:hAnsiTheme="minorEastAsia"/>
          <w:sz w:val="28"/>
          <w:szCs w:val="28"/>
        </w:rPr>
        <w:t>我们具备从事房地产司法评估的资格，通过最近年度年检，且无行业协会处罚、惩戒及其他不良记录</w:t>
      </w:r>
      <w:r w:rsidRPr="00E027B1">
        <w:rPr>
          <w:rFonts w:asciiTheme="minorEastAsia" w:eastAsiaTheme="minorEastAsia" w:hAnsiTheme="minorEastAsia" w:hint="eastAsia"/>
          <w:sz w:val="28"/>
          <w:szCs w:val="28"/>
        </w:rPr>
        <w:t>。</w:t>
      </w:r>
      <w:r w:rsidR="005D3935" w:rsidRPr="00E027B1">
        <w:rPr>
          <w:rFonts w:asciiTheme="minorEastAsia" w:eastAsiaTheme="minorEastAsia" w:hAnsiTheme="minorEastAsia" w:hint="eastAsia"/>
          <w:sz w:val="28"/>
          <w:szCs w:val="28"/>
        </w:rPr>
        <w:t>本报告由估价师杨勇进行了现场查看，对估价对象的现场查看、报告撰写等有重大帮助。</w:t>
      </w:r>
    </w:p>
    <w:p w:rsidR="001D3D8E" w:rsidRPr="00E027B1" w:rsidRDefault="001D3D8E" w:rsidP="001D3D8E">
      <w:pPr>
        <w:spacing w:line="560" w:lineRule="exact"/>
        <w:ind w:firstLineChars="200" w:firstLine="560"/>
        <w:rPr>
          <w:rFonts w:asciiTheme="minorEastAsia" w:eastAsiaTheme="minorEastAsia" w:hAnsiTheme="minorEastAsia"/>
          <w:sz w:val="28"/>
        </w:rPr>
      </w:pPr>
      <w:r w:rsidRPr="00E027B1">
        <w:rPr>
          <w:rFonts w:asciiTheme="minorEastAsia" w:eastAsiaTheme="minorEastAsia" w:hAnsiTheme="minorEastAsia" w:hint="eastAsia"/>
          <w:sz w:val="28"/>
        </w:rPr>
        <w:t>7、本次评估</w:t>
      </w:r>
      <w:r w:rsidR="00CF567A" w:rsidRPr="00E027B1">
        <w:rPr>
          <w:rFonts w:asciiTheme="minorEastAsia" w:eastAsiaTheme="minorEastAsia" w:hAnsiTheme="minorEastAsia" w:hint="eastAsia"/>
          <w:sz w:val="28"/>
        </w:rPr>
        <w:t>是依据</w:t>
      </w:r>
      <w:r w:rsidRPr="00E027B1">
        <w:rPr>
          <w:rFonts w:asciiTheme="minorEastAsia" w:eastAsiaTheme="minorEastAsia" w:hAnsiTheme="minorEastAsia" w:hint="eastAsia"/>
          <w:sz w:val="28"/>
        </w:rPr>
        <w:t>委托方提供</w:t>
      </w:r>
      <w:r w:rsidR="00CF567A" w:rsidRPr="00E027B1">
        <w:rPr>
          <w:rFonts w:asciiTheme="minorEastAsia" w:eastAsiaTheme="minorEastAsia" w:hAnsiTheme="minorEastAsia" w:hint="eastAsia"/>
          <w:sz w:val="28"/>
        </w:rPr>
        <w:t>的</w:t>
      </w:r>
      <w:r w:rsidRPr="00E027B1">
        <w:rPr>
          <w:rFonts w:asciiTheme="minorEastAsia" w:eastAsiaTheme="minorEastAsia" w:hAnsiTheme="minorEastAsia" w:hint="eastAsia"/>
          <w:sz w:val="28"/>
        </w:rPr>
        <w:t>估价对象的</w:t>
      </w:r>
      <w:r w:rsidR="0073639F" w:rsidRPr="00E027B1">
        <w:rPr>
          <w:rFonts w:asciiTheme="minorEastAsia" w:eastAsiaTheme="minorEastAsia" w:hAnsiTheme="minorEastAsia" w:hint="eastAsia"/>
          <w:sz w:val="28"/>
        </w:rPr>
        <w:t>《</w:t>
      </w:r>
      <w:r w:rsidR="006C5B63" w:rsidRPr="00E027B1">
        <w:rPr>
          <w:rFonts w:asciiTheme="minorEastAsia" w:eastAsiaTheme="minorEastAsia" w:hAnsiTheme="minorEastAsia" w:hint="eastAsia"/>
          <w:sz w:val="28"/>
        </w:rPr>
        <w:t>商品房按揭登记备案表</w:t>
      </w:r>
      <w:r w:rsidR="0073639F" w:rsidRPr="00E027B1">
        <w:rPr>
          <w:rFonts w:asciiTheme="minorEastAsia" w:eastAsiaTheme="minorEastAsia" w:hAnsiTheme="minorEastAsia" w:hint="eastAsia"/>
          <w:sz w:val="28"/>
        </w:rPr>
        <w:t>》</w:t>
      </w:r>
      <w:r w:rsidR="00B317F1" w:rsidRPr="00E027B1">
        <w:rPr>
          <w:rFonts w:asciiTheme="minorEastAsia" w:eastAsiaTheme="minorEastAsia" w:hAnsiTheme="minorEastAsia" w:hint="eastAsia"/>
          <w:sz w:val="28"/>
        </w:rPr>
        <w:t>、</w:t>
      </w:r>
      <w:r w:rsidRPr="00E027B1">
        <w:rPr>
          <w:rFonts w:asciiTheme="minorEastAsia" w:eastAsiaTheme="minorEastAsia" w:hAnsiTheme="minorEastAsia" w:hint="eastAsia"/>
          <w:sz w:val="28"/>
        </w:rPr>
        <w:t>《</w:t>
      </w:r>
      <w:r w:rsidR="00EB100D" w:rsidRPr="00E027B1">
        <w:rPr>
          <w:rFonts w:asciiTheme="minorEastAsia" w:eastAsiaTheme="minorEastAsia" w:hAnsiTheme="minorEastAsia" w:hint="eastAsia"/>
          <w:sz w:val="28"/>
        </w:rPr>
        <w:t>司法评估委托书</w:t>
      </w:r>
      <w:r w:rsidRPr="00E027B1">
        <w:rPr>
          <w:rFonts w:asciiTheme="minorEastAsia" w:eastAsiaTheme="minorEastAsia" w:hAnsiTheme="minorEastAsia" w:hint="eastAsia"/>
          <w:sz w:val="28"/>
        </w:rPr>
        <w:t>》</w:t>
      </w:r>
      <w:r w:rsidR="00CF567A" w:rsidRPr="00E027B1">
        <w:rPr>
          <w:rFonts w:asciiTheme="minorEastAsia" w:eastAsiaTheme="minorEastAsia" w:hAnsiTheme="minorEastAsia" w:hint="eastAsia"/>
          <w:sz w:val="28"/>
        </w:rPr>
        <w:t>（复印件）</w:t>
      </w:r>
      <w:r w:rsidRPr="00E027B1">
        <w:rPr>
          <w:rFonts w:asciiTheme="minorEastAsia" w:eastAsiaTheme="minorEastAsia" w:hAnsiTheme="minorEastAsia" w:hint="eastAsia"/>
          <w:sz w:val="28"/>
        </w:rPr>
        <w:t>等资料。</w:t>
      </w:r>
    </w:p>
    <w:p w:rsidR="001D3D8E" w:rsidRPr="00E027B1" w:rsidRDefault="001D3D8E" w:rsidP="001D3D8E">
      <w:pPr>
        <w:spacing w:line="560" w:lineRule="exact"/>
        <w:ind w:firstLineChars="200" w:firstLine="560"/>
        <w:rPr>
          <w:rFonts w:asciiTheme="minorEastAsia" w:eastAsiaTheme="minorEastAsia" w:hAnsiTheme="minorEastAsia"/>
          <w:sz w:val="28"/>
        </w:rPr>
      </w:pPr>
      <w:r w:rsidRPr="00E027B1">
        <w:rPr>
          <w:rFonts w:asciiTheme="minorEastAsia" w:eastAsiaTheme="minorEastAsia" w:hAnsiTheme="minorEastAsia" w:hint="eastAsia"/>
          <w:sz w:val="28"/>
        </w:rPr>
        <w:t>8、</w:t>
      </w:r>
      <w:r w:rsidRPr="00E027B1">
        <w:rPr>
          <w:rFonts w:asciiTheme="minorEastAsia" w:eastAsiaTheme="minorEastAsia" w:hAnsiTheme="minorEastAsia"/>
          <w:sz w:val="28"/>
          <w:szCs w:val="28"/>
        </w:rPr>
        <w:t>报告使用人应明确本报告中“估价的假设和限制条件”、“价值定义”部分所载明的内容，本估价报告只能完整使用，割裂使用本估价报告的任何部分均属无效。本估价报告如有文字、数据及图片的排版、装订等</w:t>
      </w:r>
      <w:r w:rsidRPr="00E027B1">
        <w:rPr>
          <w:rFonts w:asciiTheme="minorEastAsia" w:eastAsiaTheme="minorEastAsia" w:hAnsiTheme="minorEastAsia"/>
          <w:sz w:val="28"/>
          <w:szCs w:val="28"/>
        </w:rPr>
        <w:lastRenderedPageBreak/>
        <w:t>错误以及简单的计算错误，其差错部分无效，并请报告使用人尽快通知我们，以便及时更正</w:t>
      </w:r>
      <w:r w:rsidRPr="00E027B1">
        <w:rPr>
          <w:rFonts w:asciiTheme="minorEastAsia" w:eastAsiaTheme="minorEastAsia" w:hAnsiTheme="minorEastAsia" w:hint="eastAsia"/>
          <w:sz w:val="28"/>
        </w:rPr>
        <w:t>。</w:t>
      </w:r>
    </w:p>
    <w:p w:rsidR="001D3D8E" w:rsidRPr="00E027B1" w:rsidRDefault="001D3D8E" w:rsidP="001D3D8E">
      <w:pPr>
        <w:spacing w:line="560" w:lineRule="exact"/>
        <w:ind w:firstLineChars="200" w:firstLine="560"/>
        <w:rPr>
          <w:rFonts w:asciiTheme="minorEastAsia" w:eastAsiaTheme="minorEastAsia" w:hAnsiTheme="minorEastAsia"/>
          <w:sz w:val="28"/>
        </w:rPr>
      </w:pPr>
      <w:r w:rsidRPr="00E027B1">
        <w:rPr>
          <w:rFonts w:asciiTheme="minorEastAsia" w:eastAsiaTheme="minorEastAsia" w:hAnsiTheme="minorEastAsia" w:hint="eastAsia"/>
          <w:sz w:val="28"/>
        </w:rPr>
        <w:t>9、</w:t>
      </w:r>
      <w:r w:rsidRPr="00E027B1">
        <w:rPr>
          <w:rFonts w:asciiTheme="minorEastAsia" w:eastAsiaTheme="minorEastAsia" w:hAnsiTheme="minorEastAsia"/>
          <w:sz w:val="28"/>
          <w:szCs w:val="28"/>
        </w:rPr>
        <w:t>遵守相关</w:t>
      </w:r>
      <w:r w:rsidRPr="00E027B1">
        <w:rPr>
          <w:rFonts w:asciiTheme="minorEastAsia" w:eastAsiaTheme="minorEastAsia" w:hAnsiTheme="minorEastAsia" w:hint="eastAsia"/>
          <w:sz w:val="28"/>
          <w:szCs w:val="28"/>
        </w:rPr>
        <w:t>法律、法规</w:t>
      </w:r>
      <w:r w:rsidRPr="00E027B1">
        <w:rPr>
          <w:rFonts w:asciiTheme="minorEastAsia" w:eastAsiaTheme="minorEastAsia" w:hAnsiTheme="minorEastAsia"/>
          <w:sz w:val="28"/>
          <w:szCs w:val="28"/>
        </w:rPr>
        <w:t>和估价规范，对评估对象在估价时点的估价目的下价值进行分析、估算并发表专业意见，是我们注册房地产估价师的责任，我们不对评估对象的法律权属</w:t>
      </w:r>
      <w:r w:rsidRPr="00E027B1">
        <w:rPr>
          <w:rFonts w:asciiTheme="minorEastAsia" w:eastAsiaTheme="minorEastAsia" w:hAnsiTheme="minorEastAsia" w:hint="eastAsia"/>
          <w:sz w:val="28"/>
          <w:szCs w:val="28"/>
        </w:rPr>
        <w:t>状况进行判定</w:t>
      </w:r>
      <w:r w:rsidRPr="00E027B1">
        <w:rPr>
          <w:rFonts w:asciiTheme="minorEastAsia" w:eastAsiaTheme="minorEastAsia" w:hAnsiTheme="minorEastAsia"/>
          <w:sz w:val="28"/>
          <w:szCs w:val="28"/>
        </w:rPr>
        <w:t>；本报告所有资料（均为复印件）均是</w:t>
      </w:r>
      <w:r w:rsidRPr="00E027B1">
        <w:rPr>
          <w:rFonts w:asciiTheme="minorEastAsia" w:eastAsiaTheme="minorEastAsia" w:hAnsiTheme="minorEastAsia" w:hint="eastAsia"/>
          <w:sz w:val="28"/>
          <w:szCs w:val="28"/>
        </w:rPr>
        <w:t>委托方</w:t>
      </w:r>
      <w:r w:rsidRPr="00E027B1">
        <w:rPr>
          <w:rFonts w:asciiTheme="minorEastAsia" w:eastAsiaTheme="minorEastAsia" w:hAnsiTheme="minorEastAsia"/>
          <w:sz w:val="28"/>
          <w:szCs w:val="28"/>
        </w:rPr>
        <w:t>提供，应保证其提供的资料是真实、完整和合法，若因提供的资料失实造成的估价结论有误，我们不承担相应责任</w:t>
      </w:r>
      <w:r w:rsidRPr="00E027B1">
        <w:rPr>
          <w:rFonts w:asciiTheme="minorEastAsia" w:eastAsiaTheme="minorEastAsia" w:hAnsiTheme="minorEastAsia"/>
          <w:sz w:val="28"/>
        </w:rPr>
        <w:t>。</w:t>
      </w:r>
    </w:p>
    <w:p w:rsidR="001D3D8E" w:rsidRPr="00E027B1" w:rsidRDefault="001D3D8E" w:rsidP="001D3D8E">
      <w:pPr>
        <w:spacing w:line="560" w:lineRule="exact"/>
        <w:ind w:firstLineChars="200" w:firstLine="560"/>
        <w:rPr>
          <w:rFonts w:asciiTheme="minorEastAsia" w:eastAsiaTheme="minorEastAsia" w:hAnsiTheme="minorEastAsia"/>
          <w:sz w:val="28"/>
        </w:rPr>
      </w:pPr>
    </w:p>
    <w:p w:rsidR="001D3D8E" w:rsidRPr="00E027B1" w:rsidRDefault="001D3D8E" w:rsidP="001D3D8E">
      <w:pPr>
        <w:tabs>
          <w:tab w:val="left" w:pos="9180"/>
        </w:tabs>
        <w:spacing w:line="560" w:lineRule="exact"/>
        <w:rPr>
          <w:rFonts w:asciiTheme="minorEastAsia" w:eastAsiaTheme="minorEastAsia" w:hAnsiTheme="minorEastAsia"/>
          <w:b/>
          <w:sz w:val="28"/>
          <w:szCs w:val="28"/>
        </w:rPr>
      </w:pPr>
      <w:r w:rsidRPr="00E027B1">
        <w:rPr>
          <w:rFonts w:asciiTheme="minorEastAsia" w:eastAsiaTheme="minorEastAsia" w:hAnsiTheme="minorEastAsia" w:hint="eastAsia"/>
          <w:b/>
          <w:sz w:val="28"/>
          <w:szCs w:val="28"/>
        </w:rPr>
        <w:t>注册房地产估价师：</w:t>
      </w:r>
    </w:p>
    <w:p w:rsidR="001D3D8E" w:rsidRPr="00E027B1" w:rsidRDefault="001D3D8E" w:rsidP="00E027B1">
      <w:pPr>
        <w:adjustRightInd w:val="0"/>
        <w:spacing w:line="560" w:lineRule="exact"/>
        <w:ind w:firstLineChars="128" w:firstLine="360"/>
        <w:jc w:val="left"/>
        <w:rPr>
          <w:rFonts w:asciiTheme="minorEastAsia" w:eastAsiaTheme="minorEastAsia" w:hAnsiTheme="minorEastAsia"/>
          <w:b/>
          <w:sz w:val="28"/>
          <w:szCs w:val="28"/>
        </w:rPr>
      </w:pPr>
      <w:r w:rsidRPr="00E027B1">
        <w:rPr>
          <w:rFonts w:asciiTheme="minorEastAsia" w:eastAsiaTheme="minorEastAsia" w:hAnsiTheme="minorEastAsia" w:hint="eastAsia"/>
          <w:b/>
          <w:sz w:val="28"/>
          <w:szCs w:val="28"/>
        </w:rPr>
        <w:t>姓  名         估 价 资 格           注册号         签  章</w:t>
      </w:r>
    </w:p>
    <w:p w:rsidR="001D3D8E" w:rsidRPr="00E027B1" w:rsidRDefault="001D3D8E" w:rsidP="001D3D8E">
      <w:pPr>
        <w:adjustRightInd w:val="0"/>
        <w:spacing w:line="560" w:lineRule="exact"/>
        <w:ind w:leftChars="257" w:left="540"/>
        <w:jc w:val="left"/>
        <w:rPr>
          <w:rFonts w:asciiTheme="minorEastAsia" w:eastAsiaTheme="minorEastAsia" w:hAnsiTheme="minorEastAsia"/>
          <w:sz w:val="28"/>
          <w:szCs w:val="28"/>
        </w:rPr>
      </w:pPr>
    </w:p>
    <w:p w:rsidR="00C40706" w:rsidRPr="00E027B1" w:rsidRDefault="00C40706" w:rsidP="00C40706">
      <w:pPr>
        <w:adjustRightInd w:val="0"/>
        <w:spacing w:line="560" w:lineRule="exact"/>
        <w:ind w:leftChars="199" w:left="418"/>
        <w:jc w:val="left"/>
        <w:rPr>
          <w:rFonts w:asciiTheme="minorEastAsia" w:eastAsiaTheme="minorEastAsia" w:hAnsiTheme="minorEastAsia"/>
          <w:sz w:val="28"/>
          <w:szCs w:val="28"/>
        </w:rPr>
      </w:pPr>
      <w:r w:rsidRPr="00E027B1">
        <w:rPr>
          <w:rFonts w:asciiTheme="minorEastAsia" w:eastAsiaTheme="minorEastAsia" w:hAnsiTheme="minorEastAsia"/>
          <w:sz w:val="28"/>
          <w:szCs w:val="28"/>
        </w:rPr>
        <w:t>唐</w:t>
      </w:r>
      <w:r w:rsidRPr="00E027B1">
        <w:rPr>
          <w:rFonts w:asciiTheme="minorEastAsia" w:eastAsiaTheme="minorEastAsia" w:hAnsiTheme="minorEastAsia" w:hint="eastAsia"/>
          <w:sz w:val="28"/>
          <w:szCs w:val="28"/>
        </w:rPr>
        <w:t xml:space="preserve">  </w:t>
      </w:r>
      <w:r w:rsidRPr="00E027B1">
        <w:rPr>
          <w:rFonts w:asciiTheme="minorEastAsia" w:eastAsiaTheme="minorEastAsia" w:hAnsiTheme="minorEastAsia"/>
          <w:sz w:val="28"/>
          <w:szCs w:val="28"/>
        </w:rPr>
        <w:t>林        注册房地产估价师      5120040576</w:t>
      </w:r>
    </w:p>
    <w:p w:rsidR="00C40706" w:rsidRPr="00E027B1" w:rsidRDefault="00C40706" w:rsidP="00C40706">
      <w:pPr>
        <w:adjustRightInd w:val="0"/>
        <w:spacing w:line="560" w:lineRule="exact"/>
        <w:ind w:leftChars="257" w:left="540"/>
        <w:jc w:val="left"/>
        <w:rPr>
          <w:rFonts w:asciiTheme="minorEastAsia" w:eastAsiaTheme="minorEastAsia" w:hAnsiTheme="minorEastAsia"/>
          <w:sz w:val="28"/>
          <w:szCs w:val="28"/>
        </w:rPr>
      </w:pPr>
    </w:p>
    <w:p w:rsidR="00C40706" w:rsidRPr="00E027B1" w:rsidRDefault="00C40706" w:rsidP="00C40706">
      <w:pPr>
        <w:adjustRightInd w:val="0"/>
        <w:spacing w:line="560" w:lineRule="exact"/>
        <w:ind w:firstLineChars="135" w:firstLine="378"/>
        <w:jc w:val="left"/>
        <w:rPr>
          <w:rFonts w:asciiTheme="minorEastAsia" w:eastAsiaTheme="minorEastAsia" w:hAnsiTheme="minorEastAsia"/>
          <w:sz w:val="28"/>
          <w:szCs w:val="28"/>
        </w:rPr>
      </w:pPr>
      <w:r w:rsidRPr="00E027B1">
        <w:rPr>
          <w:rFonts w:asciiTheme="minorEastAsia" w:eastAsiaTheme="minorEastAsia" w:hAnsiTheme="minorEastAsia" w:hint="eastAsia"/>
          <w:sz w:val="28"/>
          <w:szCs w:val="28"/>
        </w:rPr>
        <w:t>杨燕平</w:t>
      </w:r>
      <w:r w:rsidRPr="00E027B1">
        <w:rPr>
          <w:rFonts w:asciiTheme="minorEastAsia" w:eastAsiaTheme="minorEastAsia" w:hAnsiTheme="minorEastAsia"/>
          <w:sz w:val="28"/>
          <w:szCs w:val="28"/>
        </w:rPr>
        <w:t xml:space="preserve">      </w:t>
      </w:r>
      <w:r w:rsidRPr="00E027B1">
        <w:rPr>
          <w:rFonts w:asciiTheme="minorEastAsia" w:eastAsiaTheme="minorEastAsia" w:hAnsiTheme="minorEastAsia" w:hint="eastAsia"/>
          <w:sz w:val="28"/>
          <w:szCs w:val="28"/>
        </w:rPr>
        <w:t xml:space="preserve">  </w:t>
      </w:r>
      <w:r w:rsidRPr="00E027B1">
        <w:rPr>
          <w:rFonts w:asciiTheme="minorEastAsia" w:eastAsiaTheme="minorEastAsia" w:hAnsiTheme="minorEastAsia"/>
          <w:sz w:val="28"/>
          <w:szCs w:val="28"/>
        </w:rPr>
        <w:t xml:space="preserve">注册房地产估价师      </w:t>
      </w:r>
      <w:r w:rsidRPr="00E027B1">
        <w:rPr>
          <w:rFonts w:asciiTheme="minorEastAsia" w:eastAsiaTheme="minorEastAsia" w:hAnsiTheme="minorEastAsia" w:hint="eastAsia"/>
          <w:sz w:val="28"/>
          <w:szCs w:val="28"/>
        </w:rPr>
        <w:t>5120140111</w:t>
      </w:r>
    </w:p>
    <w:p w:rsidR="001D3D8E" w:rsidRPr="00E027B1" w:rsidRDefault="001D3D8E" w:rsidP="001D3D8E">
      <w:pPr>
        <w:spacing w:line="560" w:lineRule="exact"/>
        <w:ind w:firstLineChars="200" w:firstLine="560"/>
        <w:rPr>
          <w:rFonts w:asciiTheme="minorEastAsia" w:eastAsiaTheme="minorEastAsia" w:hAnsiTheme="minorEastAsia"/>
          <w:sz w:val="28"/>
          <w:szCs w:val="28"/>
        </w:rPr>
      </w:pPr>
    </w:p>
    <w:p w:rsidR="001D3D8E" w:rsidRPr="00E027B1" w:rsidRDefault="001D3D8E" w:rsidP="001D3D8E">
      <w:pPr>
        <w:pStyle w:val="2"/>
        <w:spacing w:line="1000" w:lineRule="exact"/>
        <w:jc w:val="center"/>
        <w:rPr>
          <w:rFonts w:asciiTheme="minorEastAsia" w:eastAsiaTheme="minorEastAsia" w:hAnsiTheme="minorEastAsia"/>
          <w:sz w:val="44"/>
        </w:rPr>
      </w:pPr>
      <w:r w:rsidRPr="00E027B1">
        <w:rPr>
          <w:rFonts w:asciiTheme="minorEastAsia" w:eastAsiaTheme="minorEastAsia" w:hAnsiTheme="minorEastAsia"/>
          <w:sz w:val="44"/>
        </w:rPr>
        <w:br w:type="page"/>
      </w:r>
      <w:bookmarkStart w:id="39" w:name="_Toc507663198"/>
      <w:bookmarkEnd w:id="29"/>
      <w:bookmarkEnd w:id="30"/>
      <w:bookmarkEnd w:id="31"/>
      <w:bookmarkEnd w:id="32"/>
      <w:bookmarkEnd w:id="33"/>
      <w:bookmarkEnd w:id="34"/>
      <w:bookmarkEnd w:id="35"/>
      <w:bookmarkEnd w:id="36"/>
      <w:r w:rsidRPr="00E027B1">
        <w:rPr>
          <w:rFonts w:asciiTheme="minorEastAsia" w:eastAsiaTheme="minorEastAsia" w:hAnsiTheme="minorEastAsia" w:hint="eastAsia"/>
          <w:sz w:val="44"/>
        </w:rPr>
        <w:lastRenderedPageBreak/>
        <w:t>估价的假设和限制条件及使用报告说明</w:t>
      </w:r>
      <w:bookmarkEnd w:id="39"/>
    </w:p>
    <w:p w:rsidR="001D3D8E" w:rsidRPr="00E027B1" w:rsidRDefault="001D3D8E" w:rsidP="00E027B1">
      <w:pPr>
        <w:spacing w:line="560" w:lineRule="exact"/>
        <w:ind w:firstLineChars="200" w:firstLine="562"/>
        <w:rPr>
          <w:rFonts w:asciiTheme="minorEastAsia" w:eastAsiaTheme="minorEastAsia" w:hAnsiTheme="minorEastAsia"/>
          <w:b/>
          <w:bCs/>
          <w:sz w:val="28"/>
        </w:rPr>
      </w:pPr>
      <w:r w:rsidRPr="00E027B1">
        <w:rPr>
          <w:rFonts w:asciiTheme="minorEastAsia" w:eastAsiaTheme="minorEastAsia" w:hAnsiTheme="minorEastAsia" w:hint="eastAsia"/>
          <w:b/>
          <w:bCs/>
          <w:sz w:val="28"/>
        </w:rPr>
        <w:t>一、估价报告结论成立的假设前提：</w:t>
      </w:r>
    </w:p>
    <w:p w:rsidR="001D3D8E" w:rsidRPr="00E027B1" w:rsidRDefault="001D3D8E" w:rsidP="001D3D8E">
      <w:pPr>
        <w:spacing w:line="560" w:lineRule="exact"/>
        <w:ind w:firstLineChars="200" w:firstLine="560"/>
        <w:rPr>
          <w:rFonts w:asciiTheme="minorEastAsia" w:eastAsiaTheme="minorEastAsia" w:hAnsiTheme="minorEastAsia"/>
          <w:sz w:val="28"/>
        </w:rPr>
      </w:pPr>
      <w:r w:rsidRPr="00E027B1">
        <w:rPr>
          <w:rFonts w:asciiTheme="minorEastAsia" w:eastAsiaTheme="minorEastAsia" w:hAnsiTheme="minorEastAsia" w:hint="eastAsia"/>
          <w:sz w:val="28"/>
        </w:rPr>
        <w:t>1、委托方提供的</w:t>
      </w:r>
      <w:r w:rsidRPr="00E027B1">
        <w:rPr>
          <w:rFonts w:asciiTheme="minorEastAsia" w:eastAsiaTheme="minorEastAsia" w:hAnsiTheme="minorEastAsia"/>
          <w:sz w:val="28"/>
        </w:rPr>
        <w:t>资料和介绍的情况是真实的，没有虚报或隐匿的情况</w:t>
      </w:r>
      <w:r w:rsidRPr="00E027B1">
        <w:rPr>
          <w:rFonts w:asciiTheme="minorEastAsia" w:eastAsiaTheme="minorEastAsia" w:hAnsiTheme="minorEastAsia" w:hint="eastAsia"/>
          <w:sz w:val="28"/>
        </w:rPr>
        <w:t>。</w:t>
      </w:r>
    </w:p>
    <w:p w:rsidR="001D3D8E" w:rsidRPr="00E027B1" w:rsidRDefault="001D3D8E" w:rsidP="001D3D8E">
      <w:pPr>
        <w:spacing w:line="560" w:lineRule="exact"/>
        <w:ind w:firstLineChars="200" w:firstLine="560"/>
        <w:rPr>
          <w:rFonts w:asciiTheme="minorEastAsia" w:eastAsiaTheme="minorEastAsia" w:hAnsiTheme="minorEastAsia"/>
          <w:sz w:val="28"/>
        </w:rPr>
      </w:pPr>
      <w:r w:rsidRPr="00E027B1">
        <w:rPr>
          <w:rFonts w:asciiTheme="minorEastAsia" w:eastAsiaTheme="minorEastAsia" w:hAnsiTheme="minorEastAsia" w:hint="eastAsia"/>
          <w:sz w:val="28"/>
        </w:rPr>
        <w:t>2、估价对象不改变现在使用模式，并假设估价对象保持现状继续使用。</w:t>
      </w:r>
    </w:p>
    <w:p w:rsidR="005D3935" w:rsidRPr="00E027B1" w:rsidRDefault="005D3935" w:rsidP="005D3935">
      <w:pPr>
        <w:spacing w:line="560" w:lineRule="exact"/>
        <w:ind w:firstLineChars="200" w:firstLine="560"/>
        <w:rPr>
          <w:rFonts w:asciiTheme="minorEastAsia" w:eastAsiaTheme="minorEastAsia" w:hAnsiTheme="minorEastAsia"/>
          <w:sz w:val="28"/>
        </w:rPr>
      </w:pPr>
      <w:r w:rsidRPr="00E027B1">
        <w:rPr>
          <w:rFonts w:asciiTheme="minorEastAsia" w:eastAsiaTheme="minorEastAsia" w:hAnsiTheme="minorEastAsia" w:hint="eastAsia"/>
          <w:sz w:val="28"/>
        </w:rPr>
        <w:t>3、本次估价的房产建筑面积是以委托方提供的</w:t>
      </w:r>
      <w:r w:rsidR="0073639F" w:rsidRPr="00E027B1">
        <w:rPr>
          <w:rFonts w:asciiTheme="minorEastAsia" w:eastAsiaTheme="minorEastAsia" w:hAnsiTheme="minorEastAsia" w:hint="eastAsia"/>
          <w:sz w:val="28"/>
        </w:rPr>
        <w:t>《</w:t>
      </w:r>
      <w:r w:rsidR="00790614" w:rsidRPr="00E027B1">
        <w:rPr>
          <w:rFonts w:asciiTheme="minorEastAsia" w:eastAsiaTheme="minorEastAsia" w:hAnsiTheme="minorEastAsia" w:hint="eastAsia"/>
          <w:sz w:val="28"/>
        </w:rPr>
        <w:t>商品房按揭登记备案表</w:t>
      </w:r>
      <w:r w:rsidR="0073639F" w:rsidRPr="00E027B1">
        <w:rPr>
          <w:rFonts w:asciiTheme="minorEastAsia" w:eastAsiaTheme="minorEastAsia" w:hAnsiTheme="minorEastAsia" w:hint="eastAsia"/>
          <w:sz w:val="28"/>
        </w:rPr>
        <w:t>》</w:t>
      </w:r>
      <w:r w:rsidR="00790614" w:rsidRPr="00E027B1">
        <w:rPr>
          <w:rFonts w:asciiTheme="minorEastAsia" w:eastAsiaTheme="minorEastAsia" w:hAnsiTheme="minorEastAsia" w:hint="eastAsia"/>
          <w:sz w:val="28"/>
        </w:rPr>
        <w:t>上记录的建筑面积</w:t>
      </w:r>
      <w:r w:rsidRPr="00E027B1">
        <w:rPr>
          <w:rFonts w:asciiTheme="minorEastAsia" w:eastAsiaTheme="minorEastAsia" w:hAnsiTheme="minorEastAsia" w:hint="eastAsia"/>
          <w:sz w:val="28"/>
        </w:rPr>
        <w:t>为准，未经有关管理部门确权，如今后确权与此不符时，估价结果作相应的调整。</w:t>
      </w:r>
    </w:p>
    <w:p w:rsidR="005D3935" w:rsidRPr="00E027B1" w:rsidRDefault="00790614" w:rsidP="005D3935">
      <w:pPr>
        <w:spacing w:line="560" w:lineRule="exact"/>
        <w:ind w:firstLineChars="200" w:firstLine="560"/>
        <w:rPr>
          <w:rFonts w:asciiTheme="minorEastAsia" w:eastAsiaTheme="minorEastAsia" w:hAnsiTheme="minorEastAsia"/>
          <w:sz w:val="28"/>
        </w:rPr>
      </w:pPr>
      <w:r w:rsidRPr="00E027B1">
        <w:rPr>
          <w:rFonts w:asciiTheme="minorEastAsia" w:eastAsiaTheme="minorEastAsia" w:hAnsiTheme="minorEastAsia" w:hint="eastAsia"/>
          <w:sz w:val="28"/>
        </w:rPr>
        <w:t>4</w:t>
      </w:r>
      <w:r w:rsidR="005D3935" w:rsidRPr="00E027B1">
        <w:rPr>
          <w:rFonts w:asciiTheme="minorEastAsia" w:eastAsiaTheme="minorEastAsia" w:hAnsiTheme="minorEastAsia" w:hint="eastAsia"/>
          <w:sz w:val="28"/>
        </w:rPr>
        <w:t>、</w:t>
      </w:r>
      <w:r w:rsidR="005D3935" w:rsidRPr="00E027B1">
        <w:rPr>
          <w:rFonts w:asciiTheme="minorEastAsia" w:eastAsiaTheme="minorEastAsia" w:hAnsiTheme="minorEastAsia"/>
          <w:sz w:val="28"/>
        </w:rPr>
        <w:t>估价对象市场价值形成条件为：</w:t>
      </w:r>
    </w:p>
    <w:p w:rsidR="005D3935" w:rsidRPr="00E027B1" w:rsidRDefault="005D3935" w:rsidP="005D3935">
      <w:pPr>
        <w:tabs>
          <w:tab w:val="left" w:pos="180"/>
        </w:tabs>
        <w:spacing w:line="600" w:lineRule="exact"/>
        <w:ind w:firstLineChars="200" w:firstLine="560"/>
        <w:rPr>
          <w:rFonts w:asciiTheme="minorEastAsia" w:eastAsiaTheme="minorEastAsia" w:hAnsiTheme="minorEastAsia"/>
          <w:sz w:val="28"/>
        </w:rPr>
      </w:pPr>
      <w:r w:rsidRPr="00E027B1">
        <w:rPr>
          <w:rFonts w:asciiTheme="minorEastAsia" w:eastAsiaTheme="minorEastAsia" w:hAnsiTheme="minorEastAsia"/>
          <w:sz w:val="28"/>
          <w:szCs w:val="28"/>
        </w:rPr>
        <w:t>(1)</w:t>
      </w:r>
      <w:r w:rsidRPr="00E027B1">
        <w:rPr>
          <w:rFonts w:asciiTheme="minorEastAsia" w:eastAsiaTheme="minorEastAsia" w:hAnsiTheme="minorEastAsia"/>
          <w:sz w:val="28"/>
        </w:rPr>
        <w:t>估价对象为“干净”产权房地产；</w:t>
      </w:r>
    </w:p>
    <w:p w:rsidR="005D3935" w:rsidRPr="00E027B1" w:rsidRDefault="005D3935" w:rsidP="005D3935">
      <w:pPr>
        <w:tabs>
          <w:tab w:val="left" w:pos="180"/>
        </w:tabs>
        <w:spacing w:line="600" w:lineRule="exact"/>
        <w:ind w:firstLineChars="200" w:firstLine="560"/>
        <w:rPr>
          <w:rFonts w:asciiTheme="minorEastAsia" w:eastAsiaTheme="minorEastAsia" w:hAnsiTheme="minorEastAsia"/>
          <w:sz w:val="28"/>
          <w:szCs w:val="28"/>
        </w:rPr>
      </w:pPr>
      <w:r w:rsidRPr="00E027B1">
        <w:rPr>
          <w:rFonts w:asciiTheme="minorEastAsia" w:eastAsiaTheme="minorEastAsia" w:hAnsiTheme="minorEastAsia"/>
          <w:sz w:val="28"/>
          <w:szCs w:val="28"/>
        </w:rPr>
        <w:t>(2)存在自愿的买方、卖方；</w:t>
      </w:r>
    </w:p>
    <w:p w:rsidR="005D3935" w:rsidRPr="00E027B1" w:rsidRDefault="005D3935" w:rsidP="005D3935">
      <w:pPr>
        <w:tabs>
          <w:tab w:val="left" w:pos="180"/>
        </w:tabs>
        <w:spacing w:line="600" w:lineRule="exact"/>
        <w:ind w:firstLineChars="200" w:firstLine="560"/>
        <w:rPr>
          <w:rFonts w:asciiTheme="minorEastAsia" w:eastAsiaTheme="minorEastAsia" w:hAnsiTheme="minorEastAsia"/>
          <w:sz w:val="28"/>
          <w:szCs w:val="28"/>
        </w:rPr>
      </w:pPr>
      <w:r w:rsidRPr="00E027B1">
        <w:rPr>
          <w:rFonts w:asciiTheme="minorEastAsia" w:eastAsiaTheme="minorEastAsia" w:hAnsiTheme="minorEastAsia"/>
          <w:sz w:val="28"/>
          <w:szCs w:val="28"/>
        </w:rPr>
        <w:t>(3)没有特殊交易行为；</w:t>
      </w:r>
    </w:p>
    <w:p w:rsidR="005D3935" w:rsidRPr="00E027B1" w:rsidRDefault="005D3935" w:rsidP="005D3935">
      <w:pPr>
        <w:tabs>
          <w:tab w:val="left" w:pos="180"/>
        </w:tabs>
        <w:spacing w:line="600" w:lineRule="exact"/>
        <w:ind w:firstLineChars="200" w:firstLine="560"/>
        <w:rPr>
          <w:rFonts w:asciiTheme="minorEastAsia" w:eastAsiaTheme="minorEastAsia" w:hAnsiTheme="minorEastAsia"/>
          <w:sz w:val="28"/>
          <w:szCs w:val="28"/>
        </w:rPr>
      </w:pPr>
      <w:r w:rsidRPr="00E027B1">
        <w:rPr>
          <w:rFonts w:asciiTheme="minorEastAsia" w:eastAsiaTheme="minorEastAsia" w:hAnsiTheme="minorEastAsia"/>
          <w:sz w:val="28"/>
          <w:szCs w:val="28"/>
        </w:rPr>
        <w:t>(4)交易行为不违背国家相关法律、法规；</w:t>
      </w:r>
    </w:p>
    <w:p w:rsidR="005D3935" w:rsidRPr="00E027B1" w:rsidRDefault="005D3935" w:rsidP="005D3935">
      <w:pPr>
        <w:spacing w:line="560" w:lineRule="exact"/>
        <w:ind w:firstLineChars="200" w:firstLine="560"/>
        <w:rPr>
          <w:rFonts w:asciiTheme="minorEastAsia" w:eastAsiaTheme="minorEastAsia" w:hAnsiTheme="minorEastAsia"/>
          <w:sz w:val="28"/>
          <w:szCs w:val="28"/>
        </w:rPr>
      </w:pPr>
      <w:r w:rsidRPr="00E027B1">
        <w:rPr>
          <w:rFonts w:asciiTheme="minorEastAsia" w:eastAsiaTheme="minorEastAsia" w:hAnsiTheme="minorEastAsia"/>
          <w:sz w:val="28"/>
          <w:szCs w:val="28"/>
        </w:rPr>
        <w:t>(5)交易双方负担各应负担的税费。</w:t>
      </w:r>
    </w:p>
    <w:p w:rsidR="001D3D8E" w:rsidRPr="00E027B1" w:rsidRDefault="001D3D8E" w:rsidP="00E027B1">
      <w:pPr>
        <w:spacing w:line="560" w:lineRule="exact"/>
        <w:ind w:firstLineChars="200" w:firstLine="562"/>
        <w:rPr>
          <w:rFonts w:asciiTheme="minorEastAsia" w:eastAsiaTheme="minorEastAsia" w:hAnsiTheme="minorEastAsia"/>
          <w:b/>
          <w:bCs/>
          <w:sz w:val="28"/>
        </w:rPr>
      </w:pPr>
      <w:r w:rsidRPr="00E027B1">
        <w:rPr>
          <w:rFonts w:asciiTheme="minorEastAsia" w:eastAsiaTheme="minorEastAsia" w:hAnsiTheme="minorEastAsia" w:hint="eastAsia"/>
          <w:b/>
          <w:bCs/>
          <w:sz w:val="28"/>
        </w:rPr>
        <w:t>二、估价报告使用的限制条件：</w:t>
      </w:r>
    </w:p>
    <w:p w:rsidR="001D3D8E" w:rsidRPr="00E027B1" w:rsidRDefault="001D3D8E" w:rsidP="001D3D8E">
      <w:pPr>
        <w:spacing w:line="560" w:lineRule="exact"/>
        <w:ind w:firstLineChars="200" w:firstLine="560"/>
        <w:rPr>
          <w:rFonts w:asciiTheme="minorEastAsia" w:eastAsiaTheme="minorEastAsia" w:hAnsiTheme="minorEastAsia"/>
          <w:sz w:val="28"/>
        </w:rPr>
      </w:pPr>
      <w:r w:rsidRPr="00E027B1">
        <w:rPr>
          <w:rFonts w:asciiTheme="minorEastAsia" w:eastAsiaTheme="minorEastAsia" w:hAnsiTheme="minorEastAsia" w:hint="eastAsia"/>
          <w:sz w:val="28"/>
        </w:rPr>
        <w:t>1、</w:t>
      </w:r>
      <w:r w:rsidRPr="00E027B1">
        <w:rPr>
          <w:rFonts w:asciiTheme="minorEastAsia" w:eastAsiaTheme="minorEastAsia" w:hAnsiTheme="minorEastAsia"/>
          <w:sz w:val="28"/>
          <w:szCs w:val="28"/>
        </w:rPr>
        <w:t>我们对估价对象实体</w:t>
      </w:r>
      <w:proofErr w:type="gramStart"/>
      <w:r w:rsidRPr="00E027B1">
        <w:rPr>
          <w:rFonts w:asciiTheme="minorEastAsia" w:eastAsiaTheme="minorEastAsia" w:hAnsiTheme="minorEastAsia"/>
          <w:sz w:val="28"/>
          <w:szCs w:val="28"/>
        </w:rPr>
        <w:t>关注仅</w:t>
      </w:r>
      <w:proofErr w:type="gramEnd"/>
      <w:r w:rsidRPr="00E027B1">
        <w:rPr>
          <w:rFonts w:asciiTheme="minorEastAsia" w:eastAsiaTheme="minorEastAsia" w:hAnsiTheme="minorEastAsia"/>
          <w:sz w:val="28"/>
          <w:szCs w:val="28"/>
        </w:rPr>
        <w:t>限于外观，并依据外观状况推断</w:t>
      </w:r>
      <w:proofErr w:type="gramStart"/>
      <w:r w:rsidRPr="00E027B1">
        <w:rPr>
          <w:rFonts w:asciiTheme="minorEastAsia" w:eastAsiaTheme="minorEastAsia" w:hAnsiTheme="minorEastAsia"/>
          <w:sz w:val="28"/>
          <w:szCs w:val="28"/>
        </w:rPr>
        <w:t>其完损程度</w:t>
      </w:r>
      <w:proofErr w:type="gramEnd"/>
      <w:r w:rsidRPr="00E027B1">
        <w:rPr>
          <w:rFonts w:asciiTheme="minorEastAsia" w:eastAsiaTheme="minorEastAsia" w:hAnsiTheme="minorEastAsia"/>
          <w:sz w:val="28"/>
          <w:szCs w:val="28"/>
        </w:rPr>
        <w:t>，没有能力对其质量好坏进行技术检测</w:t>
      </w:r>
      <w:r w:rsidRPr="00E027B1">
        <w:rPr>
          <w:rFonts w:asciiTheme="minorEastAsia" w:eastAsiaTheme="minorEastAsia" w:hAnsiTheme="minorEastAsia" w:hint="eastAsia"/>
          <w:sz w:val="28"/>
        </w:rPr>
        <w:t>。</w:t>
      </w:r>
    </w:p>
    <w:p w:rsidR="001D3D8E" w:rsidRPr="00E027B1" w:rsidRDefault="001D3D8E" w:rsidP="001D3D8E">
      <w:pPr>
        <w:spacing w:line="560" w:lineRule="exact"/>
        <w:ind w:firstLineChars="200" w:firstLine="560"/>
        <w:rPr>
          <w:rFonts w:asciiTheme="minorEastAsia" w:eastAsiaTheme="minorEastAsia" w:hAnsiTheme="minorEastAsia"/>
          <w:sz w:val="28"/>
        </w:rPr>
      </w:pPr>
      <w:r w:rsidRPr="00E027B1">
        <w:rPr>
          <w:rFonts w:asciiTheme="minorEastAsia" w:eastAsiaTheme="minorEastAsia" w:hAnsiTheme="minorEastAsia" w:hint="eastAsia"/>
          <w:sz w:val="28"/>
        </w:rPr>
        <w:t>2、</w:t>
      </w:r>
      <w:r w:rsidRPr="00E027B1">
        <w:rPr>
          <w:rFonts w:asciiTheme="minorEastAsia" w:eastAsiaTheme="minorEastAsia" w:hAnsiTheme="minorEastAsia"/>
          <w:sz w:val="28"/>
        </w:rPr>
        <w:t>本报告估价结果仅</w:t>
      </w:r>
      <w:r w:rsidRPr="00E027B1">
        <w:rPr>
          <w:rFonts w:asciiTheme="minorEastAsia" w:eastAsiaTheme="minorEastAsia" w:hAnsiTheme="minorEastAsia" w:hint="eastAsia"/>
          <w:sz w:val="28"/>
        </w:rPr>
        <w:t>为司法拍卖（变卖）提供房地产市场价值参考依据</w:t>
      </w:r>
      <w:r w:rsidRPr="00E027B1">
        <w:rPr>
          <w:rFonts w:asciiTheme="minorEastAsia" w:eastAsiaTheme="minorEastAsia" w:hAnsiTheme="minorEastAsia"/>
          <w:sz w:val="28"/>
        </w:rPr>
        <w:t>，不得作为其他目的和行为的参考依据</w:t>
      </w:r>
      <w:r w:rsidRPr="00E027B1">
        <w:rPr>
          <w:rFonts w:asciiTheme="minorEastAsia" w:eastAsiaTheme="minorEastAsia" w:hAnsiTheme="minorEastAsia" w:hint="eastAsia"/>
          <w:sz w:val="28"/>
        </w:rPr>
        <w:t>。</w:t>
      </w:r>
    </w:p>
    <w:p w:rsidR="001D3D8E" w:rsidRPr="00E027B1" w:rsidRDefault="001D3D8E" w:rsidP="001D3D8E">
      <w:pPr>
        <w:spacing w:line="560" w:lineRule="exact"/>
        <w:ind w:firstLineChars="200" w:firstLine="560"/>
        <w:rPr>
          <w:rFonts w:asciiTheme="minorEastAsia" w:eastAsiaTheme="minorEastAsia" w:hAnsiTheme="minorEastAsia"/>
          <w:sz w:val="28"/>
        </w:rPr>
      </w:pPr>
      <w:r w:rsidRPr="00E027B1">
        <w:rPr>
          <w:rFonts w:asciiTheme="minorEastAsia" w:eastAsiaTheme="minorEastAsia" w:hAnsiTheme="minorEastAsia" w:hint="eastAsia"/>
          <w:sz w:val="28"/>
        </w:rPr>
        <w:t>3、本估价报告的有效期限为壹年。如超过有效期或估价时点之后、有效期之内估价对象或国家经济形势、城市规划、房地产税费政策等发生变化，对估价结果产生明显影响时，委托方应及时聘请房地产评估机构对估价结果作相应调整或重新估价。</w:t>
      </w:r>
    </w:p>
    <w:p w:rsidR="001D3D8E" w:rsidRPr="00E027B1" w:rsidRDefault="001D3D8E" w:rsidP="001D3D8E">
      <w:pPr>
        <w:tabs>
          <w:tab w:val="left" w:pos="180"/>
        </w:tabs>
        <w:adjustRightInd w:val="0"/>
        <w:snapToGrid w:val="0"/>
        <w:spacing w:line="600" w:lineRule="exact"/>
        <w:ind w:firstLine="602"/>
        <w:rPr>
          <w:rFonts w:asciiTheme="minorEastAsia" w:eastAsiaTheme="minorEastAsia" w:hAnsiTheme="minorEastAsia"/>
          <w:b/>
          <w:sz w:val="28"/>
          <w:szCs w:val="28"/>
        </w:rPr>
      </w:pPr>
      <w:r w:rsidRPr="00E027B1">
        <w:rPr>
          <w:rFonts w:asciiTheme="minorEastAsia" w:eastAsiaTheme="minorEastAsia" w:hAnsiTheme="minorEastAsia"/>
          <w:b/>
          <w:sz w:val="28"/>
          <w:szCs w:val="28"/>
        </w:rPr>
        <w:t>三、报告使用说明</w:t>
      </w:r>
    </w:p>
    <w:p w:rsidR="001D3D8E" w:rsidRPr="00E027B1" w:rsidRDefault="001D3D8E" w:rsidP="001D3D8E">
      <w:pPr>
        <w:tabs>
          <w:tab w:val="left" w:pos="180"/>
        </w:tabs>
        <w:spacing w:line="600" w:lineRule="exact"/>
        <w:ind w:firstLineChars="200" w:firstLine="560"/>
        <w:rPr>
          <w:rFonts w:asciiTheme="minorEastAsia" w:eastAsiaTheme="minorEastAsia" w:hAnsiTheme="minorEastAsia"/>
          <w:sz w:val="28"/>
        </w:rPr>
      </w:pPr>
      <w:r w:rsidRPr="00E027B1">
        <w:rPr>
          <w:rFonts w:asciiTheme="minorEastAsia" w:eastAsiaTheme="minorEastAsia" w:hAnsiTheme="minorEastAsia"/>
          <w:snapToGrid w:val="0"/>
          <w:kern w:val="0"/>
          <w:sz w:val="28"/>
        </w:rPr>
        <w:lastRenderedPageBreak/>
        <w:t>1</w:t>
      </w:r>
      <w:r w:rsidRPr="00E027B1">
        <w:rPr>
          <w:rFonts w:asciiTheme="minorEastAsia" w:eastAsiaTheme="minorEastAsia" w:hAnsiTheme="minorEastAsia"/>
          <w:sz w:val="28"/>
          <w:szCs w:val="28"/>
        </w:rPr>
        <w:t>、</w:t>
      </w:r>
      <w:r w:rsidRPr="00E027B1">
        <w:rPr>
          <w:rFonts w:asciiTheme="minorEastAsia" w:eastAsiaTheme="minorEastAsia" w:hAnsiTheme="minorEastAsia"/>
          <w:sz w:val="28"/>
        </w:rPr>
        <w:t>本报告估价结果包括房屋建筑物所有权价值（含与房屋不可分割的附属设施等）及其土地使用权的价格，为估价范围中各项房地产市场价值的简单汇总</w:t>
      </w:r>
      <w:r w:rsidR="00B83B3C" w:rsidRPr="00E027B1">
        <w:rPr>
          <w:rFonts w:asciiTheme="minorEastAsia" w:eastAsiaTheme="minorEastAsia" w:hAnsiTheme="minorEastAsia" w:hint="eastAsia"/>
          <w:sz w:val="28"/>
        </w:rPr>
        <w:t>，</w:t>
      </w:r>
      <w:r w:rsidRPr="00E027B1">
        <w:rPr>
          <w:rFonts w:asciiTheme="minorEastAsia" w:eastAsiaTheme="minorEastAsia" w:hAnsiTheme="minorEastAsia"/>
          <w:sz w:val="28"/>
        </w:rPr>
        <w:t>未考虑估价对象整体买卖和短期变现对市场价值的影响；也未考虑未来房地产市场变化风险、未来城市规划调整和估价对象实体及区位变化因素估价对象价值的影响。</w:t>
      </w:r>
    </w:p>
    <w:p w:rsidR="001D3D8E" w:rsidRPr="00E027B1" w:rsidRDefault="001D3D8E" w:rsidP="001D3D8E">
      <w:pPr>
        <w:tabs>
          <w:tab w:val="left" w:pos="180"/>
        </w:tabs>
        <w:spacing w:line="600" w:lineRule="exact"/>
        <w:ind w:firstLineChars="200" w:firstLine="560"/>
        <w:rPr>
          <w:rFonts w:asciiTheme="minorEastAsia" w:eastAsiaTheme="minorEastAsia" w:hAnsiTheme="minorEastAsia"/>
          <w:sz w:val="28"/>
        </w:rPr>
      </w:pPr>
      <w:r w:rsidRPr="00E027B1">
        <w:rPr>
          <w:rFonts w:asciiTheme="minorEastAsia" w:eastAsiaTheme="minorEastAsia" w:hAnsiTheme="minorEastAsia"/>
          <w:sz w:val="28"/>
        </w:rPr>
        <w:t>2、本报告估价结果是估价对象在满足本报告估价假设和限制条件为前提且对应于本报告估价目的、估价时点和价格定义的价值，它不是估价对象可实现的</w:t>
      </w:r>
      <w:r w:rsidRPr="00E027B1">
        <w:rPr>
          <w:rFonts w:asciiTheme="minorEastAsia" w:eastAsiaTheme="minorEastAsia" w:hAnsiTheme="minorEastAsia" w:hint="eastAsia"/>
          <w:sz w:val="28"/>
        </w:rPr>
        <w:t>价值。</w:t>
      </w:r>
    </w:p>
    <w:p w:rsidR="001D3D8E" w:rsidRPr="00E027B1" w:rsidRDefault="001D3D8E" w:rsidP="001D3D8E">
      <w:pPr>
        <w:tabs>
          <w:tab w:val="left" w:pos="180"/>
        </w:tabs>
        <w:spacing w:line="600" w:lineRule="exact"/>
        <w:ind w:firstLineChars="200" w:firstLine="560"/>
        <w:rPr>
          <w:rFonts w:asciiTheme="minorEastAsia" w:eastAsiaTheme="minorEastAsia" w:hAnsiTheme="minorEastAsia"/>
          <w:sz w:val="28"/>
          <w:szCs w:val="28"/>
        </w:rPr>
      </w:pPr>
      <w:r w:rsidRPr="00E027B1">
        <w:rPr>
          <w:rFonts w:asciiTheme="minorEastAsia" w:eastAsiaTheme="minorEastAsia" w:hAnsiTheme="minorEastAsia"/>
          <w:sz w:val="28"/>
        </w:rPr>
        <w:t>3、</w:t>
      </w:r>
      <w:r w:rsidRPr="00E027B1">
        <w:rPr>
          <w:rFonts w:asciiTheme="minorEastAsia" w:eastAsiaTheme="minorEastAsia" w:hAnsiTheme="minorEastAsia"/>
          <w:sz w:val="28"/>
          <w:szCs w:val="28"/>
        </w:rPr>
        <w:t>若委托估价方或报告使用者对本报告的内容和估价结果等有异议，请及时向我公司书面提出。</w:t>
      </w:r>
    </w:p>
    <w:p w:rsidR="001D3D8E" w:rsidRPr="00E027B1" w:rsidRDefault="001D3D8E" w:rsidP="001D3D8E">
      <w:pPr>
        <w:spacing w:line="600" w:lineRule="exact"/>
        <w:ind w:firstLineChars="200" w:firstLine="560"/>
        <w:rPr>
          <w:rFonts w:asciiTheme="minorEastAsia" w:eastAsiaTheme="minorEastAsia" w:hAnsiTheme="minorEastAsia"/>
          <w:sz w:val="28"/>
        </w:rPr>
      </w:pPr>
      <w:r w:rsidRPr="00E027B1">
        <w:rPr>
          <w:rFonts w:asciiTheme="minorEastAsia" w:eastAsiaTheme="minorEastAsia" w:hAnsiTheme="minorEastAsia"/>
          <w:sz w:val="28"/>
          <w:szCs w:val="28"/>
        </w:rPr>
        <w:t>4、本报告不得篡改，若有篡改，本报告无效。</w:t>
      </w:r>
    </w:p>
    <w:p w:rsidR="001D3D8E" w:rsidRPr="00E027B1" w:rsidRDefault="001D3D8E" w:rsidP="001D3D8E">
      <w:pPr>
        <w:spacing w:line="600" w:lineRule="exact"/>
        <w:ind w:firstLineChars="200" w:firstLine="560"/>
        <w:rPr>
          <w:rFonts w:asciiTheme="minorEastAsia" w:eastAsiaTheme="minorEastAsia" w:hAnsiTheme="minorEastAsia"/>
          <w:sz w:val="28"/>
          <w:szCs w:val="28"/>
        </w:rPr>
      </w:pPr>
      <w:r w:rsidRPr="00E027B1">
        <w:rPr>
          <w:rFonts w:asciiTheme="minorEastAsia" w:eastAsiaTheme="minorEastAsia" w:hAnsiTheme="minorEastAsia"/>
          <w:sz w:val="28"/>
          <w:szCs w:val="28"/>
        </w:rPr>
        <w:t>5、本报告由四川盈信天地房地产评估有限公司负责解释。</w:t>
      </w:r>
    </w:p>
    <w:p w:rsidR="001D3D8E" w:rsidRPr="00E027B1" w:rsidRDefault="001D3D8E" w:rsidP="00D81317">
      <w:pPr>
        <w:pStyle w:val="2"/>
        <w:spacing w:before="140" w:after="200" w:line="900" w:lineRule="exact"/>
        <w:jc w:val="center"/>
        <w:rPr>
          <w:rFonts w:asciiTheme="minorEastAsia" w:eastAsiaTheme="minorEastAsia" w:hAnsiTheme="minorEastAsia"/>
          <w:sz w:val="44"/>
        </w:rPr>
      </w:pPr>
      <w:bookmarkStart w:id="40" w:name="_Toc78186976"/>
      <w:bookmarkStart w:id="41" w:name="_Toc78187230"/>
      <w:bookmarkStart w:id="42" w:name="_Toc78268248"/>
      <w:bookmarkStart w:id="43" w:name="_Toc78268376"/>
      <w:bookmarkStart w:id="44" w:name="_Toc78268424"/>
      <w:bookmarkStart w:id="45" w:name="_Toc78268948"/>
      <w:bookmarkStart w:id="46" w:name="_Toc78269730"/>
      <w:bookmarkStart w:id="47" w:name="_Toc78269833"/>
      <w:bookmarkStart w:id="48" w:name="_Toc78361603"/>
      <w:bookmarkStart w:id="49" w:name="_Toc78709496"/>
      <w:bookmarkStart w:id="50" w:name="_Toc79220390"/>
      <w:r w:rsidRPr="00E027B1">
        <w:rPr>
          <w:rFonts w:asciiTheme="minorEastAsia" w:eastAsiaTheme="minorEastAsia" w:hAnsiTheme="minorEastAsia"/>
          <w:sz w:val="44"/>
        </w:rPr>
        <w:br w:type="page"/>
      </w:r>
      <w:bookmarkStart w:id="51" w:name="_Toc507663199"/>
      <w:bookmarkEnd w:id="37"/>
      <w:bookmarkEnd w:id="38"/>
      <w:bookmarkEnd w:id="40"/>
      <w:bookmarkEnd w:id="41"/>
      <w:bookmarkEnd w:id="42"/>
      <w:bookmarkEnd w:id="43"/>
      <w:bookmarkEnd w:id="44"/>
      <w:bookmarkEnd w:id="45"/>
      <w:bookmarkEnd w:id="46"/>
      <w:bookmarkEnd w:id="47"/>
      <w:bookmarkEnd w:id="48"/>
      <w:bookmarkEnd w:id="49"/>
      <w:bookmarkEnd w:id="50"/>
      <w:r w:rsidRPr="00E027B1">
        <w:rPr>
          <w:rFonts w:asciiTheme="minorEastAsia" w:eastAsiaTheme="minorEastAsia" w:hAnsiTheme="minorEastAsia" w:hint="eastAsia"/>
          <w:sz w:val="44"/>
        </w:rPr>
        <w:lastRenderedPageBreak/>
        <w:t>房地产估价结果报告</w:t>
      </w:r>
      <w:bookmarkEnd w:id="51"/>
    </w:p>
    <w:p w:rsidR="001D3D8E" w:rsidRPr="00E027B1" w:rsidRDefault="001D3D8E" w:rsidP="00C50804">
      <w:pPr>
        <w:spacing w:line="540" w:lineRule="exact"/>
        <w:ind w:firstLineChars="200" w:firstLine="562"/>
        <w:rPr>
          <w:rFonts w:asciiTheme="minorEastAsia" w:eastAsiaTheme="minorEastAsia" w:hAnsiTheme="minorEastAsia"/>
          <w:sz w:val="28"/>
        </w:rPr>
      </w:pPr>
      <w:r w:rsidRPr="00E027B1">
        <w:rPr>
          <w:rFonts w:asciiTheme="minorEastAsia" w:eastAsiaTheme="minorEastAsia" w:hAnsiTheme="minorEastAsia" w:hint="eastAsia"/>
          <w:b/>
          <w:bCs/>
          <w:sz w:val="28"/>
        </w:rPr>
        <w:t>一、委托估价方：</w:t>
      </w:r>
      <w:r w:rsidR="00790614" w:rsidRPr="00E027B1">
        <w:rPr>
          <w:rFonts w:asciiTheme="minorEastAsia" w:eastAsiaTheme="minorEastAsia" w:hAnsiTheme="minorEastAsia" w:hint="eastAsia"/>
          <w:sz w:val="28"/>
        </w:rPr>
        <w:t>德阳市罗江区人民法院</w:t>
      </w:r>
    </w:p>
    <w:p w:rsidR="001D3D8E" w:rsidRPr="00E027B1" w:rsidRDefault="001D3D8E" w:rsidP="00C50804">
      <w:pPr>
        <w:spacing w:line="540" w:lineRule="exact"/>
        <w:ind w:firstLineChars="200" w:firstLine="562"/>
        <w:rPr>
          <w:rFonts w:asciiTheme="minorEastAsia" w:eastAsiaTheme="minorEastAsia" w:hAnsiTheme="minorEastAsia"/>
          <w:sz w:val="28"/>
        </w:rPr>
      </w:pPr>
      <w:r w:rsidRPr="00E027B1">
        <w:rPr>
          <w:rFonts w:asciiTheme="minorEastAsia" w:eastAsiaTheme="minorEastAsia" w:hAnsiTheme="minorEastAsia" w:hint="eastAsia"/>
          <w:b/>
          <w:bCs/>
          <w:sz w:val="28"/>
        </w:rPr>
        <w:t>二、受托估价方</w:t>
      </w:r>
    </w:p>
    <w:p w:rsidR="004762AD" w:rsidRPr="00E027B1" w:rsidRDefault="004762AD" w:rsidP="00C50804">
      <w:pPr>
        <w:spacing w:line="540" w:lineRule="exact"/>
        <w:ind w:firstLineChars="200" w:firstLine="560"/>
        <w:rPr>
          <w:rFonts w:asciiTheme="minorEastAsia" w:eastAsiaTheme="minorEastAsia" w:hAnsiTheme="minorEastAsia"/>
          <w:sz w:val="28"/>
        </w:rPr>
      </w:pPr>
      <w:r w:rsidRPr="00E027B1">
        <w:rPr>
          <w:rFonts w:asciiTheme="minorEastAsia" w:eastAsiaTheme="minorEastAsia" w:hAnsiTheme="minorEastAsia" w:hint="eastAsia"/>
          <w:sz w:val="28"/>
        </w:rPr>
        <w:t>机构名称：四川盈信天地房地产评估有限公司</w:t>
      </w:r>
    </w:p>
    <w:p w:rsidR="004762AD" w:rsidRPr="00E027B1" w:rsidRDefault="004762AD" w:rsidP="00C50804">
      <w:pPr>
        <w:spacing w:line="540" w:lineRule="exact"/>
        <w:ind w:firstLineChars="200" w:firstLine="560"/>
        <w:rPr>
          <w:rFonts w:asciiTheme="minorEastAsia" w:eastAsiaTheme="minorEastAsia" w:hAnsiTheme="minorEastAsia"/>
          <w:sz w:val="28"/>
        </w:rPr>
      </w:pPr>
      <w:r w:rsidRPr="00E027B1">
        <w:rPr>
          <w:rFonts w:asciiTheme="minorEastAsia" w:eastAsiaTheme="minorEastAsia" w:hAnsiTheme="minorEastAsia" w:hint="eastAsia"/>
          <w:sz w:val="28"/>
        </w:rPr>
        <w:t>法定代表人（执行事务合伙人）：严</w:t>
      </w:r>
      <w:r w:rsidRPr="00E027B1">
        <w:rPr>
          <w:rFonts w:asciiTheme="minorEastAsia" w:eastAsiaTheme="minorEastAsia" w:hAnsiTheme="minorEastAsia"/>
          <w:sz w:val="28"/>
        </w:rPr>
        <w:t xml:space="preserve"> </w:t>
      </w:r>
      <w:r w:rsidRPr="00E027B1">
        <w:rPr>
          <w:rFonts w:asciiTheme="minorEastAsia" w:eastAsiaTheme="minorEastAsia" w:hAnsiTheme="minorEastAsia" w:hint="eastAsia"/>
          <w:sz w:val="28"/>
        </w:rPr>
        <w:t>涛</w:t>
      </w:r>
    </w:p>
    <w:p w:rsidR="004762AD" w:rsidRPr="00E027B1" w:rsidRDefault="004762AD" w:rsidP="00C50804">
      <w:pPr>
        <w:spacing w:line="540" w:lineRule="exact"/>
        <w:ind w:firstLineChars="200" w:firstLine="560"/>
        <w:rPr>
          <w:rFonts w:asciiTheme="minorEastAsia" w:eastAsiaTheme="minorEastAsia" w:hAnsiTheme="minorEastAsia"/>
          <w:sz w:val="28"/>
        </w:rPr>
      </w:pPr>
      <w:r w:rsidRPr="00E027B1">
        <w:rPr>
          <w:rFonts w:asciiTheme="minorEastAsia" w:eastAsiaTheme="minorEastAsia" w:hAnsiTheme="minorEastAsia" w:hint="eastAsia"/>
          <w:sz w:val="28"/>
        </w:rPr>
        <w:t>住</w:t>
      </w:r>
      <w:r w:rsidRPr="00E027B1">
        <w:rPr>
          <w:rFonts w:asciiTheme="minorEastAsia" w:eastAsiaTheme="minorEastAsia" w:hAnsiTheme="minorEastAsia"/>
          <w:sz w:val="28"/>
        </w:rPr>
        <w:t xml:space="preserve">    </w:t>
      </w:r>
      <w:r w:rsidRPr="00E027B1">
        <w:rPr>
          <w:rFonts w:asciiTheme="minorEastAsia" w:eastAsiaTheme="minorEastAsia" w:hAnsiTheme="minorEastAsia" w:hint="eastAsia"/>
          <w:sz w:val="28"/>
        </w:rPr>
        <w:t>所：四川省绵阳市警钟街</w:t>
      </w:r>
      <w:r w:rsidRPr="00E027B1">
        <w:rPr>
          <w:rFonts w:asciiTheme="minorEastAsia" w:eastAsiaTheme="minorEastAsia" w:hAnsiTheme="minorEastAsia"/>
          <w:sz w:val="28"/>
        </w:rPr>
        <w:t>87</w:t>
      </w:r>
      <w:r w:rsidRPr="00E027B1">
        <w:rPr>
          <w:rFonts w:asciiTheme="minorEastAsia" w:eastAsiaTheme="minorEastAsia" w:hAnsiTheme="minorEastAsia" w:hint="eastAsia"/>
          <w:sz w:val="28"/>
        </w:rPr>
        <w:t>号</w:t>
      </w:r>
    </w:p>
    <w:p w:rsidR="004762AD" w:rsidRPr="00E027B1" w:rsidRDefault="004762AD" w:rsidP="00C50804">
      <w:pPr>
        <w:spacing w:line="540" w:lineRule="exact"/>
        <w:ind w:firstLineChars="200" w:firstLine="560"/>
        <w:rPr>
          <w:rFonts w:asciiTheme="minorEastAsia" w:eastAsiaTheme="minorEastAsia" w:hAnsiTheme="minorEastAsia"/>
          <w:sz w:val="28"/>
        </w:rPr>
      </w:pPr>
      <w:r w:rsidRPr="00E027B1">
        <w:rPr>
          <w:rFonts w:asciiTheme="minorEastAsia" w:eastAsiaTheme="minorEastAsia" w:hAnsiTheme="minorEastAsia" w:hint="eastAsia"/>
          <w:sz w:val="28"/>
        </w:rPr>
        <w:t>备案等级：贰级</w:t>
      </w:r>
    </w:p>
    <w:p w:rsidR="001D3D8E" w:rsidRPr="00E027B1" w:rsidRDefault="004762AD" w:rsidP="00C50804">
      <w:pPr>
        <w:spacing w:line="540" w:lineRule="exact"/>
        <w:ind w:firstLineChars="200" w:firstLine="560"/>
        <w:rPr>
          <w:rFonts w:asciiTheme="minorEastAsia" w:eastAsiaTheme="minorEastAsia" w:hAnsiTheme="minorEastAsia"/>
          <w:sz w:val="28"/>
        </w:rPr>
      </w:pPr>
      <w:r w:rsidRPr="00E027B1">
        <w:rPr>
          <w:rFonts w:asciiTheme="minorEastAsia" w:eastAsiaTheme="minorEastAsia" w:hAnsiTheme="minorEastAsia" w:hint="eastAsia"/>
          <w:sz w:val="28"/>
        </w:rPr>
        <w:t>证书编号：川</w:t>
      </w:r>
      <w:proofErr w:type="gramStart"/>
      <w:r w:rsidRPr="00E027B1">
        <w:rPr>
          <w:rFonts w:asciiTheme="minorEastAsia" w:eastAsiaTheme="minorEastAsia" w:hAnsiTheme="minorEastAsia" w:hint="eastAsia"/>
          <w:sz w:val="28"/>
        </w:rPr>
        <w:t>建房估备字</w:t>
      </w:r>
      <w:proofErr w:type="gramEnd"/>
      <w:r w:rsidRPr="00E027B1">
        <w:rPr>
          <w:rFonts w:asciiTheme="minorEastAsia" w:eastAsiaTheme="minorEastAsia" w:hAnsiTheme="minorEastAsia"/>
          <w:sz w:val="28"/>
        </w:rPr>
        <w:t>[2018]0100</w:t>
      </w:r>
      <w:r w:rsidRPr="00E027B1">
        <w:rPr>
          <w:rFonts w:asciiTheme="minorEastAsia" w:eastAsiaTheme="minorEastAsia" w:hAnsiTheme="minorEastAsia" w:hint="eastAsia"/>
          <w:sz w:val="28"/>
        </w:rPr>
        <w:t>号</w:t>
      </w:r>
    </w:p>
    <w:p w:rsidR="001D3D8E" w:rsidRPr="00E027B1" w:rsidRDefault="001D3D8E" w:rsidP="00C50804">
      <w:pPr>
        <w:spacing w:line="540" w:lineRule="exact"/>
        <w:ind w:firstLineChars="200" w:firstLine="562"/>
        <w:rPr>
          <w:rFonts w:asciiTheme="minorEastAsia" w:eastAsiaTheme="minorEastAsia" w:hAnsiTheme="minorEastAsia"/>
          <w:b/>
          <w:bCs/>
          <w:sz w:val="28"/>
        </w:rPr>
      </w:pPr>
      <w:r w:rsidRPr="00E027B1">
        <w:rPr>
          <w:rFonts w:asciiTheme="minorEastAsia" w:eastAsiaTheme="minorEastAsia" w:hAnsiTheme="minorEastAsia" w:hint="eastAsia"/>
          <w:b/>
          <w:bCs/>
          <w:sz w:val="28"/>
        </w:rPr>
        <w:t>三、估价对象</w:t>
      </w:r>
    </w:p>
    <w:p w:rsidR="001D3D8E" w:rsidRPr="00E027B1" w:rsidRDefault="001D3D8E" w:rsidP="00C50804">
      <w:pPr>
        <w:tabs>
          <w:tab w:val="left" w:pos="3920"/>
        </w:tabs>
        <w:spacing w:line="540" w:lineRule="exact"/>
        <w:ind w:firstLineChars="150" w:firstLine="420"/>
        <w:rPr>
          <w:rFonts w:asciiTheme="minorEastAsia" w:eastAsiaTheme="minorEastAsia" w:hAnsiTheme="minorEastAsia"/>
          <w:sz w:val="28"/>
        </w:rPr>
      </w:pPr>
      <w:r w:rsidRPr="00E027B1">
        <w:rPr>
          <w:rFonts w:asciiTheme="minorEastAsia" w:eastAsiaTheme="minorEastAsia" w:hAnsiTheme="minorEastAsia"/>
          <w:sz w:val="28"/>
          <w:szCs w:val="28"/>
        </w:rPr>
        <w:t>（一）</w:t>
      </w:r>
      <w:r w:rsidRPr="00E027B1">
        <w:rPr>
          <w:rFonts w:asciiTheme="minorEastAsia" w:eastAsiaTheme="minorEastAsia" w:hAnsiTheme="minorEastAsia" w:hint="eastAsia"/>
          <w:sz w:val="28"/>
          <w:szCs w:val="28"/>
        </w:rPr>
        <w:t>、</w:t>
      </w:r>
      <w:r w:rsidRPr="00E027B1">
        <w:rPr>
          <w:rFonts w:asciiTheme="minorEastAsia" w:eastAsiaTheme="minorEastAsia" w:hAnsiTheme="minorEastAsia" w:hint="eastAsia"/>
          <w:sz w:val="30"/>
          <w:szCs w:val="28"/>
        </w:rPr>
        <w:t>估价对象范围</w:t>
      </w:r>
    </w:p>
    <w:p w:rsidR="00FF79A3" w:rsidRPr="00E027B1" w:rsidRDefault="001D3D8E" w:rsidP="00C50804">
      <w:pPr>
        <w:spacing w:line="540" w:lineRule="exact"/>
        <w:ind w:firstLineChars="200" w:firstLine="552"/>
        <w:rPr>
          <w:rFonts w:asciiTheme="minorEastAsia" w:eastAsiaTheme="minorEastAsia" w:hAnsiTheme="minorEastAsia"/>
          <w:sz w:val="28"/>
          <w:szCs w:val="28"/>
        </w:rPr>
      </w:pPr>
      <w:r w:rsidRPr="00E027B1">
        <w:rPr>
          <w:rFonts w:asciiTheme="minorEastAsia" w:eastAsiaTheme="minorEastAsia" w:hAnsiTheme="minorEastAsia" w:hint="eastAsia"/>
          <w:color w:val="000000"/>
          <w:spacing w:val="-2"/>
          <w:sz w:val="28"/>
        </w:rPr>
        <w:t>估价对象为</w:t>
      </w:r>
      <w:r w:rsidRPr="00E027B1">
        <w:rPr>
          <w:rFonts w:asciiTheme="minorEastAsia" w:eastAsiaTheme="minorEastAsia" w:hAnsiTheme="minorEastAsia" w:hint="eastAsia"/>
          <w:sz w:val="28"/>
        </w:rPr>
        <w:t>位</w:t>
      </w:r>
      <w:r w:rsidRPr="00E027B1">
        <w:rPr>
          <w:rFonts w:asciiTheme="minorEastAsia" w:eastAsiaTheme="minorEastAsia" w:hAnsiTheme="minorEastAsia" w:hint="eastAsia"/>
          <w:color w:val="000000"/>
          <w:spacing w:val="-2"/>
          <w:sz w:val="28"/>
        </w:rPr>
        <w:t>于</w:t>
      </w:r>
      <w:r w:rsidR="00790614" w:rsidRPr="00E027B1">
        <w:rPr>
          <w:rFonts w:asciiTheme="minorEastAsia" w:eastAsiaTheme="minorEastAsia" w:hAnsiTheme="minorEastAsia" w:hint="eastAsia"/>
          <w:color w:val="000000"/>
          <w:spacing w:val="-2"/>
          <w:sz w:val="28"/>
        </w:rPr>
        <w:t>德阳市罗江区金山镇工业</w:t>
      </w:r>
      <w:proofErr w:type="gramStart"/>
      <w:r w:rsidR="00790614" w:rsidRPr="00E027B1">
        <w:rPr>
          <w:rFonts w:asciiTheme="minorEastAsia" w:eastAsiaTheme="minorEastAsia" w:hAnsiTheme="minorEastAsia" w:hint="eastAsia"/>
          <w:color w:val="000000"/>
          <w:spacing w:val="-2"/>
          <w:sz w:val="28"/>
        </w:rPr>
        <w:t>开发区阳晨锦绣</w:t>
      </w:r>
      <w:proofErr w:type="gramEnd"/>
      <w:r w:rsidR="00790614" w:rsidRPr="00E027B1">
        <w:rPr>
          <w:rFonts w:asciiTheme="minorEastAsia" w:eastAsiaTheme="minorEastAsia" w:hAnsiTheme="minorEastAsia" w:hint="eastAsia"/>
          <w:color w:val="000000"/>
          <w:spacing w:val="-2"/>
          <w:sz w:val="28"/>
        </w:rPr>
        <w:t>金山1幢2单元302号</w:t>
      </w:r>
      <w:r w:rsidR="0073639F" w:rsidRPr="00E027B1">
        <w:rPr>
          <w:rFonts w:asciiTheme="minorEastAsia" w:eastAsiaTheme="minorEastAsia" w:hAnsiTheme="minorEastAsia" w:hint="eastAsia"/>
          <w:color w:val="000000"/>
          <w:spacing w:val="-2"/>
          <w:sz w:val="28"/>
        </w:rPr>
        <w:t>住宅用房</w:t>
      </w:r>
      <w:r w:rsidRPr="00E027B1">
        <w:rPr>
          <w:rFonts w:asciiTheme="minorEastAsia" w:eastAsiaTheme="minorEastAsia" w:hAnsiTheme="minorEastAsia" w:hint="eastAsia"/>
          <w:sz w:val="28"/>
        </w:rPr>
        <w:t>（</w:t>
      </w:r>
      <w:r w:rsidR="00A148AF" w:rsidRPr="00E027B1">
        <w:rPr>
          <w:rFonts w:asciiTheme="minorEastAsia" w:eastAsiaTheme="minorEastAsia" w:hAnsiTheme="minorEastAsia" w:hint="eastAsia"/>
          <w:sz w:val="28"/>
        </w:rPr>
        <w:t>建筑面积</w:t>
      </w:r>
      <w:smartTag w:uri="urn:schemas-microsoft-com:office:smarttags" w:element="chmetcnv">
        <w:smartTagPr>
          <w:attr w:name="TCSC" w:val="0"/>
          <w:attr w:name="NumberType" w:val="1"/>
          <w:attr w:name="Negative" w:val="False"/>
          <w:attr w:name="HasSpace" w:val="False"/>
          <w:attr w:name="SourceValue" w:val="86.81"/>
          <w:attr w:name="UnitName" w:val="m2"/>
        </w:smartTagPr>
        <w:r w:rsidR="00790614" w:rsidRPr="00E027B1">
          <w:rPr>
            <w:rFonts w:asciiTheme="minorEastAsia" w:eastAsiaTheme="minorEastAsia" w:hAnsiTheme="minorEastAsia" w:hint="eastAsia"/>
            <w:sz w:val="28"/>
          </w:rPr>
          <w:t>86.81</w:t>
        </w:r>
        <w:r w:rsidR="00A148AF" w:rsidRPr="00E027B1">
          <w:rPr>
            <w:rFonts w:asciiTheme="minorEastAsia" w:eastAsiaTheme="minorEastAsia" w:hAnsiTheme="minorEastAsia" w:hint="eastAsia"/>
            <w:sz w:val="28"/>
          </w:rPr>
          <w:t>m</w:t>
        </w:r>
        <w:r w:rsidR="00A148AF" w:rsidRPr="00E027B1">
          <w:rPr>
            <w:rFonts w:asciiTheme="minorEastAsia" w:eastAsiaTheme="minorEastAsia" w:hAnsiTheme="minorEastAsia" w:hint="eastAsia"/>
            <w:sz w:val="28"/>
            <w:vertAlign w:val="superscript"/>
          </w:rPr>
          <w:t>2</w:t>
        </w:r>
      </w:smartTag>
      <w:r w:rsidR="00790614" w:rsidRPr="00E027B1">
        <w:rPr>
          <w:rFonts w:asciiTheme="minorEastAsia" w:eastAsiaTheme="minorEastAsia" w:hAnsiTheme="minorEastAsia" w:hint="eastAsia"/>
          <w:sz w:val="28"/>
        </w:rPr>
        <w:t>及相应分摊的</w:t>
      </w:r>
      <w:r w:rsidR="0073639F" w:rsidRPr="00E027B1">
        <w:rPr>
          <w:rFonts w:asciiTheme="minorEastAsia" w:eastAsiaTheme="minorEastAsia" w:hAnsiTheme="minorEastAsia" w:hint="eastAsia"/>
          <w:sz w:val="28"/>
        </w:rPr>
        <w:t>国有出让土地使用权</w:t>
      </w:r>
      <w:r w:rsidR="002F1F61" w:rsidRPr="00E027B1">
        <w:rPr>
          <w:rFonts w:asciiTheme="minorEastAsia" w:eastAsiaTheme="minorEastAsia" w:hAnsiTheme="minorEastAsia" w:hint="eastAsia"/>
          <w:sz w:val="28"/>
          <w:szCs w:val="28"/>
        </w:rPr>
        <w:t>）</w:t>
      </w:r>
    </w:p>
    <w:p w:rsidR="001D3D8E" w:rsidRPr="00E027B1" w:rsidRDefault="001D3D8E" w:rsidP="00C50804">
      <w:pPr>
        <w:spacing w:line="540" w:lineRule="exact"/>
        <w:ind w:firstLineChars="200" w:firstLine="560"/>
        <w:rPr>
          <w:rFonts w:asciiTheme="minorEastAsia" w:eastAsiaTheme="minorEastAsia" w:hAnsiTheme="minorEastAsia"/>
          <w:sz w:val="30"/>
          <w:szCs w:val="28"/>
        </w:rPr>
      </w:pPr>
      <w:r w:rsidRPr="00E027B1">
        <w:rPr>
          <w:rFonts w:asciiTheme="minorEastAsia" w:eastAsiaTheme="minorEastAsia" w:hAnsiTheme="minorEastAsia"/>
          <w:sz w:val="28"/>
          <w:szCs w:val="28"/>
        </w:rPr>
        <w:t>(二)</w:t>
      </w:r>
      <w:r w:rsidRPr="00E027B1">
        <w:rPr>
          <w:rFonts w:asciiTheme="minorEastAsia" w:eastAsiaTheme="minorEastAsia" w:hAnsiTheme="minorEastAsia" w:hint="eastAsia"/>
          <w:sz w:val="30"/>
          <w:szCs w:val="28"/>
        </w:rPr>
        <w:t>、权属状况：</w:t>
      </w:r>
    </w:p>
    <w:p w:rsidR="00790614" w:rsidRPr="00E027B1" w:rsidRDefault="00790614" w:rsidP="00C50804">
      <w:pPr>
        <w:spacing w:line="540" w:lineRule="exact"/>
        <w:ind w:firstLineChars="200" w:firstLine="560"/>
        <w:rPr>
          <w:rFonts w:asciiTheme="minorEastAsia" w:eastAsiaTheme="minorEastAsia" w:hAnsiTheme="minorEastAsia"/>
          <w:sz w:val="28"/>
          <w:szCs w:val="28"/>
        </w:rPr>
      </w:pPr>
      <w:r w:rsidRPr="00E027B1">
        <w:rPr>
          <w:rFonts w:asciiTheme="minorEastAsia" w:eastAsiaTheme="minorEastAsia" w:hAnsiTheme="minorEastAsia" w:hint="eastAsia"/>
          <w:sz w:val="28"/>
          <w:szCs w:val="28"/>
        </w:rPr>
        <w:t>根据委托方提供的《商品房按揭登记备案表》所注：房屋所有权人曾通山、林燕清，建筑面积</w:t>
      </w:r>
      <w:smartTag w:uri="urn:schemas-microsoft-com:office:smarttags" w:element="chmetcnv">
        <w:smartTagPr>
          <w:attr w:name="TCSC" w:val="0"/>
          <w:attr w:name="NumberType" w:val="1"/>
          <w:attr w:name="Negative" w:val="False"/>
          <w:attr w:name="HasSpace" w:val="False"/>
          <w:attr w:name="SourceValue" w:val="86.81"/>
          <w:attr w:name="UnitName" w:val="m2"/>
        </w:smartTagPr>
        <w:r w:rsidRPr="00E027B1">
          <w:rPr>
            <w:rFonts w:asciiTheme="minorEastAsia" w:eastAsiaTheme="minorEastAsia" w:hAnsiTheme="minorEastAsia" w:hint="eastAsia"/>
            <w:sz w:val="28"/>
            <w:szCs w:val="28"/>
          </w:rPr>
          <w:t>86.81m</w:t>
        </w:r>
        <w:r w:rsidRPr="00E027B1">
          <w:rPr>
            <w:rFonts w:asciiTheme="minorEastAsia" w:eastAsiaTheme="minorEastAsia" w:hAnsiTheme="minorEastAsia" w:hint="eastAsia"/>
            <w:sz w:val="28"/>
            <w:szCs w:val="28"/>
            <w:vertAlign w:val="superscript"/>
          </w:rPr>
          <w:t>2</w:t>
        </w:r>
      </w:smartTag>
      <w:r w:rsidRPr="00E027B1">
        <w:rPr>
          <w:rFonts w:asciiTheme="minorEastAsia" w:eastAsiaTheme="minorEastAsia" w:hAnsiTheme="minorEastAsia" w:hint="eastAsia"/>
          <w:sz w:val="28"/>
          <w:szCs w:val="28"/>
        </w:rPr>
        <w:t xml:space="preserve">。] </w:t>
      </w:r>
    </w:p>
    <w:p w:rsidR="00790614" w:rsidRPr="00E027B1" w:rsidRDefault="00790614" w:rsidP="00C50804">
      <w:pPr>
        <w:tabs>
          <w:tab w:val="left" w:pos="8280"/>
        </w:tabs>
        <w:spacing w:line="540" w:lineRule="exact"/>
        <w:ind w:firstLineChars="200" w:firstLine="560"/>
        <w:rPr>
          <w:rFonts w:asciiTheme="minorEastAsia" w:eastAsiaTheme="minorEastAsia" w:hAnsiTheme="minorEastAsia"/>
          <w:sz w:val="28"/>
        </w:rPr>
      </w:pPr>
      <w:r w:rsidRPr="00E027B1">
        <w:rPr>
          <w:rFonts w:asciiTheme="minorEastAsia" w:eastAsiaTheme="minorEastAsia" w:hAnsiTheme="minorEastAsia" w:hint="eastAsia"/>
          <w:sz w:val="28"/>
          <w:szCs w:val="28"/>
        </w:rPr>
        <w:t>根据《房地产司法鉴定评估指导意见（试行）》第六条“注册房地产估价师不得就估价对象的法律权属状况发表法律意见”，故本次不对估价对象权属进行判定</w:t>
      </w:r>
      <w:r w:rsidRPr="00E027B1">
        <w:rPr>
          <w:rFonts w:asciiTheme="minorEastAsia" w:eastAsiaTheme="minorEastAsia" w:hAnsiTheme="minorEastAsia" w:hint="eastAsia"/>
          <w:sz w:val="28"/>
        </w:rPr>
        <w:t>。</w:t>
      </w:r>
    </w:p>
    <w:p w:rsidR="001D3D8E" w:rsidRPr="00E027B1" w:rsidRDefault="00A826A7" w:rsidP="00C50804">
      <w:pPr>
        <w:spacing w:line="540" w:lineRule="exact"/>
        <w:ind w:firstLineChars="150" w:firstLine="420"/>
        <w:rPr>
          <w:rFonts w:asciiTheme="minorEastAsia" w:eastAsiaTheme="minorEastAsia" w:hAnsiTheme="minorEastAsia"/>
          <w:sz w:val="30"/>
          <w:szCs w:val="28"/>
        </w:rPr>
      </w:pPr>
      <w:r w:rsidRPr="00E027B1">
        <w:rPr>
          <w:rFonts w:asciiTheme="minorEastAsia" w:eastAsiaTheme="minorEastAsia" w:hAnsiTheme="minorEastAsia"/>
          <w:sz w:val="28"/>
          <w:szCs w:val="28"/>
        </w:rPr>
        <w:t xml:space="preserve"> </w:t>
      </w:r>
      <w:r w:rsidR="001D3D8E" w:rsidRPr="00E027B1">
        <w:rPr>
          <w:rFonts w:asciiTheme="minorEastAsia" w:eastAsiaTheme="minorEastAsia" w:hAnsiTheme="minorEastAsia"/>
          <w:sz w:val="28"/>
          <w:szCs w:val="28"/>
        </w:rPr>
        <w:t>(三)</w:t>
      </w:r>
      <w:r w:rsidR="001D3D8E" w:rsidRPr="00E027B1">
        <w:rPr>
          <w:rFonts w:asciiTheme="minorEastAsia" w:eastAsiaTheme="minorEastAsia" w:hAnsiTheme="minorEastAsia" w:hint="eastAsia"/>
          <w:sz w:val="30"/>
          <w:szCs w:val="28"/>
        </w:rPr>
        <w:t>、估价对象房屋状况</w:t>
      </w:r>
    </w:p>
    <w:p w:rsidR="001D3D8E" w:rsidRPr="00E027B1" w:rsidRDefault="00AE1695" w:rsidP="00C50804">
      <w:pPr>
        <w:spacing w:line="540" w:lineRule="exact"/>
        <w:ind w:firstLineChars="250" w:firstLine="700"/>
        <w:rPr>
          <w:rFonts w:asciiTheme="minorEastAsia" w:eastAsiaTheme="minorEastAsia" w:hAnsiTheme="minorEastAsia"/>
          <w:bCs/>
          <w:sz w:val="28"/>
          <w:szCs w:val="28"/>
        </w:rPr>
      </w:pPr>
      <w:r w:rsidRPr="00E027B1">
        <w:rPr>
          <w:rFonts w:asciiTheme="minorEastAsia" w:eastAsiaTheme="minorEastAsia" w:hAnsiTheme="minorEastAsia"/>
          <w:sz w:val="28"/>
        </w:rPr>
        <w:t>估价对象</w:t>
      </w:r>
      <w:r w:rsidRPr="00E027B1">
        <w:rPr>
          <w:rFonts w:asciiTheme="minorEastAsia" w:eastAsiaTheme="minorEastAsia" w:hAnsiTheme="minorEastAsia" w:hint="eastAsia"/>
          <w:sz w:val="28"/>
          <w:szCs w:val="28"/>
        </w:rPr>
        <w:t>所在楼</w:t>
      </w:r>
      <w:r w:rsidR="009B0364" w:rsidRPr="00E027B1">
        <w:rPr>
          <w:rFonts w:asciiTheme="minorEastAsia" w:eastAsiaTheme="minorEastAsia" w:hAnsiTheme="minorEastAsia" w:hint="eastAsia"/>
          <w:sz w:val="28"/>
          <w:szCs w:val="28"/>
        </w:rPr>
        <w:t>栋</w:t>
      </w:r>
      <w:r w:rsidR="00FF79A3" w:rsidRPr="00E027B1">
        <w:rPr>
          <w:rFonts w:asciiTheme="minorEastAsia" w:eastAsiaTheme="minorEastAsia" w:hAnsiTheme="minorEastAsia" w:hint="eastAsia"/>
          <w:sz w:val="28"/>
          <w:szCs w:val="28"/>
        </w:rPr>
        <w:t>属于</w:t>
      </w:r>
      <w:r w:rsidR="006C5B63" w:rsidRPr="00E027B1">
        <w:rPr>
          <w:rFonts w:asciiTheme="minorEastAsia" w:eastAsiaTheme="minorEastAsia" w:hAnsiTheme="minorEastAsia" w:hint="eastAsia"/>
          <w:sz w:val="28"/>
          <w:szCs w:val="28"/>
        </w:rPr>
        <w:t>混合</w:t>
      </w:r>
      <w:r w:rsidRPr="00E027B1">
        <w:rPr>
          <w:rFonts w:asciiTheme="minorEastAsia" w:eastAsiaTheme="minorEastAsia" w:hAnsiTheme="minorEastAsia" w:hint="eastAsia"/>
          <w:sz w:val="28"/>
          <w:szCs w:val="28"/>
        </w:rPr>
        <w:t>结构，</w:t>
      </w:r>
      <w:r w:rsidR="001C6E0F" w:rsidRPr="00E027B1">
        <w:rPr>
          <w:rFonts w:asciiTheme="minorEastAsia" w:eastAsiaTheme="minorEastAsia" w:hAnsiTheme="minorEastAsia" w:hint="eastAsia"/>
          <w:sz w:val="28"/>
          <w:szCs w:val="28"/>
        </w:rPr>
        <w:t>估价对象</w:t>
      </w:r>
      <w:r w:rsidRPr="00E027B1">
        <w:rPr>
          <w:rFonts w:asciiTheme="minorEastAsia" w:eastAsiaTheme="minorEastAsia" w:hAnsiTheme="minorEastAsia" w:hint="eastAsia"/>
          <w:sz w:val="28"/>
          <w:szCs w:val="28"/>
        </w:rPr>
        <w:t>所在层数</w:t>
      </w:r>
      <w:r w:rsidR="00B035C5" w:rsidRPr="00E027B1">
        <w:rPr>
          <w:rFonts w:asciiTheme="minorEastAsia" w:eastAsiaTheme="minorEastAsia" w:hAnsiTheme="minorEastAsia" w:hint="eastAsia"/>
          <w:sz w:val="28"/>
          <w:szCs w:val="28"/>
        </w:rPr>
        <w:t>3</w:t>
      </w:r>
      <w:r w:rsidR="00A63991" w:rsidRPr="00E027B1">
        <w:rPr>
          <w:rFonts w:asciiTheme="minorEastAsia" w:eastAsiaTheme="minorEastAsia" w:hAnsiTheme="minorEastAsia" w:hint="eastAsia"/>
          <w:sz w:val="28"/>
          <w:szCs w:val="28"/>
        </w:rPr>
        <w:t>层</w:t>
      </w:r>
      <w:r w:rsidRPr="00E027B1">
        <w:rPr>
          <w:rFonts w:asciiTheme="minorEastAsia" w:eastAsiaTheme="minorEastAsia" w:hAnsiTheme="minorEastAsia" w:hint="eastAsia"/>
          <w:sz w:val="28"/>
          <w:szCs w:val="28"/>
        </w:rPr>
        <w:t>。</w:t>
      </w:r>
      <w:r w:rsidR="0073639F" w:rsidRPr="00E027B1">
        <w:rPr>
          <w:rFonts w:asciiTheme="minorEastAsia" w:eastAsiaTheme="minorEastAsia" w:hAnsiTheme="minorEastAsia" w:hint="eastAsia"/>
          <w:sz w:val="28"/>
          <w:szCs w:val="28"/>
        </w:rPr>
        <w:t>户门安装防盗门，室内</w:t>
      </w:r>
      <w:r w:rsidR="00D81317" w:rsidRPr="00E027B1">
        <w:rPr>
          <w:rFonts w:asciiTheme="minorEastAsia" w:eastAsiaTheme="minorEastAsia" w:hAnsiTheme="minorEastAsia" w:hint="eastAsia"/>
          <w:sz w:val="28"/>
          <w:szCs w:val="28"/>
        </w:rPr>
        <w:t>清水，处于待装修状态</w:t>
      </w:r>
      <w:r w:rsidR="0073639F" w:rsidRPr="00E027B1">
        <w:rPr>
          <w:rFonts w:asciiTheme="minorEastAsia" w:eastAsiaTheme="minorEastAsia" w:hAnsiTheme="minorEastAsia" w:hint="eastAsia"/>
          <w:sz w:val="28"/>
          <w:szCs w:val="28"/>
        </w:rPr>
        <w:t>，</w:t>
      </w:r>
      <w:r w:rsidR="004F2003" w:rsidRPr="00E027B1">
        <w:rPr>
          <w:rFonts w:asciiTheme="minorEastAsia" w:eastAsiaTheme="minorEastAsia" w:hAnsiTheme="minorEastAsia" w:hint="eastAsia"/>
          <w:sz w:val="28"/>
          <w:szCs w:val="28"/>
        </w:rPr>
        <w:t>详见</w:t>
      </w:r>
      <w:r w:rsidR="004F2003" w:rsidRPr="00E027B1">
        <w:rPr>
          <w:rFonts w:asciiTheme="minorEastAsia" w:eastAsiaTheme="minorEastAsia" w:hAnsiTheme="minorEastAsia" w:hint="eastAsia"/>
          <w:sz w:val="28"/>
        </w:rPr>
        <w:t>使用现状图</w:t>
      </w:r>
      <w:r w:rsidR="004F2003" w:rsidRPr="00E027B1">
        <w:rPr>
          <w:rFonts w:asciiTheme="minorEastAsia" w:eastAsiaTheme="minorEastAsia" w:hAnsiTheme="minorEastAsia" w:hint="eastAsia"/>
          <w:bCs/>
          <w:sz w:val="28"/>
          <w:szCs w:val="28"/>
        </w:rPr>
        <w:t>。</w:t>
      </w:r>
    </w:p>
    <w:p w:rsidR="001D3D8E" w:rsidRPr="00E027B1" w:rsidRDefault="001D3D8E" w:rsidP="00C50804">
      <w:pPr>
        <w:spacing w:line="540" w:lineRule="exact"/>
        <w:ind w:firstLineChars="250" w:firstLine="700"/>
        <w:rPr>
          <w:rFonts w:asciiTheme="minorEastAsia" w:eastAsiaTheme="minorEastAsia" w:hAnsiTheme="minorEastAsia"/>
          <w:sz w:val="28"/>
          <w:szCs w:val="28"/>
        </w:rPr>
      </w:pPr>
      <w:r w:rsidRPr="00E027B1">
        <w:rPr>
          <w:rFonts w:asciiTheme="minorEastAsia" w:eastAsiaTheme="minorEastAsia" w:hAnsiTheme="minorEastAsia"/>
          <w:sz w:val="28"/>
          <w:szCs w:val="28"/>
        </w:rPr>
        <w:t>(四)</w:t>
      </w:r>
      <w:r w:rsidRPr="00E027B1">
        <w:rPr>
          <w:rFonts w:asciiTheme="minorEastAsia" w:eastAsiaTheme="minorEastAsia" w:hAnsiTheme="minorEastAsia" w:hint="eastAsia"/>
          <w:sz w:val="28"/>
          <w:szCs w:val="28"/>
        </w:rPr>
        <w:t>、</w:t>
      </w:r>
      <w:r w:rsidRPr="00E027B1">
        <w:rPr>
          <w:rFonts w:asciiTheme="minorEastAsia" w:eastAsiaTheme="minorEastAsia" w:hAnsiTheme="minorEastAsia"/>
          <w:sz w:val="28"/>
          <w:szCs w:val="28"/>
        </w:rPr>
        <w:t>房地</w:t>
      </w:r>
      <w:proofErr w:type="gramStart"/>
      <w:r w:rsidRPr="00E027B1">
        <w:rPr>
          <w:rFonts w:asciiTheme="minorEastAsia" w:eastAsiaTheme="minorEastAsia" w:hAnsiTheme="minorEastAsia"/>
          <w:sz w:val="28"/>
          <w:szCs w:val="28"/>
        </w:rPr>
        <w:t>产区位</w:t>
      </w:r>
      <w:proofErr w:type="gramEnd"/>
      <w:r w:rsidRPr="00E027B1">
        <w:rPr>
          <w:rFonts w:asciiTheme="minorEastAsia" w:eastAsiaTheme="minorEastAsia" w:hAnsiTheme="minorEastAsia"/>
          <w:sz w:val="28"/>
          <w:szCs w:val="28"/>
        </w:rPr>
        <w:t>状况</w:t>
      </w:r>
    </w:p>
    <w:p w:rsidR="001D3D8E" w:rsidRPr="00E027B1" w:rsidRDefault="001D3D8E" w:rsidP="00C50804">
      <w:pPr>
        <w:spacing w:line="540" w:lineRule="exact"/>
        <w:ind w:firstLineChars="250" w:firstLine="700"/>
        <w:rPr>
          <w:rFonts w:asciiTheme="minorEastAsia" w:eastAsiaTheme="minorEastAsia" w:hAnsiTheme="minorEastAsia"/>
          <w:sz w:val="28"/>
        </w:rPr>
      </w:pPr>
      <w:r w:rsidRPr="00E027B1">
        <w:rPr>
          <w:rFonts w:asciiTheme="minorEastAsia" w:eastAsiaTheme="minorEastAsia" w:hAnsiTheme="minorEastAsia" w:hint="eastAsia"/>
          <w:sz w:val="28"/>
        </w:rPr>
        <w:t>影响房地产的价格水平的区域因素主要有交通条件、生活服务设施、教育配套设施、环境质量等因素。估价人员经市场调查并经现场查看，该</w:t>
      </w:r>
      <w:r w:rsidRPr="00E027B1">
        <w:rPr>
          <w:rFonts w:asciiTheme="minorEastAsia" w:eastAsiaTheme="minorEastAsia" w:hAnsiTheme="minorEastAsia" w:hint="eastAsia"/>
          <w:sz w:val="28"/>
        </w:rPr>
        <w:lastRenderedPageBreak/>
        <w:t>区域有下述特点：</w:t>
      </w:r>
    </w:p>
    <w:p w:rsidR="001D3D8E" w:rsidRPr="00E027B1" w:rsidRDefault="001D3D8E" w:rsidP="00C50804">
      <w:pPr>
        <w:spacing w:line="540" w:lineRule="exact"/>
        <w:ind w:firstLineChars="200" w:firstLine="560"/>
        <w:rPr>
          <w:rFonts w:asciiTheme="minorEastAsia" w:eastAsiaTheme="minorEastAsia" w:hAnsiTheme="minorEastAsia"/>
          <w:color w:val="000000"/>
          <w:spacing w:val="-2"/>
          <w:sz w:val="28"/>
        </w:rPr>
      </w:pPr>
      <w:r w:rsidRPr="00E027B1">
        <w:rPr>
          <w:rFonts w:asciiTheme="minorEastAsia" w:eastAsiaTheme="minorEastAsia" w:hAnsiTheme="minorEastAsia" w:hint="eastAsia"/>
          <w:sz w:val="28"/>
        </w:rPr>
        <w:t>1、</w:t>
      </w:r>
      <w:r w:rsidRPr="00E027B1">
        <w:rPr>
          <w:rFonts w:asciiTheme="minorEastAsia" w:eastAsiaTheme="minorEastAsia" w:hAnsiTheme="minorEastAsia" w:hint="eastAsia"/>
          <w:color w:val="000000"/>
          <w:spacing w:val="-2"/>
          <w:sz w:val="28"/>
        </w:rPr>
        <w:t>区域位置：</w:t>
      </w:r>
    </w:p>
    <w:p w:rsidR="001D3D8E" w:rsidRPr="00E027B1" w:rsidRDefault="001D3D8E" w:rsidP="00C50804">
      <w:pPr>
        <w:spacing w:line="540" w:lineRule="exact"/>
        <w:ind w:firstLineChars="200" w:firstLine="536"/>
        <w:rPr>
          <w:rFonts w:asciiTheme="minorEastAsia" w:eastAsiaTheme="minorEastAsia" w:hAnsiTheme="minorEastAsia"/>
          <w:spacing w:val="-6"/>
          <w:sz w:val="28"/>
        </w:rPr>
      </w:pPr>
      <w:r w:rsidRPr="00E027B1">
        <w:rPr>
          <w:rFonts w:asciiTheme="minorEastAsia" w:eastAsiaTheme="minorEastAsia" w:hAnsiTheme="minorEastAsia"/>
          <w:spacing w:val="-6"/>
          <w:sz w:val="28"/>
        </w:rPr>
        <w:t>估价对象</w:t>
      </w:r>
      <w:r w:rsidRPr="00E027B1">
        <w:rPr>
          <w:rFonts w:asciiTheme="minorEastAsia" w:eastAsiaTheme="minorEastAsia" w:hAnsiTheme="minorEastAsia" w:hint="eastAsia"/>
          <w:spacing w:val="-6"/>
          <w:sz w:val="28"/>
        </w:rPr>
        <w:t>位于</w:t>
      </w:r>
      <w:r w:rsidR="00B035C5" w:rsidRPr="00E027B1">
        <w:rPr>
          <w:rFonts w:asciiTheme="minorEastAsia" w:eastAsiaTheme="minorEastAsia" w:hAnsiTheme="minorEastAsia" w:hint="eastAsia"/>
          <w:color w:val="000000"/>
          <w:spacing w:val="-2"/>
          <w:sz w:val="28"/>
        </w:rPr>
        <w:t>德阳市罗江区金山镇工业开发区</w:t>
      </w:r>
      <w:r w:rsidR="00B83871" w:rsidRPr="00E027B1">
        <w:rPr>
          <w:rFonts w:asciiTheme="minorEastAsia" w:eastAsiaTheme="minorEastAsia" w:hAnsiTheme="minorEastAsia" w:hint="eastAsia"/>
          <w:sz w:val="28"/>
        </w:rPr>
        <w:t>，</w:t>
      </w:r>
      <w:proofErr w:type="gramStart"/>
      <w:r w:rsidR="00B83871" w:rsidRPr="00E027B1">
        <w:rPr>
          <w:rFonts w:asciiTheme="minorEastAsia" w:eastAsiaTheme="minorEastAsia" w:hAnsiTheme="minorEastAsia" w:hint="eastAsia"/>
          <w:color w:val="000000"/>
          <w:spacing w:val="-2"/>
          <w:sz w:val="28"/>
        </w:rPr>
        <w:t>属</w:t>
      </w:r>
      <w:r w:rsidR="00B035C5" w:rsidRPr="00E027B1">
        <w:rPr>
          <w:rFonts w:asciiTheme="minorEastAsia" w:eastAsiaTheme="minorEastAsia" w:hAnsiTheme="minorEastAsia" w:hint="eastAsia"/>
          <w:color w:val="000000"/>
          <w:spacing w:val="-2"/>
          <w:sz w:val="28"/>
        </w:rPr>
        <w:t>罗江</w:t>
      </w:r>
      <w:proofErr w:type="gramEnd"/>
      <w:r w:rsidR="00B035C5" w:rsidRPr="00E027B1">
        <w:rPr>
          <w:rFonts w:asciiTheme="minorEastAsia" w:eastAsiaTheme="minorEastAsia" w:hAnsiTheme="minorEastAsia" w:hint="eastAsia"/>
          <w:color w:val="000000"/>
          <w:spacing w:val="-2"/>
          <w:sz w:val="28"/>
        </w:rPr>
        <w:t>区</w:t>
      </w:r>
      <w:r w:rsidR="0073639F" w:rsidRPr="00E027B1">
        <w:rPr>
          <w:rFonts w:asciiTheme="minorEastAsia" w:eastAsiaTheme="minorEastAsia" w:hAnsiTheme="minorEastAsia" w:hint="eastAsia"/>
          <w:color w:val="000000"/>
          <w:spacing w:val="-2"/>
          <w:sz w:val="28"/>
        </w:rPr>
        <w:t>市区</w:t>
      </w:r>
      <w:r w:rsidR="00B83871" w:rsidRPr="00E027B1">
        <w:rPr>
          <w:rFonts w:asciiTheme="minorEastAsia" w:eastAsiaTheme="minorEastAsia" w:hAnsiTheme="minorEastAsia" w:hint="eastAsia"/>
          <w:color w:val="000000"/>
          <w:spacing w:val="-2"/>
          <w:sz w:val="28"/>
        </w:rPr>
        <w:t>，</w:t>
      </w:r>
      <w:r w:rsidR="00B035C5" w:rsidRPr="00E027B1">
        <w:rPr>
          <w:rFonts w:asciiTheme="minorEastAsia" w:eastAsiaTheme="minorEastAsia" w:hAnsiTheme="minorEastAsia" w:hint="eastAsia"/>
          <w:color w:val="000000"/>
          <w:spacing w:val="-2"/>
          <w:sz w:val="28"/>
        </w:rPr>
        <w:t>附近有宜居建材城、金正牙科、可的超市</w:t>
      </w:r>
      <w:r w:rsidR="00B21831" w:rsidRPr="00E027B1">
        <w:rPr>
          <w:rFonts w:asciiTheme="minorEastAsia" w:eastAsiaTheme="minorEastAsia" w:hAnsiTheme="minorEastAsia" w:hint="eastAsia"/>
          <w:color w:val="000000"/>
          <w:spacing w:val="-2"/>
          <w:sz w:val="28"/>
        </w:rPr>
        <w:t>，</w:t>
      </w:r>
      <w:r w:rsidR="00B035C5" w:rsidRPr="00E027B1">
        <w:rPr>
          <w:rFonts w:asciiTheme="minorEastAsia" w:eastAsiaTheme="minorEastAsia" w:hAnsiTheme="minorEastAsia" w:hint="eastAsia"/>
          <w:color w:val="000000"/>
          <w:spacing w:val="-2"/>
          <w:sz w:val="28"/>
        </w:rPr>
        <w:t>距离金山汽车站较近，</w:t>
      </w:r>
      <w:r w:rsidR="00B83871" w:rsidRPr="00E027B1">
        <w:rPr>
          <w:rFonts w:asciiTheme="minorEastAsia" w:eastAsiaTheme="minorEastAsia" w:hAnsiTheme="minorEastAsia" w:hint="eastAsia"/>
          <w:color w:val="000000"/>
          <w:spacing w:val="-2"/>
          <w:sz w:val="28"/>
        </w:rPr>
        <w:t>地理位置</w:t>
      </w:r>
      <w:r w:rsidR="00B035C5" w:rsidRPr="00E027B1">
        <w:rPr>
          <w:rFonts w:asciiTheme="minorEastAsia" w:eastAsiaTheme="minorEastAsia" w:hAnsiTheme="minorEastAsia" w:hint="eastAsia"/>
          <w:color w:val="000000"/>
          <w:spacing w:val="-2"/>
          <w:sz w:val="28"/>
        </w:rPr>
        <w:t>较好</w:t>
      </w:r>
      <w:r w:rsidR="00B83871" w:rsidRPr="00E027B1">
        <w:rPr>
          <w:rFonts w:asciiTheme="minorEastAsia" w:eastAsiaTheme="minorEastAsia" w:hAnsiTheme="minorEastAsia" w:hint="eastAsia"/>
          <w:sz w:val="28"/>
        </w:rPr>
        <w:t>。</w:t>
      </w:r>
    </w:p>
    <w:p w:rsidR="001D3D8E" w:rsidRPr="00E027B1" w:rsidRDefault="001D3D8E" w:rsidP="00C50804">
      <w:pPr>
        <w:spacing w:line="540" w:lineRule="exact"/>
        <w:ind w:firstLineChars="200" w:firstLine="560"/>
        <w:rPr>
          <w:rFonts w:asciiTheme="minorEastAsia" w:eastAsiaTheme="minorEastAsia" w:hAnsiTheme="minorEastAsia"/>
          <w:color w:val="000000"/>
          <w:spacing w:val="-2"/>
          <w:sz w:val="28"/>
        </w:rPr>
      </w:pPr>
      <w:r w:rsidRPr="00E027B1">
        <w:rPr>
          <w:rFonts w:asciiTheme="minorEastAsia" w:eastAsiaTheme="minorEastAsia" w:hAnsiTheme="minorEastAsia" w:hint="eastAsia"/>
          <w:sz w:val="28"/>
        </w:rPr>
        <w:t>2、</w:t>
      </w:r>
      <w:r w:rsidRPr="00E027B1">
        <w:rPr>
          <w:rFonts w:asciiTheme="minorEastAsia" w:eastAsiaTheme="minorEastAsia" w:hAnsiTheme="minorEastAsia" w:hint="eastAsia"/>
          <w:color w:val="000000"/>
          <w:spacing w:val="-2"/>
          <w:sz w:val="28"/>
        </w:rPr>
        <w:t>区域特征：</w:t>
      </w:r>
    </w:p>
    <w:p w:rsidR="001D3D8E" w:rsidRPr="00E027B1" w:rsidRDefault="001D3D8E" w:rsidP="00C50804">
      <w:pPr>
        <w:pStyle w:val="ac"/>
        <w:spacing w:line="540" w:lineRule="exact"/>
        <w:ind w:firstLineChars="200" w:firstLine="560"/>
        <w:rPr>
          <w:rFonts w:asciiTheme="minorEastAsia" w:eastAsiaTheme="minorEastAsia" w:hAnsiTheme="minorEastAsia"/>
          <w:sz w:val="28"/>
        </w:rPr>
      </w:pPr>
      <w:r w:rsidRPr="00E027B1">
        <w:rPr>
          <w:rFonts w:asciiTheme="minorEastAsia" w:eastAsiaTheme="minorEastAsia" w:hAnsiTheme="minorEastAsia" w:hint="eastAsia"/>
          <w:sz w:val="28"/>
        </w:rPr>
        <w:t>估价对象所属区域位于</w:t>
      </w:r>
      <w:r w:rsidR="00D81317" w:rsidRPr="00E027B1">
        <w:rPr>
          <w:rFonts w:asciiTheme="minorEastAsia" w:eastAsiaTheme="minorEastAsia" w:hAnsiTheme="minorEastAsia" w:hint="eastAsia"/>
          <w:color w:val="000000"/>
          <w:spacing w:val="-2"/>
          <w:sz w:val="28"/>
        </w:rPr>
        <w:t>德阳市</w:t>
      </w:r>
      <w:r w:rsidR="00B035C5" w:rsidRPr="00E027B1">
        <w:rPr>
          <w:rFonts w:asciiTheme="minorEastAsia" w:eastAsiaTheme="minorEastAsia" w:hAnsiTheme="minorEastAsia" w:hint="eastAsia"/>
          <w:color w:val="000000"/>
          <w:spacing w:val="-2"/>
          <w:sz w:val="28"/>
        </w:rPr>
        <w:t>罗江区金山镇工业开发区</w:t>
      </w:r>
      <w:r w:rsidR="00D37A71" w:rsidRPr="00E027B1">
        <w:rPr>
          <w:rFonts w:asciiTheme="minorEastAsia" w:eastAsiaTheme="minorEastAsia" w:hAnsiTheme="minorEastAsia" w:hint="eastAsia"/>
          <w:sz w:val="28"/>
        </w:rPr>
        <w:t>，</w:t>
      </w:r>
      <w:proofErr w:type="gramStart"/>
      <w:r w:rsidR="00B83871" w:rsidRPr="00E027B1">
        <w:rPr>
          <w:rFonts w:asciiTheme="minorEastAsia" w:eastAsiaTheme="minorEastAsia" w:hAnsiTheme="minorEastAsia" w:hint="eastAsia"/>
          <w:sz w:val="28"/>
        </w:rPr>
        <w:t>属</w:t>
      </w:r>
      <w:r w:rsidR="00B035C5" w:rsidRPr="00E027B1">
        <w:rPr>
          <w:rFonts w:asciiTheme="minorEastAsia" w:eastAsiaTheme="minorEastAsia" w:hAnsiTheme="minorEastAsia" w:hint="eastAsia"/>
          <w:color w:val="000000"/>
          <w:spacing w:val="-2"/>
          <w:sz w:val="28"/>
        </w:rPr>
        <w:t>罗江</w:t>
      </w:r>
      <w:proofErr w:type="gramEnd"/>
      <w:r w:rsidR="00B035C5" w:rsidRPr="00E027B1">
        <w:rPr>
          <w:rFonts w:asciiTheme="minorEastAsia" w:eastAsiaTheme="minorEastAsia" w:hAnsiTheme="minorEastAsia" w:hint="eastAsia"/>
          <w:color w:val="000000"/>
          <w:spacing w:val="-2"/>
          <w:sz w:val="28"/>
        </w:rPr>
        <w:t>区市区</w:t>
      </w:r>
      <w:r w:rsidR="00400F33" w:rsidRPr="00E027B1">
        <w:rPr>
          <w:rFonts w:asciiTheme="minorEastAsia" w:eastAsiaTheme="minorEastAsia" w:hAnsiTheme="minorEastAsia" w:hint="eastAsia"/>
          <w:sz w:val="28"/>
        </w:rPr>
        <w:t>，</w:t>
      </w:r>
      <w:r w:rsidR="00B035C5" w:rsidRPr="00E027B1">
        <w:rPr>
          <w:rFonts w:asciiTheme="minorEastAsia" w:eastAsiaTheme="minorEastAsia" w:hAnsiTheme="minorEastAsia" w:hint="eastAsia"/>
          <w:color w:val="000000"/>
          <w:spacing w:val="-2"/>
          <w:sz w:val="28"/>
        </w:rPr>
        <w:t>附近有宜居建材城、金正牙科、可的超市</w:t>
      </w:r>
      <w:r w:rsidR="00B83871" w:rsidRPr="00E027B1">
        <w:rPr>
          <w:rFonts w:asciiTheme="minorEastAsia" w:eastAsiaTheme="minorEastAsia" w:hAnsiTheme="minorEastAsia" w:hint="eastAsia"/>
          <w:sz w:val="28"/>
        </w:rPr>
        <w:t>，</w:t>
      </w:r>
      <w:r w:rsidR="00C70952" w:rsidRPr="00E027B1">
        <w:rPr>
          <w:rFonts w:asciiTheme="minorEastAsia" w:eastAsiaTheme="minorEastAsia" w:hAnsiTheme="minorEastAsia" w:hint="eastAsia"/>
          <w:sz w:val="28"/>
        </w:rPr>
        <w:t>周边有</w:t>
      </w:r>
      <w:r w:rsidR="00B035C5" w:rsidRPr="00E027B1">
        <w:rPr>
          <w:rFonts w:asciiTheme="minorEastAsia" w:eastAsiaTheme="minorEastAsia" w:hAnsiTheme="minorEastAsia" w:hint="eastAsia"/>
          <w:sz w:val="28"/>
        </w:rPr>
        <w:t>金山名城</w:t>
      </w:r>
      <w:r w:rsidR="00FB1CD8" w:rsidRPr="00E027B1">
        <w:rPr>
          <w:rFonts w:asciiTheme="minorEastAsia" w:eastAsiaTheme="minorEastAsia" w:hAnsiTheme="minorEastAsia" w:hint="eastAsia"/>
          <w:sz w:val="28"/>
          <w:szCs w:val="28"/>
        </w:rPr>
        <w:t>等</w:t>
      </w:r>
      <w:r w:rsidR="004D51F0" w:rsidRPr="00E027B1">
        <w:rPr>
          <w:rFonts w:asciiTheme="minorEastAsia" w:eastAsiaTheme="minorEastAsia" w:hAnsiTheme="minorEastAsia" w:hint="eastAsia"/>
          <w:sz w:val="28"/>
          <w:szCs w:val="28"/>
        </w:rPr>
        <w:t>小区</w:t>
      </w:r>
      <w:r w:rsidR="00B83871" w:rsidRPr="00E027B1">
        <w:rPr>
          <w:rFonts w:asciiTheme="minorEastAsia" w:eastAsiaTheme="minorEastAsia" w:hAnsiTheme="minorEastAsia" w:hint="eastAsia"/>
          <w:sz w:val="28"/>
          <w:szCs w:val="28"/>
        </w:rPr>
        <w:t>，</w:t>
      </w:r>
      <w:r w:rsidR="00FD0100" w:rsidRPr="00E027B1">
        <w:rPr>
          <w:rFonts w:asciiTheme="minorEastAsia" w:eastAsiaTheme="minorEastAsia" w:hAnsiTheme="minorEastAsia" w:hint="eastAsia"/>
          <w:sz w:val="28"/>
          <w:szCs w:val="28"/>
        </w:rPr>
        <w:t>人流量较大，</w:t>
      </w:r>
      <w:r w:rsidR="00B83871" w:rsidRPr="00E027B1">
        <w:rPr>
          <w:rFonts w:asciiTheme="minorEastAsia" w:eastAsiaTheme="minorEastAsia" w:hAnsiTheme="minorEastAsia" w:hint="eastAsia"/>
          <w:sz w:val="28"/>
          <w:szCs w:val="28"/>
        </w:rPr>
        <w:t>交通</w:t>
      </w:r>
      <w:r w:rsidR="00B21831" w:rsidRPr="00E027B1">
        <w:rPr>
          <w:rFonts w:asciiTheme="minorEastAsia" w:eastAsiaTheme="minorEastAsia" w:hAnsiTheme="minorEastAsia" w:hint="eastAsia"/>
          <w:sz w:val="28"/>
          <w:szCs w:val="28"/>
        </w:rPr>
        <w:t>较为</w:t>
      </w:r>
      <w:r w:rsidR="00B83871" w:rsidRPr="00E027B1">
        <w:rPr>
          <w:rFonts w:asciiTheme="minorEastAsia" w:eastAsiaTheme="minorEastAsia" w:hAnsiTheme="minorEastAsia" w:hint="eastAsia"/>
          <w:sz w:val="28"/>
          <w:szCs w:val="28"/>
        </w:rPr>
        <w:t>便利。</w:t>
      </w:r>
    </w:p>
    <w:p w:rsidR="001D3D8E" w:rsidRPr="00E027B1" w:rsidRDefault="001D3D8E" w:rsidP="00C50804">
      <w:pPr>
        <w:spacing w:line="540" w:lineRule="exact"/>
        <w:ind w:firstLineChars="200" w:firstLine="560"/>
        <w:rPr>
          <w:rFonts w:asciiTheme="minorEastAsia" w:eastAsiaTheme="minorEastAsia" w:hAnsiTheme="minorEastAsia"/>
          <w:color w:val="000000"/>
          <w:spacing w:val="-2"/>
          <w:sz w:val="28"/>
        </w:rPr>
      </w:pPr>
      <w:r w:rsidRPr="00E027B1">
        <w:rPr>
          <w:rFonts w:asciiTheme="minorEastAsia" w:eastAsiaTheme="minorEastAsia" w:hAnsiTheme="minorEastAsia" w:hint="eastAsia"/>
          <w:sz w:val="28"/>
        </w:rPr>
        <w:t>3、</w:t>
      </w:r>
      <w:r w:rsidRPr="00E027B1">
        <w:rPr>
          <w:rFonts w:asciiTheme="minorEastAsia" w:eastAsiaTheme="minorEastAsia" w:hAnsiTheme="minorEastAsia" w:hint="eastAsia"/>
          <w:color w:val="000000"/>
          <w:spacing w:val="-2"/>
          <w:sz w:val="28"/>
        </w:rPr>
        <w:t>道路配置：</w:t>
      </w:r>
    </w:p>
    <w:p w:rsidR="001D3D8E" w:rsidRPr="00E027B1" w:rsidRDefault="001D3D8E" w:rsidP="00C50804">
      <w:pPr>
        <w:spacing w:line="540" w:lineRule="exact"/>
        <w:ind w:firstLineChars="200" w:firstLine="560"/>
        <w:rPr>
          <w:rFonts w:asciiTheme="minorEastAsia" w:eastAsiaTheme="minorEastAsia" w:hAnsiTheme="minorEastAsia"/>
        </w:rPr>
      </w:pPr>
      <w:r w:rsidRPr="00E027B1">
        <w:rPr>
          <w:rFonts w:asciiTheme="minorEastAsia" w:eastAsiaTheme="minorEastAsia" w:hAnsiTheme="minorEastAsia" w:hint="eastAsia"/>
          <w:sz w:val="28"/>
        </w:rPr>
        <w:t>估价对象所处区域内的</w:t>
      </w:r>
      <w:proofErr w:type="gramStart"/>
      <w:r w:rsidR="006C5B63" w:rsidRPr="00E027B1">
        <w:rPr>
          <w:rFonts w:asciiTheme="minorEastAsia" w:eastAsiaTheme="minorEastAsia" w:hAnsiTheme="minorEastAsia" w:hint="eastAsia"/>
          <w:color w:val="000000"/>
          <w:spacing w:val="-2"/>
          <w:sz w:val="28"/>
        </w:rPr>
        <w:t>凉山路</w:t>
      </w:r>
      <w:proofErr w:type="gramEnd"/>
      <w:r w:rsidRPr="00E027B1">
        <w:rPr>
          <w:rFonts w:asciiTheme="minorEastAsia" w:eastAsiaTheme="minorEastAsia" w:hAnsiTheme="minorEastAsia" w:hint="eastAsia"/>
          <w:sz w:val="28"/>
        </w:rPr>
        <w:t>为该区域主要混合型道路，区域内路网发达，</w:t>
      </w:r>
      <w:r w:rsidRPr="00E027B1">
        <w:rPr>
          <w:rFonts w:asciiTheme="minorEastAsia" w:eastAsiaTheme="minorEastAsia" w:hAnsiTheme="minorEastAsia"/>
          <w:sz w:val="28"/>
        </w:rPr>
        <w:t>路</w:t>
      </w:r>
      <w:r w:rsidRPr="00E027B1">
        <w:rPr>
          <w:rFonts w:asciiTheme="minorEastAsia" w:eastAsiaTheme="minorEastAsia" w:hAnsiTheme="minorEastAsia" w:hint="eastAsia"/>
          <w:sz w:val="28"/>
        </w:rPr>
        <w:t>况</w:t>
      </w:r>
      <w:r w:rsidRPr="00E027B1">
        <w:rPr>
          <w:rFonts w:asciiTheme="minorEastAsia" w:eastAsiaTheme="minorEastAsia" w:hAnsiTheme="minorEastAsia"/>
          <w:sz w:val="28"/>
        </w:rPr>
        <w:t>良好。</w:t>
      </w:r>
    </w:p>
    <w:p w:rsidR="001D3D8E" w:rsidRPr="00E027B1" w:rsidRDefault="001D3D8E" w:rsidP="00C50804">
      <w:pPr>
        <w:spacing w:line="540" w:lineRule="exact"/>
        <w:ind w:firstLineChars="200" w:firstLine="560"/>
        <w:rPr>
          <w:rFonts w:asciiTheme="minorEastAsia" w:eastAsiaTheme="minorEastAsia" w:hAnsiTheme="minorEastAsia"/>
          <w:color w:val="000000"/>
          <w:spacing w:val="-2"/>
          <w:sz w:val="28"/>
        </w:rPr>
      </w:pPr>
      <w:r w:rsidRPr="00E027B1">
        <w:rPr>
          <w:rFonts w:asciiTheme="minorEastAsia" w:eastAsiaTheme="minorEastAsia" w:hAnsiTheme="minorEastAsia" w:hint="eastAsia"/>
          <w:sz w:val="28"/>
        </w:rPr>
        <w:t>4、</w:t>
      </w:r>
      <w:r w:rsidRPr="00E027B1">
        <w:rPr>
          <w:rFonts w:asciiTheme="minorEastAsia" w:eastAsiaTheme="minorEastAsia" w:hAnsiTheme="minorEastAsia" w:hint="eastAsia"/>
          <w:color w:val="000000"/>
          <w:spacing w:val="-2"/>
          <w:sz w:val="28"/>
        </w:rPr>
        <w:t>交通设施：</w:t>
      </w:r>
    </w:p>
    <w:p w:rsidR="001D3D8E" w:rsidRPr="00E027B1" w:rsidRDefault="001D3D8E" w:rsidP="00C50804">
      <w:pPr>
        <w:spacing w:line="540" w:lineRule="exact"/>
        <w:ind w:firstLine="606"/>
        <w:rPr>
          <w:rFonts w:asciiTheme="minorEastAsia" w:eastAsiaTheme="minorEastAsia" w:hAnsiTheme="minorEastAsia"/>
          <w:sz w:val="28"/>
        </w:rPr>
      </w:pPr>
      <w:r w:rsidRPr="00E027B1">
        <w:rPr>
          <w:rFonts w:asciiTheme="minorEastAsia" w:eastAsiaTheme="minorEastAsia" w:hAnsiTheme="minorEastAsia"/>
          <w:sz w:val="28"/>
        </w:rPr>
        <w:t>估价对象所处区域有</w:t>
      </w:r>
      <w:proofErr w:type="gramStart"/>
      <w:r w:rsidR="006C5B63" w:rsidRPr="00E027B1">
        <w:rPr>
          <w:rFonts w:asciiTheme="minorEastAsia" w:eastAsiaTheme="minorEastAsia" w:hAnsiTheme="minorEastAsia" w:hint="eastAsia"/>
          <w:color w:val="000000"/>
          <w:spacing w:val="-2"/>
          <w:sz w:val="28"/>
        </w:rPr>
        <w:t>凉山路</w:t>
      </w:r>
      <w:proofErr w:type="gramEnd"/>
      <w:r w:rsidR="005C4872" w:rsidRPr="00E027B1">
        <w:rPr>
          <w:rFonts w:asciiTheme="minorEastAsia" w:eastAsiaTheme="minorEastAsia" w:hAnsiTheme="minorEastAsia" w:hint="eastAsia"/>
          <w:sz w:val="28"/>
        </w:rPr>
        <w:t>覆盖区域</w:t>
      </w:r>
      <w:r w:rsidRPr="00E027B1">
        <w:rPr>
          <w:rFonts w:asciiTheme="minorEastAsia" w:eastAsiaTheme="minorEastAsia" w:hAnsiTheme="minorEastAsia"/>
          <w:sz w:val="28"/>
        </w:rPr>
        <w:t>，交通</w:t>
      </w:r>
      <w:r w:rsidR="005C4872" w:rsidRPr="00E027B1">
        <w:rPr>
          <w:rFonts w:asciiTheme="minorEastAsia" w:eastAsiaTheme="minorEastAsia" w:hAnsiTheme="minorEastAsia" w:hint="eastAsia"/>
          <w:sz w:val="28"/>
        </w:rPr>
        <w:t>较为</w:t>
      </w:r>
      <w:r w:rsidRPr="00E027B1">
        <w:rPr>
          <w:rFonts w:asciiTheme="minorEastAsia" w:eastAsiaTheme="minorEastAsia" w:hAnsiTheme="minorEastAsia"/>
          <w:sz w:val="28"/>
        </w:rPr>
        <w:t>方便。</w:t>
      </w:r>
    </w:p>
    <w:p w:rsidR="001D3D8E" w:rsidRPr="00E027B1" w:rsidRDefault="001D3D8E" w:rsidP="00C50804">
      <w:pPr>
        <w:spacing w:line="540" w:lineRule="exact"/>
        <w:ind w:firstLineChars="200" w:firstLine="560"/>
        <w:rPr>
          <w:rFonts w:asciiTheme="minorEastAsia" w:eastAsiaTheme="minorEastAsia" w:hAnsiTheme="minorEastAsia"/>
          <w:color w:val="000000"/>
          <w:spacing w:val="-2"/>
          <w:sz w:val="28"/>
        </w:rPr>
      </w:pPr>
      <w:r w:rsidRPr="00E027B1">
        <w:rPr>
          <w:rFonts w:asciiTheme="minorEastAsia" w:eastAsiaTheme="minorEastAsia" w:hAnsiTheme="minorEastAsia" w:hint="eastAsia"/>
          <w:sz w:val="28"/>
        </w:rPr>
        <w:t>5、</w:t>
      </w:r>
      <w:r w:rsidRPr="00E027B1">
        <w:rPr>
          <w:rFonts w:asciiTheme="minorEastAsia" w:eastAsiaTheme="minorEastAsia" w:hAnsiTheme="minorEastAsia" w:hint="eastAsia"/>
          <w:color w:val="000000"/>
          <w:spacing w:val="-2"/>
          <w:sz w:val="28"/>
        </w:rPr>
        <w:t>基础设施：</w:t>
      </w:r>
    </w:p>
    <w:p w:rsidR="001D3D8E" w:rsidRPr="00E027B1" w:rsidRDefault="001D3D8E" w:rsidP="00C50804">
      <w:pPr>
        <w:spacing w:line="540" w:lineRule="exact"/>
        <w:ind w:firstLineChars="200" w:firstLine="552"/>
        <w:rPr>
          <w:rFonts w:asciiTheme="minorEastAsia" w:eastAsiaTheme="minorEastAsia" w:hAnsiTheme="minorEastAsia"/>
          <w:color w:val="000000"/>
          <w:spacing w:val="-2"/>
          <w:sz w:val="28"/>
        </w:rPr>
      </w:pPr>
      <w:r w:rsidRPr="00E027B1">
        <w:rPr>
          <w:rFonts w:asciiTheme="minorEastAsia" w:eastAsiaTheme="minorEastAsia" w:hAnsiTheme="minorEastAsia"/>
          <w:color w:val="000000"/>
          <w:spacing w:val="-2"/>
          <w:sz w:val="28"/>
        </w:rPr>
        <w:t>在估价对象所处区域范围内，上下水、电力、燃气、闭路电视、电讯等基础设施配置齐全，市政管网可方便地由近距离接入。</w:t>
      </w:r>
    </w:p>
    <w:p w:rsidR="001D3D8E" w:rsidRPr="00E027B1" w:rsidRDefault="001D3D8E" w:rsidP="00C50804">
      <w:pPr>
        <w:tabs>
          <w:tab w:val="left" w:pos="180"/>
        </w:tabs>
        <w:spacing w:line="540" w:lineRule="exact"/>
        <w:ind w:firstLine="602"/>
        <w:rPr>
          <w:rFonts w:asciiTheme="minorEastAsia" w:eastAsiaTheme="minorEastAsia" w:hAnsiTheme="minorEastAsia"/>
          <w:color w:val="000000"/>
          <w:sz w:val="28"/>
          <w:szCs w:val="28"/>
        </w:rPr>
      </w:pPr>
      <w:r w:rsidRPr="00E027B1">
        <w:rPr>
          <w:rFonts w:asciiTheme="minorEastAsia" w:eastAsiaTheme="minorEastAsia" w:hAnsiTheme="minorEastAsia" w:hint="eastAsia"/>
          <w:color w:val="000000"/>
          <w:sz w:val="28"/>
          <w:szCs w:val="28"/>
        </w:rPr>
        <w:t>6</w:t>
      </w:r>
      <w:r w:rsidRPr="00E027B1">
        <w:rPr>
          <w:rFonts w:asciiTheme="minorEastAsia" w:eastAsiaTheme="minorEastAsia" w:hAnsiTheme="minorEastAsia"/>
          <w:color w:val="000000"/>
          <w:sz w:val="28"/>
          <w:szCs w:val="28"/>
        </w:rPr>
        <w:t>、环境条件</w:t>
      </w:r>
    </w:p>
    <w:p w:rsidR="001D3D8E" w:rsidRPr="00E027B1" w:rsidRDefault="001D3D8E" w:rsidP="00C50804">
      <w:pPr>
        <w:tabs>
          <w:tab w:val="left" w:pos="180"/>
        </w:tabs>
        <w:spacing w:line="540" w:lineRule="exact"/>
        <w:ind w:firstLine="602"/>
        <w:rPr>
          <w:rFonts w:asciiTheme="minorEastAsia" w:eastAsiaTheme="minorEastAsia" w:hAnsiTheme="minorEastAsia"/>
          <w:sz w:val="28"/>
        </w:rPr>
      </w:pPr>
      <w:r w:rsidRPr="00E027B1">
        <w:rPr>
          <w:rFonts w:asciiTheme="minorEastAsia" w:eastAsiaTheme="minorEastAsia" w:hAnsiTheme="minorEastAsia"/>
          <w:color w:val="000000"/>
          <w:sz w:val="28"/>
          <w:szCs w:val="28"/>
        </w:rPr>
        <w:t>现该区域周围土地利用类型</w:t>
      </w:r>
      <w:r w:rsidRPr="00E027B1">
        <w:rPr>
          <w:rFonts w:asciiTheme="minorEastAsia" w:eastAsiaTheme="minorEastAsia" w:hAnsiTheme="minorEastAsia" w:hint="eastAsia"/>
          <w:color w:val="000000"/>
          <w:sz w:val="28"/>
          <w:szCs w:val="28"/>
        </w:rPr>
        <w:t>主要</w:t>
      </w:r>
      <w:r w:rsidRPr="00E027B1">
        <w:rPr>
          <w:rFonts w:asciiTheme="minorEastAsia" w:eastAsiaTheme="minorEastAsia" w:hAnsiTheme="minorEastAsia"/>
          <w:color w:val="000000"/>
          <w:sz w:val="28"/>
          <w:szCs w:val="28"/>
        </w:rPr>
        <w:t>以</w:t>
      </w:r>
      <w:r w:rsidRPr="00E027B1">
        <w:rPr>
          <w:rFonts w:asciiTheme="minorEastAsia" w:eastAsiaTheme="minorEastAsia" w:hAnsiTheme="minorEastAsia" w:hint="eastAsia"/>
          <w:color w:val="000000"/>
          <w:sz w:val="28"/>
          <w:szCs w:val="28"/>
        </w:rPr>
        <w:t>商住</w:t>
      </w:r>
      <w:r w:rsidRPr="00E027B1">
        <w:rPr>
          <w:rFonts w:asciiTheme="minorEastAsia" w:eastAsiaTheme="minorEastAsia" w:hAnsiTheme="minorEastAsia"/>
          <w:color w:val="000000"/>
          <w:sz w:val="28"/>
          <w:szCs w:val="28"/>
        </w:rPr>
        <w:t>用地为主，且近年来</w:t>
      </w:r>
      <w:r w:rsidRPr="00E027B1">
        <w:rPr>
          <w:rFonts w:asciiTheme="minorEastAsia" w:eastAsiaTheme="minorEastAsia" w:hAnsiTheme="minorEastAsia" w:hint="eastAsia"/>
          <w:color w:val="000000"/>
          <w:sz w:val="28"/>
          <w:szCs w:val="28"/>
        </w:rPr>
        <w:t>房地产</w:t>
      </w:r>
      <w:r w:rsidRPr="00E027B1">
        <w:rPr>
          <w:rFonts w:asciiTheme="minorEastAsia" w:eastAsiaTheme="minorEastAsia" w:hAnsiTheme="minorEastAsia"/>
          <w:color w:val="000000"/>
          <w:sz w:val="28"/>
          <w:szCs w:val="28"/>
        </w:rPr>
        <w:t>发展势头良好，无明显的噪声</w:t>
      </w:r>
      <w:r w:rsidRPr="00E027B1">
        <w:rPr>
          <w:rFonts w:asciiTheme="minorEastAsia" w:eastAsiaTheme="minorEastAsia" w:hAnsiTheme="minorEastAsia" w:hint="eastAsia"/>
          <w:color w:val="000000"/>
          <w:sz w:val="28"/>
          <w:szCs w:val="28"/>
        </w:rPr>
        <w:t>和</w:t>
      </w:r>
      <w:r w:rsidRPr="00E027B1">
        <w:rPr>
          <w:rFonts w:asciiTheme="minorEastAsia" w:eastAsiaTheme="minorEastAsia" w:hAnsiTheme="minorEastAsia"/>
          <w:color w:val="000000"/>
          <w:sz w:val="28"/>
          <w:szCs w:val="28"/>
        </w:rPr>
        <w:t>大气污染，环境条件较好。</w:t>
      </w:r>
    </w:p>
    <w:p w:rsidR="001D3D8E" w:rsidRPr="00E027B1" w:rsidRDefault="001D3D8E" w:rsidP="00C50804">
      <w:pPr>
        <w:spacing w:line="540" w:lineRule="exact"/>
        <w:ind w:firstLineChars="200" w:firstLine="562"/>
        <w:rPr>
          <w:rFonts w:asciiTheme="minorEastAsia" w:eastAsiaTheme="minorEastAsia" w:hAnsiTheme="minorEastAsia"/>
          <w:b/>
          <w:bCs/>
          <w:sz w:val="28"/>
        </w:rPr>
      </w:pPr>
      <w:r w:rsidRPr="00E027B1">
        <w:rPr>
          <w:rFonts w:asciiTheme="minorEastAsia" w:eastAsiaTheme="minorEastAsia" w:hAnsiTheme="minorEastAsia" w:hint="eastAsia"/>
          <w:b/>
          <w:bCs/>
          <w:sz w:val="28"/>
        </w:rPr>
        <w:t>四、估价目的</w:t>
      </w:r>
    </w:p>
    <w:p w:rsidR="001D3D8E" w:rsidRPr="00E027B1" w:rsidRDefault="001D3D8E" w:rsidP="00C50804">
      <w:pPr>
        <w:spacing w:line="540" w:lineRule="exact"/>
        <w:ind w:firstLineChars="200" w:firstLine="560"/>
        <w:rPr>
          <w:rFonts w:asciiTheme="minorEastAsia" w:eastAsiaTheme="minorEastAsia" w:hAnsiTheme="minorEastAsia"/>
          <w:sz w:val="28"/>
        </w:rPr>
      </w:pPr>
      <w:r w:rsidRPr="00E027B1">
        <w:rPr>
          <w:rFonts w:asciiTheme="minorEastAsia" w:eastAsiaTheme="minorEastAsia" w:hAnsiTheme="minorEastAsia" w:hint="eastAsia"/>
          <w:sz w:val="28"/>
          <w:szCs w:val="28"/>
        </w:rPr>
        <w:t>为司法拍卖（变卖）提供房地产市场价值参考依据</w:t>
      </w:r>
      <w:r w:rsidRPr="00E027B1">
        <w:rPr>
          <w:rFonts w:asciiTheme="minorEastAsia" w:eastAsiaTheme="minorEastAsia" w:hAnsiTheme="minorEastAsia" w:hint="eastAsia"/>
          <w:sz w:val="28"/>
        </w:rPr>
        <w:t>。</w:t>
      </w:r>
    </w:p>
    <w:p w:rsidR="001D3D8E" w:rsidRPr="00E027B1" w:rsidRDefault="001D3D8E" w:rsidP="00C50804">
      <w:pPr>
        <w:spacing w:line="540" w:lineRule="exact"/>
        <w:ind w:firstLineChars="200" w:firstLine="562"/>
        <w:rPr>
          <w:rFonts w:asciiTheme="minorEastAsia" w:eastAsiaTheme="minorEastAsia" w:hAnsiTheme="minorEastAsia"/>
          <w:color w:val="000000"/>
          <w:sz w:val="28"/>
        </w:rPr>
      </w:pPr>
      <w:r w:rsidRPr="00E027B1">
        <w:rPr>
          <w:rFonts w:asciiTheme="minorEastAsia" w:eastAsiaTheme="minorEastAsia" w:hAnsiTheme="minorEastAsia" w:hint="eastAsia"/>
          <w:b/>
          <w:bCs/>
          <w:sz w:val="28"/>
        </w:rPr>
        <w:t>五、估价时点</w:t>
      </w:r>
    </w:p>
    <w:p w:rsidR="001D3D8E" w:rsidRPr="00E027B1" w:rsidRDefault="006C5B63" w:rsidP="00C50804">
      <w:pPr>
        <w:spacing w:line="540" w:lineRule="exact"/>
        <w:ind w:firstLineChars="200" w:firstLine="560"/>
        <w:rPr>
          <w:rFonts w:asciiTheme="minorEastAsia" w:eastAsiaTheme="minorEastAsia" w:hAnsiTheme="minorEastAsia"/>
          <w:sz w:val="28"/>
        </w:rPr>
      </w:pPr>
      <w:smartTag w:uri="urn:schemas-microsoft-com:office:smarttags" w:element="chsdate">
        <w:smartTagPr>
          <w:attr w:name="IsROCDate" w:val="False"/>
          <w:attr w:name="IsLunarDate" w:val="False"/>
          <w:attr w:name="Day" w:val="09"/>
          <w:attr w:name="Month" w:val="05"/>
          <w:attr w:name="Year" w:val="2018"/>
        </w:smartTagPr>
        <w:r w:rsidRPr="00E027B1">
          <w:rPr>
            <w:rFonts w:asciiTheme="minorEastAsia" w:eastAsiaTheme="minorEastAsia" w:hAnsiTheme="minorEastAsia" w:hint="eastAsia"/>
            <w:sz w:val="28"/>
          </w:rPr>
          <w:t>2018年05月09日</w:t>
        </w:r>
      </w:smartTag>
    </w:p>
    <w:p w:rsidR="001D3D8E" w:rsidRPr="00E027B1" w:rsidRDefault="001D3D8E" w:rsidP="00C50804">
      <w:pPr>
        <w:spacing w:line="540" w:lineRule="exact"/>
        <w:ind w:firstLineChars="200" w:firstLine="562"/>
        <w:rPr>
          <w:rFonts w:asciiTheme="minorEastAsia" w:eastAsiaTheme="minorEastAsia" w:hAnsiTheme="minorEastAsia"/>
          <w:color w:val="000000"/>
          <w:spacing w:val="-2"/>
          <w:sz w:val="28"/>
        </w:rPr>
      </w:pPr>
      <w:r w:rsidRPr="00E027B1">
        <w:rPr>
          <w:rFonts w:asciiTheme="minorEastAsia" w:eastAsiaTheme="minorEastAsia" w:hAnsiTheme="minorEastAsia" w:hint="eastAsia"/>
          <w:b/>
          <w:bCs/>
          <w:sz w:val="28"/>
        </w:rPr>
        <w:t>六、价值定义</w:t>
      </w:r>
    </w:p>
    <w:p w:rsidR="001D3D8E" w:rsidRPr="00E027B1" w:rsidRDefault="001D3D8E" w:rsidP="00C50804">
      <w:pPr>
        <w:spacing w:line="540" w:lineRule="exact"/>
        <w:ind w:firstLineChars="200" w:firstLine="560"/>
        <w:rPr>
          <w:rFonts w:asciiTheme="minorEastAsia" w:eastAsiaTheme="minorEastAsia" w:hAnsiTheme="minorEastAsia"/>
          <w:sz w:val="28"/>
        </w:rPr>
      </w:pPr>
      <w:r w:rsidRPr="00E027B1">
        <w:rPr>
          <w:rFonts w:asciiTheme="minorEastAsia" w:eastAsiaTheme="minorEastAsia" w:hAnsiTheme="minorEastAsia" w:hint="eastAsia"/>
          <w:sz w:val="28"/>
          <w:szCs w:val="28"/>
        </w:rPr>
        <w:t>1、</w:t>
      </w:r>
      <w:r w:rsidRPr="00E027B1">
        <w:rPr>
          <w:rFonts w:asciiTheme="minorEastAsia" w:eastAsiaTheme="minorEastAsia" w:hAnsiTheme="minorEastAsia"/>
          <w:sz w:val="28"/>
          <w:szCs w:val="28"/>
        </w:rPr>
        <w:t>本报告估价结果为估价对象</w:t>
      </w:r>
      <w:r w:rsidRPr="00E027B1">
        <w:rPr>
          <w:rFonts w:asciiTheme="minorEastAsia" w:eastAsiaTheme="minorEastAsia" w:hAnsiTheme="minorEastAsia" w:hint="eastAsia"/>
          <w:sz w:val="28"/>
          <w:szCs w:val="28"/>
        </w:rPr>
        <w:t>完全产权条件下</w:t>
      </w:r>
      <w:r w:rsidRPr="00E027B1">
        <w:rPr>
          <w:rFonts w:asciiTheme="minorEastAsia" w:eastAsiaTheme="minorEastAsia" w:hAnsiTheme="minorEastAsia"/>
          <w:sz w:val="28"/>
          <w:szCs w:val="28"/>
        </w:rPr>
        <w:t>在估价时点的房地产</w:t>
      </w:r>
      <w:r w:rsidRPr="00E027B1">
        <w:rPr>
          <w:rFonts w:asciiTheme="minorEastAsia" w:eastAsiaTheme="minorEastAsia" w:hAnsiTheme="minorEastAsia" w:hint="eastAsia"/>
          <w:sz w:val="28"/>
          <w:szCs w:val="28"/>
        </w:rPr>
        <w:t>市场</w:t>
      </w:r>
      <w:r w:rsidRPr="00E027B1">
        <w:rPr>
          <w:rFonts w:asciiTheme="minorEastAsia" w:eastAsiaTheme="minorEastAsia" w:hAnsiTheme="minorEastAsia"/>
          <w:sz w:val="28"/>
          <w:szCs w:val="28"/>
        </w:rPr>
        <w:t>价值</w:t>
      </w:r>
      <w:r w:rsidRPr="00E027B1">
        <w:rPr>
          <w:rFonts w:asciiTheme="minorEastAsia" w:eastAsiaTheme="minorEastAsia" w:hAnsiTheme="minorEastAsia" w:hint="eastAsia"/>
          <w:sz w:val="28"/>
        </w:rPr>
        <w:t>。</w:t>
      </w:r>
    </w:p>
    <w:p w:rsidR="001D3D8E" w:rsidRPr="00E027B1" w:rsidRDefault="001D3D8E" w:rsidP="00C50804">
      <w:pPr>
        <w:spacing w:line="540" w:lineRule="exact"/>
        <w:ind w:firstLineChars="200" w:firstLine="560"/>
        <w:rPr>
          <w:rFonts w:asciiTheme="minorEastAsia" w:eastAsiaTheme="minorEastAsia" w:hAnsiTheme="minorEastAsia"/>
          <w:sz w:val="28"/>
          <w:szCs w:val="28"/>
        </w:rPr>
      </w:pPr>
      <w:r w:rsidRPr="00E027B1">
        <w:rPr>
          <w:rFonts w:asciiTheme="minorEastAsia" w:eastAsiaTheme="minorEastAsia" w:hAnsiTheme="minorEastAsia"/>
          <w:sz w:val="28"/>
          <w:szCs w:val="28"/>
        </w:rPr>
        <w:lastRenderedPageBreak/>
        <w:t>2、用途：</w:t>
      </w:r>
      <w:r w:rsidRPr="00E027B1">
        <w:rPr>
          <w:rFonts w:asciiTheme="minorEastAsia" w:eastAsiaTheme="minorEastAsia" w:hAnsiTheme="minorEastAsia" w:hint="eastAsia"/>
          <w:sz w:val="28"/>
          <w:szCs w:val="28"/>
        </w:rPr>
        <w:t>房屋设计用途为</w:t>
      </w:r>
      <w:r w:rsidR="0073639F" w:rsidRPr="00E027B1">
        <w:rPr>
          <w:rFonts w:asciiTheme="minorEastAsia" w:eastAsiaTheme="minorEastAsia" w:hAnsiTheme="minorEastAsia" w:hint="eastAsia"/>
          <w:sz w:val="28"/>
          <w:szCs w:val="28"/>
        </w:rPr>
        <w:t>住宅用房</w:t>
      </w:r>
      <w:r w:rsidRPr="00E027B1">
        <w:rPr>
          <w:rFonts w:asciiTheme="minorEastAsia" w:eastAsiaTheme="minorEastAsia" w:hAnsiTheme="minorEastAsia" w:hint="eastAsia"/>
          <w:sz w:val="28"/>
          <w:szCs w:val="28"/>
        </w:rPr>
        <w:t>。</w:t>
      </w:r>
    </w:p>
    <w:p w:rsidR="001D3D8E" w:rsidRPr="00E027B1" w:rsidRDefault="001D3D8E" w:rsidP="00C50804">
      <w:pPr>
        <w:spacing w:line="540" w:lineRule="exact"/>
        <w:ind w:firstLineChars="200" w:firstLine="560"/>
        <w:rPr>
          <w:rFonts w:asciiTheme="minorEastAsia" w:eastAsiaTheme="minorEastAsia" w:hAnsiTheme="minorEastAsia"/>
          <w:sz w:val="24"/>
        </w:rPr>
      </w:pPr>
      <w:r w:rsidRPr="00E027B1">
        <w:rPr>
          <w:rFonts w:asciiTheme="minorEastAsia" w:eastAsiaTheme="minorEastAsia" w:hAnsiTheme="minorEastAsia"/>
          <w:sz w:val="28"/>
          <w:szCs w:val="28"/>
        </w:rPr>
        <w:t>3、估价范围：本次估价范围为估价对象的房屋建筑物所有权及其占用的土地使用权</w:t>
      </w:r>
      <w:r w:rsidRPr="00E027B1">
        <w:rPr>
          <w:rFonts w:asciiTheme="minorEastAsia" w:eastAsiaTheme="minorEastAsia" w:hAnsiTheme="minorEastAsia" w:hint="eastAsia"/>
          <w:sz w:val="28"/>
          <w:szCs w:val="28"/>
        </w:rPr>
        <w:t>，</w:t>
      </w:r>
      <w:r w:rsidRPr="00E027B1">
        <w:rPr>
          <w:rFonts w:asciiTheme="minorEastAsia" w:eastAsiaTheme="minorEastAsia" w:hAnsiTheme="minorEastAsia"/>
          <w:sz w:val="28"/>
        </w:rPr>
        <w:t>即估价对象的实物及权益</w:t>
      </w:r>
      <w:r w:rsidRPr="00E027B1">
        <w:rPr>
          <w:rFonts w:asciiTheme="minorEastAsia" w:eastAsiaTheme="minorEastAsia" w:hAnsiTheme="minorEastAsia" w:hint="eastAsia"/>
          <w:sz w:val="28"/>
        </w:rPr>
        <w:t>。</w:t>
      </w:r>
    </w:p>
    <w:p w:rsidR="001D3D8E" w:rsidRPr="00E027B1" w:rsidRDefault="001D3D8E" w:rsidP="00C50804">
      <w:pPr>
        <w:spacing w:line="540" w:lineRule="exact"/>
        <w:ind w:firstLineChars="200" w:firstLine="560"/>
        <w:rPr>
          <w:rFonts w:asciiTheme="minorEastAsia" w:eastAsiaTheme="minorEastAsia" w:hAnsiTheme="minorEastAsia"/>
          <w:sz w:val="28"/>
          <w:szCs w:val="28"/>
        </w:rPr>
      </w:pPr>
      <w:r w:rsidRPr="00E027B1">
        <w:rPr>
          <w:rFonts w:asciiTheme="minorEastAsia" w:eastAsiaTheme="minorEastAsia" w:hAnsiTheme="minorEastAsia"/>
          <w:sz w:val="28"/>
          <w:szCs w:val="28"/>
        </w:rPr>
        <w:t>4、本报告确定的价格为交易双方按相关法规的规定负担各自应负担税费下的价格</w:t>
      </w:r>
      <w:r w:rsidRPr="00E027B1">
        <w:rPr>
          <w:rFonts w:asciiTheme="minorEastAsia" w:eastAsiaTheme="minorEastAsia" w:hAnsiTheme="minorEastAsia" w:hint="eastAsia"/>
          <w:sz w:val="28"/>
          <w:szCs w:val="28"/>
        </w:rPr>
        <w:t>。</w:t>
      </w:r>
    </w:p>
    <w:p w:rsidR="001D3D8E" w:rsidRPr="00E027B1" w:rsidRDefault="001D3D8E" w:rsidP="00C50804">
      <w:pPr>
        <w:spacing w:line="540" w:lineRule="exact"/>
        <w:ind w:firstLineChars="200" w:firstLine="560"/>
        <w:rPr>
          <w:rFonts w:asciiTheme="minorEastAsia" w:eastAsiaTheme="minorEastAsia" w:hAnsiTheme="minorEastAsia"/>
          <w:sz w:val="28"/>
        </w:rPr>
      </w:pPr>
      <w:r w:rsidRPr="00E027B1">
        <w:rPr>
          <w:rFonts w:asciiTheme="minorEastAsia" w:eastAsiaTheme="minorEastAsia" w:hAnsiTheme="minorEastAsia"/>
          <w:sz w:val="28"/>
          <w:szCs w:val="28"/>
        </w:rPr>
        <w:t>5、本报告估价结果未考虑未来市场变化风险、短期强制处分等因素对其价格的影响</w:t>
      </w:r>
      <w:r w:rsidRPr="00E027B1">
        <w:rPr>
          <w:rFonts w:asciiTheme="minorEastAsia" w:eastAsiaTheme="minorEastAsia" w:hAnsiTheme="minorEastAsia" w:hint="eastAsia"/>
          <w:sz w:val="28"/>
          <w:szCs w:val="28"/>
        </w:rPr>
        <w:t>。</w:t>
      </w:r>
    </w:p>
    <w:p w:rsidR="001D3D8E" w:rsidRPr="00E027B1" w:rsidRDefault="001D3D8E" w:rsidP="00C50804">
      <w:pPr>
        <w:spacing w:line="540" w:lineRule="exact"/>
        <w:ind w:firstLineChars="200" w:firstLine="562"/>
        <w:rPr>
          <w:rFonts w:asciiTheme="minorEastAsia" w:eastAsiaTheme="minorEastAsia" w:hAnsiTheme="minorEastAsia"/>
          <w:color w:val="000000"/>
          <w:spacing w:val="-2"/>
          <w:sz w:val="28"/>
        </w:rPr>
      </w:pPr>
      <w:r w:rsidRPr="00E027B1">
        <w:rPr>
          <w:rFonts w:asciiTheme="minorEastAsia" w:eastAsiaTheme="minorEastAsia" w:hAnsiTheme="minorEastAsia" w:hint="eastAsia"/>
          <w:b/>
          <w:bCs/>
          <w:sz w:val="28"/>
        </w:rPr>
        <w:t>七、估价依据</w:t>
      </w:r>
    </w:p>
    <w:p w:rsidR="001D3D8E" w:rsidRPr="00E027B1" w:rsidRDefault="001D3D8E" w:rsidP="00C50804">
      <w:pPr>
        <w:spacing w:line="540" w:lineRule="exact"/>
        <w:ind w:firstLineChars="200" w:firstLine="552"/>
        <w:rPr>
          <w:rFonts w:asciiTheme="minorEastAsia" w:eastAsiaTheme="minorEastAsia" w:hAnsiTheme="minorEastAsia"/>
          <w:color w:val="000000"/>
          <w:spacing w:val="-2"/>
          <w:sz w:val="28"/>
        </w:rPr>
      </w:pPr>
      <w:r w:rsidRPr="00E027B1">
        <w:rPr>
          <w:rFonts w:asciiTheme="minorEastAsia" w:eastAsiaTheme="minorEastAsia" w:hAnsiTheme="minorEastAsia" w:hint="eastAsia"/>
          <w:color w:val="000000"/>
          <w:spacing w:val="-2"/>
          <w:sz w:val="28"/>
        </w:rPr>
        <w:t>1、《中华人民共和国物权法》；</w:t>
      </w:r>
    </w:p>
    <w:p w:rsidR="001D3D8E" w:rsidRPr="00E027B1" w:rsidRDefault="001D3D8E" w:rsidP="00C50804">
      <w:pPr>
        <w:spacing w:line="540" w:lineRule="exact"/>
        <w:ind w:firstLineChars="200" w:firstLine="552"/>
        <w:rPr>
          <w:rFonts w:asciiTheme="minorEastAsia" w:eastAsiaTheme="minorEastAsia" w:hAnsiTheme="minorEastAsia"/>
          <w:color w:val="000000"/>
          <w:spacing w:val="-2"/>
          <w:sz w:val="28"/>
        </w:rPr>
      </w:pPr>
      <w:r w:rsidRPr="00E027B1">
        <w:rPr>
          <w:rFonts w:asciiTheme="minorEastAsia" w:eastAsiaTheme="minorEastAsia" w:hAnsiTheme="minorEastAsia" w:hint="eastAsia"/>
          <w:color w:val="000000"/>
          <w:spacing w:val="-2"/>
          <w:sz w:val="28"/>
        </w:rPr>
        <w:t>2、《中华人民共和国城市房地产管理法》；</w:t>
      </w:r>
    </w:p>
    <w:p w:rsidR="001D3D8E" w:rsidRPr="00E027B1" w:rsidRDefault="001D3D8E" w:rsidP="00C50804">
      <w:pPr>
        <w:spacing w:line="540" w:lineRule="exact"/>
        <w:ind w:firstLineChars="200" w:firstLine="552"/>
        <w:rPr>
          <w:rFonts w:asciiTheme="minorEastAsia" w:eastAsiaTheme="minorEastAsia" w:hAnsiTheme="minorEastAsia"/>
          <w:color w:val="000000"/>
          <w:spacing w:val="-2"/>
          <w:sz w:val="28"/>
        </w:rPr>
      </w:pPr>
      <w:r w:rsidRPr="00E027B1">
        <w:rPr>
          <w:rFonts w:asciiTheme="minorEastAsia" w:eastAsiaTheme="minorEastAsia" w:hAnsiTheme="minorEastAsia" w:hint="eastAsia"/>
          <w:color w:val="000000"/>
          <w:spacing w:val="-2"/>
          <w:sz w:val="28"/>
        </w:rPr>
        <w:t>3、《中华人民共和国担保法》；</w:t>
      </w:r>
    </w:p>
    <w:p w:rsidR="001D3D8E" w:rsidRPr="00E027B1" w:rsidRDefault="001D3D8E" w:rsidP="00C50804">
      <w:pPr>
        <w:spacing w:line="540" w:lineRule="exact"/>
        <w:ind w:firstLineChars="200" w:firstLine="552"/>
        <w:rPr>
          <w:rFonts w:asciiTheme="minorEastAsia" w:eastAsiaTheme="minorEastAsia" w:hAnsiTheme="minorEastAsia"/>
          <w:color w:val="000000"/>
          <w:spacing w:val="-2"/>
          <w:sz w:val="28"/>
        </w:rPr>
      </w:pPr>
      <w:r w:rsidRPr="00E027B1">
        <w:rPr>
          <w:rFonts w:asciiTheme="minorEastAsia" w:eastAsiaTheme="minorEastAsia" w:hAnsiTheme="minorEastAsia" w:hint="eastAsia"/>
          <w:color w:val="000000"/>
          <w:spacing w:val="-2"/>
          <w:sz w:val="28"/>
        </w:rPr>
        <w:t>4、《中华人民共和国土地管理法》；</w:t>
      </w:r>
    </w:p>
    <w:p w:rsidR="001D3D8E" w:rsidRPr="00E027B1" w:rsidRDefault="001D3D8E" w:rsidP="00C50804">
      <w:pPr>
        <w:spacing w:line="540" w:lineRule="exact"/>
        <w:ind w:firstLineChars="200" w:firstLine="552"/>
        <w:rPr>
          <w:rFonts w:asciiTheme="minorEastAsia" w:eastAsiaTheme="minorEastAsia" w:hAnsiTheme="minorEastAsia"/>
          <w:color w:val="000000"/>
          <w:spacing w:val="-2"/>
          <w:sz w:val="28"/>
        </w:rPr>
      </w:pPr>
      <w:r w:rsidRPr="00E027B1">
        <w:rPr>
          <w:rFonts w:asciiTheme="minorEastAsia" w:eastAsiaTheme="minorEastAsia" w:hAnsiTheme="minorEastAsia" w:hint="eastAsia"/>
          <w:color w:val="000000"/>
          <w:spacing w:val="-2"/>
          <w:sz w:val="28"/>
        </w:rPr>
        <w:t>5、《房地产估价规范》[</w:t>
      </w:r>
      <w:r w:rsidR="00BE05B2" w:rsidRPr="00E027B1">
        <w:rPr>
          <w:rFonts w:asciiTheme="minorEastAsia" w:eastAsiaTheme="minorEastAsia" w:hAnsiTheme="minorEastAsia" w:hint="eastAsia"/>
          <w:color w:val="000000"/>
          <w:spacing w:val="-2"/>
          <w:sz w:val="28"/>
        </w:rPr>
        <w:t>GB/T50291-2015</w:t>
      </w:r>
      <w:r w:rsidRPr="00E027B1">
        <w:rPr>
          <w:rFonts w:asciiTheme="minorEastAsia" w:eastAsiaTheme="minorEastAsia" w:hAnsiTheme="minorEastAsia" w:hint="eastAsia"/>
          <w:color w:val="000000"/>
          <w:spacing w:val="-2"/>
          <w:sz w:val="28"/>
        </w:rPr>
        <w:t>]；</w:t>
      </w:r>
    </w:p>
    <w:p w:rsidR="001D3D8E" w:rsidRPr="00E027B1" w:rsidRDefault="001D3D8E" w:rsidP="00C50804">
      <w:pPr>
        <w:spacing w:line="540" w:lineRule="exact"/>
        <w:ind w:firstLineChars="200" w:firstLine="552"/>
        <w:rPr>
          <w:rFonts w:asciiTheme="minorEastAsia" w:eastAsiaTheme="minorEastAsia" w:hAnsiTheme="minorEastAsia"/>
          <w:color w:val="000000"/>
          <w:spacing w:val="-2"/>
          <w:sz w:val="28"/>
        </w:rPr>
      </w:pPr>
      <w:r w:rsidRPr="00E027B1">
        <w:rPr>
          <w:rFonts w:asciiTheme="minorEastAsia" w:eastAsiaTheme="minorEastAsia" w:hAnsiTheme="minorEastAsia" w:hint="eastAsia"/>
          <w:color w:val="000000"/>
          <w:spacing w:val="-2"/>
          <w:sz w:val="28"/>
        </w:rPr>
        <w:t>6、委托方提供的下列资料及评估约定书：</w:t>
      </w:r>
    </w:p>
    <w:p w:rsidR="001D3D8E" w:rsidRPr="00E027B1" w:rsidRDefault="001D3D8E" w:rsidP="00C50804">
      <w:pPr>
        <w:spacing w:line="540" w:lineRule="exact"/>
        <w:ind w:firstLineChars="200" w:firstLine="552"/>
        <w:rPr>
          <w:rFonts w:asciiTheme="minorEastAsia" w:eastAsiaTheme="minorEastAsia" w:hAnsiTheme="minorEastAsia"/>
          <w:color w:val="000000"/>
          <w:spacing w:val="-2"/>
          <w:sz w:val="28"/>
        </w:rPr>
      </w:pPr>
      <w:r w:rsidRPr="00E027B1">
        <w:rPr>
          <w:rFonts w:asciiTheme="minorEastAsia" w:eastAsiaTheme="minorEastAsia" w:hAnsiTheme="minorEastAsia" w:hint="eastAsia"/>
          <w:color w:val="000000"/>
          <w:spacing w:val="-2"/>
          <w:sz w:val="28"/>
        </w:rPr>
        <w:t>①《</w:t>
      </w:r>
      <w:r w:rsidR="00790614" w:rsidRPr="00E027B1">
        <w:rPr>
          <w:rFonts w:asciiTheme="minorEastAsia" w:eastAsiaTheme="minorEastAsia" w:hAnsiTheme="minorEastAsia" w:hint="eastAsia"/>
          <w:sz w:val="28"/>
        </w:rPr>
        <w:t>德阳市罗江区人民法院</w:t>
      </w:r>
      <w:r w:rsidRPr="00E027B1">
        <w:rPr>
          <w:rFonts w:asciiTheme="minorEastAsia" w:eastAsiaTheme="minorEastAsia" w:hAnsiTheme="minorEastAsia" w:hint="eastAsia"/>
          <w:sz w:val="28"/>
        </w:rPr>
        <w:t>司法</w:t>
      </w:r>
      <w:r w:rsidR="005F5A83" w:rsidRPr="00E027B1">
        <w:rPr>
          <w:rFonts w:asciiTheme="minorEastAsia" w:eastAsiaTheme="minorEastAsia" w:hAnsiTheme="minorEastAsia" w:hint="eastAsia"/>
          <w:sz w:val="28"/>
        </w:rPr>
        <w:t>评估</w:t>
      </w:r>
      <w:r w:rsidRPr="00E027B1">
        <w:rPr>
          <w:rFonts w:asciiTheme="minorEastAsia" w:eastAsiaTheme="minorEastAsia" w:hAnsiTheme="minorEastAsia" w:hint="eastAsia"/>
          <w:sz w:val="28"/>
        </w:rPr>
        <w:t>委托书》</w:t>
      </w:r>
      <w:r w:rsidRPr="00E027B1">
        <w:rPr>
          <w:rFonts w:asciiTheme="minorEastAsia" w:eastAsiaTheme="minorEastAsia" w:hAnsiTheme="minorEastAsia" w:hint="eastAsia"/>
          <w:color w:val="000000"/>
          <w:spacing w:val="-2"/>
          <w:sz w:val="28"/>
        </w:rPr>
        <w:t>（原件）；</w:t>
      </w:r>
    </w:p>
    <w:p w:rsidR="001D3D8E" w:rsidRPr="00E027B1" w:rsidRDefault="001D3D8E" w:rsidP="00C50804">
      <w:pPr>
        <w:spacing w:line="540" w:lineRule="exact"/>
        <w:ind w:firstLineChars="200" w:firstLine="552"/>
        <w:rPr>
          <w:rFonts w:asciiTheme="minorEastAsia" w:eastAsiaTheme="minorEastAsia" w:hAnsiTheme="minorEastAsia"/>
          <w:color w:val="000000"/>
          <w:spacing w:val="-2"/>
          <w:sz w:val="28"/>
        </w:rPr>
      </w:pPr>
      <w:r w:rsidRPr="00E027B1">
        <w:rPr>
          <w:rFonts w:asciiTheme="minorEastAsia" w:eastAsiaTheme="minorEastAsia" w:hAnsiTheme="minorEastAsia" w:hint="eastAsia"/>
          <w:color w:val="000000"/>
          <w:spacing w:val="-2"/>
          <w:sz w:val="28"/>
        </w:rPr>
        <w:t>②</w:t>
      </w:r>
      <w:r w:rsidR="0073639F" w:rsidRPr="00E027B1">
        <w:rPr>
          <w:rFonts w:asciiTheme="minorEastAsia" w:eastAsiaTheme="minorEastAsia" w:hAnsiTheme="minorEastAsia"/>
          <w:sz w:val="28"/>
        </w:rPr>
        <w:t>《</w:t>
      </w:r>
      <w:r w:rsidR="006C5B63" w:rsidRPr="00E027B1">
        <w:rPr>
          <w:rFonts w:asciiTheme="minorEastAsia" w:eastAsiaTheme="minorEastAsia" w:hAnsiTheme="minorEastAsia"/>
          <w:sz w:val="28"/>
        </w:rPr>
        <w:t>商品房按揭登记备案表</w:t>
      </w:r>
      <w:r w:rsidR="0073639F" w:rsidRPr="00E027B1">
        <w:rPr>
          <w:rFonts w:asciiTheme="minorEastAsia" w:eastAsiaTheme="minorEastAsia" w:hAnsiTheme="minorEastAsia"/>
          <w:sz w:val="28"/>
        </w:rPr>
        <w:t>》</w:t>
      </w:r>
      <w:r w:rsidRPr="00E027B1">
        <w:rPr>
          <w:rFonts w:asciiTheme="minorEastAsia" w:eastAsiaTheme="minorEastAsia" w:hAnsiTheme="minorEastAsia" w:hint="eastAsia"/>
          <w:color w:val="000000"/>
          <w:spacing w:val="-2"/>
          <w:sz w:val="28"/>
        </w:rPr>
        <w:t>（</w:t>
      </w:r>
      <w:r w:rsidR="005C4872" w:rsidRPr="00E027B1">
        <w:rPr>
          <w:rFonts w:asciiTheme="minorEastAsia" w:eastAsiaTheme="minorEastAsia" w:hAnsiTheme="minorEastAsia" w:hint="eastAsia"/>
          <w:color w:val="000000"/>
          <w:spacing w:val="-2"/>
          <w:sz w:val="28"/>
        </w:rPr>
        <w:t>复印件</w:t>
      </w:r>
      <w:r w:rsidRPr="00E027B1">
        <w:rPr>
          <w:rFonts w:asciiTheme="minorEastAsia" w:eastAsiaTheme="minorEastAsia" w:hAnsiTheme="minorEastAsia" w:hint="eastAsia"/>
          <w:color w:val="000000"/>
          <w:spacing w:val="-2"/>
          <w:sz w:val="28"/>
        </w:rPr>
        <w:t>）；</w:t>
      </w:r>
    </w:p>
    <w:p w:rsidR="001D3D8E" w:rsidRPr="00E027B1" w:rsidRDefault="001D3D8E" w:rsidP="00C50804">
      <w:pPr>
        <w:spacing w:line="540" w:lineRule="exact"/>
        <w:ind w:firstLineChars="200" w:firstLine="552"/>
        <w:rPr>
          <w:rFonts w:asciiTheme="minorEastAsia" w:eastAsiaTheme="minorEastAsia" w:hAnsiTheme="minorEastAsia"/>
          <w:color w:val="000000"/>
          <w:spacing w:val="-2"/>
          <w:sz w:val="28"/>
        </w:rPr>
      </w:pPr>
      <w:r w:rsidRPr="00E027B1">
        <w:rPr>
          <w:rFonts w:asciiTheme="minorEastAsia" w:eastAsiaTheme="minorEastAsia" w:hAnsiTheme="minorEastAsia" w:hint="eastAsia"/>
          <w:color w:val="000000"/>
          <w:spacing w:val="-2"/>
          <w:sz w:val="28"/>
        </w:rPr>
        <w:t>7、估价人员到现场实地查看所掌握和搜集到的有关资料。</w:t>
      </w:r>
    </w:p>
    <w:p w:rsidR="001D3D8E" w:rsidRPr="00E027B1" w:rsidRDefault="001D3D8E" w:rsidP="00C50804">
      <w:pPr>
        <w:spacing w:line="540" w:lineRule="exact"/>
        <w:ind w:firstLineChars="200" w:firstLine="562"/>
        <w:rPr>
          <w:rFonts w:asciiTheme="minorEastAsia" w:eastAsiaTheme="minorEastAsia" w:hAnsiTheme="minorEastAsia"/>
          <w:color w:val="000000"/>
          <w:spacing w:val="-2"/>
          <w:sz w:val="28"/>
        </w:rPr>
      </w:pPr>
      <w:r w:rsidRPr="00E027B1">
        <w:rPr>
          <w:rFonts w:asciiTheme="minorEastAsia" w:eastAsiaTheme="minorEastAsia" w:hAnsiTheme="minorEastAsia" w:hint="eastAsia"/>
          <w:b/>
          <w:bCs/>
          <w:sz w:val="28"/>
        </w:rPr>
        <w:t>八、估价原则</w:t>
      </w:r>
    </w:p>
    <w:p w:rsidR="001D3D8E" w:rsidRPr="00E027B1" w:rsidRDefault="001D3D8E" w:rsidP="00C50804">
      <w:pPr>
        <w:spacing w:line="540" w:lineRule="exact"/>
        <w:ind w:firstLineChars="200" w:firstLine="552"/>
        <w:rPr>
          <w:rFonts w:asciiTheme="minorEastAsia" w:eastAsiaTheme="minorEastAsia" w:hAnsiTheme="minorEastAsia"/>
          <w:color w:val="000000"/>
          <w:spacing w:val="-2"/>
          <w:sz w:val="28"/>
        </w:rPr>
      </w:pPr>
      <w:r w:rsidRPr="00E027B1">
        <w:rPr>
          <w:rFonts w:asciiTheme="minorEastAsia" w:eastAsiaTheme="minorEastAsia" w:hAnsiTheme="minorEastAsia" w:hint="eastAsia"/>
          <w:color w:val="000000"/>
          <w:spacing w:val="-2"/>
          <w:sz w:val="28"/>
        </w:rPr>
        <w:t>本次估价遵守独立、客观、公正、合法原则及最高最佳使用原则、估价时点原则、替代原则等技术性原则。</w:t>
      </w:r>
    </w:p>
    <w:p w:rsidR="001D3D8E" w:rsidRPr="00E027B1" w:rsidRDefault="001D3D8E" w:rsidP="00C50804">
      <w:pPr>
        <w:spacing w:line="540" w:lineRule="exact"/>
        <w:ind w:firstLineChars="200" w:firstLine="552"/>
        <w:rPr>
          <w:rFonts w:asciiTheme="minorEastAsia" w:eastAsiaTheme="minorEastAsia" w:hAnsiTheme="minorEastAsia"/>
          <w:color w:val="000000"/>
          <w:spacing w:val="-2"/>
          <w:sz w:val="28"/>
        </w:rPr>
      </w:pPr>
      <w:r w:rsidRPr="00E027B1">
        <w:rPr>
          <w:rFonts w:asciiTheme="minorEastAsia" w:eastAsiaTheme="minorEastAsia" w:hAnsiTheme="minorEastAsia" w:hint="eastAsia"/>
          <w:color w:val="000000"/>
          <w:spacing w:val="-2"/>
          <w:sz w:val="28"/>
        </w:rPr>
        <w:t>1、独立、客观、公正原则：要求估价机构有完全独立性，估价机构和估价人员与估价对象及相关当事没有利害关系，不受外部干扰因素影响，从实际出发，公平合理进行估价。</w:t>
      </w:r>
    </w:p>
    <w:p w:rsidR="001D3D8E" w:rsidRPr="00E027B1" w:rsidRDefault="001D3D8E" w:rsidP="00C50804">
      <w:pPr>
        <w:spacing w:line="540" w:lineRule="exact"/>
        <w:ind w:firstLineChars="200" w:firstLine="552"/>
        <w:rPr>
          <w:rFonts w:asciiTheme="minorEastAsia" w:eastAsiaTheme="minorEastAsia" w:hAnsiTheme="minorEastAsia"/>
          <w:color w:val="000000"/>
          <w:spacing w:val="-2"/>
          <w:sz w:val="28"/>
        </w:rPr>
      </w:pPr>
      <w:r w:rsidRPr="00E027B1">
        <w:rPr>
          <w:rFonts w:asciiTheme="minorEastAsia" w:eastAsiaTheme="minorEastAsia" w:hAnsiTheme="minorEastAsia" w:hint="eastAsia"/>
          <w:color w:val="000000"/>
          <w:spacing w:val="-2"/>
          <w:sz w:val="28"/>
        </w:rPr>
        <w:t>2、合法原则：应以估价对象的合法使用、合法处分为前提进行。所谓合法，是指符合国家的法律、法规和当地政府的有关规定，其权益才能受到法律保护，并体现其权益价值。</w:t>
      </w:r>
    </w:p>
    <w:p w:rsidR="001D3D8E" w:rsidRPr="00E027B1" w:rsidRDefault="001D3D8E" w:rsidP="00C50804">
      <w:pPr>
        <w:spacing w:line="540" w:lineRule="exact"/>
        <w:ind w:firstLineChars="200" w:firstLine="552"/>
        <w:rPr>
          <w:rFonts w:asciiTheme="minorEastAsia" w:eastAsiaTheme="minorEastAsia" w:hAnsiTheme="minorEastAsia"/>
          <w:color w:val="000000"/>
          <w:spacing w:val="-2"/>
          <w:sz w:val="28"/>
        </w:rPr>
      </w:pPr>
      <w:r w:rsidRPr="00E027B1">
        <w:rPr>
          <w:rFonts w:asciiTheme="minorEastAsia" w:eastAsiaTheme="minorEastAsia" w:hAnsiTheme="minorEastAsia" w:hint="eastAsia"/>
          <w:color w:val="000000"/>
          <w:spacing w:val="-2"/>
          <w:sz w:val="28"/>
        </w:rPr>
        <w:lastRenderedPageBreak/>
        <w:t>3、最高最佳使用原则：应以估价对象的最高最佳使用为前提进行。在合法使用前提下，房地产只有在最高最佳使用状态下才能发挥最大效用。最高最佳使用应是法律上允许、技术上可能、经济上可行，经过充分合理的论证，能使估价对象产生最高价值的使用方式。</w:t>
      </w:r>
    </w:p>
    <w:p w:rsidR="001D3D8E" w:rsidRPr="00E027B1" w:rsidRDefault="007A2735" w:rsidP="00C50804">
      <w:pPr>
        <w:spacing w:line="540" w:lineRule="exact"/>
        <w:ind w:firstLineChars="200" w:firstLine="552"/>
        <w:rPr>
          <w:rFonts w:asciiTheme="minorEastAsia" w:eastAsiaTheme="minorEastAsia" w:hAnsiTheme="minorEastAsia"/>
          <w:color w:val="000000"/>
          <w:spacing w:val="-2"/>
          <w:sz w:val="28"/>
        </w:rPr>
      </w:pPr>
      <w:r w:rsidRPr="00E027B1">
        <w:rPr>
          <w:rFonts w:asciiTheme="minorEastAsia" w:eastAsiaTheme="minorEastAsia" w:hAnsiTheme="minorEastAsia" w:hint="eastAsia"/>
          <w:color w:val="000000"/>
          <w:spacing w:val="-2"/>
          <w:sz w:val="28"/>
        </w:rPr>
        <w:t>4</w:t>
      </w:r>
      <w:r w:rsidR="001D3D8E" w:rsidRPr="00E027B1">
        <w:rPr>
          <w:rFonts w:asciiTheme="minorEastAsia" w:eastAsiaTheme="minorEastAsia" w:hAnsiTheme="minorEastAsia" w:hint="eastAsia"/>
          <w:color w:val="000000"/>
          <w:spacing w:val="-2"/>
          <w:sz w:val="28"/>
        </w:rPr>
        <w:t>、估价时点原则：估价结果应是估价对象在估价时点的客观合理价格或价值。</w:t>
      </w:r>
    </w:p>
    <w:p w:rsidR="007D01DC" w:rsidRPr="00E027B1" w:rsidRDefault="007A2735" w:rsidP="00C50804">
      <w:pPr>
        <w:spacing w:line="540" w:lineRule="exact"/>
        <w:ind w:firstLineChars="200" w:firstLine="552"/>
        <w:rPr>
          <w:rFonts w:asciiTheme="minorEastAsia" w:eastAsiaTheme="minorEastAsia" w:hAnsiTheme="minorEastAsia"/>
          <w:color w:val="000000"/>
          <w:spacing w:val="-2"/>
          <w:sz w:val="28"/>
        </w:rPr>
      </w:pPr>
      <w:r w:rsidRPr="00E027B1">
        <w:rPr>
          <w:rFonts w:asciiTheme="minorEastAsia" w:eastAsiaTheme="minorEastAsia" w:hAnsiTheme="minorEastAsia" w:hint="eastAsia"/>
          <w:color w:val="000000"/>
          <w:spacing w:val="-2"/>
          <w:sz w:val="28"/>
        </w:rPr>
        <w:t>5</w:t>
      </w:r>
      <w:r w:rsidR="001D3D8E" w:rsidRPr="00E027B1">
        <w:rPr>
          <w:rFonts w:asciiTheme="minorEastAsia" w:eastAsiaTheme="minorEastAsia" w:hAnsiTheme="minorEastAsia" w:hint="eastAsia"/>
          <w:color w:val="000000"/>
          <w:spacing w:val="-2"/>
          <w:sz w:val="28"/>
        </w:rPr>
        <w:t>、替代原则：估价结果不得明显偏离类似房地产在同等条件下的正常价格。同一供求范围内，在用途、规模、档次、建筑结构等方面类似的房地产之间具有相互影响作用，其价格会相互牵掣而趋于一致。</w:t>
      </w:r>
    </w:p>
    <w:p w:rsidR="001D3D8E" w:rsidRPr="00E027B1" w:rsidRDefault="001D3D8E" w:rsidP="00E027B1">
      <w:pPr>
        <w:spacing w:line="540" w:lineRule="exact"/>
        <w:ind w:firstLineChars="150" w:firstLine="422"/>
        <w:rPr>
          <w:rFonts w:asciiTheme="minorEastAsia" w:eastAsiaTheme="minorEastAsia" w:hAnsiTheme="minorEastAsia"/>
          <w:b/>
          <w:sz w:val="28"/>
          <w:szCs w:val="28"/>
        </w:rPr>
      </w:pPr>
      <w:r w:rsidRPr="00E027B1">
        <w:rPr>
          <w:rFonts w:asciiTheme="minorEastAsia" w:eastAsiaTheme="minorEastAsia" w:hAnsiTheme="minorEastAsia" w:hint="eastAsia"/>
          <w:b/>
          <w:sz w:val="28"/>
          <w:szCs w:val="28"/>
        </w:rPr>
        <w:t>九、估价方法</w:t>
      </w:r>
    </w:p>
    <w:p w:rsidR="001D3D8E" w:rsidRPr="00E027B1" w:rsidRDefault="001D3D8E" w:rsidP="00C50804">
      <w:pPr>
        <w:spacing w:line="540" w:lineRule="exact"/>
        <w:ind w:firstLineChars="250" w:firstLine="700"/>
        <w:rPr>
          <w:rFonts w:asciiTheme="minorEastAsia" w:eastAsiaTheme="minorEastAsia" w:hAnsiTheme="minorEastAsia"/>
          <w:sz w:val="28"/>
          <w:szCs w:val="28"/>
        </w:rPr>
      </w:pPr>
      <w:r w:rsidRPr="00E027B1">
        <w:rPr>
          <w:rFonts w:asciiTheme="minorEastAsia" w:eastAsiaTheme="minorEastAsia" w:hAnsiTheme="minorEastAsia"/>
          <w:sz w:val="28"/>
          <w:szCs w:val="28"/>
        </w:rPr>
        <w:t>（一）估价方法的选择</w:t>
      </w:r>
    </w:p>
    <w:p w:rsidR="001D3D8E" w:rsidRPr="00E027B1" w:rsidRDefault="001D3D8E" w:rsidP="00C50804">
      <w:pPr>
        <w:tabs>
          <w:tab w:val="left" w:pos="180"/>
        </w:tabs>
        <w:spacing w:line="540" w:lineRule="exact"/>
        <w:ind w:firstLineChars="242" w:firstLine="678"/>
        <w:rPr>
          <w:rFonts w:asciiTheme="minorEastAsia" w:eastAsiaTheme="minorEastAsia" w:hAnsiTheme="minorEastAsia"/>
          <w:sz w:val="28"/>
          <w:szCs w:val="28"/>
        </w:rPr>
      </w:pPr>
      <w:r w:rsidRPr="00E027B1">
        <w:rPr>
          <w:rFonts w:asciiTheme="minorEastAsia" w:eastAsiaTheme="minorEastAsia" w:hAnsiTheme="minorEastAsia"/>
          <w:sz w:val="28"/>
          <w:szCs w:val="28"/>
        </w:rPr>
        <w:t>按照《房地产估价规范》，目前评估房地产的估价方法通常有市场比较法、收益法、假设开发法、成本法等。有条件选用市场比较法进行估价的，应以市场比较法为主要的估价方法；收益性房地产的估价，应选用收益法作为其中的一种估价方法，在无市场依据或市场依据不充分而不适宜用市场比较法、收益法、假设开发法进行估价的情况下，可采用成本法作为主要的估价方法。</w:t>
      </w:r>
    </w:p>
    <w:p w:rsidR="001D3D8E" w:rsidRPr="00E027B1" w:rsidRDefault="001D3D8E" w:rsidP="00C50804">
      <w:pPr>
        <w:tabs>
          <w:tab w:val="left" w:pos="180"/>
        </w:tabs>
        <w:spacing w:line="540" w:lineRule="exact"/>
        <w:ind w:firstLine="538"/>
        <w:rPr>
          <w:rFonts w:asciiTheme="minorEastAsia" w:eastAsiaTheme="minorEastAsia" w:hAnsiTheme="minorEastAsia"/>
          <w:sz w:val="28"/>
          <w:szCs w:val="28"/>
        </w:rPr>
      </w:pPr>
      <w:r w:rsidRPr="00E027B1">
        <w:rPr>
          <w:rFonts w:asciiTheme="minorEastAsia" w:eastAsiaTheme="minorEastAsia" w:hAnsiTheme="minorEastAsia"/>
          <w:sz w:val="28"/>
          <w:szCs w:val="28"/>
        </w:rPr>
        <w:t>根据本次估价背景资料、估价对象用途和性质，并结合估价机构和估价人员收集、掌握的资料，本次选用“</w:t>
      </w:r>
      <w:r w:rsidR="00B4409F" w:rsidRPr="00E027B1">
        <w:rPr>
          <w:rFonts w:asciiTheme="minorEastAsia" w:eastAsiaTheme="minorEastAsia" w:hAnsiTheme="minorEastAsia"/>
          <w:sz w:val="28"/>
          <w:szCs w:val="28"/>
        </w:rPr>
        <w:t>市场</w:t>
      </w:r>
      <w:r w:rsidR="00545B9D" w:rsidRPr="00E027B1">
        <w:rPr>
          <w:rFonts w:asciiTheme="minorEastAsia" w:eastAsiaTheme="minorEastAsia" w:hAnsiTheme="minorEastAsia" w:hint="eastAsia"/>
          <w:sz w:val="28"/>
          <w:szCs w:val="28"/>
        </w:rPr>
        <w:t>比较法</w:t>
      </w:r>
      <w:r w:rsidRPr="00E027B1">
        <w:rPr>
          <w:rFonts w:asciiTheme="minorEastAsia" w:eastAsiaTheme="minorEastAsia" w:hAnsiTheme="minorEastAsia"/>
          <w:sz w:val="28"/>
          <w:szCs w:val="28"/>
        </w:rPr>
        <w:t>”对估价对象</w:t>
      </w:r>
      <w:r w:rsidRPr="00E027B1">
        <w:rPr>
          <w:rFonts w:asciiTheme="minorEastAsia" w:eastAsiaTheme="minorEastAsia" w:hAnsiTheme="minorEastAsia" w:hint="eastAsia"/>
          <w:sz w:val="28"/>
          <w:szCs w:val="28"/>
        </w:rPr>
        <w:t>进行</w:t>
      </w:r>
      <w:r w:rsidRPr="00E027B1">
        <w:rPr>
          <w:rFonts w:asciiTheme="minorEastAsia" w:eastAsiaTheme="minorEastAsia" w:hAnsiTheme="minorEastAsia"/>
          <w:sz w:val="28"/>
          <w:szCs w:val="28"/>
        </w:rPr>
        <w:t>估价。</w:t>
      </w:r>
    </w:p>
    <w:p w:rsidR="001D3D8E" w:rsidRPr="00E027B1" w:rsidRDefault="001D3D8E" w:rsidP="00C50804">
      <w:pPr>
        <w:tabs>
          <w:tab w:val="left" w:pos="180"/>
        </w:tabs>
        <w:spacing w:line="540" w:lineRule="exact"/>
        <w:ind w:firstLine="538"/>
        <w:rPr>
          <w:rFonts w:asciiTheme="minorEastAsia" w:eastAsiaTheme="minorEastAsia" w:hAnsiTheme="minorEastAsia"/>
          <w:sz w:val="28"/>
          <w:szCs w:val="28"/>
        </w:rPr>
      </w:pPr>
      <w:r w:rsidRPr="00E027B1">
        <w:rPr>
          <w:rFonts w:asciiTheme="minorEastAsia" w:eastAsiaTheme="minorEastAsia" w:hAnsiTheme="minorEastAsia"/>
          <w:sz w:val="28"/>
          <w:szCs w:val="28"/>
        </w:rPr>
        <w:t>（二）估价方法选择的依据</w:t>
      </w:r>
    </w:p>
    <w:p w:rsidR="001D3D8E" w:rsidRPr="00E027B1" w:rsidRDefault="001D3D8E" w:rsidP="00C50804">
      <w:pPr>
        <w:spacing w:line="540" w:lineRule="exact"/>
        <w:ind w:firstLineChars="200" w:firstLine="560"/>
        <w:rPr>
          <w:rFonts w:asciiTheme="minorEastAsia" w:eastAsiaTheme="minorEastAsia" w:hAnsiTheme="minorEastAsia"/>
          <w:sz w:val="28"/>
        </w:rPr>
      </w:pPr>
      <w:r w:rsidRPr="00E027B1">
        <w:rPr>
          <w:rFonts w:asciiTheme="minorEastAsia" w:eastAsiaTheme="minorEastAsia" w:hAnsiTheme="minorEastAsia" w:hint="eastAsia"/>
          <w:sz w:val="28"/>
        </w:rPr>
        <w:t>估价对象所处地区位</w:t>
      </w:r>
      <w:r w:rsidRPr="00E027B1">
        <w:rPr>
          <w:rFonts w:asciiTheme="minorEastAsia" w:eastAsiaTheme="minorEastAsia" w:hAnsiTheme="minorEastAsia"/>
          <w:sz w:val="28"/>
        </w:rPr>
        <w:t>于</w:t>
      </w:r>
      <w:r w:rsidR="00790614" w:rsidRPr="00E027B1">
        <w:rPr>
          <w:rFonts w:asciiTheme="minorEastAsia" w:eastAsiaTheme="minorEastAsia" w:hAnsiTheme="minorEastAsia" w:hint="eastAsia"/>
          <w:color w:val="000000"/>
          <w:spacing w:val="-2"/>
          <w:sz w:val="28"/>
        </w:rPr>
        <w:t>德阳市罗江区金山镇工业</w:t>
      </w:r>
      <w:proofErr w:type="gramStart"/>
      <w:r w:rsidR="00790614" w:rsidRPr="00E027B1">
        <w:rPr>
          <w:rFonts w:asciiTheme="minorEastAsia" w:eastAsiaTheme="minorEastAsia" w:hAnsiTheme="minorEastAsia" w:hint="eastAsia"/>
          <w:color w:val="000000"/>
          <w:spacing w:val="-2"/>
          <w:sz w:val="28"/>
        </w:rPr>
        <w:t>开发区阳晨锦绣</w:t>
      </w:r>
      <w:proofErr w:type="gramEnd"/>
      <w:r w:rsidR="00790614" w:rsidRPr="00E027B1">
        <w:rPr>
          <w:rFonts w:asciiTheme="minorEastAsia" w:eastAsiaTheme="minorEastAsia" w:hAnsiTheme="minorEastAsia" w:hint="eastAsia"/>
          <w:color w:val="000000"/>
          <w:spacing w:val="-2"/>
          <w:sz w:val="28"/>
        </w:rPr>
        <w:t>金山1幢2单元302号</w:t>
      </w:r>
      <w:r w:rsidR="0073639F" w:rsidRPr="00E027B1">
        <w:rPr>
          <w:rFonts w:asciiTheme="minorEastAsia" w:eastAsiaTheme="minorEastAsia" w:hAnsiTheme="minorEastAsia" w:hint="eastAsia"/>
          <w:color w:val="000000"/>
          <w:spacing w:val="-2"/>
          <w:sz w:val="28"/>
        </w:rPr>
        <w:t>住宅用房</w:t>
      </w:r>
      <w:r w:rsidRPr="00E027B1">
        <w:rPr>
          <w:rFonts w:asciiTheme="minorEastAsia" w:eastAsiaTheme="minorEastAsia" w:hAnsiTheme="minorEastAsia"/>
          <w:sz w:val="28"/>
        </w:rPr>
        <w:t>，</w:t>
      </w:r>
      <w:r w:rsidR="00F720E6" w:rsidRPr="00E027B1">
        <w:rPr>
          <w:rFonts w:asciiTheme="minorEastAsia" w:eastAsiaTheme="minorEastAsia" w:hAnsiTheme="minorEastAsia" w:hint="eastAsia"/>
          <w:sz w:val="28"/>
          <w:szCs w:val="32"/>
        </w:rPr>
        <w:t>因估价对象为</w:t>
      </w:r>
      <w:r w:rsidR="0073639F" w:rsidRPr="00E027B1">
        <w:rPr>
          <w:rFonts w:asciiTheme="minorEastAsia" w:eastAsiaTheme="minorEastAsia" w:hAnsiTheme="minorEastAsia" w:hint="eastAsia"/>
          <w:sz w:val="28"/>
          <w:szCs w:val="32"/>
        </w:rPr>
        <w:t>住宅用房</w:t>
      </w:r>
      <w:r w:rsidR="00F720E6" w:rsidRPr="00E027B1">
        <w:rPr>
          <w:rFonts w:asciiTheme="minorEastAsia" w:eastAsiaTheme="minorEastAsia" w:hAnsiTheme="minorEastAsia" w:hint="eastAsia"/>
          <w:sz w:val="28"/>
          <w:szCs w:val="32"/>
        </w:rPr>
        <w:t>，</w:t>
      </w:r>
      <w:r w:rsidR="0002284F" w:rsidRPr="00E027B1">
        <w:rPr>
          <w:rFonts w:asciiTheme="minorEastAsia" w:eastAsiaTheme="minorEastAsia" w:hAnsiTheme="minorEastAsia" w:hint="eastAsia"/>
          <w:sz w:val="28"/>
          <w:szCs w:val="28"/>
        </w:rPr>
        <w:t>周边成交案例较多，</w:t>
      </w:r>
      <w:r w:rsidR="0002284F" w:rsidRPr="00E027B1">
        <w:rPr>
          <w:rFonts w:asciiTheme="minorEastAsia" w:eastAsiaTheme="minorEastAsia" w:hAnsiTheme="minorEastAsia"/>
          <w:sz w:val="28"/>
          <w:szCs w:val="28"/>
        </w:rPr>
        <w:t>本次选用“市场比较法”对估价对象</w:t>
      </w:r>
      <w:r w:rsidR="0002284F" w:rsidRPr="00E027B1">
        <w:rPr>
          <w:rFonts w:asciiTheme="minorEastAsia" w:eastAsiaTheme="minorEastAsia" w:hAnsiTheme="minorEastAsia" w:hint="eastAsia"/>
          <w:sz w:val="28"/>
          <w:szCs w:val="28"/>
        </w:rPr>
        <w:t>进行</w:t>
      </w:r>
      <w:r w:rsidR="0002284F" w:rsidRPr="00E027B1">
        <w:rPr>
          <w:rFonts w:asciiTheme="minorEastAsia" w:eastAsiaTheme="minorEastAsia" w:hAnsiTheme="minorEastAsia"/>
          <w:sz w:val="28"/>
          <w:szCs w:val="28"/>
        </w:rPr>
        <w:t>估价</w:t>
      </w:r>
      <w:r w:rsidR="0002284F" w:rsidRPr="00E027B1">
        <w:rPr>
          <w:rFonts w:asciiTheme="minorEastAsia" w:eastAsiaTheme="minorEastAsia" w:hAnsiTheme="minorEastAsia" w:hint="eastAsia"/>
          <w:sz w:val="28"/>
        </w:rPr>
        <w:t>。</w:t>
      </w:r>
    </w:p>
    <w:p w:rsidR="001D3D8E" w:rsidRPr="00E027B1" w:rsidRDefault="001D3D8E" w:rsidP="00C50804">
      <w:pPr>
        <w:pStyle w:val="aa"/>
        <w:spacing w:line="540" w:lineRule="exact"/>
        <w:ind w:firstLineChars="200" w:firstLine="560"/>
        <w:rPr>
          <w:rFonts w:asciiTheme="minorEastAsia" w:eastAsiaTheme="minorEastAsia" w:hAnsiTheme="minorEastAsia"/>
          <w:szCs w:val="28"/>
        </w:rPr>
      </w:pPr>
      <w:r w:rsidRPr="00E027B1">
        <w:rPr>
          <w:rFonts w:asciiTheme="minorEastAsia" w:eastAsiaTheme="minorEastAsia" w:hAnsiTheme="minorEastAsia"/>
          <w:szCs w:val="28"/>
        </w:rPr>
        <w:t>（三）</w:t>
      </w:r>
      <w:r w:rsidRPr="00E027B1">
        <w:rPr>
          <w:rFonts w:asciiTheme="minorEastAsia" w:eastAsiaTheme="minorEastAsia" w:hAnsiTheme="minorEastAsia" w:hint="eastAsia"/>
          <w:szCs w:val="28"/>
        </w:rPr>
        <w:t>测算方法</w:t>
      </w:r>
    </w:p>
    <w:p w:rsidR="00B4409F" w:rsidRPr="00E027B1" w:rsidRDefault="00B4409F" w:rsidP="00C50804">
      <w:pPr>
        <w:tabs>
          <w:tab w:val="left" w:pos="3920"/>
        </w:tabs>
        <w:spacing w:line="540" w:lineRule="exact"/>
        <w:ind w:firstLineChars="200" w:firstLine="560"/>
        <w:rPr>
          <w:rFonts w:asciiTheme="minorEastAsia" w:eastAsiaTheme="minorEastAsia" w:hAnsiTheme="minorEastAsia"/>
          <w:sz w:val="28"/>
          <w:szCs w:val="28"/>
        </w:rPr>
      </w:pPr>
      <w:r w:rsidRPr="00E027B1">
        <w:rPr>
          <w:rFonts w:asciiTheme="minorEastAsia" w:eastAsiaTheme="minorEastAsia" w:hAnsiTheme="minorEastAsia" w:hint="eastAsia"/>
          <w:sz w:val="28"/>
          <w:szCs w:val="28"/>
        </w:rPr>
        <w:t>市场比较法就是将估价对象与价值</w:t>
      </w:r>
      <w:proofErr w:type="gramStart"/>
      <w:r w:rsidRPr="00E027B1">
        <w:rPr>
          <w:rFonts w:asciiTheme="minorEastAsia" w:eastAsiaTheme="minorEastAsia" w:hAnsiTheme="minorEastAsia" w:hint="eastAsia"/>
          <w:sz w:val="28"/>
          <w:szCs w:val="28"/>
        </w:rPr>
        <w:t>时点近期</w:t>
      </w:r>
      <w:proofErr w:type="gramEnd"/>
      <w:r w:rsidRPr="00E027B1">
        <w:rPr>
          <w:rFonts w:asciiTheme="minorEastAsia" w:eastAsiaTheme="minorEastAsia" w:hAnsiTheme="minorEastAsia" w:hint="eastAsia"/>
          <w:sz w:val="28"/>
          <w:szCs w:val="28"/>
        </w:rPr>
        <w:t>有过交易的类似房地产进行比较，对这些类似的房地产的已知价格作适当的修正，以此估算估价对</w:t>
      </w:r>
      <w:r w:rsidRPr="00E027B1">
        <w:rPr>
          <w:rFonts w:asciiTheme="minorEastAsia" w:eastAsiaTheme="minorEastAsia" w:hAnsiTheme="minorEastAsia" w:hint="eastAsia"/>
          <w:sz w:val="28"/>
          <w:szCs w:val="28"/>
        </w:rPr>
        <w:lastRenderedPageBreak/>
        <w:t>象的客观合理价值的方法，其公式如下：</w:t>
      </w:r>
    </w:p>
    <w:p w:rsidR="005A179D" w:rsidRPr="00E027B1" w:rsidRDefault="00B4409F" w:rsidP="00C50804">
      <w:pPr>
        <w:tabs>
          <w:tab w:val="left" w:pos="3920"/>
        </w:tabs>
        <w:spacing w:line="540" w:lineRule="exact"/>
        <w:ind w:firstLine="720"/>
        <w:rPr>
          <w:rFonts w:asciiTheme="minorEastAsia" w:eastAsiaTheme="minorEastAsia" w:hAnsiTheme="minorEastAsia"/>
          <w:sz w:val="28"/>
          <w:szCs w:val="32"/>
        </w:rPr>
      </w:pPr>
      <w:r w:rsidRPr="00E027B1">
        <w:rPr>
          <w:rFonts w:asciiTheme="minorEastAsia" w:eastAsiaTheme="minorEastAsia" w:hAnsiTheme="minorEastAsia" w:hint="eastAsia"/>
          <w:sz w:val="28"/>
          <w:szCs w:val="28"/>
        </w:rPr>
        <w:t>估价对象价格=可比价格×交易情况修正系数×交易日期修正系数×区域因素修正系数×个别因素修正系数</w:t>
      </w:r>
    </w:p>
    <w:p w:rsidR="001D3D8E" w:rsidRPr="00E027B1" w:rsidRDefault="001D3D8E" w:rsidP="00C50804">
      <w:pPr>
        <w:spacing w:line="540" w:lineRule="exact"/>
        <w:ind w:firstLineChars="200" w:firstLine="562"/>
        <w:rPr>
          <w:rFonts w:asciiTheme="minorEastAsia" w:eastAsiaTheme="minorEastAsia" w:hAnsiTheme="minorEastAsia"/>
          <w:b/>
          <w:bCs/>
          <w:sz w:val="28"/>
        </w:rPr>
      </w:pPr>
      <w:r w:rsidRPr="00E027B1">
        <w:rPr>
          <w:rFonts w:asciiTheme="minorEastAsia" w:eastAsiaTheme="minorEastAsia" w:hAnsiTheme="minorEastAsia" w:hint="eastAsia"/>
          <w:b/>
          <w:bCs/>
          <w:sz w:val="28"/>
        </w:rPr>
        <w:t>十、估价结果</w:t>
      </w:r>
    </w:p>
    <w:p w:rsidR="00E060E9" w:rsidRPr="00E027B1" w:rsidRDefault="001D3D8E" w:rsidP="00C50804">
      <w:pPr>
        <w:spacing w:line="540" w:lineRule="exact"/>
        <w:ind w:firstLineChars="200" w:firstLine="552"/>
        <w:rPr>
          <w:rFonts w:asciiTheme="minorEastAsia" w:eastAsiaTheme="minorEastAsia" w:hAnsiTheme="minorEastAsia"/>
          <w:sz w:val="28"/>
        </w:rPr>
      </w:pPr>
      <w:r w:rsidRPr="00E027B1">
        <w:rPr>
          <w:rFonts w:asciiTheme="minorEastAsia" w:eastAsiaTheme="minorEastAsia" w:hAnsiTheme="minorEastAsia" w:hint="eastAsia"/>
          <w:spacing w:val="-2"/>
          <w:sz w:val="28"/>
          <w:szCs w:val="28"/>
        </w:rPr>
        <w:t>经过测算，确定估价对象[位于</w:t>
      </w:r>
      <w:r w:rsidR="00790614" w:rsidRPr="00E027B1">
        <w:rPr>
          <w:rFonts w:asciiTheme="minorEastAsia" w:eastAsiaTheme="minorEastAsia" w:hAnsiTheme="minorEastAsia" w:hint="eastAsia"/>
          <w:color w:val="000000"/>
          <w:spacing w:val="-2"/>
          <w:sz w:val="28"/>
        </w:rPr>
        <w:t>德阳市罗江区金山镇工业</w:t>
      </w:r>
      <w:proofErr w:type="gramStart"/>
      <w:r w:rsidR="00790614" w:rsidRPr="00E027B1">
        <w:rPr>
          <w:rFonts w:asciiTheme="minorEastAsia" w:eastAsiaTheme="minorEastAsia" w:hAnsiTheme="minorEastAsia" w:hint="eastAsia"/>
          <w:color w:val="000000"/>
          <w:spacing w:val="-2"/>
          <w:sz w:val="28"/>
        </w:rPr>
        <w:t>开发区阳晨锦绣</w:t>
      </w:r>
      <w:proofErr w:type="gramEnd"/>
      <w:r w:rsidR="00790614" w:rsidRPr="00E027B1">
        <w:rPr>
          <w:rFonts w:asciiTheme="minorEastAsia" w:eastAsiaTheme="minorEastAsia" w:hAnsiTheme="minorEastAsia" w:hint="eastAsia"/>
          <w:color w:val="000000"/>
          <w:spacing w:val="-2"/>
          <w:sz w:val="28"/>
        </w:rPr>
        <w:t>金山1幢2单元302号</w:t>
      </w:r>
      <w:r w:rsidR="0073639F" w:rsidRPr="00E027B1">
        <w:rPr>
          <w:rFonts w:asciiTheme="minorEastAsia" w:eastAsiaTheme="minorEastAsia" w:hAnsiTheme="minorEastAsia" w:hint="eastAsia"/>
          <w:color w:val="000000"/>
          <w:spacing w:val="-2"/>
          <w:sz w:val="28"/>
        </w:rPr>
        <w:t>住宅用房</w:t>
      </w:r>
      <w:r w:rsidR="00FF79A3" w:rsidRPr="00E027B1">
        <w:rPr>
          <w:rFonts w:asciiTheme="minorEastAsia" w:eastAsiaTheme="minorEastAsia" w:hAnsiTheme="minorEastAsia" w:hint="eastAsia"/>
          <w:sz w:val="28"/>
        </w:rPr>
        <w:t>（建筑面积</w:t>
      </w:r>
      <w:smartTag w:uri="urn:schemas-microsoft-com:office:smarttags" w:element="chmetcnv">
        <w:smartTagPr>
          <w:attr w:name="TCSC" w:val="0"/>
          <w:attr w:name="NumberType" w:val="1"/>
          <w:attr w:name="Negative" w:val="False"/>
          <w:attr w:name="HasSpace" w:val="False"/>
          <w:attr w:name="SourceValue" w:val="86.81"/>
          <w:attr w:name="UnitName" w:val="m2"/>
        </w:smartTagPr>
        <w:r w:rsidR="00790614" w:rsidRPr="00E027B1">
          <w:rPr>
            <w:rFonts w:asciiTheme="minorEastAsia" w:eastAsiaTheme="minorEastAsia" w:hAnsiTheme="minorEastAsia" w:hint="eastAsia"/>
            <w:sz w:val="28"/>
          </w:rPr>
          <w:t>86.81</w:t>
        </w:r>
        <w:r w:rsidR="00FF79A3" w:rsidRPr="00E027B1">
          <w:rPr>
            <w:rFonts w:asciiTheme="minorEastAsia" w:eastAsiaTheme="minorEastAsia" w:hAnsiTheme="minorEastAsia" w:hint="eastAsia"/>
            <w:sz w:val="28"/>
          </w:rPr>
          <w:t>m</w:t>
        </w:r>
        <w:r w:rsidR="00FF79A3" w:rsidRPr="00E027B1">
          <w:rPr>
            <w:rFonts w:asciiTheme="minorEastAsia" w:eastAsiaTheme="minorEastAsia" w:hAnsiTheme="minorEastAsia" w:hint="eastAsia"/>
            <w:sz w:val="28"/>
            <w:vertAlign w:val="superscript"/>
          </w:rPr>
          <w:t>2</w:t>
        </w:r>
      </w:smartTag>
      <w:r w:rsidR="006C5B63" w:rsidRPr="00E027B1">
        <w:rPr>
          <w:rFonts w:asciiTheme="minorEastAsia" w:eastAsiaTheme="minorEastAsia" w:hAnsiTheme="minorEastAsia" w:hint="eastAsia"/>
          <w:sz w:val="28"/>
        </w:rPr>
        <w:t>及相应分摊的</w:t>
      </w:r>
      <w:r w:rsidR="0073639F" w:rsidRPr="00E027B1">
        <w:rPr>
          <w:rFonts w:asciiTheme="minorEastAsia" w:eastAsiaTheme="minorEastAsia" w:hAnsiTheme="minorEastAsia" w:hint="eastAsia"/>
          <w:sz w:val="28"/>
        </w:rPr>
        <w:t>国有出让土地使用权面积</w:t>
      </w:r>
      <w:r w:rsidRPr="00E027B1">
        <w:rPr>
          <w:rFonts w:asciiTheme="minorEastAsia" w:eastAsiaTheme="minorEastAsia" w:hAnsiTheme="minorEastAsia" w:hint="eastAsia"/>
          <w:sz w:val="28"/>
        </w:rPr>
        <w:t>）</w:t>
      </w:r>
      <w:r w:rsidRPr="00E027B1">
        <w:rPr>
          <w:rFonts w:asciiTheme="minorEastAsia" w:eastAsiaTheme="minorEastAsia" w:hAnsiTheme="minorEastAsia" w:hint="eastAsia"/>
          <w:spacing w:val="-2"/>
          <w:sz w:val="28"/>
        </w:rPr>
        <w:t>]在估价时点</w:t>
      </w:r>
      <w:smartTag w:uri="urn:schemas-microsoft-com:office:smarttags" w:element="chsdate">
        <w:smartTagPr>
          <w:attr w:name="IsROCDate" w:val="False"/>
          <w:attr w:name="IsLunarDate" w:val="False"/>
          <w:attr w:name="Day" w:val="09"/>
          <w:attr w:name="Month" w:val="05"/>
          <w:attr w:name="Year" w:val="2018"/>
        </w:smartTagPr>
        <w:r w:rsidR="006C5B63" w:rsidRPr="00E027B1">
          <w:rPr>
            <w:rFonts w:asciiTheme="minorEastAsia" w:eastAsiaTheme="minorEastAsia" w:hAnsiTheme="minorEastAsia" w:hint="eastAsia"/>
            <w:spacing w:val="-2"/>
            <w:sz w:val="28"/>
          </w:rPr>
          <w:t>2018年05月09日</w:t>
        </w:r>
      </w:smartTag>
      <w:r w:rsidRPr="00E027B1">
        <w:rPr>
          <w:rFonts w:asciiTheme="minorEastAsia" w:eastAsiaTheme="minorEastAsia" w:hAnsiTheme="minorEastAsia" w:hint="eastAsia"/>
          <w:spacing w:val="-2"/>
          <w:sz w:val="28"/>
        </w:rPr>
        <w:t>的房地产市场价值为人民币：</w:t>
      </w:r>
      <w:r w:rsidR="00A148AF" w:rsidRPr="00E027B1">
        <w:rPr>
          <w:rFonts w:asciiTheme="minorEastAsia" w:eastAsiaTheme="minorEastAsia" w:hAnsiTheme="minorEastAsia" w:hint="eastAsia"/>
          <w:sz w:val="28"/>
        </w:rPr>
        <w:t>总价：</w:t>
      </w:r>
      <w:r w:rsidR="006C5B63" w:rsidRPr="00E027B1">
        <w:rPr>
          <w:rFonts w:asciiTheme="minorEastAsia" w:eastAsiaTheme="minorEastAsia" w:hAnsiTheme="minorEastAsia" w:hint="eastAsia"/>
          <w:sz w:val="28"/>
        </w:rPr>
        <w:t>18.51</w:t>
      </w:r>
      <w:r w:rsidR="00E44A67" w:rsidRPr="00E027B1">
        <w:rPr>
          <w:rFonts w:asciiTheme="minorEastAsia" w:eastAsiaTheme="minorEastAsia" w:hAnsiTheme="minorEastAsia" w:hint="eastAsia"/>
          <w:sz w:val="28"/>
        </w:rPr>
        <w:t>万元</w:t>
      </w:r>
      <w:r w:rsidR="00A148AF" w:rsidRPr="00E027B1">
        <w:rPr>
          <w:rFonts w:asciiTheme="minorEastAsia" w:eastAsiaTheme="minorEastAsia" w:hAnsiTheme="minorEastAsia" w:hint="eastAsia"/>
          <w:sz w:val="28"/>
        </w:rPr>
        <w:t>(大写：</w:t>
      </w:r>
      <w:r w:rsidR="0001209C" w:rsidRPr="00E027B1">
        <w:rPr>
          <w:rFonts w:asciiTheme="minorEastAsia" w:eastAsiaTheme="minorEastAsia" w:hAnsiTheme="minorEastAsia"/>
          <w:sz w:val="28"/>
        </w:rPr>
        <w:fldChar w:fldCharType="begin"/>
      </w:r>
      <w:r w:rsidR="006C5B63" w:rsidRPr="00E027B1">
        <w:rPr>
          <w:rFonts w:asciiTheme="minorEastAsia" w:eastAsiaTheme="minorEastAsia" w:hAnsiTheme="minorEastAsia"/>
          <w:sz w:val="28"/>
        </w:rPr>
        <w:instrText xml:space="preserve"> </w:instrText>
      </w:r>
      <w:r w:rsidR="006C5B63" w:rsidRPr="00E027B1">
        <w:rPr>
          <w:rFonts w:asciiTheme="minorEastAsia" w:eastAsiaTheme="minorEastAsia" w:hAnsiTheme="minorEastAsia" w:hint="eastAsia"/>
          <w:sz w:val="28"/>
        </w:rPr>
        <w:instrText>= 185100 \* CHINESENUM2</w:instrText>
      </w:r>
      <w:r w:rsidR="006C5B63" w:rsidRPr="00E027B1">
        <w:rPr>
          <w:rFonts w:asciiTheme="minorEastAsia" w:eastAsiaTheme="minorEastAsia" w:hAnsiTheme="minorEastAsia"/>
          <w:sz w:val="28"/>
        </w:rPr>
        <w:instrText xml:space="preserve"> </w:instrText>
      </w:r>
      <w:r w:rsidR="0001209C" w:rsidRPr="00E027B1">
        <w:rPr>
          <w:rFonts w:asciiTheme="minorEastAsia" w:eastAsiaTheme="minorEastAsia" w:hAnsiTheme="minorEastAsia"/>
          <w:sz w:val="28"/>
        </w:rPr>
        <w:fldChar w:fldCharType="separate"/>
      </w:r>
      <w:r w:rsidR="006C5B63" w:rsidRPr="00E027B1">
        <w:rPr>
          <w:rFonts w:asciiTheme="minorEastAsia" w:eastAsiaTheme="minorEastAsia" w:hAnsiTheme="minorEastAsia" w:hint="eastAsia"/>
          <w:noProof/>
          <w:sz w:val="28"/>
        </w:rPr>
        <w:t>壹拾捌万伍仟壹佰</w:t>
      </w:r>
      <w:r w:rsidR="0001209C" w:rsidRPr="00E027B1">
        <w:rPr>
          <w:rFonts w:asciiTheme="minorEastAsia" w:eastAsiaTheme="minorEastAsia" w:hAnsiTheme="minorEastAsia"/>
          <w:sz w:val="28"/>
        </w:rPr>
        <w:fldChar w:fldCharType="end"/>
      </w:r>
      <w:r w:rsidR="00A148AF" w:rsidRPr="00E027B1">
        <w:rPr>
          <w:rFonts w:asciiTheme="minorEastAsia" w:eastAsiaTheme="minorEastAsia" w:hAnsiTheme="minorEastAsia" w:hint="eastAsia"/>
          <w:sz w:val="28"/>
        </w:rPr>
        <w:t>元整)。</w:t>
      </w:r>
      <w:r w:rsidR="00365429" w:rsidRPr="00E027B1">
        <w:rPr>
          <w:rFonts w:asciiTheme="minorEastAsia" w:eastAsiaTheme="minorEastAsia" w:hAnsiTheme="minorEastAsia" w:hint="eastAsia"/>
          <w:sz w:val="28"/>
        </w:rPr>
        <w:t>详见下表：</w:t>
      </w:r>
    </w:p>
    <w:p w:rsidR="00365429" w:rsidRPr="00E027B1" w:rsidRDefault="00365429" w:rsidP="00365429">
      <w:pPr>
        <w:tabs>
          <w:tab w:val="left" w:pos="481"/>
        </w:tabs>
        <w:spacing w:line="520" w:lineRule="exact"/>
        <w:ind w:firstLineChars="1750" w:firstLine="3675"/>
        <w:rPr>
          <w:rFonts w:asciiTheme="minorEastAsia" w:eastAsiaTheme="minorEastAsia" w:hAnsiTheme="minorEastAsia"/>
          <w:szCs w:val="21"/>
        </w:rPr>
      </w:pPr>
      <w:r w:rsidRPr="00E027B1">
        <w:rPr>
          <w:rFonts w:asciiTheme="minorEastAsia" w:eastAsiaTheme="minorEastAsia" w:hAnsiTheme="minorEastAsia" w:hint="eastAsia"/>
          <w:szCs w:val="21"/>
        </w:rPr>
        <w:t>估价结果一览表</w:t>
      </w:r>
    </w:p>
    <w:tbl>
      <w:tblPr>
        <w:tblStyle w:val="ad"/>
        <w:tblW w:w="4844" w:type="pct"/>
        <w:tblLook w:val="01E0"/>
      </w:tblPr>
      <w:tblGrid>
        <w:gridCol w:w="2448"/>
        <w:gridCol w:w="1620"/>
        <w:gridCol w:w="2341"/>
        <w:gridCol w:w="2519"/>
      </w:tblGrid>
      <w:tr w:rsidR="00365429" w:rsidRPr="00E027B1">
        <w:tc>
          <w:tcPr>
            <w:tcW w:w="1371" w:type="pct"/>
            <w:vAlign w:val="center"/>
          </w:tcPr>
          <w:p w:rsidR="00365429" w:rsidRPr="00E027B1" w:rsidRDefault="00365429" w:rsidP="00B37AC8">
            <w:pPr>
              <w:tabs>
                <w:tab w:val="left" w:pos="481"/>
              </w:tabs>
              <w:spacing w:line="520" w:lineRule="exact"/>
              <w:jc w:val="center"/>
              <w:rPr>
                <w:rFonts w:asciiTheme="minorEastAsia" w:eastAsiaTheme="minorEastAsia" w:hAnsiTheme="minorEastAsia"/>
                <w:szCs w:val="21"/>
              </w:rPr>
            </w:pPr>
            <w:r w:rsidRPr="00E027B1">
              <w:rPr>
                <w:rFonts w:asciiTheme="minorEastAsia" w:eastAsiaTheme="minorEastAsia" w:hAnsiTheme="minorEastAsia" w:hint="eastAsia"/>
                <w:szCs w:val="21"/>
              </w:rPr>
              <w:t>估价对象</w:t>
            </w:r>
          </w:p>
        </w:tc>
        <w:tc>
          <w:tcPr>
            <w:tcW w:w="907" w:type="pct"/>
            <w:vAlign w:val="center"/>
          </w:tcPr>
          <w:p w:rsidR="00365429" w:rsidRPr="00E027B1" w:rsidRDefault="00365429" w:rsidP="00B37AC8">
            <w:pPr>
              <w:tabs>
                <w:tab w:val="left" w:pos="481"/>
              </w:tabs>
              <w:spacing w:line="520" w:lineRule="exact"/>
              <w:jc w:val="center"/>
              <w:rPr>
                <w:rFonts w:asciiTheme="minorEastAsia" w:eastAsiaTheme="minorEastAsia" w:hAnsiTheme="minorEastAsia"/>
                <w:szCs w:val="21"/>
              </w:rPr>
            </w:pPr>
            <w:r w:rsidRPr="00E027B1">
              <w:rPr>
                <w:rFonts w:asciiTheme="minorEastAsia" w:eastAsiaTheme="minorEastAsia" w:hAnsiTheme="minorEastAsia" w:hint="eastAsia"/>
                <w:szCs w:val="21"/>
              </w:rPr>
              <w:t>建筑面积（m</w:t>
            </w:r>
            <w:r w:rsidRPr="00E027B1">
              <w:rPr>
                <w:rFonts w:asciiTheme="minorEastAsia" w:eastAsiaTheme="minorEastAsia" w:hAnsiTheme="minorEastAsia" w:hint="eastAsia"/>
                <w:szCs w:val="21"/>
                <w:vertAlign w:val="superscript"/>
              </w:rPr>
              <w:t>2）</w:t>
            </w:r>
          </w:p>
        </w:tc>
        <w:tc>
          <w:tcPr>
            <w:tcW w:w="1311" w:type="pct"/>
            <w:vAlign w:val="center"/>
          </w:tcPr>
          <w:p w:rsidR="00365429" w:rsidRPr="00E027B1" w:rsidRDefault="00365429" w:rsidP="00B37AC8">
            <w:pPr>
              <w:tabs>
                <w:tab w:val="left" w:pos="481"/>
              </w:tabs>
              <w:spacing w:line="520" w:lineRule="exact"/>
              <w:jc w:val="center"/>
              <w:rPr>
                <w:rFonts w:asciiTheme="minorEastAsia" w:eastAsiaTheme="minorEastAsia" w:hAnsiTheme="minorEastAsia"/>
                <w:szCs w:val="21"/>
              </w:rPr>
            </w:pPr>
            <w:r w:rsidRPr="00E027B1">
              <w:rPr>
                <w:rFonts w:asciiTheme="minorEastAsia" w:eastAsiaTheme="minorEastAsia" w:hAnsiTheme="minorEastAsia" w:hint="eastAsia"/>
                <w:szCs w:val="21"/>
              </w:rPr>
              <w:t>评估单价（元/㎡）</w:t>
            </w:r>
          </w:p>
        </w:tc>
        <w:tc>
          <w:tcPr>
            <w:tcW w:w="1411" w:type="pct"/>
            <w:vAlign w:val="center"/>
          </w:tcPr>
          <w:p w:rsidR="00365429" w:rsidRPr="00E027B1" w:rsidRDefault="00365429" w:rsidP="00B37AC8">
            <w:pPr>
              <w:tabs>
                <w:tab w:val="left" w:pos="481"/>
              </w:tabs>
              <w:spacing w:line="520" w:lineRule="exact"/>
              <w:jc w:val="center"/>
              <w:rPr>
                <w:rFonts w:asciiTheme="minorEastAsia" w:eastAsiaTheme="minorEastAsia" w:hAnsiTheme="minorEastAsia"/>
                <w:szCs w:val="21"/>
              </w:rPr>
            </w:pPr>
            <w:r w:rsidRPr="00E027B1">
              <w:rPr>
                <w:rFonts w:asciiTheme="minorEastAsia" w:eastAsiaTheme="minorEastAsia" w:hAnsiTheme="minorEastAsia" w:hint="eastAsia"/>
                <w:szCs w:val="21"/>
              </w:rPr>
              <w:t>评估总价（</w:t>
            </w:r>
            <w:r w:rsidRPr="00E027B1">
              <w:rPr>
                <w:rFonts w:asciiTheme="minorEastAsia" w:eastAsiaTheme="minorEastAsia" w:hAnsiTheme="minorEastAsia"/>
                <w:szCs w:val="21"/>
              </w:rPr>
              <w:t>万元</w:t>
            </w:r>
            <w:r w:rsidRPr="00E027B1">
              <w:rPr>
                <w:rFonts w:asciiTheme="minorEastAsia" w:eastAsiaTheme="minorEastAsia" w:hAnsiTheme="minorEastAsia" w:hint="eastAsia"/>
                <w:szCs w:val="21"/>
              </w:rPr>
              <w:t>）</w:t>
            </w:r>
          </w:p>
        </w:tc>
      </w:tr>
      <w:tr w:rsidR="00365429" w:rsidRPr="00E027B1">
        <w:tc>
          <w:tcPr>
            <w:tcW w:w="1371" w:type="pct"/>
            <w:vAlign w:val="center"/>
          </w:tcPr>
          <w:p w:rsidR="00365429" w:rsidRPr="00E027B1" w:rsidRDefault="00B317F1" w:rsidP="00B317F1">
            <w:pPr>
              <w:tabs>
                <w:tab w:val="left" w:pos="481"/>
              </w:tabs>
              <w:spacing w:line="320" w:lineRule="exact"/>
              <w:jc w:val="center"/>
              <w:rPr>
                <w:rFonts w:asciiTheme="minorEastAsia" w:eastAsiaTheme="minorEastAsia" w:hAnsiTheme="minorEastAsia"/>
                <w:szCs w:val="21"/>
              </w:rPr>
            </w:pPr>
            <w:proofErr w:type="gramStart"/>
            <w:r w:rsidRPr="00E027B1">
              <w:rPr>
                <w:rFonts w:asciiTheme="minorEastAsia" w:eastAsiaTheme="minorEastAsia" w:hAnsiTheme="minorEastAsia" w:hint="eastAsia"/>
                <w:szCs w:val="21"/>
              </w:rPr>
              <w:t>阳晨锦绣</w:t>
            </w:r>
            <w:proofErr w:type="gramEnd"/>
            <w:r w:rsidRPr="00E027B1">
              <w:rPr>
                <w:rFonts w:asciiTheme="minorEastAsia" w:eastAsiaTheme="minorEastAsia" w:hAnsiTheme="minorEastAsia" w:hint="eastAsia"/>
                <w:szCs w:val="21"/>
              </w:rPr>
              <w:t>金山</w:t>
            </w:r>
            <w:r w:rsidR="006C5B63" w:rsidRPr="00E027B1">
              <w:rPr>
                <w:rFonts w:asciiTheme="minorEastAsia" w:eastAsiaTheme="minorEastAsia" w:hAnsiTheme="minorEastAsia" w:hint="eastAsia"/>
                <w:szCs w:val="21"/>
              </w:rPr>
              <w:t>1幢2单元302号</w:t>
            </w:r>
            <w:r w:rsidR="00365429" w:rsidRPr="00E027B1">
              <w:rPr>
                <w:rFonts w:asciiTheme="minorEastAsia" w:eastAsiaTheme="minorEastAsia" w:hAnsiTheme="minorEastAsia" w:hint="eastAsia"/>
                <w:szCs w:val="21"/>
              </w:rPr>
              <w:t>住宅</w:t>
            </w:r>
          </w:p>
        </w:tc>
        <w:tc>
          <w:tcPr>
            <w:tcW w:w="907" w:type="pct"/>
            <w:vAlign w:val="center"/>
          </w:tcPr>
          <w:p w:rsidR="00365429" w:rsidRPr="00E027B1" w:rsidRDefault="00790614" w:rsidP="00B37AC8">
            <w:pPr>
              <w:tabs>
                <w:tab w:val="left" w:pos="481"/>
              </w:tabs>
              <w:spacing w:line="520" w:lineRule="exact"/>
              <w:jc w:val="center"/>
              <w:rPr>
                <w:rFonts w:asciiTheme="minorEastAsia" w:eastAsiaTheme="minorEastAsia" w:hAnsiTheme="minorEastAsia"/>
                <w:szCs w:val="21"/>
              </w:rPr>
            </w:pPr>
            <w:r w:rsidRPr="00E027B1">
              <w:rPr>
                <w:rFonts w:asciiTheme="minorEastAsia" w:eastAsiaTheme="minorEastAsia" w:hAnsiTheme="minorEastAsia" w:hint="eastAsia"/>
                <w:szCs w:val="21"/>
              </w:rPr>
              <w:t>86.81</w:t>
            </w:r>
          </w:p>
        </w:tc>
        <w:tc>
          <w:tcPr>
            <w:tcW w:w="1311" w:type="pct"/>
            <w:vAlign w:val="center"/>
          </w:tcPr>
          <w:p w:rsidR="00365429" w:rsidRPr="00E027B1" w:rsidRDefault="006C5B63" w:rsidP="00B37AC8">
            <w:pPr>
              <w:tabs>
                <w:tab w:val="left" w:pos="481"/>
              </w:tabs>
              <w:spacing w:line="520" w:lineRule="exact"/>
              <w:jc w:val="center"/>
              <w:rPr>
                <w:rFonts w:asciiTheme="minorEastAsia" w:eastAsiaTheme="minorEastAsia" w:hAnsiTheme="minorEastAsia"/>
                <w:szCs w:val="21"/>
              </w:rPr>
            </w:pPr>
            <w:r w:rsidRPr="00E027B1">
              <w:rPr>
                <w:rFonts w:asciiTheme="minorEastAsia" w:eastAsiaTheme="minorEastAsia" w:hAnsiTheme="minorEastAsia" w:hint="eastAsia"/>
                <w:szCs w:val="21"/>
              </w:rPr>
              <w:t>2132</w:t>
            </w:r>
          </w:p>
        </w:tc>
        <w:tc>
          <w:tcPr>
            <w:tcW w:w="1411" w:type="pct"/>
            <w:vAlign w:val="center"/>
          </w:tcPr>
          <w:p w:rsidR="00365429" w:rsidRPr="00E027B1" w:rsidRDefault="006C5B63" w:rsidP="00B37AC8">
            <w:pPr>
              <w:tabs>
                <w:tab w:val="left" w:pos="481"/>
              </w:tabs>
              <w:spacing w:line="520" w:lineRule="exact"/>
              <w:jc w:val="center"/>
              <w:rPr>
                <w:rFonts w:asciiTheme="minorEastAsia" w:eastAsiaTheme="minorEastAsia" w:hAnsiTheme="minorEastAsia"/>
                <w:szCs w:val="21"/>
              </w:rPr>
            </w:pPr>
            <w:r w:rsidRPr="00E027B1">
              <w:rPr>
                <w:rFonts w:asciiTheme="minorEastAsia" w:eastAsiaTheme="minorEastAsia" w:hAnsiTheme="minorEastAsia" w:hint="eastAsia"/>
                <w:szCs w:val="21"/>
              </w:rPr>
              <w:t>18.51</w:t>
            </w:r>
          </w:p>
        </w:tc>
      </w:tr>
    </w:tbl>
    <w:p w:rsidR="001D3D8E" w:rsidRPr="00E027B1" w:rsidRDefault="001D3D8E" w:rsidP="00D362F5">
      <w:pPr>
        <w:tabs>
          <w:tab w:val="left" w:pos="3600"/>
        </w:tabs>
        <w:spacing w:line="560" w:lineRule="exact"/>
        <w:ind w:firstLineChars="200" w:firstLine="562"/>
        <w:rPr>
          <w:rFonts w:asciiTheme="minorEastAsia" w:eastAsiaTheme="minorEastAsia" w:hAnsiTheme="minorEastAsia"/>
          <w:b/>
          <w:bCs/>
          <w:sz w:val="28"/>
        </w:rPr>
      </w:pPr>
      <w:r w:rsidRPr="00E027B1">
        <w:rPr>
          <w:rFonts w:asciiTheme="minorEastAsia" w:eastAsiaTheme="minorEastAsia" w:hAnsiTheme="minorEastAsia" w:hint="eastAsia"/>
          <w:b/>
          <w:bCs/>
          <w:sz w:val="28"/>
        </w:rPr>
        <w:t>十一、估价人员签名、盖章</w:t>
      </w:r>
    </w:p>
    <w:p w:rsidR="001D3D8E" w:rsidRPr="00E027B1" w:rsidRDefault="001D3D8E" w:rsidP="001D3D8E">
      <w:pPr>
        <w:spacing w:line="560" w:lineRule="exact"/>
        <w:ind w:firstLineChars="200" w:firstLine="562"/>
        <w:rPr>
          <w:rFonts w:asciiTheme="minorEastAsia" w:eastAsiaTheme="minorEastAsia" w:hAnsiTheme="minorEastAsia"/>
          <w:b/>
          <w:bCs/>
          <w:sz w:val="28"/>
        </w:rPr>
      </w:pPr>
    </w:p>
    <w:p w:rsidR="001D3D8E" w:rsidRPr="00E027B1" w:rsidRDefault="001D3D8E" w:rsidP="001D3D8E">
      <w:pPr>
        <w:spacing w:line="560" w:lineRule="exact"/>
        <w:ind w:firstLineChars="200" w:firstLine="560"/>
        <w:rPr>
          <w:rFonts w:asciiTheme="minorEastAsia" w:eastAsiaTheme="minorEastAsia" w:hAnsiTheme="minorEastAsia"/>
          <w:color w:val="000000"/>
          <w:sz w:val="28"/>
        </w:rPr>
      </w:pPr>
      <w:r w:rsidRPr="00E027B1">
        <w:rPr>
          <w:rFonts w:asciiTheme="minorEastAsia" w:eastAsiaTheme="minorEastAsia" w:hAnsiTheme="minorEastAsia" w:hint="eastAsia"/>
          <w:color w:val="000000"/>
          <w:sz w:val="28"/>
        </w:rPr>
        <w:t>房地产估价师（签章）：</w:t>
      </w:r>
      <w:r w:rsidR="00670D68" w:rsidRPr="00E027B1">
        <w:rPr>
          <w:rFonts w:asciiTheme="minorEastAsia" w:eastAsiaTheme="minorEastAsia" w:hAnsiTheme="minorEastAsia" w:hint="eastAsia"/>
          <w:color w:val="000000"/>
          <w:sz w:val="28"/>
        </w:rPr>
        <w:t>唐  林</w:t>
      </w:r>
    </w:p>
    <w:p w:rsidR="001D3D8E" w:rsidRPr="00E027B1" w:rsidRDefault="001D3D8E" w:rsidP="001D3D8E">
      <w:pPr>
        <w:spacing w:line="560" w:lineRule="exact"/>
        <w:ind w:firstLineChars="200" w:firstLine="560"/>
        <w:rPr>
          <w:rFonts w:asciiTheme="minorEastAsia" w:eastAsiaTheme="minorEastAsia" w:hAnsiTheme="minorEastAsia"/>
          <w:color w:val="000000"/>
          <w:sz w:val="28"/>
        </w:rPr>
      </w:pPr>
    </w:p>
    <w:p w:rsidR="001D3D8E" w:rsidRPr="00E027B1" w:rsidRDefault="001D3D8E" w:rsidP="001D3D8E">
      <w:pPr>
        <w:spacing w:line="560" w:lineRule="exact"/>
        <w:ind w:firstLineChars="200" w:firstLine="560"/>
        <w:rPr>
          <w:rFonts w:asciiTheme="minorEastAsia" w:eastAsiaTheme="minorEastAsia" w:hAnsiTheme="minorEastAsia"/>
          <w:color w:val="000000"/>
          <w:sz w:val="28"/>
        </w:rPr>
      </w:pPr>
      <w:r w:rsidRPr="00E027B1">
        <w:rPr>
          <w:rFonts w:asciiTheme="minorEastAsia" w:eastAsiaTheme="minorEastAsia" w:hAnsiTheme="minorEastAsia" w:hint="eastAsia"/>
          <w:color w:val="000000"/>
          <w:sz w:val="28"/>
        </w:rPr>
        <w:t>房地产估价师（签章）：</w:t>
      </w:r>
      <w:r w:rsidR="00670D68" w:rsidRPr="00E027B1">
        <w:rPr>
          <w:rFonts w:asciiTheme="minorEastAsia" w:eastAsiaTheme="minorEastAsia" w:hAnsiTheme="minorEastAsia" w:hint="eastAsia"/>
          <w:color w:val="000000"/>
          <w:sz w:val="28"/>
        </w:rPr>
        <w:t>杨燕平</w:t>
      </w:r>
    </w:p>
    <w:p w:rsidR="00C50804" w:rsidRPr="00E027B1" w:rsidRDefault="00C50804" w:rsidP="001D3D8E">
      <w:pPr>
        <w:spacing w:line="560" w:lineRule="exact"/>
        <w:ind w:firstLineChars="200" w:firstLine="560"/>
        <w:rPr>
          <w:rFonts w:asciiTheme="minorEastAsia" w:eastAsiaTheme="minorEastAsia" w:hAnsiTheme="minorEastAsia"/>
          <w:color w:val="000000"/>
          <w:sz w:val="28"/>
        </w:rPr>
      </w:pPr>
    </w:p>
    <w:p w:rsidR="001D3D8E" w:rsidRPr="00E027B1" w:rsidRDefault="007A2735" w:rsidP="007A2735">
      <w:pPr>
        <w:spacing w:line="560" w:lineRule="exact"/>
        <w:ind w:firstLineChars="200" w:firstLine="562"/>
        <w:rPr>
          <w:rFonts w:asciiTheme="minorEastAsia" w:eastAsiaTheme="minorEastAsia" w:hAnsiTheme="minorEastAsia"/>
          <w:b/>
          <w:bCs/>
          <w:sz w:val="28"/>
        </w:rPr>
      </w:pPr>
      <w:r w:rsidRPr="00E027B1">
        <w:rPr>
          <w:rFonts w:asciiTheme="minorEastAsia" w:eastAsiaTheme="minorEastAsia" w:hAnsiTheme="minorEastAsia" w:hint="eastAsia"/>
          <w:b/>
          <w:bCs/>
          <w:sz w:val="28"/>
        </w:rPr>
        <w:t>十二、实地查勘日期</w:t>
      </w:r>
    </w:p>
    <w:p w:rsidR="007A2735" w:rsidRPr="00E027B1" w:rsidRDefault="006C5B63" w:rsidP="007A2735">
      <w:pPr>
        <w:spacing w:line="560" w:lineRule="exact"/>
        <w:ind w:firstLineChars="200" w:firstLine="560"/>
        <w:rPr>
          <w:rFonts w:asciiTheme="minorEastAsia" w:eastAsiaTheme="minorEastAsia" w:hAnsiTheme="minorEastAsia"/>
          <w:color w:val="000000"/>
          <w:sz w:val="28"/>
        </w:rPr>
      </w:pPr>
      <w:smartTag w:uri="urn:schemas-microsoft-com:office:smarttags" w:element="chsdate">
        <w:smartTagPr>
          <w:attr w:name="IsROCDate" w:val="False"/>
          <w:attr w:name="IsLunarDate" w:val="False"/>
          <w:attr w:name="Day" w:val="09"/>
          <w:attr w:name="Month" w:val="05"/>
          <w:attr w:name="Year" w:val="2018"/>
        </w:smartTagPr>
        <w:r w:rsidRPr="00E027B1">
          <w:rPr>
            <w:rFonts w:asciiTheme="minorEastAsia" w:eastAsiaTheme="minorEastAsia" w:hAnsiTheme="minorEastAsia" w:hint="eastAsia"/>
            <w:color w:val="000000"/>
            <w:sz w:val="28"/>
          </w:rPr>
          <w:t>2018年05月09日</w:t>
        </w:r>
      </w:smartTag>
    </w:p>
    <w:p w:rsidR="001D3D8E" w:rsidRPr="00E027B1" w:rsidRDefault="001D3D8E" w:rsidP="001D3D8E">
      <w:pPr>
        <w:spacing w:line="560" w:lineRule="exact"/>
        <w:ind w:firstLineChars="200" w:firstLine="562"/>
        <w:rPr>
          <w:rFonts w:asciiTheme="minorEastAsia" w:eastAsiaTheme="minorEastAsia" w:hAnsiTheme="minorEastAsia"/>
          <w:b/>
          <w:bCs/>
          <w:sz w:val="28"/>
        </w:rPr>
      </w:pPr>
      <w:r w:rsidRPr="00E027B1">
        <w:rPr>
          <w:rFonts w:asciiTheme="minorEastAsia" w:eastAsiaTheme="minorEastAsia" w:hAnsiTheme="minorEastAsia" w:hint="eastAsia"/>
          <w:b/>
          <w:bCs/>
          <w:sz w:val="28"/>
        </w:rPr>
        <w:t>十</w:t>
      </w:r>
      <w:r w:rsidR="007A2735" w:rsidRPr="00E027B1">
        <w:rPr>
          <w:rFonts w:asciiTheme="minorEastAsia" w:eastAsiaTheme="minorEastAsia" w:hAnsiTheme="minorEastAsia" w:hint="eastAsia"/>
          <w:b/>
          <w:bCs/>
          <w:sz w:val="28"/>
        </w:rPr>
        <w:t>三</w:t>
      </w:r>
      <w:r w:rsidRPr="00E027B1">
        <w:rPr>
          <w:rFonts w:asciiTheme="minorEastAsia" w:eastAsiaTheme="minorEastAsia" w:hAnsiTheme="minorEastAsia" w:hint="eastAsia"/>
          <w:b/>
          <w:bCs/>
          <w:sz w:val="28"/>
        </w:rPr>
        <w:t>、估价作业日期</w:t>
      </w:r>
    </w:p>
    <w:p w:rsidR="001D3D8E" w:rsidRPr="00E027B1" w:rsidRDefault="006C5B63" w:rsidP="001D3D8E">
      <w:pPr>
        <w:spacing w:line="560" w:lineRule="exact"/>
        <w:ind w:firstLineChars="200" w:firstLine="560"/>
        <w:rPr>
          <w:rFonts w:asciiTheme="minorEastAsia" w:eastAsiaTheme="minorEastAsia" w:hAnsiTheme="minorEastAsia"/>
          <w:sz w:val="28"/>
        </w:rPr>
      </w:pPr>
      <w:smartTag w:uri="urn:schemas-microsoft-com:office:smarttags" w:element="chsdate">
        <w:smartTagPr>
          <w:attr w:name="Year" w:val="2018"/>
          <w:attr w:name="Month" w:val="05"/>
          <w:attr w:name="Day" w:val="09"/>
          <w:attr w:name="IsLunarDate" w:val="False"/>
          <w:attr w:name="IsROCDate" w:val="False"/>
        </w:smartTagPr>
        <w:r w:rsidRPr="00E027B1">
          <w:rPr>
            <w:rFonts w:asciiTheme="minorEastAsia" w:eastAsiaTheme="minorEastAsia" w:hAnsiTheme="minorEastAsia" w:hint="eastAsia"/>
            <w:sz w:val="28"/>
          </w:rPr>
          <w:t>2018年05月09日</w:t>
        </w:r>
      </w:smartTag>
      <w:r w:rsidR="001D3D8E" w:rsidRPr="00E027B1">
        <w:rPr>
          <w:rFonts w:asciiTheme="minorEastAsia" w:eastAsiaTheme="minorEastAsia" w:hAnsiTheme="minorEastAsia" w:hint="eastAsia"/>
          <w:sz w:val="28"/>
        </w:rPr>
        <w:t>——</w:t>
      </w:r>
      <w:smartTag w:uri="urn:schemas-microsoft-com:office:smarttags" w:element="chsdate">
        <w:smartTagPr>
          <w:attr w:name="Year" w:val="2018"/>
          <w:attr w:name="Month" w:val="05"/>
          <w:attr w:name="Day" w:val="21"/>
          <w:attr w:name="IsLunarDate" w:val="False"/>
          <w:attr w:name="IsROCDate" w:val="False"/>
        </w:smartTagPr>
        <w:r w:rsidR="00BC5018" w:rsidRPr="00E027B1">
          <w:rPr>
            <w:rFonts w:asciiTheme="minorEastAsia" w:eastAsiaTheme="minorEastAsia" w:hAnsiTheme="minorEastAsia" w:hint="eastAsia"/>
            <w:sz w:val="28"/>
          </w:rPr>
          <w:t>20</w:t>
        </w:r>
        <w:r w:rsidR="001F0F11" w:rsidRPr="00E027B1">
          <w:rPr>
            <w:rFonts w:asciiTheme="minorEastAsia" w:eastAsiaTheme="minorEastAsia" w:hAnsiTheme="minorEastAsia" w:hint="eastAsia"/>
            <w:sz w:val="28"/>
          </w:rPr>
          <w:t>1</w:t>
        </w:r>
        <w:r w:rsidR="00A8753C" w:rsidRPr="00E027B1">
          <w:rPr>
            <w:rFonts w:asciiTheme="minorEastAsia" w:eastAsiaTheme="minorEastAsia" w:hAnsiTheme="minorEastAsia" w:hint="eastAsia"/>
            <w:sz w:val="28"/>
          </w:rPr>
          <w:t>8</w:t>
        </w:r>
        <w:r w:rsidR="00BC5018" w:rsidRPr="00E027B1">
          <w:rPr>
            <w:rFonts w:asciiTheme="minorEastAsia" w:eastAsiaTheme="minorEastAsia" w:hAnsiTheme="minorEastAsia" w:hint="eastAsia"/>
            <w:sz w:val="28"/>
          </w:rPr>
          <w:t>年</w:t>
        </w:r>
        <w:r w:rsidR="00F67EF8" w:rsidRPr="00E027B1">
          <w:rPr>
            <w:rFonts w:asciiTheme="minorEastAsia" w:eastAsiaTheme="minorEastAsia" w:hAnsiTheme="minorEastAsia" w:hint="eastAsia"/>
            <w:sz w:val="28"/>
          </w:rPr>
          <w:t>05</w:t>
        </w:r>
        <w:r w:rsidR="00B76E0F" w:rsidRPr="00E027B1">
          <w:rPr>
            <w:rFonts w:asciiTheme="minorEastAsia" w:eastAsiaTheme="minorEastAsia" w:hAnsiTheme="minorEastAsia" w:hint="eastAsia"/>
            <w:sz w:val="28"/>
          </w:rPr>
          <w:t>月</w:t>
        </w:r>
        <w:r w:rsidR="00A8753C" w:rsidRPr="00E027B1">
          <w:rPr>
            <w:rFonts w:asciiTheme="minorEastAsia" w:eastAsiaTheme="minorEastAsia" w:hAnsiTheme="minorEastAsia" w:hint="eastAsia"/>
            <w:sz w:val="28"/>
          </w:rPr>
          <w:t>2</w:t>
        </w:r>
        <w:r w:rsidR="00F67EF8" w:rsidRPr="00E027B1">
          <w:rPr>
            <w:rFonts w:asciiTheme="minorEastAsia" w:eastAsiaTheme="minorEastAsia" w:hAnsiTheme="minorEastAsia" w:hint="eastAsia"/>
            <w:sz w:val="28"/>
          </w:rPr>
          <w:t>1</w:t>
        </w:r>
        <w:r w:rsidR="00B76E0F" w:rsidRPr="00E027B1">
          <w:rPr>
            <w:rFonts w:asciiTheme="minorEastAsia" w:eastAsiaTheme="minorEastAsia" w:hAnsiTheme="minorEastAsia" w:hint="eastAsia"/>
            <w:sz w:val="28"/>
          </w:rPr>
          <w:t>日</w:t>
        </w:r>
      </w:smartTag>
    </w:p>
    <w:p w:rsidR="001D3D8E" w:rsidRPr="00E027B1" w:rsidRDefault="001D3D8E" w:rsidP="001D3D8E">
      <w:pPr>
        <w:spacing w:line="560" w:lineRule="exact"/>
        <w:ind w:firstLineChars="200" w:firstLine="562"/>
        <w:rPr>
          <w:rFonts w:asciiTheme="minorEastAsia" w:eastAsiaTheme="minorEastAsia" w:hAnsiTheme="minorEastAsia"/>
          <w:b/>
          <w:bCs/>
          <w:sz w:val="28"/>
        </w:rPr>
      </w:pPr>
      <w:r w:rsidRPr="00E027B1">
        <w:rPr>
          <w:rFonts w:asciiTheme="minorEastAsia" w:eastAsiaTheme="minorEastAsia" w:hAnsiTheme="minorEastAsia" w:hint="eastAsia"/>
          <w:b/>
          <w:bCs/>
          <w:sz w:val="28"/>
        </w:rPr>
        <w:t>十</w:t>
      </w:r>
      <w:r w:rsidR="007A2735" w:rsidRPr="00E027B1">
        <w:rPr>
          <w:rFonts w:asciiTheme="minorEastAsia" w:eastAsiaTheme="minorEastAsia" w:hAnsiTheme="minorEastAsia" w:hint="eastAsia"/>
          <w:b/>
          <w:bCs/>
          <w:sz w:val="28"/>
        </w:rPr>
        <w:t>四</w:t>
      </w:r>
      <w:r w:rsidRPr="00E027B1">
        <w:rPr>
          <w:rFonts w:asciiTheme="minorEastAsia" w:eastAsiaTheme="minorEastAsia" w:hAnsiTheme="minorEastAsia" w:hint="eastAsia"/>
          <w:b/>
          <w:bCs/>
          <w:sz w:val="28"/>
        </w:rPr>
        <w:t>、估价报告应用的有效期</w:t>
      </w:r>
    </w:p>
    <w:p w:rsidR="007A2735" w:rsidRPr="00E027B1" w:rsidRDefault="001D3D8E" w:rsidP="00F52845">
      <w:pPr>
        <w:spacing w:line="560" w:lineRule="exact"/>
        <w:ind w:firstLineChars="200" w:firstLine="560"/>
        <w:rPr>
          <w:rFonts w:asciiTheme="minorEastAsia" w:eastAsiaTheme="minorEastAsia" w:hAnsiTheme="minorEastAsia"/>
          <w:sz w:val="28"/>
        </w:rPr>
      </w:pPr>
      <w:r w:rsidRPr="00E027B1">
        <w:rPr>
          <w:rFonts w:asciiTheme="minorEastAsia" w:eastAsiaTheme="minorEastAsia" w:hAnsiTheme="minorEastAsia"/>
          <w:sz w:val="28"/>
        </w:rPr>
        <w:t>自本估价报告完成之日起壹年内有效，即从</w:t>
      </w:r>
      <w:r w:rsidR="00AD6782" w:rsidRPr="00E027B1">
        <w:rPr>
          <w:rFonts w:asciiTheme="minorEastAsia" w:eastAsiaTheme="minorEastAsia" w:hAnsiTheme="minorEastAsia"/>
          <w:sz w:val="28"/>
        </w:rPr>
        <w:t>二</w:t>
      </w:r>
      <w:r w:rsidR="00A8753C" w:rsidRPr="00E027B1">
        <w:rPr>
          <w:rFonts w:asciiTheme="minorEastAsia" w:eastAsiaTheme="minorEastAsia" w:hAnsiTheme="minorEastAsia" w:hint="eastAsia"/>
          <w:sz w:val="28"/>
        </w:rPr>
        <w:t>〇</w:t>
      </w:r>
      <w:r w:rsidR="00AD6782" w:rsidRPr="00E027B1">
        <w:rPr>
          <w:rFonts w:asciiTheme="minorEastAsia" w:eastAsiaTheme="minorEastAsia" w:hAnsiTheme="minorEastAsia"/>
          <w:sz w:val="28"/>
        </w:rPr>
        <w:t>一</w:t>
      </w:r>
      <w:r w:rsidR="00A8753C" w:rsidRPr="00E027B1">
        <w:rPr>
          <w:rFonts w:asciiTheme="minorEastAsia" w:eastAsiaTheme="minorEastAsia" w:hAnsiTheme="minorEastAsia" w:hint="eastAsia"/>
          <w:sz w:val="28"/>
        </w:rPr>
        <w:t>八</w:t>
      </w:r>
      <w:r w:rsidR="00103E36" w:rsidRPr="00E027B1">
        <w:rPr>
          <w:rFonts w:asciiTheme="minorEastAsia" w:eastAsiaTheme="minorEastAsia" w:hAnsiTheme="minorEastAsia"/>
          <w:sz w:val="28"/>
        </w:rPr>
        <w:t>年</w:t>
      </w:r>
      <w:r w:rsidR="006D0930" w:rsidRPr="00E027B1">
        <w:rPr>
          <w:rFonts w:asciiTheme="minorEastAsia" w:eastAsiaTheme="minorEastAsia" w:hAnsiTheme="minorEastAsia" w:hint="eastAsia"/>
          <w:sz w:val="28"/>
        </w:rPr>
        <w:t>五月二十一日</w:t>
      </w:r>
      <w:r w:rsidRPr="00E027B1">
        <w:rPr>
          <w:rFonts w:asciiTheme="minorEastAsia" w:eastAsiaTheme="minorEastAsia" w:hAnsiTheme="minorEastAsia"/>
          <w:sz w:val="28"/>
        </w:rPr>
        <w:t>至二</w:t>
      </w:r>
      <w:r w:rsidR="00A8753C" w:rsidRPr="00E027B1">
        <w:rPr>
          <w:rFonts w:asciiTheme="minorEastAsia" w:eastAsiaTheme="minorEastAsia" w:hAnsiTheme="minorEastAsia" w:hint="eastAsia"/>
          <w:sz w:val="28"/>
        </w:rPr>
        <w:t>〇</w:t>
      </w:r>
      <w:r w:rsidRPr="00E027B1">
        <w:rPr>
          <w:rFonts w:asciiTheme="minorEastAsia" w:eastAsiaTheme="minorEastAsia" w:hAnsiTheme="minorEastAsia"/>
          <w:sz w:val="28"/>
        </w:rPr>
        <w:t>一</w:t>
      </w:r>
      <w:r w:rsidR="00222316" w:rsidRPr="00E027B1">
        <w:rPr>
          <w:rFonts w:asciiTheme="minorEastAsia" w:eastAsiaTheme="minorEastAsia" w:hAnsiTheme="minorEastAsia" w:hint="eastAsia"/>
          <w:sz w:val="28"/>
        </w:rPr>
        <w:t>九</w:t>
      </w:r>
      <w:r w:rsidRPr="00E027B1">
        <w:rPr>
          <w:rFonts w:asciiTheme="minorEastAsia" w:eastAsiaTheme="minorEastAsia" w:hAnsiTheme="minorEastAsia"/>
          <w:sz w:val="28"/>
        </w:rPr>
        <w:t>年</w:t>
      </w:r>
      <w:r w:rsidR="00F67EF8" w:rsidRPr="00E027B1">
        <w:rPr>
          <w:rFonts w:asciiTheme="minorEastAsia" w:eastAsiaTheme="minorEastAsia" w:hAnsiTheme="minorEastAsia" w:hint="eastAsia"/>
          <w:sz w:val="28"/>
        </w:rPr>
        <w:t>五</w:t>
      </w:r>
      <w:r w:rsidR="00B76E0F" w:rsidRPr="00E027B1">
        <w:rPr>
          <w:rFonts w:asciiTheme="minorEastAsia" w:eastAsiaTheme="minorEastAsia" w:hAnsiTheme="minorEastAsia" w:hint="eastAsia"/>
          <w:sz w:val="28"/>
        </w:rPr>
        <w:t>月</w:t>
      </w:r>
      <w:r w:rsidR="00A8753C" w:rsidRPr="00E027B1">
        <w:rPr>
          <w:rFonts w:asciiTheme="minorEastAsia" w:eastAsiaTheme="minorEastAsia" w:hAnsiTheme="minorEastAsia" w:hint="eastAsia"/>
          <w:sz w:val="28"/>
        </w:rPr>
        <w:t>二十</w:t>
      </w:r>
      <w:r w:rsidR="00B76E0F" w:rsidRPr="00E027B1">
        <w:rPr>
          <w:rFonts w:asciiTheme="minorEastAsia" w:eastAsiaTheme="minorEastAsia" w:hAnsiTheme="minorEastAsia" w:hint="eastAsia"/>
          <w:sz w:val="28"/>
        </w:rPr>
        <w:t>日</w:t>
      </w:r>
      <w:r w:rsidRPr="00E027B1">
        <w:rPr>
          <w:rFonts w:asciiTheme="minorEastAsia" w:eastAsiaTheme="minorEastAsia" w:hAnsiTheme="minorEastAsia"/>
          <w:sz w:val="28"/>
        </w:rPr>
        <w:t>内有效</w:t>
      </w:r>
      <w:r w:rsidR="002578C8" w:rsidRPr="00E027B1">
        <w:rPr>
          <w:rFonts w:asciiTheme="minorEastAsia" w:eastAsiaTheme="minorEastAsia" w:hAnsiTheme="minorEastAsia"/>
          <w:sz w:val="28"/>
        </w:rPr>
        <w:t>。</w:t>
      </w:r>
    </w:p>
    <w:p w:rsidR="00A32C1D" w:rsidRPr="00E027B1" w:rsidRDefault="00A32C1D" w:rsidP="00A32C1D">
      <w:pPr>
        <w:pStyle w:val="2"/>
        <w:spacing w:line="1000" w:lineRule="exact"/>
        <w:jc w:val="center"/>
        <w:rPr>
          <w:rFonts w:asciiTheme="minorEastAsia" w:eastAsiaTheme="minorEastAsia" w:hAnsiTheme="minorEastAsia"/>
          <w:sz w:val="44"/>
        </w:rPr>
      </w:pPr>
      <w:bookmarkStart w:id="52" w:name="_Toc415586367"/>
      <w:bookmarkStart w:id="53" w:name="_Toc507663200"/>
      <w:bookmarkEnd w:id="0"/>
      <w:bookmarkEnd w:id="1"/>
      <w:bookmarkEnd w:id="2"/>
      <w:bookmarkEnd w:id="3"/>
      <w:bookmarkEnd w:id="4"/>
      <w:bookmarkEnd w:id="5"/>
      <w:bookmarkEnd w:id="6"/>
      <w:bookmarkEnd w:id="7"/>
      <w:bookmarkEnd w:id="8"/>
      <w:bookmarkEnd w:id="9"/>
      <w:bookmarkEnd w:id="10"/>
      <w:bookmarkEnd w:id="11"/>
      <w:r w:rsidRPr="00E027B1">
        <w:rPr>
          <w:rFonts w:asciiTheme="minorEastAsia" w:eastAsiaTheme="minorEastAsia" w:hAnsiTheme="minorEastAsia" w:hint="eastAsia"/>
          <w:sz w:val="44"/>
        </w:rPr>
        <w:lastRenderedPageBreak/>
        <w:t>附   件</w:t>
      </w:r>
      <w:bookmarkEnd w:id="52"/>
      <w:bookmarkEnd w:id="53"/>
    </w:p>
    <w:p w:rsidR="00A32C1D" w:rsidRPr="00E027B1" w:rsidRDefault="00A32C1D" w:rsidP="002C6092">
      <w:pPr>
        <w:spacing w:line="600" w:lineRule="exact"/>
        <w:ind w:firstLineChars="600" w:firstLine="1680"/>
        <w:rPr>
          <w:rFonts w:asciiTheme="minorEastAsia" w:eastAsiaTheme="minorEastAsia" w:hAnsiTheme="minorEastAsia"/>
          <w:color w:val="000000"/>
          <w:spacing w:val="-2"/>
          <w:sz w:val="28"/>
        </w:rPr>
      </w:pPr>
      <w:r w:rsidRPr="00E027B1">
        <w:rPr>
          <w:rFonts w:asciiTheme="minorEastAsia" w:eastAsiaTheme="minorEastAsia" w:hAnsiTheme="minorEastAsia" w:hint="eastAsia"/>
          <w:color w:val="000000"/>
          <w:sz w:val="28"/>
        </w:rPr>
        <w:t>1、</w:t>
      </w:r>
      <w:r w:rsidRPr="00E027B1">
        <w:rPr>
          <w:rFonts w:asciiTheme="minorEastAsia" w:eastAsiaTheme="minorEastAsia" w:hAnsiTheme="minorEastAsia" w:hint="eastAsia"/>
          <w:sz w:val="28"/>
        </w:rPr>
        <w:t>估价对象现状实景图</w:t>
      </w:r>
    </w:p>
    <w:p w:rsidR="00A32C1D" w:rsidRPr="00E027B1" w:rsidRDefault="00A32C1D" w:rsidP="002C6092">
      <w:pPr>
        <w:spacing w:line="600" w:lineRule="exact"/>
        <w:ind w:firstLineChars="600" w:firstLine="1680"/>
        <w:rPr>
          <w:rFonts w:asciiTheme="minorEastAsia" w:eastAsiaTheme="minorEastAsia" w:hAnsiTheme="minorEastAsia"/>
          <w:color w:val="000000"/>
          <w:sz w:val="28"/>
        </w:rPr>
      </w:pPr>
      <w:r w:rsidRPr="00E027B1">
        <w:rPr>
          <w:rFonts w:asciiTheme="minorEastAsia" w:eastAsiaTheme="minorEastAsia" w:hAnsiTheme="minorEastAsia" w:hint="eastAsia"/>
          <w:color w:val="000000"/>
          <w:sz w:val="28"/>
        </w:rPr>
        <w:t>2、</w:t>
      </w:r>
      <w:r w:rsidRPr="00E027B1">
        <w:rPr>
          <w:rFonts w:asciiTheme="minorEastAsia" w:eastAsiaTheme="minorEastAsia" w:hAnsiTheme="minorEastAsia" w:hint="eastAsia"/>
          <w:sz w:val="28"/>
        </w:rPr>
        <w:t>估价对象所处区位示意图</w:t>
      </w:r>
    </w:p>
    <w:p w:rsidR="00A32C1D" w:rsidRPr="00E027B1" w:rsidRDefault="00A32C1D" w:rsidP="002C6092">
      <w:pPr>
        <w:spacing w:line="600" w:lineRule="exact"/>
        <w:ind w:firstLineChars="600" w:firstLine="1680"/>
        <w:rPr>
          <w:rFonts w:asciiTheme="minorEastAsia" w:eastAsiaTheme="minorEastAsia" w:hAnsiTheme="minorEastAsia"/>
          <w:color w:val="000000"/>
          <w:sz w:val="28"/>
        </w:rPr>
      </w:pPr>
      <w:r w:rsidRPr="00E027B1">
        <w:rPr>
          <w:rFonts w:asciiTheme="minorEastAsia" w:eastAsiaTheme="minorEastAsia" w:hAnsiTheme="minorEastAsia" w:hint="eastAsia"/>
          <w:color w:val="000000"/>
          <w:sz w:val="28"/>
        </w:rPr>
        <w:t>3、</w:t>
      </w:r>
      <w:r w:rsidRPr="00E027B1">
        <w:rPr>
          <w:rFonts w:asciiTheme="minorEastAsia" w:eastAsiaTheme="minorEastAsia" w:hAnsiTheme="minorEastAsia" w:hint="eastAsia"/>
          <w:color w:val="000000"/>
          <w:spacing w:val="-2"/>
          <w:sz w:val="28"/>
        </w:rPr>
        <w:t>《</w:t>
      </w:r>
      <w:r w:rsidR="00790614" w:rsidRPr="00E027B1">
        <w:rPr>
          <w:rFonts w:asciiTheme="minorEastAsia" w:eastAsiaTheme="minorEastAsia" w:hAnsiTheme="minorEastAsia" w:hint="eastAsia"/>
          <w:sz w:val="28"/>
        </w:rPr>
        <w:t>德阳市罗江区人民法院</w:t>
      </w:r>
      <w:r w:rsidRPr="00E027B1">
        <w:rPr>
          <w:rFonts w:asciiTheme="minorEastAsia" w:eastAsiaTheme="minorEastAsia" w:hAnsiTheme="minorEastAsia" w:hint="eastAsia"/>
          <w:sz w:val="28"/>
        </w:rPr>
        <w:t>司法鉴定委托书》</w:t>
      </w:r>
      <w:r w:rsidRPr="00E027B1">
        <w:rPr>
          <w:rFonts w:asciiTheme="minorEastAsia" w:eastAsiaTheme="minorEastAsia" w:hAnsiTheme="minorEastAsia" w:hint="eastAsia"/>
          <w:color w:val="000000"/>
          <w:spacing w:val="-2"/>
          <w:sz w:val="28"/>
        </w:rPr>
        <w:t>（</w:t>
      </w:r>
      <w:r w:rsidRPr="00E027B1">
        <w:rPr>
          <w:rFonts w:asciiTheme="minorEastAsia" w:eastAsiaTheme="minorEastAsia" w:hAnsiTheme="minorEastAsia" w:hint="eastAsia"/>
          <w:color w:val="000000"/>
          <w:sz w:val="28"/>
        </w:rPr>
        <w:t>复印件</w:t>
      </w:r>
      <w:r w:rsidRPr="00E027B1">
        <w:rPr>
          <w:rFonts w:asciiTheme="minorEastAsia" w:eastAsiaTheme="minorEastAsia" w:hAnsiTheme="minorEastAsia" w:hint="eastAsia"/>
          <w:color w:val="000000"/>
          <w:spacing w:val="-2"/>
          <w:sz w:val="28"/>
        </w:rPr>
        <w:t>）</w:t>
      </w:r>
    </w:p>
    <w:p w:rsidR="00A32C1D" w:rsidRPr="00E027B1" w:rsidRDefault="00A32C1D" w:rsidP="002C6092">
      <w:pPr>
        <w:spacing w:line="600" w:lineRule="exact"/>
        <w:ind w:firstLineChars="600" w:firstLine="1680"/>
        <w:rPr>
          <w:rFonts w:asciiTheme="minorEastAsia" w:eastAsiaTheme="minorEastAsia" w:hAnsiTheme="minorEastAsia"/>
          <w:color w:val="000000"/>
          <w:sz w:val="28"/>
        </w:rPr>
      </w:pPr>
      <w:r w:rsidRPr="00E027B1">
        <w:rPr>
          <w:rFonts w:asciiTheme="minorEastAsia" w:eastAsiaTheme="minorEastAsia" w:hAnsiTheme="minorEastAsia" w:hint="eastAsia"/>
          <w:color w:val="000000"/>
          <w:sz w:val="28"/>
        </w:rPr>
        <w:t>4、</w:t>
      </w:r>
      <w:r w:rsidRPr="00E027B1">
        <w:rPr>
          <w:rFonts w:asciiTheme="minorEastAsia" w:eastAsiaTheme="minorEastAsia" w:hAnsiTheme="minorEastAsia"/>
          <w:sz w:val="28"/>
        </w:rPr>
        <w:t>《</w:t>
      </w:r>
      <w:r w:rsidR="00790614" w:rsidRPr="00E027B1">
        <w:rPr>
          <w:rFonts w:asciiTheme="minorEastAsia" w:eastAsiaTheme="minorEastAsia" w:hAnsiTheme="minorEastAsia" w:hint="eastAsia"/>
          <w:sz w:val="28"/>
        </w:rPr>
        <w:t>德阳市罗江区人民法院</w:t>
      </w:r>
      <w:r w:rsidRPr="00E027B1">
        <w:rPr>
          <w:rFonts w:asciiTheme="minorEastAsia" w:eastAsiaTheme="minorEastAsia" w:hAnsiTheme="minorEastAsia"/>
          <w:sz w:val="28"/>
        </w:rPr>
        <w:t>委托鉴定附表》</w:t>
      </w:r>
      <w:r w:rsidRPr="00E027B1">
        <w:rPr>
          <w:rFonts w:asciiTheme="minorEastAsia" w:eastAsiaTheme="minorEastAsia" w:hAnsiTheme="minorEastAsia" w:hint="eastAsia"/>
          <w:color w:val="000000"/>
          <w:sz w:val="28"/>
        </w:rPr>
        <w:t>（复印件）</w:t>
      </w:r>
    </w:p>
    <w:p w:rsidR="00A32C1D" w:rsidRPr="00E027B1" w:rsidRDefault="00A32C1D" w:rsidP="002C6092">
      <w:pPr>
        <w:spacing w:line="600" w:lineRule="exact"/>
        <w:ind w:firstLineChars="600" w:firstLine="1680"/>
        <w:rPr>
          <w:rFonts w:asciiTheme="minorEastAsia" w:eastAsiaTheme="minorEastAsia" w:hAnsiTheme="minorEastAsia"/>
          <w:color w:val="000000"/>
          <w:sz w:val="28"/>
        </w:rPr>
      </w:pPr>
      <w:r w:rsidRPr="00E027B1">
        <w:rPr>
          <w:rFonts w:asciiTheme="minorEastAsia" w:eastAsiaTheme="minorEastAsia" w:hAnsiTheme="minorEastAsia" w:hint="eastAsia"/>
          <w:color w:val="000000"/>
          <w:sz w:val="28"/>
        </w:rPr>
        <w:t>5、</w:t>
      </w:r>
      <w:r w:rsidR="0073639F" w:rsidRPr="00E027B1">
        <w:rPr>
          <w:rFonts w:asciiTheme="minorEastAsia" w:eastAsiaTheme="minorEastAsia" w:hAnsiTheme="minorEastAsia"/>
          <w:sz w:val="28"/>
        </w:rPr>
        <w:t>《</w:t>
      </w:r>
      <w:r w:rsidR="006C5B63" w:rsidRPr="00E027B1">
        <w:rPr>
          <w:rFonts w:asciiTheme="minorEastAsia" w:eastAsiaTheme="minorEastAsia" w:hAnsiTheme="minorEastAsia"/>
          <w:sz w:val="28"/>
        </w:rPr>
        <w:t>商品房按揭登记备案表</w:t>
      </w:r>
      <w:r w:rsidR="0073639F" w:rsidRPr="00E027B1">
        <w:rPr>
          <w:rFonts w:asciiTheme="minorEastAsia" w:eastAsiaTheme="minorEastAsia" w:hAnsiTheme="minorEastAsia"/>
          <w:sz w:val="28"/>
        </w:rPr>
        <w:t>》</w:t>
      </w:r>
      <w:r w:rsidRPr="00E027B1">
        <w:rPr>
          <w:rFonts w:asciiTheme="minorEastAsia" w:eastAsiaTheme="minorEastAsia" w:hAnsiTheme="minorEastAsia" w:hint="eastAsia"/>
          <w:color w:val="000000"/>
          <w:sz w:val="28"/>
        </w:rPr>
        <w:t>（复印件）</w:t>
      </w:r>
    </w:p>
    <w:p w:rsidR="00A32C1D" w:rsidRPr="00E027B1" w:rsidRDefault="006C5B63" w:rsidP="002C6092">
      <w:pPr>
        <w:spacing w:line="600" w:lineRule="exact"/>
        <w:ind w:firstLineChars="600" w:firstLine="1680"/>
        <w:rPr>
          <w:rFonts w:asciiTheme="minorEastAsia" w:eastAsiaTheme="minorEastAsia" w:hAnsiTheme="minorEastAsia"/>
          <w:color w:val="000000"/>
          <w:sz w:val="28"/>
        </w:rPr>
      </w:pPr>
      <w:r w:rsidRPr="00E027B1">
        <w:rPr>
          <w:rFonts w:asciiTheme="minorEastAsia" w:eastAsiaTheme="minorEastAsia" w:hAnsiTheme="minorEastAsia" w:hint="eastAsia"/>
          <w:color w:val="000000"/>
          <w:sz w:val="28"/>
        </w:rPr>
        <w:t>6</w:t>
      </w:r>
      <w:r w:rsidR="00A32C1D" w:rsidRPr="00E027B1">
        <w:rPr>
          <w:rFonts w:asciiTheme="minorEastAsia" w:eastAsiaTheme="minorEastAsia" w:hAnsiTheme="minorEastAsia" w:hint="eastAsia"/>
          <w:color w:val="000000"/>
          <w:sz w:val="28"/>
        </w:rPr>
        <w:t>、估价机构营业执照（复印件）</w:t>
      </w:r>
    </w:p>
    <w:p w:rsidR="00A32C1D" w:rsidRPr="00E027B1" w:rsidRDefault="006C5B63" w:rsidP="002C6092">
      <w:pPr>
        <w:spacing w:line="600" w:lineRule="exact"/>
        <w:ind w:firstLineChars="600" w:firstLine="1680"/>
        <w:rPr>
          <w:rFonts w:asciiTheme="minorEastAsia" w:eastAsiaTheme="minorEastAsia" w:hAnsiTheme="minorEastAsia"/>
          <w:color w:val="000000"/>
          <w:sz w:val="28"/>
        </w:rPr>
      </w:pPr>
      <w:r w:rsidRPr="00E027B1">
        <w:rPr>
          <w:rFonts w:asciiTheme="minorEastAsia" w:eastAsiaTheme="minorEastAsia" w:hAnsiTheme="minorEastAsia" w:hint="eastAsia"/>
          <w:color w:val="000000"/>
          <w:sz w:val="28"/>
        </w:rPr>
        <w:t>7</w:t>
      </w:r>
      <w:r w:rsidR="00A32C1D" w:rsidRPr="00E027B1">
        <w:rPr>
          <w:rFonts w:asciiTheme="minorEastAsia" w:eastAsiaTheme="minorEastAsia" w:hAnsiTheme="minorEastAsia" w:hint="eastAsia"/>
          <w:color w:val="000000"/>
          <w:sz w:val="28"/>
        </w:rPr>
        <w:t>、估价机构资质证书（复印件）</w:t>
      </w:r>
    </w:p>
    <w:p w:rsidR="00F51EBD" w:rsidRPr="00E027B1" w:rsidRDefault="006C5B63" w:rsidP="002C6092">
      <w:pPr>
        <w:spacing w:line="600" w:lineRule="exact"/>
        <w:ind w:firstLineChars="600" w:firstLine="1680"/>
        <w:rPr>
          <w:rFonts w:asciiTheme="minorEastAsia" w:eastAsiaTheme="minorEastAsia" w:hAnsiTheme="minorEastAsia"/>
          <w:color w:val="000000"/>
          <w:sz w:val="28"/>
        </w:rPr>
      </w:pPr>
      <w:r w:rsidRPr="00E027B1">
        <w:rPr>
          <w:rFonts w:asciiTheme="minorEastAsia" w:eastAsiaTheme="minorEastAsia" w:hAnsiTheme="minorEastAsia" w:hint="eastAsia"/>
          <w:color w:val="000000"/>
          <w:sz w:val="28"/>
        </w:rPr>
        <w:t>8</w:t>
      </w:r>
      <w:r w:rsidR="00A32C1D" w:rsidRPr="00E027B1">
        <w:rPr>
          <w:rFonts w:asciiTheme="minorEastAsia" w:eastAsiaTheme="minorEastAsia" w:hAnsiTheme="minorEastAsia" w:hint="eastAsia"/>
          <w:color w:val="000000"/>
          <w:sz w:val="28"/>
        </w:rPr>
        <w:t>、估价人员资格证书（复印件）.</w:t>
      </w:r>
    </w:p>
    <w:sectPr w:rsidR="00F51EBD" w:rsidRPr="00E027B1" w:rsidSect="00F12E40">
      <w:footerReference w:type="default" r:id="rId9"/>
      <w:pgSz w:w="11906" w:h="16838"/>
      <w:pgMar w:top="1246" w:right="1286" w:bottom="1440" w:left="1620" w:header="851" w:footer="87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DFA" w:rsidRDefault="00845DFA">
      <w:r>
        <w:separator/>
      </w:r>
    </w:p>
  </w:endnote>
  <w:endnote w:type="continuationSeparator" w:id="1">
    <w:p w:rsidR="00845DFA" w:rsidRDefault="00845DFA">
      <w:r>
        <w:continuationSeparator/>
      </w:r>
    </w:p>
  </w:endnote>
</w:endnotes>
</file>

<file path=word/fontTable.xml><?xml version="1.0" encoding="utf-8"?>
<w:fonts xmlns:r="http://schemas.openxmlformats.org/officeDocument/2006/relationships" xmlns:w="http://schemas.openxmlformats.org/wordprocessingml/2006/main">
  <w:font w:name="仿宋_GB2312">
    <w:altName w:val="微软雅黑"/>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创艺简仿宋">
    <w:altName w:val="黑体"/>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DFA" w:rsidRDefault="00845DFA" w:rsidP="009A1FE2">
    <w:pPr>
      <w:pStyle w:val="a6"/>
      <w:jc w:val="right"/>
      <w:rPr>
        <w:rStyle w:val="a7"/>
      </w:rPr>
    </w:pPr>
    <w:r>
      <w:rPr>
        <w:rStyle w:val="a7"/>
        <w:rFonts w:hint="eastAsia"/>
      </w:rPr>
      <w:t>四川盈信天地房地产评估有限公司</w:t>
    </w:r>
    <w:r>
      <w:rPr>
        <w:rStyle w:val="a7"/>
        <w:rFonts w:hint="eastAsia"/>
      </w:rPr>
      <w:t xml:space="preserve">                                                                    </w:t>
    </w: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r w:rsidRPr="0001209C">
      <w:rPr>
        <w:noProof/>
        <w:sz w:val="20"/>
      </w:rPr>
      <w:pict>
        <v:line id="_x0000_s1035" style="position:absolute;left:0;text-align:left;z-index:251658240;mso-position-horizontal-relative:text;mso-position-vertical-relative:text" from="-.1pt,-1.3pt" to="449.9pt,-1.3pt" strokeweight="3pt">
          <v:stroke linestyle="thickThin"/>
          <w10:wrap type="topAndBottom"/>
        </v:lin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DFA" w:rsidRDefault="00845DFA" w:rsidP="009A1FE2">
    <w:pPr>
      <w:pStyle w:val="a6"/>
      <w:jc w:val="right"/>
      <w:rPr>
        <w:rStyle w:val="a7"/>
      </w:rPr>
    </w:pPr>
    <w:r>
      <w:rPr>
        <w:rStyle w:val="a7"/>
        <w:rFonts w:hint="eastAsia"/>
      </w:rPr>
      <w:t>四川盈信天地房地产评估有限公司</w:t>
    </w:r>
    <w:r>
      <w:rPr>
        <w:rStyle w:val="a7"/>
        <w:rFonts w:hint="eastAsia"/>
      </w:rPr>
      <w:t xml:space="preserve">                                                                   </w:t>
    </w:r>
    <w:r>
      <w:rPr>
        <w:rStyle w:val="a7"/>
      </w:rPr>
      <w:fldChar w:fldCharType="begin"/>
    </w:r>
    <w:r>
      <w:rPr>
        <w:rStyle w:val="a7"/>
      </w:rPr>
      <w:instrText xml:space="preserve"> PAGE </w:instrText>
    </w:r>
    <w:r>
      <w:rPr>
        <w:rStyle w:val="a7"/>
      </w:rPr>
      <w:fldChar w:fldCharType="separate"/>
    </w:r>
    <w:r>
      <w:rPr>
        <w:rStyle w:val="a7"/>
        <w:noProof/>
      </w:rPr>
      <w:t>11</w:t>
    </w:r>
    <w:r>
      <w:rPr>
        <w:rStyle w:val="a7"/>
      </w:rPr>
      <w:fldChar w:fldCharType="end"/>
    </w:r>
    <w:r w:rsidRPr="0001209C">
      <w:rPr>
        <w:noProof/>
        <w:sz w:val="20"/>
      </w:rPr>
      <w:pict>
        <v:line id="_x0000_s1031" style="position:absolute;left:0;text-align:left;z-index:251657216;mso-position-horizontal-relative:text;mso-position-vertical-relative:text" from="-.1pt,-1.3pt" to="449.9pt,-1.3pt" strokeweight="3pt">
          <v:stroke linestyle="thickThin"/>
          <w10:wrap type="topAndBottom"/>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DFA" w:rsidRDefault="00845DFA">
      <w:r>
        <w:separator/>
      </w:r>
    </w:p>
  </w:footnote>
  <w:footnote w:type="continuationSeparator" w:id="1">
    <w:p w:rsidR="00845DFA" w:rsidRDefault="00845D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DFA" w:rsidRPr="00F747E2" w:rsidRDefault="00845DFA" w:rsidP="00F747E2">
    <w:pPr>
      <w:pStyle w:val="a5"/>
    </w:pPr>
    <w:r>
      <w:rPr>
        <w:rFonts w:ascii="宋体" w:hAnsi="宋体" w:cs="宋体" w:hint="eastAsia"/>
        <w:b/>
        <w:i/>
        <w:sz w:val="21"/>
        <w:szCs w:val="21"/>
      </w:rPr>
      <w:t>房地产估价报告</w:t>
    </w:r>
    <w:r w:rsidRPr="00F07442">
      <w:rPr>
        <w:rFonts w:ascii="宋体" w:hAnsi="宋体" w:cs="宋体" w:hint="eastAsia"/>
        <w:b/>
        <w:i/>
        <w:sz w:val="21"/>
        <w:szCs w:val="21"/>
      </w:rPr>
      <w:t xml:space="preserve">  </w:t>
    </w:r>
    <w:r w:rsidRPr="00F07442">
      <w:rPr>
        <w:rFonts w:ascii="创艺简仿宋" w:eastAsia="创艺简仿宋" w:hint="eastAsia"/>
        <w:b/>
        <w:i/>
        <w:sz w:val="21"/>
        <w:szCs w:val="21"/>
      </w:rPr>
      <w:t xml:space="preserve">   </w:t>
    </w:r>
    <w:r w:rsidRPr="00F07442">
      <w:rPr>
        <w:rFonts w:ascii="宋体" w:hAnsi="宋体" w:cs="宋体" w:hint="eastAsia"/>
        <w:b/>
        <w:i/>
        <w:sz w:val="21"/>
        <w:szCs w:val="21"/>
      </w:rPr>
      <w:t xml:space="preserve">                  </w:t>
    </w:r>
    <w:r>
      <w:rPr>
        <w:rFonts w:ascii="宋体" w:hAnsi="宋体" w:cs="宋体" w:hint="eastAsia"/>
        <w:b/>
        <w:i/>
        <w:sz w:val="21"/>
        <w:szCs w:val="21"/>
      </w:rPr>
      <w:t xml:space="preserve">                  </w:t>
    </w:r>
    <w:r w:rsidRPr="00F07442">
      <w:rPr>
        <w:rFonts w:ascii="宋体" w:hAnsi="宋体" w:cs="宋体"/>
        <w:b/>
        <w:i/>
        <w:sz w:val="21"/>
        <w:szCs w:val="21"/>
      </w:rPr>
      <w:t>Real Estate Appraisal Report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875AC"/>
    <w:multiLevelType w:val="hybridMultilevel"/>
    <w:tmpl w:val="22A46C26"/>
    <w:lvl w:ilvl="0" w:tplc="E116B660">
      <w:start w:val="1"/>
      <w:numFmt w:val="decimalEnclosedCircle"/>
      <w:lvlText w:val="%1"/>
      <w:lvlJc w:val="left"/>
      <w:pPr>
        <w:tabs>
          <w:tab w:val="num" w:pos="920"/>
        </w:tabs>
        <w:ind w:left="920" w:hanging="360"/>
      </w:pPr>
      <w:rPr>
        <w:rFonts w:ascii="仿宋_GB2312" w:hAnsi="宋体"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
    <w:nsid w:val="1D4A63DC"/>
    <w:multiLevelType w:val="hybridMultilevel"/>
    <w:tmpl w:val="1A940F74"/>
    <w:lvl w:ilvl="0" w:tplc="FF62F560">
      <w:start w:val="1"/>
      <w:numFmt w:val="upperLetter"/>
      <w:lvlText w:val="%1、"/>
      <w:lvlJc w:val="left"/>
      <w:pPr>
        <w:tabs>
          <w:tab w:val="num" w:pos="1276"/>
        </w:tabs>
        <w:ind w:left="1276" w:hanging="720"/>
      </w:pPr>
      <w:rPr>
        <w:rFonts w:hint="eastAsia"/>
      </w:rPr>
    </w:lvl>
    <w:lvl w:ilvl="1" w:tplc="04090019" w:tentative="1">
      <w:start w:val="1"/>
      <w:numFmt w:val="lowerLetter"/>
      <w:lvlText w:val="%2)"/>
      <w:lvlJc w:val="left"/>
      <w:pPr>
        <w:tabs>
          <w:tab w:val="num" w:pos="1396"/>
        </w:tabs>
        <w:ind w:left="1396" w:hanging="420"/>
      </w:pPr>
    </w:lvl>
    <w:lvl w:ilvl="2" w:tplc="0409001B" w:tentative="1">
      <w:start w:val="1"/>
      <w:numFmt w:val="lowerRoman"/>
      <w:lvlText w:val="%3."/>
      <w:lvlJc w:val="right"/>
      <w:pPr>
        <w:tabs>
          <w:tab w:val="num" w:pos="1816"/>
        </w:tabs>
        <w:ind w:left="1816" w:hanging="420"/>
      </w:pPr>
    </w:lvl>
    <w:lvl w:ilvl="3" w:tplc="0409000F" w:tentative="1">
      <w:start w:val="1"/>
      <w:numFmt w:val="decimal"/>
      <w:lvlText w:val="%4."/>
      <w:lvlJc w:val="left"/>
      <w:pPr>
        <w:tabs>
          <w:tab w:val="num" w:pos="2236"/>
        </w:tabs>
        <w:ind w:left="2236" w:hanging="420"/>
      </w:pPr>
    </w:lvl>
    <w:lvl w:ilvl="4" w:tplc="04090019" w:tentative="1">
      <w:start w:val="1"/>
      <w:numFmt w:val="lowerLetter"/>
      <w:lvlText w:val="%5)"/>
      <w:lvlJc w:val="left"/>
      <w:pPr>
        <w:tabs>
          <w:tab w:val="num" w:pos="2656"/>
        </w:tabs>
        <w:ind w:left="2656" w:hanging="420"/>
      </w:pPr>
    </w:lvl>
    <w:lvl w:ilvl="5" w:tplc="0409001B" w:tentative="1">
      <w:start w:val="1"/>
      <w:numFmt w:val="lowerRoman"/>
      <w:lvlText w:val="%6."/>
      <w:lvlJc w:val="right"/>
      <w:pPr>
        <w:tabs>
          <w:tab w:val="num" w:pos="3076"/>
        </w:tabs>
        <w:ind w:left="3076" w:hanging="420"/>
      </w:pPr>
    </w:lvl>
    <w:lvl w:ilvl="6" w:tplc="0409000F" w:tentative="1">
      <w:start w:val="1"/>
      <w:numFmt w:val="decimal"/>
      <w:lvlText w:val="%7."/>
      <w:lvlJc w:val="left"/>
      <w:pPr>
        <w:tabs>
          <w:tab w:val="num" w:pos="3496"/>
        </w:tabs>
        <w:ind w:left="3496" w:hanging="420"/>
      </w:pPr>
    </w:lvl>
    <w:lvl w:ilvl="7" w:tplc="04090019" w:tentative="1">
      <w:start w:val="1"/>
      <w:numFmt w:val="lowerLetter"/>
      <w:lvlText w:val="%8)"/>
      <w:lvlJc w:val="left"/>
      <w:pPr>
        <w:tabs>
          <w:tab w:val="num" w:pos="3916"/>
        </w:tabs>
        <w:ind w:left="3916" w:hanging="420"/>
      </w:pPr>
    </w:lvl>
    <w:lvl w:ilvl="8" w:tplc="0409001B" w:tentative="1">
      <w:start w:val="1"/>
      <w:numFmt w:val="lowerRoman"/>
      <w:lvlText w:val="%9."/>
      <w:lvlJc w:val="right"/>
      <w:pPr>
        <w:tabs>
          <w:tab w:val="num" w:pos="4336"/>
        </w:tabs>
        <w:ind w:left="4336" w:hanging="420"/>
      </w:pPr>
    </w:lvl>
  </w:abstractNum>
  <w:abstractNum w:abstractNumId="2">
    <w:nsid w:val="21027E5B"/>
    <w:multiLevelType w:val="hybridMultilevel"/>
    <w:tmpl w:val="D71A92DC"/>
    <w:lvl w:ilvl="0" w:tplc="4426B4F0">
      <w:start w:val="1"/>
      <w:numFmt w:val="decimal"/>
      <w:lvlText w:val="%1、"/>
      <w:lvlJc w:val="left"/>
      <w:pPr>
        <w:tabs>
          <w:tab w:val="num" w:pos="1275"/>
        </w:tabs>
        <w:ind w:left="1275" w:hanging="720"/>
      </w:pPr>
      <w:rPr>
        <w:rFonts w:hint="eastAsia"/>
      </w:rPr>
    </w:lvl>
    <w:lvl w:ilvl="1" w:tplc="04090019" w:tentative="1">
      <w:start w:val="1"/>
      <w:numFmt w:val="lowerLetter"/>
      <w:lvlText w:val="%2)"/>
      <w:lvlJc w:val="left"/>
      <w:pPr>
        <w:tabs>
          <w:tab w:val="num" w:pos="1395"/>
        </w:tabs>
        <w:ind w:left="1395" w:hanging="420"/>
      </w:pPr>
    </w:lvl>
    <w:lvl w:ilvl="2" w:tplc="0409001B" w:tentative="1">
      <w:start w:val="1"/>
      <w:numFmt w:val="lowerRoman"/>
      <w:lvlText w:val="%3."/>
      <w:lvlJc w:val="righ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9" w:tentative="1">
      <w:start w:val="1"/>
      <w:numFmt w:val="lowerLetter"/>
      <w:lvlText w:val="%5)"/>
      <w:lvlJc w:val="left"/>
      <w:pPr>
        <w:tabs>
          <w:tab w:val="num" w:pos="2655"/>
        </w:tabs>
        <w:ind w:left="2655" w:hanging="420"/>
      </w:pPr>
    </w:lvl>
    <w:lvl w:ilvl="5" w:tplc="0409001B" w:tentative="1">
      <w:start w:val="1"/>
      <w:numFmt w:val="lowerRoman"/>
      <w:lvlText w:val="%6."/>
      <w:lvlJc w:val="righ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9" w:tentative="1">
      <w:start w:val="1"/>
      <w:numFmt w:val="lowerLetter"/>
      <w:lvlText w:val="%8)"/>
      <w:lvlJc w:val="left"/>
      <w:pPr>
        <w:tabs>
          <w:tab w:val="num" w:pos="3915"/>
        </w:tabs>
        <w:ind w:left="3915" w:hanging="420"/>
      </w:pPr>
    </w:lvl>
    <w:lvl w:ilvl="8" w:tplc="0409001B" w:tentative="1">
      <w:start w:val="1"/>
      <w:numFmt w:val="lowerRoman"/>
      <w:lvlText w:val="%9."/>
      <w:lvlJc w:val="right"/>
      <w:pPr>
        <w:tabs>
          <w:tab w:val="num" w:pos="4335"/>
        </w:tabs>
        <w:ind w:left="4335" w:hanging="420"/>
      </w:pPr>
    </w:lvl>
  </w:abstractNum>
  <w:abstractNum w:abstractNumId="3">
    <w:nsid w:val="22C04C7F"/>
    <w:multiLevelType w:val="hybridMultilevel"/>
    <w:tmpl w:val="17E87D08"/>
    <w:lvl w:ilvl="0" w:tplc="1174F694">
      <w:start w:val="1"/>
      <w:numFmt w:val="decimal"/>
      <w:lvlText w:val="%1、"/>
      <w:lvlJc w:val="left"/>
      <w:pPr>
        <w:tabs>
          <w:tab w:val="num" w:pos="975"/>
        </w:tabs>
        <w:ind w:left="975" w:hanging="420"/>
      </w:pPr>
      <w:rPr>
        <w:rFonts w:hint="eastAsia"/>
      </w:rPr>
    </w:lvl>
    <w:lvl w:ilvl="1" w:tplc="04090019" w:tentative="1">
      <w:start w:val="1"/>
      <w:numFmt w:val="lowerLetter"/>
      <w:lvlText w:val="%2)"/>
      <w:lvlJc w:val="left"/>
      <w:pPr>
        <w:tabs>
          <w:tab w:val="num" w:pos="1395"/>
        </w:tabs>
        <w:ind w:left="1395" w:hanging="420"/>
      </w:pPr>
    </w:lvl>
    <w:lvl w:ilvl="2" w:tplc="0409001B" w:tentative="1">
      <w:start w:val="1"/>
      <w:numFmt w:val="lowerRoman"/>
      <w:lvlText w:val="%3."/>
      <w:lvlJc w:val="righ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9" w:tentative="1">
      <w:start w:val="1"/>
      <w:numFmt w:val="lowerLetter"/>
      <w:lvlText w:val="%5)"/>
      <w:lvlJc w:val="left"/>
      <w:pPr>
        <w:tabs>
          <w:tab w:val="num" w:pos="2655"/>
        </w:tabs>
        <w:ind w:left="2655" w:hanging="420"/>
      </w:pPr>
    </w:lvl>
    <w:lvl w:ilvl="5" w:tplc="0409001B" w:tentative="1">
      <w:start w:val="1"/>
      <w:numFmt w:val="lowerRoman"/>
      <w:lvlText w:val="%6."/>
      <w:lvlJc w:val="righ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9" w:tentative="1">
      <w:start w:val="1"/>
      <w:numFmt w:val="lowerLetter"/>
      <w:lvlText w:val="%8)"/>
      <w:lvlJc w:val="left"/>
      <w:pPr>
        <w:tabs>
          <w:tab w:val="num" w:pos="3915"/>
        </w:tabs>
        <w:ind w:left="3915" w:hanging="420"/>
      </w:pPr>
    </w:lvl>
    <w:lvl w:ilvl="8" w:tplc="0409001B" w:tentative="1">
      <w:start w:val="1"/>
      <w:numFmt w:val="lowerRoman"/>
      <w:lvlText w:val="%9."/>
      <w:lvlJc w:val="right"/>
      <w:pPr>
        <w:tabs>
          <w:tab w:val="num" w:pos="4335"/>
        </w:tabs>
        <w:ind w:left="4335" w:hanging="420"/>
      </w:pPr>
    </w:lvl>
  </w:abstractNum>
  <w:abstractNum w:abstractNumId="4">
    <w:nsid w:val="395819C1"/>
    <w:multiLevelType w:val="hybridMultilevel"/>
    <w:tmpl w:val="8E3AC590"/>
    <w:lvl w:ilvl="0" w:tplc="6F66117E">
      <w:start w:val="1"/>
      <w:numFmt w:val="decimal"/>
      <w:lvlText w:val="%1、"/>
      <w:lvlJc w:val="left"/>
      <w:pPr>
        <w:tabs>
          <w:tab w:val="num" w:pos="1980"/>
        </w:tabs>
        <w:ind w:left="1980" w:hanging="720"/>
      </w:pPr>
      <w:rPr>
        <w:rFonts w:hint="eastAsia"/>
      </w:rPr>
    </w:lvl>
    <w:lvl w:ilvl="1" w:tplc="04090019" w:tentative="1">
      <w:start w:val="1"/>
      <w:numFmt w:val="lowerLetter"/>
      <w:lvlText w:val="%2)"/>
      <w:lvlJc w:val="left"/>
      <w:pPr>
        <w:tabs>
          <w:tab w:val="num" w:pos="2100"/>
        </w:tabs>
        <w:ind w:left="2100" w:hanging="420"/>
      </w:pPr>
    </w:lvl>
    <w:lvl w:ilvl="2" w:tplc="0409001B" w:tentative="1">
      <w:start w:val="1"/>
      <w:numFmt w:val="lowerRoman"/>
      <w:lvlText w:val="%3."/>
      <w:lvlJc w:val="righ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9" w:tentative="1">
      <w:start w:val="1"/>
      <w:numFmt w:val="lowerLetter"/>
      <w:lvlText w:val="%5)"/>
      <w:lvlJc w:val="left"/>
      <w:pPr>
        <w:tabs>
          <w:tab w:val="num" w:pos="3360"/>
        </w:tabs>
        <w:ind w:left="3360" w:hanging="420"/>
      </w:pPr>
    </w:lvl>
    <w:lvl w:ilvl="5" w:tplc="0409001B" w:tentative="1">
      <w:start w:val="1"/>
      <w:numFmt w:val="lowerRoman"/>
      <w:lvlText w:val="%6."/>
      <w:lvlJc w:val="righ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9" w:tentative="1">
      <w:start w:val="1"/>
      <w:numFmt w:val="lowerLetter"/>
      <w:lvlText w:val="%8)"/>
      <w:lvlJc w:val="left"/>
      <w:pPr>
        <w:tabs>
          <w:tab w:val="num" w:pos="4620"/>
        </w:tabs>
        <w:ind w:left="4620" w:hanging="420"/>
      </w:pPr>
    </w:lvl>
    <w:lvl w:ilvl="8" w:tplc="0409001B" w:tentative="1">
      <w:start w:val="1"/>
      <w:numFmt w:val="lowerRoman"/>
      <w:lvlText w:val="%9."/>
      <w:lvlJc w:val="right"/>
      <w:pPr>
        <w:tabs>
          <w:tab w:val="num" w:pos="5040"/>
        </w:tabs>
        <w:ind w:left="5040" w:hanging="420"/>
      </w:pPr>
    </w:lvl>
  </w:abstractNum>
  <w:abstractNum w:abstractNumId="5">
    <w:nsid w:val="3F62451C"/>
    <w:multiLevelType w:val="hybridMultilevel"/>
    <w:tmpl w:val="9A3A2554"/>
    <w:lvl w:ilvl="0" w:tplc="4A8A1CC2">
      <w:start w:val="1"/>
      <w:numFmt w:val="decimal"/>
      <w:lvlText w:val="（%1）"/>
      <w:lvlJc w:val="left"/>
      <w:pPr>
        <w:tabs>
          <w:tab w:val="num" w:pos="1276"/>
        </w:tabs>
        <w:ind w:left="1276" w:hanging="720"/>
      </w:pPr>
      <w:rPr>
        <w:rFonts w:hint="eastAsia"/>
      </w:rPr>
    </w:lvl>
    <w:lvl w:ilvl="1" w:tplc="04090019" w:tentative="1">
      <w:start w:val="1"/>
      <w:numFmt w:val="lowerLetter"/>
      <w:lvlText w:val="%2)"/>
      <w:lvlJc w:val="left"/>
      <w:pPr>
        <w:tabs>
          <w:tab w:val="num" w:pos="1396"/>
        </w:tabs>
        <w:ind w:left="1396" w:hanging="420"/>
      </w:pPr>
    </w:lvl>
    <w:lvl w:ilvl="2" w:tplc="0409001B" w:tentative="1">
      <w:start w:val="1"/>
      <w:numFmt w:val="lowerRoman"/>
      <w:lvlText w:val="%3."/>
      <w:lvlJc w:val="right"/>
      <w:pPr>
        <w:tabs>
          <w:tab w:val="num" w:pos="1816"/>
        </w:tabs>
        <w:ind w:left="1816" w:hanging="420"/>
      </w:pPr>
    </w:lvl>
    <w:lvl w:ilvl="3" w:tplc="0409000F" w:tentative="1">
      <w:start w:val="1"/>
      <w:numFmt w:val="decimal"/>
      <w:lvlText w:val="%4."/>
      <w:lvlJc w:val="left"/>
      <w:pPr>
        <w:tabs>
          <w:tab w:val="num" w:pos="2236"/>
        </w:tabs>
        <w:ind w:left="2236" w:hanging="420"/>
      </w:pPr>
    </w:lvl>
    <w:lvl w:ilvl="4" w:tplc="04090019" w:tentative="1">
      <w:start w:val="1"/>
      <w:numFmt w:val="lowerLetter"/>
      <w:lvlText w:val="%5)"/>
      <w:lvlJc w:val="left"/>
      <w:pPr>
        <w:tabs>
          <w:tab w:val="num" w:pos="2656"/>
        </w:tabs>
        <w:ind w:left="2656" w:hanging="420"/>
      </w:pPr>
    </w:lvl>
    <w:lvl w:ilvl="5" w:tplc="0409001B" w:tentative="1">
      <w:start w:val="1"/>
      <w:numFmt w:val="lowerRoman"/>
      <w:lvlText w:val="%6."/>
      <w:lvlJc w:val="right"/>
      <w:pPr>
        <w:tabs>
          <w:tab w:val="num" w:pos="3076"/>
        </w:tabs>
        <w:ind w:left="3076" w:hanging="420"/>
      </w:pPr>
    </w:lvl>
    <w:lvl w:ilvl="6" w:tplc="0409000F" w:tentative="1">
      <w:start w:val="1"/>
      <w:numFmt w:val="decimal"/>
      <w:lvlText w:val="%7."/>
      <w:lvlJc w:val="left"/>
      <w:pPr>
        <w:tabs>
          <w:tab w:val="num" w:pos="3496"/>
        </w:tabs>
        <w:ind w:left="3496" w:hanging="420"/>
      </w:pPr>
    </w:lvl>
    <w:lvl w:ilvl="7" w:tplc="04090019" w:tentative="1">
      <w:start w:val="1"/>
      <w:numFmt w:val="lowerLetter"/>
      <w:lvlText w:val="%8)"/>
      <w:lvlJc w:val="left"/>
      <w:pPr>
        <w:tabs>
          <w:tab w:val="num" w:pos="3916"/>
        </w:tabs>
        <w:ind w:left="3916" w:hanging="420"/>
      </w:pPr>
    </w:lvl>
    <w:lvl w:ilvl="8" w:tplc="0409001B" w:tentative="1">
      <w:start w:val="1"/>
      <w:numFmt w:val="lowerRoman"/>
      <w:lvlText w:val="%9."/>
      <w:lvlJc w:val="right"/>
      <w:pPr>
        <w:tabs>
          <w:tab w:val="num" w:pos="4336"/>
        </w:tabs>
        <w:ind w:left="4336" w:hanging="420"/>
      </w:pPr>
    </w:lvl>
  </w:abstractNum>
  <w:abstractNum w:abstractNumId="6">
    <w:nsid w:val="5DA3128D"/>
    <w:multiLevelType w:val="hybridMultilevel"/>
    <w:tmpl w:val="263E5A7C"/>
    <w:lvl w:ilvl="0" w:tplc="3A2C1216">
      <w:start w:val="1"/>
      <w:numFmt w:val="decimal"/>
      <w:lvlText w:val="%1、"/>
      <w:lvlJc w:val="left"/>
      <w:pPr>
        <w:tabs>
          <w:tab w:val="num" w:pos="1980"/>
        </w:tabs>
        <w:ind w:left="1980" w:hanging="720"/>
      </w:pPr>
      <w:rPr>
        <w:rFonts w:hint="eastAsia"/>
      </w:rPr>
    </w:lvl>
    <w:lvl w:ilvl="1" w:tplc="04090019" w:tentative="1">
      <w:start w:val="1"/>
      <w:numFmt w:val="lowerLetter"/>
      <w:lvlText w:val="%2)"/>
      <w:lvlJc w:val="left"/>
      <w:pPr>
        <w:tabs>
          <w:tab w:val="num" w:pos="2100"/>
        </w:tabs>
        <w:ind w:left="2100" w:hanging="420"/>
      </w:pPr>
    </w:lvl>
    <w:lvl w:ilvl="2" w:tplc="0409001B" w:tentative="1">
      <w:start w:val="1"/>
      <w:numFmt w:val="lowerRoman"/>
      <w:lvlText w:val="%3."/>
      <w:lvlJc w:val="righ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9" w:tentative="1">
      <w:start w:val="1"/>
      <w:numFmt w:val="lowerLetter"/>
      <w:lvlText w:val="%5)"/>
      <w:lvlJc w:val="left"/>
      <w:pPr>
        <w:tabs>
          <w:tab w:val="num" w:pos="3360"/>
        </w:tabs>
        <w:ind w:left="3360" w:hanging="420"/>
      </w:pPr>
    </w:lvl>
    <w:lvl w:ilvl="5" w:tplc="0409001B" w:tentative="1">
      <w:start w:val="1"/>
      <w:numFmt w:val="lowerRoman"/>
      <w:lvlText w:val="%6."/>
      <w:lvlJc w:val="righ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9" w:tentative="1">
      <w:start w:val="1"/>
      <w:numFmt w:val="lowerLetter"/>
      <w:lvlText w:val="%8)"/>
      <w:lvlJc w:val="left"/>
      <w:pPr>
        <w:tabs>
          <w:tab w:val="num" w:pos="4620"/>
        </w:tabs>
        <w:ind w:left="4620" w:hanging="420"/>
      </w:pPr>
    </w:lvl>
    <w:lvl w:ilvl="8" w:tplc="0409001B" w:tentative="1">
      <w:start w:val="1"/>
      <w:numFmt w:val="lowerRoman"/>
      <w:lvlText w:val="%9."/>
      <w:lvlJc w:val="right"/>
      <w:pPr>
        <w:tabs>
          <w:tab w:val="num" w:pos="5040"/>
        </w:tabs>
        <w:ind w:left="5040" w:hanging="420"/>
      </w:pPr>
    </w:lvl>
  </w:abstractNum>
  <w:abstractNum w:abstractNumId="7">
    <w:nsid w:val="7D754074"/>
    <w:multiLevelType w:val="hybridMultilevel"/>
    <w:tmpl w:val="A8B6D74A"/>
    <w:lvl w:ilvl="0" w:tplc="9A149E62">
      <w:start w:val="1"/>
      <w:numFmt w:val="decimalEnclosedCircle"/>
      <w:lvlText w:val="%1"/>
      <w:lvlJc w:val="left"/>
      <w:pPr>
        <w:tabs>
          <w:tab w:val="num" w:pos="972"/>
        </w:tabs>
        <w:ind w:left="972" w:hanging="420"/>
      </w:pPr>
      <w:rPr>
        <w:rFonts w:hint="eastAsia"/>
      </w:rPr>
    </w:lvl>
    <w:lvl w:ilvl="1" w:tplc="04090019" w:tentative="1">
      <w:start w:val="1"/>
      <w:numFmt w:val="lowerLetter"/>
      <w:lvlText w:val="%2)"/>
      <w:lvlJc w:val="left"/>
      <w:pPr>
        <w:tabs>
          <w:tab w:val="num" w:pos="1392"/>
        </w:tabs>
        <w:ind w:left="1392" w:hanging="420"/>
      </w:pPr>
    </w:lvl>
    <w:lvl w:ilvl="2" w:tplc="0409001B" w:tentative="1">
      <w:start w:val="1"/>
      <w:numFmt w:val="lowerRoman"/>
      <w:lvlText w:val="%3."/>
      <w:lvlJc w:val="right"/>
      <w:pPr>
        <w:tabs>
          <w:tab w:val="num" w:pos="1812"/>
        </w:tabs>
        <w:ind w:left="1812" w:hanging="420"/>
      </w:pPr>
    </w:lvl>
    <w:lvl w:ilvl="3" w:tplc="0409000F" w:tentative="1">
      <w:start w:val="1"/>
      <w:numFmt w:val="decimal"/>
      <w:lvlText w:val="%4."/>
      <w:lvlJc w:val="left"/>
      <w:pPr>
        <w:tabs>
          <w:tab w:val="num" w:pos="2232"/>
        </w:tabs>
        <w:ind w:left="2232" w:hanging="420"/>
      </w:pPr>
    </w:lvl>
    <w:lvl w:ilvl="4" w:tplc="04090019" w:tentative="1">
      <w:start w:val="1"/>
      <w:numFmt w:val="lowerLetter"/>
      <w:lvlText w:val="%5)"/>
      <w:lvlJc w:val="left"/>
      <w:pPr>
        <w:tabs>
          <w:tab w:val="num" w:pos="2652"/>
        </w:tabs>
        <w:ind w:left="2652" w:hanging="420"/>
      </w:pPr>
    </w:lvl>
    <w:lvl w:ilvl="5" w:tplc="0409001B" w:tentative="1">
      <w:start w:val="1"/>
      <w:numFmt w:val="lowerRoman"/>
      <w:lvlText w:val="%6."/>
      <w:lvlJc w:val="right"/>
      <w:pPr>
        <w:tabs>
          <w:tab w:val="num" w:pos="3072"/>
        </w:tabs>
        <w:ind w:left="3072" w:hanging="420"/>
      </w:pPr>
    </w:lvl>
    <w:lvl w:ilvl="6" w:tplc="0409000F" w:tentative="1">
      <w:start w:val="1"/>
      <w:numFmt w:val="decimal"/>
      <w:lvlText w:val="%7."/>
      <w:lvlJc w:val="left"/>
      <w:pPr>
        <w:tabs>
          <w:tab w:val="num" w:pos="3492"/>
        </w:tabs>
        <w:ind w:left="3492" w:hanging="420"/>
      </w:pPr>
    </w:lvl>
    <w:lvl w:ilvl="7" w:tplc="04090019" w:tentative="1">
      <w:start w:val="1"/>
      <w:numFmt w:val="lowerLetter"/>
      <w:lvlText w:val="%8)"/>
      <w:lvlJc w:val="left"/>
      <w:pPr>
        <w:tabs>
          <w:tab w:val="num" w:pos="3912"/>
        </w:tabs>
        <w:ind w:left="3912" w:hanging="420"/>
      </w:pPr>
    </w:lvl>
    <w:lvl w:ilvl="8" w:tplc="0409001B" w:tentative="1">
      <w:start w:val="1"/>
      <w:numFmt w:val="lowerRoman"/>
      <w:lvlText w:val="%9."/>
      <w:lvlJc w:val="right"/>
      <w:pPr>
        <w:tabs>
          <w:tab w:val="num" w:pos="4332"/>
        </w:tabs>
        <w:ind w:left="4332" w:hanging="420"/>
      </w:pPr>
    </w:lvl>
  </w:abstractNum>
  <w:abstractNum w:abstractNumId="8">
    <w:nsid w:val="7E1714D9"/>
    <w:multiLevelType w:val="hybridMultilevel"/>
    <w:tmpl w:val="A316FFE4"/>
    <w:lvl w:ilvl="0" w:tplc="0EA656EA">
      <w:start w:val="1"/>
      <w:numFmt w:val="japaneseCounting"/>
      <w:lvlText w:val="%1、"/>
      <w:lvlJc w:val="left"/>
      <w:pPr>
        <w:tabs>
          <w:tab w:val="num" w:pos="1176"/>
        </w:tabs>
        <w:ind w:left="1176" w:hanging="570"/>
      </w:pPr>
      <w:rPr>
        <w:rFonts w:eastAsia="黑体" w:hint="default"/>
      </w:rPr>
    </w:lvl>
    <w:lvl w:ilvl="1" w:tplc="04090019" w:tentative="1">
      <w:start w:val="1"/>
      <w:numFmt w:val="lowerLetter"/>
      <w:lvlText w:val="%2)"/>
      <w:lvlJc w:val="left"/>
      <w:pPr>
        <w:tabs>
          <w:tab w:val="num" w:pos="1446"/>
        </w:tabs>
        <w:ind w:left="1446" w:hanging="420"/>
      </w:pPr>
    </w:lvl>
    <w:lvl w:ilvl="2" w:tplc="0409001B" w:tentative="1">
      <w:start w:val="1"/>
      <w:numFmt w:val="lowerRoman"/>
      <w:lvlText w:val="%3."/>
      <w:lvlJc w:val="right"/>
      <w:pPr>
        <w:tabs>
          <w:tab w:val="num" w:pos="1866"/>
        </w:tabs>
        <w:ind w:left="1866" w:hanging="420"/>
      </w:pPr>
    </w:lvl>
    <w:lvl w:ilvl="3" w:tplc="0409000F" w:tentative="1">
      <w:start w:val="1"/>
      <w:numFmt w:val="decimal"/>
      <w:lvlText w:val="%4."/>
      <w:lvlJc w:val="left"/>
      <w:pPr>
        <w:tabs>
          <w:tab w:val="num" w:pos="2286"/>
        </w:tabs>
        <w:ind w:left="2286" w:hanging="420"/>
      </w:pPr>
    </w:lvl>
    <w:lvl w:ilvl="4" w:tplc="04090019" w:tentative="1">
      <w:start w:val="1"/>
      <w:numFmt w:val="lowerLetter"/>
      <w:lvlText w:val="%5)"/>
      <w:lvlJc w:val="left"/>
      <w:pPr>
        <w:tabs>
          <w:tab w:val="num" w:pos="2706"/>
        </w:tabs>
        <w:ind w:left="2706" w:hanging="420"/>
      </w:pPr>
    </w:lvl>
    <w:lvl w:ilvl="5" w:tplc="0409001B" w:tentative="1">
      <w:start w:val="1"/>
      <w:numFmt w:val="lowerRoman"/>
      <w:lvlText w:val="%6."/>
      <w:lvlJc w:val="right"/>
      <w:pPr>
        <w:tabs>
          <w:tab w:val="num" w:pos="3126"/>
        </w:tabs>
        <w:ind w:left="3126" w:hanging="420"/>
      </w:pPr>
    </w:lvl>
    <w:lvl w:ilvl="6" w:tplc="0409000F" w:tentative="1">
      <w:start w:val="1"/>
      <w:numFmt w:val="decimal"/>
      <w:lvlText w:val="%7."/>
      <w:lvlJc w:val="left"/>
      <w:pPr>
        <w:tabs>
          <w:tab w:val="num" w:pos="3546"/>
        </w:tabs>
        <w:ind w:left="3546" w:hanging="420"/>
      </w:pPr>
    </w:lvl>
    <w:lvl w:ilvl="7" w:tplc="04090019" w:tentative="1">
      <w:start w:val="1"/>
      <w:numFmt w:val="lowerLetter"/>
      <w:lvlText w:val="%8)"/>
      <w:lvlJc w:val="left"/>
      <w:pPr>
        <w:tabs>
          <w:tab w:val="num" w:pos="3966"/>
        </w:tabs>
        <w:ind w:left="3966" w:hanging="420"/>
      </w:pPr>
    </w:lvl>
    <w:lvl w:ilvl="8" w:tplc="0409001B" w:tentative="1">
      <w:start w:val="1"/>
      <w:numFmt w:val="lowerRoman"/>
      <w:lvlText w:val="%9."/>
      <w:lvlJc w:val="right"/>
      <w:pPr>
        <w:tabs>
          <w:tab w:val="num" w:pos="4386"/>
        </w:tabs>
        <w:ind w:left="4386" w:hanging="420"/>
      </w:pPr>
    </w:lvl>
  </w:abstractNum>
  <w:abstractNum w:abstractNumId="9">
    <w:nsid w:val="7E665AE7"/>
    <w:multiLevelType w:val="hybridMultilevel"/>
    <w:tmpl w:val="BCD81C8E"/>
    <w:lvl w:ilvl="0" w:tplc="EEB07BE0">
      <w:start w:val="1"/>
      <w:numFmt w:val="decimal"/>
      <w:lvlText w:val="%1、"/>
      <w:lvlJc w:val="left"/>
      <w:pPr>
        <w:tabs>
          <w:tab w:val="num" w:pos="1980"/>
        </w:tabs>
        <w:ind w:left="1980" w:hanging="720"/>
      </w:pPr>
      <w:rPr>
        <w:rFonts w:hint="eastAsia"/>
      </w:rPr>
    </w:lvl>
    <w:lvl w:ilvl="1" w:tplc="04090019" w:tentative="1">
      <w:start w:val="1"/>
      <w:numFmt w:val="lowerLetter"/>
      <w:lvlText w:val="%2)"/>
      <w:lvlJc w:val="left"/>
      <w:pPr>
        <w:tabs>
          <w:tab w:val="num" w:pos="2100"/>
        </w:tabs>
        <w:ind w:left="2100" w:hanging="420"/>
      </w:pPr>
    </w:lvl>
    <w:lvl w:ilvl="2" w:tplc="0409001B" w:tentative="1">
      <w:start w:val="1"/>
      <w:numFmt w:val="lowerRoman"/>
      <w:lvlText w:val="%3."/>
      <w:lvlJc w:val="righ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9" w:tentative="1">
      <w:start w:val="1"/>
      <w:numFmt w:val="lowerLetter"/>
      <w:lvlText w:val="%5)"/>
      <w:lvlJc w:val="left"/>
      <w:pPr>
        <w:tabs>
          <w:tab w:val="num" w:pos="3360"/>
        </w:tabs>
        <w:ind w:left="3360" w:hanging="420"/>
      </w:pPr>
    </w:lvl>
    <w:lvl w:ilvl="5" w:tplc="0409001B" w:tentative="1">
      <w:start w:val="1"/>
      <w:numFmt w:val="lowerRoman"/>
      <w:lvlText w:val="%6."/>
      <w:lvlJc w:val="righ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9" w:tentative="1">
      <w:start w:val="1"/>
      <w:numFmt w:val="lowerLetter"/>
      <w:lvlText w:val="%8)"/>
      <w:lvlJc w:val="left"/>
      <w:pPr>
        <w:tabs>
          <w:tab w:val="num" w:pos="4620"/>
        </w:tabs>
        <w:ind w:left="4620" w:hanging="420"/>
      </w:pPr>
    </w:lvl>
    <w:lvl w:ilvl="8" w:tplc="0409001B" w:tentative="1">
      <w:start w:val="1"/>
      <w:numFmt w:val="lowerRoman"/>
      <w:lvlText w:val="%9."/>
      <w:lvlJc w:val="right"/>
      <w:pPr>
        <w:tabs>
          <w:tab w:val="num" w:pos="5040"/>
        </w:tabs>
        <w:ind w:left="5040" w:hanging="420"/>
      </w:pPr>
    </w:lvl>
  </w:abstractNum>
  <w:num w:numId="1">
    <w:abstractNumId w:val="3"/>
  </w:num>
  <w:num w:numId="2">
    <w:abstractNumId w:val="2"/>
  </w:num>
  <w:num w:numId="3">
    <w:abstractNumId w:val="8"/>
  </w:num>
  <w:num w:numId="4">
    <w:abstractNumId w:val="5"/>
  </w:num>
  <w:num w:numId="5">
    <w:abstractNumId w:val="4"/>
  </w:num>
  <w:num w:numId="6">
    <w:abstractNumId w:val="9"/>
  </w:num>
  <w:num w:numId="7">
    <w:abstractNumId w:val="1"/>
  </w:num>
  <w:num w:numId="8">
    <w:abstractNumId w:val="6"/>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20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4784"/>
    <w:rsid w:val="00000E2D"/>
    <w:rsid w:val="0000368D"/>
    <w:rsid w:val="00003A6D"/>
    <w:rsid w:val="0000451F"/>
    <w:rsid w:val="00005328"/>
    <w:rsid w:val="00007E15"/>
    <w:rsid w:val="0001115D"/>
    <w:rsid w:val="0001209C"/>
    <w:rsid w:val="00014693"/>
    <w:rsid w:val="0002284F"/>
    <w:rsid w:val="00024BFF"/>
    <w:rsid w:val="00027AD7"/>
    <w:rsid w:val="00031B00"/>
    <w:rsid w:val="0003559D"/>
    <w:rsid w:val="00036176"/>
    <w:rsid w:val="00050231"/>
    <w:rsid w:val="00050D85"/>
    <w:rsid w:val="0005281B"/>
    <w:rsid w:val="0005362A"/>
    <w:rsid w:val="00055EB5"/>
    <w:rsid w:val="000562A7"/>
    <w:rsid w:val="000637CE"/>
    <w:rsid w:val="00065903"/>
    <w:rsid w:val="0007195F"/>
    <w:rsid w:val="00073108"/>
    <w:rsid w:val="00073176"/>
    <w:rsid w:val="000738B5"/>
    <w:rsid w:val="00073937"/>
    <w:rsid w:val="0007406C"/>
    <w:rsid w:val="000747BB"/>
    <w:rsid w:val="00075D9A"/>
    <w:rsid w:val="00081E41"/>
    <w:rsid w:val="00083D2D"/>
    <w:rsid w:val="00084F7C"/>
    <w:rsid w:val="0009059A"/>
    <w:rsid w:val="00092AA5"/>
    <w:rsid w:val="00096ADB"/>
    <w:rsid w:val="00097136"/>
    <w:rsid w:val="00097935"/>
    <w:rsid w:val="000A620C"/>
    <w:rsid w:val="000A7E7A"/>
    <w:rsid w:val="000B133C"/>
    <w:rsid w:val="000B725C"/>
    <w:rsid w:val="000C0C90"/>
    <w:rsid w:val="000C161D"/>
    <w:rsid w:val="000C1BB9"/>
    <w:rsid w:val="000D3453"/>
    <w:rsid w:val="000E26A7"/>
    <w:rsid w:val="000E5679"/>
    <w:rsid w:val="000E6968"/>
    <w:rsid w:val="000F3244"/>
    <w:rsid w:val="000F3A2A"/>
    <w:rsid w:val="000F45A2"/>
    <w:rsid w:val="000F71D7"/>
    <w:rsid w:val="000F7A30"/>
    <w:rsid w:val="00103E36"/>
    <w:rsid w:val="00105662"/>
    <w:rsid w:val="00107C25"/>
    <w:rsid w:val="001148A4"/>
    <w:rsid w:val="00115E4D"/>
    <w:rsid w:val="001163A1"/>
    <w:rsid w:val="001315A8"/>
    <w:rsid w:val="00145876"/>
    <w:rsid w:val="00147E6C"/>
    <w:rsid w:val="00151A7B"/>
    <w:rsid w:val="0015228E"/>
    <w:rsid w:val="001542B0"/>
    <w:rsid w:val="00155123"/>
    <w:rsid w:val="001552E8"/>
    <w:rsid w:val="00155B77"/>
    <w:rsid w:val="00155D16"/>
    <w:rsid w:val="00155F8D"/>
    <w:rsid w:val="00156F9D"/>
    <w:rsid w:val="00161DF9"/>
    <w:rsid w:val="0016357E"/>
    <w:rsid w:val="001635C6"/>
    <w:rsid w:val="001639BB"/>
    <w:rsid w:val="001667E5"/>
    <w:rsid w:val="00172E46"/>
    <w:rsid w:val="0017694D"/>
    <w:rsid w:val="00176E84"/>
    <w:rsid w:val="00182C27"/>
    <w:rsid w:val="0018378E"/>
    <w:rsid w:val="00184287"/>
    <w:rsid w:val="001846A2"/>
    <w:rsid w:val="00187A8B"/>
    <w:rsid w:val="001916C8"/>
    <w:rsid w:val="00191A2D"/>
    <w:rsid w:val="00191F43"/>
    <w:rsid w:val="001962C5"/>
    <w:rsid w:val="001B6271"/>
    <w:rsid w:val="001C1AF1"/>
    <w:rsid w:val="001C4784"/>
    <w:rsid w:val="001C6E0F"/>
    <w:rsid w:val="001D0325"/>
    <w:rsid w:val="001D0B04"/>
    <w:rsid w:val="001D10D0"/>
    <w:rsid w:val="001D246D"/>
    <w:rsid w:val="001D3D8E"/>
    <w:rsid w:val="001D7861"/>
    <w:rsid w:val="001E4C81"/>
    <w:rsid w:val="001F0F11"/>
    <w:rsid w:val="001F1D3A"/>
    <w:rsid w:val="001F37FC"/>
    <w:rsid w:val="0020214D"/>
    <w:rsid w:val="00203008"/>
    <w:rsid w:val="00212B00"/>
    <w:rsid w:val="0021337C"/>
    <w:rsid w:val="0021442D"/>
    <w:rsid w:val="00221076"/>
    <w:rsid w:val="00222316"/>
    <w:rsid w:val="0022393F"/>
    <w:rsid w:val="00224F8E"/>
    <w:rsid w:val="00226903"/>
    <w:rsid w:val="00226A68"/>
    <w:rsid w:val="002301FC"/>
    <w:rsid w:val="00241DA2"/>
    <w:rsid w:val="00247488"/>
    <w:rsid w:val="002504F7"/>
    <w:rsid w:val="00253E06"/>
    <w:rsid w:val="002541C3"/>
    <w:rsid w:val="0025507F"/>
    <w:rsid w:val="002578C8"/>
    <w:rsid w:val="002618F3"/>
    <w:rsid w:val="00263CC0"/>
    <w:rsid w:val="0026491E"/>
    <w:rsid w:val="00264A0C"/>
    <w:rsid w:val="002710C7"/>
    <w:rsid w:val="00271D14"/>
    <w:rsid w:val="00275F18"/>
    <w:rsid w:val="00276199"/>
    <w:rsid w:val="002772B5"/>
    <w:rsid w:val="002805C2"/>
    <w:rsid w:val="0028302F"/>
    <w:rsid w:val="0028507A"/>
    <w:rsid w:val="00292817"/>
    <w:rsid w:val="002A0A89"/>
    <w:rsid w:val="002A0C95"/>
    <w:rsid w:val="002A1D46"/>
    <w:rsid w:val="002A34D8"/>
    <w:rsid w:val="002C002B"/>
    <w:rsid w:val="002C091D"/>
    <w:rsid w:val="002C1DFC"/>
    <w:rsid w:val="002C32FD"/>
    <w:rsid w:val="002C3997"/>
    <w:rsid w:val="002C39FA"/>
    <w:rsid w:val="002C6092"/>
    <w:rsid w:val="002C6C3B"/>
    <w:rsid w:val="002D6074"/>
    <w:rsid w:val="002D6312"/>
    <w:rsid w:val="002E09BA"/>
    <w:rsid w:val="002E1126"/>
    <w:rsid w:val="002E40ED"/>
    <w:rsid w:val="002E4AE5"/>
    <w:rsid w:val="002F1A29"/>
    <w:rsid w:val="002F1F61"/>
    <w:rsid w:val="002F331A"/>
    <w:rsid w:val="002F5500"/>
    <w:rsid w:val="002F779A"/>
    <w:rsid w:val="002F7FAE"/>
    <w:rsid w:val="003016B2"/>
    <w:rsid w:val="003119E9"/>
    <w:rsid w:val="00313C8C"/>
    <w:rsid w:val="00314933"/>
    <w:rsid w:val="00326B5B"/>
    <w:rsid w:val="003301E1"/>
    <w:rsid w:val="003337C6"/>
    <w:rsid w:val="0033432D"/>
    <w:rsid w:val="00334D94"/>
    <w:rsid w:val="0033752C"/>
    <w:rsid w:val="0034055B"/>
    <w:rsid w:val="00344D72"/>
    <w:rsid w:val="0034696D"/>
    <w:rsid w:val="00357C3D"/>
    <w:rsid w:val="00360F27"/>
    <w:rsid w:val="00365429"/>
    <w:rsid w:val="003678FC"/>
    <w:rsid w:val="00371AF1"/>
    <w:rsid w:val="00373A1C"/>
    <w:rsid w:val="00381373"/>
    <w:rsid w:val="0038183D"/>
    <w:rsid w:val="00384D7F"/>
    <w:rsid w:val="00390CE9"/>
    <w:rsid w:val="00391313"/>
    <w:rsid w:val="003954D0"/>
    <w:rsid w:val="003B2152"/>
    <w:rsid w:val="003B6477"/>
    <w:rsid w:val="003B6D23"/>
    <w:rsid w:val="003C25D5"/>
    <w:rsid w:val="003C5EB0"/>
    <w:rsid w:val="003C6171"/>
    <w:rsid w:val="003D3929"/>
    <w:rsid w:val="003D5E7F"/>
    <w:rsid w:val="003E1FDC"/>
    <w:rsid w:val="003E44F4"/>
    <w:rsid w:val="003E4787"/>
    <w:rsid w:val="003E5226"/>
    <w:rsid w:val="003E6E1C"/>
    <w:rsid w:val="003F186D"/>
    <w:rsid w:val="003F19CA"/>
    <w:rsid w:val="003F5FFC"/>
    <w:rsid w:val="003F6324"/>
    <w:rsid w:val="003F6660"/>
    <w:rsid w:val="003F6D12"/>
    <w:rsid w:val="003F7856"/>
    <w:rsid w:val="00400897"/>
    <w:rsid w:val="00400F33"/>
    <w:rsid w:val="0041298F"/>
    <w:rsid w:val="004225C8"/>
    <w:rsid w:val="004229FF"/>
    <w:rsid w:val="0042650D"/>
    <w:rsid w:val="00427621"/>
    <w:rsid w:val="00431EE4"/>
    <w:rsid w:val="00441D82"/>
    <w:rsid w:val="004420EF"/>
    <w:rsid w:val="004532DF"/>
    <w:rsid w:val="00457977"/>
    <w:rsid w:val="00460B57"/>
    <w:rsid w:val="0046240C"/>
    <w:rsid w:val="00464A34"/>
    <w:rsid w:val="00464F34"/>
    <w:rsid w:val="004666F2"/>
    <w:rsid w:val="00472CB1"/>
    <w:rsid w:val="00473F14"/>
    <w:rsid w:val="004762AD"/>
    <w:rsid w:val="00480F83"/>
    <w:rsid w:val="00484E4E"/>
    <w:rsid w:val="0048588D"/>
    <w:rsid w:val="00487BDC"/>
    <w:rsid w:val="0049114A"/>
    <w:rsid w:val="00492490"/>
    <w:rsid w:val="00495B11"/>
    <w:rsid w:val="004A086C"/>
    <w:rsid w:val="004A176F"/>
    <w:rsid w:val="004A1D2A"/>
    <w:rsid w:val="004A4F22"/>
    <w:rsid w:val="004A5C23"/>
    <w:rsid w:val="004A6747"/>
    <w:rsid w:val="004B0C80"/>
    <w:rsid w:val="004B4C45"/>
    <w:rsid w:val="004B6CD9"/>
    <w:rsid w:val="004B6ED4"/>
    <w:rsid w:val="004C1C6F"/>
    <w:rsid w:val="004C3996"/>
    <w:rsid w:val="004C45EB"/>
    <w:rsid w:val="004C6834"/>
    <w:rsid w:val="004C7EAB"/>
    <w:rsid w:val="004D0A0D"/>
    <w:rsid w:val="004D0FCD"/>
    <w:rsid w:val="004D3DD2"/>
    <w:rsid w:val="004D42A3"/>
    <w:rsid w:val="004D51F0"/>
    <w:rsid w:val="004D6340"/>
    <w:rsid w:val="004D6387"/>
    <w:rsid w:val="004D7933"/>
    <w:rsid w:val="004E2D07"/>
    <w:rsid w:val="004E541E"/>
    <w:rsid w:val="004E6088"/>
    <w:rsid w:val="004E60E9"/>
    <w:rsid w:val="004E7B0D"/>
    <w:rsid w:val="004F2003"/>
    <w:rsid w:val="004F3A94"/>
    <w:rsid w:val="004F4893"/>
    <w:rsid w:val="005006BF"/>
    <w:rsid w:val="005020FE"/>
    <w:rsid w:val="005046B7"/>
    <w:rsid w:val="0050690F"/>
    <w:rsid w:val="0050694D"/>
    <w:rsid w:val="005071E7"/>
    <w:rsid w:val="005134EE"/>
    <w:rsid w:val="00513A5D"/>
    <w:rsid w:val="00514A09"/>
    <w:rsid w:val="00515A4C"/>
    <w:rsid w:val="00523737"/>
    <w:rsid w:val="00525804"/>
    <w:rsid w:val="005317ED"/>
    <w:rsid w:val="00532F52"/>
    <w:rsid w:val="005332E4"/>
    <w:rsid w:val="005332E9"/>
    <w:rsid w:val="00541DDB"/>
    <w:rsid w:val="00543F05"/>
    <w:rsid w:val="0054420D"/>
    <w:rsid w:val="00544658"/>
    <w:rsid w:val="00545B9D"/>
    <w:rsid w:val="0054720B"/>
    <w:rsid w:val="00554CB7"/>
    <w:rsid w:val="0056538C"/>
    <w:rsid w:val="00572E51"/>
    <w:rsid w:val="00575481"/>
    <w:rsid w:val="00577A06"/>
    <w:rsid w:val="0058360F"/>
    <w:rsid w:val="0058463B"/>
    <w:rsid w:val="00586124"/>
    <w:rsid w:val="0058633C"/>
    <w:rsid w:val="005929A8"/>
    <w:rsid w:val="005A0F31"/>
    <w:rsid w:val="005A179D"/>
    <w:rsid w:val="005A28AF"/>
    <w:rsid w:val="005A591B"/>
    <w:rsid w:val="005A66F7"/>
    <w:rsid w:val="005B02FC"/>
    <w:rsid w:val="005B20DD"/>
    <w:rsid w:val="005B5A86"/>
    <w:rsid w:val="005B67DB"/>
    <w:rsid w:val="005B7B77"/>
    <w:rsid w:val="005C02F4"/>
    <w:rsid w:val="005C4872"/>
    <w:rsid w:val="005C683D"/>
    <w:rsid w:val="005D3935"/>
    <w:rsid w:val="005D514A"/>
    <w:rsid w:val="005D5B0F"/>
    <w:rsid w:val="005D7AA0"/>
    <w:rsid w:val="005D7B00"/>
    <w:rsid w:val="005E4B5F"/>
    <w:rsid w:val="005E5099"/>
    <w:rsid w:val="005E5BF5"/>
    <w:rsid w:val="005E6C29"/>
    <w:rsid w:val="005F16E2"/>
    <w:rsid w:val="005F5664"/>
    <w:rsid w:val="005F5A83"/>
    <w:rsid w:val="005F68E8"/>
    <w:rsid w:val="005F69F7"/>
    <w:rsid w:val="006013E7"/>
    <w:rsid w:val="006014E4"/>
    <w:rsid w:val="00601C22"/>
    <w:rsid w:val="00601E32"/>
    <w:rsid w:val="00603757"/>
    <w:rsid w:val="00605152"/>
    <w:rsid w:val="006054E5"/>
    <w:rsid w:val="00605D4A"/>
    <w:rsid w:val="006065FB"/>
    <w:rsid w:val="00612FAB"/>
    <w:rsid w:val="00613135"/>
    <w:rsid w:val="00620F8A"/>
    <w:rsid w:val="00622264"/>
    <w:rsid w:val="0062228D"/>
    <w:rsid w:val="0062256E"/>
    <w:rsid w:val="00624A4B"/>
    <w:rsid w:val="00624CBA"/>
    <w:rsid w:val="00625F6D"/>
    <w:rsid w:val="0062653D"/>
    <w:rsid w:val="00626CEE"/>
    <w:rsid w:val="0063023A"/>
    <w:rsid w:val="00632A92"/>
    <w:rsid w:val="0063321F"/>
    <w:rsid w:val="00633420"/>
    <w:rsid w:val="00635979"/>
    <w:rsid w:val="00637D07"/>
    <w:rsid w:val="006405E9"/>
    <w:rsid w:val="006427BA"/>
    <w:rsid w:val="0064384C"/>
    <w:rsid w:val="006466A7"/>
    <w:rsid w:val="0065556B"/>
    <w:rsid w:val="006603A4"/>
    <w:rsid w:val="006603DB"/>
    <w:rsid w:val="006640ED"/>
    <w:rsid w:val="0066445F"/>
    <w:rsid w:val="00665460"/>
    <w:rsid w:val="00670806"/>
    <w:rsid w:val="00670D68"/>
    <w:rsid w:val="00671F91"/>
    <w:rsid w:val="0068213B"/>
    <w:rsid w:val="00682D9E"/>
    <w:rsid w:val="00687F7B"/>
    <w:rsid w:val="006920AB"/>
    <w:rsid w:val="00692543"/>
    <w:rsid w:val="006947A5"/>
    <w:rsid w:val="00695348"/>
    <w:rsid w:val="006A0A8C"/>
    <w:rsid w:val="006A38B7"/>
    <w:rsid w:val="006B000C"/>
    <w:rsid w:val="006B35E2"/>
    <w:rsid w:val="006B7EAC"/>
    <w:rsid w:val="006C2343"/>
    <w:rsid w:val="006C4B70"/>
    <w:rsid w:val="006C5615"/>
    <w:rsid w:val="006C5B63"/>
    <w:rsid w:val="006C6E59"/>
    <w:rsid w:val="006D0537"/>
    <w:rsid w:val="006D07D3"/>
    <w:rsid w:val="006D0930"/>
    <w:rsid w:val="006D17B8"/>
    <w:rsid w:val="006D2C63"/>
    <w:rsid w:val="006D4438"/>
    <w:rsid w:val="006D53AE"/>
    <w:rsid w:val="006E6CA0"/>
    <w:rsid w:val="006F24ED"/>
    <w:rsid w:val="006F3F92"/>
    <w:rsid w:val="007017C3"/>
    <w:rsid w:val="007051B7"/>
    <w:rsid w:val="00706398"/>
    <w:rsid w:val="00717B4B"/>
    <w:rsid w:val="00721273"/>
    <w:rsid w:val="00721947"/>
    <w:rsid w:val="00721D4A"/>
    <w:rsid w:val="00722CF6"/>
    <w:rsid w:val="00724676"/>
    <w:rsid w:val="007329C8"/>
    <w:rsid w:val="0073639F"/>
    <w:rsid w:val="00740C98"/>
    <w:rsid w:val="0074251D"/>
    <w:rsid w:val="007429C6"/>
    <w:rsid w:val="007434F2"/>
    <w:rsid w:val="007466EE"/>
    <w:rsid w:val="007524EA"/>
    <w:rsid w:val="00757274"/>
    <w:rsid w:val="007600FA"/>
    <w:rsid w:val="00762509"/>
    <w:rsid w:val="00765172"/>
    <w:rsid w:val="00767281"/>
    <w:rsid w:val="007709D9"/>
    <w:rsid w:val="00770E37"/>
    <w:rsid w:val="00773AFF"/>
    <w:rsid w:val="00773FE1"/>
    <w:rsid w:val="00776843"/>
    <w:rsid w:val="00783364"/>
    <w:rsid w:val="00784227"/>
    <w:rsid w:val="00784C3D"/>
    <w:rsid w:val="00787F57"/>
    <w:rsid w:val="00790614"/>
    <w:rsid w:val="00792C7C"/>
    <w:rsid w:val="00795DEE"/>
    <w:rsid w:val="007A1B2B"/>
    <w:rsid w:val="007A2735"/>
    <w:rsid w:val="007A3816"/>
    <w:rsid w:val="007A4194"/>
    <w:rsid w:val="007B0AD6"/>
    <w:rsid w:val="007B211D"/>
    <w:rsid w:val="007B3308"/>
    <w:rsid w:val="007B3628"/>
    <w:rsid w:val="007B3FFF"/>
    <w:rsid w:val="007B6E25"/>
    <w:rsid w:val="007C3C21"/>
    <w:rsid w:val="007D01DC"/>
    <w:rsid w:val="007D2893"/>
    <w:rsid w:val="007D52E7"/>
    <w:rsid w:val="007D7CAA"/>
    <w:rsid w:val="007E0D33"/>
    <w:rsid w:val="007E5A24"/>
    <w:rsid w:val="007E6135"/>
    <w:rsid w:val="007F128B"/>
    <w:rsid w:val="007F145E"/>
    <w:rsid w:val="007F1CDB"/>
    <w:rsid w:val="007F4E8F"/>
    <w:rsid w:val="007F5041"/>
    <w:rsid w:val="007F7B7E"/>
    <w:rsid w:val="008004D1"/>
    <w:rsid w:val="0080181F"/>
    <w:rsid w:val="00802CB1"/>
    <w:rsid w:val="00803736"/>
    <w:rsid w:val="00812889"/>
    <w:rsid w:val="00813B03"/>
    <w:rsid w:val="008174EA"/>
    <w:rsid w:val="00817B6F"/>
    <w:rsid w:val="00820EB6"/>
    <w:rsid w:val="00822EF2"/>
    <w:rsid w:val="00826D6E"/>
    <w:rsid w:val="008272AB"/>
    <w:rsid w:val="008332F4"/>
    <w:rsid w:val="008415CA"/>
    <w:rsid w:val="00845DFA"/>
    <w:rsid w:val="008461EA"/>
    <w:rsid w:val="00851C04"/>
    <w:rsid w:val="00853C74"/>
    <w:rsid w:val="00855ACF"/>
    <w:rsid w:val="00855CD6"/>
    <w:rsid w:val="00860B64"/>
    <w:rsid w:val="00861102"/>
    <w:rsid w:val="008626F9"/>
    <w:rsid w:val="00863204"/>
    <w:rsid w:val="008641DB"/>
    <w:rsid w:val="00865761"/>
    <w:rsid w:val="00867610"/>
    <w:rsid w:val="00867827"/>
    <w:rsid w:val="0087106F"/>
    <w:rsid w:val="00877E37"/>
    <w:rsid w:val="008801E6"/>
    <w:rsid w:val="00880341"/>
    <w:rsid w:val="00883A08"/>
    <w:rsid w:val="008857AB"/>
    <w:rsid w:val="00890A8F"/>
    <w:rsid w:val="008921EA"/>
    <w:rsid w:val="00892856"/>
    <w:rsid w:val="008931F7"/>
    <w:rsid w:val="008A3090"/>
    <w:rsid w:val="008A3310"/>
    <w:rsid w:val="008A3D8C"/>
    <w:rsid w:val="008A57BC"/>
    <w:rsid w:val="008B33F6"/>
    <w:rsid w:val="008C02E3"/>
    <w:rsid w:val="008C0D89"/>
    <w:rsid w:val="008C1CFA"/>
    <w:rsid w:val="008C225C"/>
    <w:rsid w:val="008C2D7E"/>
    <w:rsid w:val="008C50E3"/>
    <w:rsid w:val="008C68D5"/>
    <w:rsid w:val="008C768E"/>
    <w:rsid w:val="008D12E8"/>
    <w:rsid w:val="008D1F57"/>
    <w:rsid w:val="008D4396"/>
    <w:rsid w:val="008D4913"/>
    <w:rsid w:val="008D6370"/>
    <w:rsid w:val="008E089E"/>
    <w:rsid w:val="008E0B6E"/>
    <w:rsid w:val="008E195A"/>
    <w:rsid w:val="008E59ED"/>
    <w:rsid w:val="008E631A"/>
    <w:rsid w:val="008E7C59"/>
    <w:rsid w:val="008F15A9"/>
    <w:rsid w:val="008F5772"/>
    <w:rsid w:val="00900578"/>
    <w:rsid w:val="00902BEE"/>
    <w:rsid w:val="0090358B"/>
    <w:rsid w:val="00914609"/>
    <w:rsid w:val="00917096"/>
    <w:rsid w:val="00920458"/>
    <w:rsid w:val="009208F5"/>
    <w:rsid w:val="0092199F"/>
    <w:rsid w:val="0092311D"/>
    <w:rsid w:val="00924837"/>
    <w:rsid w:val="0092562D"/>
    <w:rsid w:val="0092603B"/>
    <w:rsid w:val="00930A9D"/>
    <w:rsid w:val="00933441"/>
    <w:rsid w:val="00934562"/>
    <w:rsid w:val="00935CE0"/>
    <w:rsid w:val="00942D8A"/>
    <w:rsid w:val="00955DA3"/>
    <w:rsid w:val="009630B5"/>
    <w:rsid w:val="00965317"/>
    <w:rsid w:val="009656FF"/>
    <w:rsid w:val="00966853"/>
    <w:rsid w:val="009730AE"/>
    <w:rsid w:val="009754D1"/>
    <w:rsid w:val="0098037D"/>
    <w:rsid w:val="0098090E"/>
    <w:rsid w:val="00981231"/>
    <w:rsid w:val="009908E4"/>
    <w:rsid w:val="00990B4F"/>
    <w:rsid w:val="009936E9"/>
    <w:rsid w:val="009963A1"/>
    <w:rsid w:val="00997F15"/>
    <w:rsid w:val="009A1FE2"/>
    <w:rsid w:val="009A7677"/>
    <w:rsid w:val="009B0364"/>
    <w:rsid w:val="009B3A92"/>
    <w:rsid w:val="009C189F"/>
    <w:rsid w:val="009C26D9"/>
    <w:rsid w:val="009C42A3"/>
    <w:rsid w:val="009C4AF2"/>
    <w:rsid w:val="009D03E4"/>
    <w:rsid w:val="009D12C3"/>
    <w:rsid w:val="009D1CC6"/>
    <w:rsid w:val="009F6586"/>
    <w:rsid w:val="00A148AF"/>
    <w:rsid w:val="00A23E63"/>
    <w:rsid w:val="00A30029"/>
    <w:rsid w:val="00A31E8E"/>
    <w:rsid w:val="00A3265A"/>
    <w:rsid w:val="00A32BA8"/>
    <w:rsid w:val="00A32C1D"/>
    <w:rsid w:val="00A33AA2"/>
    <w:rsid w:val="00A3569B"/>
    <w:rsid w:val="00A4790E"/>
    <w:rsid w:val="00A51476"/>
    <w:rsid w:val="00A5462D"/>
    <w:rsid w:val="00A571C0"/>
    <w:rsid w:val="00A57862"/>
    <w:rsid w:val="00A57C78"/>
    <w:rsid w:val="00A6100C"/>
    <w:rsid w:val="00A612A7"/>
    <w:rsid w:val="00A63991"/>
    <w:rsid w:val="00A826A7"/>
    <w:rsid w:val="00A8414D"/>
    <w:rsid w:val="00A8753C"/>
    <w:rsid w:val="00A90112"/>
    <w:rsid w:val="00A933CD"/>
    <w:rsid w:val="00A95248"/>
    <w:rsid w:val="00AA0658"/>
    <w:rsid w:val="00AB0797"/>
    <w:rsid w:val="00AB16A8"/>
    <w:rsid w:val="00AB2A4F"/>
    <w:rsid w:val="00AC0E04"/>
    <w:rsid w:val="00AD57BB"/>
    <w:rsid w:val="00AD6782"/>
    <w:rsid w:val="00AD7E89"/>
    <w:rsid w:val="00AE1695"/>
    <w:rsid w:val="00AE3F1D"/>
    <w:rsid w:val="00AE4E29"/>
    <w:rsid w:val="00AE72F9"/>
    <w:rsid w:val="00AF00B5"/>
    <w:rsid w:val="00AF01F8"/>
    <w:rsid w:val="00AF30B0"/>
    <w:rsid w:val="00AF3656"/>
    <w:rsid w:val="00AF39E2"/>
    <w:rsid w:val="00AF3AE2"/>
    <w:rsid w:val="00AF67AD"/>
    <w:rsid w:val="00AF6849"/>
    <w:rsid w:val="00B01B6A"/>
    <w:rsid w:val="00B035C5"/>
    <w:rsid w:val="00B03BBD"/>
    <w:rsid w:val="00B04557"/>
    <w:rsid w:val="00B13B4E"/>
    <w:rsid w:val="00B16244"/>
    <w:rsid w:val="00B207D0"/>
    <w:rsid w:val="00B212FA"/>
    <w:rsid w:val="00B21831"/>
    <w:rsid w:val="00B317F1"/>
    <w:rsid w:val="00B32C6F"/>
    <w:rsid w:val="00B33F4E"/>
    <w:rsid w:val="00B35DBC"/>
    <w:rsid w:val="00B361C5"/>
    <w:rsid w:val="00B3713A"/>
    <w:rsid w:val="00B37AC8"/>
    <w:rsid w:val="00B40844"/>
    <w:rsid w:val="00B43307"/>
    <w:rsid w:val="00B4409F"/>
    <w:rsid w:val="00B44AA1"/>
    <w:rsid w:val="00B47673"/>
    <w:rsid w:val="00B52BDF"/>
    <w:rsid w:val="00B54F50"/>
    <w:rsid w:val="00B55D27"/>
    <w:rsid w:val="00B56E06"/>
    <w:rsid w:val="00B6255F"/>
    <w:rsid w:val="00B6484A"/>
    <w:rsid w:val="00B649A6"/>
    <w:rsid w:val="00B6527F"/>
    <w:rsid w:val="00B66C19"/>
    <w:rsid w:val="00B7036D"/>
    <w:rsid w:val="00B72336"/>
    <w:rsid w:val="00B746EC"/>
    <w:rsid w:val="00B74CD7"/>
    <w:rsid w:val="00B7542B"/>
    <w:rsid w:val="00B75F88"/>
    <w:rsid w:val="00B76E0F"/>
    <w:rsid w:val="00B83871"/>
    <w:rsid w:val="00B83B3C"/>
    <w:rsid w:val="00B84846"/>
    <w:rsid w:val="00B90461"/>
    <w:rsid w:val="00B9492B"/>
    <w:rsid w:val="00B95226"/>
    <w:rsid w:val="00BA0291"/>
    <w:rsid w:val="00BA0802"/>
    <w:rsid w:val="00BA44C2"/>
    <w:rsid w:val="00BA45B6"/>
    <w:rsid w:val="00BA54F6"/>
    <w:rsid w:val="00BB2F8E"/>
    <w:rsid w:val="00BB4C42"/>
    <w:rsid w:val="00BB7906"/>
    <w:rsid w:val="00BB79C4"/>
    <w:rsid w:val="00BC11B1"/>
    <w:rsid w:val="00BC49C9"/>
    <w:rsid w:val="00BC4CC1"/>
    <w:rsid w:val="00BC5018"/>
    <w:rsid w:val="00BD2C92"/>
    <w:rsid w:val="00BD4B7B"/>
    <w:rsid w:val="00BD4E45"/>
    <w:rsid w:val="00BE05B2"/>
    <w:rsid w:val="00BE36DD"/>
    <w:rsid w:val="00BE3B1A"/>
    <w:rsid w:val="00BF011B"/>
    <w:rsid w:val="00BF0922"/>
    <w:rsid w:val="00BF1B15"/>
    <w:rsid w:val="00BF3403"/>
    <w:rsid w:val="00BF6F45"/>
    <w:rsid w:val="00C01664"/>
    <w:rsid w:val="00C02700"/>
    <w:rsid w:val="00C0356F"/>
    <w:rsid w:val="00C049A1"/>
    <w:rsid w:val="00C10967"/>
    <w:rsid w:val="00C20B34"/>
    <w:rsid w:val="00C21EE7"/>
    <w:rsid w:val="00C24E07"/>
    <w:rsid w:val="00C26BD4"/>
    <w:rsid w:val="00C2762B"/>
    <w:rsid w:val="00C30618"/>
    <w:rsid w:val="00C3218D"/>
    <w:rsid w:val="00C33A61"/>
    <w:rsid w:val="00C33F3B"/>
    <w:rsid w:val="00C40706"/>
    <w:rsid w:val="00C50804"/>
    <w:rsid w:val="00C5351D"/>
    <w:rsid w:val="00C579BC"/>
    <w:rsid w:val="00C61357"/>
    <w:rsid w:val="00C643AA"/>
    <w:rsid w:val="00C70952"/>
    <w:rsid w:val="00C77B14"/>
    <w:rsid w:val="00C80C9A"/>
    <w:rsid w:val="00C90E81"/>
    <w:rsid w:val="00C92F99"/>
    <w:rsid w:val="00C96029"/>
    <w:rsid w:val="00CA0B3D"/>
    <w:rsid w:val="00CA2D9B"/>
    <w:rsid w:val="00CA3C90"/>
    <w:rsid w:val="00CA5608"/>
    <w:rsid w:val="00CA6258"/>
    <w:rsid w:val="00CA6386"/>
    <w:rsid w:val="00CB4CA1"/>
    <w:rsid w:val="00CB6C63"/>
    <w:rsid w:val="00CB6F60"/>
    <w:rsid w:val="00CC6BC9"/>
    <w:rsid w:val="00CD1C28"/>
    <w:rsid w:val="00CD2B2B"/>
    <w:rsid w:val="00CD2F9A"/>
    <w:rsid w:val="00CE5152"/>
    <w:rsid w:val="00CE60B5"/>
    <w:rsid w:val="00CE6684"/>
    <w:rsid w:val="00CF1730"/>
    <w:rsid w:val="00CF1D1F"/>
    <w:rsid w:val="00CF567A"/>
    <w:rsid w:val="00CF6046"/>
    <w:rsid w:val="00CF7AEE"/>
    <w:rsid w:val="00D04A9B"/>
    <w:rsid w:val="00D12342"/>
    <w:rsid w:val="00D16BF9"/>
    <w:rsid w:val="00D23761"/>
    <w:rsid w:val="00D362F5"/>
    <w:rsid w:val="00D37A71"/>
    <w:rsid w:val="00D44F75"/>
    <w:rsid w:val="00D45C55"/>
    <w:rsid w:val="00D54596"/>
    <w:rsid w:val="00D55BC3"/>
    <w:rsid w:val="00D56D81"/>
    <w:rsid w:val="00D57D9B"/>
    <w:rsid w:val="00D62D3C"/>
    <w:rsid w:val="00D65C72"/>
    <w:rsid w:val="00D7101A"/>
    <w:rsid w:val="00D71B9D"/>
    <w:rsid w:val="00D720E2"/>
    <w:rsid w:val="00D727E9"/>
    <w:rsid w:val="00D76969"/>
    <w:rsid w:val="00D773BC"/>
    <w:rsid w:val="00D7766B"/>
    <w:rsid w:val="00D81317"/>
    <w:rsid w:val="00D82D84"/>
    <w:rsid w:val="00D8485D"/>
    <w:rsid w:val="00D858F0"/>
    <w:rsid w:val="00D86BF1"/>
    <w:rsid w:val="00D87CB5"/>
    <w:rsid w:val="00D93108"/>
    <w:rsid w:val="00D96C5A"/>
    <w:rsid w:val="00DA2953"/>
    <w:rsid w:val="00DA6C4D"/>
    <w:rsid w:val="00DB0AFA"/>
    <w:rsid w:val="00DB2617"/>
    <w:rsid w:val="00DB2F6A"/>
    <w:rsid w:val="00DB3A3A"/>
    <w:rsid w:val="00DB4F57"/>
    <w:rsid w:val="00DB6356"/>
    <w:rsid w:val="00DB6C66"/>
    <w:rsid w:val="00DB701E"/>
    <w:rsid w:val="00DC0E98"/>
    <w:rsid w:val="00DC1AB6"/>
    <w:rsid w:val="00DC1E51"/>
    <w:rsid w:val="00DC2252"/>
    <w:rsid w:val="00DC2D36"/>
    <w:rsid w:val="00DD049F"/>
    <w:rsid w:val="00DD0AA7"/>
    <w:rsid w:val="00DD6A27"/>
    <w:rsid w:val="00DE4C6A"/>
    <w:rsid w:val="00DE7D3F"/>
    <w:rsid w:val="00DF0D28"/>
    <w:rsid w:val="00E027B1"/>
    <w:rsid w:val="00E0365C"/>
    <w:rsid w:val="00E060E9"/>
    <w:rsid w:val="00E10B2B"/>
    <w:rsid w:val="00E15352"/>
    <w:rsid w:val="00E16C7D"/>
    <w:rsid w:val="00E2215F"/>
    <w:rsid w:val="00E22510"/>
    <w:rsid w:val="00E25765"/>
    <w:rsid w:val="00E27C2D"/>
    <w:rsid w:val="00E3251C"/>
    <w:rsid w:val="00E330E1"/>
    <w:rsid w:val="00E35AFB"/>
    <w:rsid w:val="00E4475F"/>
    <w:rsid w:val="00E44A67"/>
    <w:rsid w:val="00E46D8E"/>
    <w:rsid w:val="00E502DE"/>
    <w:rsid w:val="00E542C2"/>
    <w:rsid w:val="00E60642"/>
    <w:rsid w:val="00E6211C"/>
    <w:rsid w:val="00E6265B"/>
    <w:rsid w:val="00E63A17"/>
    <w:rsid w:val="00E7146E"/>
    <w:rsid w:val="00E77901"/>
    <w:rsid w:val="00E802AE"/>
    <w:rsid w:val="00E809D7"/>
    <w:rsid w:val="00E8572B"/>
    <w:rsid w:val="00E85F14"/>
    <w:rsid w:val="00E8690F"/>
    <w:rsid w:val="00E90FCE"/>
    <w:rsid w:val="00E9152B"/>
    <w:rsid w:val="00E918B2"/>
    <w:rsid w:val="00E921CD"/>
    <w:rsid w:val="00E93C80"/>
    <w:rsid w:val="00EA115F"/>
    <w:rsid w:val="00EA125B"/>
    <w:rsid w:val="00EA29A2"/>
    <w:rsid w:val="00EA3EA3"/>
    <w:rsid w:val="00EA586D"/>
    <w:rsid w:val="00EA62B3"/>
    <w:rsid w:val="00EA777A"/>
    <w:rsid w:val="00EB0187"/>
    <w:rsid w:val="00EB100D"/>
    <w:rsid w:val="00EB2CCD"/>
    <w:rsid w:val="00EB34A1"/>
    <w:rsid w:val="00EB40E1"/>
    <w:rsid w:val="00EC7CB5"/>
    <w:rsid w:val="00ED26EC"/>
    <w:rsid w:val="00ED483C"/>
    <w:rsid w:val="00EE26E7"/>
    <w:rsid w:val="00EE2947"/>
    <w:rsid w:val="00EE5A44"/>
    <w:rsid w:val="00EE7A33"/>
    <w:rsid w:val="00EF146D"/>
    <w:rsid w:val="00EF1F7F"/>
    <w:rsid w:val="00EF5190"/>
    <w:rsid w:val="00EF71FD"/>
    <w:rsid w:val="00EF7C89"/>
    <w:rsid w:val="00F00A90"/>
    <w:rsid w:val="00F02421"/>
    <w:rsid w:val="00F02966"/>
    <w:rsid w:val="00F12E40"/>
    <w:rsid w:val="00F15AA4"/>
    <w:rsid w:val="00F21DDE"/>
    <w:rsid w:val="00F24C8E"/>
    <w:rsid w:val="00F2555D"/>
    <w:rsid w:val="00F26A17"/>
    <w:rsid w:val="00F27D40"/>
    <w:rsid w:val="00F30CAF"/>
    <w:rsid w:val="00F331CC"/>
    <w:rsid w:val="00F34D32"/>
    <w:rsid w:val="00F363E1"/>
    <w:rsid w:val="00F36962"/>
    <w:rsid w:val="00F43E07"/>
    <w:rsid w:val="00F43F83"/>
    <w:rsid w:val="00F44961"/>
    <w:rsid w:val="00F455F1"/>
    <w:rsid w:val="00F51BCF"/>
    <w:rsid w:val="00F51EBD"/>
    <w:rsid w:val="00F52845"/>
    <w:rsid w:val="00F53142"/>
    <w:rsid w:val="00F56CED"/>
    <w:rsid w:val="00F604F7"/>
    <w:rsid w:val="00F6254E"/>
    <w:rsid w:val="00F643C1"/>
    <w:rsid w:val="00F6614D"/>
    <w:rsid w:val="00F67EF8"/>
    <w:rsid w:val="00F67FA0"/>
    <w:rsid w:val="00F71FA1"/>
    <w:rsid w:val="00F720E6"/>
    <w:rsid w:val="00F747E2"/>
    <w:rsid w:val="00F7632F"/>
    <w:rsid w:val="00F82F6C"/>
    <w:rsid w:val="00F83ABA"/>
    <w:rsid w:val="00F9116E"/>
    <w:rsid w:val="00F92E92"/>
    <w:rsid w:val="00FA1FBC"/>
    <w:rsid w:val="00FA5EAD"/>
    <w:rsid w:val="00FB1CD8"/>
    <w:rsid w:val="00FB7941"/>
    <w:rsid w:val="00FC00D9"/>
    <w:rsid w:val="00FC3006"/>
    <w:rsid w:val="00FD006E"/>
    <w:rsid w:val="00FD0100"/>
    <w:rsid w:val="00FD269B"/>
    <w:rsid w:val="00FD654D"/>
    <w:rsid w:val="00FE3EE3"/>
    <w:rsid w:val="00FE584A"/>
    <w:rsid w:val="00FF0EE6"/>
    <w:rsid w:val="00FF307B"/>
    <w:rsid w:val="00FF47AD"/>
    <w:rsid w:val="00FF79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26A7"/>
    <w:pPr>
      <w:widowControl w:val="0"/>
      <w:jc w:val="both"/>
    </w:pPr>
    <w:rPr>
      <w:kern w:val="2"/>
      <w:sz w:val="21"/>
      <w:szCs w:val="24"/>
    </w:rPr>
  </w:style>
  <w:style w:type="paragraph" w:styleId="1">
    <w:name w:val="heading 1"/>
    <w:basedOn w:val="a"/>
    <w:next w:val="a"/>
    <w:qFormat/>
    <w:rsid w:val="000E26A7"/>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0E26A7"/>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0E26A7"/>
    <w:pPr>
      <w:keepNext/>
      <w:jc w:val="center"/>
      <w:outlineLvl w:val="2"/>
    </w:pPr>
    <w:rPr>
      <w:rFonts w:eastAsia="仿宋_GB231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E26A7"/>
    <w:pPr>
      <w:spacing w:line="800" w:lineRule="exact"/>
    </w:pPr>
    <w:rPr>
      <w:rFonts w:eastAsia="仿宋_GB2312"/>
      <w:color w:val="000000"/>
      <w:sz w:val="28"/>
    </w:rPr>
  </w:style>
  <w:style w:type="paragraph" w:styleId="20">
    <w:name w:val="Body Text 2"/>
    <w:basedOn w:val="a"/>
    <w:rsid w:val="000E26A7"/>
    <w:pPr>
      <w:spacing w:line="560" w:lineRule="exact"/>
    </w:pPr>
    <w:rPr>
      <w:sz w:val="28"/>
    </w:rPr>
  </w:style>
  <w:style w:type="paragraph" w:styleId="a4">
    <w:name w:val="Body Text Indent"/>
    <w:basedOn w:val="a"/>
    <w:rsid w:val="000E26A7"/>
    <w:pPr>
      <w:spacing w:line="560" w:lineRule="exact"/>
      <w:ind w:firstLineChars="200" w:firstLine="560"/>
    </w:pPr>
    <w:rPr>
      <w:rFonts w:eastAsia="仿宋_GB2312"/>
      <w:sz w:val="28"/>
    </w:rPr>
  </w:style>
  <w:style w:type="paragraph" w:styleId="30">
    <w:name w:val="Body Text 3"/>
    <w:basedOn w:val="a"/>
    <w:rsid w:val="000E26A7"/>
    <w:pPr>
      <w:spacing w:line="560" w:lineRule="exact"/>
    </w:pPr>
    <w:rPr>
      <w:rFonts w:eastAsia="仿宋_GB2312"/>
      <w:color w:val="FF0000"/>
      <w:sz w:val="28"/>
    </w:rPr>
  </w:style>
  <w:style w:type="paragraph" w:styleId="21">
    <w:name w:val="Body Text Indent 2"/>
    <w:basedOn w:val="a"/>
    <w:rsid w:val="000E26A7"/>
    <w:pPr>
      <w:spacing w:line="560" w:lineRule="exact"/>
      <w:ind w:firstLineChars="200" w:firstLine="552"/>
    </w:pPr>
    <w:rPr>
      <w:rFonts w:eastAsia="仿宋_GB2312"/>
      <w:color w:val="FF0000"/>
      <w:spacing w:val="-2"/>
      <w:sz w:val="28"/>
    </w:rPr>
  </w:style>
  <w:style w:type="paragraph" w:styleId="a5">
    <w:name w:val="header"/>
    <w:basedOn w:val="a"/>
    <w:rsid w:val="000E26A7"/>
    <w:pPr>
      <w:pBdr>
        <w:bottom w:val="single" w:sz="6" w:space="1" w:color="auto"/>
      </w:pBdr>
      <w:tabs>
        <w:tab w:val="center" w:pos="4153"/>
        <w:tab w:val="right" w:pos="8306"/>
      </w:tabs>
      <w:snapToGrid w:val="0"/>
      <w:jc w:val="center"/>
    </w:pPr>
    <w:rPr>
      <w:sz w:val="18"/>
      <w:szCs w:val="18"/>
    </w:rPr>
  </w:style>
  <w:style w:type="paragraph" w:styleId="a6">
    <w:name w:val="footer"/>
    <w:basedOn w:val="a"/>
    <w:rsid w:val="000E26A7"/>
    <w:pPr>
      <w:tabs>
        <w:tab w:val="center" w:pos="4153"/>
        <w:tab w:val="right" w:pos="8306"/>
      </w:tabs>
      <w:snapToGrid w:val="0"/>
      <w:jc w:val="left"/>
    </w:pPr>
    <w:rPr>
      <w:sz w:val="18"/>
      <w:szCs w:val="18"/>
    </w:rPr>
  </w:style>
  <w:style w:type="character" w:styleId="a7">
    <w:name w:val="page number"/>
    <w:basedOn w:val="a0"/>
    <w:rsid w:val="000E26A7"/>
  </w:style>
  <w:style w:type="paragraph" w:styleId="31">
    <w:name w:val="Body Text Indent 3"/>
    <w:basedOn w:val="a"/>
    <w:rsid w:val="000E26A7"/>
    <w:pPr>
      <w:spacing w:line="540" w:lineRule="exact"/>
      <w:ind w:firstLine="555"/>
    </w:pPr>
    <w:rPr>
      <w:rFonts w:eastAsia="仿宋_GB2312"/>
      <w:sz w:val="28"/>
    </w:rPr>
  </w:style>
  <w:style w:type="paragraph" w:styleId="10">
    <w:name w:val="toc 1"/>
    <w:basedOn w:val="a"/>
    <w:next w:val="a"/>
    <w:autoRedefine/>
    <w:semiHidden/>
    <w:rsid w:val="000E26A7"/>
    <w:pPr>
      <w:spacing w:before="120" w:after="120"/>
      <w:jc w:val="center"/>
    </w:pPr>
    <w:rPr>
      <w:b/>
      <w:bCs/>
      <w:caps/>
      <w:color w:val="FF0000"/>
      <w:sz w:val="32"/>
      <w:szCs w:val="32"/>
    </w:rPr>
  </w:style>
  <w:style w:type="paragraph" w:styleId="22">
    <w:name w:val="toc 2"/>
    <w:basedOn w:val="a"/>
    <w:next w:val="a"/>
    <w:autoRedefine/>
    <w:uiPriority w:val="39"/>
    <w:rsid w:val="000E26A7"/>
    <w:pPr>
      <w:tabs>
        <w:tab w:val="right" w:leader="dot" w:pos="8630"/>
      </w:tabs>
      <w:spacing w:line="720" w:lineRule="auto"/>
      <w:ind w:left="210"/>
      <w:jc w:val="left"/>
    </w:pPr>
    <w:rPr>
      <w:smallCaps/>
    </w:rPr>
  </w:style>
  <w:style w:type="paragraph" w:styleId="32">
    <w:name w:val="toc 3"/>
    <w:basedOn w:val="a"/>
    <w:next w:val="a"/>
    <w:autoRedefine/>
    <w:semiHidden/>
    <w:rsid w:val="000E26A7"/>
    <w:pPr>
      <w:ind w:left="420"/>
      <w:jc w:val="left"/>
    </w:pPr>
    <w:rPr>
      <w:i/>
      <w:iCs/>
    </w:rPr>
  </w:style>
  <w:style w:type="paragraph" w:styleId="4">
    <w:name w:val="toc 4"/>
    <w:basedOn w:val="a"/>
    <w:next w:val="a"/>
    <w:autoRedefine/>
    <w:semiHidden/>
    <w:rsid w:val="000E26A7"/>
    <w:pPr>
      <w:ind w:left="630"/>
      <w:jc w:val="left"/>
    </w:pPr>
    <w:rPr>
      <w:szCs w:val="21"/>
    </w:rPr>
  </w:style>
  <w:style w:type="paragraph" w:styleId="5">
    <w:name w:val="toc 5"/>
    <w:basedOn w:val="a"/>
    <w:next w:val="a"/>
    <w:autoRedefine/>
    <w:semiHidden/>
    <w:rsid w:val="000E26A7"/>
    <w:pPr>
      <w:ind w:left="840"/>
      <w:jc w:val="left"/>
    </w:pPr>
    <w:rPr>
      <w:szCs w:val="21"/>
    </w:rPr>
  </w:style>
  <w:style w:type="paragraph" w:styleId="6">
    <w:name w:val="toc 6"/>
    <w:basedOn w:val="a"/>
    <w:next w:val="a"/>
    <w:autoRedefine/>
    <w:semiHidden/>
    <w:rsid w:val="000E26A7"/>
    <w:pPr>
      <w:ind w:left="1050"/>
      <w:jc w:val="left"/>
    </w:pPr>
    <w:rPr>
      <w:szCs w:val="21"/>
    </w:rPr>
  </w:style>
  <w:style w:type="paragraph" w:styleId="7">
    <w:name w:val="toc 7"/>
    <w:basedOn w:val="a"/>
    <w:next w:val="a"/>
    <w:autoRedefine/>
    <w:semiHidden/>
    <w:rsid w:val="000E26A7"/>
    <w:pPr>
      <w:ind w:left="1260"/>
      <w:jc w:val="left"/>
    </w:pPr>
    <w:rPr>
      <w:szCs w:val="21"/>
    </w:rPr>
  </w:style>
  <w:style w:type="paragraph" w:styleId="8">
    <w:name w:val="toc 8"/>
    <w:basedOn w:val="a"/>
    <w:next w:val="a"/>
    <w:autoRedefine/>
    <w:semiHidden/>
    <w:rsid w:val="000E26A7"/>
    <w:pPr>
      <w:ind w:left="1470"/>
      <w:jc w:val="left"/>
    </w:pPr>
    <w:rPr>
      <w:szCs w:val="21"/>
    </w:rPr>
  </w:style>
  <w:style w:type="paragraph" w:styleId="9">
    <w:name w:val="toc 9"/>
    <w:basedOn w:val="a"/>
    <w:next w:val="a"/>
    <w:autoRedefine/>
    <w:semiHidden/>
    <w:rsid w:val="000E26A7"/>
    <w:pPr>
      <w:ind w:left="1680"/>
      <w:jc w:val="left"/>
    </w:pPr>
    <w:rPr>
      <w:szCs w:val="21"/>
    </w:rPr>
  </w:style>
  <w:style w:type="character" w:styleId="a8">
    <w:name w:val="Hyperlink"/>
    <w:basedOn w:val="a0"/>
    <w:uiPriority w:val="99"/>
    <w:rsid w:val="000E26A7"/>
    <w:rPr>
      <w:color w:val="0000FF"/>
      <w:u w:val="single"/>
    </w:rPr>
  </w:style>
  <w:style w:type="character" w:styleId="a9">
    <w:name w:val="FollowedHyperlink"/>
    <w:basedOn w:val="a0"/>
    <w:rsid w:val="000E26A7"/>
    <w:rPr>
      <w:color w:val="800080"/>
      <w:u w:val="single"/>
    </w:rPr>
  </w:style>
  <w:style w:type="paragraph" w:styleId="aa">
    <w:name w:val="Plain Text"/>
    <w:aliases w:val="普通文字,普通文字 Char,纯文本 Char Char Char Char,纯文本 Char Char Char"/>
    <w:basedOn w:val="a"/>
    <w:link w:val="Char"/>
    <w:rsid w:val="000E26A7"/>
    <w:rPr>
      <w:rFonts w:ascii="宋体" w:hAnsi="Courier New"/>
      <w:sz w:val="28"/>
      <w:szCs w:val="20"/>
    </w:rPr>
  </w:style>
  <w:style w:type="paragraph" w:styleId="ab">
    <w:name w:val="Date"/>
    <w:basedOn w:val="a"/>
    <w:next w:val="a"/>
    <w:rsid w:val="00934562"/>
    <w:pPr>
      <w:ind w:leftChars="2500" w:left="100"/>
    </w:pPr>
  </w:style>
  <w:style w:type="paragraph" w:styleId="ac">
    <w:name w:val="Normal (Web)"/>
    <w:basedOn w:val="a"/>
    <w:uiPriority w:val="99"/>
    <w:unhideWhenUsed/>
    <w:rsid w:val="002E1126"/>
    <w:pPr>
      <w:widowControl/>
      <w:jc w:val="left"/>
    </w:pPr>
    <w:rPr>
      <w:rFonts w:ascii="宋体" w:hAnsi="宋体" w:cs="宋体"/>
      <w:kern w:val="0"/>
      <w:sz w:val="24"/>
    </w:rPr>
  </w:style>
  <w:style w:type="character" w:customStyle="1" w:styleId="Char">
    <w:name w:val="纯文本 Char"/>
    <w:aliases w:val="普通文字 Char1,普通文字 Char Char,纯文本 Char Char Char Char Char,纯文本 Char Char Char Char1"/>
    <w:basedOn w:val="a0"/>
    <w:link w:val="aa"/>
    <w:rsid w:val="002578C8"/>
    <w:rPr>
      <w:rFonts w:ascii="宋体" w:hAnsi="Courier New"/>
      <w:kern w:val="2"/>
      <w:sz w:val="28"/>
    </w:rPr>
  </w:style>
  <w:style w:type="paragraph" w:customStyle="1" w:styleId="Char0">
    <w:name w:val="Char"/>
    <w:basedOn w:val="a"/>
    <w:autoRedefine/>
    <w:rsid w:val="004F2003"/>
    <w:pPr>
      <w:tabs>
        <w:tab w:val="left" w:pos="3240"/>
      </w:tabs>
      <w:spacing w:line="300" w:lineRule="auto"/>
      <w:ind w:firstLineChars="200" w:firstLine="200"/>
    </w:pPr>
    <w:rPr>
      <w:rFonts w:ascii="Tahoma" w:hAnsi="Tahoma"/>
      <w:sz w:val="24"/>
      <w:szCs w:val="20"/>
    </w:rPr>
  </w:style>
  <w:style w:type="table" w:styleId="ad">
    <w:name w:val="Table Grid"/>
    <w:basedOn w:val="a1"/>
    <w:rsid w:val="00CD2F9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5CharChar">
    <w:name w:val="Char Char5 Char Char"/>
    <w:basedOn w:val="a"/>
    <w:rsid w:val="00457977"/>
    <w:rPr>
      <w:rFonts w:ascii="Tahoma" w:hAnsi="Tahoma"/>
      <w:sz w:val="24"/>
      <w:szCs w:val="20"/>
    </w:rPr>
  </w:style>
  <w:style w:type="character" w:customStyle="1" w:styleId="2Char">
    <w:name w:val="标题 2 Char"/>
    <w:basedOn w:val="a0"/>
    <w:link w:val="2"/>
    <w:rsid w:val="00A32C1D"/>
    <w:rPr>
      <w:rFonts w:ascii="Arial" w:eastAsia="黑体" w:hAnsi="Arial"/>
      <w:b/>
      <w:bCs/>
      <w:kern w:val="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13</Pages>
  <Words>4734</Words>
  <Characters>833</Characters>
  <Application>Microsoft Office Word</Application>
  <DocSecurity>0</DocSecurity>
  <Lines>6</Lines>
  <Paragraphs>11</Paragraphs>
  <ScaleCrop>false</ScaleCrop>
  <Company>xtd</Company>
  <LinksUpToDate>false</LinksUpToDate>
  <CharactersWithSpaces>5556</CharactersWithSpaces>
  <SharedDoc>false</SharedDoc>
  <HLinks>
    <vt:vector size="30" baseType="variant">
      <vt:variant>
        <vt:i4>1179702</vt:i4>
      </vt:variant>
      <vt:variant>
        <vt:i4>26</vt:i4>
      </vt:variant>
      <vt:variant>
        <vt:i4>0</vt:i4>
      </vt:variant>
      <vt:variant>
        <vt:i4>5</vt:i4>
      </vt:variant>
      <vt:variant>
        <vt:lpwstr/>
      </vt:variant>
      <vt:variant>
        <vt:lpwstr>_Toc507663200</vt:lpwstr>
      </vt:variant>
      <vt:variant>
        <vt:i4>1769525</vt:i4>
      </vt:variant>
      <vt:variant>
        <vt:i4>20</vt:i4>
      </vt:variant>
      <vt:variant>
        <vt:i4>0</vt:i4>
      </vt:variant>
      <vt:variant>
        <vt:i4>5</vt:i4>
      </vt:variant>
      <vt:variant>
        <vt:lpwstr/>
      </vt:variant>
      <vt:variant>
        <vt:lpwstr>_Toc507663199</vt:lpwstr>
      </vt:variant>
      <vt:variant>
        <vt:i4>1769525</vt:i4>
      </vt:variant>
      <vt:variant>
        <vt:i4>14</vt:i4>
      </vt:variant>
      <vt:variant>
        <vt:i4>0</vt:i4>
      </vt:variant>
      <vt:variant>
        <vt:i4>5</vt:i4>
      </vt:variant>
      <vt:variant>
        <vt:lpwstr/>
      </vt:variant>
      <vt:variant>
        <vt:lpwstr>_Toc507663198</vt:lpwstr>
      </vt:variant>
      <vt:variant>
        <vt:i4>1769525</vt:i4>
      </vt:variant>
      <vt:variant>
        <vt:i4>8</vt:i4>
      </vt:variant>
      <vt:variant>
        <vt:i4>0</vt:i4>
      </vt:variant>
      <vt:variant>
        <vt:i4>5</vt:i4>
      </vt:variant>
      <vt:variant>
        <vt:lpwstr/>
      </vt:variant>
      <vt:variant>
        <vt:lpwstr>_Toc507663197</vt:lpwstr>
      </vt:variant>
      <vt:variant>
        <vt:i4>1769525</vt:i4>
      </vt:variant>
      <vt:variant>
        <vt:i4>2</vt:i4>
      </vt:variant>
      <vt:variant>
        <vt:i4>0</vt:i4>
      </vt:variant>
      <vt:variant>
        <vt:i4>5</vt:i4>
      </vt:variant>
      <vt:variant>
        <vt:lpwstr/>
      </vt:variant>
      <vt:variant>
        <vt:lpwstr>_Toc507663196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 地 产 估 价 报 告</dc:title>
  <dc:creator>xtd</dc:creator>
  <cp:lastModifiedBy>admin</cp:lastModifiedBy>
  <cp:revision>6</cp:revision>
  <cp:lastPrinted>2018-05-22T06:07:00Z</cp:lastPrinted>
  <dcterms:created xsi:type="dcterms:W3CDTF">2018-05-21T07:52:00Z</dcterms:created>
  <dcterms:modified xsi:type="dcterms:W3CDTF">2018-05-22T06:21:00Z</dcterms:modified>
</cp:coreProperties>
</file>