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18" w:rsidRDefault="004A2C18" w:rsidP="0012060B"/>
    <w:p w:rsidR="004A2C18" w:rsidRDefault="004A2C18" w:rsidP="0012060B"/>
    <w:p w:rsidR="004A2C18" w:rsidRPr="0051610D" w:rsidRDefault="004A2C18" w:rsidP="000B6FCA">
      <w:pPr>
        <w:ind w:firstLineChars="84" w:firstLine="465"/>
        <w:rPr>
          <w:rFonts w:ascii="Impact" w:hAnsi="Impact"/>
          <w:i/>
          <w:color w:val="333333"/>
          <w:w w:val="90"/>
          <w:sz w:val="96"/>
          <w:szCs w:val="96"/>
          <w:u w:val="single"/>
          <w:vertAlign w:val="subscript"/>
        </w:rPr>
      </w:pPr>
      <w:r w:rsidRPr="00750203">
        <w:rPr>
          <w:rFonts w:ascii="Gill Sans Ultra Bold" w:eastAsia="华文琥珀" w:hAnsi="Gill Sans Ultra Bold"/>
          <w:i/>
          <w:color w:val="7F7F7F"/>
          <w:w w:val="66"/>
          <w:sz w:val="84"/>
          <w:szCs w:val="84"/>
          <w:vertAlign w:val="subscript"/>
        </w:rPr>
        <w:t>DKREA</w:t>
      </w:r>
      <w:r>
        <w:rPr>
          <w:rFonts w:ascii="Swis721 Blk BT" w:eastAsia="华文琥珀" w:hAnsi="Swis721 Blk BT"/>
          <w:b/>
          <w:i/>
          <w:color w:val="595959"/>
          <w:w w:val="80"/>
          <w:sz w:val="120"/>
          <w:szCs w:val="120"/>
          <w:vertAlign w:val="subscript"/>
        </w:rPr>
        <w:t xml:space="preserve"> </w:t>
      </w:r>
      <w:r w:rsidRPr="000B6FCA">
        <w:rPr>
          <w:rFonts w:ascii="Swis721 Blk BT" w:eastAsia="华文琥珀" w:hAnsi="Swis721 Blk BT"/>
          <w:b/>
          <w:i/>
          <w:color w:val="595959"/>
          <w:w w:val="80"/>
          <w:sz w:val="180"/>
          <w:szCs w:val="180"/>
          <w:vertAlign w:val="subscript"/>
        </w:rPr>
        <w:t xml:space="preserve"> </w:t>
      </w:r>
      <w:r>
        <w:rPr>
          <w:rFonts w:ascii="Swis721 Blk BT" w:eastAsia="华文琥珀" w:hAnsi="Swis721 Blk BT"/>
          <w:b/>
          <w:i/>
          <w:color w:val="595959"/>
          <w:w w:val="80"/>
          <w:sz w:val="120"/>
          <w:szCs w:val="120"/>
          <w:vertAlign w:val="subscript"/>
        </w:rPr>
        <w:t xml:space="preserve"> </w:t>
      </w:r>
      <w:r>
        <w:rPr>
          <w:rFonts w:ascii="宋体" w:hAnsi="宋体" w:hint="eastAsia"/>
          <w:b/>
          <w:bCs/>
          <w:kern w:val="0"/>
          <w:sz w:val="48"/>
          <w:szCs w:val="48"/>
        </w:rPr>
        <w:t>房地产</w:t>
      </w:r>
      <w:r w:rsidRPr="000B6FCA">
        <w:rPr>
          <w:rFonts w:ascii="宋体" w:hAnsi="宋体" w:hint="eastAsia"/>
          <w:b/>
          <w:bCs/>
          <w:kern w:val="0"/>
          <w:sz w:val="48"/>
          <w:szCs w:val="48"/>
        </w:rPr>
        <w:t>估价报告</w:t>
      </w:r>
    </w:p>
    <w:p w:rsidR="004A2C18" w:rsidRDefault="004A2C18" w:rsidP="00B30268">
      <w:pPr>
        <w:spacing w:line="320" w:lineRule="exact"/>
        <w:rPr>
          <w:rFonts w:ascii="宋体"/>
          <w:kern w:val="0"/>
          <w:szCs w:val="21"/>
        </w:rPr>
      </w:pPr>
    </w:p>
    <w:p w:rsidR="004A2C18" w:rsidRDefault="004A2C18" w:rsidP="00B30268">
      <w:pPr>
        <w:spacing w:line="320" w:lineRule="exact"/>
        <w:rPr>
          <w:rFonts w:ascii="宋体"/>
          <w:kern w:val="0"/>
          <w:szCs w:val="21"/>
        </w:rPr>
      </w:pPr>
      <w:r>
        <w:rPr>
          <w:rFonts w:ascii="宋体" w:hAnsi="宋体"/>
          <w:kern w:val="0"/>
          <w:szCs w:val="21"/>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80"/>
      </w:tblGrid>
      <w:tr w:rsidR="004A2C18" w:rsidRPr="0086061C" w:rsidTr="0086061C">
        <w:trPr>
          <w:trHeight w:hRule="exact" w:val="1038"/>
        </w:trPr>
        <w:tc>
          <w:tcPr>
            <w:tcW w:w="28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4A2C18" w:rsidP="000D7199">
            <w:pPr>
              <w:tabs>
                <w:tab w:val="left" w:pos="5160"/>
              </w:tabs>
              <w:rPr>
                <w:rFonts w:ascii="楷体" w:eastAsia="楷体" w:hAnsi="楷体"/>
                <w:sz w:val="30"/>
                <w:szCs w:val="30"/>
              </w:rPr>
            </w:pPr>
            <w:r w:rsidRPr="00EA2798">
              <w:rPr>
                <w:rFonts w:ascii="楷体" w:eastAsia="楷体" w:hAnsi="楷体" w:hint="eastAsia"/>
                <w:sz w:val="30"/>
                <w:szCs w:val="30"/>
              </w:rPr>
              <w:t>估价报告编号</w:t>
            </w:r>
          </w:p>
        </w:tc>
        <w:tc>
          <w:tcPr>
            <w:tcW w:w="64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4A2C18" w:rsidP="00C36292">
            <w:pPr>
              <w:tabs>
                <w:tab w:val="left" w:pos="5160"/>
              </w:tabs>
              <w:rPr>
                <w:rFonts w:ascii="楷体" w:eastAsia="楷体" w:hAnsi="楷体"/>
                <w:sz w:val="30"/>
                <w:szCs w:val="30"/>
              </w:rPr>
            </w:pPr>
            <w:r w:rsidRPr="00EA2798">
              <w:rPr>
                <w:rFonts w:ascii="楷体" w:eastAsia="楷体" w:hAnsi="楷体" w:hint="eastAsia"/>
                <w:sz w:val="30"/>
                <w:szCs w:val="30"/>
              </w:rPr>
              <w:t>大开房地价估字</w:t>
            </w:r>
            <w:r w:rsidRPr="00EA2798">
              <w:rPr>
                <w:rFonts w:ascii="楷体" w:eastAsia="楷体" w:hAnsi="楷体"/>
                <w:sz w:val="30"/>
                <w:szCs w:val="30"/>
              </w:rPr>
              <w:t>[</w:t>
            </w:r>
            <w:r w:rsidR="00C36292">
              <w:rPr>
                <w:rFonts w:ascii="楷体" w:eastAsia="楷体" w:hAnsi="楷体" w:hint="eastAsia"/>
                <w:sz w:val="30"/>
                <w:szCs w:val="30"/>
              </w:rPr>
              <w:t>2020</w:t>
            </w:r>
            <w:r w:rsidRPr="00EA2798">
              <w:rPr>
                <w:rFonts w:ascii="楷体" w:eastAsia="楷体" w:hAnsi="楷体"/>
                <w:sz w:val="30"/>
                <w:szCs w:val="30"/>
              </w:rPr>
              <w:t>]</w:t>
            </w:r>
            <w:r w:rsidRPr="00EA2798">
              <w:rPr>
                <w:rFonts w:ascii="楷体" w:eastAsia="楷体" w:hAnsi="楷体" w:hint="eastAsia"/>
                <w:sz w:val="30"/>
                <w:szCs w:val="30"/>
              </w:rPr>
              <w:t>第</w:t>
            </w:r>
            <w:r w:rsidR="00C36292">
              <w:rPr>
                <w:rFonts w:ascii="楷体" w:eastAsia="楷体" w:hAnsi="楷体" w:hint="eastAsia"/>
                <w:sz w:val="30"/>
                <w:szCs w:val="30"/>
              </w:rPr>
              <w:t>04-77</w:t>
            </w:r>
            <w:r w:rsidRPr="00EA2798">
              <w:rPr>
                <w:rFonts w:ascii="楷体" w:eastAsia="楷体" w:hAnsi="楷体" w:hint="eastAsia"/>
                <w:sz w:val="30"/>
                <w:szCs w:val="30"/>
              </w:rPr>
              <w:t>号</w:t>
            </w:r>
            <w:r>
              <w:rPr>
                <w:rFonts w:ascii="楷体" w:eastAsia="楷体" w:hAnsi="楷体"/>
                <w:sz w:val="30"/>
                <w:szCs w:val="30"/>
              </w:rPr>
              <w:t xml:space="preserve"> </w:t>
            </w:r>
          </w:p>
        </w:tc>
      </w:tr>
      <w:tr w:rsidR="004A2C18" w:rsidRPr="0030504D" w:rsidTr="0086061C">
        <w:trPr>
          <w:trHeight w:hRule="exact" w:val="934"/>
        </w:trPr>
        <w:tc>
          <w:tcPr>
            <w:tcW w:w="28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4A2C18" w:rsidP="00733FA7">
            <w:pPr>
              <w:tabs>
                <w:tab w:val="left" w:pos="5160"/>
              </w:tabs>
              <w:rPr>
                <w:rFonts w:ascii="楷体" w:eastAsia="楷体" w:hAnsi="楷体"/>
                <w:sz w:val="30"/>
                <w:szCs w:val="30"/>
              </w:rPr>
            </w:pPr>
            <w:r w:rsidRPr="00EA2798">
              <w:rPr>
                <w:rFonts w:ascii="楷体" w:eastAsia="楷体" w:hAnsi="楷体" w:hint="eastAsia"/>
                <w:sz w:val="30"/>
                <w:szCs w:val="30"/>
              </w:rPr>
              <w:t>估价项目名称</w:t>
            </w:r>
          </w:p>
        </w:tc>
        <w:tc>
          <w:tcPr>
            <w:tcW w:w="64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BB5B44" w:rsidP="00495C2D">
            <w:pPr>
              <w:tabs>
                <w:tab w:val="left" w:pos="5160"/>
              </w:tabs>
              <w:rPr>
                <w:rFonts w:ascii="楷体" w:eastAsia="楷体" w:hAnsi="楷体"/>
                <w:sz w:val="30"/>
                <w:szCs w:val="30"/>
              </w:rPr>
            </w:pPr>
            <w:r>
              <w:rPr>
                <w:rFonts w:ascii="楷体" w:eastAsia="楷体" w:hAnsi="楷体" w:hint="eastAsia"/>
                <w:sz w:val="30"/>
                <w:szCs w:val="30"/>
              </w:rPr>
              <w:t>大连</w:t>
            </w:r>
            <w:r w:rsidR="003356C2">
              <w:rPr>
                <w:rFonts w:ascii="楷体" w:eastAsia="楷体" w:hAnsi="楷体" w:hint="eastAsia"/>
                <w:sz w:val="30"/>
                <w:szCs w:val="30"/>
              </w:rPr>
              <w:t>经济技术开发区</w:t>
            </w:r>
            <w:r w:rsidR="00C36292">
              <w:rPr>
                <w:rFonts w:ascii="楷体" w:eastAsia="楷体" w:hAnsi="楷体" w:hint="eastAsia"/>
                <w:sz w:val="30"/>
                <w:szCs w:val="30"/>
              </w:rPr>
              <w:t>黄海西路201栋2-19-12号</w:t>
            </w:r>
            <w:r w:rsidR="004A2C18" w:rsidRPr="00EA2798">
              <w:rPr>
                <w:rFonts w:ascii="楷体" w:eastAsia="楷体" w:hAnsi="楷体" w:hint="eastAsia"/>
                <w:sz w:val="30"/>
                <w:szCs w:val="30"/>
              </w:rPr>
              <w:t>房地产市场价值评估</w:t>
            </w:r>
          </w:p>
          <w:p w:rsidR="004A2C18" w:rsidRPr="00EA2798" w:rsidRDefault="004A2C18" w:rsidP="0030504D">
            <w:pPr>
              <w:tabs>
                <w:tab w:val="left" w:pos="5160"/>
              </w:tabs>
              <w:rPr>
                <w:rFonts w:ascii="楷体" w:eastAsia="楷体" w:hAnsi="楷体"/>
                <w:sz w:val="30"/>
                <w:szCs w:val="30"/>
              </w:rPr>
            </w:pPr>
          </w:p>
        </w:tc>
      </w:tr>
      <w:tr w:rsidR="004A2C18" w:rsidRPr="00733FA7" w:rsidTr="0086061C">
        <w:trPr>
          <w:trHeight w:hRule="exact" w:val="872"/>
        </w:trPr>
        <w:tc>
          <w:tcPr>
            <w:tcW w:w="28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4A2C18" w:rsidP="00733FA7">
            <w:pPr>
              <w:tabs>
                <w:tab w:val="left" w:pos="5160"/>
              </w:tabs>
              <w:rPr>
                <w:rFonts w:ascii="楷体" w:eastAsia="楷体" w:hAnsi="楷体"/>
                <w:sz w:val="30"/>
                <w:szCs w:val="30"/>
              </w:rPr>
            </w:pPr>
            <w:r w:rsidRPr="00EA2798">
              <w:rPr>
                <w:rFonts w:ascii="楷体" w:eastAsia="楷体" w:hAnsi="楷体" w:hint="eastAsia"/>
                <w:sz w:val="30"/>
                <w:szCs w:val="30"/>
              </w:rPr>
              <w:t>估价委托人</w:t>
            </w:r>
          </w:p>
        </w:tc>
        <w:tc>
          <w:tcPr>
            <w:tcW w:w="64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601DE0" w:rsidP="00552470">
            <w:pPr>
              <w:tabs>
                <w:tab w:val="left" w:pos="5160"/>
              </w:tabs>
              <w:rPr>
                <w:rFonts w:ascii="楷体" w:eastAsia="楷体" w:hAnsi="楷体"/>
                <w:sz w:val="30"/>
                <w:szCs w:val="30"/>
              </w:rPr>
            </w:pPr>
            <w:r>
              <w:rPr>
                <w:rFonts w:ascii="楷体" w:eastAsia="楷体" w:hAnsi="楷体" w:hint="eastAsia"/>
                <w:sz w:val="30"/>
                <w:szCs w:val="30"/>
              </w:rPr>
              <w:t>大连</w:t>
            </w:r>
            <w:r w:rsidR="00552470">
              <w:rPr>
                <w:rFonts w:ascii="楷体" w:eastAsia="楷体" w:hAnsi="楷体" w:hint="eastAsia"/>
                <w:sz w:val="30"/>
                <w:szCs w:val="30"/>
              </w:rPr>
              <w:t>经济技术开发区</w:t>
            </w:r>
            <w:r w:rsidR="004A2C18">
              <w:rPr>
                <w:rFonts w:ascii="楷体" w:eastAsia="楷体" w:hAnsi="楷体" w:hint="eastAsia"/>
                <w:sz w:val="30"/>
                <w:szCs w:val="30"/>
              </w:rPr>
              <w:t>人民法院</w:t>
            </w:r>
          </w:p>
        </w:tc>
      </w:tr>
      <w:tr w:rsidR="004A2C18" w:rsidRPr="00733FA7" w:rsidTr="0086061C">
        <w:trPr>
          <w:trHeight w:hRule="exact" w:val="774"/>
        </w:trPr>
        <w:tc>
          <w:tcPr>
            <w:tcW w:w="28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4A2C18" w:rsidP="00733FA7">
            <w:pPr>
              <w:tabs>
                <w:tab w:val="left" w:pos="5160"/>
              </w:tabs>
              <w:rPr>
                <w:rFonts w:ascii="楷体" w:eastAsia="楷体" w:hAnsi="楷体"/>
                <w:sz w:val="30"/>
                <w:szCs w:val="30"/>
              </w:rPr>
            </w:pPr>
            <w:r w:rsidRPr="00EA2798">
              <w:rPr>
                <w:rFonts w:ascii="楷体" w:eastAsia="楷体" w:hAnsi="楷体" w:hint="eastAsia"/>
                <w:sz w:val="30"/>
                <w:szCs w:val="30"/>
              </w:rPr>
              <w:t>房地产估价机构</w:t>
            </w:r>
          </w:p>
        </w:tc>
        <w:tc>
          <w:tcPr>
            <w:tcW w:w="64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4A2C18" w:rsidP="00733FA7">
            <w:pPr>
              <w:tabs>
                <w:tab w:val="left" w:pos="5160"/>
              </w:tabs>
              <w:rPr>
                <w:rFonts w:ascii="楷体" w:eastAsia="楷体" w:hAnsi="楷体"/>
                <w:sz w:val="30"/>
                <w:szCs w:val="30"/>
              </w:rPr>
            </w:pPr>
            <w:r w:rsidRPr="00EA2798">
              <w:rPr>
                <w:rFonts w:ascii="楷体" w:eastAsia="楷体" w:hAnsi="楷体" w:hint="eastAsia"/>
                <w:sz w:val="30"/>
                <w:szCs w:val="30"/>
              </w:rPr>
              <w:t>大连大开房地产土地评估</w:t>
            </w:r>
            <w:r>
              <w:rPr>
                <w:rFonts w:ascii="楷体" w:eastAsia="楷体" w:hAnsi="楷体" w:hint="eastAsia"/>
                <w:sz w:val="30"/>
                <w:szCs w:val="30"/>
              </w:rPr>
              <w:t>咨询有限公司</w:t>
            </w:r>
          </w:p>
        </w:tc>
      </w:tr>
      <w:tr w:rsidR="004A2C18" w:rsidRPr="00733FA7" w:rsidTr="0086061C">
        <w:trPr>
          <w:trHeight w:hRule="exact" w:val="770"/>
        </w:trPr>
        <w:tc>
          <w:tcPr>
            <w:tcW w:w="28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4A2C18" w:rsidP="00733FA7">
            <w:pPr>
              <w:tabs>
                <w:tab w:val="left" w:pos="5160"/>
              </w:tabs>
              <w:rPr>
                <w:rFonts w:ascii="楷体" w:eastAsia="楷体" w:hAnsi="楷体"/>
                <w:sz w:val="30"/>
                <w:szCs w:val="30"/>
              </w:rPr>
            </w:pPr>
            <w:r w:rsidRPr="00EA2798">
              <w:rPr>
                <w:rFonts w:ascii="楷体" w:eastAsia="楷体" w:hAnsi="楷体" w:hint="eastAsia"/>
                <w:sz w:val="30"/>
                <w:szCs w:val="30"/>
              </w:rPr>
              <w:t>注册房地产估价师</w:t>
            </w:r>
          </w:p>
        </w:tc>
        <w:tc>
          <w:tcPr>
            <w:tcW w:w="64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C36292" w:rsidP="00C36292">
            <w:pPr>
              <w:tabs>
                <w:tab w:val="left" w:pos="5160"/>
              </w:tabs>
              <w:rPr>
                <w:rFonts w:ascii="楷体" w:eastAsia="楷体" w:hAnsi="楷体"/>
                <w:sz w:val="30"/>
                <w:szCs w:val="30"/>
              </w:rPr>
            </w:pPr>
            <w:r>
              <w:rPr>
                <w:rFonts w:ascii="楷体" w:eastAsia="楷体" w:hAnsi="楷体" w:hint="eastAsia"/>
                <w:sz w:val="30"/>
                <w:szCs w:val="30"/>
              </w:rPr>
              <w:t>关  宇</w:t>
            </w:r>
            <w:r w:rsidR="004A2C18" w:rsidRPr="00EA2798">
              <w:rPr>
                <w:rFonts w:ascii="楷体" w:eastAsia="楷体" w:hAnsi="楷体" w:hint="eastAsia"/>
                <w:sz w:val="30"/>
                <w:szCs w:val="30"/>
              </w:rPr>
              <w:t>（注册号：</w:t>
            </w:r>
            <w:r>
              <w:rPr>
                <w:rFonts w:ascii="楷体" w:eastAsia="楷体" w:hAnsi="楷体" w:hint="eastAsia"/>
                <w:sz w:val="30"/>
                <w:szCs w:val="30"/>
              </w:rPr>
              <w:t>2120150009</w:t>
            </w:r>
            <w:r w:rsidR="004A2C18" w:rsidRPr="00EA2798">
              <w:rPr>
                <w:rFonts w:ascii="楷体" w:eastAsia="楷体" w:hAnsi="楷体" w:hint="eastAsia"/>
                <w:sz w:val="30"/>
                <w:szCs w:val="30"/>
              </w:rPr>
              <w:t>）</w:t>
            </w:r>
          </w:p>
        </w:tc>
      </w:tr>
      <w:tr w:rsidR="004A2C18" w:rsidRPr="00733FA7" w:rsidTr="0086061C">
        <w:trPr>
          <w:trHeight w:hRule="exact" w:val="780"/>
        </w:trPr>
        <w:tc>
          <w:tcPr>
            <w:tcW w:w="28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4A2C18" w:rsidP="00733FA7">
            <w:pPr>
              <w:tabs>
                <w:tab w:val="left" w:pos="5160"/>
              </w:tabs>
              <w:rPr>
                <w:rFonts w:ascii="楷体" w:eastAsia="楷体" w:hAnsi="楷体"/>
                <w:sz w:val="30"/>
                <w:szCs w:val="30"/>
              </w:rPr>
            </w:pPr>
          </w:p>
        </w:tc>
        <w:tc>
          <w:tcPr>
            <w:tcW w:w="64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601DE0" w:rsidP="00601DE0">
            <w:pPr>
              <w:tabs>
                <w:tab w:val="left" w:pos="5160"/>
              </w:tabs>
              <w:rPr>
                <w:rFonts w:ascii="楷体" w:eastAsia="楷体" w:hAnsi="楷体"/>
                <w:sz w:val="30"/>
                <w:szCs w:val="30"/>
              </w:rPr>
            </w:pPr>
            <w:r>
              <w:rPr>
                <w:rFonts w:ascii="楷体" w:eastAsia="楷体" w:hAnsi="楷体" w:hint="eastAsia"/>
                <w:sz w:val="30"/>
                <w:szCs w:val="30"/>
              </w:rPr>
              <w:t>牟晓丽</w:t>
            </w:r>
            <w:r w:rsidR="004A2C18" w:rsidRPr="00EA2798">
              <w:rPr>
                <w:rFonts w:ascii="楷体" w:eastAsia="楷体" w:hAnsi="楷体" w:hint="eastAsia"/>
                <w:sz w:val="30"/>
                <w:szCs w:val="30"/>
              </w:rPr>
              <w:t>（注册号：</w:t>
            </w:r>
            <w:r w:rsidR="004A2C18" w:rsidRPr="00EA2798">
              <w:rPr>
                <w:rFonts w:ascii="楷体" w:eastAsia="楷体" w:hAnsi="楷体"/>
                <w:sz w:val="30"/>
                <w:szCs w:val="30"/>
              </w:rPr>
              <w:t>2120070</w:t>
            </w:r>
            <w:r>
              <w:rPr>
                <w:rFonts w:ascii="楷体" w:eastAsia="楷体" w:hAnsi="楷体" w:hint="eastAsia"/>
                <w:sz w:val="30"/>
                <w:szCs w:val="30"/>
              </w:rPr>
              <w:t>085</w:t>
            </w:r>
            <w:r w:rsidR="004A2C18" w:rsidRPr="00EA2798">
              <w:rPr>
                <w:rFonts w:ascii="楷体" w:eastAsia="楷体" w:hAnsi="楷体" w:hint="eastAsia"/>
                <w:sz w:val="30"/>
                <w:szCs w:val="30"/>
              </w:rPr>
              <w:t>）</w:t>
            </w:r>
          </w:p>
        </w:tc>
      </w:tr>
      <w:tr w:rsidR="004A2C18" w:rsidRPr="00733FA7" w:rsidTr="0086061C">
        <w:trPr>
          <w:trHeight w:hRule="exact" w:val="630"/>
        </w:trPr>
        <w:tc>
          <w:tcPr>
            <w:tcW w:w="28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4A2C18" w:rsidP="00733FA7">
            <w:pPr>
              <w:tabs>
                <w:tab w:val="left" w:pos="5160"/>
              </w:tabs>
              <w:rPr>
                <w:rFonts w:ascii="楷体" w:eastAsia="楷体" w:hAnsi="楷体"/>
                <w:sz w:val="30"/>
                <w:szCs w:val="30"/>
              </w:rPr>
            </w:pPr>
            <w:r w:rsidRPr="00EA2798">
              <w:rPr>
                <w:rFonts w:ascii="楷体" w:eastAsia="楷体" w:hAnsi="楷体" w:hint="eastAsia"/>
                <w:sz w:val="30"/>
                <w:szCs w:val="30"/>
              </w:rPr>
              <w:t>报告出具日期</w:t>
            </w:r>
          </w:p>
        </w:tc>
        <w:tc>
          <w:tcPr>
            <w:tcW w:w="6480" w:type="dxa"/>
            <w:tcBorders>
              <w:top w:val="single" w:sz="4" w:space="0" w:color="FFFFFF"/>
              <w:left w:val="single" w:sz="4" w:space="0" w:color="FFFFFF"/>
              <w:bottom w:val="single" w:sz="4" w:space="0" w:color="FFFFFF"/>
              <w:right w:val="single" w:sz="4" w:space="0" w:color="FFFFFF"/>
            </w:tcBorders>
            <w:vAlign w:val="center"/>
          </w:tcPr>
          <w:p w:rsidR="004A2C18" w:rsidRPr="00EA2798" w:rsidRDefault="00C36292" w:rsidP="00EE3D44">
            <w:pPr>
              <w:tabs>
                <w:tab w:val="left" w:pos="5160"/>
              </w:tabs>
              <w:rPr>
                <w:rFonts w:ascii="楷体" w:eastAsia="楷体" w:hAnsi="楷体"/>
                <w:sz w:val="30"/>
                <w:szCs w:val="30"/>
              </w:rPr>
            </w:pPr>
            <w:r>
              <w:rPr>
                <w:rFonts w:ascii="楷体" w:eastAsia="楷体" w:hAnsi="楷体"/>
                <w:sz w:val="30"/>
                <w:szCs w:val="30"/>
              </w:rPr>
              <w:t>20</w:t>
            </w:r>
            <w:r>
              <w:rPr>
                <w:rFonts w:ascii="楷体" w:eastAsia="楷体" w:hAnsi="楷体" w:hint="eastAsia"/>
                <w:sz w:val="30"/>
                <w:szCs w:val="30"/>
              </w:rPr>
              <w:t>20</w:t>
            </w:r>
            <w:r w:rsidR="004A2C18" w:rsidRPr="00EA2798">
              <w:rPr>
                <w:rFonts w:ascii="楷体" w:eastAsia="楷体" w:hAnsi="楷体" w:hint="eastAsia"/>
                <w:sz w:val="30"/>
                <w:szCs w:val="30"/>
              </w:rPr>
              <w:t>年</w:t>
            </w:r>
            <w:r>
              <w:rPr>
                <w:rFonts w:ascii="楷体" w:eastAsia="楷体" w:hAnsi="楷体" w:hint="eastAsia"/>
                <w:sz w:val="30"/>
                <w:szCs w:val="30"/>
              </w:rPr>
              <w:t>05</w:t>
            </w:r>
            <w:r w:rsidR="003F3939">
              <w:rPr>
                <w:rFonts w:ascii="楷体" w:eastAsia="楷体" w:hAnsi="楷体" w:hint="eastAsia"/>
                <w:sz w:val="30"/>
                <w:szCs w:val="30"/>
              </w:rPr>
              <w:t>月</w:t>
            </w:r>
            <w:r>
              <w:rPr>
                <w:rFonts w:ascii="楷体" w:eastAsia="楷体" w:hAnsi="楷体" w:hint="eastAsia"/>
                <w:sz w:val="30"/>
                <w:szCs w:val="30"/>
              </w:rPr>
              <w:t>08</w:t>
            </w:r>
            <w:r w:rsidR="003F3939">
              <w:rPr>
                <w:rFonts w:ascii="楷体" w:eastAsia="楷体" w:hAnsi="楷体" w:hint="eastAsia"/>
                <w:sz w:val="30"/>
                <w:szCs w:val="30"/>
              </w:rPr>
              <w:t>日</w:t>
            </w:r>
          </w:p>
        </w:tc>
      </w:tr>
    </w:tbl>
    <w:p w:rsidR="004A2C18" w:rsidRDefault="004A2C18" w:rsidP="0012060B">
      <w:pPr>
        <w:tabs>
          <w:tab w:val="left" w:pos="5160"/>
        </w:tabs>
        <w:ind w:firstLineChars="100" w:firstLine="200"/>
        <w:rPr>
          <w:rFonts w:ascii="宋体"/>
          <w:color w:val="333333"/>
          <w:sz w:val="20"/>
          <w:szCs w:val="20"/>
        </w:rPr>
      </w:pPr>
    </w:p>
    <w:p w:rsidR="004A2C18" w:rsidRDefault="004A2C18" w:rsidP="0012060B">
      <w:pPr>
        <w:tabs>
          <w:tab w:val="left" w:pos="5160"/>
        </w:tabs>
        <w:ind w:firstLineChars="100" w:firstLine="200"/>
        <w:rPr>
          <w:rFonts w:ascii="宋体"/>
          <w:color w:val="333333"/>
          <w:sz w:val="20"/>
          <w:szCs w:val="20"/>
        </w:rPr>
      </w:pPr>
    </w:p>
    <w:p w:rsidR="004A2C18" w:rsidRDefault="004A2C18" w:rsidP="0012060B">
      <w:pPr>
        <w:tabs>
          <w:tab w:val="left" w:pos="5160"/>
        </w:tabs>
        <w:ind w:firstLineChars="100" w:firstLine="200"/>
        <w:rPr>
          <w:rFonts w:ascii="宋体"/>
          <w:color w:val="333333"/>
          <w:sz w:val="20"/>
          <w:szCs w:val="20"/>
        </w:rPr>
      </w:pPr>
    </w:p>
    <w:p w:rsidR="004A2C18" w:rsidRDefault="004A2C18" w:rsidP="0012060B">
      <w:pPr>
        <w:tabs>
          <w:tab w:val="left" w:pos="5160"/>
        </w:tabs>
        <w:ind w:firstLineChars="100" w:firstLine="200"/>
        <w:rPr>
          <w:rFonts w:ascii="宋体"/>
          <w:color w:val="333333"/>
          <w:sz w:val="20"/>
          <w:szCs w:val="20"/>
        </w:rPr>
      </w:pPr>
    </w:p>
    <w:p w:rsidR="004A2C18" w:rsidRDefault="004A2C18" w:rsidP="0086061C">
      <w:pPr>
        <w:tabs>
          <w:tab w:val="left" w:pos="5160"/>
        </w:tabs>
        <w:rPr>
          <w:rFonts w:ascii="宋体"/>
          <w:color w:val="333333"/>
          <w:sz w:val="20"/>
          <w:szCs w:val="20"/>
        </w:rPr>
      </w:pPr>
    </w:p>
    <w:p w:rsidR="004A2C18" w:rsidRDefault="004A2C18" w:rsidP="0012060B">
      <w:pPr>
        <w:tabs>
          <w:tab w:val="left" w:pos="5160"/>
        </w:tabs>
        <w:ind w:firstLineChars="100" w:firstLine="200"/>
        <w:rPr>
          <w:rFonts w:ascii="宋体"/>
          <w:color w:val="333333"/>
          <w:sz w:val="20"/>
          <w:szCs w:val="20"/>
        </w:rPr>
      </w:pPr>
    </w:p>
    <w:p w:rsidR="004A2C18" w:rsidRPr="00460AED" w:rsidRDefault="004A2C18" w:rsidP="00D96594">
      <w:pPr>
        <w:tabs>
          <w:tab w:val="left" w:pos="855"/>
        </w:tabs>
        <w:ind w:firstLineChars="100" w:firstLine="180"/>
        <w:jc w:val="left"/>
        <w:rPr>
          <w:sz w:val="18"/>
          <w:szCs w:val="18"/>
        </w:rPr>
        <w:sectPr w:rsidR="004A2C18" w:rsidRPr="00460AED" w:rsidSect="00922045">
          <w:headerReference w:type="even" r:id="rId9"/>
          <w:headerReference w:type="default" r:id="rId10"/>
          <w:footerReference w:type="even" r:id="rId11"/>
          <w:footerReference w:type="default" r:id="rId12"/>
          <w:headerReference w:type="first" r:id="rId13"/>
          <w:footerReference w:type="first" r:id="rId14"/>
          <w:pgSz w:w="11906" w:h="16838" w:code="9"/>
          <w:pgMar w:top="1440" w:right="1106" w:bottom="1440" w:left="1440" w:header="851" w:footer="992" w:gutter="0"/>
          <w:cols w:space="425"/>
          <w:titlePg/>
          <w:docGrid w:linePitch="312"/>
        </w:sectPr>
      </w:pPr>
    </w:p>
    <w:p w:rsidR="004A2C18" w:rsidRDefault="004A2C18" w:rsidP="00D96594">
      <w:pPr>
        <w:spacing w:line="360" w:lineRule="auto"/>
        <w:jc w:val="center"/>
        <w:rPr>
          <w:rFonts w:ascii="仿宋_GB2312" w:eastAsia="仿宋_GB2312"/>
          <w:b/>
          <w:bCs/>
          <w:kern w:val="0"/>
          <w:sz w:val="18"/>
          <w:szCs w:val="18"/>
        </w:rPr>
      </w:pPr>
    </w:p>
    <w:p w:rsidR="004A2C18" w:rsidRDefault="004A2C18" w:rsidP="00D96594">
      <w:pPr>
        <w:spacing w:line="360" w:lineRule="auto"/>
        <w:jc w:val="center"/>
        <w:rPr>
          <w:rFonts w:ascii="仿宋_GB2312" w:eastAsia="仿宋_GB2312"/>
          <w:b/>
          <w:bCs/>
          <w:kern w:val="0"/>
          <w:sz w:val="36"/>
          <w:szCs w:val="36"/>
        </w:rPr>
      </w:pPr>
      <w:r w:rsidRPr="00204A0D">
        <w:rPr>
          <w:rFonts w:ascii="仿宋_GB2312" w:eastAsia="仿宋_GB2312" w:hint="eastAsia"/>
          <w:b/>
          <w:bCs/>
          <w:kern w:val="0"/>
          <w:sz w:val="36"/>
          <w:szCs w:val="36"/>
        </w:rPr>
        <w:t>致估价委托人函</w:t>
      </w:r>
    </w:p>
    <w:p w:rsidR="000B2F41" w:rsidRDefault="000B2F41" w:rsidP="00F42955">
      <w:pPr>
        <w:spacing w:line="360" w:lineRule="auto"/>
        <w:rPr>
          <w:rFonts w:ascii="仿宋_GB2312" w:eastAsia="仿宋_GB2312"/>
          <w:b/>
          <w:bCs/>
          <w:sz w:val="28"/>
          <w:szCs w:val="28"/>
        </w:rPr>
      </w:pPr>
    </w:p>
    <w:p w:rsidR="004A2C18" w:rsidRPr="00A06984" w:rsidRDefault="00EE3D44" w:rsidP="00F42955">
      <w:pPr>
        <w:spacing w:line="360" w:lineRule="auto"/>
        <w:rPr>
          <w:rFonts w:ascii="仿宋_GB2312" w:eastAsia="仿宋_GB2312"/>
          <w:b/>
          <w:bCs/>
          <w:sz w:val="28"/>
          <w:szCs w:val="28"/>
        </w:rPr>
      </w:pPr>
      <w:r>
        <w:rPr>
          <w:rFonts w:ascii="仿宋_GB2312" w:eastAsia="仿宋_GB2312" w:hint="eastAsia"/>
          <w:b/>
          <w:bCs/>
          <w:sz w:val="28"/>
          <w:szCs w:val="28"/>
        </w:rPr>
        <w:t>大连经济技术开发区</w:t>
      </w:r>
      <w:r w:rsidR="004A2C18">
        <w:rPr>
          <w:rFonts w:ascii="仿宋_GB2312" w:eastAsia="仿宋_GB2312" w:hint="eastAsia"/>
          <w:b/>
          <w:bCs/>
          <w:sz w:val="28"/>
          <w:szCs w:val="28"/>
        </w:rPr>
        <w:t>人民法院</w:t>
      </w:r>
      <w:r w:rsidR="004A2C18" w:rsidRPr="00A06984">
        <w:rPr>
          <w:rFonts w:ascii="仿宋_GB2312" w:eastAsia="仿宋_GB2312" w:hint="eastAsia"/>
          <w:b/>
          <w:bCs/>
          <w:sz w:val="28"/>
          <w:szCs w:val="28"/>
        </w:rPr>
        <w:t>：</w:t>
      </w:r>
    </w:p>
    <w:p w:rsidR="004A2C18" w:rsidRPr="002C2680" w:rsidRDefault="004A2C18" w:rsidP="001D5830">
      <w:pPr>
        <w:spacing w:line="360" w:lineRule="auto"/>
        <w:ind w:firstLineChars="200" w:firstLine="480"/>
        <w:rPr>
          <w:rFonts w:ascii="仿宋_GB2312" w:eastAsia="仿宋_GB2312" w:hAnsi="宋体"/>
          <w:sz w:val="24"/>
        </w:rPr>
      </w:pPr>
      <w:r w:rsidRPr="002C2680">
        <w:rPr>
          <w:rFonts w:ascii="仿宋_GB2312" w:eastAsia="仿宋_GB2312" w:hAnsi="宋体" w:hint="eastAsia"/>
          <w:sz w:val="24"/>
        </w:rPr>
        <w:t>受</w:t>
      </w:r>
      <w:r>
        <w:rPr>
          <w:rFonts w:ascii="仿宋_GB2312" w:eastAsia="仿宋_GB2312" w:hAnsi="宋体" w:hint="eastAsia"/>
          <w:sz w:val="24"/>
        </w:rPr>
        <w:t>贵方</w:t>
      </w:r>
      <w:r w:rsidRPr="002C2680">
        <w:rPr>
          <w:rFonts w:ascii="仿宋_GB2312" w:eastAsia="仿宋_GB2312" w:hAnsi="宋体" w:hint="eastAsia"/>
          <w:sz w:val="24"/>
        </w:rPr>
        <w:t>委托，</w:t>
      </w:r>
      <w:r w:rsidR="00EE3D44">
        <w:rPr>
          <w:rFonts w:ascii="仿宋_GB2312" w:eastAsia="仿宋_GB2312" w:hAnsi="宋体" w:hint="eastAsia"/>
          <w:sz w:val="24"/>
        </w:rPr>
        <w:t>根据估价目的，本机构本着独立、客观、公正的原则，就</w:t>
      </w:r>
      <w:r w:rsidR="00BA0B87">
        <w:rPr>
          <w:rFonts w:ascii="仿宋_GB2312" w:eastAsia="仿宋_GB2312" w:hAnsi="宋体" w:hint="eastAsia"/>
          <w:sz w:val="24"/>
        </w:rPr>
        <w:t>大连经济技术开发区鑫汇村镇银行股份有限公司与王长珍、杨永丽、于晓晨、王沛然、冯跃军、王庆华借款合同纠纷一案中</w:t>
      </w:r>
      <w:r w:rsidRPr="00856C10">
        <w:rPr>
          <w:rFonts w:ascii="仿宋_GB2312" w:eastAsia="仿宋_GB2312" w:hAnsi="宋体" w:hint="eastAsia"/>
          <w:sz w:val="24"/>
        </w:rPr>
        <w:t>涉及</w:t>
      </w:r>
      <w:r w:rsidR="00D77538">
        <w:rPr>
          <w:rFonts w:ascii="仿宋_GB2312" w:eastAsia="仿宋_GB2312" w:hAnsi="宋体" w:hint="eastAsia"/>
          <w:sz w:val="24"/>
        </w:rPr>
        <w:t>的大连</w:t>
      </w:r>
      <w:r w:rsidR="003356C2">
        <w:rPr>
          <w:rFonts w:ascii="仿宋_GB2312" w:eastAsia="仿宋_GB2312" w:hAnsi="宋体" w:hint="eastAsia"/>
          <w:sz w:val="24"/>
        </w:rPr>
        <w:t>经济技术开发区</w:t>
      </w:r>
      <w:r w:rsidR="00C36292">
        <w:rPr>
          <w:rFonts w:ascii="仿宋_GB2312" w:eastAsia="仿宋_GB2312" w:hAnsi="宋体" w:hint="eastAsia"/>
          <w:sz w:val="24"/>
        </w:rPr>
        <w:t>黄海西路201栋2-19-12号</w:t>
      </w:r>
      <w:r w:rsidR="00DB485D">
        <w:rPr>
          <w:rFonts w:ascii="仿宋_GB2312" w:eastAsia="仿宋_GB2312" w:hAnsi="宋体" w:hint="eastAsia"/>
          <w:sz w:val="24"/>
        </w:rPr>
        <w:t>，</w:t>
      </w:r>
      <w:r w:rsidRPr="00A743A5">
        <w:rPr>
          <w:rFonts w:ascii="仿宋_GB2312" w:eastAsia="仿宋_GB2312" w:hAnsi="宋体" w:hint="eastAsia"/>
          <w:sz w:val="24"/>
        </w:rPr>
        <w:t>建筑面积为</w:t>
      </w:r>
      <w:r w:rsidR="009D2740">
        <w:rPr>
          <w:rFonts w:ascii="仿宋_GB2312" w:eastAsia="仿宋_GB2312" w:hAnsi="宋体" w:hint="eastAsia"/>
          <w:sz w:val="24"/>
        </w:rPr>
        <w:t>53.48</w:t>
      </w:r>
      <w:r w:rsidRPr="00A743A5">
        <w:rPr>
          <w:rFonts w:ascii="仿宋_GB2312" w:eastAsia="仿宋_GB2312" w:hAnsi="宋体" w:hint="eastAsia"/>
          <w:sz w:val="24"/>
        </w:rPr>
        <w:t>平方米的房地产市场价值进行评估。</w:t>
      </w:r>
      <w:r w:rsidRPr="002C2680">
        <w:rPr>
          <w:rFonts w:ascii="仿宋_GB2312" w:eastAsia="仿宋_GB2312" w:hAnsi="宋体" w:hint="eastAsia"/>
          <w:sz w:val="24"/>
        </w:rPr>
        <w:t>估价目的：</w:t>
      </w:r>
      <w:r w:rsidR="00EE3D44">
        <w:rPr>
          <w:rFonts w:ascii="仿宋_GB2312" w:eastAsia="仿宋_GB2312" w:hAnsi="宋体" w:hint="eastAsia"/>
          <w:sz w:val="24"/>
        </w:rPr>
        <w:t>为大连经济技术开发区</w:t>
      </w:r>
      <w:r>
        <w:rPr>
          <w:rFonts w:ascii="仿宋_GB2312" w:eastAsia="仿宋_GB2312" w:hAnsi="宋体" w:hint="eastAsia"/>
          <w:sz w:val="24"/>
        </w:rPr>
        <w:t>人民法院</w:t>
      </w:r>
      <w:r w:rsidRPr="001D5830">
        <w:rPr>
          <w:rFonts w:ascii="仿宋_GB2312" w:eastAsia="仿宋_GB2312" w:hAnsi="宋体" w:hint="eastAsia"/>
          <w:sz w:val="24"/>
        </w:rPr>
        <w:t>确定涉案房地产的市场价值提供价格参考依据</w:t>
      </w:r>
      <w:r>
        <w:rPr>
          <w:rFonts w:ascii="仿宋_GB2312" w:eastAsia="仿宋_GB2312" w:hAnsi="宋体" w:hint="eastAsia"/>
          <w:sz w:val="24"/>
        </w:rPr>
        <w:t>；</w:t>
      </w:r>
      <w:r w:rsidRPr="002C2680">
        <w:rPr>
          <w:rFonts w:ascii="仿宋_GB2312" w:eastAsia="仿宋_GB2312" w:hAnsi="宋体" w:hint="eastAsia"/>
          <w:sz w:val="24"/>
        </w:rPr>
        <w:t>价值时点：</w:t>
      </w:r>
      <w:r w:rsidR="009D2740">
        <w:rPr>
          <w:rFonts w:ascii="仿宋_GB2312" w:eastAsia="仿宋_GB2312" w:hAnsi="宋体"/>
          <w:sz w:val="24"/>
        </w:rPr>
        <w:t>2020年04月22日</w:t>
      </w:r>
      <w:r>
        <w:rPr>
          <w:rFonts w:ascii="仿宋_GB2312" w:eastAsia="仿宋_GB2312" w:hAnsi="宋体" w:hint="eastAsia"/>
          <w:sz w:val="24"/>
        </w:rPr>
        <w:t>；价值类型：市场价值</w:t>
      </w:r>
      <w:r w:rsidRPr="002C2680">
        <w:rPr>
          <w:rFonts w:ascii="仿宋_GB2312" w:eastAsia="仿宋_GB2312" w:hAnsi="宋体" w:hint="eastAsia"/>
          <w:sz w:val="24"/>
        </w:rPr>
        <w:t>。</w:t>
      </w:r>
    </w:p>
    <w:p w:rsidR="004A2C18" w:rsidRPr="00856C10" w:rsidRDefault="004A2C18" w:rsidP="0086061C">
      <w:pPr>
        <w:spacing w:line="360" w:lineRule="auto"/>
        <w:ind w:firstLineChars="200" w:firstLine="480"/>
        <w:rPr>
          <w:rFonts w:ascii="仿宋_GB2312" w:eastAsia="仿宋_GB2312" w:hAnsi="宋体"/>
          <w:sz w:val="24"/>
        </w:rPr>
      </w:pPr>
      <w:r w:rsidRPr="0086061C">
        <w:rPr>
          <w:rFonts w:ascii="仿宋_GB2312" w:eastAsia="仿宋_GB2312" w:hAnsi="宋体" w:hint="eastAsia"/>
          <w:sz w:val="24"/>
        </w:rPr>
        <w:t>本机构遵照《中华人民共和国城市房地产管理法》、国家标准《房地产估价规范》等法律法规和技术标准，经过实地查勘和市场调查，选用比较法对估价对象的市场价值进行了分析、测算和判断，确定估价对象在价值时点的市场价值总计为人民币</w:t>
      </w:r>
      <w:r w:rsidR="003056CA">
        <w:rPr>
          <w:rFonts w:ascii="仿宋_GB2312" w:eastAsia="仿宋_GB2312" w:hAnsi="宋体"/>
          <w:b/>
          <w:sz w:val="24"/>
        </w:rPr>
        <w:fldChar w:fldCharType="begin"/>
      </w:r>
      <w:r w:rsidR="009D2740">
        <w:rPr>
          <w:rFonts w:ascii="仿宋_GB2312" w:eastAsia="仿宋_GB2312" w:hAnsi="宋体"/>
          <w:b/>
          <w:sz w:val="24"/>
        </w:rPr>
        <w:instrText xml:space="preserve"> </w:instrText>
      </w:r>
      <w:r w:rsidR="009D2740">
        <w:rPr>
          <w:rFonts w:ascii="仿宋_GB2312" w:eastAsia="仿宋_GB2312" w:hAnsi="宋体" w:hint="eastAsia"/>
          <w:b/>
          <w:sz w:val="24"/>
        </w:rPr>
        <w:instrText>= 349200 \* CHINESENUM2</w:instrText>
      </w:r>
      <w:r w:rsidR="009D2740">
        <w:rPr>
          <w:rFonts w:ascii="仿宋_GB2312" w:eastAsia="仿宋_GB2312" w:hAnsi="宋体"/>
          <w:b/>
          <w:sz w:val="24"/>
        </w:rPr>
        <w:instrText xml:space="preserve"> </w:instrText>
      </w:r>
      <w:r w:rsidR="003056CA">
        <w:rPr>
          <w:rFonts w:ascii="仿宋_GB2312" w:eastAsia="仿宋_GB2312" w:hAnsi="宋体"/>
          <w:b/>
          <w:sz w:val="24"/>
        </w:rPr>
        <w:fldChar w:fldCharType="separate"/>
      </w:r>
      <w:r w:rsidR="009D2740">
        <w:rPr>
          <w:rFonts w:ascii="仿宋_GB2312" w:eastAsia="仿宋_GB2312" w:hAnsi="宋体" w:hint="eastAsia"/>
          <w:b/>
          <w:noProof/>
          <w:sz w:val="24"/>
        </w:rPr>
        <w:t>叁拾肆万玖仟贰佰</w:t>
      </w:r>
      <w:r w:rsidR="003056CA">
        <w:rPr>
          <w:rFonts w:ascii="仿宋_GB2312" w:eastAsia="仿宋_GB2312" w:hAnsi="宋体"/>
          <w:b/>
          <w:sz w:val="24"/>
        </w:rPr>
        <w:fldChar w:fldCharType="end"/>
      </w:r>
      <w:r w:rsidRPr="009D51CA">
        <w:rPr>
          <w:rFonts w:ascii="仿宋_GB2312" w:eastAsia="仿宋_GB2312" w:hAnsi="宋体" w:hint="eastAsia"/>
          <w:b/>
          <w:sz w:val="24"/>
        </w:rPr>
        <w:t>元整</w:t>
      </w:r>
      <w:r w:rsidRPr="00856C10">
        <w:rPr>
          <w:rFonts w:ascii="仿宋_GB2312" w:eastAsia="仿宋_GB2312" w:hAnsi="宋体" w:hint="eastAsia"/>
          <w:sz w:val="24"/>
        </w:rPr>
        <w:t>（</w:t>
      </w:r>
      <w:r w:rsidRPr="00856C10">
        <w:rPr>
          <w:rFonts w:ascii="仿宋_GB2312" w:eastAsia="仿宋_GB2312" w:hAnsi="宋体"/>
          <w:sz w:val="24"/>
        </w:rPr>
        <w:t>¥</w:t>
      </w:r>
      <w:r w:rsidR="009D2740">
        <w:rPr>
          <w:rFonts w:ascii="仿宋_GB2312" w:eastAsia="仿宋_GB2312" w:hAnsi="宋体" w:hint="eastAsia"/>
          <w:sz w:val="24"/>
        </w:rPr>
        <w:t>34.92</w:t>
      </w:r>
      <w:r w:rsidRPr="00856C10">
        <w:rPr>
          <w:rFonts w:ascii="仿宋_GB2312" w:eastAsia="仿宋_GB2312" w:hAnsi="宋体" w:hint="eastAsia"/>
          <w:sz w:val="24"/>
        </w:rPr>
        <w:t>万元），单价</w:t>
      </w:r>
      <w:r w:rsidR="009D2740">
        <w:rPr>
          <w:rFonts w:ascii="仿宋_GB2312" w:eastAsia="仿宋_GB2312" w:hAnsi="宋体" w:hint="eastAsia"/>
          <w:sz w:val="24"/>
        </w:rPr>
        <w:t>6529</w:t>
      </w:r>
      <w:r w:rsidRPr="00856C10">
        <w:rPr>
          <w:rFonts w:ascii="仿宋_GB2312" w:eastAsia="仿宋_GB2312" w:hAnsi="宋体" w:hint="eastAsia"/>
          <w:sz w:val="24"/>
        </w:rPr>
        <w:t>元</w:t>
      </w:r>
      <w:r w:rsidRPr="00856C10">
        <w:rPr>
          <w:rFonts w:ascii="仿宋_GB2312" w:eastAsia="仿宋_GB2312" w:hAnsi="宋体"/>
          <w:sz w:val="24"/>
        </w:rPr>
        <w:t>/</w:t>
      </w:r>
      <w:r w:rsidRPr="00856C10">
        <w:rPr>
          <w:rFonts w:ascii="仿宋_GB2312" w:eastAsia="仿宋_GB2312" w:hAnsi="宋体" w:hint="eastAsia"/>
          <w:sz w:val="24"/>
        </w:rPr>
        <w:t>平方米。</w:t>
      </w:r>
    </w:p>
    <w:p w:rsidR="004A2C18" w:rsidRPr="00856C10" w:rsidRDefault="004A2C18" w:rsidP="001D5830">
      <w:pPr>
        <w:spacing w:line="360" w:lineRule="auto"/>
        <w:ind w:firstLine="555"/>
        <w:rPr>
          <w:rFonts w:ascii="仿宋_GB2312" w:eastAsia="仿宋_GB2312" w:hAnsi="宋体"/>
          <w:sz w:val="24"/>
        </w:rPr>
      </w:pPr>
      <w:r w:rsidRPr="00856C10">
        <w:rPr>
          <w:rFonts w:ascii="仿宋_GB2312" w:eastAsia="仿宋_GB2312" w:hAnsi="宋体" w:hint="eastAsia"/>
          <w:sz w:val="24"/>
        </w:rPr>
        <w:t>特别提示：</w:t>
      </w:r>
    </w:p>
    <w:p w:rsidR="004A2C18" w:rsidRDefault="004A2C18" w:rsidP="001D5830">
      <w:pPr>
        <w:spacing w:line="360" w:lineRule="auto"/>
        <w:ind w:firstLine="555"/>
        <w:rPr>
          <w:rFonts w:ascii="仿宋_GB2312" w:eastAsia="仿宋_GB2312" w:hAnsi="宋体"/>
          <w:sz w:val="24"/>
        </w:rPr>
      </w:pPr>
      <w:r w:rsidRPr="001D5830">
        <w:rPr>
          <w:rFonts w:ascii="仿宋_GB2312" w:eastAsia="仿宋_GB2312" w:hAnsi="宋体" w:hint="eastAsia"/>
          <w:sz w:val="24"/>
        </w:rPr>
        <w:t>估价的具体情况及相关专业意见，请见附后的估价报告正文，并请特别关注其中的估价假设和限制条件。</w:t>
      </w:r>
    </w:p>
    <w:p w:rsidR="004A2C18" w:rsidRPr="00EB5412" w:rsidRDefault="004A2C18" w:rsidP="006C1CFC">
      <w:pPr>
        <w:spacing w:line="360" w:lineRule="auto"/>
        <w:ind w:firstLine="555"/>
        <w:jc w:val="right"/>
        <w:rPr>
          <w:rFonts w:ascii="仿宋_GB2312" w:eastAsia="仿宋_GB2312" w:hAnsi="宋体"/>
          <w:sz w:val="24"/>
        </w:rPr>
      </w:pPr>
      <w:r>
        <w:rPr>
          <w:rFonts w:ascii="仿宋_GB2312" w:eastAsia="仿宋_GB2312" w:hAnsi="宋体"/>
          <w:sz w:val="24"/>
        </w:rPr>
        <w:t xml:space="preserve"> </w:t>
      </w:r>
      <w:r w:rsidRPr="00EB5412">
        <w:rPr>
          <w:rFonts w:ascii="仿宋_GB2312" w:eastAsia="仿宋_GB2312" w:hAnsi="宋体" w:hint="eastAsia"/>
          <w:sz w:val="24"/>
        </w:rPr>
        <w:t>大连大开房地产土地评估</w:t>
      </w:r>
      <w:r>
        <w:rPr>
          <w:rFonts w:ascii="仿宋_GB2312" w:eastAsia="仿宋_GB2312" w:hAnsi="宋体" w:hint="eastAsia"/>
          <w:sz w:val="24"/>
        </w:rPr>
        <w:t>咨询有限公司</w:t>
      </w:r>
    </w:p>
    <w:p w:rsidR="004A2C18" w:rsidRPr="00EB5412" w:rsidRDefault="004A2C18" w:rsidP="007174C9">
      <w:pPr>
        <w:spacing w:line="500" w:lineRule="exact"/>
        <w:ind w:firstLineChars="2750" w:firstLine="6600"/>
        <w:rPr>
          <w:rFonts w:ascii="仿宋_GB2312" w:eastAsia="仿宋_GB2312" w:hAnsi="宋体"/>
          <w:sz w:val="24"/>
        </w:rPr>
      </w:pPr>
      <w:r w:rsidRPr="007174C9">
        <w:rPr>
          <w:rFonts w:ascii="仿宋_GB2312" w:eastAsia="仿宋_GB2312" w:hAnsi="宋体" w:hint="eastAsia"/>
          <w:kern w:val="0"/>
          <w:sz w:val="24"/>
        </w:rPr>
        <w:t>法定代表人</w:t>
      </w:r>
      <w:r w:rsidRPr="00EB5412">
        <w:rPr>
          <w:rFonts w:ascii="仿宋_GB2312" w:eastAsia="仿宋_GB2312" w:hAnsi="宋体" w:hint="eastAsia"/>
          <w:sz w:val="24"/>
        </w:rPr>
        <w:t>：李</w:t>
      </w:r>
      <w:r w:rsidRPr="00EB5412">
        <w:rPr>
          <w:rFonts w:ascii="仿宋_GB2312" w:eastAsia="仿宋_GB2312" w:hAnsi="宋体"/>
          <w:sz w:val="24"/>
        </w:rPr>
        <w:t xml:space="preserve">  </w:t>
      </w:r>
      <w:r w:rsidRPr="00EB5412">
        <w:rPr>
          <w:rFonts w:ascii="仿宋_GB2312" w:eastAsia="仿宋_GB2312" w:hAnsi="宋体" w:hint="eastAsia"/>
          <w:sz w:val="24"/>
        </w:rPr>
        <w:t>洁</w:t>
      </w:r>
    </w:p>
    <w:p w:rsidR="004A2C18" w:rsidRPr="00EB5412" w:rsidRDefault="00881D16" w:rsidP="007174C9">
      <w:pPr>
        <w:spacing w:line="500" w:lineRule="exact"/>
        <w:ind w:firstLineChars="2800" w:firstLine="6720"/>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20</w:t>
      </w:r>
      <w:r w:rsidR="004A2C18">
        <w:rPr>
          <w:rFonts w:ascii="仿宋_GB2312" w:eastAsia="仿宋_GB2312" w:hAnsi="宋体" w:hint="eastAsia"/>
          <w:sz w:val="24"/>
        </w:rPr>
        <w:t>年</w:t>
      </w:r>
      <w:r>
        <w:rPr>
          <w:rFonts w:ascii="仿宋_GB2312" w:eastAsia="仿宋_GB2312" w:hAnsi="宋体" w:hint="eastAsia"/>
          <w:sz w:val="24"/>
        </w:rPr>
        <w:t>05</w:t>
      </w:r>
      <w:r w:rsidR="003F3939">
        <w:rPr>
          <w:rFonts w:ascii="仿宋_GB2312" w:eastAsia="仿宋_GB2312" w:hAnsi="宋体" w:hint="eastAsia"/>
          <w:sz w:val="24"/>
        </w:rPr>
        <w:t>月</w:t>
      </w:r>
      <w:r>
        <w:rPr>
          <w:rFonts w:ascii="仿宋_GB2312" w:eastAsia="仿宋_GB2312" w:hAnsi="宋体" w:hint="eastAsia"/>
          <w:sz w:val="24"/>
        </w:rPr>
        <w:t>08</w:t>
      </w:r>
      <w:r w:rsidR="003F3939">
        <w:rPr>
          <w:rFonts w:ascii="仿宋_GB2312" w:eastAsia="仿宋_GB2312" w:hAnsi="宋体" w:hint="eastAsia"/>
          <w:sz w:val="24"/>
        </w:rPr>
        <w:t>日</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2704"/>
        <w:gridCol w:w="5409"/>
        <w:gridCol w:w="541"/>
      </w:tblGrid>
      <w:tr w:rsidR="004A2C18" w:rsidRPr="00D265B3" w:rsidTr="00171800">
        <w:trPr>
          <w:trHeight w:val="1212"/>
        </w:trPr>
        <w:tc>
          <w:tcPr>
            <w:tcW w:w="9375" w:type="dxa"/>
            <w:gridSpan w:val="4"/>
            <w:tcBorders>
              <w:top w:val="single" w:sz="4" w:space="0" w:color="FFFFFF"/>
              <w:left w:val="single" w:sz="4" w:space="0" w:color="FFFFFF"/>
              <w:bottom w:val="single" w:sz="4" w:space="0" w:color="FFFFFF"/>
              <w:right w:val="single" w:sz="4" w:space="0" w:color="FFFFFF"/>
            </w:tcBorders>
          </w:tcPr>
          <w:p w:rsidR="004A2C18" w:rsidRPr="00D265B3" w:rsidRDefault="004A2C18" w:rsidP="00B656E8">
            <w:pPr>
              <w:tabs>
                <w:tab w:val="num" w:pos="720"/>
                <w:tab w:val="left" w:pos="990"/>
                <w:tab w:val="center" w:pos="4493"/>
              </w:tabs>
              <w:spacing w:line="360" w:lineRule="auto"/>
              <w:jc w:val="left"/>
              <w:rPr>
                <w:rFonts w:ascii="Arial Black" w:eastAsia="黑体" w:hAnsi="Arial Black"/>
                <w:i/>
                <w:color w:val="C0C0C0"/>
                <w:w w:val="120"/>
                <w:sz w:val="24"/>
                <w:u w:val="single"/>
              </w:rPr>
            </w:pPr>
            <w:r w:rsidRPr="00D265B3">
              <w:rPr>
                <w:rFonts w:ascii="黑体" w:hint="eastAsia"/>
                <w:b/>
                <w:w w:val="120"/>
                <w:sz w:val="36"/>
                <w:szCs w:val="36"/>
              </w:rPr>
              <w:t>目</w:t>
            </w:r>
            <w:r w:rsidRPr="00D265B3">
              <w:rPr>
                <w:rFonts w:ascii="黑体"/>
                <w:b/>
                <w:w w:val="120"/>
                <w:sz w:val="36"/>
                <w:szCs w:val="36"/>
              </w:rPr>
              <w:t xml:space="preserve"> </w:t>
            </w:r>
            <w:r w:rsidRPr="00D265B3">
              <w:rPr>
                <w:rFonts w:ascii="黑体" w:hint="eastAsia"/>
                <w:b/>
                <w:w w:val="120"/>
                <w:sz w:val="36"/>
                <w:szCs w:val="36"/>
              </w:rPr>
              <w:t>录</w:t>
            </w:r>
            <w:r w:rsidRPr="00D265B3">
              <w:rPr>
                <w:rFonts w:ascii="Arial Black" w:eastAsia="黑体" w:hAnsi="Arial Black"/>
                <w:i/>
                <w:color w:val="C0C0C0"/>
                <w:w w:val="120"/>
                <w:sz w:val="24"/>
                <w:u w:val="single"/>
              </w:rPr>
              <w:t>CONTENTS</w:t>
            </w:r>
          </w:p>
          <w:p w:rsidR="004A2C18" w:rsidRPr="00D265B3" w:rsidRDefault="004A2C18" w:rsidP="00B656E8">
            <w:pPr>
              <w:pStyle w:val="a5"/>
              <w:spacing w:line="240" w:lineRule="auto"/>
              <w:ind w:right="-17" w:firstLine="0"/>
              <w:rPr>
                <w:rFonts w:ascii="楷体_GB2312" w:eastAsia="楷体_GB2312"/>
                <w:bCs/>
                <w:sz w:val="21"/>
              </w:rPr>
            </w:pPr>
          </w:p>
        </w:tc>
      </w:tr>
      <w:tr w:rsidR="004A2C18" w:rsidRPr="00D265B3" w:rsidTr="00171800">
        <w:trPr>
          <w:trHeight w:val="41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hint="eastAsia"/>
                <w:sz w:val="24"/>
              </w:rPr>
              <w:t>■</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hint="eastAsia"/>
                <w:sz w:val="24"/>
              </w:rPr>
              <w:t>注册房地产估价师声明</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pStyle w:val="a5"/>
              <w:spacing w:line="240" w:lineRule="auto"/>
              <w:ind w:right="-17" w:firstLine="0"/>
              <w:jc w:val="right"/>
              <w:rPr>
                <w:rFonts w:ascii="楷体_GB2312" w:eastAsia="楷体_GB2312"/>
                <w:bCs/>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1A5915">
            <w:pPr>
              <w:pStyle w:val="a5"/>
              <w:spacing w:line="240" w:lineRule="auto"/>
              <w:ind w:right="-17" w:firstLine="0"/>
              <w:jc w:val="left"/>
              <w:rPr>
                <w:bCs/>
                <w:sz w:val="18"/>
                <w:szCs w:val="18"/>
              </w:rPr>
            </w:pPr>
            <w:r w:rsidRPr="001A5915">
              <w:rPr>
                <w:bCs/>
                <w:sz w:val="18"/>
                <w:szCs w:val="18"/>
              </w:rPr>
              <w:t>03</w:t>
            </w:r>
          </w:p>
        </w:tc>
      </w:tr>
      <w:tr w:rsidR="004A2C18" w:rsidRPr="00D265B3" w:rsidTr="00171800">
        <w:trPr>
          <w:trHeight w:val="39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hint="eastAsia"/>
                <w:sz w:val="24"/>
              </w:rPr>
              <w:t>■</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1A5915">
              <w:rPr>
                <w:rFonts w:hint="eastAsia"/>
                <w:sz w:val="24"/>
              </w:rPr>
              <w:t>估价假设和限制条件</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1A5915">
            <w:pPr>
              <w:pStyle w:val="a5"/>
              <w:spacing w:line="240" w:lineRule="auto"/>
              <w:ind w:right="-17" w:firstLine="0"/>
              <w:jc w:val="left"/>
              <w:rPr>
                <w:bCs/>
                <w:sz w:val="18"/>
                <w:szCs w:val="18"/>
              </w:rPr>
            </w:pPr>
            <w:r w:rsidRPr="001A5915">
              <w:rPr>
                <w:bCs/>
                <w:sz w:val="18"/>
                <w:szCs w:val="18"/>
              </w:rPr>
              <w:t>0</w:t>
            </w:r>
            <w:r>
              <w:rPr>
                <w:bCs/>
                <w:sz w:val="18"/>
                <w:szCs w:val="18"/>
              </w:rPr>
              <w:t>4</w:t>
            </w:r>
          </w:p>
        </w:tc>
      </w:tr>
      <w:tr w:rsidR="004A2C18" w:rsidRPr="00D265B3" w:rsidTr="00171800">
        <w:trPr>
          <w:trHeight w:val="41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hint="eastAsia"/>
                <w:sz w:val="24"/>
              </w:rPr>
              <w:t>■</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宋体"/>
                <w:bCs/>
                <w:sz w:val="24"/>
                <w:szCs w:val="24"/>
              </w:rPr>
            </w:pPr>
            <w:r w:rsidRPr="001A5915">
              <w:rPr>
                <w:rFonts w:hint="eastAsia"/>
                <w:sz w:val="24"/>
              </w:rPr>
              <w:t>房地产估价结果报告</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1A5915">
            <w:pPr>
              <w:pStyle w:val="a5"/>
              <w:spacing w:line="240" w:lineRule="auto"/>
              <w:ind w:right="-17" w:firstLine="0"/>
              <w:jc w:val="left"/>
              <w:rPr>
                <w:bCs/>
                <w:sz w:val="18"/>
                <w:szCs w:val="18"/>
              </w:rPr>
            </w:pPr>
            <w:r w:rsidRPr="001A5915">
              <w:rPr>
                <w:bCs/>
                <w:sz w:val="18"/>
                <w:szCs w:val="18"/>
              </w:rPr>
              <w:t>0</w:t>
            </w:r>
            <w:r>
              <w:rPr>
                <w:bCs/>
                <w:sz w:val="18"/>
                <w:szCs w:val="18"/>
              </w:rPr>
              <w:t>6</w:t>
            </w:r>
          </w:p>
        </w:tc>
      </w:tr>
      <w:tr w:rsidR="004A2C18" w:rsidRPr="00D265B3" w:rsidTr="00171800">
        <w:trPr>
          <w:trHeight w:val="39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ascii="楷体_GB2312" w:eastAsia="楷体_GB2312" w:hint="eastAsia"/>
                <w:bCs/>
                <w:sz w:val="21"/>
              </w:rPr>
              <w:t>一</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szCs w:val="21"/>
              </w:rPr>
            </w:pPr>
            <w:r w:rsidRPr="00D265B3">
              <w:rPr>
                <w:rFonts w:ascii="楷体_GB2312" w:eastAsia="楷体_GB2312" w:hAnsi="宋体" w:hint="eastAsia"/>
                <w:kern w:val="0"/>
                <w:sz w:val="21"/>
                <w:szCs w:val="21"/>
              </w:rPr>
              <w:t>估价委托人</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4364EB">
            <w:pPr>
              <w:pStyle w:val="a5"/>
              <w:spacing w:line="240" w:lineRule="auto"/>
              <w:ind w:right="-17" w:firstLine="0"/>
              <w:jc w:val="left"/>
              <w:rPr>
                <w:bCs/>
                <w:sz w:val="18"/>
                <w:szCs w:val="18"/>
              </w:rPr>
            </w:pPr>
            <w:r w:rsidRPr="001A5915">
              <w:rPr>
                <w:bCs/>
                <w:sz w:val="18"/>
                <w:szCs w:val="18"/>
              </w:rPr>
              <w:t>0</w:t>
            </w:r>
            <w:r>
              <w:rPr>
                <w:bCs/>
                <w:sz w:val="18"/>
                <w:szCs w:val="18"/>
              </w:rPr>
              <w:t>6</w:t>
            </w:r>
          </w:p>
        </w:tc>
      </w:tr>
      <w:tr w:rsidR="004A2C18" w:rsidRPr="00D265B3" w:rsidTr="00171800">
        <w:trPr>
          <w:trHeight w:val="41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ascii="楷体_GB2312" w:eastAsia="楷体_GB2312" w:hint="eastAsia"/>
                <w:bCs/>
                <w:sz w:val="21"/>
              </w:rPr>
              <w:lastRenderedPageBreak/>
              <w:t>二</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B656E8">
            <w:pPr>
              <w:pStyle w:val="a5"/>
              <w:spacing w:line="240" w:lineRule="auto"/>
              <w:ind w:right="-17" w:firstLine="0"/>
              <w:rPr>
                <w:rFonts w:ascii="楷体_GB2312" w:eastAsia="楷体_GB2312" w:hAnsi="宋体"/>
                <w:kern w:val="0"/>
                <w:sz w:val="21"/>
                <w:szCs w:val="21"/>
              </w:rPr>
            </w:pPr>
            <w:r>
              <w:rPr>
                <w:rFonts w:ascii="楷体_GB2312" w:eastAsia="楷体_GB2312" w:hAnsi="宋体" w:hint="eastAsia"/>
                <w:kern w:val="0"/>
                <w:sz w:val="21"/>
                <w:szCs w:val="21"/>
              </w:rPr>
              <w:t>房地产估价机构</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4364EB">
            <w:pPr>
              <w:pStyle w:val="a5"/>
              <w:spacing w:line="240" w:lineRule="auto"/>
              <w:ind w:right="-17" w:firstLine="0"/>
              <w:jc w:val="left"/>
              <w:rPr>
                <w:bCs/>
                <w:sz w:val="18"/>
                <w:szCs w:val="18"/>
              </w:rPr>
            </w:pPr>
            <w:r w:rsidRPr="001A5915">
              <w:rPr>
                <w:bCs/>
                <w:sz w:val="18"/>
                <w:szCs w:val="18"/>
              </w:rPr>
              <w:t>0</w:t>
            </w:r>
            <w:r>
              <w:rPr>
                <w:bCs/>
                <w:sz w:val="18"/>
                <w:szCs w:val="18"/>
              </w:rPr>
              <w:t>6</w:t>
            </w:r>
          </w:p>
        </w:tc>
      </w:tr>
      <w:tr w:rsidR="004A2C18" w:rsidRPr="00D265B3" w:rsidTr="00171800">
        <w:trPr>
          <w:trHeight w:val="39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ascii="楷体_GB2312" w:eastAsia="楷体_GB2312" w:hint="eastAsia"/>
                <w:bCs/>
                <w:sz w:val="21"/>
              </w:rPr>
              <w:t>三</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B656E8">
            <w:pPr>
              <w:pStyle w:val="a5"/>
              <w:spacing w:line="240" w:lineRule="auto"/>
              <w:ind w:right="-17" w:firstLine="0"/>
              <w:rPr>
                <w:rFonts w:ascii="楷体_GB2312" w:eastAsia="楷体_GB2312" w:hAnsi="宋体"/>
                <w:kern w:val="0"/>
                <w:sz w:val="21"/>
                <w:szCs w:val="21"/>
              </w:rPr>
            </w:pPr>
            <w:r w:rsidRPr="001A5915">
              <w:rPr>
                <w:rFonts w:ascii="楷体_GB2312" w:eastAsia="楷体_GB2312" w:hAnsi="宋体" w:hint="eastAsia"/>
                <w:kern w:val="0"/>
                <w:sz w:val="21"/>
                <w:szCs w:val="21"/>
              </w:rPr>
              <w:t>估价目的</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4364EB">
            <w:pPr>
              <w:pStyle w:val="a5"/>
              <w:spacing w:line="240" w:lineRule="auto"/>
              <w:ind w:right="-17" w:firstLine="0"/>
              <w:jc w:val="left"/>
              <w:rPr>
                <w:bCs/>
                <w:sz w:val="18"/>
                <w:szCs w:val="18"/>
              </w:rPr>
            </w:pPr>
            <w:r w:rsidRPr="001A5915">
              <w:rPr>
                <w:bCs/>
                <w:sz w:val="18"/>
                <w:szCs w:val="18"/>
              </w:rPr>
              <w:t>0</w:t>
            </w:r>
            <w:r>
              <w:rPr>
                <w:bCs/>
                <w:sz w:val="18"/>
                <w:szCs w:val="18"/>
              </w:rPr>
              <w:t>6</w:t>
            </w:r>
          </w:p>
        </w:tc>
      </w:tr>
      <w:tr w:rsidR="004A2C18" w:rsidRPr="00D265B3" w:rsidTr="00171800">
        <w:trPr>
          <w:trHeight w:val="39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ascii="楷体_GB2312" w:eastAsia="楷体_GB2312" w:hint="eastAsia"/>
                <w:bCs/>
                <w:sz w:val="21"/>
              </w:rPr>
              <w:t>四</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B656E8">
            <w:pPr>
              <w:pStyle w:val="a5"/>
              <w:spacing w:line="240" w:lineRule="auto"/>
              <w:ind w:right="-17" w:firstLine="0"/>
              <w:rPr>
                <w:rFonts w:ascii="楷体_GB2312" w:eastAsia="楷体_GB2312" w:hAnsi="宋体"/>
                <w:kern w:val="0"/>
                <w:sz w:val="21"/>
                <w:szCs w:val="21"/>
              </w:rPr>
            </w:pPr>
            <w:r w:rsidRPr="001A5915">
              <w:rPr>
                <w:rFonts w:ascii="楷体_GB2312" w:eastAsia="楷体_GB2312" w:hAnsi="宋体" w:hint="eastAsia"/>
                <w:kern w:val="0"/>
                <w:sz w:val="21"/>
                <w:szCs w:val="21"/>
              </w:rPr>
              <w:t>估价对象</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4364EB">
            <w:pPr>
              <w:pStyle w:val="a5"/>
              <w:spacing w:line="240" w:lineRule="auto"/>
              <w:ind w:right="-17" w:firstLine="0"/>
              <w:jc w:val="left"/>
              <w:rPr>
                <w:bCs/>
                <w:sz w:val="18"/>
                <w:szCs w:val="18"/>
              </w:rPr>
            </w:pPr>
            <w:r w:rsidRPr="001A5915">
              <w:rPr>
                <w:bCs/>
                <w:sz w:val="18"/>
                <w:szCs w:val="18"/>
              </w:rPr>
              <w:t>0</w:t>
            </w:r>
            <w:r>
              <w:rPr>
                <w:bCs/>
                <w:sz w:val="18"/>
                <w:szCs w:val="18"/>
              </w:rPr>
              <w:t>6</w:t>
            </w:r>
          </w:p>
        </w:tc>
      </w:tr>
      <w:tr w:rsidR="004A2C18" w:rsidRPr="00D265B3" w:rsidTr="00171800">
        <w:trPr>
          <w:trHeight w:val="41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ascii="楷体_GB2312" w:eastAsia="楷体_GB2312" w:hint="eastAsia"/>
                <w:bCs/>
                <w:sz w:val="21"/>
              </w:rPr>
              <w:t>五</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szCs w:val="21"/>
              </w:rPr>
            </w:pPr>
            <w:r w:rsidRPr="00B656E8">
              <w:rPr>
                <w:rFonts w:ascii="楷体_GB2312" w:eastAsia="楷体_GB2312" w:hint="eastAsia"/>
                <w:kern w:val="0"/>
                <w:sz w:val="21"/>
                <w:szCs w:val="21"/>
              </w:rPr>
              <w:t>价值时点</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5706FB">
            <w:pPr>
              <w:pStyle w:val="a5"/>
              <w:spacing w:line="240" w:lineRule="auto"/>
              <w:ind w:right="-17" w:firstLine="0"/>
              <w:jc w:val="left"/>
              <w:rPr>
                <w:bCs/>
                <w:sz w:val="18"/>
                <w:szCs w:val="18"/>
              </w:rPr>
            </w:pPr>
            <w:r w:rsidRPr="001A5915">
              <w:rPr>
                <w:bCs/>
                <w:sz w:val="18"/>
                <w:szCs w:val="18"/>
              </w:rPr>
              <w:t>0</w:t>
            </w:r>
            <w:r w:rsidR="005706FB">
              <w:rPr>
                <w:rFonts w:hint="eastAsia"/>
                <w:bCs/>
                <w:sz w:val="18"/>
                <w:szCs w:val="18"/>
              </w:rPr>
              <w:t>8</w:t>
            </w:r>
          </w:p>
        </w:tc>
      </w:tr>
      <w:tr w:rsidR="004A2C18" w:rsidRPr="00D265B3" w:rsidTr="00171800">
        <w:trPr>
          <w:trHeight w:val="39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ascii="楷体_GB2312" w:eastAsia="楷体_GB2312" w:hint="eastAsia"/>
                <w:bCs/>
                <w:sz w:val="21"/>
              </w:rPr>
              <w:t>六</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szCs w:val="21"/>
              </w:rPr>
            </w:pPr>
            <w:r w:rsidRPr="00B656E8">
              <w:rPr>
                <w:rFonts w:ascii="楷体_GB2312" w:eastAsia="楷体_GB2312" w:hint="eastAsia"/>
                <w:kern w:val="0"/>
                <w:sz w:val="21"/>
                <w:szCs w:val="21"/>
              </w:rPr>
              <w:t>价值类型</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5706FB">
            <w:pPr>
              <w:pStyle w:val="a5"/>
              <w:spacing w:line="240" w:lineRule="auto"/>
              <w:ind w:right="-17" w:firstLine="0"/>
              <w:jc w:val="left"/>
              <w:rPr>
                <w:bCs/>
                <w:sz w:val="18"/>
                <w:szCs w:val="18"/>
              </w:rPr>
            </w:pPr>
            <w:r w:rsidRPr="001A5915">
              <w:rPr>
                <w:bCs/>
                <w:sz w:val="18"/>
                <w:szCs w:val="18"/>
              </w:rPr>
              <w:t>0</w:t>
            </w:r>
            <w:r w:rsidR="005706FB">
              <w:rPr>
                <w:rFonts w:hint="eastAsia"/>
                <w:bCs/>
                <w:sz w:val="18"/>
                <w:szCs w:val="18"/>
              </w:rPr>
              <w:t>8</w:t>
            </w:r>
          </w:p>
        </w:tc>
      </w:tr>
      <w:tr w:rsidR="004A2C18" w:rsidRPr="00D265B3" w:rsidTr="00171800">
        <w:trPr>
          <w:trHeight w:val="41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ascii="楷体_GB2312" w:eastAsia="楷体_GB2312" w:hint="eastAsia"/>
                <w:bCs/>
                <w:sz w:val="21"/>
              </w:rPr>
              <w:t>七</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B656E8">
            <w:pPr>
              <w:pStyle w:val="a5"/>
              <w:spacing w:line="240" w:lineRule="auto"/>
              <w:ind w:right="-17" w:firstLine="0"/>
              <w:rPr>
                <w:rFonts w:ascii="楷体_GB2312" w:eastAsia="楷体_GB2312" w:hAnsi="宋体"/>
                <w:kern w:val="0"/>
                <w:sz w:val="21"/>
                <w:szCs w:val="21"/>
              </w:rPr>
            </w:pPr>
            <w:r w:rsidRPr="001A5915">
              <w:rPr>
                <w:rFonts w:ascii="楷体_GB2312" w:eastAsia="楷体_GB2312" w:hAnsi="宋体" w:hint="eastAsia"/>
                <w:kern w:val="0"/>
                <w:sz w:val="21"/>
                <w:szCs w:val="21"/>
              </w:rPr>
              <w:t>估价原则</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4364EB">
            <w:pPr>
              <w:pStyle w:val="a5"/>
              <w:spacing w:line="240" w:lineRule="auto"/>
              <w:ind w:right="-17" w:firstLine="0"/>
              <w:jc w:val="left"/>
              <w:rPr>
                <w:bCs/>
                <w:sz w:val="18"/>
                <w:szCs w:val="18"/>
              </w:rPr>
            </w:pPr>
            <w:r w:rsidRPr="001A5915">
              <w:rPr>
                <w:bCs/>
                <w:sz w:val="18"/>
                <w:szCs w:val="18"/>
              </w:rPr>
              <w:t>0</w:t>
            </w:r>
            <w:r>
              <w:rPr>
                <w:bCs/>
                <w:sz w:val="18"/>
                <w:szCs w:val="18"/>
              </w:rPr>
              <w:t>8</w:t>
            </w:r>
          </w:p>
        </w:tc>
      </w:tr>
      <w:tr w:rsidR="004A2C18" w:rsidRPr="00D265B3" w:rsidTr="00171800">
        <w:trPr>
          <w:trHeight w:val="39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ascii="楷体_GB2312" w:eastAsia="楷体_GB2312" w:hint="eastAsia"/>
                <w:bCs/>
                <w:sz w:val="21"/>
              </w:rPr>
              <w:t>八</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B656E8">
            <w:pPr>
              <w:pStyle w:val="a5"/>
              <w:spacing w:line="240" w:lineRule="auto"/>
              <w:ind w:right="-17" w:firstLine="0"/>
              <w:rPr>
                <w:rFonts w:ascii="楷体_GB2312" w:eastAsia="楷体_GB2312" w:hAnsi="宋体"/>
                <w:kern w:val="0"/>
                <w:sz w:val="21"/>
                <w:szCs w:val="21"/>
              </w:rPr>
            </w:pPr>
            <w:r w:rsidRPr="001A5915">
              <w:rPr>
                <w:rFonts w:ascii="楷体_GB2312" w:eastAsia="楷体_GB2312" w:hAnsi="宋体" w:hint="eastAsia"/>
                <w:kern w:val="0"/>
                <w:sz w:val="21"/>
                <w:szCs w:val="21"/>
              </w:rPr>
              <w:t>估价依据</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194159">
            <w:pPr>
              <w:pStyle w:val="a5"/>
              <w:spacing w:line="240" w:lineRule="auto"/>
              <w:ind w:right="-17" w:firstLine="0"/>
              <w:jc w:val="left"/>
              <w:rPr>
                <w:bCs/>
                <w:sz w:val="18"/>
                <w:szCs w:val="18"/>
              </w:rPr>
            </w:pPr>
            <w:r>
              <w:rPr>
                <w:bCs/>
                <w:sz w:val="18"/>
                <w:szCs w:val="18"/>
              </w:rPr>
              <w:t>0</w:t>
            </w:r>
            <w:r w:rsidR="00194159">
              <w:rPr>
                <w:rFonts w:hint="eastAsia"/>
                <w:bCs/>
                <w:sz w:val="18"/>
                <w:szCs w:val="18"/>
              </w:rPr>
              <w:t>9</w:t>
            </w:r>
          </w:p>
        </w:tc>
      </w:tr>
      <w:tr w:rsidR="004A2C18" w:rsidRPr="00D265B3" w:rsidTr="00171800">
        <w:trPr>
          <w:trHeight w:val="41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ascii="楷体_GB2312" w:eastAsia="楷体_GB2312" w:hint="eastAsia"/>
                <w:bCs/>
                <w:sz w:val="21"/>
              </w:rPr>
              <w:t>九</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B656E8">
            <w:pPr>
              <w:pStyle w:val="a5"/>
              <w:spacing w:line="240" w:lineRule="auto"/>
              <w:ind w:right="-17" w:firstLine="0"/>
              <w:rPr>
                <w:rFonts w:ascii="楷体_GB2312" w:eastAsia="楷体_GB2312" w:hAnsi="宋体"/>
                <w:kern w:val="0"/>
                <w:sz w:val="21"/>
                <w:szCs w:val="21"/>
              </w:rPr>
            </w:pPr>
            <w:r w:rsidRPr="001A5915">
              <w:rPr>
                <w:rFonts w:ascii="楷体_GB2312" w:eastAsia="楷体_GB2312" w:hAnsi="宋体" w:hint="eastAsia"/>
                <w:kern w:val="0"/>
                <w:sz w:val="21"/>
                <w:szCs w:val="21"/>
              </w:rPr>
              <w:t>估价方法</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194159" w:rsidP="004364EB">
            <w:pPr>
              <w:pStyle w:val="a5"/>
              <w:spacing w:line="240" w:lineRule="auto"/>
              <w:ind w:right="-17" w:firstLine="0"/>
              <w:jc w:val="left"/>
              <w:rPr>
                <w:bCs/>
                <w:sz w:val="18"/>
                <w:szCs w:val="18"/>
              </w:rPr>
            </w:pPr>
            <w:r>
              <w:rPr>
                <w:rFonts w:hint="eastAsia"/>
                <w:bCs/>
                <w:sz w:val="18"/>
                <w:szCs w:val="18"/>
              </w:rPr>
              <w:t>10</w:t>
            </w:r>
          </w:p>
        </w:tc>
      </w:tr>
      <w:tr w:rsidR="004A2C18" w:rsidRPr="00D265B3" w:rsidTr="00171800">
        <w:trPr>
          <w:trHeight w:val="39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ascii="楷体_GB2312" w:eastAsia="楷体_GB2312" w:hint="eastAsia"/>
                <w:bCs/>
                <w:sz w:val="21"/>
              </w:rPr>
              <w:t>十</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B656E8">
            <w:pPr>
              <w:pStyle w:val="a5"/>
              <w:spacing w:line="240" w:lineRule="auto"/>
              <w:ind w:right="-17" w:firstLine="0"/>
              <w:rPr>
                <w:rFonts w:ascii="楷体_GB2312" w:eastAsia="楷体_GB2312" w:hAnsi="宋体"/>
                <w:kern w:val="0"/>
                <w:sz w:val="21"/>
                <w:szCs w:val="21"/>
              </w:rPr>
            </w:pPr>
            <w:r w:rsidRPr="001A5915">
              <w:rPr>
                <w:rFonts w:ascii="楷体_GB2312" w:eastAsia="楷体_GB2312" w:hAnsi="宋体" w:hint="eastAsia"/>
                <w:kern w:val="0"/>
                <w:sz w:val="21"/>
                <w:szCs w:val="21"/>
              </w:rPr>
              <w:t>估价结果</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FB17C9" w:rsidP="004364EB">
            <w:pPr>
              <w:pStyle w:val="a5"/>
              <w:spacing w:line="240" w:lineRule="auto"/>
              <w:ind w:right="-17" w:firstLine="0"/>
              <w:jc w:val="left"/>
              <w:rPr>
                <w:bCs/>
                <w:sz w:val="18"/>
                <w:szCs w:val="18"/>
              </w:rPr>
            </w:pPr>
            <w:r>
              <w:rPr>
                <w:rFonts w:hint="eastAsia"/>
                <w:bCs/>
                <w:sz w:val="18"/>
                <w:szCs w:val="18"/>
              </w:rPr>
              <w:t>10</w:t>
            </w:r>
          </w:p>
        </w:tc>
      </w:tr>
      <w:tr w:rsidR="004A2C18" w:rsidRPr="00D265B3" w:rsidTr="00171800">
        <w:trPr>
          <w:trHeight w:val="41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ascii="楷体_GB2312" w:eastAsia="楷体_GB2312" w:hint="eastAsia"/>
                <w:bCs/>
                <w:sz w:val="21"/>
              </w:rPr>
              <w:t>十一</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szCs w:val="21"/>
              </w:rPr>
            </w:pPr>
            <w:r w:rsidRPr="00B656E8">
              <w:rPr>
                <w:rFonts w:ascii="楷体_GB2312" w:eastAsia="楷体_GB2312" w:hint="eastAsia"/>
                <w:kern w:val="0"/>
                <w:sz w:val="21"/>
                <w:szCs w:val="21"/>
              </w:rPr>
              <w:t>注册房地产估价师</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194159">
            <w:pPr>
              <w:pStyle w:val="a5"/>
              <w:spacing w:line="240" w:lineRule="auto"/>
              <w:ind w:right="-17" w:firstLine="0"/>
              <w:jc w:val="left"/>
              <w:rPr>
                <w:bCs/>
                <w:sz w:val="18"/>
                <w:szCs w:val="18"/>
              </w:rPr>
            </w:pPr>
            <w:r>
              <w:rPr>
                <w:bCs/>
                <w:sz w:val="18"/>
                <w:szCs w:val="18"/>
              </w:rPr>
              <w:t>1</w:t>
            </w:r>
            <w:r w:rsidR="00194159">
              <w:rPr>
                <w:rFonts w:hint="eastAsia"/>
                <w:bCs/>
                <w:sz w:val="18"/>
                <w:szCs w:val="18"/>
              </w:rPr>
              <w:t>1</w:t>
            </w:r>
          </w:p>
        </w:tc>
      </w:tr>
      <w:tr w:rsidR="004A2C18" w:rsidRPr="00D265B3" w:rsidTr="00171800">
        <w:trPr>
          <w:trHeight w:val="39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ascii="楷体_GB2312" w:eastAsia="楷体_GB2312" w:hint="eastAsia"/>
                <w:bCs/>
                <w:sz w:val="21"/>
              </w:rPr>
              <w:t>十二</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szCs w:val="21"/>
              </w:rPr>
            </w:pPr>
            <w:r w:rsidRPr="00D265B3">
              <w:rPr>
                <w:rFonts w:ascii="楷体_GB2312" w:eastAsia="楷体_GB2312" w:hint="eastAsia"/>
                <w:sz w:val="21"/>
                <w:szCs w:val="21"/>
              </w:rPr>
              <w:t>实地查勘期</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194159">
            <w:pPr>
              <w:pStyle w:val="a5"/>
              <w:spacing w:line="240" w:lineRule="auto"/>
              <w:ind w:right="-17" w:firstLine="0"/>
              <w:jc w:val="left"/>
              <w:rPr>
                <w:bCs/>
                <w:sz w:val="18"/>
                <w:szCs w:val="18"/>
              </w:rPr>
            </w:pPr>
            <w:r>
              <w:rPr>
                <w:bCs/>
                <w:sz w:val="18"/>
                <w:szCs w:val="18"/>
              </w:rPr>
              <w:t>1</w:t>
            </w:r>
            <w:r w:rsidR="00194159">
              <w:rPr>
                <w:rFonts w:hint="eastAsia"/>
                <w:bCs/>
                <w:sz w:val="18"/>
                <w:szCs w:val="18"/>
              </w:rPr>
              <w:t>1</w:t>
            </w:r>
          </w:p>
        </w:tc>
      </w:tr>
      <w:tr w:rsidR="004A2C18" w:rsidRPr="00D265B3" w:rsidTr="00171800">
        <w:trPr>
          <w:trHeight w:val="41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ascii="楷体_GB2312" w:eastAsia="楷体_GB2312" w:hint="eastAsia"/>
                <w:bCs/>
                <w:sz w:val="21"/>
              </w:rPr>
              <w:t>十三</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szCs w:val="21"/>
              </w:rPr>
            </w:pPr>
            <w:r w:rsidRPr="00D265B3">
              <w:rPr>
                <w:rFonts w:ascii="楷体_GB2312" w:eastAsia="楷体_GB2312" w:hint="eastAsia"/>
                <w:sz w:val="21"/>
                <w:szCs w:val="21"/>
              </w:rPr>
              <w:t>估价作业期</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4A2C18" w:rsidP="00194159">
            <w:pPr>
              <w:pStyle w:val="a5"/>
              <w:spacing w:line="240" w:lineRule="auto"/>
              <w:ind w:right="-17" w:firstLine="0"/>
              <w:jc w:val="left"/>
              <w:rPr>
                <w:bCs/>
                <w:sz w:val="18"/>
                <w:szCs w:val="18"/>
              </w:rPr>
            </w:pPr>
            <w:r>
              <w:rPr>
                <w:bCs/>
                <w:sz w:val="18"/>
                <w:szCs w:val="18"/>
              </w:rPr>
              <w:t>1</w:t>
            </w:r>
            <w:r w:rsidR="00194159">
              <w:rPr>
                <w:rFonts w:hint="eastAsia"/>
                <w:bCs/>
                <w:sz w:val="18"/>
                <w:szCs w:val="18"/>
              </w:rPr>
              <w:t>1</w:t>
            </w:r>
          </w:p>
        </w:tc>
      </w:tr>
      <w:tr w:rsidR="004A2C18" w:rsidRPr="00D265B3" w:rsidTr="00171800">
        <w:trPr>
          <w:trHeight w:val="391"/>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sidRPr="00D265B3">
              <w:rPr>
                <w:rFonts w:hint="eastAsia"/>
                <w:sz w:val="24"/>
              </w:rPr>
              <w:t>■</w:t>
            </w:r>
          </w:p>
        </w:tc>
        <w:tc>
          <w:tcPr>
            <w:tcW w:w="2704"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楷体_GB2312" w:eastAsia="楷体_GB2312"/>
                <w:bCs/>
                <w:sz w:val="21"/>
              </w:rPr>
            </w:pPr>
            <w:r>
              <w:rPr>
                <w:rFonts w:hint="eastAsia"/>
                <w:sz w:val="24"/>
              </w:rPr>
              <w:t>相关</w:t>
            </w:r>
            <w:r w:rsidRPr="00D265B3">
              <w:rPr>
                <w:rFonts w:hint="eastAsia"/>
                <w:sz w:val="24"/>
              </w:rPr>
              <w:t>附件</w:t>
            </w:r>
          </w:p>
        </w:tc>
        <w:tc>
          <w:tcPr>
            <w:tcW w:w="5409" w:type="dxa"/>
            <w:tcBorders>
              <w:top w:val="single" w:sz="4" w:space="0" w:color="FFFFFF"/>
              <w:left w:val="single" w:sz="4" w:space="0" w:color="FFFFFF"/>
              <w:bottom w:val="single" w:sz="4" w:space="0" w:color="FFFFFF"/>
              <w:right w:val="single" w:sz="4" w:space="0" w:color="FFFFFF"/>
            </w:tcBorders>
          </w:tcPr>
          <w:p w:rsidR="004A2C18" w:rsidRPr="001A5915" w:rsidRDefault="004A2C18" w:rsidP="001A5915">
            <w:pPr>
              <w:jc w:val="right"/>
              <w:rPr>
                <w:sz w:val="15"/>
                <w:szCs w:val="15"/>
              </w:rPr>
            </w:pPr>
            <w:r w:rsidRPr="001A5915">
              <w:rPr>
                <w:rFonts w:ascii="楷体_GB2312" w:eastAsia="楷体_GB2312" w:hint="eastAsia"/>
                <w:color w:val="999999"/>
                <w:sz w:val="15"/>
                <w:szCs w:val="15"/>
              </w:rPr>
              <w:t>………………………………………………………………</w:t>
            </w:r>
          </w:p>
        </w:tc>
        <w:tc>
          <w:tcPr>
            <w:tcW w:w="541" w:type="dxa"/>
            <w:tcBorders>
              <w:top w:val="single" w:sz="4" w:space="0" w:color="FFFFFF"/>
              <w:left w:val="single" w:sz="4" w:space="0" w:color="FFFFFF"/>
              <w:bottom w:val="single" w:sz="4" w:space="0" w:color="FFFFFF"/>
              <w:right w:val="single" w:sz="4" w:space="0" w:color="FFFFFF"/>
            </w:tcBorders>
            <w:vAlign w:val="center"/>
          </w:tcPr>
          <w:p w:rsidR="004A2C18" w:rsidRPr="001A5915" w:rsidRDefault="00194159" w:rsidP="00194159">
            <w:pPr>
              <w:pStyle w:val="a5"/>
              <w:spacing w:line="240" w:lineRule="auto"/>
              <w:ind w:right="-17" w:firstLine="0"/>
              <w:jc w:val="left"/>
              <w:rPr>
                <w:bCs/>
                <w:sz w:val="18"/>
                <w:szCs w:val="18"/>
              </w:rPr>
            </w:pPr>
            <w:r>
              <w:rPr>
                <w:bCs/>
                <w:sz w:val="18"/>
                <w:szCs w:val="18"/>
              </w:rPr>
              <w:t>12</w:t>
            </w:r>
          </w:p>
        </w:tc>
      </w:tr>
      <w:tr w:rsidR="004A2C18" w:rsidRPr="00D265B3" w:rsidTr="00171800">
        <w:trPr>
          <w:trHeight w:hRule="exact" w:val="284"/>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73239C">
            <w:pPr>
              <w:pStyle w:val="a5"/>
              <w:spacing w:line="240" w:lineRule="auto"/>
              <w:ind w:right="-17" w:firstLine="0"/>
              <w:rPr>
                <w:sz w:val="24"/>
              </w:rPr>
            </w:pPr>
            <w:r w:rsidRPr="00D265B3">
              <w:rPr>
                <w:rFonts w:ascii="宋体" w:hAnsi="宋体" w:hint="eastAsia"/>
                <w:sz w:val="18"/>
                <w:szCs w:val="18"/>
              </w:rPr>
              <w:t>◇</w:t>
            </w:r>
          </w:p>
        </w:tc>
        <w:tc>
          <w:tcPr>
            <w:tcW w:w="8654" w:type="dxa"/>
            <w:gridSpan w:val="3"/>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73239C">
            <w:pPr>
              <w:pStyle w:val="a5"/>
              <w:spacing w:line="240" w:lineRule="auto"/>
              <w:ind w:right="-17" w:firstLine="0"/>
              <w:rPr>
                <w:rFonts w:ascii="宋体"/>
                <w:bCs/>
                <w:sz w:val="21"/>
              </w:rPr>
            </w:pPr>
            <w:r w:rsidRPr="00D42E64">
              <w:rPr>
                <w:rFonts w:ascii="宋体" w:hint="eastAsia"/>
                <w:bCs/>
                <w:sz w:val="18"/>
                <w:szCs w:val="18"/>
              </w:rPr>
              <w:t>估价对象位置图及现场照片</w:t>
            </w:r>
          </w:p>
        </w:tc>
      </w:tr>
      <w:tr w:rsidR="004A2C18" w:rsidRPr="00D265B3" w:rsidTr="00171800">
        <w:trPr>
          <w:trHeight w:hRule="exact" w:val="284"/>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sz w:val="24"/>
              </w:rPr>
            </w:pPr>
            <w:r w:rsidRPr="00D265B3">
              <w:rPr>
                <w:rFonts w:ascii="宋体" w:hAnsi="宋体" w:hint="eastAsia"/>
                <w:sz w:val="18"/>
                <w:szCs w:val="18"/>
              </w:rPr>
              <w:t>◇</w:t>
            </w:r>
          </w:p>
        </w:tc>
        <w:tc>
          <w:tcPr>
            <w:tcW w:w="8654" w:type="dxa"/>
            <w:gridSpan w:val="3"/>
            <w:tcBorders>
              <w:top w:val="single" w:sz="4" w:space="0" w:color="FFFFFF"/>
              <w:left w:val="single" w:sz="4" w:space="0" w:color="FFFFFF"/>
              <w:bottom w:val="single" w:sz="4" w:space="0" w:color="FFFFFF"/>
              <w:right w:val="single" w:sz="4" w:space="0" w:color="FFFFFF"/>
            </w:tcBorders>
            <w:vAlign w:val="center"/>
          </w:tcPr>
          <w:p w:rsidR="004A2C18" w:rsidRPr="00EE0782" w:rsidRDefault="00BF3700" w:rsidP="00D42E64">
            <w:pPr>
              <w:pStyle w:val="a5"/>
              <w:spacing w:line="240" w:lineRule="auto"/>
              <w:ind w:right="-17" w:firstLine="0"/>
              <w:rPr>
                <w:rFonts w:ascii="宋体"/>
                <w:sz w:val="18"/>
                <w:szCs w:val="18"/>
              </w:rPr>
            </w:pPr>
            <w:r>
              <w:rPr>
                <w:rFonts w:ascii="宋体" w:hAnsi="宋体" w:hint="eastAsia"/>
                <w:sz w:val="18"/>
                <w:szCs w:val="18"/>
              </w:rPr>
              <w:t>（2019）辽 0291执1937号</w:t>
            </w:r>
            <w:r w:rsidR="004A2C18" w:rsidRPr="00EE0782">
              <w:rPr>
                <w:rFonts w:ascii="宋体" w:hAnsi="宋体" w:hint="eastAsia"/>
                <w:sz w:val="18"/>
                <w:szCs w:val="18"/>
              </w:rPr>
              <w:t>《</w:t>
            </w:r>
            <w:r w:rsidR="00EE3D44">
              <w:rPr>
                <w:rFonts w:ascii="宋体" w:hAnsi="宋体" w:hint="eastAsia"/>
                <w:sz w:val="18"/>
                <w:szCs w:val="18"/>
              </w:rPr>
              <w:t>大连经济技术开发区人民法院</w:t>
            </w:r>
            <w:r w:rsidR="004A2C18" w:rsidRPr="00EE0782">
              <w:rPr>
                <w:rFonts w:ascii="宋体" w:hAnsi="宋体" w:hint="eastAsia"/>
                <w:sz w:val="18"/>
                <w:szCs w:val="18"/>
              </w:rPr>
              <w:t>委托书》</w:t>
            </w:r>
          </w:p>
          <w:p w:rsidR="004A2C18" w:rsidRDefault="004A2C18" w:rsidP="00D42E64">
            <w:pPr>
              <w:pStyle w:val="a5"/>
              <w:spacing w:line="240" w:lineRule="auto"/>
              <w:ind w:right="-17" w:firstLine="0"/>
              <w:rPr>
                <w:rFonts w:ascii="宋体"/>
                <w:sz w:val="18"/>
                <w:szCs w:val="18"/>
              </w:rPr>
            </w:pPr>
          </w:p>
          <w:p w:rsidR="004A2C18" w:rsidRPr="00D265B3" w:rsidRDefault="004A2C18" w:rsidP="00D42E64">
            <w:pPr>
              <w:pStyle w:val="a5"/>
              <w:spacing w:line="240" w:lineRule="auto"/>
              <w:ind w:right="-17" w:firstLine="0"/>
              <w:rPr>
                <w:rFonts w:ascii="宋体"/>
                <w:bCs/>
                <w:sz w:val="21"/>
              </w:rPr>
            </w:pPr>
          </w:p>
        </w:tc>
      </w:tr>
      <w:tr w:rsidR="004A2C18" w:rsidRPr="00886AF6" w:rsidTr="00171800">
        <w:trPr>
          <w:trHeight w:hRule="exact" w:val="284"/>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886AF6" w:rsidRDefault="004A2C18" w:rsidP="00B656E8">
            <w:pPr>
              <w:pStyle w:val="a5"/>
              <w:spacing w:line="240" w:lineRule="auto"/>
              <w:ind w:right="-17" w:firstLine="0"/>
              <w:rPr>
                <w:rFonts w:ascii="宋体" w:hAnsi="宋体"/>
                <w:sz w:val="18"/>
                <w:szCs w:val="18"/>
              </w:rPr>
            </w:pPr>
            <w:r w:rsidRPr="00D265B3">
              <w:rPr>
                <w:rFonts w:ascii="宋体" w:hAnsi="宋体" w:hint="eastAsia"/>
                <w:sz w:val="18"/>
                <w:szCs w:val="18"/>
              </w:rPr>
              <w:t>◇</w:t>
            </w:r>
          </w:p>
        </w:tc>
        <w:tc>
          <w:tcPr>
            <w:tcW w:w="8654" w:type="dxa"/>
            <w:gridSpan w:val="3"/>
            <w:tcBorders>
              <w:top w:val="single" w:sz="4" w:space="0" w:color="FFFFFF"/>
              <w:left w:val="single" w:sz="4" w:space="0" w:color="FFFFFF"/>
              <w:bottom w:val="single" w:sz="4" w:space="0" w:color="FFFFFF"/>
              <w:right w:val="single" w:sz="4" w:space="0" w:color="FFFFFF"/>
            </w:tcBorders>
            <w:vAlign w:val="center"/>
          </w:tcPr>
          <w:p w:rsidR="004A2C18" w:rsidRPr="00886AF6" w:rsidRDefault="004A2C18" w:rsidP="00BF3700">
            <w:pPr>
              <w:pStyle w:val="a5"/>
              <w:spacing w:line="240" w:lineRule="auto"/>
              <w:ind w:right="-17" w:firstLine="0"/>
              <w:rPr>
                <w:rFonts w:ascii="宋体" w:hAnsi="宋体"/>
                <w:sz w:val="18"/>
                <w:szCs w:val="18"/>
              </w:rPr>
            </w:pPr>
            <w:r>
              <w:rPr>
                <w:rFonts w:ascii="宋体" w:hAnsi="宋体" w:hint="eastAsia"/>
                <w:sz w:val="18"/>
                <w:szCs w:val="18"/>
              </w:rPr>
              <w:t>大连</w:t>
            </w:r>
            <w:r w:rsidR="00A96B60">
              <w:rPr>
                <w:rFonts w:ascii="宋体" w:hAnsi="宋体" w:hint="eastAsia"/>
                <w:sz w:val="18"/>
                <w:szCs w:val="18"/>
              </w:rPr>
              <w:t>金普新区</w:t>
            </w:r>
            <w:r>
              <w:rPr>
                <w:rFonts w:ascii="宋体" w:hAnsi="宋体" w:hint="eastAsia"/>
                <w:sz w:val="18"/>
                <w:szCs w:val="18"/>
              </w:rPr>
              <w:t>不动产登记中心出具</w:t>
            </w:r>
            <w:r w:rsidR="0042639C">
              <w:rPr>
                <w:rFonts w:ascii="宋体" w:hAnsi="宋体" w:hint="eastAsia"/>
                <w:sz w:val="18"/>
                <w:szCs w:val="18"/>
              </w:rPr>
              <w:t>的</w:t>
            </w:r>
            <w:r>
              <w:rPr>
                <w:rFonts w:ascii="宋体" w:hAnsi="宋体" w:hint="eastAsia"/>
                <w:sz w:val="18"/>
                <w:szCs w:val="18"/>
              </w:rPr>
              <w:t>《</w:t>
            </w:r>
            <w:r w:rsidR="00BF3700">
              <w:rPr>
                <w:rFonts w:ascii="宋体" w:hAnsi="宋体" w:hint="eastAsia"/>
                <w:sz w:val="18"/>
                <w:szCs w:val="18"/>
              </w:rPr>
              <w:t>查询结果</w:t>
            </w:r>
            <w:r>
              <w:rPr>
                <w:rFonts w:ascii="宋体" w:hAnsi="宋体" w:hint="eastAsia"/>
                <w:sz w:val="18"/>
                <w:szCs w:val="18"/>
              </w:rPr>
              <w:t>》</w:t>
            </w:r>
            <w:r w:rsidR="00A56C30">
              <w:rPr>
                <w:rFonts w:ascii="宋体" w:hAnsi="宋体" w:hint="eastAsia"/>
                <w:sz w:val="18"/>
                <w:szCs w:val="18"/>
              </w:rPr>
              <w:t>（</w:t>
            </w:r>
            <w:r w:rsidR="00BF3700">
              <w:rPr>
                <w:rFonts w:ascii="宋体" w:hAnsi="宋体" w:hint="eastAsia"/>
                <w:sz w:val="18"/>
                <w:szCs w:val="18"/>
              </w:rPr>
              <w:t>查询号：715164423</w:t>
            </w:r>
            <w:r w:rsidR="00A56C30">
              <w:rPr>
                <w:rFonts w:ascii="宋体" w:hAnsi="宋体" w:hint="eastAsia"/>
                <w:sz w:val="18"/>
                <w:szCs w:val="18"/>
              </w:rPr>
              <w:t>）复印件</w:t>
            </w:r>
          </w:p>
        </w:tc>
      </w:tr>
      <w:tr w:rsidR="004A2C18" w:rsidRPr="00886AF6" w:rsidTr="00171800">
        <w:trPr>
          <w:trHeight w:hRule="exact" w:val="284"/>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886AF6" w:rsidRDefault="004A2C18" w:rsidP="00B656E8">
            <w:pPr>
              <w:pStyle w:val="a5"/>
              <w:spacing w:line="240" w:lineRule="auto"/>
              <w:ind w:right="-17" w:firstLine="0"/>
              <w:rPr>
                <w:rFonts w:ascii="宋体" w:hAnsi="宋体"/>
                <w:sz w:val="18"/>
                <w:szCs w:val="18"/>
              </w:rPr>
            </w:pPr>
            <w:r w:rsidRPr="00D265B3">
              <w:rPr>
                <w:rFonts w:ascii="宋体" w:hAnsi="宋体" w:hint="eastAsia"/>
                <w:sz w:val="18"/>
                <w:szCs w:val="18"/>
              </w:rPr>
              <w:t>◇</w:t>
            </w:r>
          </w:p>
        </w:tc>
        <w:tc>
          <w:tcPr>
            <w:tcW w:w="8654" w:type="dxa"/>
            <w:gridSpan w:val="3"/>
            <w:tcBorders>
              <w:top w:val="single" w:sz="4" w:space="0" w:color="FFFFFF"/>
              <w:left w:val="single" w:sz="4" w:space="0" w:color="FFFFFF"/>
              <w:bottom w:val="single" w:sz="4" w:space="0" w:color="FFFFFF"/>
              <w:right w:val="single" w:sz="4" w:space="0" w:color="FFFFFF"/>
            </w:tcBorders>
            <w:vAlign w:val="center"/>
          </w:tcPr>
          <w:p w:rsidR="004A2C18" w:rsidRPr="00886AF6" w:rsidRDefault="004A2C18" w:rsidP="00D42E64">
            <w:pPr>
              <w:pStyle w:val="a5"/>
              <w:spacing w:line="240" w:lineRule="auto"/>
              <w:ind w:right="-17" w:firstLine="0"/>
              <w:rPr>
                <w:rFonts w:ascii="宋体" w:hAnsi="宋体"/>
                <w:sz w:val="18"/>
                <w:szCs w:val="18"/>
              </w:rPr>
            </w:pPr>
            <w:r w:rsidRPr="00EE0782">
              <w:rPr>
                <w:rFonts w:ascii="宋体" w:hAnsi="宋体" w:hint="eastAsia"/>
                <w:sz w:val="18"/>
                <w:szCs w:val="18"/>
              </w:rPr>
              <w:t>估价对象</w:t>
            </w:r>
            <w:r>
              <w:rPr>
                <w:rFonts w:ascii="宋体" w:hAnsi="宋体" w:hint="eastAsia"/>
                <w:sz w:val="18"/>
                <w:szCs w:val="18"/>
              </w:rPr>
              <w:t>现场</w:t>
            </w:r>
            <w:r w:rsidR="00C174CB">
              <w:rPr>
                <w:rFonts w:ascii="宋体" w:hAnsi="宋体" w:hint="eastAsia"/>
                <w:sz w:val="18"/>
                <w:szCs w:val="18"/>
              </w:rPr>
              <w:t>勘查</w:t>
            </w:r>
            <w:r>
              <w:rPr>
                <w:rFonts w:ascii="宋体" w:hAnsi="宋体" w:hint="eastAsia"/>
                <w:sz w:val="18"/>
                <w:szCs w:val="18"/>
              </w:rPr>
              <w:t>笔录</w:t>
            </w:r>
          </w:p>
        </w:tc>
      </w:tr>
      <w:tr w:rsidR="004A2C18" w:rsidRPr="00D265B3" w:rsidTr="00171800">
        <w:trPr>
          <w:trHeight w:hRule="exact" w:val="284"/>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sz w:val="24"/>
              </w:rPr>
            </w:pPr>
            <w:r w:rsidRPr="00D265B3">
              <w:rPr>
                <w:rFonts w:ascii="宋体" w:hAnsi="宋体" w:hint="eastAsia"/>
                <w:sz w:val="18"/>
                <w:szCs w:val="18"/>
              </w:rPr>
              <w:t>◇</w:t>
            </w:r>
          </w:p>
        </w:tc>
        <w:tc>
          <w:tcPr>
            <w:tcW w:w="8654" w:type="dxa"/>
            <w:gridSpan w:val="3"/>
            <w:tcBorders>
              <w:top w:val="single" w:sz="4" w:space="0" w:color="FFFFFF"/>
              <w:left w:val="single" w:sz="4" w:space="0" w:color="FFFFFF"/>
              <w:bottom w:val="single" w:sz="4" w:space="0" w:color="FFFFFF"/>
              <w:right w:val="single" w:sz="4" w:space="0" w:color="FFFFFF"/>
            </w:tcBorders>
            <w:vAlign w:val="center"/>
          </w:tcPr>
          <w:p w:rsidR="004A2C18" w:rsidRPr="00EE0782" w:rsidRDefault="004A2C18" w:rsidP="00D42E64">
            <w:pPr>
              <w:pStyle w:val="a5"/>
              <w:spacing w:line="240" w:lineRule="auto"/>
              <w:ind w:right="-17" w:firstLine="0"/>
              <w:rPr>
                <w:rFonts w:ascii="宋体"/>
                <w:bCs/>
                <w:sz w:val="21"/>
              </w:rPr>
            </w:pPr>
            <w:r w:rsidRPr="00311829">
              <w:rPr>
                <w:rFonts w:ascii="宋体" w:hAnsi="宋体" w:hint="eastAsia"/>
                <w:sz w:val="18"/>
                <w:szCs w:val="18"/>
              </w:rPr>
              <w:t>估价机构营业执照和资格证书（复印件）</w:t>
            </w:r>
          </w:p>
        </w:tc>
      </w:tr>
      <w:tr w:rsidR="004A2C18" w:rsidRPr="00D265B3" w:rsidTr="00171800">
        <w:trPr>
          <w:trHeight w:hRule="exact" w:val="284"/>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宋体"/>
                <w:sz w:val="18"/>
                <w:szCs w:val="18"/>
              </w:rPr>
            </w:pPr>
            <w:r w:rsidRPr="00D265B3">
              <w:rPr>
                <w:rFonts w:ascii="宋体" w:hAnsi="宋体" w:hint="eastAsia"/>
                <w:sz w:val="18"/>
                <w:szCs w:val="18"/>
              </w:rPr>
              <w:t>◇</w:t>
            </w:r>
          </w:p>
        </w:tc>
        <w:tc>
          <w:tcPr>
            <w:tcW w:w="8654" w:type="dxa"/>
            <w:gridSpan w:val="3"/>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B656E8">
            <w:pPr>
              <w:pStyle w:val="a5"/>
              <w:spacing w:line="240" w:lineRule="auto"/>
              <w:ind w:right="-17" w:firstLine="0"/>
              <w:rPr>
                <w:rFonts w:ascii="宋体"/>
                <w:bCs/>
                <w:sz w:val="21"/>
              </w:rPr>
            </w:pPr>
            <w:r w:rsidRPr="00D42E64">
              <w:rPr>
                <w:rFonts w:ascii="宋体" w:hAnsi="宋体" w:hint="eastAsia"/>
                <w:sz w:val="18"/>
                <w:szCs w:val="18"/>
              </w:rPr>
              <w:t>注册房地产估价师估价资格证书复印件</w:t>
            </w:r>
          </w:p>
        </w:tc>
      </w:tr>
    </w:tbl>
    <w:p w:rsidR="004A2C18" w:rsidRDefault="004A2C18" w:rsidP="00EC2BAA">
      <w:pPr>
        <w:spacing w:line="360" w:lineRule="auto"/>
        <w:jc w:val="center"/>
        <w:rPr>
          <w:b/>
          <w:bCs/>
          <w:sz w:val="30"/>
          <w:szCs w:val="30"/>
        </w:rPr>
      </w:pPr>
    </w:p>
    <w:p w:rsidR="00BF3700" w:rsidRDefault="00BF3700" w:rsidP="00EC2BAA">
      <w:pPr>
        <w:spacing w:line="360" w:lineRule="auto"/>
        <w:jc w:val="center"/>
        <w:rPr>
          <w:b/>
          <w:bCs/>
          <w:sz w:val="30"/>
          <w:szCs w:val="30"/>
        </w:rPr>
      </w:pPr>
    </w:p>
    <w:p w:rsidR="004A2C18" w:rsidRPr="00EC2BAA" w:rsidRDefault="004A2C18" w:rsidP="00EC2BAA">
      <w:pPr>
        <w:spacing w:line="360" w:lineRule="auto"/>
        <w:jc w:val="center"/>
        <w:rPr>
          <w:sz w:val="30"/>
          <w:szCs w:val="30"/>
        </w:rPr>
      </w:pPr>
      <w:r w:rsidRPr="00EC2BAA">
        <w:rPr>
          <w:rFonts w:hint="eastAsia"/>
          <w:b/>
          <w:bCs/>
          <w:sz w:val="30"/>
          <w:szCs w:val="30"/>
        </w:rPr>
        <w:t>注册房地产估价师声明</w:t>
      </w:r>
    </w:p>
    <w:p w:rsidR="004A2C18" w:rsidRPr="00EC2BAA" w:rsidRDefault="004A2C18" w:rsidP="00A14DFB">
      <w:pPr>
        <w:spacing w:line="600" w:lineRule="exact"/>
        <w:rPr>
          <w:rFonts w:ascii="宋体"/>
          <w:bCs/>
          <w:sz w:val="24"/>
        </w:rPr>
      </w:pPr>
    </w:p>
    <w:p w:rsidR="004A2C18" w:rsidRPr="00EC2BAA" w:rsidRDefault="004A2C18" w:rsidP="00A14DFB">
      <w:pPr>
        <w:spacing w:line="600" w:lineRule="exact"/>
        <w:rPr>
          <w:rFonts w:ascii="宋体"/>
          <w:b/>
          <w:bCs/>
          <w:sz w:val="24"/>
        </w:rPr>
      </w:pPr>
      <w:r w:rsidRPr="00EC2BAA">
        <w:rPr>
          <w:rFonts w:ascii="宋体" w:hAnsi="宋体" w:hint="eastAsia"/>
          <w:bCs/>
          <w:sz w:val="24"/>
        </w:rPr>
        <w:t>我们根据自己的专业知识及职业道德，在此郑重声明</w:t>
      </w:r>
      <w:r w:rsidRPr="00EC2BAA">
        <w:rPr>
          <w:rFonts w:ascii="宋体" w:hAnsi="宋体"/>
          <w:bCs/>
          <w:sz w:val="24"/>
        </w:rPr>
        <w:t xml:space="preserve">  </w:t>
      </w:r>
    </w:p>
    <w:p w:rsidR="004A2C18" w:rsidRPr="00EC2BAA" w:rsidRDefault="004A2C18" w:rsidP="00A14DFB">
      <w:pPr>
        <w:spacing w:line="600" w:lineRule="exact"/>
        <w:ind w:firstLineChars="200" w:firstLine="480"/>
        <w:rPr>
          <w:rFonts w:ascii="宋体"/>
          <w:sz w:val="24"/>
        </w:rPr>
      </w:pPr>
      <w:r w:rsidRPr="00EC2BAA">
        <w:rPr>
          <w:rFonts w:ascii="宋体" w:hAnsi="宋体"/>
          <w:sz w:val="24"/>
        </w:rPr>
        <w:t>1</w:t>
      </w:r>
      <w:r w:rsidRPr="00EC2BAA">
        <w:rPr>
          <w:rFonts w:ascii="宋体" w:hAnsi="宋体" w:hint="eastAsia"/>
          <w:sz w:val="24"/>
        </w:rPr>
        <w:t>、注册房地产估价师在估价报告中对事实的说明是真实和准确的，没有虚假记载、误导性陈述和重大遗漏。</w:t>
      </w:r>
    </w:p>
    <w:p w:rsidR="004A2C18" w:rsidRPr="00EC2BAA" w:rsidRDefault="004A2C18" w:rsidP="00A14DFB">
      <w:pPr>
        <w:spacing w:line="600" w:lineRule="exact"/>
        <w:ind w:firstLineChars="200" w:firstLine="480"/>
        <w:rPr>
          <w:rFonts w:ascii="宋体"/>
          <w:sz w:val="24"/>
        </w:rPr>
      </w:pPr>
      <w:r w:rsidRPr="00EC2BAA">
        <w:rPr>
          <w:rFonts w:ascii="宋体" w:hAnsi="宋体"/>
          <w:sz w:val="24"/>
        </w:rPr>
        <w:t>2</w:t>
      </w:r>
      <w:r w:rsidRPr="00EC2BAA">
        <w:rPr>
          <w:rFonts w:ascii="宋体" w:hAnsi="宋体" w:hint="eastAsia"/>
          <w:sz w:val="24"/>
        </w:rPr>
        <w:t>、估价报告中的分析、意见和结论是注册房地产估价师独立、客观、公正的专业分析、意见和结论，但受到估价报告中已说明的估价假设和限制条件的限制。</w:t>
      </w:r>
    </w:p>
    <w:p w:rsidR="004A2C18" w:rsidRPr="00EC2BAA" w:rsidRDefault="004A2C18" w:rsidP="00A14DFB">
      <w:pPr>
        <w:spacing w:line="600" w:lineRule="exact"/>
        <w:ind w:firstLineChars="200" w:firstLine="480"/>
        <w:rPr>
          <w:rFonts w:ascii="宋体"/>
          <w:sz w:val="24"/>
        </w:rPr>
      </w:pPr>
      <w:r w:rsidRPr="00EC2BAA">
        <w:rPr>
          <w:rFonts w:ascii="宋体" w:hAnsi="宋体"/>
          <w:sz w:val="24"/>
        </w:rPr>
        <w:t>3</w:t>
      </w:r>
      <w:r w:rsidRPr="00EC2BAA">
        <w:rPr>
          <w:rFonts w:ascii="宋体" w:hAnsi="宋体" w:hint="eastAsia"/>
          <w:sz w:val="24"/>
        </w:rPr>
        <w:t>、注册房地产估价师与估价报告中的估价对象没有现实或潜在的利益，与估价委托人</w:t>
      </w:r>
      <w:r w:rsidRPr="00EC2BAA">
        <w:rPr>
          <w:rFonts w:ascii="宋体" w:hAnsi="宋体" w:hint="eastAsia"/>
          <w:sz w:val="24"/>
        </w:rPr>
        <w:lastRenderedPageBreak/>
        <w:t>及估价利害关系人没有利害关系，也对估价对象、估价委托人及估价利害关系人没有偏见。</w:t>
      </w:r>
    </w:p>
    <w:p w:rsidR="004A2C18" w:rsidRDefault="004A2C18" w:rsidP="00A14DFB">
      <w:pPr>
        <w:spacing w:line="600" w:lineRule="exact"/>
        <w:ind w:firstLineChars="200" w:firstLine="480"/>
        <w:rPr>
          <w:rFonts w:ascii="宋体" w:hAnsi="宋体"/>
          <w:sz w:val="24"/>
        </w:rPr>
      </w:pPr>
      <w:r w:rsidRPr="00EC2BAA">
        <w:rPr>
          <w:rFonts w:ascii="宋体" w:hAnsi="宋体"/>
          <w:sz w:val="24"/>
        </w:rPr>
        <w:t>4</w:t>
      </w:r>
      <w:r w:rsidRPr="00EC2BAA">
        <w:rPr>
          <w:rFonts w:ascii="宋体" w:hAnsi="宋体" w:hint="eastAsia"/>
          <w:sz w:val="24"/>
        </w:rPr>
        <w:t>、注册房地产估价师是按照中华人民共和国国家标准《房地产估价规范》（</w:t>
      </w:r>
      <w:r w:rsidRPr="00EC2BAA">
        <w:rPr>
          <w:rFonts w:ascii="宋体" w:hAnsi="宋体"/>
          <w:sz w:val="24"/>
        </w:rPr>
        <w:t>GB/T 50291—2015</w:t>
      </w:r>
      <w:r w:rsidRPr="00EC2BAA">
        <w:rPr>
          <w:rFonts w:ascii="宋体" w:hAnsi="宋体" w:hint="eastAsia"/>
          <w:sz w:val="24"/>
        </w:rPr>
        <w:t>）、《房地产估价基本术语标准》（</w:t>
      </w:r>
      <w:r w:rsidRPr="00EC2BAA">
        <w:rPr>
          <w:rFonts w:ascii="宋体" w:hAnsi="宋体"/>
          <w:sz w:val="24"/>
        </w:rPr>
        <w:t>GB/T 50899—2013</w:t>
      </w:r>
      <w:r w:rsidRPr="00EC2BAA">
        <w:rPr>
          <w:rFonts w:ascii="宋体" w:hAnsi="宋体" w:hint="eastAsia"/>
          <w:sz w:val="24"/>
        </w:rPr>
        <w:t>）的规定进行估价工作，撰写估价报告。</w:t>
      </w:r>
    </w:p>
    <w:p w:rsidR="00353D5B" w:rsidRPr="00EC2BAA" w:rsidRDefault="00353D5B" w:rsidP="00353D5B">
      <w:pPr>
        <w:tabs>
          <w:tab w:val="left" w:pos="6975"/>
        </w:tabs>
        <w:spacing w:line="360" w:lineRule="auto"/>
        <w:ind w:firstLineChars="200" w:firstLine="480"/>
        <w:rPr>
          <w:rFonts w:ascii="宋体"/>
          <w:sz w:val="24"/>
        </w:rPr>
      </w:pPr>
      <w:r w:rsidRPr="00EC2BAA">
        <w:rPr>
          <w:rFonts w:ascii="宋体" w:hAnsi="宋体"/>
          <w:sz w:val="24"/>
        </w:rPr>
        <w:t>5</w:t>
      </w:r>
      <w:r w:rsidRPr="00EC2BAA">
        <w:rPr>
          <w:rFonts w:ascii="宋体" w:hAnsi="宋体" w:hint="eastAsia"/>
          <w:sz w:val="24"/>
        </w:rPr>
        <w:t>、于</w:t>
      </w:r>
      <w:r w:rsidR="00BF3700">
        <w:rPr>
          <w:rFonts w:ascii="宋体" w:hAnsi="宋体" w:hint="eastAsia"/>
          <w:sz w:val="24"/>
        </w:rPr>
        <w:t>2020</w:t>
      </w:r>
      <w:r w:rsidRPr="00EC2BAA">
        <w:rPr>
          <w:rFonts w:ascii="宋体" w:hAnsi="宋体" w:hint="eastAsia"/>
          <w:sz w:val="24"/>
        </w:rPr>
        <w:t>年</w:t>
      </w:r>
      <w:r w:rsidR="00BF3700">
        <w:rPr>
          <w:rFonts w:ascii="宋体" w:hAnsi="宋体" w:hint="eastAsia"/>
          <w:sz w:val="24"/>
        </w:rPr>
        <w:t>04</w:t>
      </w:r>
      <w:r>
        <w:rPr>
          <w:rFonts w:ascii="宋体" w:hAnsi="宋体" w:hint="eastAsia"/>
          <w:sz w:val="24"/>
        </w:rPr>
        <w:t>月</w:t>
      </w:r>
      <w:r w:rsidR="00BF3700">
        <w:rPr>
          <w:rFonts w:ascii="宋体" w:hAnsi="宋体" w:hint="eastAsia"/>
          <w:sz w:val="24"/>
        </w:rPr>
        <w:t>29</w:t>
      </w:r>
      <w:r>
        <w:rPr>
          <w:rFonts w:ascii="宋体" w:hAnsi="宋体" w:hint="eastAsia"/>
          <w:sz w:val="24"/>
        </w:rPr>
        <w:t>日</w:t>
      </w:r>
      <w:r w:rsidR="00E75194">
        <w:rPr>
          <w:rFonts w:ascii="宋体" w:hAnsi="宋体" w:hint="eastAsia"/>
          <w:sz w:val="24"/>
        </w:rPr>
        <w:t>，由估价委托人、申请执行人</w:t>
      </w:r>
      <w:r w:rsidRPr="00EC2BAA">
        <w:rPr>
          <w:rFonts w:ascii="宋体" w:hAnsi="宋体" w:hint="eastAsia"/>
          <w:sz w:val="24"/>
        </w:rPr>
        <w:t>现场共同指认估价对象，</w:t>
      </w:r>
      <w:r w:rsidR="00827F93">
        <w:rPr>
          <w:rFonts w:ascii="宋体" w:hAnsi="宋体" w:hint="eastAsia"/>
          <w:sz w:val="24"/>
        </w:rPr>
        <w:t>并有公证人员现场录像公证，注册房地产估价师</w:t>
      </w:r>
      <w:r w:rsidR="00BF3700">
        <w:rPr>
          <w:rFonts w:ascii="宋体" w:hAnsi="宋体" w:hint="eastAsia"/>
          <w:sz w:val="24"/>
        </w:rPr>
        <w:t>关宇</w:t>
      </w:r>
      <w:r w:rsidR="00E75194">
        <w:rPr>
          <w:rFonts w:ascii="宋体" w:hAnsi="宋体" w:hint="eastAsia"/>
          <w:sz w:val="24"/>
        </w:rPr>
        <w:t>、牟晓丽对</w:t>
      </w:r>
      <w:r w:rsidRPr="00EC2BAA">
        <w:rPr>
          <w:rFonts w:ascii="宋体" w:hAnsi="宋体" w:hint="eastAsia"/>
          <w:sz w:val="24"/>
        </w:rPr>
        <w:t>估价对象及估价范围进行实物勘查、记录、拍照，同时确定其历史状况，并收集相关资料。</w:t>
      </w:r>
    </w:p>
    <w:p w:rsidR="00353D5B" w:rsidRPr="00353D5B" w:rsidRDefault="00353D5B" w:rsidP="00A14DFB">
      <w:pPr>
        <w:spacing w:line="600" w:lineRule="exact"/>
        <w:ind w:firstLineChars="200" w:firstLine="480"/>
        <w:rPr>
          <w:rFonts w:ascii="宋体"/>
          <w:sz w:val="24"/>
        </w:rPr>
      </w:pPr>
    </w:p>
    <w:p w:rsidR="004A2C18" w:rsidRDefault="004A2C18" w:rsidP="00A14DFB">
      <w:pPr>
        <w:spacing w:line="600" w:lineRule="exact"/>
        <w:jc w:val="center"/>
        <w:rPr>
          <w:b/>
          <w:bCs/>
          <w:sz w:val="24"/>
        </w:rPr>
      </w:pPr>
    </w:p>
    <w:p w:rsidR="004A2C18" w:rsidRDefault="004A2C18" w:rsidP="00EC2BAA">
      <w:pPr>
        <w:spacing w:line="480" w:lineRule="auto"/>
        <w:jc w:val="center"/>
        <w:rPr>
          <w:b/>
          <w:bCs/>
          <w:sz w:val="24"/>
        </w:rPr>
      </w:pPr>
    </w:p>
    <w:p w:rsidR="004A2C18" w:rsidRDefault="004A2C18" w:rsidP="00EC2BAA">
      <w:pPr>
        <w:spacing w:line="480" w:lineRule="auto"/>
        <w:jc w:val="center"/>
        <w:rPr>
          <w:b/>
          <w:bCs/>
          <w:sz w:val="24"/>
        </w:rPr>
      </w:pPr>
    </w:p>
    <w:p w:rsidR="004A2C18" w:rsidRDefault="004A2C18" w:rsidP="00EC2BAA">
      <w:pPr>
        <w:spacing w:line="480" w:lineRule="auto"/>
        <w:jc w:val="center"/>
        <w:rPr>
          <w:b/>
          <w:bCs/>
          <w:sz w:val="24"/>
        </w:rPr>
      </w:pPr>
    </w:p>
    <w:p w:rsidR="004A2C18" w:rsidRDefault="004A2C18" w:rsidP="00EC2BAA">
      <w:pPr>
        <w:spacing w:line="480" w:lineRule="auto"/>
        <w:jc w:val="center"/>
        <w:rPr>
          <w:b/>
          <w:bCs/>
          <w:sz w:val="24"/>
        </w:rPr>
      </w:pPr>
    </w:p>
    <w:p w:rsidR="004A2C18" w:rsidRDefault="004A2C18" w:rsidP="00EC2BAA">
      <w:pPr>
        <w:spacing w:line="480" w:lineRule="auto"/>
        <w:jc w:val="center"/>
        <w:rPr>
          <w:b/>
          <w:bCs/>
          <w:sz w:val="24"/>
        </w:rPr>
      </w:pPr>
    </w:p>
    <w:p w:rsidR="00827F93" w:rsidRDefault="00827F93" w:rsidP="00EC2BAA">
      <w:pPr>
        <w:spacing w:line="480" w:lineRule="auto"/>
        <w:jc w:val="center"/>
        <w:rPr>
          <w:b/>
          <w:bCs/>
          <w:sz w:val="30"/>
          <w:szCs w:val="30"/>
        </w:rPr>
      </w:pPr>
    </w:p>
    <w:p w:rsidR="004A2C18" w:rsidRPr="00EC2BAA" w:rsidRDefault="004A2C18" w:rsidP="00EC2BAA">
      <w:pPr>
        <w:spacing w:line="480" w:lineRule="auto"/>
        <w:jc w:val="center"/>
        <w:rPr>
          <w:b/>
          <w:bCs/>
          <w:sz w:val="30"/>
          <w:szCs w:val="30"/>
        </w:rPr>
      </w:pPr>
      <w:r w:rsidRPr="00EC2BAA">
        <w:rPr>
          <w:rFonts w:hint="eastAsia"/>
          <w:b/>
          <w:bCs/>
          <w:sz w:val="30"/>
          <w:szCs w:val="30"/>
        </w:rPr>
        <w:t>估价假设和限制条件</w:t>
      </w:r>
    </w:p>
    <w:p w:rsidR="004A2C18" w:rsidRPr="00EC2BAA" w:rsidRDefault="004A2C18" w:rsidP="00AC1575">
      <w:pPr>
        <w:spacing w:line="480" w:lineRule="exact"/>
        <w:ind w:firstLineChars="150" w:firstLine="360"/>
        <w:rPr>
          <w:sz w:val="24"/>
        </w:rPr>
      </w:pPr>
      <w:r w:rsidRPr="00EC2BAA">
        <w:rPr>
          <w:rFonts w:ascii="宋体" w:hAnsi="宋体" w:hint="eastAsia"/>
          <w:sz w:val="24"/>
        </w:rPr>
        <w:t>一、估价假设条件</w:t>
      </w:r>
      <w:r w:rsidRPr="00EC2BAA">
        <w:rPr>
          <w:rFonts w:ascii="宋体" w:hAnsi="宋体"/>
          <w:sz w:val="24"/>
        </w:rPr>
        <w:t xml:space="preserve"> </w:t>
      </w:r>
    </w:p>
    <w:p w:rsidR="004A2C18" w:rsidRPr="00EC2BAA" w:rsidRDefault="006B0B94" w:rsidP="00AC1575">
      <w:pPr>
        <w:spacing w:line="480" w:lineRule="exact"/>
        <w:ind w:firstLine="357"/>
        <w:rPr>
          <w:sz w:val="24"/>
        </w:rPr>
      </w:pPr>
      <w:r>
        <w:rPr>
          <w:rFonts w:ascii="宋体" w:hAnsi="宋体" w:hint="eastAsia"/>
          <w:sz w:val="24"/>
        </w:rPr>
        <w:t>(一)</w:t>
      </w:r>
      <w:r w:rsidR="004A2C18" w:rsidRPr="00EC2BAA">
        <w:rPr>
          <w:rFonts w:hint="eastAsia"/>
          <w:sz w:val="24"/>
        </w:rPr>
        <w:t>一般假设</w:t>
      </w:r>
    </w:p>
    <w:p w:rsidR="004A2C18" w:rsidRPr="00EC2BAA" w:rsidRDefault="006B0B94" w:rsidP="00AC1575">
      <w:pPr>
        <w:spacing w:line="480" w:lineRule="exact"/>
        <w:ind w:firstLineChars="198" w:firstLine="475"/>
        <w:rPr>
          <w:sz w:val="24"/>
        </w:rPr>
      </w:pPr>
      <w:r>
        <w:rPr>
          <w:rFonts w:hint="eastAsia"/>
          <w:sz w:val="24"/>
        </w:rPr>
        <w:t>1</w:t>
      </w:r>
      <w:r w:rsidR="00872EEA">
        <w:rPr>
          <w:rFonts w:hint="eastAsia"/>
          <w:sz w:val="24"/>
        </w:rPr>
        <w:t>.</w:t>
      </w:r>
      <w:r w:rsidR="004A2C18" w:rsidRPr="00EC2BAA">
        <w:rPr>
          <w:rFonts w:hint="eastAsia"/>
          <w:sz w:val="24"/>
        </w:rPr>
        <w:t>估价师对估价所依据的有关估价对象的权属、面积、用途等资料进行了审慎检查。根据现有资料，估价师无理由怀疑其合法性、真实性、准确性和完整性，本次估价分析、测算及判断中假定其为合法、真实、准确和完整的。</w:t>
      </w:r>
    </w:p>
    <w:p w:rsidR="004A2C18" w:rsidRPr="00EC2BAA" w:rsidRDefault="006B0B94" w:rsidP="00AC1575">
      <w:pPr>
        <w:spacing w:line="480" w:lineRule="exact"/>
        <w:ind w:firstLineChars="198" w:firstLine="475"/>
        <w:rPr>
          <w:sz w:val="24"/>
        </w:rPr>
      </w:pPr>
      <w:r>
        <w:rPr>
          <w:rFonts w:hint="eastAsia"/>
          <w:sz w:val="24"/>
        </w:rPr>
        <w:t>2</w:t>
      </w:r>
      <w:r w:rsidR="00872EEA">
        <w:rPr>
          <w:rFonts w:hint="eastAsia"/>
          <w:sz w:val="24"/>
        </w:rPr>
        <w:t>.</w:t>
      </w:r>
      <w:r w:rsidR="004A2C18" w:rsidRPr="00EC2BAA">
        <w:rPr>
          <w:rFonts w:hint="eastAsia"/>
          <w:sz w:val="24"/>
        </w:rPr>
        <w:t>估价师关注了房屋安全、环境污染等影响估价对象价值或价格的重大因素，但并未进行专业鉴定、检测。在无相应的专业机构进行鉴定、检测的情况下，估价师无理由怀疑估价对象存在安全隐患、重大环境污染等，本次估价分析、测算及判断中假定估价对象建</w:t>
      </w:r>
      <w:r w:rsidR="004A2C18" w:rsidRPr="00EC2BAA">
        <w:rPr>
          <w:rFonts w:hint="eastAsia"/>
          <w:sz w:val="24"/>
        </w:rPr>
        <w:lastRenderedPageBreak/>
        <w:t>筑结构等是安全的，不存在重大环境污染等隐患。</w:t>
      </w:r>
    </w:p>
    <w:p w:rsidR="004A2C18" w:rsidRPr="00EC2BAA" w:rsidRDefault="006B0B94" w:rsidP="00AC1575">
      <w:pPr>
        <w:spacing w:line="480" w:lineRule="exact"/>
        <w:ind w:firstLineChars="198" w:firstLine="475"/>
        <w:rPr>
          <w:sz w:val="24"/>
        </w:rPr>
      </w:pPr>
      <w:r>
        <w:rPr>
          <w:rFonts w:hint="eastAsia"/>
          <w:sz w:val="24"/>
        </w:rPr>
        <w:t>3</w:t>
      </w:r>
      <w:r w:rsidR="00872EEA">
        <w:rPr>
          <w:rFonts w:hint="eastAsia"/>
          <w:sz w:val="24"/>
        </w:rPr>
        <w:t>.</w:t>
      </w:r>
      <w:r w:rsidR="004A2C18" w:rsidRPr="00EC2BAA">
        <w:rPr>
          <w:rFonts w:hint="eastAsia"/>
          <w:sz w:val="24"/>
        </w:rPr>
        <w:t>估价师依据估价委托人提供的估价对象权属资料确定估价对象的房屋建筑</w:t>
      </w:r>
      <w:r w:rsidR="004A2C18">
        <w:rPr>
          <w:rFonts w:hint="eastAsia"/>
          <w:sz w:val="24"/>
        </w:rPr>
        <w:t>面积</w:t>
      </w:r>
      <w:r w:rsidR="004A2C18" w:rsidRPr="00EC2BAA">
        <w:rPr>
          <w:rFonts w:hint="eastAsia"/>
          <w:sz w:val="24"/>
        </w:rPr>
        <w:t>，但并未进行专业测量，本次估价中假定估价对象建筑面积与提供数据无差异</w:t>
      </w:r>
      <w:r w:rsidR="004A2C18">
        <w:rPr>
          <w:rFonts w:hint="eastAsia"/>
          <w:sz w:val="24"/>
        </w:rPr>
        <w:t>。</w:t>
      </w:r>
    </w:p>
    <w:p w:rsidR="004A2C18" w:rsidRPr="00EC2BAA" w:rsidRDefault="006B0B94" w:rsidP="00AC1575">
      <w:pPr>
        <w:spacing w:line="480" w:lineRule="exact"/>
        <w:ind w:firstLineChars="198" w:firstLine="475"/>
        <w:rPr>
          <w:sz w:val="24"/>
        </w:rPr>
      </w:pPr>
      <w:r>
        <w:rPr>
          <w:rFonts w:hint="eastAsia"/>
          <w:sz w:val="24"/>
        </w:rPr>
        <w:t>4</w:t>
      </w:r>
      <w:r w:rsidR="00872EEA">
        <w:rPr>
          <w:rFonts w:hint="eastAsia"/>
          <w:sz w:val="24"/>
        </w:rPr>
        <w:t>.</w:t>
      </w:r>
      <w:r w:rsidR="004A2C18" w:rsidRPr="00EC2BAA">
        <w:rPr>
          <w:rFonts w:hint="eastAsia"/>
          <w:sz w:val="24"/>
        </w:rPr>
        <w:t>估价对象为整幢房地产中的一部分，本次估价中假设估价对象应享有的公共部位的通行权及水电等共用设施的使用权不受非法限制。</w:t>
      </w:r>
    </w:p>
    <w:p w:rsidR="004A2C18" w:rsidRDefault="006B0B94" w:rsidP="00AC1575">
      <w:pPr>
        <w:spacing w:line="480" w:lineRule="exact"/>
        <w:ind w:firstLineChars="198" w:firstLine="475"/>
        <w:rPr>
          <w:sz w:val="24"/>
        </w:rPr>
      </w:pPr>
      <w:r>
        <w:rPr>
          <w:rFonts w:hint="eastAsia"/>
          <w:sz w:val="24"/>
        </w:rPr>
        <w:t>5</w:t>
      </w:r>
      <w:r w:rsidR="00872EEA">
        <w:rPr>
          <w:rFonts w:hint="eastAsia"/>
          <w:sz w:val="24"/>
        </w:rPr>
        <w:t>.</w:t>
      </w:r>
      <w:r w:rsidR="004A2C18" w:rsidRPr="00EC2BAA">
        <w:rPr>
          <w:rFonts w:hint="eastAsia"/>
          <w:sz w:val="24"/>
        </w:rPr>
        <w:t>市场供应关系、市场结构保持稳定、未发生重大变化或实质性改变</w:t>
      </w:r>
      <w:r w:rsidR="004A2C18">
        <w:rPr>
          <w:rFonts w:hint="eastAsia"/>
          <w:sz w:val="24"/>
        </w:rPr>
        <w:t>。</w:t>
      </w:r>
    </w:p>
    <w:p w:rsidR="00C735AC" w:rsidRPr="00EC2BAA" w:rsidRDefault="00C735AC" w:rsidP="00AC1575">
      <w:pPr>
        <w:spacing w:line="480" w:lineRule="exact"/>
        <w:ind w:firstLineChars="198" w:firstLine="475"/>
        <w:rPr>
          <w:sz w:val="24"/>
        </w:rPr>
      </w:pPr>
      <w:r>
        <w:rPr>
          <w:rFonts w:hint="eastAsia"/>
          <w:sz w:val="24"/>
        </w:rPr>
        <w:t>6.</w:t>
      </w:r>
      <w:r w:rsidR="00DB485D">
        <w:rPr>
          <w:rFonts w:ascii="宋体" w:hint="eastAsia"/>
          <w:sz w:val="24"/>
        </w:rPr>
        <w:t>遵循估价目的及</w:t>
      </w:r>
      <w:r w:rsidR="00BF3700">
        <w:rPr>
          <w:rFonts w:ascii="宋体" w:hint="eastAsia"/>
          <w:sz w:val="24"/>
        </w:rPr>
        <w:t>（2019）辽 0291执1937号</w:t>
      </w:r>
      <w:r w:rsidRPr="00EE070A">
        <w:rPr>
          <w:rFonts w:ascii="宋体" w:hint="eastAsia"/>
          <w:sz w:val="24"/>
        </w:rPr>
        <w:t>《</w:t>
      </w:r>
      <w:r>
        <w:rPr>
          <w:rFonts w:ascii="宋体" w:hint="eastAsia"/>
          <w:sz w:val="24"/>
        </w:rPr>
        <w:t>大连经济技术开发区人民法院</w:t>
      </w:r>
      <w:r w:rsidRPr="00EE070A">
        <w:rPr>
          <w:rFonts w:ascii="宋体" w:hint="eastAsia"/>
          <w:sz w:val="24"/>
        </w:rPr>
        <w:t>委托书》</w:t>
      </w:r>
      <w:r w:rsidR="00DB485D">
        <w:rPr>
          <w:rFonts w:ascii="宋体" w:hint="eastAsia"/>
          <w:sz w:val="24"/>
        </w:rPr>
        <w:t>的委托，</w:t>
      </w:r>
      <w:r w:rsidRPr="00EE070A">
        <w:rPr>
          <w:rFonts w:ascii="宋体" w:hint="eastAsia"/>
          <w:sz w:val="24"/>
        </w:rPr>
        <w:t>本次估价价值时点</w:t>
      </w:r>
      <w:r w:rsidR="00DB485D">
        <w:rPr>
          <w:rFonts w:ascii="宋体" w:hint="eastAsia"/>
          <w:sz w:val="24"/>
        </w:rPr>
        <w:t>设定</w:t>
      </w:r>
      <w:r w:rsidRPr="00EE070A">
        <w:rPr>
          <w:rFonts w:ascii="宋体" w:hint="eastAsia"/>
          <w:sz w:val="24"/>
        </w:rPr>
        <w:t>为</w:t>
      </w:r>
      <w:r w:rsidR="00DB485D">
        <w:rPr>
          <w:rFonts w:ascii="宋体" w:hint="eastAsia"/>
          <w:sz w:val="24"/>
        </w:rPr>
        <w:t>上述委托书下达之日，即</w:t>
      </w:r>
      <w:r w:rsidR="009D2740">
        <w:rPr>
          <w:rFonts w:ascii="宋体"/>
          <w:sz w:val="24"/>
        </w:rPr>
        <w:t>2020年04月22日</w:t>
      </w:r>
      <w:r w:rsidR="00DB485D">
        <w:rPr>
          <w:rFonts w:ascii="宋体" w:hint="eastAsia"/>
          <w:sz w:val="24"/>
        </w:rPr>
        <w:t>。</w:t>
      </w:r>
      <w:r w:rsidR="0043798D">
        <w:rPr>
          <w:rFonts w:ascii="宋体" w:hAnsi="宋体" w:hint="eastAsia"/>
          <w:sz w:val="24"/>
        </w:rPr>
        <w:t>注册房地产估价师关宇</w:t>
      </w:r>
      <w:r>
        <w:rPr>
          <w:rFonts w:ascii="宋体" w:hAnsi="宋体" w:hint="eastAsia"/>
          <w:sz w:val="24"/>
        </w:rPr>
        <w:t>、牟晓丽对</w:t>
      </w:r>
      <w:r w:rsidRPr="00EC2BAA">
        <w:rPr>
          <w:rFonts w:ascii="宋体" w:hAnsi="宋体" w:hint="eastAsia"/>
          <w:sz w:val="24"/>
        </w:rPr>
        <w:t>估价对象进行</w:t>
      </w:r>
      <w:r w:rsidRPr="00EE070A">
        <w:rPr>
          <w:rFonts w:ascii="宋体" w:hint="eastAsia"/>
          <w:sz w:val="24"/>
        </w:rPr>
        <w:t>实地查勘日期为</w:t>
      </w:r>
      <w:r w:rsidR="00F34F54">
        <w:rPr>
          <w:rFonts w:ascii="宋体" w:hint="eastAsia"/>
          <w:sz w:val="24"/>
        </w:rPr>
        <w:t>2020</w:t>
      </w:r>
      <w:r w:rsidRPr="00EE070A">
        <w:rPr>
          <w:rFonts w:ascii="宋体" w:hint="eastAsia"/>
          <w:sz w:val="24"/>
        </w:rPr>
        <w:t>年</w:t>
      </w:r>
      <w:r w:rsidR="00F34F54">
        <w:rPr>
          <w:rFonts w:ascii="宋体" w:hint="eastAsia"/>
          <w:sz w:val="24"/>
        </w:rPr>
        <w:t>04</w:t>
      </w:r>
      <w:r w:rsidRPr="00EE070A">
        <w:rPr>
          <w:rFonts w:ascii="宋体" w:hint="eastAsia"/>
          <w:sz w:val="24"/>
        </w:rPr>
        <w:t>月</w:t>
      </w:r>
      <w:r w:rsidR="00F34F54">
        <w:rPr>
          <w:rFonts w:ascii="宋体" w:hint="eastAsia"/>
          <w:sz w:val="24"/>
        </w:rPr>
        <w:t>29</w:t>
      </w:r>
      <w:r w:rsidRPr="00EE070A">
        <w:rPr>
          <w:rFonts w:ascii="宋体" w:hint="eastAsia"/>
          <w:sz w:val="24"/>
        </w:rPr>
        <w:t>日，</w:t>
      </w:r>
      <w:r w:rsidR="00DB485D">
        <w:rPr>
          <w:rFonts w:ascii="宋体" w:hint="eastAsia"/>
          <w:sz w:val="24"/>
        </w:rPr>
        <w:t>由于二者时间相距较短，</w:t>
      </w:r>
      <w:r w:rsidRPr="00EE070A">
        <w:rPr>
          <w:rFonts w:ascii="宋体" w:hint="eastAsia"/>
          <w:sz w:val="24"/>
        </w:rPr>
        <w:t>本次估价假定价值时点房地产状况与完成实地查勘之日的状况一致。</w:t>
      </w:r>
    </w:p>
    <w:p w:rsidR="004A2C18" w:rsidRDefault="006B0B94" w:rsidP="00AC1575">
      <w:pPr>
        <w:spacing w:line="480" w:lineRule="exact"/>
        <w:ind w:firstLine="357"/>
        <w:rPr>
          <w:rFonts w:ascii="宋体"/>
          <w:sz w:val="24"/>
        </w:rPr>
      </w:pPr>
      <w:r>
        <w:rPr>
          <w:rFonts w:ascii="宋体" w:hAnsi="宋体" w:hint="eastAsia"/>
          <w:sz w:val="24"/>
        </w:rPr>
        <w:t>（二）</w:t>
      </w:r>
      <w:r w:rsidR="004A2C18" w:rsidRPr="00EC2BAA">
        <w:rPr>
          <w:rFonts w:ascii="宋体" w:hAnsi="宋体" w:hint="eastAsia"/>
          <w:sz w:val="24"/>
        </w:rPr>
        <w:t>未定事项假设</w:t>
      </w:r>
    </w:p>
    <w:p w:rsidR="008F3266" w:rsidRDefault="008F3266" w:rsidP="00AC1575">
      <w:pPr>
        <w:tabs>
          <w:tab w:val="left" w:pos="735"/>
        </w:tabs>
        <w:overflowPunct w:val="0"/>
        <w:spacing w:line="480" w:lineRule="exact"/>
        <w:ind w:firstLineChars="200" w:firstLine="480"/>
        <w:jc w:val="left"/>
        <w:rPr>
          <w:rFonts w:ascii="仿宋_GB2312" w:eastAsia="仿宋_GB2312"/>
          <w:sz w:val="28"/>
        </w:rPr>
      </w:pPr>
      <w:r>
        <w:rPr>
          <w:rFonts w:ascii="宋体" w:hAnsi="宋体" w:hint="eastAsia"/>
          <w:sz w:val="24"/>
        </w:rPr>
        <w:t>1</w:t>
      </w:r>
      <w:r w:rsidR="00C735AC">
        <w:rPr>
          <w:rFonts w:ascii="宋体" w:hAnsi="宋体" w:hint="eastAsia"/>
          <w:sz w:val="24"/>
        </w:rPr>
        <w:t>.</w:t>
      </w:r>
      <w:r w:rsidRPr="00BA66FF">
        <w:rPr>
          <w:rFonts w:ascii="宋体" w:hAnsi="宋体" w:hint="eastAsia"/>
          <w:sz w:val="24"/>
        </w:rPr>
        <w:t>本报告</w:t>
      </w:r>
      <w:r w:rsidRPr="009971EF">
        <w:rPr>
          <w:rFonts w:ascii="宋体" w:hAnsi="宋体" w:hint="eastAsia"/>
          <w:sz w:val="24"/>
        </w:rPr>
        <w:t>依据估价委托人提供的大连</w:t>
      </w:r>
      <w:r w:rsidR="00466631">
        <w:rPr>
          <w:rFonts w:ascii="宋体" w:hAnsi="宋体" w:hint="eastAsia"/>
          <w:sz w:val="24"/>
        </w:rPr>
        <w:t>金普新区</w:t>
      </w:r>
      <w:r w:rsidRPr="009971EF">
        <w:rPr>
          <w:rFonts w:ascii="宋体" w:hAnsi="宋体" w:hint="eastAsia"/>
          <w:sz w:val="24"/>
        </w:rPr>
        <w:t>不动产登记中心出具</w:t>
      </w:r>
      <w:r w:rsidR="002D6D84">
        <w:rPr>
          <w:rFonts w:ascii="宋体" w:hAnsi="宋体" w:hint="eastAsia"/>
          <w:sz w:val="24"/>
        </w:rPr>
        <w:t>的</w:t>
      </w:r>
      <w:r w:rsidRPr="009971EF">
        <w:rPr>
          <w:rFonts w:ascii="宋体" w:hAnsi="宋体" w:hint="eastAsia"/>
          <w:sz w:val="24"/>
        </w:rPr>
        <w:t>《</w:t>
      </w:r>
      <w:r w:rsidR="001E5B98">
        <w:rPr>
          <w:rFonts w:ascii="宋体" w:hAnsi="宋体" w:hint="eastAsia"/>
          <w:sz w:val="24"/>
        </w:rPr>
        <w:t>查询结果</w:t>
      </w:r>
      <w:r w:rsidRPr="009971EF">
        <w:rPr>
          <w:rFonts w:ascii="宋体" w:hAnsi="宋体" w:hint="eastAsia"/>
          <w:sz w:val="24"/>
        </w:rPr>
        <w:t>》</w:t>
      </w:r>
      <w:r w:rsidR="001E5B98">
        <w:rPr>
          <w:rFonts w:ascii="宋体" w:hAnsi="宋体" w:hint="eastAsia"/>
          <w:sz w:val="24"/>
        </w:rPr>
        <w:t>（查询号：715164423）</w:t>
      </w:r>
      <w:r w:rsidRPr="009971EF">
        <w:rPr>
          <w:rFonts w:ascii="宋体" w:hAnsi="宋体" w:hint="eastAsia"/>
          <w:sz w:val="24"/>
        </w:rPr>
        <w:t>复印件</w:t>
      </w:r>
      <w:r>
        <w:rPr>
          <w:rFonts w:ascii="宋体" w:hAnsi="宋体" w:hint="eastAsia"/>
          <w:sz w:val="24"/>
        </w:rPr>
        <w:t>确定</w:t>
      </w:r>
      <w:r w:rsidRPr="009971EF">
        <w:rPr>
          <w:rFonts w:ascii="宋体" w:hAnsi="宋体" w:hint="eastAsia"/>
          <w:sz w:val="24"/>
        </w:rPr>
        <w:t>估价对象权属</w:t>
      </w:r>
      <w:r>
        <w:rPr>
          <w:rFonts w:hint="eastAsia"/>
          <w:sz w:val="24"/>
        </w:rPr>
        <w:t>，</w:t>
      </w:r>
      <w:r w:rsidRPr="009971EF">
        <w:rPr>
          <w:rFonts w:ascii="宋体" w:hAnsi="宋体" w:hint="eastAsia"/>
          <w:sz w:val="24"/>
        </w:rPr>
        <w:t>因</w:t>
      </w:r>
      <w:r>
        <w:rPr>
          <w:rFonts w:ascii="宋体" w:hAnsi="宋体" w:hint="eastAsia"/>
          <w:sz w:val="24"/>
        </w:rPr>
        <w:t>委托方</w:t>
      </w:r>
      <w:r w:rsidRPr="009971EF">
        <w:rPr>
          <w:rFonts w:ascii="宋体" w:hAnsi="宋体" w:hint="eastAsia"/>
          <w:sz w:val="24"/>
        </w:rPr>
        <w:t>未提供</w:t>
      </w:r>
      <w:r>
        <w:rPr>
          <w:rFonts w:ascii="宋体" w:hAnsi="宋体" w:hint="eastAsia"/>
          <w:sz w:val="24"/>
        </w:rPr>
        <w:t>、估价机构也未搜集到</w:t>
      </w:r>
      <w:r w:rsidRPr="009971EF">
        <w:rPr>
          <w:rFonts w:ascii="宋体" w:hAnsi="宋体" w:hint="eastAsia"/>
          <w:sz w:val="24"/>
        </w:rPr>
        <w:t>估价对象的《</w:t>
      </w:r>
      <w:r>
        <w:rPr>
          <w:rFonts w:ascii="宋体" w:hAnsi="宋体" w:hint="eastAsia"/>
          <w:sz w:val="24"/>
        </w:rPr>
        <w:t>不动产权证书</w:t>
      </w:r>
      <w:r w:rsidRPr="009971EF">
        <w:rPr>
          <w:rFonts w:ascii="宋体" w:hAnsi="宋体" w:hint="eastAsia"/>
          <w:sz w:val="24"/>
        </w:rPr>
        <w:t>》</w:t>
      </w:r>
      <w:r>
        <w:rPr>
          <w:rFonts w:ascii="宋体" w:hAnsi="宋体" w:hint="eastAsia"/>
          <w:sz w:val="24"/>
        </w:rPr>
        <w:t>，</w:t>
      </w:r>
      <w:r w:rsidR="002D6D84">
        <w:rPr>
          <w:rFonts w:ascii="宋体" w:hAnsi="宋体" w:hint="eastAsia"/>
          <w:sz w:val="24"/>
        </w:rPr>
        <w:t>本估价机构</w:t>
      </w:r>
      <w:r w:rsidRPr="002F4EB5">
        <w:rPr>
          <w:rFonts w:hint="eastAsia"/>
          <w:sz w:val="24"/>
        </w:rPr>
        <w:t>假定估价对象所占用的土地为出让土地</w:t>
      </w:r>
      <w:r>
        <w:rPr>
          <w:rFonts w:hint="eastAsia"/>
          <w:sz w:val="24"/>
        </w:rPr>
        <w:t>。</w:t>
      </w:r>
    </w:p>
    <w:p w:rsidR="008F3266" w:rsidRPr="001E5B98" w:rsidRDefault="008F3266" w:rsidP="00AC1575">
      <w:pPr>
        <w:tabs>
          <w:tab w:val="left" w:pos="735"/>
        </w:tabs>
        <w:overflowPunct w:val="0"/>
        <w:spacing w:line="480" w:lineRule="exact"/>
        <w:ind w:firstLineChars="200" w:firstLine="480"/>
        <w:jc w:val="left"/>
        <w:rPr>
          <w:rFonts w:ascii="宋体" w:hAnsi="宋体"/>
          <w:sz w:val="24"/>
        </w:rPr>
      </w:pPr>
      <w:r w:rsidRPr="001E5B98">
        <w:rPr>
          <w:rFonts w:ascii="宋体" w:hAnsi="宋体" w:hint="eastAsia"/>
          <w:sz w:val="24"/>
        </w:rPr>
        <w:t>2</w:t>
      </w:r>
      <w:r w:rsidR="00C735AC" w:rsidRPr="001E5B98">
        <w:rPr>
          <w:rFonts w:ascii="宋体" w:hAnsi="宋体" w:hint="eastAsia"/>
          <w:sz w:val="24"/>
        </w:rPr>
        <w:t>.</w:t>
      </w:r>
      <w:r w:rsidRPr="001E5B98">
        <w:rPr>
          <w:rFonts w:ascii="宋体" w:hAnsi="宋体" w:hint="eastAsia"/>
          <w:sz w:val="24"/>
        </w:rPr>
        <w:t>估价委托人提供的材料中未记载估价对象的建成年代，注册房地产估价师现场查勘时了解</w:t>
      </w:r>
      <w:r w:rsidR="00C57F7F" w:rsidRPr="001E5B98">
        <w:rPr>
          <w:rFonts w:ascii="宋体" w:hAnsi="宋体" w:hint="eastAsia"/>
          <w:sz w:val="24"/>
        </w:rPr>
        <w:t>及通过查询资料知悉</w:t>
      </w:r>
      <w:r w:rsidR="001E5B98" w:rsidRPr="001E5B98">
        <w:rPr>
          <w:rFonts w:ascii="宋体" w:hAnsi="宋体" w:hint="eastAsia"/>
          <w:sz w:val="24"/>
        </w:rPr>
        <w:t>估价对象</w:t>
      </w:r>
      <w:r w:rsidR="001E5B98">
        <w:rPr>
          <w:rFonts w:ascii="宋体" w:hAnsi="宋体" w:hint="eastAsia"/>
          <w:sz w:val="24"/>
        </w:rPr>
        <w:t>始建于90年代中期，后于2007年改造</w:t>
      </w:r>
      <w:r w:rsidRPr="001E5B98">
        <w:rPr>
          <w:rFonts w:ascii="宋体" w:hAnsi="宋体" w:hint="eastAsia"/>
          <w:sz w:val="24"/>
        </w:rPr>
        <w:t>，本次评估设定估价对象的建筑年代为</w:t>
      </w:r>
      <w:r w:rsidR="001E5B98">
        <w:rPr>
          <w:rFonts w:ascii="宋体" w:hAnsi="宋体" w:hint="eastAsia"/>
          <w:sz w:val="24"/>
        </w:rPr>
        <w:t>90年代中期</w:t>
      </w:r>
      <w:r w:rsidRPr="001E5B98">
        <w:rPr>
          <w:rFonts w:ascii="宋体" w:hAnsi="宋体" w:hint="eastAsia"/>
          <w:sz w:val="24"/>
        </w:rPr>
        <w:t>。</w:t>
      </w:r>
    </w:p>
    <w:p w:rsidR="004A2C18" w:rsidRPr="008F3266" w:rsidRDefault="006B0B94" w:rsidP="00AC1575">
      <w:pPr>
        <w:spacing w:line="480" w:lineRule="exact"/>
        <w:ind w:firstLine="357"/>
        <w:rPr>
          <w:rFonts w:ascii="宋体"/>
          <w:sz w:val="24"/>
        </w:rPr>
      </w:pPr>
      <w:r w:rsidRPr="008F3266">
        <w:rPr>
          <w:rFonts w:ascii="宋体" w:hAnsi="宋体" w:hint="eastAsia"/>
          <w:sz w:val="24"/>
        </w:rPr>
        <w:t>（三）</w:t>
      </w:r>
      <w:r w:rsidR="004A2C18" w:rsidRPr="008F3266">
        <w:rPr>
          <w:rFonts w:ascii="宋体" w:hAnsi="宋体" w:hint="eastAsia"/>
          <w:sz w:val="24"/>
        </w:rPr>
        <w:t>背离事实假设</w:t>
      </w:r>
    </w:p>
    <w:p w:rsidR="008F3266" w:rsidRPr="00EE070A" w:rsidRDefault="008F3266" w:rsidP="00B91775">
      <w:pPr>
        <w:spacing w:line="480" w:lineRule="exact"/>
        <w:ind w:firstLineChars="198" w:firstLine="475"/>
        <w:rPr>
          <w:rFonts w:ascii="宋体"/>
          <w:sz w:val="24"/>
        </w:rPr>
      </w:pPr>
      <w:r w:rsidRPr="00EC2BAA">
        <w:rPr>
          <w:rFonts w:ascii="宋体" w:hint="eastAsia"/>
          <w:sz w:val="24"/>
        </w:rPr>
        <w:t>估价对象于本次价值时点已设</w:t>
      </w:r>
      <w:r w:rsidRPr="006B0B94">
        <w:rPr>
          <w:rFonts w:ascii="宋体" w:hint="eastAsia"/>
          <w:sz w:val="24"/>
        </w:rPr>
        <w:t>定抵押登记并已被查封</w:t>
      </w:r>
      <w:r>
        <w:rPr>
          <w:rFonts w:ascii="宋体" w:hint="eastAsia"/>
          <w:sz w:val="24"/>
        </w:rPr>
        <w:t>；鉴于本次估价目的，本次估价不考虑估价对象现</w:t>
      </w:r>
      <w:r w:rsidRPr="00EC2BAA">
        <w:rPr>
          <w:rFonts w:ascii="宋体" w:hint="eastAsia"/>
          <w:sz w:val="24"/>
        </w:rPr>
        <w:t>有的担保物权、其他优先受偿权及查封因素的影响。</w:t>
      </w:r>
    </w:p>
    <w:p w:rsidR="004A2C18" w:rsidRDefault="006B0B94" w:rsidP="00AC1575">
      <w:pPr>
        <w:spacing w:line="480" w:lineRule="exact"/>
        <w:ind w:firstLine="357"/>
        <w:rPr>
          <w:rFonts w:ascii="宋体" w:hAnsi="宋体"/>
          <w:sz w:val="24"/>
        </w:rPr>
      </w:pPr>
      <w:r>
        <w:rPr>
          <w:rFonts w:ascii="宋体" w:hAnsi="宋体" w:hint="eastAsia"/>
          <w:sz w:val="24"/>
        </w:rPr>
        <w:t>（四）</w:t>
      </w:r>
      <w:r w:rsidR="004A2C18" w:rsidRPr="00EC2BAA">
        <w:rPr>
          <w:rFonts w:ascii="宋体" w:hAnsi="宋体" w:hint="eastAsia"/>
          <w:sz w:val="24"/>
        </w:rPr>
        <w:t>不相一致假设</w:t>
      </w:r>
      <w:r w:rsidR="004A2C18" w:rsidRPr="00EC2BAA">
        <w:rPr>
          <w:rFonts w:ascii="宋体" w:hAnsi="宋体"/>
          <w:sz w:val="24"/>
        </w:rPr>
        <w:t xml:space="preserve"> </w:t>
      </w:r>
    </w:p>
    <w:p w:rsidR="00827F93" w:rsidRDefault="00827F93" w:rsidP="00AC1575">
      <w:pPr>
        <w:spacing w:line="480" w:lineRule="exact"/>
        <w:ind w:firstLine="357"/>
        <w:rPr>
          <w:rFonts w:ascii="宋体"/>
          <w:sz w:val="24"/>
        </w:rPr>
      </w:pPr>
      <w:r w:rsidRPr="00BA66FF">
        <w:rPr>
          <w:rFonts w:ascii="宋体" w:hAnsi="宋体" w:hint="eastAsia"/>
          <w:sz w:val="24"/>
        </w:rPr>
        <w:t>本报告无</w:t>
      </w:r>
      <w:r w:rsidRPr="00EC2BAA">
        <w:rPr>
          <w:rFonts w:ascii="宋体" w:hAnsi="宋体" w:hint="eastAsia"/>
          <w:sz w:val="24"/>
        </w:rPr>
        <w:t>不相一致假设</w:t>
      </w:r>
      <w:r>
        <w:rPr>
          <w:rFonts w:ascii="宋体" w:hAnsi="宋体" w:hint="eastAsia"/>
          <w:sz w:val="24"/>
        </w:rPr>
        <w:t>。</w:t>
      </w:r>
    </w:p>
    <w:p w:rsidR="004A2C18" w:rsidRDefault="006B0B94" w:rsidP="00AC1575">
      <w:pPr>
        <w:spacing w:line="480" w:lineRule="exact"/>
        <w:ind w:firstLine="357"/>
        <w:rPr>
          <w:rFonts w:ascii="宋体"/>
          <w:sz w:val="24"/>
        </w:rPr>
      </w:pPr>
      <w:r>
        <w:rPr>
          <w:rFonts w:ascii="宋体" w:hAnsi="宋体" w:hint="eastAsia"/>
          <w:sz w:val="24"/>
        </w:rPr>
        <w:t>（五）</w:t>
      </w:r>
      <w:r w:rsidR="004A2C18" w:rsidRPr="00EC2BAA">
        <w:rPr>
          <w:rFonts w:ascii="宋体" w:hAnsi="宋体" w:hint="eastAsia"/>
          <w:sz w:val="24"/>
        </w:rPr>
        <w:t>依据不足假设</w:t>
      </w:r>
      <w:r w:rsidR="004A2C18" w:rsidRPr="00EC2BAA">
        <w:rPr>
          <w:rFonts w:ascii="宋体" w:hAnsi="宋体"/>
          <w:sz w:val="24"/>
        </w:rPr>
        <w:t xml:space="preserve"> </w:t>
      </w:r>
    </w:p>
    <w:p w:rsidR="009D51CA" w:rsidRPr="00F766DB" w:rsidRDefault="00466631" w:rsidP="00AC1575">
      <w:pPr>
        <w:tabs>
          <w:tab w:val="left" w:pos="735"/>
        </w:tabs>
        <w:overflowPunct w:val="0"/>
        <w:spacing w:line="480" w:lineRule="exact"/>
        <w:ind w:firstLineChars="150" w:firstLine="360"/>
        <w:jc w:val="left"/>
        <w:rPr>
          <w:rFonts w:ascii="宋体" w:hAnsi="宋体"/>
          <w:color w:val="FF0000"/>
          <w:sz w:val="24"/>
        </w:rPr>
      </w:pPr>
      <w:r w:rsidRPr="00BA66FF">
        <w:rPr>
          <w:rFonts w:ascii="宋体" w:hAnsi="宋体" w:hint="eastAsia"/>
          <w:sz w:val="24"/>
        </w:rPr>
        <w:t>本报告无</w:t>
      </w:r>
      <w:r>
        <w:rPr>
          <w:rFonts w:ascii="宋体" w:hAnsi="宋体" w:hint="eastAsia"/>
          <w:sz w:val="24"/>
        </w:rPr>
        <w:t>依据不足</w:t>
      </w:r>
      <w:r w:rsidRPr="00BA66FF">
        <w:rPr>
          <w:rFonts w:ascii="宋体" w:hAnsi="宋体" w:hint="eastAsia"/>
          <w:sz w:val="24"/>
        </w:rPr>
        <w:t>假设</w:t>
      </w:r>
      <w:r>
        <w:rPr>
          <w:rFonts w:ascii="宋体" w:hint="eastAsia"/>
          <w:color w:val="FF0000"/>
          <w:sz w:val="24"/>
        </w:rPr>
        <w:t>。</w:t>
      </w:r>
    </w:p>
    <w:p w:rsidR="004A2C18" w:rsidRDefault="004A2C18" w:rsidP="00AC1575">
      <w:pPr>
        <w:spacing w:line="480" w:lineRule="exact"/>
        <w:ind w:firstLine="357"/>
        <w:rPr>
          <w:rFonts w:ascii="宋体"/>
          <w:sz w:val="24"/>
        </w:rPr>
      </w:pPr>
      <w:r w:rsidRPr="00EC2BAA">
        <w:rPr>
          <w:rFonts w:ascii="宋体" w:hAnsi="宋体" w:hint="eastAsia"/>
          <w:sz w:val="24"/>
        </w:rPr>
        <w:t>二、使用限制条件</w:t>
      </w:r>
      <w:r w:rsidRPr="00EC2BAA">
        <w:rPr>
          <w:rFonts w:ascii="宋体" w:hAnsi="宋体"/>
          <w:sz w:val="24"/>
        </w:rPr>
        <w:t xml:space="preserve">  </w:t>
      </w:r>
    </w:p>
    <w:p w:rsidR="004A2C18" w:rsidRPr="00C22640" w:rsidRDefault="004A2C18" w:rsidP="00AC1575">
      <w:pPr>
        <w:spacing w:line="480" w:lineRule="exact"/>
        <w:ind w:firstLine="357"/>
        <w:rPr>
          <w:rFonts w:ascii="宋体"/>
          <w:sz w:val="24"/>
        </w:rPr>
      </w:pPr>
      <w:r w:rsidRPr="00C22640">
        <w:rPr>
          <w:rFonts w:ascii="宋体" w:hAnsi="宋体"/>
          <w:sz w:val="24"/>
        </w:rPr>
        <w:t>1.</w:t>
      </w:r>
      <w:r w:rsidRPr="00C22640">
        <w:rPr>
          <w:rFonts w:ascii="宋体" w:hAnsi="宋体" w:hint="eastAsia"/>
          <w:sz w:val="24"/>
        </w:rPr>
        <w:t>注册房地产估价师关注了估价对象的权属状况，并依据现有资料对其给予相应说明，但估价师仅是对估价对象价值进行估算并发表专业意见，对估价对象法律权属确认或发表意见超出估价师执业范围，估价师不对估价对象的法律权属提供保证。</w:t>
      </w:r>
    </w:p>
    <w:p w:rsidR="004A2C18" w:rsidRDefault="004A2C18" w:rsidP="00AC1575">
      <w:pPr>
        <w:spacing w:line="480" w:lineRule="exact"/>
        <w:ind w:firstLine="357"/>
        <w:rPr>
          <w:rFonts w:ascii="宋体"/>
          <w:sz w:val="24"/>
        </w:rPr>
      </w:pPr>
      <w:r w:rsidRPr="00C22640">
        <w:rPr>
          <w:rFonts w:ascii="宋体" w:hAnsi="宋体"/>
          <w:sz w:val="24"/>
        </w:rPr>
        <w:lastRenderedPageBreak/>
        <w:t>2.</w:t>
      </w:r>
      <w:r w:rsidRPr="00C22640">
        <w:rPr>
          <w:rFonts w:ascii="宋体" w:hAnsi="宋体" w:hint="eastAsia"/>
          <w:sz w:val="24"/>
        </w:rPr>
        <w:t>注册房地产估价师对估价对象在满足估价目的、价值时点条件的价值进行分析估算并发表专业意见，但估价结果不应被认为是估价机构及估价师对估价对象可实现价格的保证；估价机构及估价师不承担当事人决策责任。</w:t>
      </w:r>
    </w:p>
    <w:p w:rsidR="004A2C18" w:rsidRPr="00C22640" w:rsidRDefault="004A2C18" w:rsidP="00AC1575">
      <w:pPr>
        <w:spacing w:line="480" w:lineRule="exact"/>
        <w:ind w:firstLine="357"/>
        <w:rPr>
          <w:rFonts w:ascii="宋体"/>
          <w:sz w:val="24"/>
        </w:rPr>
      </w:pPr>
      <w:r w:rsidRPr="00C22640">
        <w:rPr>
          <w:rFonts w:ascii="宋体" w:hAnsi="宋体"/>
          <w:sz w:val="24"/>
        </w:rPr>
        <w:t>3.</w:t>
      </w:r>
      <w:r w:rsidRPr="00C22640">
        <w:rPr>
          <w:rFonts w:ascii="宋体" w:hAnsi="宋体" w:hint="eastAsia"/>
          <w:sz w:val="24"/>
        </w:rPr>
        <w:t>本估价报告仅为估价委托人确定涉案房地产的市场价格提供参考依据，不得用于抵押贷款、政府征收等其他用途，若用于其他用途，对使用者造成的损失，我公司不承担任何责任。</w:t>
      </w:r>
    </w:p>
    <w:p w:rsidR="004A2C18" w:rsidRPr="00C22640" w:rsidRDefault="004A2C18" w:rsidP="00AC1575">
      <w:pPr>
        <w:spacing w:line="480" w:lineRule="exact"/>
        <w:ind w:firstLine="357"/>
        <w:rPr>
          <w:rFonts w:ascii="宋体"/>
          <w:sz w:val="24"/>
        </w:rPr>
      </w:pPr>
      <w:r w:rsidRPr="00C22640">
        <w:rPr>
          <w:rFonts w:ascii="宋体" w:hAnsi="宋体"/>
          <w:sz w:val="24"/>
        </w:rPr>
        <w:t>4.</w:t>
      </w:r>
      <w:r w:rsidRPr="00C22640">
        <w:rPr>
          <w:rFonts w:ascii="宋体" w:hAnsi="宋体" w:hint="eastAsia"/>
          <w:sz w:val="24"/>
        </w:rPr>
        <w:t>估价结果未考虑</w:t>
      </w:r>
      <w:r>
        <w:rPr>
          <w:rFonts w:ascii="宋体" w:hAnsi="宋体" w:hint="eastAsia"/>
          <w:sz w:val="24"/>
        </w:rPr>
        <w:t>出租因素、</w:t>
      </w:r>
      <w:r w:rsidRPr="00C22640">
        <w:rPr>
          <w:rFonts w:ascii="宋体" w:hAnsi="宋体" w:hint="eastAsia"/>
          <w:sz w:val="24"/>
        </w:rPr>
        <w:t>未来处置风险</w:t>
      </w:r>
      <w:r>
        <w:rPr>
          <w:rFonts w:ascii="宋体" w:hAnsi="宋体" w:hint="eastAsia"/>
          <w:sz w:val="24"/>
        </w:rPr>
        <w:t>、</w:t>
      </w:r>
      <w:r w:rsidRPr="00C22640">
        <w:rPr>
          <w:rFonts w:ascii="宋体" w:hAnsi="宋体" w:hint="eastAsia"/>
          <w:sz w:val="24"/>
        </w:rPr>
        <w:t>估价对象及其房屋所有权人已承担的债务、或有债务对其价值的影响，也未考虑估价对象权属发生转移时应向国家交纳的税费以及可能存在欠费等对估价结果的影响。</w:t>
      </w:r>
    </w:p>
    <w:p w:rsidR="004A2C18" w:rsidRPr="00C22640" w:rsidRDefault="004A2C18" w:rsidP="00AC1575">
      <w:pPr>
        <w:spacing w:line="480" w:lineRule="exact"/>
        <w:ind w:firstLine="357"/>
        <w:rPr>
          <w:rFonts w:ascii="宋体"/>
          <w:sz w:val="24"/>
        </w:rPr>
      </w:pPr>
      <w:r w:rsidRPr="00C22640">
        <w:rPr>
          <w:rFonts w:ascii="宋体" w:hAnsi="宋体"/>
          <w:sz w:val="24"/>
        </w:rPr>
        <w:t>5.</w:t>
      </w:r>
      <w:r w:rsidRPr="00C22640">
        <w:rPr>
          <w:rFonts w:ascii="宋体" w:hAnsi="宋体" w:hint="eastAsia"/>
          <w:sz w:val="24"/>
        </w:rPr>
        <w:t>本报告使用期限为一年。即估价目的在报告出具之日起的一年内实现，超过一年需要重新进行估价。</w:t>
      </w:r>
    </w:p>
    <w:p w:rsidR="004A2C18" w:rsidRPr="00C22640" w:rsidRDefault="004A2C18" w:rsidP="00AC1575">
      <w:pPr>
        <w:spacing w:line="480" w:lineRule="exact"/>
        <w:ind w:firstLine="357"/>
        <w:rPr>
          <w:rFonts w:ascii="宋体"/>
          <w:sz w:val="24"/>
        </w:rPr>
      </w:pPr>
      <w:r w:rsidRPr="00C22640">
        <w:rPr>
          <w:rFonts w:ascii="宋体" w:hAnsi="宋体"/>
          <w:sz w:val="24"/>
        </w:rPr>
        <w:t>6.</w:t>
      </w:r>
      <w:r w:rsidRPr="00C22640">
        <w:rPr>
          <w:rFonts w:ascii="宋体" w:hAnsi="宋体" w:hint="eastAsia"/>
          <w:sz w:val="24"/>
        </w:rPr>
        <w:t>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w:t>
      </w:r>
    </w:p>
    <w:p w:rsidR="004A2C18" w:rsidRPr="00C22640" w:rsidRDefault="004A2C18" w:rsidP="00AC1575">
      <w:pPr>
        <w:spacing w:line="480" w:lineRule="exact"/>
        <w:ind w:firstLine="357"/>
        <w:rPr>
          <w:rFonts w:ascii="宋体"/>
          <w:sz w:val="24"/>
        </w:rPr>
      </w:pPr>
      <w:r w:rsidRPr="00C22640">
        <w:rPr>
          <w:rFonts w:ascii="宋体" w:hAnsi="宋体"/>
          <w:sz w:val="24"/>
        </w:rPr>
        <w:t>7.</w:t>
      </w:r>
      <w:r w:rsidRPr="00C22640">
        <w:rPr>
          <w:rFonts w:ascii="宋体" w:hAnsi="宋体" w:hint="eastAsia"/>
          <w:sz w:val="24"/>
        </w:rPr>
        <w:t>本报告仅为估价委托人、为估价目的实现的相关当事人及相关管理部门使用。未经本公司同意，报告的全部或部分内容不得发表于任何公开媒体上。</w:t>
      </w:r>
    </w:p>
    <w:p w:rsidR="00466631" w:rsidRDefault="00466631" w:rsidP="00AC1575">
      <w:pPr>
        <w:tabs>
          <w:tab w:val="left" w:pos="855"/>
        </w:tabs>
        <w:spacing w:line="480" w:lineRule="exact"/>
        <w:jc w:val="center"/>
        <w:rPr>
          <w:rFonts w:ascii="宋体"/>
          <w:b/>
          <w:bCs/>
          <w:sz w:val="32"/>
          <w:szCs w:val="32"/>
        </w:rPr>
      </w:pPr>
    </w:p>
    <w:p w:rsidR="00B91775" w:rsidRDefault="00B91775" w:rsidP="00470B14">
      <w:pPr>
        <w:tabs>
          <w:tab w:val="left" w:pos="855"/>
        </w:tabs>
        <w:spacing w:line="560" w:lineRule="exact"/>
        <w:jc w:val="center"/>
        <w:rPr>
          <w:rFonts w:ascii="宋体" w:hAnsi="宋体"/>
          <w:b/>
          <w:bCs/>
          <w:sz w:val="32"/>
          <w:szCs w:val="32"/>
        </w:rPr>
      </w:pPr>
    </w:p>
    <w:p w:rsidR="004A2C18" w:rsidRDefault="004A2C18" w:rsidP="00470B14">
      <w:pPr>
        <w:tabs>
          <w:tab w:val="left" w:pos="855"/>
        </w:tabs>
        <w:spacing w:line="560" w:lineRule="exact"/>
        <w:jc w:val="center"/>
        <w:rPr>
          <w:rFonts w:ascii="宋体"/>
          <w:b/>
          <w:bCs/>
          <w:sz w:val="32"/>
          <w:szCs w:val="32"/>
        </w:rPr>
      </w:pPr>
      <w:r w:rsidRPr="00C22640">
        <w:rPr>
          <w:rFonts w:ascii="宋体" w:hAnsi="宋体" w:hint="eastAsia"/>
          <w:b/>
          <w:bCs/>
          <w:sz w:val="32"/>
          <w:szCs w:val="32"/>
        </w:rPr>
        <w:t>房地产估价</w:t>
      </w:r>
      <w:r w:rsidRPr="00311829">
        <w:rPr>
          <w:rFonts w:ascii="宋体" w:hAnsi="宋体" w:hint="eastAsia"/>
          <w:b/>
          <w:bCs/>
          <w:sz w:val="32"/>
          <w:szCs w:val="32"/>
        </w:rPr>
        <w:t>结果报告</w:t>
      </w:r>
      <w:r w:rsidR="00385666">
        <w:rPr>
          <w:rFonts w:ascii="宋体" w:hAnsi="宋体"/>
          <w:b/>
          <w:bCs/>
          <w:sz w:val="32"/>
          <w:szCs w:val="32"/>
        </w:rPr>
        <w:br/>
      </w:r>
    </w:p>
    <w:p w:rsidR="004A2C18" w:rsidRPr="00D014D1" w:rsidRDefault="004A2C18" w:rsidP="00A01A85">
      <w:pPr>
        <w:spacing w:line="560" w:lineRule="exact"/>
        <w:ind w:firstLineChars="200" w:firstLine="482"/>
        <w:rPr>
          <w:rFonts w:ascii="宋体"/>
          <w:b/>
          <w:sz w:val="24"/>
        </w:rPr>
      </w:pPr>
      <w:bookmarkStart w:id="0" w:name="_Toc385329102"/>
      <w:r w:rsidRPr="00D014D1">
        <w:rPr>
          <w:rFonts w:ascii="宋体" w:hAnsi="宋体" w:hint="eastAsia"/>
          <w:b/>
          <w:sz w:val="24"/>
        </w:rPr>
        <w:t>一、估价委托人</w:t>
      </w:r>
      <w:bookmarkEnd w:id="0"/>
    </w:p>
    <w:p w:rsidR="004A2C18" w:rsidRDefault="004A2C18" w:rsidP="00A01A85">
      <w:pPr>
        <w:spacing w:line="560" w:lineRule="exact"/>
        <w:ind w:firstLineChars="200" w:firstLine="480"/>
        <w:rPr>
          <w:rFonts w:ascii="宋体" w:hAnsi="宋体" w:cs="宋体"/>
          <w:sz w:val="24"/>
        </w:rPr>
      </w:pPr>
      <w:r w:rsidRPr="009926E5">
        <w:rPr>
          <w:rFonts w:ascii="宋体" w:hAnsi="宋体" w:cs="宋体" w:hint="eastAsia"/>
          <w:sz w:val="24"/>
        </w:rPr>
        <w:t>名称：</w:t>
      </w:r>
      <w:r w:rsidR="00EE3D44">
        <w:rPr>
          <w:rFonts w:ascii="宋体" w:hAnsi="宋体" w:cs="宋体" w:hint="eastAsia"/>
          <w:sz w:val="24"/>
        </w:rPr>
        <w:t>大连经济技术开发区人民法院</w:t>
      </w:r>
    </w:p>
    <w:p w:rsidR="00AA2602" w:rsidRDefault="00AA2602" w:rsidP="00A01A85">
      <w:pPr>
        <w:spacing w:line="560" w:lineRule="exact"/>
        <w:ind w:firstLineChars="200" w:firstLine="480"/>
        <w:rPr>
          <w:rFonts w:ascii="宋体" w:cs="宋体"/>
          <w:sz w:val="24"/>
        </w:rPr>
      </w:pPr>
      <w:r>
        <w:rPr>
          <w:rFonts w:ascii="宋体" w:hAnsi="宋体" w:cs="宋体" w:hint="eastAsia"/>
          <w:sz w:val="24"/>
        </w:rPr>
        <w:t>地址：大连经济技术开发区黄海西路166号</w:t>
      </w:r>
    </w:p>
    <w:p w:rsidR="004A2C18" w:rsidRPr="009926E5" w:rsidRDefault="004A2C18" w:rsidP="00A01A85">
      <w:pPr>
        <w:spacing w:line="560" w:lineRule="exact"/>
        <w:ind w:firstLineChars="200" w:firstLine="480"/>
        <w:rPr>
          <w:rFonts w:ascii="宋体" w:cs="宋体"/>
          <w:sz w:val="24"/>
        </w:rPr>
      </w:pPr>
      <w:r w:rsidRPr="009926E5">
        <w:rPr>
          <w:rFonts w:ascii="宋体" w:cs="宋体" w:hint="eastAsia"/>
          <w:sz w:val="24"/>
        </w:rPr>
        <w:t>联系人：</w:t>
      </w:r>
      <w:r w:rsidR="007C7786">
        <w:rPr>
          <w:rFonts w:ascii="宋体" w:cs="宋体" w:hint="eastAsia"/>
          <w:sz w:val="24"/>
        </w:rPr>
        <w:t>朱</w:t>
      </w:r>
      <w:r w:rsidR="00F766DB">
        <w:rPr>
          <w:rFonts w:ascii="宋体" w:cs="宋体" w:hint="eastAsia"/>
          <w:sz w:val="24"/>
        </w:rPr>
        <w:t>法官</w:t>
      </w:r>
    </w:p>
    <w:p w:rsidR="004A2C18" w:rsidRPr="00D014D1" w:rsidRDefault="004A2C18" w:rsidP="00A01A85">
      <w:pPr>
        <w:spacing w:line="560" w:lineRule="exact"/>
        <w:ind w:firstLineChars="200" w:firstLine="482"/>
        <w:rPr>
          <w:rFonts w:ascii="宋体"/>
          <w:b/>
          <w:sz w:val="24"/>
        </w:rPr>
      </w:pPr>
      <w:bookmarkStart w:id="1" w:name="_Toc385329103"/>
      <w:r>
        <w:rPr>
          <w:rFonts w:ascii="宋体" w:hAnsi="宋体" w:hint="eastAsia"/>
          <w:b/>
          <w:sz w:val="24"/>
        </w:rPr>
        <w:t>二、</w:t>
      </w:r>
      <w:r w:rsidRPr="00D014D1">
        <w:rPr>
          <w:rFonts w:ascii="宋体" w:hAnsi="宋体" w:hint="eastAsia"/>
          <w:b/>
          <w:sz w:val="24"/>
        </w:rPr>
        <w:t>估价机构</w:t>
      </w:r>
      <w:bookmarkEnd w:id="1"/>
    </w:p>
    <w:p w:rsidR="004A2C18" w:rsidRPr="00A943AA" w:rsidRDefault="004A2C18" w:rsidP="00A01A85">
      <w:pPr>
        <w:spacing w:line="560" w:lineRule="exact"/>
        <w:ind w:firstLineChars="200" w:firstLine="480"/>
        <w:rPr>
          <w:rFonts w:ascii="宋体"/>
          <w:sz w:val="24"/>
        </w:rPr>
      </w:pPr>
      <w:r w:rsidRPr="00A943AA">
        <w:rPr>
          <w:rFonts w:ascii="宋体" w:hAnsi="宋体" w:hint="eastAsia"/>
          <w:sz w:val="24"/>
        </w:rPr>
        <w:t>单位名称：大连大开房地产土地评估</w:t>
      </w:r>
      <w:r>
        <w:rPr>
          <w:rFonts w:ascii="宋体" w:hAnsi="宋体" w:hint="eastAsia"/>
          <w:sz w:val="24"/>
        </w:rPr>
        <w:t>咨询有限公司</w:t>
      </w:r>
    </w:p>
    <w:p w:rsidR="004A2C18" w:rsidRDefault="004A2C18" w:rsidP="00A01A85">
      <w:pPr>
        <w:spacing w:line="560" w:lineRule="exact"/>
        <w:ind w:firstLineChars="200" w:firstLine="480"/>
        <w:rPr>
          <w:rFonts w:ascii="宋体"/>
          <w:sz w:val="24"/>
        </w:rPr>
      </w:pPr>
      <w:r>
        <w:rPr>
          <w:rFonts w:ascii="宋体" w:hAnsi="宋体" w:hint="eastAsia"/>
          <w:sz w:val="24"/>
        </w:rPr>
        <w:lastRenderedPageBreak/>
        <w:t>办公</w:t>
      </w:r>
      <w:r w:rsidRPr="00A943AA">
        <w:rPr>
          <w:rFonts w:ascii="宋体" w:hAnsi="宋体" w:hint="eastAsia"/>
          <w:sz w:val="24"/>
        </w:rPr>
        <w:t>住所：大连开发区黄海西路</w:t>
      </w:r>
      <w:r w:rsidRPr="00A943AA">
        <w:rPr>
          <w:rFonts w:ascii="宋体" w:hAnsi="宋体"/>
          <w:sz w:val="24"/>
        </w:rPr>
        <w:t>169</w:t>
      </w:r>
      <w:r w:rsidRPr="00A943AA">
        <w:rPr>
          <w:rFonts w:ascii="宋体" w:hAnsi="宋体" w:hint="eastAsia"/>
          <w:sz w:val="24"/>
        </w:rPr>
        <w:t>号</w:t>
      </w:r>
      <w:r>
        <w:rPr>
          <w:rFonts w:ascii="宋体" w:hAnsi="宋体" w:hint="eastAsia"/>
          <w:sz w:val="24"/>
        </w:rPr>
        <w:t>【</w:t>
      </w:r>
      <w:r w:rsidRPr="00A943AA">
        <w:rPr>
          <w:rFonts w:ascii="宋体" w:hAnsi="宋体" w:hint="eastAsia"/>
          <w:sz w:val="24"/>
        </w:rPr>
        <w:t>房地产交易市场</w:t>
      </w:r>
      <w:r w:rsidRPr="00A943AA">
        <w:rPr>
          <w:rFonts w:ascii="宋体" w:hAnsi="宋体"/>
          <w:sz w:val="24"/>
        </w:rPr>
        <w:t>603</w:t>
      </w:r>
      <w:r>
        <w:rPr>
          <w:rFonts w:ascii="宋体" w:hAnsi="宋体"/>
          <w:sz w:val="24"/>
        </w:rPr>
        <w:t>-609</w:t>
      </w:r>
      <w:r w:rsidRPr="00A943AA">
        <w:rPr>
          <w:rFonts w:ascii="宋体" w:hAnsi="宋体" w:hint="eastAsia"/>
          <w:sz w:val="24"/>
        </w:rPr>
        <w:t>室</w:t>
      </w:r>
      <w:r>
        <w:rPr>
          <w:rFonts w:ascii="宋体" w:hAnsi="宋体" w:hint="eastAsia"/>
          <w:sz w:val="24"/>
        </w:rPr>
        <w:t>】</w:t>
      </w:r>
    </w:p>
    <w:p w:rsidR="004A2C18" w:rsidRPr="00A943AA" w:rsidRDefault="004A2C18" w:rsidP="00A01A85">
      <w:pPr>
        <w:spacing w:line="560" w:lineRule="exact"/>
        <w:ind w:firstLineChars="250" w:firstLine="478"/>
        <w:rPr>
          <w:rFonts w:ascii="宋体"/>
          <w:sz w:val="24"/>
        </w:rPr>
      </w:pPr>
      <w:r w:rsidRPr="009926E5">
        <w:rPr>
          <w:rFonts w:ascii="宋体" w:hAnsi="宋体" w:hint="eastAsia"/>
          <w:w w:val="80"/>
          <w:kern w:val="0"/>
          <w:sz w:val="24"/>
          <w:fitText w:val="960" w:id="2010278912"/>
        </w:rPr>
        <w:t>法定代表人</w:t>
      </w:r>
      <w:r w:rsidRPr="00A943AA">
        <w:rPr>
          <w:rFonts w:ascii="宋体" w:hAnsi="宋体" w:hint="eastAsia"/>
          <w:sz w:val="24"/>
        </w:rPr>
        <w:t>：李</w:t>
      </w:r>
      <w:r>
        <w:rPr>
          <w:rFonts w:ascii="宋体" w:hAnsi="宋体"/>
          <w:sz w:val="24"/>
        </w:rPr>
        <w:t xml:space="preserve">  </w:t>
      </w:r>
      <w:r w:rsidRPr="00A943AA">
        <w:rPr>
          <w:rFonts w:ascii="宋体" w:hAnsi="宋体" w:hint="eastAsia"/>
          <w:sz w:val="24"/>
        </w:rPr>
        <w:t>洁</w:t>
      </w:r>
    </w:p>
    <w:p w:rsidR="004A2C18" w:rsidRPr="00A943AA" w:rsidRDefault="004A2C18" w:rsidP="00A01A85">
      <w:pPr>
        <w:spacing w:line="560" w:lineRule="exact"/>
        <w:ind w:firstLineChars="200" w:firstLine="480"/>
        <w:rPr>
          <w:rFonts w:ascii="宋体"/>
          <w:sz w:val="24"/>
        </w:rPr>
      </w:pPr>
      <w:r w:rsidRPr="00A943AA">
        <w:rPr>
          <w:rFonts w:ascii="宋体" w:hAnsi="宋体" w:hint="eastAsia"/>
          <w:sz w:val="24"/>
        </w:rPr>
        <w:t>资质等级：国家一级</w:t>
      </w:r>
    </w:p>
    <w:p w:rsidR="004A2C18" w:rsidRPr="00A943AA" w:rsidRDefault="004A2C18" w:rsidP="00A01A85">
      <w:pPr>
        <w:spacing w:line="560" w:lineRule="exact"/>
        <w:ind w:firstLineChars="200" w:firstLine="480"/>
        <w:rPr>
          <w:rFonts w:ascii="宋体"/>
          <w:sz w:val="24"/>
        </w:rPr>
      </w:pPr>
      <w:r w:rsidRPr="00A943AA">
        <w:rPr>
          <w:rFonts w:ascii="宋体" w:hAnsi="宋体" w:hint="eastAsia"/>
          <w:sz w:val="24"/>
        </w:rPr>
        <w:t>资质证书编号：建房估证字</w:t>
      </w:r>
      <w:r w:rsidRPr="00A943AA">
        <w:rPr>
          <w:rFonts w:ascii="宋体" w:hAnsi="宋体"/>
          <w:sz w:val="24"/>
        </w:rPr>
        <w:t>[2013]094</w:t>
      </w:r>
      <w:r w:rsidRPr="00A943AA">
        <w:rPr>
          <w:rFonts w:ascii="宋体" w:hAnsi="宋体" w:hint="eastAsia"/>
          <w:sz w:val="24"/>
        </w:rPr>
        <w:t>号</w:t>
      </w:r>
    </w:p>
    <w:p w:rsidR="004A2C18" w:rsidRPr="00D014D1" w:rsidRDefault="004A2C18" w:rsidP="00A01A85">
      <w:pPr>
        <w:spacing w:line="560" w:lineRule="exact"/>
        <w:ind w:firstLineChars="200" w:firstLine="482"/>
        <w:rPr>
          <w:rFonts w:ascii="宋体"/>
          <w:b/>
          <w:sz w:val="24"/>
        </w:rPr>
      </w:pPr>
      <w:bookmarkStart w:id="2" w:name="_Toc385329104"/>
      <w:r w:rsidRPr="00D014D1">
        <w:rPr>
          <w:rFonts w:ascii="宋体" w:hAnsi="宋体" w:hint="eastAsia"/>
          <w:b/>
          <w:sz w:val="24"/>
        </w:rPr>
        <w:t>三、估价目的</w:t>
      </w:r>
      <w:bookmarkEnd w:id="2"/>
    </w:p>
    <w:p w:rsidR="004A2C18" w:rsidRPr="00B72748" w:rsidRDefault="004A2C18" w:rsidP="00A01A85">
      <w:pPr>
        <w:spacing w:line="560" w:lineRule="exact"/>
        <w:ind w:rightChars="-100" w:right="-210" w:firstLineChars="200" w:firstLine="480"/>
        <w:outlineLvl w:val="0"/>
        <w:rPr>
          <w:rFonts w:ascii="宋体"/>
          <w:bCs/>
          <w:sz w:val="24"/>
        </w:rPr>
      </w:pPr>
      <w:r w:rsidRPr="00B72748">
        <w:rPr>
          <w:rFonts w:ascii="宋体" w:hAnsi="宋体" w:hint="eastAsia"/>
          <w:bCs/>
          <w:sz w:val="24"/>
        </w:rPr>
        <w:t>为</w:t>
      </w:r>
      <w:r w:rsidR="00EE3D44">
        <w:rPr>
          <w:rFonts w:ascii="宋体" w:hAnsi="宋体" w:hint="eastAsia"/>
          <w:bCs/>
          <w:sz w:val="24"/>
        </w:rPr>
        <w:t>大连经济技术开发区人民法院</w:t>
      </w:r>
      <w:r w:rsidRPr="00B72748">
        <w:rPr>
          <w:rFonts w:ascii="宋体" w:hAnsi="宋体" w:hint="eastAsia"/>
          <w:bCs/>
          <w:sz w:val="24"/>
        </w:rPr>
        <w:t>确定涉案房地产的市场价值提供价格参考依据</w:t>
      </w:r>
      <w:r>
        <w:rPr>
          <w:rFonts w:ascii="宋体" w:hAnsi="宋体" w:hint="eastAsia"/>
          <w:bCs/>
          <w:sz w:val="24"/>
        </w:rPr>
        <w:t>。</w:t>
      </w:r>
    </w:p>
    <w:p w:rsidR="004A2C18" w:rsidRDefault="004A2C18" w:rsidP="00A01A85">
      <w:pPr>
        <w:spacing w:line="560" w:lineRule="exact"/>
        <w:ind w:firstLineChars="200" w:firstLine="482"/>
        <w:rPr>
          <w:rFonts w:ascii="宋体"/>
          <w:sz w:val="24"/>
        </w:rPr>
      </w:pPr>
      <w:bookmarkStart w:id="3" w:name="_Toc385329105"/>
      <w:r w:rsidRPr="00B72748">
        <w:rPr>
          <w:rFonts w:ascii="宋体" w:hAnsi="宋体" w:hint="eastAsia"/>
          <w:b/>
          <w:sz w:val="24"/>
        </w:rPr>
        <w:t>四、估价对象</w:t>
      </w:r>
      <w:bookmarkEnd w:id="3"/>
    </w:p>
    <w:p w:rsidR="004A2C18" w:rsidRDefault="004A2C18" w:rsidP="00A01A85">
      <w:pPr>
        <w:spacing w:line="560" w:lineRule="exact"/>
        <w:ind w:firstLineChars="218" w:firstLine="523"/>
        <w:rPr>
          <w:rFonts w:ascii="宋体"/>
          <w:sz w:val="24"/>
        </w:rPr>
      </w:pPr>
      <w:bookmarkStart w:id="4" w:name="_Toc385329107"/>
      <w:r w:rsidRPr="00A86C0C">
        <w:rPr>
          <w:rFonts w:ascii="宋体" w:hAnsi="宋体" w:hint="eastAsia"/>
          <w:sz w:val="24"/>
        </w:rPr>
        <w:t>（</w:t>
      </w:r>
      <w:r>
        <w:rPr>
          <w:rFonts w:ascii="宋体" w:hAnsi="宋体" w:hint="eastAsia"/>
          <w:sz w:val="24"/>
        </w:rPr>
        <w:t>一</w:t>
      </w:r>
      <w:r w:rsidRPr="00A86C0C">
        <w:rPr>
          <w:rFonts w:ascii="宋体" w:hAnsi="宋体" w:hint="eastAsia"/>
          <w:sz w:val="24"/>
        </w:rPr>
        <w:t>）估价</w:t>
      </w:r>
      <w:r>
        <w:rPr>
          <w:rFonts w:ascii="宋体" w:hAnsi="宋体" w:hint="eastAsia"/>
          <w:sz w:val="24"/>
        </w:rPr>
        <w:t>范围</w:t>
      </w:r>
      <w:r>
        <w:rPr>
          <w:rFonts w:ascii="宋体" w:hAnsi="宋体"/>
          <w:sz w:val="24"/>
        </w:rPr>
        <w:t xml:space="preserve">  </w:t>
      </w:r>
    </w:p>
    <w:p w:rsidR="004A2C18" w:rsidRPr="00634FB3" w:rsidRDefault="002F5B2D" w:rsidP="00A01A85">
      <w:pPr>
        <w:spacing w:line="560" w:lineRule="exact"/>
        <w:ind w:firstLineChars="218" w:firstLine="523"/>
        <w:rPr>
          <w:rFonts w:ascii="宋体"/>
          <w:sz w:val="24"/>
        </w:rPr>
      </w:pPr>
      <w:r>
        <w:rPr>
          <w:rFonts w:ascii="宋体" w:hint="eastAsia"/>
          <w:sz w:val="24"/>
        </w:rPr>
        <w:t>估价对象</w:t>
      </w:r>
      <w:r w:rsidR="004A2C18" w:rsidRPr="00634FB3">
        <w:rPr>
          <w:rFonts w:ascii="宋体" w:hint="eastAsia"/>
          <w:sz w:val="24"/>
        </w:rPr>
        <w:t>坐落于</w:t>
      </w:r>
      <w:r w:rsidR="00AF0F25">
        <w:rPr>
          <w:rFonts w:ascii="宋体" w:hint="eastAsia"/>
          <w:sz w:val="24"/>
        </w:rPr>
        <w:t>大连开发区</w:t>
      </w:r>
      <w:r w:rsidR="00C36292">
        <w:rPr>
          <w:rFonts w:ascii="宋体" w:hint="eastAsia"/>
          <w:sz w:val="24"/>
        </w:rPr>
        <w:t>黄海西路201栋2-19-12号</w:t>
      </w:r>
      <w:r w:rsidR="004A2C18" w:rsidRPr="00634FB3">
        <w:rPr>
          <w:rFonts w:ascii="宋体" w:hint="eastAsia"/>
          <w:sz w:val="24"/>
        </w:rPr>
        <w:t>，建筑面积为</w:t>
      </w:r>
      <w:r w:rsidR="004A2C18" w:rsidRPr="00634FB3">
        <w:rPr>
          <w:rFonts w:ascii="宋体"/>
          <w:sz w:val="24"/>
        </w:rPr>
        <w:t xml:space="preserve"> </w:t>
      </w:r>
      <w:r w:rsidR="009D2740">
        <w:rPr>
          <w:rFonts w:ascii="宋体"/>
          <w:sz w:val="24"/>
        </w:rPr>
        <w:t>53.48</w:t>
      </w:r>
      <w:r w:rsidR="004A2C18" w:rsidRPr="00634FB3">
        <w:rPr>
          <w:rFonts w:ascii="宋体"/>
          <w:sz w:val="24"/>
        </w:rPr>
        <w:t xml:space="preserve"> </w:t>
      </w:r>
      <w:r w:rsidR="004A2C18">
        <w:rPr>
          <w:rFonts w:ascii="宋体" w:hint="eastAsia"/>
          <w:sz w:val="24"/>
        </w:rPr>
        <w:t>㎡</w:t>
      </w:r>
      <w:r w:rsidR="00956FF1">
        <w:rPr>
          <w:rFonts w:ascii="宋体" w:hint="eastAsia"/>
          <w:sz w:val="24"/>
        </w:rPr>
        <w:t>，包括估价对象房屋及</w:t>
      </w:r>
      <w:r w:rsidR="00956FF1" w:rsidRPr="00634FB3">
        <w:rPr>
          <w:rFonts w:ascii="宋体" w:hint="eastAsia"/>
          <w:sz w:val="24"/>
        </w:rPr>
        <w:t>其合理分摊的国有土地使用权</w:t>
      </w:r>
      <w:r w:rsidR="00956FF1">
        <w:rPr>
          <w:rFonts w:ascii="宋体" w:hint="eastAsia"/>
          <w:sz w:val="24"/>
        </w:rPr>
        <w:t>，以及附着在建筑物上的、与估价对象功能相匹配的、不可移动的装修装饰及设备，</w:t>
      </w:r>
      <w:r w:rsidR="004A2C18" w:rsidRPr="00634FB3">
        <w:rPr>
          <w:rFonts w:ascii="宋体" w:hint="eastAsia"/>
          <w:sz w:val="24"/>
        </w:rPr>
        <w:t>不包含估价对象室内动产及依附于估价对象的债权</w:t>
      </w:r>
      <w:r w:rsidR="004A4FB0">
        <w:rPr>
          <w:rFonts w:ascii="宋体" w:hint="eastAsia"/>
          <w:sz w:val="24"/>
        </w:rPr>
        <w:t>债</w:t>
      </w:r>
      <w:r w:rsidR="004A2C18" w:rsidRPr="00634FB3">
        <w:rPr>
          <w:rFonts w:ascii="宋体" w:hint="eastAsia"/>
          <w:sz w:val="24"/>
        </w:rPr>
        <w:t>务等其他财产和权益。</w:t>
      </w:r>
    </w:p>
    <w:p w:rsidR="004A2C18" w:rsidRDefault="004A2C18" w:rsidP="00A01A85">
      <w:pPr>
        <w:spacing w:line="560" w:lineRule="exact"/>
        <w:ind w:firstLineChars="200" w:firstLine="480"/>
        <w:rPr>
          <w:rFonts w:ascii="宋体"/>
          <w:sz w:val="24"/>
        </w:rPr>
      </w:pPr>
      <w:r w:rsidRPr="00A86C0C">
        <w:rPr>
          <w:rFonts w:ascii="宋体" w:hAnsi="宋体" w:hint="eastAsia"/>
          <w:sz w:val="24"/>
        </w:rPr>
        <w:t>（二）</w:t>
      </w:r>
      <w:r>
        <w:rPr>
          <w:rFonts w:ascii="宋体" w:hAnsi="宋体" w:hint="eastAsia"/>
          <w:sz w:val="24"/>
        </w:rPr>
        <w:t>估价对象基本状况</w:t>
      </w:r>
    </w:p>
    <w:p w:rsidR="004A2C18" w:rsidRPr="00634FB3" w:rsidRDefault="004A2C18" w:rsidP="00A01A85">
      <w:pPr>
        <w:spacing w:line="560" w:lineRule="exact"/>
        <w:rPr>
          <w:rFonts w:ascii="宋体"/>
          <w:sz w:val="24"/>
        </w:rPr>
      </w:pPr>
      <w:r>
        <w:rPr>
          <w:rFonts w:ascii="宋体" w:hAnsi="宋体"/>
          <w:sz w:val="24"/>
        </w:rPr>
        <w:t xml:space="preserve">   </w:t>
      </w:r>
      <w:r w:rsidRPr="00634FB3">
        <w:rPr>
          <w:rFonts w:ascii="宋体" w:hAnsi="宋体" w:hint="eastAsia"/>
          <w:sz w:val="24"/>
        </w:rPr>
        <w:t>根据估价委托人提供的大连</w:t>
      </w:r>
      <w:r w:rsidR="00537ACC">
        <w:rPr>
          <w:rFonts w:ascii="宋体" w:hAnsi="宋体" w:hint="eastAsia"/>
          <w:sz w:val="24"/>
        </w:rPr>
        <w:t>金普新区</w:t>
      </w:r>
      <w:r w:rsidRPr="00634FB3">
        <w:rPr>
          <w:rFonts w:ascii="宋体" w:hAnsi="宋体" w:hint="eastAsia"/>
          <w:sz w:val="24"/>
        </w:rPr>
        <w:t>不动产登记中心出具</w:t>
      </w:r>
      <w:r w:rsidR="004B57C9">
        <w:rPr>
          <w:rFonts w:ascii="宋体" w:hAnsi="宋体" w:hint="eastAsia"/>
          <w:sz w:val="24"/>
        </w:rPr>
        <w:t>的</w:t>
      </w:r>
      <w:r w:rsidRPr="00634FB3">
        <w:rPr>
          <w:rFonts w:ascii="宋体" w:hAnsi="宋体" w:hint="eastAsia"/>
          <w:sz w:val="24"/>
        </w:rPr>
        <w:t>《</w:t>
      </w:r>
      <w:r w:rsidR="00475668">
        <w:rPr>
          <w:rFonts w:ascii="宋体" w:hAnsi="宋体" w:hint="eastAsia"/>
          <w:sz w:val="24"/>
        </w:rPr>
        <w:t>查询结果</w:t>
      </w:r>
      <w:r w:rsidR="003C1F69">
        <w:rPr>
          <w:rFonts w:ascii="宋体" w:hAnsi="宋体" w:hint="eastAsia"/>
          <w:sz w:val="24"/>
        </w:rPr>
        <w:t>》</w:t>
      </w:r>
      <w:r w:rsidR="00B70642">
        <w:rPr>
          <w:rFonts w:ascii="宋体" w:hAnsi="宋体" w:hint="eastAsia"/>
          <w:sz w:val="24"/>
        </w:rPr>
        <w:t>（</w:t>
      </w:r>
      <w:r w:rsidR="00475668">
        <w:rPr>
          <w:rFonts w:ascii="宋体" w:hAnsi="宋体" w:hint="eastAsia"/>
          <w:sz w:val="24"/>
        </w:rPr>
        <w:t>查询号：715164423</w:t>
      </w:r>
      <w:r w:rsidR="00B70642">
        <w:rPr>
          <w:rFonts w:ascii="宋体" w:hAnsi="宋体" w:hint="eastAsia"/>
          <w:sz w:val="24"/>
        </w:rPr>
        <w:t>）</w:t>
      </w:r>
      <w:r w:rsidRPr="00634FB3">
        <w:rPr>
          <w:rFonts w:ascii="宋体" w:hAnsi="宋体" w:hint="eastAsia"/>
          <w:sz w:val="24"/>
        </w:rPr>
        <w:t>复印件记载：</w:t>
      </w:r>
    </w:p>
    <w:p w:rsidR="004C6129" w:rsidRDefault="004C6129" w:rsidP="00A01A85">
      <w:pPr>
        <w:spacing w:line="560" w:lineRule="exact"/>
        <w:ind w:firstLineChars="150" w:firstLine="360"/>
        <w:rPr>
          <w:rFonts w:ascii="宋体" w:hAnsi="宋体"/>
          <w:sz w:val="24"/>
        </w:rPr>
      </w:pPr>
      <w:r>
        <w:rPr>
          <w:rFonts w:ascii="宋体" w:hAnsi="宋体" w:hint="eastAsia"/>
          <w:sz w:val="24"/>
        </w:rPr>
        <w:t>房屋坐落：</w:t>
      </w:r>
      <w:r>
        <w:rPr>
          <w:rFonts w:ascii="宋体" w:hint="eastAsia"/>
          <w:sz w:val="24"/>
        </w:rPr>
        <w:t>大连经济技术开发区</w:t>
      </w:r>
      <w:r w:rsidR="00C36292">
        <w:rPr>
          <w:rFonts w:ascii="宋体" w:hint="eastAsia"/>
          <w:sz w:val="24"/>
        </w:rPr>
        <w:t>黄海西路201栋2-19-12号</w:t>
      </w:r>
      <w:r w:rsidR="0076291B">
        <w:rPr>
          <w:rFonts w:ascii="宋体" w:hint="eastAsia"/>
          <w:sz w:val="24"/>
        </w:rPr>
        <w:t>。</w:t>
      </w:r>
    </w:p>
    <w:p w:rsidR="004A2C18" w:rsidRPr="00634FB3" w:rsidRDefault="004A2C18" w:rsidP="00A01A85">
      <w:pPr>
        <w:spacing w:line="560" w:lineRule="exact"/>
        <w:ind w:firstLineChars="150" w:firstLine="360"/>
        <w:rPr>
          <w:rFonts w:ascii="宋体"/>
          <w:sz w:val="24"/>
        </w:rPr>
      </w:pPr>
      <w:r w:rsidRPr="00634FB3">
        <w:rPr>
          <w:rFonts w:ascii="宋体" w:hAnsi="宋体" w:hint="eastAsia"/>
          <w:sz w:val="24"/>
        </w:rPr>
        <w:t>【房屋自然状况】建筑面积</w:t>
      </w:r>
      <w:r w:rsidR="004C6129">
        <w:rPr>
          <w:rFonts w:ascii="宋体" w:hAnsi="宋体" w:hint="eastAsia"/>
          <w:sz w:val="24"/>
        </w:rPr>
        <w:t>：</w:t>
      </w:r>
      <w:r w:rsidR="009D2740">
        <w:rPr>
          <w:rFonts w:ascii="宋体"/>
          <w:sz w:val="24"/>
        </w:rPr>
        <w:t>53.48</w:t>
      </w:r>
      <w:r w:rsidRPr="00634FB3">
        <w:rPr>
          <w:rFonts w:ascii="宋体"/>
          <w:sz w:val="24"/>
        </w:rPr>
        <w:t xml:space="preserve"> </w:t>
      </w:r>
      <w:r>
        <w:rPr>
          <w:rFonts w:ascii="宋体" w:hAnsi="宋体" w:hint="eastAsia"/>
          <w:sz w:val="24"/>
        </w:rPr>
        <w:t>㎡</w:t>
      </w:r>
      <w:r w:rsidRPr="00634FB3">
        <w:rPr>
          <w:rFonts w:ascii="宋体" w:hAnsi="宋体"/>
          <w:sz w:val="24"/>
        </w:rPr>
        <w:t xml:space="preserve"> </w:t>
      </w:r>
      <w:r w:rsidRPr="00634FB3">
        <w:rPr>
          <w:rFonts w:ascii="宋体" w:hAnsi="宋体" w:hint="eastAsia"/>
          <w:sz w:val="24"/>
        </w:rPr>
        <w:t>，</w:t>
      </w:r>
      <w:r w:rsidR="00B3735A">
        <w:rPr>
          <w:rFonts w:ascii="宋体" w:hAnsi="宋体" w:hint="eastAsia"/>
          <w:sz w:val="24"/>
        </w:rPr>
        <w:t>房屋用途：公寓</w:t>
      </w:r>
      <w:r w:rsidR="00F13C43">
        <w:rPr>
          <w:rFonts w:ascii="宋体" w:hAnsi="宋体" w:hint="eastAsia"/>
          <w:sz w:val="24"/>
        </w:rPr>
        <w:t>；</w:t>
      </w:r>
      <w:r w:rsidRPr="00634FB3">
        <w:rPr>
          <w:rFonts w:ascii="宋体" w:hAnsi="宋体" w:hint="eastAsia"/>
          <w:sz w:val="24"/>
        </w:rPr>
        <w:t>总层数：</w:t>
      </w:r>
      <w:r w:rsidR="00B3735A">
        <w:rPr>
          <w:rFonts w:ascii="宋体" w:hAnsi="宋体" w:hint="eastAsia"/>
          <w:sz w:val="24"/>
        </w:rPr>
        <w:t>24</w:t>
      </w:r>
      <w:r w:rsidRPr="00634FB3">
        <w:rPr>
          <w:rFonts w:ascii="宋体" w:hAnsi="宋体" w:hint="eastAsia"/>
          <w:sz w:val="24"/>
        </w:rPr>
        <w:t>。</w:t>
      </w:r>
    </w:p>
    <w:p w:rsidR="00E056E9" w:rsidRDefault="004A2C18" w:rsidP="00A01A85">
      <w:pPr>
        <w:spacing w:line="560" w:lineRule="exact"/>
        <w:ind w:firstLineChars="150" w:firstLine="360"/>
        <w:rPr>
          <w:rFonts w:ascii="宋体" w:hAnsi="宋体"/>
          <w:sz w:val="24"/>
        </w:rPr>
      </w:pPr>
      <w:r w:rsidRPr="00634FB3">
        <w:rPr>
          <w:rFonts w:ascii="宋体" w:hAnsi="宋体" w:hint="eastAsia"/>
          <w:sz w:val="24"/>
        </w:rPr>
        <w:t>【权利登记信息】</w:t>
      </w:r>
      <w:r w:rsidR="00B3735A">
        <w:rPr>
          <w:rFonts w:ascii="宋体" w:hAnsi="宋体" w:hint="eastAsia"/>
          <w:sz w:val="24"/>
        </w:rPr>
        <w:t>所有权</w:t>
      </w:r>
      <w:r w:rsidRPr="00634FB3">
        <w:rPr>
          <w:rFonts w:ascii="宋体" w:hAnsi="宋体" w:hint="eastAsia"/>
          <w:sz w:val="24"/>
        </w:rPr>
        <w:t>人：</w:t>
      </w:r>
      <w:r w:rsidR="00B3735A">
        <w:rPr>
          <w:rFonts w:ascii="宋体" w:hAnsi="宋体" w:hint="eastAsia"/>
          <w:sz w:val="24"/>
        </w:rPr>
        <w:t>王沛然</w:t>
      </w:r>
      <w:r w:rsidRPr="00634FB3">
        <w:rPr>
          <w:rFonts w:ascii="宋体" w:hAnsi="宋体" w:hint="eastAsia"/>
          <w:sz w:val="24"/>
        </w:rPr>
        <w:t>，</w:t>
      </w:r>
      <w:r w:rsidR="00B3735A">
        <w:rPr>
          <w:rFonts w:ascii="宋体" w:hAnsi="宋体" w:hint="eastAsia"/>
          <w:sz w:val="24"/>
        </w:rPr>
        <w:t>身份证号码</w:t>
      </w:r>
      <w:r w:rsidRPr="00634FB3">
        <w:rPr>
          <w:rFonts w:ascii="宋体" w:hAnsi="宋体" w:hint="eastAsia"/>
          <w:sz w:val="24"/>
        </w:rPr>
        <w:t>：</w:t>
      </w:r>
      <w:r w:rsidR="00B3735A">
        <w:rPr>
          <w:rFonts w:ascii="宋体" w:hAnsi="宋体" w:hint="eastAsia"/>
          <w:sz w:val="24"/>
        </w:rPr>
        <w:t>230302198003035021</w:t>
      </w:r>
      <w:r w:rsidR="00E056E9">
        <w:rPr>
          <w:rFonts w:ascii="宋体" w:hAnsi="宋体" w:hint="eastAsia"/>
          <w:sz w:val="24"/>
        </w:rPr>
        <w:t>；</w:t>
      </w:r>
      <w:r w:rsidR="00B3735A">
        <w:rPr>
          <w:rFonts w:ascii="宋体" w:hAnsi="宋体" w:hint="eastAsia"/>
          <w:sz w:val="24"/>
        </w:rPr>
        <w:t>权利类型：所有权；权证号：2013004515；附记：商品房，记载登记时间</w:t>
      </w:r>
      <w:r w:rsidR="00E056E9">
        <w:rPr>
          <w:rFonts w:ascii="宋体" w:hAnsi="宋体" w:hint="eastAsia"/>
          <w:sz w:val="24"/>
        </w:rPr>
        <w:t>：</w:t>
      </w:r>
      <w:r w:rsidR="00B3735A">
        <w:rPr>
          <w:rFonts w:ascii="宋体" w:hAnsi="宋体" w:hint="eastAsia"/>
          <w:sz w:val="24"/>
        </w:rPr>
        <w:t>2013-03-06</w:t>
      </w:r>
      <w:r w:rsidR="00E056E9">
        <w:rPr>
          <w:rFonts w:ascii="宋体" w:hAnsi="宋体" w:hint="eastAsia"/>
          <w:sz w:val="24"/>
        </w:rPr>
        <w:t>。</w:t>
      </w:r>
    </w:p>
    <w:p w:rsidR="004A2C18" w:rsidRDefault="00B70642" w:rsidP="00A01A85">
      <w:pPr>
        <w:spacing w:line="560" w:lineRule="exact"/>
        <w:ind w:firstLineChars="150" w:firstLine="360"/>
        <w:rPr>
          <w:rFonts w:ascii="宋体" w:hAnsi="宋体"/>
          <w:sz w:val="24"/>
        </w:rPr>
      </w:pPr>
      <w:r>
        <w:rPr>
          <w:rFonts w:ascii="宋体" w:hAnsi="宋体" w:hint="eastAsia"/>
          <w:sz w:val="24"/>
        </w:rPr>
        <w:t>【他项权利</w:t>
      </w:r>
      <w:r w:rsidR="004A2C18" w:rsidRPr="00634FB3">
        <w:rPr>
          <w:rFonts w:ascii="宋体" w:hAnsi="宋体" w:hint="eastAsia"/>
          <w:sz w:val="24"/>
        </w:rPr>
        <w:t>登记信息】</w:t>
      </w:r>
      <w:r w:rsidR="007C59A7">
        <w:rPr>
          <w:rFonts w:ascii="宋体" w:hAnsi="宋体" w:hint="eastAsia"/>
          <w:sz w:val="24"/>
        </w:rPr>
        <w:t>最高额</w:t>
      </w:r>
      <w:r w:rsidR="00F360DE">
        <w:rPr>
          <w:rFonts w:ascii="宋体" w:hAnsi="宋体" w:hint="eastAsia"/>
          <w:sz w:val="24"/>
        </w:rPr>
        <w:t>抵押权人：</w:t>
      </w:r>
      <w:r w:rsidR="007C59A7" w:rsidRPr="007C59A7">
        <w:rPr>
          <w:rFonts w:ascii="宋体" w:hAnsi="宋体" w:hint="eastAsia"/>
          <w:sz w:val="24"/>
        </w:rPr>
        <w:t>大连经济技术开发区鑫汇村镇银行股份有限公司；</w:t>
      </w:r>
      <w:r w:rsidR="007C59A7">
        <w:rPr>
          <w:rFonts w:ascii="宋体" w:hAnsi="宋体" w:hint="eastAsia"/>
          <w:sz w:val="24"/>
        </w:rPr>
        <w:t>权证号：2014016204；被担保主债权数额：1750000</w:t>
      </w:r>
      <w:r w:rsidR="00EA7446">
        <w:rPr>
          <w:rFonts w:ascii="宋体" w:hAnsi="宋体" w:hint="eastAsia"/>
          <w:sz w:val="24"/>
        </w:rPr>
        <w:t>元；</w:t>
      </w:r>
      <w:r w:rsidR="007C59A7">
        <w:rPr>
          <w:rFonts w:ascii="宋体" w:hAnsi="宋体" w:hint="eastAsia"/>
          <w:sz w:val="24"/>
        </w:rPr>
        <w:t>债务履行期限：2014-07-02至2017-06-29；记载登记时间：2014-07-09</w:t>
      </w:r>
      <w:r w:rsidR="00EA7446">
        <w:rPr>
          <w:rFonts w:ascii="宋体" w:hAnsi="宋体" w:hint="eastAsia"/>
          <w:sz w:val="24"/>
        </w:rPr>
        <w:t>。</w:t>
      </w:r>
    </w:p>
    <w:p w:rsidR="00A87EBE" w:rsidRDefault="00D450EE" w:rsidP="00A01A85">
      <w:pPr>
        <w:spacing w:line="560" w:lineRule="exact"/>
        <w:ind w:firstLineChars="150" w:firstLine="360"/>
        <w:rPr>
          <w:rFonts w:ascii="宋体" w:hAnsi="宋体"/>
          <w:sz w:val="24"/>
        </w:rPr>
      </w:pPr>
      <w:r>
        <w:rPr>
          <w:rFonts w:ascii="宋体" w:hAnsi="宋体" w:hint="eastAsia"/>
          <w:sz w:val="24"/>
        </w:rPr>
        <w:t>【</w:t>
      </w:r>
      <w:r w:rsidR="00A87EBE">
        <w:rPr>
          <w:rFonts w:ascii="宋体" w:hAnsi="宋体" w:hint="eastAsia"/>
          <w:sz w:val="24"/>
        </w:rPr>
        <w:t>协助执行</w:t>
      </w:r>
      <w:r w:rsidRPr="00634FB3">
        <w:rPr>
          <w:rFonts w:ascii="宋体" w:hAnsi="宋体" w:hint="eastAsia"/>
          <w:sz w:val="24"/>
        </w:rPr>
        <w:t>登记信息】</w:t>
      </w:r>
      <w:r w:rsidR="00A87EBE">
        <w:rPr>
          <w:rFonts w:ascii="宋体" w:hAnsi="宋体" w:hint="eastAsia"/>
          <w:sz w:val="24"/>
        </w:rPr>
        <w:t>查封机关：大连开发区</w:t>
      </w:r>
      <w:r w:rsidR="003E69F8">
        <w:rPr>
          <w:rFonts w:ascii="宋体" w:hAnsi="宋体" w:hint="eastAsia"/>
          <w:sz w:val="24"/>
        </w:rPr>
        <w:t>人民法院；</w:t>
      </w:r>
      <w:r w:rsidR="00A87EBE">
        <w:rPr>
          <w:rFonts w:ascii="宋体" w:hAnsi="宋体" w:hint="eastAsia"/>
          <w:sz w:val="24"/>
        </w:rPr>
        <w:t>案号：（2016）辽0291</w:t>
      </w:r>
      <w:r w:rsidR="003E69F8">
        <w:rPr>
          <w:rFonts w:ascii="宋体" w:hAnsi="宋体" w:hint="eastAsia"/>
          <w:sz w:val="24"/>
        </w:rPr>
        <w:t>民初</w:t>
      </w:r>
      <w:r w:rsidR="00A87EBE">
        <w:rPr>
          <w:rFonts w:ascii="宋体" w:hAnsi="宋体" w:hint="eastAsia"/>
          <w:sz w:val="24"/>
        </w:rPr>
        <w:t>3232</w:t>
      </w:r>
      <w:r w:rsidR="003E69F8">
        <w:rPr>
          <w:rFonts w:ascii="宋体" w:hAnsi="宋体" w:hint="eastAsia"/>
          <w:sz w:val="24"/>
        </w:rPr>
        <w:t>号；查封期限：</w:t>
      </w:r>
      <w:r w:rsidR="00A87EBE">
        <w:rPr>
          <w:rFonts w:ascii="宋体" w:hAnsi="宋体" w:hint="eastAsia"/>
          <w:sz w:val="24"/>
        </w:rPr>
        <w:t>2016-06-29</w:t>
      </w:r>
      <w:r w:rsidR="003E69F8">
        <w:rPr>
          <w:rFonts w:ascii="宋体" w:hAnsi="宋体" w:hint="eastAsia"/>
          <w:sz w:val="24"/>
        </w:rPr>
        <w:t>至</w:t>
      </w:r>
      <w:r w:rsidR="00A87EBE">
        <w:rPr>
          <w:rFonts w:ascii="宋体" w:hAnsi="宋体" w:hint="eastAsia"/>
          <w:sz w:val="24"/>
        </w:rPr>
        <w:t>2018-06-29</w:t>
      </w:r>
      <w:r w:rsidR="003E69F8">
        <w:rPr>
          <w:rFonts w:ascii="宋体" w:hAnsi="宋体" w:hint="eastAsia"/>
          <w:sz w:val="24"/>
        </w:rPr>
        <w:t>；</w:t>
      </w:r>
      <w:r w:rsidR="00A87EBE">
        <w:rPr>
          <w:rFonts w:ascii="宋体" w:hAnsi="宋体" w:hint="eastAsia"/>
          <w:sz w:val="24"/>
        </w:rPr>
        <w:t>查封</w:t>
      </w:r>
      <w:r w:rsidR="003E69F8">
        <w:rPr>
          <w:rFonts w:ascii="宋体" w:hAnsi="宋体" w:hint="eastAsia"/>
          <w:sz w:val="24"/>
        </w:rPr>
        <w:t>登记：</w:t>
      </w:r>
      <w:r w:rsidR="00A87EBE">
        <w:rPr>
          <w:rFonts w:ascii="宋体" w:hAnsi="宋体" w:hint="eastAsia"/>
          <w:sz w:val="24"/>
        </w:rPr>
        <w:t>房屋查封。</w:t>
      </w:r>
    </w:p>
    <w:p w:rsidR="00BA6E96" w:rsidRDefault="00BA6E96" w:rsidP="00A01A85">
      <w:pPr>
        <w:spacing w:line="560" w:lineRule="exact"/>
        <w:ind w:firstLineChars="150" w:firstLine="360"/>
        <w:rPr>
          <w:rFonts w:ascii="宋体" w:hAnsi="宋体"/>
          <w:sz w:val="24"/>
        </w:rPr>
      </w:pPr>
      <w:r>
        <w:rPr>
          <w:rFonts w:ascii="宋体" w:hAnsi="宋体" w:hint="eastAsia"/>
          <w:sz w:val="24"/>
        </w:rPr>
        <w:lastRenderedPageBreak/>
        <w:t>【协助执行</w:t>
      </w:r>
      <w:r w:rsidRPr="00634FB3">
        <w:rPr>
          <w:rFonts w:ascii="宋体" w:hAnsi="宋体" w:hint="eastAsia"/>
          <w:sz w:val="24"/>
        </w:rPr>
        <w:t>登记信息】</w:t>
      </w:r>
      <w:r>
        <w:rPr>
          <w:rFonts w:ascii="宋体" w:hAnsi="宋体" w:hint="eastAsia"/>
          <w:sz w:val="24"/>
        </w:rPr>
        <w:t>查封机关：大连开发区人民法院；案号：（</w:t>
      </w:r>
      <w:r w:rsidR="000310A9">
        <w:rPr>
          <w:rFonts w:ascii="宋体" w:hAnsi="宋体" w:hint="eastAsia"/>
          <w:sz w:val="24"/>
        </w:rPr>
        <w:t>2017</w:t>
      </w:r>
      <w:r>
        <w:rPr>
          <w:rFonts w:ascii="宋体" w:hAnsi="宋体" w:hint="eastAsia"/>
          <w:sz w:val="24"/>
        </w:rPr>
        <w:t>）辽0291民初</w:t>
      </w:r>
      <w:r w:rsidR="000310A9">
        <w:rPr>
          <w:rFonts w:ascii="宋体" w:hAnsi="宋体" w:hint="eastAsia"/>
          <w:sz w:val="24"/>
        </w:rPr>
        <w:t>5857</w:t>
      </w:r>
      <w:r>
        <w:rPr>
          <w:rFonts w:ascii="宋体" w:hAnsi="宋体" w:hint="eastAsia"/>
          <w:sz w:val="24"/>
        </w:rPr>
        <w:t>号；查封期限：</w:t>
      </w:r>
      <w:r w:rsidR="000310A9">
        <w:rPr>
          <w:rFonts w:ascii="宋体" w:hAnsi="宋体" w:hint="eastAsia"/>
          <w:sz w:val="24"/>
        </w:rPr>
        <w:t>2017-11-24</w:t>
      </w:r>
      <w:r>
        <w:rPr>
          <w:rFonts w:ascii="宋体" w:hAnsi="宋体" w:hint="eastAsia"/>
          <w:sz w:val="24"/>
        </w:rPr>
        <w:t>至</w:t>
      </w:r>
      <w:r w:rsidR="000310A9">
        <w:rPr>
          <w:rFonts w:ascii="宋体" w:hAnsi="宋体" w:hint="eastAsia"/>
          <w:sz w:val="24"/>
        </w:rPr>
        <w:t>2020-11-23</w:t>
      </w:r>
      <w:r>
        <w:rPr>
          <w:rFonts w:ascii="宋体" w:hAnsi="宋体" w:hint="eastAsia"/>
          <w:sz w:val="24"/>
        </w:rPr>
        <w:t>；查封登记：房屋查封。</w:t>
      </w:r>
    </w:p>
    <w:p w:rsidR="00BA6E96" w:rsidRDefault="00BA6E96" w:rsidP="00A01A85">
      <w:pPr>
        <w:spacing w:line="560" w:lineRule="exact"/>
        <w:ind w:firstLineChars="150" w:firstLine="360"/>
        <w:rPr>
          <w:rFonts w:ascii="宋体" w:hAnsi="宋体"/>
          <w:sz w:val="24"/>
        </w:rPr>
      </w:pPr>
      <w:r>
        <w:rPr>
          <w:rFonts w:ascii="宋体" w:hAnsi="宋体" w:hint="eastAsia"/>
          <w:sz w:val="24"/>
        </w:rPr>
        <w:t>【协助执行</w:t>
      </w:r>
      <w:r w:rsidRPr="00634FB3">
        <w:rPr>
          <w:rFonts w:ascii="宋体" w:hAnsi="宋体" w:hint="eastAsia"/>
          <w:sz w:val="24"/>
        </w:rPr>
        <w:t>登记信息】</w:t>
      </w:r>
      <w:r>
        <w:rPr>
          <w:rFonts w:ascii="宋体" w:hAnsi="宋体" w:hint="eastAsia"/>
          <w:sz w:val="24"/>
        </w:rPr>
        <w:t>查封机关：大连</w:t>
      </w:r>
      <w:r w:rsidR="00DC5716">
        <w:rPr>
          <w:rFonts w:ascii="宋体" w:hAnsi="宋体" w:hint="eastAsia"/>
          <w:sz w:val="24"/>
        </w:rPr>
        <w:t>市沙河口区</w:t>
      </w:r>
      <w:r>
        <w:rPr>
          <w:rFonts w:ascii="宋体" w:hAnsi="宋体" w:hint="eastAsia"/>
          <w:sz w:val="24"/>
        </w:rPr>
        <w:t>人民法院；案号：（201</w:t>
      </w:r>
      <w:r w:rsidR="00DC5716">
        <w:rPr>
          <w:rFonts w:ascii="宋体" w:hAnsi="宋体" w:hint="eastAsia"/>
          <w:sz w:val="24"/>
        </w:rPr>
        <w:t>7</w:t>
      </w:r>
      <w:r>
        <w:rPr>
          <w:rFonts w:ascii="宋体" w:hAnsi="宋体" w:hint="eastAsia"/>
          <w:sz w:val="24"/>
        </w:rPr>
        <w:t>）辽</w:t>
      </w:r>
      <w:r w:rsidR="00DC5716">
        <w:rPr>
          <w:rFonts w:ascii="宋体" w:hAnsi="宋体" w:hint="eastAsia"/>
          <w:sz w:val="24"/>
        </w:rPr>
        <w:t>0204执保908</w:t>
      </w:r>
      <w:r>
        <w:rPr>
          <w:rFonts w:ascii="宋体" w:hAnsi="宋体" w:hint="eastAsia"/>
          <w:sz w:val="24"/>
        </w:rPr>
        <w:t>号；查封期限：</w:t>
      </w:r>
      <w:r w:rsidR="00DC5716">
        <w:rPr>
          <w:rFonts w:ascii="宋体" w:hAnsi="宋体" w:hint="eastAsia"/>
          <w:sz w:val="24"/>
        </w:rPr>
        <w:t>2017-12-18</w:t>
      </w:r>
      <w:r>
        <w:rPr>
          <w:rFonts w:ascii="宋体" w:hAnsi="宋体" w:hint="eastAsia"/>
          <w:sz w:val="24"/>
        </w:rPr>
        <w:t>至</w:t>
      </w:r>
      <w:r w:rsidR="00DC5716">
        <w:rPr>
          <w:rFonts w:ascii="宋体" w:hAnsi="宋体" w:hint="eastAsia"/>
          <w:sz w:val="24"/>
        </w:rPr>
        <w:t>2020-12-17</w:t>
      </w:r>
      <w:r>
        <w:rPr>
          <w:rFonts w:ascii="宋体" w:hAnsi="宋体" w:hint="eastAsia"/>
          <w:sz w:val="24"/>
        </w:rPr>
        <w:t>；查封登记：房屋查封。</w:t>
      </w:r>
    </w:p>
    <w:p w:rsidR="00BA6E96" w:rsidRDefault="00BA6E96" w:rsidP="00A01A85">
      <w:pPr>
        <w:spacing w:line="560" w:lineRule="exact"/>
        <w:ind w:firstLineChars="150" w:firstLine="360"/>
        <w:rPr>
          <w:rFonts w:ascii="宋体" w:hAnsi="宋体"/>
          <w:sz w:val="24"/>
        </w:rPr>
      </w:pPr>
      <w:r>
        <w:rPr>
          <w:rFonts w:ascii="宋体" w:hAnsi="宋体" w:hint="eastAsia"/>
          <w:sz w:val="24"/>
        </w:rPr>
        <w:t>【协助执行</w:t>
      </w:r>
      <w:r w:rsidRPr="00634FB3">
        <w:rPr>
          <w:rFonts w:ascii="宋体" w:hAnsi="宋体" w:hint="eastAsia"/>
          <w:sz w:val="24"/>
        </w:rPr>
        <w:t>登记信息】</w:t>
      </w:r>
      <w:r>
        <w:rPr>
          <w:rFonts w:ascii="宋体" w:hAnsi="宋体" w:hint="eastAsia"/>
          <w:sz w:val="24"/>
        </w:rPr>
        <w:t>查封机关：大连开发区人民法院；案号：（201</w:t>
      </w:r>
      <w:r w:rsidR="00E70E03">
        <w:rPr>
          <w:rFonts w:ascii="宋体" w:hAnsi="宋体" w:hint="eastAsia"/>
          <w:sz w:val="24"/>
        </w:rPr>
        <w:t>8</w:t>
      </w:r>
      <w:r>
        <w:rPr>
          <w:rFonts w:ascii="宋体" w:hAnsi="宋体" w:hint="eastAsia"/>
          <w:sz w:val="24"/>
        </w:rPr>
        <w:t>）辽0291</w:t>
      </w:r>
      <w:r w:rsidR="00E70E03">
        <w:rPr>
          <w:rFonts w:ascii="宋体" w:hAnsi="宋体" w:hint="eastAsia"/>
          <w:sz w:val="24"/>
        </w:rPr>
        <w:t>执169</w:t>
      </w:r>
      <w:r>
        <w:rPr>
          <w:rFonts w:ascii="宋体" w:hAnsi="宋体" w:hint="eastAsia"/>
          <w:sz w:val="24"/>
        </w:rPr>
        <w:t>号；查封期限：</w:t>
      </w:r>
      <w:r w:rsidR="00E70E03">
        <w:rPr>
          <w:rFonts w:ascii="宋体" w:hAnsi="宋体" w:hint="eastAsia"/>
          <w:sz w:val="24"/>
        </w:rPr>
        <w:t>2018-04-19</w:t>
      </w:r>
      <w:r>
        <w:rPr>
          <w:rFonts w:ascii="宋体" w:hAnsi="宋体" w:hint="eastAsia"/>
          <w:sz w:val="24"/>
        </w:rPr>
        <w:t>至</w:t>
      </w:r>
      <w:r w:rsidR="00E70E03">
        <w:rPr>
          <w:rFonts w:ascii="宋体" w:hAnsi="宋体" w:hint="eastAsia"/>
          <w:sz w:val="24"/>
        </w:rPr>
        <w:t>2021-04-18</w:t>
      </w:r>
      <w:r>
        <w:rPr>
          <w:rFonts w:ascii="宋体" w:hAnsi="宋体" w:hint="eastAsia"/>
          <w:sz w:val="24"/>
        </w:rPr>
        <w:t>；查封登记：房屋查封。</w:t>
      </w:r>
    </w:p>
    <w:p w:rsidR="00BA6E96" w:rsidRDefault="00BA6E96" w:rsidP="00A01A85">
      <w:pPr>
        <w:spacing w:line="560" w:lineRule="exact"/>
        <w:ind w:firstLineChars="150" w:firstLine="360"/>
        <w:rPr>
          <w:rFonts w:ascii="宋体" w:hAnsi="宋体"/>
          <w:sz w:val="24"/>
        </w:rPr>
      </w:pPr>
      <w:r>
        <w:rPr>
          <w:rFonts w:ascii="宋体" w:hAnsi="宋体" w:hint="eastAsia"/>
          <w:sz w:val="24"/>
        </w:rPr>
        <w:t>【协助执行</w:t>
      </w:r>
      <w:r w:rsidRPr="00634FB3">
        <w:rPr>
          <w:rFonts w:ascii="宋体" w:hAnsi="宋体" w:hint="eastAsia"/>
          <w:sz w:val="24"/>
        </w:rPr>
        <w:t>登记信息】</w:t>
      </w:r>
      <w:r>
        <w:rPr>
          <w:rFonts w:ascii="宋体" w:hAnsi="宋体" w:hint="eastAsia"/>
          <w:sz w:val="24"/>
        </w:rPr>
        <w:t>查封机关：大连开发区人民法院；案号：（</w:t>
      </w:r>
      <w:r w:rsidR="00E70E03">
        <w:rPr>
          <w:rFonts w:ascii="宋体" w:hAnsi="宋体" w:hint="eastAsia"/>
          <w:sz w:val="24"/>
        </w:rPr>
        <w:t>2017</w:t>
      </w:r>
      <w:r>
        <w:rPr>
          <w:rFonts w:ascii="宋体" w:hAnsi="宋体" w:hint="eastAsia"/>
          <w:sz w:val="24"/>
        </w:rPr>
        <w:t>）辽0291</w:t>
      </w:r>
      <w:r w:rsidR="00E70E03">
        <w:rPr>
          <w:rFonts w:ascii="宋体" w:hAnsi="宋体" w:hint="eastAsia"/>
          <w:sz w:val="24"/>
        </w:rPr>
        <w:t>执1289</w:t>
      </w:r>
      <w:r>
        <w:rPr>
          <w:rFonts w:ascii="宋体" w:hAnsi="宋体" w:hint="eastAsia"/>
          <w:sz w:val="24"/>
        </w:rPr>
        <w:t>号；查封期限：</w:t>
      </w:r>
      <w:r w:rsidR="00E70E03">
        <w:rPr>
          <w:rFonts w:ascii="宋体" w:hAnsi="宋体" w:hint="eastAsia"/>
          <w:sz w:val="24"/>
        </w:rPr>
        <w:t>2018-05-09</w:t>
      </w:r>
      <w:r>
        <w:rPr>
          <w:rFonts w:ascii="宋体" w:hAnsi="宋体" w:hint="eastAsia"/>
          <w:sz w:val="24"/>
        </w:rPr>
        <w:t>至</w:t>
      </w:r>
      <w:r w:rsidR="00E70E03">
        <w:rPr>
          <w:rFonts w:ascii="宋体" w:hAnsi="宋体" w:hint="eastAsia"/>
          <w:sz w:val="24"/>
        </w:rPr>
        <w:t>2021-05-08</w:t>
      </w:r>
      <w:r>
        <w:rPr>
          <w:rFonts w:ascii="宋体" w:hAnsi="宋体" w:hint="eastAsia"/>
          <w:sz w:val="24"/>
        </w:rPr>
        <w:t>；查封登记：房屋查封。</w:t>
      </w:r>
    </w:p>
    <w:p w:rsidR="00BA6E96" w:rsidRDefault="00BA6E96" w:rsidP="00A01A85">
      <w:pPr>
        <w:spacing w:line="560" w:lineRule="exact"/>
        <w:ind w:firstLineChars="150" w:firstLine="360"/>
        <w:rPr>
          <w:rFonts w:ascii="宋体" w:hAnsi="宋体"/>
          <w:sz w:val="24"/>
        </w:rPr>
      </w:pPr>
      <w:r>
        <w:rPr>
          <w:rFonts w:ascii="宋体" w:hAnsi="宋体" w:hint="eastAsia"/>
          <w:sz w:val="24"/>
        </w:rPr>
        <w:t>【协助执行</w:t>
      </w:r>
      <w:r w:rsidRPr="00634FB3">
        <w:rPr>
          <w:rFonts w:ascii="宋体" w:hAnsi="宋体" w:hint="eastAsia"/>
          <w:sz w:val="24"/>
        </w:rPr>
        <w:t>登记信息】</w:t>
      </w:r>
      <w:r>
        <w:rPr>
          <w:rFonts w:ascii="宋体" w:hAnsi="宋体" w:hint="eastAsia"/>
          <w:sz w:val="24"/>
        </w:rPr>
        <w:t>查封机关：大连</w:t>
      </w:r>
      <w:r w:rsidR="001C4D1D">
        <w:rPr>
          <w:rFonts w:ascii="宋体" w:hAnsi="宋体" w:hint="eastAsia"/>
          <w:sz w:val="24"/>
        </w:rPr>
        <w:t>市沙河口区</w:t>
      </w:r>
      <w:r>
        <w:rPr>
          <w:rFonts w:ascii="宋体" w:hAnsi="宋体" w:hint="eastAsia"/>
          <w:sz w:val="24"/>
        </w:rPr>
        <w:t>人民法院；案号：（201</w:t>
      </w:r>
      <w:r w:rsidR="001C4D1D">
        <w:rPr>
          <w:rFonts w:ascii="宋体" w:hAnsi="宋体" w:hint="eastAsia"/>
          <w:sz w:val="24"/>
        </w:rPr>
        <w:t>8</w:t>
      </w:r>
      <w:r>
        <w:rPr>
          <w:rFonts w:ascii="宋体" w:hAnsi="宋体" w:hint="eastAsia"/>
          <w:sz w:val="24"/>
        </w:rPr>
        <w:t>）辽</w:t>
      </w:r>
      <w:r w:rsidR="001C4D1D">
        <w:rPr>
          <w:rFonts w:ascii="宋体" w:hAnsi="宋体" w:hint="eastAsia"/>
          <w:sz w:val="24"/>
        </w:rPr>
        <w:t>0204执1373</w:t>
      </w:r>
      <w:r>
        <w:rPr>
          <w:rFonts w:ascii="宋体" w:hAnsi="宋体" w:hint="eastAsia"/>
          <w:sz w:val="24"/>
        </w:rPr>
        <w:t>号；查封期限：</w:t>
      </w:r>
      <w:r w:rsidR="001C4D1D">
        <w:rPr>
          <w:rFonts w:ascii="宋体" w:hAnsi="宋体" w:hint="eastAsia"/>
          <w:sz w:val="24"/>
        </w:rPr>
        <w:t>2018-09-25</w:t>
      </w:r>
      <w:r>
        <w:rPr>
          <w:rFonts w:ascii="宋体" w:hAnsi="宋体" w:hint="eastAsia"/>
          <w:sz w:val="24"/>
        </w:rPr>
        <w:t>至</w:t>
      </w:r>
      <w:r w:rsidR="001C4D1D">
        <w:rPr>
          <w:rFonts w:ascii="宋体" w:hAnsi="宋体" w:hint="eastAsia"/>
          <w:sz w:val="24"/>
        </w:rPr>
        <w:t>2021-09-24</w:t>
      </w:r>
      <w:r>
        <w:rPr>
          <w:rFonts w:ascii="宋体" w:hAnsi="宋体" w:hint="eastAsia"/>
          <w:sz w:val="24"/>
        </w:rPr>
        <w:t>；查封登记：房屋查封。</w:t>
      </w:r>
    </w:p>
    <w:p w:rsidR="00BA6E96" w:rsidRDefault="00BA6E96" w:rsidP="00A01A85">
      <w:pPr>
        <w:spacing w:line="560" w:lineRule="exact"/>
        <w:ind w:firstLineChars="150" w:firstLine="360"/>
        <w:rPr>
          <w:rFonts w:ascii="宋体" w:hAnsi="宋体"/>
          <w:sz w:val="24"/>
        </w:rPr>
      </w:pPr>
      <w:r>
        <w:rPr>
          <w:rFonts w:ascii="宋体" w:hAnsi="宋体" w:hint="eastAsia"/>
          <w:sz w:val="24"/>
        </w:rPr>
        <w:t>【协助执行</w:t>
      </w:r>
      <w:r w:rsidRPr="00634FB3">
        <w:rPr>
          <w:rFonts w:ascii="宋体" w:hAnsi="宋体" w:hint="eastAsia"/>
          <w:sz w:val="24"/>
        </w:rPr>
        <w:t>登记信息】</w:t>
      </w:r>
      <w:r>
        <w:rPr>
          <w:rFonts w:ascii="宋体" w:hAnsi="宋体" w:hint="eastAsia"/>
          <w:sz w:val="24"/>
        </w:rPr>
        <w:t>查封机关：大连</w:t>
      </w:r>
      <w:r w:rsidR="001C4D1D">
        <w:rPr>
          <w:rFonts w:ascii="宋体" w:hAnsi="宋体" w:hint="eastAsia"/>
          <w:sz w:val="24"/>
        </w:rPr>
        <w:t>市普兰店</w:t>
      </w:r>
      <w:r>
        <w:rPr>
          <w:rFonts w:ascii="宋体" w:hAnsi="宋体" w:hint="eastAsia"/>
          <w:sz w:val="24"/>
        </w:rPr>
        <w:t>区人民法院；案号：（201</w:t>
      </w:r>
      <w:r w:rsidR="001C4D1D">
        <w:rPr>
          <w:rFonts w:ascii="宋体" w:hAnsi="宋体" w:hint="eastAsia"/>
          <w:sz w:val="24"/>
        </w:rPr>
        <w:t>9</w:t>
      </w:r>
      <w:r>
        <w:rPr>
          <w:rFonts w:ascii="宋体" w:hAnsi="宋体" w:hint="eastAsia"/>
          <w:sz w:val="24"/>
        </w:rPr>
        <w:t>）辽</w:t>
      </w:r>
      <w:r w:rsidR="001C4D1D">
        <w:rPr>
          <w:rFonts w:ascii="宋体" w:hAnsi="宋体" w:hint="eastAsia"/>
          <w:sz w:val="24"/>
        </w:rPr>
        <w:t>0214执924</w:t>
      </w:r>
      <w:r>
        <w:rPr>
          <w:rFonts w:ascii="宋体" w:hAnsi="宋体" w:hint="eastAsia"/>
          <w:sz w:val="24"/>
        </w:rPr>
        <w:t>号；</w:t>
      </w:r>
      <w:r w:rsidR="001C4D1D">
        <w:rPr>
          <w:rFonts w:ascii="宋体" w:hAnsi="宋体" w:hint="eastAsia"/>
          <w:sz w:val="24"/>
        </w:rPr>
        <w:t>经办人：王德志；</w:t>
      </w:r>
      <w:r>
        <w:rPr>
          <w:rFonts w:ascii="宋体" w:hAnsi="宋体" w:hint="eastAsia"/>
          <w:sz w:val="24"/>
        </w:rPr>
        <w:t>查封期限：</w:t>
      </w:r>
      <w:r w:rsidR="001C4D1D">
        <w:rPr>
          <w:rFonts w:ascii="宋体" w:hAnsi="宋体" w:hint="eastAsia"/>
          <w:sz w:val="24"/>
        </w:rPr>
        <w:t>2019-06-26</w:t>
      </w:r>
      <w:r>
        <w:rPr>
          <w:rFonts w:ascii="宋体" w:hAnsi="宋体" w:hint="eastAsia"/>
          <w:sz w:val="24"/>
        </w:rPr>
        <w:t>至</w:t>
      </w:r>
      <w:r w:rsidR="001C4D1D">
        <w:rPr>
          <w:rFonts w:ascii="宋体" w:hAnsi="宋体" w:hint="eastAsia"/>
          <w:sz w:val="24"/>
        </w:rPr>
        <w:t>2022-06-25</w:t>
      </w:r>
      <w:r>
        <w:rPr>
          <w:rFonts w:ascii="宋体" w:hAnsi="宋体" w:hint="eastAsia"/>
          <w:sz w:val="24"/>
        </w:rPr>
        <w:t>；查封登记：房屋查封。</w:t>
      </w:r>
    </w:p>
    <w:p w:rsidR="009B4E35" w:rsidRDefault="001E4A66" w:rsidP="00A01A85">
      <w:pPr>
        <w:tabs>
          <w:tab w:val="left" w:pos="2940"/>
        </w:tabs>
        <w:spacing w:line="560" w:lineRule="exact"/>
        <w:ind w:firstLineChars="150" w:firstLine="360"/>
        <w:rPr>
          <w:rFonts w:ascii="宋体" w:hAnsi="宋体"/>
          <w:sz w:val="24"/>
        </w:rPr>
      </w:pPr>
      <w:r>
        <w:rPr>
          <w:rFonts w:ascii="宋体" w:hAnsi="宋体" w:hint="eastAsia"/>
          <w:sz w:val="24"/>
        </w:rPr>
        <w:t>房屋区位状况</w:t>
      </w:r>
      <w:r w:rsidR="00B34E29">
        <w:rPr>
          <w:rFonts w:ascii="宋体" w:hAnsi="宋体" w:hint="eastAsia"/>
          <w:sz w:val="24"/>
        </w:rPr>
        <w:t>：</w:t>
      </w:r>
      <w:r w:rsidR="004A2C18" w:rsidRPr="00634FB3">
        <w:rPr>
          <w:rFonts w:ascii="宋体" w:hAnsi="宋体" w:hint="eastAsia"/>
          <w:sz w:val="24"/>
        </w:rPr>
        <w:t>经估价人员实地查勘，</w:t>
      </w:r>
      <w:r w:rsidR="009B4E35">
        <w:rPr>
          <w:rFonts w:ascii="宋体" w:hAnsi="宋体" w:hint="eastAsia"/>
          <w:sz w:val="24"/>
        </w:rPr>
        <w:t>估价对象所在的</w:t>
      </w:r>
      <w:r w:rsidR="004D19A8">
        <w:rPr>
          <w:rFonts w:ascii="宋体" w:hAnsi="宋体" w:hint="eastAsia"/>
          <w:sz w:val="24"/>
        </w:rPr>
        <w:t>黄海西路201栋（</w:t>
      </w:r>
      <w:r w:rsidR="00AA68C1">
        <w:rPr>
          <w:rFonts w:ascii="宋体" w:hAnsi="宋体" w:hint="eastAsia"/>
          <w:sz w:val="24"/>
        </w:rPr>
        <w:t>中阳自由港大厦</w:t>
      </w:r>
      <w:r w:rsidR="004D19A8">
        <w:rPr>
          <w:rFonts w:ascii="宋体" w:hAnsi="宋体" w:hint="eastAsia"/>
          <w:sz w:val="24"/>
        </w:rPr>
        <w:t>）</w:t>
      </w:r>
      <w:r w:rsidR="00464281">
        <w:rPr>
          <w:rFonts w:ascii="宋体" w:hAnsi="宋体" w:hint="eastAsia"/>
          <w:sz w:val="24"/>
        </w:rPr>
        <w:t>位于开发区中部，</w:t>
      </w:r>
      <w:r w:rsidR="00AA68C1">
        <w:rPr>
          <w:rFonts w:ascii="宋体" w:hAnsi="宋体" w:hint="eastAsia"/>
          <w:sz w:val="24"/>
        </w:rPr>
        <w:t>金马路与黄海西路交汇处，该区域为住宅区，东临20号住宅区，南临港西小区，西侧距开发区金玛商业中心及管委会行政中心约一</w:t>
      </w:r>
      <w:r w:rsidR="009B4E35" w:rsidRPr="006B1A49">
        <w:rPr>
          <w:rFonts w:ascii="宋体" w:hAnsi="宋体" w:hint="eastAsia"/>
          <w:sz w:val="24"/>
        </w:rPr>
        <w:t>公里。</w:t>
      </w:r>
      <w:r w:rsidR="00BF009F">
        <w:rPr>
          <w:rFonts w:ascii="宋体" w:hAnsi="宋体" w:hint="eastAsia"/>
          <w:sz w:val="24"/>
        </w:rPr>
        <w:t>周边</w:t>
      </w:r>
      <w:r w:rsidR="00B1098A">
        <w:rPr>
          <w:rFonts w:ascii="宋体" w:hAnsi="宋体" w:hint="eastAsia"/>
          <w:sz w:val="24"/>
        </w:rPr>
        <w:t>酒店、银行、洗浴等商服配套设施完善；超市、市场、中小学、幼儿园等生活服务设施齐全</w:t>
      </w:r>
      <w:r w:rsidR="009B4E35">
        <w:rPr>
          <w:rFonts w:ascii="宋体" w:hAnsi="宋体" w:hint="eastAsia"/>
          <w:sz w:val="24"/>
        </w:rPr>
        <w:t>；交通便捷</w:t>
      </w:r>
      <w:r w:rsidR="009B4E35" w:rsidRPr="006B1A49">
        <w:rPr>
          <w:rFonts w:ascii="宋体" w:hAnsi="宋体" w:hint="eastAsia"/>
          <w:sz w:val="24"/>
        </w:rPr>
        <w:t>：</w:t>
      </w:r>
      <w:r w:rsidR="00D43D8F">
        <w:rPr>
          <w:rFonts w:ascii="宋体" w:hAnsi="宋体" w:hint="eastAsia"/>
          <w:sz w:val="24"/>
        </w:rPr>
        <w:t>开发区1路、2路、</w:t>
      </w:r>
      <w:r w:rsidR="009B4E35" w:rsidRPr="006B1A49">
        <w:rPr>
          <w:rFonts w:ascii="宋体" w:hAnsi="宋体" w:hint="eastAsia"/>
          <w:sz w:val="24"/>
        </w:rPr>
        <w:t>3路</w:t>
      </w:r>
      <w:r w:rsidR="00D43D8F">
        <w:rPr>
          <w:rFonts w:ascii="宋体" w:hAnsi="宋体" w:hint="eastAsia"/>
          <w:sz w:val="24"/>
        </w:rPr>
        <w:t>、</w:t>
      </w:r>
      <w:r w:rsidR="004D19A8">
        <w:rPr>
          <w:rFonts w:ascii="宋体" w:hAnsi="宋体" w:hint="eastAsia"/>
          <w:sz w:val="24"/>
        </w:rPr>
        <w:t>4路、</w:t>
      </w:r>
      <w:r w:rsidR="00D43D8F">
        <w:rPr>
          <w:rFonts w:ascii="宋体" w:hAnsi="宋体" w:hint="eastAsia"/>
          <w:sz w:val="24"/>
        </w:rPr>
        <w:t>5路、6路等多条公交线路及跨区长客</w:t>
      </w:r>
      <w:r w:rsidR="009B4E35">
        <w:rPr>
          <w:rFonts w:ascii="宋体" w:hAnsi="宋体" w:hint="eastAsia"/>
          <w:sz w:val="24"/>
        </w:rPr>
        <w:t>均</w:t>
      </w:r>
      <w:r w:rsidR="009B4E35" w:rsidRPr="006B1A49">
        <w:rPr>
          <w:rFonts w:ascii="宋体" w:hAnsi="宋体" w:hint="eastAsia"/>
          <w:sz w:val="24"/>
        </w:rPr>
        <w:t>在附近设站。</w:t>
      </w:r>
    </w:p>
    <w:p w:rsidR="004A2C18" w:rsidRPr="00D35004" w:rsidRDefault="00545181" w:rsidP="00A01A85">
      <w:pPr>
        <w:tabs>
          <w:tab w:val="left" w:pos="2940"/>
        </w:tabs>
        <w:spacing w:line="560" w:lineRule="exact"/>
        <w:ind w:firstLineChars="150" w:firstLine="360"/>
        <w:rPr>
          <w:rFonts w:ascii="宋体" w:hAnsi="宋体"/>
          <w:sz w:val="24"/>
        </w:rPr>
      </w:pPr>
      <w:r>
        <w:rPr>
          <w:rFonts w:ascii="宋体" w:hAnsi="宋体" w:hint="eastAsia"/>
          <w:sz w:val="24"/>
        </w:rPr>
        <w:t>房屋</w:t>
      </w:r>
      <w:r w:rsidR="001E4A66">
        <w:rPr>
          <w:rFonts w:ascii="宋体" w:hAnsi="宋体" w:hint="eastAsia"/>
          <w:sz w:val="24"/>
        </w:rPr>
        <w:t>实物状况</w:t>
      </w:r>
      <w:r w:rsidR="00D87AED">
        <w:rPr>
          <w:rFonts w:ascii="宋体" w:hAnsi="宋体" w:hint="eastAsia"/>
          <w:sz w:val="24"/>
        </w:rPr>
        <w:t>：</w:t>
      </w:r>
      <w:r w:rsidR="00013474">
        <w:rPr>
          <w:rFonts w:ascii="宋体" w:hAnsi="宋体" w:hint="eastAsia"/>
          <w:sz w:val="24"/>
        </w:rPr>
        <w:t>估价对象所在</w:t>
      </w:r>
      <w:r w:rsidR="004D19A8">
        <w:rPr>
          <w:rFonts w:ascii="宋体" w:hAnsi="宋体" w:hint="eastAsia"/>
          <w:sz w:val="24"/>
        </w:rPr>
        <w:t>建筑</w:t>
      </w:r>
      <w:r w:rsidR="004C741C">
        <w:rPr>
          <w:rFonts w:ascii="宋体" w:hAnsi="宋体" w:hint="eastAsia"/>
          <w:sz w:val="24"/>
        </w:rPr>
        <w:t>临</w:t>
      </w:r>
      <w:r w:rsidR="009B4E35">
        <w:rPr>
          <w:rFonts w:ascii="宋体" w:hAnsi="宋体" w:hint="eastAsia"/>
          <w:sz w:val="24"/>
        </w:rPr>
        <w:t>主道</w:t>
      </w:r>
      <w:r w:rsidR="004C741C">
        <w:rPr>
          <w:rFonts w:ascii="宋体" w:hAnsi="宋体" w:hint="eastAsia"/>
          <w:sz w:val="24"/>
        </w:rPr>
        <w:t>黄海西路</w:t>
      </w:r>
      <w:r w:rsidR="00013474">
        <w:rPr>
          <w:rFonts w:ascii="宋体" w:hAnsi="宋体" w:hint="eastAsia"/>
          <w:sz w:val="24"/>
        </w:rPr>
        <w:t>，</w:t>
      </w:r>
      <w:r w:rsidR="00752EA0">
        <w:rPr>
          <w:rFonts w:ascii="宋体" w:hAnsi="宋体" w:hint="eastAsia"/>
          <w:sz w:val="24"/>
        </w:rPr>
        <w:t>主体</w:t>
      </w:r>
      <w:r w:rsidR="00E6399F">
        <w:rPr>
          <w:rFonts w:ascii="宋体" w:hAnsi="宋体" w:hint="eastAsia"/>
          <w:sz w:val="24"/>
        </w:rPr>
        <w:t>24</w:t>
      </w:r>
      <w:r w:rsidR="00752EA0">
        <w:rPr>
          <w:rFonts w:ascii="宋体" w:hAnsi="宋体" w:hint="eastAsia"/>
          <w:sz w:val="24"/>
        </w:rPr>
        <w:t>层</w:t>
      </w:r>
      <w:r w:rsidR="00A9299C">
        <w:rPr>
          <w:rFonts w:ascii="宋体" w:hAnsi="宋体" w:hint="eastAsia"/>
          <w:sz w:val="24"/>
        </w:rPr>
        <w:t>，</w:t>
      </w:r>
      <w:r w:rsidR="00E6399F">
        <w:rPr>
          <w:rFonts w:ascii="宋体" w:hAnsi="宋体" w:hint="eastAsia"/>
          <w:sz w:val="24"/>
        </w:rPr>
        <w:t>每层24户，共用四部电梯，框架剪力墙</w:t>
      </w:r>
      <w:r w:rsidR="002B1FB1">
        <w:rPr>
          <w:rFonts w:ascii="宋体" w:hAnsi="宋体" w:hint="eastAsia"/>
          <w:sz w:val="24"/>
        </w:rPr>
        <w:t>结构，</w:t>
      </w:r>
      <w:r w:rsidR="00897ED3">
        <w:rPr>
          <w:rFonts w:ascii="宋体" w:hAnsi="宋体" w:hint="eastAsia"/>
          <w:sz w:val="24"/>
        </w:rPr>
        <w:t>始建于90年代中期，后于2007年改造成现在的公寓楼</w:t>
      </w:r>
      <w:r w:rsidR="003143FC">
        <w:rPr>
          <w:rFonts w:ascii="宋体" w:hAnsi="宋体" w:hint="eastAsia"/>
          <w:sz w:val="24"/>
        </w:rPr>
        <w:t>。</w:t>
      </w:r>
      <w:r w:rsidR="00D87AED">
        <w:rPr>
          <w:rFonts w:ascii="宋体" w:hAnsi="宋体" w:hint="eastAsia"/>
          <w:sz w:val="24"/>
        </w:rPr>
        <w:t>估价对象位于第</w:t>
      </w:r>
      <w:r w:rsidR="006F57A2">
        <w:rPr>
          <w:rFonts w:ascii="宋体" w:hAnsi="宋体" w:hint="eastAsia"/>
          <w:sz w:val="24"/>
        </w:rPr>
        <w:t>19</w:t>
      </w:r>
      <w:r w:rsidR="006B3672">
        <w:rPr>
          <w:rFonts w:ascii="宋体" w:hAnsi="宋体" w:hint="eastAsia"/>
          <w:sz w:val="24"/>
        </w:rPr>
        <w:t>层，</w:t>
      </w:r>
      <w:r w:rsidR="003143FC">
        <w:rPr>
          <w:rFonts w:ascii="宋体" w:hAnsi="宋体" w:hint="eastAsia"/>
          <w:sz w:val="24"/>
        </w:rPr>
        <w:t>总</w:t>
      </w:r>
      <w:r w:rsidR="003143FC" w:rsidRPr="00634FB3">
        <w:rPr>
          <w:rFonts w:ascii="宋体" w:hAnsi="宋体" w:hint="eastAsia"/>
          <w:sz w:val="24"/>
        </w:rPr>
        <w:t>建筑面积</w:t>
      </w:r>
      <w:r w:rsidR="003143FC">
        <w:rPr>
          <w:rFonts w:ascii="宋体" w:hAnsi="宋体"/>
          <w:sz w:val="24"/>
        </w:rPr>
        <w:t>53.48</w:t>
      </w:r>
      <w:r w:rsidR="003143FC" w:rsidRPr="002B1FB1">
        <w:rPr>
          <w:rFonts w:ascii="宋体" w:hAnsi="宋体"/>
          <w:sz w:val="24"/>
        </w:rPr>
        <w:t xml:space="preserve"> </w:t>
      </w:r>
      <w:r w:rsidR="003143FC">
        <w:rPr>
          <w:rFonts w:ascii="宋体" w:hAnsi="宋体" w:hint="eastAsia"/>
          <w:sz w:val="24"/>
        </w:rPr>
        <w:t>㎡，用途为公寓。经估价人员现场勘查，</w:t>
      </w:r>
      <w:r w:rsidR="006B25E6">
        <w:rPr>
          <w:rFonts w:ascii="宋体" w:hAnsi="宋体" w:hint="eastAsia"/>
          <w:sz w:val="24"/>
        </w:rPr>
        <w:t>房屋为南向，</w:t>
      </w:r>
      <w:r w:rsidR="00556E09">
        <w:rPr>
          <w:rFonts w:ascii="宋体" w:hAnsi="宋体" w:hint="eastAsia"/>
          <w:sz w:val="24"/>
        </w:rPr>
        <w:t>视野较好，</w:t>
      </w:r>
      <w:r w:rsidR="006B25E6">
        <w:rPr>
          <w:rFonts w:ascii="宋体" w:hAnsi="宋体" w:hint="eastAsia"/>
          <w:sz w:val="24"/>
        </w:rPr>
        <w:t>层高约</w:t>
      </w:r>
      <w:r w:rsidR="00C831BF">
        <w:rPr>
          <w:rFonts w:ascii="宋体" w:hAnsi="宋体" w:hint="eastAsia"/>
          <w:sz w:val="24"/>
        </w:rPr>
        <w:t>3.7</w:t>
      </w:r>
      <w:r w:rsidR="006B25E6">
        <w:rPr>
          <w:rFonts w:ascii="宋体" w:hAnsi="宋体" w:hint="eastAsia"/>
          <w:sz w:val="24"/>
        </w:rPr>
        <w:t>米，小复式结构，上层约1.</w:t>
      </w:r>
      <w:r w:rsidR="00C831BF">
        <w:rPr>
          <w:rFonts w:ascii="宋体" w:hAnsi="宋体" w:hint="eastAsia"/>
          <w:sz w:val="24"/>
        </w:rPr>
        <w:t>4</w:t>
      </w:r>
      <w:r w:rsidR="006B25E6">
        <w:rPr>
          <w:rFonts w:ascii="宋体" w:hAnsi="宋体" w:hint="eastAsia"/>
          <w:sz w:val="24"/>
        </w:rPr>
        <w:t>米</w:t>
      </w:r>
      <w:r w:rsidR="00C831BF">
        <w:rPr>
          <w:rFonts w:ascii="宋体" w:hAnsi="宋体" w:hint="eastAsia"/>
          <w:sz w:val="24"/>
        </w:rPr>
        <w:t>，局部有承重梁，空间使用受限（见房屋现场照片）</w:t>
      </w:r>
      <w:r w:rsidR="003143FC">
        <w:rPr>
          <w:rFonts w:ascii="宋体" w:hAnsi="宋体" w:hint="eastAsia"/>
          <w:sz w:val="24"/>
        </w:rPr>
        <w:t>。房屋外墙面为</w:t>
      </w:r>
      <w:r w:rsidR="00C831BF">
        <w:rPr>
          <w:rFonts w:ascii="宋体" w:hAnsi="宋体" w:hint="eastAsia"/>
          <w:sz w:val="24"/>
        </w:rPr>
        <w:t>墙砖、</w:t>
      </w:r>
      <w:r w:rsidR="003143FC">
        <w:rPr>
          <w:rFonts w:ascii="宋体" w:hAnsi="宋体" w:hint="eastAsia"/>
          <w:sz w:val="24"/>
        </w:rPr>
        <w:t>涂料，入户门为防盗门，窗户为铝合金窗。</w:t>
      </w:r>
      <w:r w:rsidR="003143FC" w:rsidRPr="00634FB3">
        <w:rPr>
          <w:rFonts w:ascii="宋体" w:hAnsi="宋体" w:hint="eastAsia"/>
          <w:sz w:val="24"/>
        </w:rPr>
        <w:t>室内</w:t>
      </w:r>
      <w:r w:rsidR="003143FC">
        <w:rPr>
          <w:rFonts w:ascii="宋体" w:hAnsi="宋体" w:hint="eastAsia"/>
          <w:sz w:val="24"/>
        </w:rPr>
        <w:t>简单装修：天棚、墙面刷乳胶漆，地面铺地板，厨房</w:t>
      </w:r>
      <w:r w:rsidR="00556E09">
        <w:rPr>
          <w:rFonts w:ascii="宋体" w:hAnsi="宋体" w:hint="eastAsia"/>
          <w:sz w:val="24"/>
        </w:rPr>
        <w:t>天棚、墙面贴壁纸，</w:t>
      </w:r>
      <w:r w:rsidR="003143FC">
        <w:rPr>
          <w:rFonts w:ascii="宋体" w:hAnsi="宋体" w:hint="eastAsia"/>
          <w:sz w:val="24"/>
        </w:rPr>
        <w:t>卫生间墙面</w:t>
      </w:r>
      <w:r w:rsidR="00556E09">
        <w:rPr>
          <w:rFonts w:ascii="宋体" w:hAnsi="宋体" w:hint="eastAsia"/>
          <w:sz w:val="24"/>
        </w:rPr>
        <w:t>、地面</w:t>
      </w:r>
      <w:r w:rsidR="003143FC">
        <w:rPr>
          <w:rFonts w:ascii="宋体" w:hAnsi="宋体" w:hint="eastAsia"/>
          <w:sz w:val="24"/>
        </w:rPr>
        <w:t>贴瓷砖</w:t>
      </w:r>
      <w:r w:rsidR="00556E09">
        <w:rPr>
          <w:rFonts w:ascii="宋体" w:hAnsi="宋体" w:hint="eastAsia"/>
          <w:sz w:val="24"/>
        </w:rPr>
        <w:t>，扣板吊顶</w:t>
      </w:r>
      <w:r w:rsidR="003143FC">
        <w:rPr>
          <w:rFonts w:ascii="宋体" w:hAnsi="宋体" w:hint="eastAsia"/>
          <w:sz w:val="24"/>
        </w:rPr>
        <w:t>。房屋维护状况一般，</w:t>
      </w:r>
      <w:r w:rsidR="003143FC" w:rsidRPr="00AC0EDA">
        <w:rPr>
          <w:rFonts w:ascii="宋体" w:hAnsi="宋体" w:hint="eastAsia"/>
          <w:sz w:val="24"/>
        </w:rPr>
        <w:t>综合成新率为</w:t>
      </w:r>
      <w:r w:rsidR="003143FC">
        <w:rPr>
          <w:rFonts w:ascii="宋体" w:hAnsi="宋体" w:hint="eastAsia"/>
          <w:sz w:val="24"/>
        </w:rPr>
        <w:t>8</w:t>
      </w:r>
      <w:r w:rsidR="003143FC" w:rsidRPr="00AC0EDA">
        <w:rPr>
          <w:rFonts w:ascii="宋体" w:hAnsi="宋体"/>
          <w:sz w:val="24"/>
        </w:rPr>
        <w:t>5%</w:t>
      </w:r>
      <w:r w:rsidR="003143FC" w:rsidRPr="00634FB3">
        <w:rPr>
          <w:rFonts w:ascii="宋体" w:hAnsi="宋体" w:hint="eastAsia"/>
          <w:sz w:val="24"/>
        </w:rPr>
        <w:t>。</w:t>
      </w:r>
    </w:p>
    <w:p w:rsidR="004A2C18" w:rsidRPr="00A86C0C" w:rsidRDefault="004A2C18" w:rsidP="00A01A85">
      <w:pPr>
        <w:spacing w:line="560" w:lineRule="exact"/>
        <w:ind w:firstLineChars="200" w:firstLine="482"/>
        <w:outlineLvl w:val="0"/>
        <w:rPr>
          <w:rFonts w:ascii="宋体"/>
          <w:b/>
          <w:sz w:val="24"/>
        </w:rPr>
      </w:pPr>
      <w:r w:rsidRPr="00A86C0C">
        <w:rPr>
          <w:rFonts w:ascii="宋体" w:hAnsi="宋体" w:hint="eastAsia"/>
          <w:b/>
          <w:sz w:val="24"/>
        </w:rPr>
        <w:lastRenderedPageBreak/>
        <w:t>五、价值时点</w:t>
      </w:r>
    </w:p>
    <w:p w:rsidR="004A2C18" w:rsidRPr="006A677F" w:rsidRDefault="00FD7F47" w:rsidP="00A01A85">
      <w:pPr>
        <w:spacing w:line="560" w:lineRule="exact"/>
        <w:ind w:firstLineChars="200" w:firstLine="480"/>
        <w:rPr>
          <w:rFonts w:ascii="宋体"/>
          <w:sz w:val="24"/>
          <w:shd w:val="clear" w:color="auto" w:fill="FFFF99"/>
        </w:rPr>
      </w:pPr>
      <w:r>
        <w:rPr>
          <w:rFonts w:ascii="宋体" w:hAnsi="宋体" w:hint="eastAsia"/>
          <w:sz w:val="24"/>
        </w:rPr>
        <w:t>遵循估价目的及委托人</w:t>
      </w:r>
      <w:r w:rsidR="004A2C18" w:rsidRPr="00D2549D">
        <w:rPr>
          <w:rFonts w:ascii="宋体" w:hAnsi="宋体" w:hint="eastAsia"/>
          <w:sz w:val="24"/>
        </w:rPr>
        <w:t>的委托，本次评估的价值时点确定为：</w:t>
      </w:r>
      <w:r w:rsidR="009D2740">
        <w:rPr>
          <w:rFonts w:ascii="宋体" w:hAnsi="宋体"/>
          <w:sz w:val="24"/>
        </w:rPr>
        <w:t>2020年04月22日</w:t>
      </w:r>
      <w:r w:rsidR="004A2C18" w:rsidRPr="00D2549D">
        <w:rPr>
          <w:rFonts w:ascii="宋体" w:hAnsi="宋体" w:hint="eastAsia"/>
          <w:sz w:val="24"/>
        </w:rPr>
        <w:t>。</w:t>
      </w:r>
    </w:p>
    <w:p w:rsidR="004A2C18" w:rsidRPr="00A86C0C" w:rsidRDefault="004A2C18" w:rsidP="00A01A85">
      <w:pPr>
        <w:spacing w:line="560" w:lineRule="exact"/>
        <w:ind w:firstLineChars="200" w:firstLine="482"/>
        <w:outlineLvl w:val="0"/>
        <w:rPr>
          <w:rFonts w:ascii="宋体"/>
          <w:b/>
          <w:sz w:val="24"/>
        </w:rPr>
      </w:pPr>
      <w:bookmarkStart w:id="5" w:name="_Toc385329106"/>
      <w:bookmarkEnd w:id="4"/>
      <w:r w:rsidRPr="00A86C0C">
        <w:rPr>
          <w:rFonts w:ascii="宋体" w:hAnsi="宋体" w:hint="eastAsia"/>
          <w:b/>
          <w:sz w:val="24"/>
        </w:rPr>
        <w:t>六、价值类型</w:t>
      </w:r>
    </w:p>
    <w:p w:rsidR="004A2C18" w:rsidRPr="00094133" w:rsidRDefault="004A2C18" w:rsidP="00A01A85">
      <w:pPr>
        <w:spacing w:line="560" w:lineRule="exact"/>
        <w:ind w:firstLineChars="200" w:firstLine="480"/>
        <w:rPr>
          <w:rFonts w:ascii="宋体"/>
          <w:sz w:val="24"/>
        </w:rPr>
      </w:pPr>
      <w:bookmarkStart w:id="6" w:name="_Toc385329109"/>
      <w:bookmarkEnd w:id="5"/>
      <w:r w:rsidRPr="00094133">
        <w:rPr>
          <w:rFonts w:ascii="宋体" w:hAnsi="宋体" w:hint="eastAsia"/>
          <w:sz w:val="24"/>
        </w:rPr>
        <w:t>本次估价采用市场价值类型。</w:t>
      </w:r>
    </w:p>
    <w:p w:rsidR="004A2C18" w:rsidRDefault="004A2C18" w:rsidP="00A01A85">
      <w:pPr>
        <w:spacing w:line="560" w:lineRule="exact"/>
        <w:ind w:firstLineChars="200" w:firstLine="480"/>
        <w:rPr>
          <w:rFonts w:ascii="宋体"/>
          <w:sz w:val="24"/>
        </w:rPr>
      </w:pPr>
      <w:r w:rsidRPr="00094133">
        <w:rPr>
          <w:rFonts w:ascii="宋体" w:hAnsi="宋体" w:hint="eastAsia"/>
          <w:sz w:val="24"/>
        </w:rPr>
        <w:t>市场价值即估价对象经适当营销后，由熟悉情况、谨慎行事且不受强迫的交易双方，以公平交易方式在价值时点自愿进行交易的金额。</w:t>
      </w:r>
    </w:p>
    <w:p w:rsidR="004A2C18" w:rsidRDefault="004A2C18" w:rsidP="00A01A85">
      <w:pPr>
        <w:spacing w:line="560" w:lineRule="exact"/>
        <w:ind w:firstLineChars="200" w:firstLine="482"/>
        <w:rPr>
          <w:rFonts w:ascii="宋体"/>
          <w:sz w:val="24"/>
        </w:rPr>
      </w:pPr>
      <w:r w:rsidRPr="00D014D1">
        <w:rPr>
          <w:rFonts w:ascii="宋体" w:hAnsi="宋体" w:hint="eastAsia"/>
          <w:b/>
          <w:sz w:val="24"/>
        </w:rPr>
        <w:t>七、估价原则</w:t>
      </w:r>
      <w:bookmarkStart w:id="7" w:name="_Toc385329108"/>
      <w:bookmarkEnd w:id="6"/>
    </w:p>
    <w:p w:rsidR="004A2C18" w:rsidRDefault="004A2C18" w:rsidP="00A01A85">
      <w:pPr>
        <w:spacing w:line="560" w:lineRule="exact"/>
        <w:ind w:firstLineChars="200" w:firstLine="480"/>
        <w:rPr>
          <w:rFonts w:ascii="宋体"/>
          <w:sz w:val="24"/>
        </w:rPr>
      </w:pPr>
      <w:r>
        <w:rPr>
          <w:rFonts w:ascii="宋体" w:hAnsi="宋体" w:hint="eastAsia"/>
          <w:sz w:val="24"/>
        </w:rPr>
        <w:t>估价原则是指房地产估价师对房地产</w:t>
      </w:r>
      <w:r w:rsidRPr="00D014D1">
        <w:rPr>
          <w:rFonts w:ascii="宋体" w:hAnsi="宋体" w:hint="eastAsia"/>
          <w:sz w:val="24"/>
        </w:rPr>
        <w:t>估价</w:t>
      </w:r>
      <w:r>
        <w:rPr>
          <w:rFonts w:ascii="宋体" w:hAnsi="宋体" w:hint="eastAsia"/>
          <w:sz w:val="24"/>
        </w:rPr>
        <w:t>活动所依据的法则或标准，具体如下：</w:t>
      </w:r>
    </w:p>
    <w:p w:rsidR="004A2C18" w:rsidRPr="00B33854" w:rsidRDefault="004A2C18" w:rsidP="00A01A85">
      <w:pPr>
        <w:spacing w:line="560" w:lineRule="exact"/>
        <w:ind w:firstLineChars="200" w:firstLine="480"/>
        <w:rPr>
          <w:rFonts w:ascii="宋体"/>
          <w:sz w:val="24"/>
        </w:rPr>
      </w:pPr>
      <w:r w:rsidRPr="00B33854">
        <w:rPr>
          <w:rFonts w:ascii="宋体" w:hAnsi="宋体" w:hint="eastAsia"/>
          <w:sz w:val="24"/>
        </w:rPr>
        <w:t>（一）独立、客观、公正原则</w:t>
      </w:r>
    </w:p>
    <w:p w:rsidR="004A2C18" w:rsidRPr="00B33854" w:rsidRDefault="004A2C18" w:rsidP="00A01A85">
      <w:pPr>
        <w:spacing w:line="560" w:lineRule="exact"/>
        <w:ind w:firstLineChars="200" w:firstLine="480"/>
        <w:rPr>
          <w:rFonts w:ascii="宋体"/>
          <w:sz w:val="24"/>
        </w:rPr>
      </w:pPr>
      <w:r w:rsidRPr="00B33854">
        <w:rPr>
          <w:rFonts w:ascii="宋体" w:hAnsi="宋体" w:hint="eastAsia"/>
          <w:sz w:val="24"/>
        </w:rPr>
        <w:t>要求站在中立的立场上实事求是、公平正直地评估出对各方估价利害关系人均是公平合理的价值或价格的原则。</w:t>
      </w:r>
    </w:p>
    <w:p w:rsidR="004A2C18" w:rsidRPr="00B33854" w:rsidRDefault="004A2C18" w:rsidP="00A01A85">
      <w:pPr>
        <w:spacing w:line="560" w:lineRule="exact"/>
        <w:ind w:firstLineChars="200" w:firstLine="480"/>
        <w:rPr>
          <w:rFonts w:ascii="宋体"/>
          <w:sz w:val="24"/>
        </w:rPr>
      </w:pPr>
      <w:r w:rsidRPr="00B33854">
        <w:rPr>
          <w:rFonts w:ascii="宋体" w:hAnsi="宋体" w:hint="eastAsia"/>
          <w:sz w:val="24"/>
        </w:rPr>
        <w:t>（二）合法原则</w:t>
      </w:r>
    </w:p>
    <w:p w:rsidR="004A2C18" w:rsidRPr="00B33854" w:rsidRDefault="004A2C18" w:rsidP="00A01A85">
      <w:pPr>
        <w:spacing w:line="560" w:lineRule="exact"/>
        <w:ind w:firstLineChars="200" w:firstLine="480"/>
        <w:rPr>
          <w:rFonts w:ascii="宋体"/>
          <w:sz w:val="24"/>
        </w:rPr>
      </w:pPr>
      <w:r w:rsidRPr="00B33854">
        <w:rPr>
          <w:rFonts w:ascii="宋体" w:hAnsi="宋体" w:hint="eastAsia"/>
          <w:sz w:val="24"/>
        </w:rPr>
        <w:t>要求估价结果是在依法判定的估价对象状况下的价值或价格的原则。</w:t>
      </w:r>
    </w:p>
    <w:p w:rsidR="004A2C18" w:rsidRPr="00B33854" w:rsidRDefault="004A2C18" w:rsidP="00A01A85">
      <w:pPr>
        <w:spacing w:line="560" w:lineRule="exact"/>
        <w:ind w:firstLineChars="200" w:firstLine="480"/>
        <w:rPr>
          <w:rFonts w:ascii="宋体"/>
          <w:sz w:val="24"/>
        </w:rPr>
      </w:pPr>
      <w:r w:rsidRPr="00B33854">
        <w:rPr>
          <w:rFonts w:ascii="宋体" w:hAnsi="宋体" w:hint="eastAsia"/>
          <w:sz w:val="24"/>
        </w:rPr>
        <w:t>（三）价值时点原则</w:t>
      </w:r>
    </w:p>
    <w:p w:rsidR="004A2C18" w:rsidRPr="00B33854" w:rsidRDefault="004A2C18" w:rsidP="00A01A85">
      <w:pPr>
        <w:spacing w:line="560" w:lineRule="exact"/>
        <w:ind w:firstLineChars="200" w:firstLine="480"/>
        <w:rPr>
          <w:rFonts w:ascii="宋体"/>
          <w:sz w:val="24"/>
        </w:rPr>
      </w:pPr>
      <w:r w:rsidRPr="00B33854">
        <w:rPr>
          <w:rFonts w:ascii="宋体" w:hAnsi="宋体" w:hint="eastAsia"/>
          <w:sz w:val="24"/>
        </w:rPr>
        <w:t>要求估价结果是在根据估价目的确定的某一特定时间的价值或价格。</w:t>
      </w:r>
    </w:p>
    <w:p w:rsidR="004A2C18" w:rsidRPr="00B33854" w:rsidRDefault="004A2C18" w:rsidP="00A01A85">
      <w:pPr>
        <w:spacing w:line="560" w:lineRule="exact"/>
        <w:ind w:firstLineChars="200" w:firstLine="480"/>
        <w:rPr>
          <w:rFonts w:ascii="宋体"/>
          <w:sz w:val="24"/>
        </w:rPr>
      </w:pPr>
      <w:r w:rsidRPr="00B33854">
        <w:rPr>
          <w:rFonts w:ascii="宋体" w:hAnsi="宋体" w:hint="eastAsia"/>
          <w:sz w:val="24"/>
        </w:rPr>
        <w:t>（四）替代原则</w:t>
      </w:r>
    </w:p>
    <w:p w:rsidR="004A2C18" w:rsidRPr="00B33854" w:rsidRDefault="004A2C18" w:rsidP="00A01A85">
      <w:pPr>
        <w:spacing w:line="560" w:lineRule="exact"/>
        <w:ind w:firstLineChars="200" w:firstLine="480"/>
        <w:rPr>
          <w:rFonts w:ascii="宋体"/>
          <w:sz w:val="24"/>
        </w:rPr>
      </w:pPr>
      <w:r w:rsidRPr="00B33854">
        <w:rPr>
          <w:rFonts w:ascii="宋体" w:hAnsi="宋体" w:hint="eastAsia"/>
          <w:sz w:val="24"/>
        </w:rPr>
        <w:t>要求估价结果与估价对象的类似房地产在同等条件下的价值或价格偏差在合理范围内的原则。</w:t>
      </w:r>
    </w:p>
    <w:p w:rsidR="004A2C18" w:rsidRPr="00B33854" w:rsidRDefault="004A2C18" w:rsidP="00A01A85">
      <w:pPr>
        <w:spacing w:line="560" w:lineRule="exact"/>
        <w:ind w:firstLineChars="200" w:firstLine="480"/>
        <w:rPr>
          <w:rFonts w:ascii="宋体"/>
          <w:sz w:val="24"/>
        </w:rPr>
      </w:pPr>
      <w:r w:rsidRPr="00B33854">
        <w:rPr>
          <w:rFonts w:ascii="宋体" w:hAnsi="宋体" w:hint="eastAsia"/>
          <w:sz w:val="24"/>
        </w:rPr>
        <w:t>（五）最高最佳利用原则</w:t>
      </w:r>
    </w:p>
    <w:p w:rsidR="004A2C18" w:rsidRDefault="004A2C18" w:rsidP="00A01A85">
      <w:pPr>
        <w:spacing w:line="560" w:lineRule="exact"/>
        <w:ind w:firstLineChars="200" w:firstLine="480"/>
        <w:rPr>
          <w:rFonts w:ascii="宋体"/>
          <w:sz w:val="24"/>
        </w:rPr>
      </w:pPr>
      <w:r w:rsidRPr="00B33854">
        <w:rPr>
          <w:rFonts w:ascii="宋体" w:hAnsi="宋体" w:hint="eastAsia"/>
          <w:sz w:val="24"/>
        </w:rPr>
        <w:t>要求估价结果是在估价对象最高最佳利用状况下的价值或价格。</w:t>
      </w:r>
    </w:p>
    <w:p w:rsidR="004A2C18" w:rsidRDefault="004A2C18" w:rsidP="00A01A85">
      <w:pPr>
        <w:spacing w:line="560" w:lineRule="exact"/>
        <w:ind w:firstLineChars="200" w:firstLine="482"/>
        <w:rPr>
          <w:rFonts w:ascii="宋体"/>
          <w:sz w:val="24"/>
        </w:rPr>
      </w:pPr>
      <w:r w:rsidRPr="00D014D1">
        <w:rPr>
          <w:rFonts w:ascii="宋体" w:hAnsi="宋体" w:hint="eastAsia"/>
          <w:b/>
          <w:sz w:val="24"/>
        </w:rPr>
        <w:t>八、估价依据</w:t>
      </w:r>
      <w:bookmarkEnd w:id="7"/>
    </w:p>
    <w:p w:rsidR="004A2C18" w:rsidRPr="0028317A" w:rsidRDefault="004A2C18" w:rsidP="00A01A85">
      <w:pPr>
        <w:spacing w:line="560" w:lineRule="exact"/>
        <w:ind w:firstLineChars="200" w:firstLine="480"/>
        <w:rPr>
          <w:rFonts w:ascii="宋体" w:cs="宋体"/>
          <w:sz w:val="24"/>
        </w:rPr>
      </w:pPr>
      <w:bookmarkStart w:id="8" w:name="_Toc385329111"/>
      <w:r w:rsidRPr="0028317A">
        <w:rPr>
          <w:rFonts w:ascii="宋体" w:hAnsi="宋体" w:cs="宋体" w:hint="eastAsia"/>
          <w:sz w:val="24"/>
        </w:rPr>
        <w:t>（一）法律、法规和政策性文件</w:t>
      </w:r>
    </w:p>
    <w:p w:rsidR="004A2C18" w:rsidRPr="0028317A" w:rsidRDefault="004A2C18" w:rsidP="00A01A85">
      <w:pPr>
        <w:spacing w:line="560" w:lineRule="exact"/>
        <w:ind w:firstLineChars="200" w:firstLine="480"/>
        <w:rPr>
          <w:rFonts w:ascii="宋体" w:cs="宋体"/>
          <w:sz w:val="24"/>
        </w:rPr>
      </w:pPr>
      <w:r w:rsidRPr="0028317A">
        <w:rPr>
          <w:rFonts w:ascii="宋体" w:hAnsi="宋体" w:cs="宋体"/>
          <w:sz w:val="24"/>
        </w:rPr>
        <w:t>1</w:t>
      </w:r>
      <w:r>
        <w:rPr>
          <w:rFonts w:ascii="宋体" w:cs="宋体"/>
          <w:sz w:val="24"/>
        </w:rPr>
        <w:t>.</w:t>
      </w:r>
      <w:r w:rsidRPr="0028317A">
        <w:rPr>
          <w:rFonts w:ascii="宋体" w:hAnsi="宋体" w:cs="宋体" w:hint="eastAsia"/>
          <w:sz w:val="24"/>
        </w:rPr>
        <w:t>《中华人民共和国物权法》（国家主席令第</w:t>
      </w:r>
      <w:r w:rsidRPr="0028317A">
        <w:rPr>
          <w:rFonts w:ascii="宋体" w:hAnsi="宋体" w:cs="宋体"/>
          <w:sz w:val="24"/>
        </w:rPr>
        <w:t xml:space="preserve"> 62 </w:t>
      </w:r>
      <w:r w:rsidRPr="0028317A">
        <w:rPr>
          <w:rFonts w:ascii="宋体" w:hAnsi="宋体" w:cs="宋体" w:hint="eastAsia"/>
          <w:sz w:val="24"/>
        </w:rPr>
        <w:t>号）</w:t>
      </w:r>
    </w:p>
    <w:p w:rsidR="004A2C18" w:rsidRPr="0028317A" w:rsidRDefault="004A2C18" w:rsidP="00A01A85">
      <w:pPr>
        <w:spacing w:line="560" w:lineRule="exact"/>
        <w:ind w:firstLineChars="200" w:firstLine="480"/>
        <w:rPr>
          <w:rFonts w:ascii="宋体" w:cs="宋体"/>
          <w:sz w:val="24"/>
        </w:rPr>
      </w:pPr>
      <w:r w:rsidRPr="0028317A">
        <w:rPr>
          <w:rFonts w:ascii="宋体" w:hAnsi="宋体" w:cs="宋体"/>
          <w:sz w:val="24"/>
        </w:rPr>
        <w:t>2</w:t>
      </w:r>
      <w:r>
        <w:rPr>
          <w:rFonts w:ascii="宋体" w:cs="宋体"/>
          <w:sz w:val="24"/>
        </w:rPr>
        <w:t>.</w:t>
      </w:r>
      <w:r w:rsidRPr="0028317A">
        <w:rPr>
          <w:rFonts w:ascii="宋体" w:hAnsi="宋体" w:cs="宋体" w:hint="eastAsia"/>
          <w:sz w:val="24"/>
        </w:rPr>
        <w:t>《中华人民共和国城市房地产管理法》（国家主席令第</w:t>
      </w:r>
      <w:r w:rsidRPr="0028317A">
        <w:rPr>
          <w:rFonts w:ascii="宋体" w:hAnsi="宋体" w:cs="宋体"/>
          <w:sz w:val="24"/>
        </w:rPr>
        <w:t xml:space="preserve"> 72 </w:t>
      </w:r>
      <w:r w:rsidRPr="0028317A">
        <w:rPr>
          <w:rFonts w:ascii="宋体" w:hAnsi="宋体" w:cs="宋体" w:hint="eastAsia"/>
          <w:sz w:val="24"/>
        </w:rPr>
        <w:t>号，</w:t>
      </w:r>
      <w:smartTag w:uri="urn:schemas-microsoft-com:office:smarttags" w:element="chsdate">
        <w:smartTagPr>
          <w:attr w:name="IsROCDate" w:val="False"/>
          <w:attr w:name="IsLunarDate" w:val="False"/>
          <w:attr w:name="Day" w:val="10"/>
          <w:attr w:name="Month" w:val="07"/>
          <w:attr w:name="Year" w:val="2019"/>
        </w:smartTagPr>
        <w:r w:rsidRPr="0028317A">
          <w:rPr>
            <w:rFonts w:ascii="宋体" w:hAnsi="宋体" w:cs="宋体"/>
            <w:sz w:val="24"/>
          </w:rPr>
          <w:t>2009</w:t>
        </w:r>
        <w:r w:rsidRPr="0028317A">
          <w:rPr>
            <w:rFonts w:ascii="宋体" w:hAnsi="宋体" w:cs="宋体" w:hint="eastAsia"/>
            <w:sz w:val="24"/>
          </w:rPr>
          <w:t>年</w:t>
        </w:r>
        <w:r w:rsidRPr="0028317A">
          <w:rPr>
            <w:rFonts w:ascii="宋体" w:hAnsi="宋体" w:cs="宋体"/>
            <w:sz w:val="24"/>
          </w:rPr>
          <w:t xml:space="preserve"> 8 </w:t>
        </w:r>
        <w:r w:rsidRPr="0028317A">
          <w:rPr>
            <w:rFonts w:ascii="宋体" w:hAnsi="宋体" w:cs="宋体" w:hint="eastAsia"/>
            <w:sz w:val="24"/>
          </w:rPr>
          <w:t>月</w:t>
        </w:r>
        <w:r w:rsidRPr="0028317A">
          <w:rPr>
            <w:rFonts w:ascii="宋体" w:hAnsi="宋体" w:cs="宋体"/>
            <w:sz w:val="24"/>
          </w:rPr>
          <w:t xml:space="preserve"> </w:t>
        </w:r>
      </w:smartTag>
      <w:r w:rsidRPr="0028317A">
        <w:rPr>
          <w:rFonts w:ascii="宋体" w:hAnsi="宋体" w:cs="宋体"/>
          <w:sz w:val="24"/>
        </w:rPr>
        <w:t xml:space="preserve">27 </w:t>
      </w:r>
      <w:r w:rsidRPr="0028317A">
        <w:rPr>
          <w:rFonts w:ascii="宋体" w:hAnsi="宋体" w:cs="宋体" w:hint="eastAsia"/>
          <w:sz w:val="24"/>
        </w:rPr>
        <w:t>日</w:t>
      </w:r>
      <w:r w:rsidRPr="0028317A">
        <w:rPr>
          <w:rFonts w:ascii="宋体" w:hAnsi="宋体" w:cs="宋体" w:hint="eastAsia"/>
          <w:sz w:val="24"/>
        </w:rPr>
        <w:lastRenderedPageBreak/>
        <w:t>第十一届全国人民代表大会常务委员会第十次会议第二次修正）</w:t>
      </w:r>
    </w:p>
    <w:p w:rsidR="004A2C18" w:rsidRPr="0028317A" w:rsidRDefault="004A2C18" w:rsidP="00A01A85">
      <w:pPr>
        <w:spacing w:line="560" w:lineRule="exact"/>
        <w:ind w:firstLineChars="200" w:firstLine="480"/>
        <w:rPr>
          <w:rFonts w:ascii="宋体" w:cs="宋体"/>
          <w:sz w:val="24"/>
        </w:rPr>
      </w:pPr>
      <w:r w:rsidRPr="0028317A">
        <w:rPr>
          <w:rFonts w:ascii="宋体" w:hAnsi="宋体" w:cs="宋体"/>
          <w:sz w:val="24"/>
        </w:rPr>
        <w:t>3</w:t>
      </w:r>
      <w:r>
        <w:rPr>
          <w:rFonts w:ascii="宋体" w:cs="宋体"/>
          <w:sz w:val="24"/>
        </w:rPr>
        <w:t>.</w:t>
      </w:r>
      <w:r w:rsidRPr="0028317A">
        <w:rPr>
          <w:rFonts w:ascii="宋体" w:hAnsi="宋体" w:cs="宋体" w:hint="eastAsia"/>
          <w:sz w:val="24"/>
        </w:rPr>
        <w:t>《中华人民共和国土地管理法》（中华人民共和国主席令第</w:t>
      </w:r>
      <w:r w:rsidRPr="0028317A">
        <w:rPr>
          <w:rFonts w:ascii="宋体" w:hAnsi="宋体" w:cs="宋体"/>
          <w:sz w:val="24"/>
        </w:rPr>
        <w:t xml:space="preserve"> 28 </w:t>
      </w:r>
      <w:r w:rsidRPr="0028317A">
        <w:rPr>
          <w:rFonts w:ascii="宋体" w:hAnsi="宋体" w:cs="宋体" w:hint="eastAsia"/>
          <w:sz w:val="24"/>
        </w:rPr>
        <w:t>号，</w:t>
      </w:r>
      <w:smartTag w:uri="urn:schemas-microsoft-com:office:smarttags" w:element="chsdate">
        <w:smartTagPr>
          <w:attr w:name="IsROCDate" w:val="False"/>
          <w:attr w:name="IsLunarDate" w:val="False"/>
          <w:attr w:name="Day" w:val="10"/>
          <w:attr w:name="Month" w:val="07"/>
          <w:attr w:name="Year" w:val="2019"/>
        </w:smartTagPr>
        <w:r w:rsidRPr="0028317A">
          <w:rPr>
            <w:rFonts w:ascii="宋体" w:hAnsi="宋体" w:cs="宋体"/>
            <w:sz w:val="24"/>
          </w:rPr>
          <w:t xml:space="preserve">2004 </w:t>
        </w:r>
        <w:r w:rsidRPr="0028317A">
          <w:rPr>
            <w:rFonts w:ascii="宋体" w:hAnsi="宋体" w:cs="宋体" w:hint="eastAsia"/>
            <w:sz w:val="24"/>
          </w:rPr>
          <w:t>年</w:t>
        </w:r>
        <w:r w:rsidRPr="0028317A">
          <w:rPr>
            <w:rFonts w:ascii="宋体" w:hAnsi="宋体" w:cs="宋体"/>
            <w:sz w:val="24"/>
          </w:rPr>
          <w:t xml:space="preserve"> 8 </w:t>
        </w:r>
        <w:r w:rsidRPr="0028317A">
          <w:rPr>
            <w:rFonts w:ascii="宋体" w:hAnsi="宋体" w:cs="宋体" w:hint="eastAsia"/>
            <w:sz w:val="24"/>
          </w:rPr>
          <w:t>月</w:t>
        </w:r>
      </w:smartTag>
      <w:r w:rsidRPr="0028317A">
        <w:rPr>
          <w:rFonts w:ascii="宋体" w:hAnsi="宋体" w:cs="宋体"/>
          <w:sz w:val="24"/>
        </w:rPr>
        <w:t xml:space="preserve"> 28 </w:t>
      </w:r>
      <w:r w:rsidRPr="0028317A">
        <w:rPr>
          <w:rFonts w:ascii="宋体" w:hAnsi="宋体" w:cs="宋体" w:hint="eastAsia"/>
          <w:sz w:val="24"/>
        </w:rPr>
        <w:t>日第十届全国人民代表大会常务委员会第十一次会议修正实施）</w:t>
      </w:r>
    </w:p>
    <w:p w:rsidR="004A2C18" w:rsidRDefault="004A2C18" w:rsidP="00A01A85">
      <w:pPr>
        <w:spacing w:line="560" w:lineRule="exact"/>
        <w:ind w:firstLineChars="200" w:firstLine="480"/>
        <w:rPr>
          <w:rFonts w:ascii="宋体" w:hAnsi="宋体" w:cs="宋体"/>
          <w:sz w:val="24"/>
        </w:rPr>
      </w:pPr>
      <w:r w:rsidRPr="0028317A">
        <w:rPr>
          <w:rFonts w:ascii="宋体" w:hAnsi="宋体" w:cs="宋体"/>
          <w:sz w:val="24"/>
        </w:rPr>
        <w:t>4</w:t>
      </w:r>
      <w:r>
        <w:rPr>
          <w:rFonts w:ascii="宋体" w:cs="宋体"/>
          <w:sz w:val="24"/>
        </w:rPr>
        <w:t>.</w:t>
      </w:r>
      <w:r w:rsidRPr="0028317A">
        <w:rPr>
          <w:rFonts w:ascii="宋体" w:hAnsi="宋体" w:cs="宋体" w:hint="eastAsia"/>
          <w:sz w:val="24"/>
        </w:rPr>
        <w:t>《中华人民共和国资产评估法》（国家主席令第</w:t>
      </w:r>
      <w:r w:rsidRPr="0028317A">
        <w:rPr>
          <w:rFonts w:ascii="宋体" w:hAnsi="宋体" w:cs="宋体"/>
          <w:sz w:val="24"/>
        </w:rPr>
        <w:t xml:space="preserve"> 46 </w:t>
      </w:r>
      <w:r w:rsidRPr="0028317A">
        <w:rPr>
          <w:rFonts w:ascii="宋体" w:hAnsi="宋体" w:cs="宋体" w:hint="eastAsia"/>
          <w:sz w:val="24"/>
        </w:rPr>
        <w:t>号）</w:t>
      </w:r>
    </w:p>
    <w:p w:rsidR="00A01A85" w:rsidRPr="0028317A" w:rsidRDefault="00A01A85" w:rsidP="00A01A85">
      <w:pPr>
        <w:spacing w:line="560" w:lineRule="exact"/>
        <w:ind w:firstLineChars="200" w:firstLine="480"/>
        <w:rPr>
          <w:rFonts w:ascii="宋体" w:cs="宋体"/>
          <w:sz w:val="24"/>
        </w:rPr>
      </w:pPr>
      <w:r>
        <w:rPr>
          <w:rFonts w:ascii="宋体" w:hAnsi="宋体" w:cs="宋体" w:hint="eastAsia"/>
          <w:sz w:val="24"/>
        </w:rPr>
        <w:t>5.《最高人民法院关于人民法院确定财产处置参考价若干问题的规定》（法释【2018】15号）</w:t>
      </w:r>
    </w:p>
    <w:p w:rsidR="004A2C18" w:rsidRDefault="004A2C18" w:rsidP="00A01A85">
      <w:pPr>
        <w:spacing w:line="560" w:lineRule="exact"/>
        <w:ind w:firstLineChars="200" w:firstLine="480"/>
        <w:rPr>
          <w:rFonts w:ascii="宋体" w:cs="宋体"/>
          <w:sz w:val="24"/>
        </w:rPr>
      </w:pPr>
      <w:r w:rsidRPr="0028317A">
        <w:rPr>
          <w:rFonts w:ascii="宋体" w:hAnsi="宋体" w:cs="宋体" w:hint="eastAsia"/>
          <w:sz w:val="24"/>
        </w:rPr>
        <w:t>（二）技术标准、规范</w:t>
      </w:r>
    </w:p>
    <w:p w:rsidR="004A2C18" w:rsidRPr="0028317A" w:rsidRDefault="004A2C18" w:rsidP="00A01A85">
      <w:pPr>
        <w:spacing w:line="560" w:lineRule="exact"/>
        <w:ind w:firstLineChars="200" w:firstLine="480"/>
        <w:rPr>
          <w:rFonts w:ascii="宋体" w:cs="宋体"/>
          <w:sz w:val="24"/>
        </w:rPr>
      </w:pPr>
      <w:r w:rsidRPr="0028317A">
        <w:rPr>
          <w:rFonts w:ascii="宋体" w:hAnsi="宋体" w:cs="宋体"/>
          <w:sz w:val="24"/>
        </w:rPr>
        <w:t>1</w:t>
      </w:r>
      <w:r>
        <w:rPr>
          <w:rFonts w:ascii="宋体" w:cs="宋体"/>
          <w:sz w:val="24"/>
        </w:rPr>
        <w:t xml:space="preserve">. </w:t>
      </w:r>
      <w:r w:rsidRPr="0028317A">
        <w:rPr>
          <w:rFonts w:ascii="宋体" w:hAnsi="宋体" w:cs="宋体" w:hint="eastAsia"/>
          <w:sz w:val="24"/>
        </w:rPr>
        <w:t>中华人民共和国国家标准《房地产估价规范》（</w:t>
      </w:r>
      <w:r w:rsidRPr="0028317A">
        <w:rPr>
          <w:rFonts w:ascii="宋体" w:hAnsi="宋体" w:cs="宋体"/>
          <w:sz w:val="24"/>
        </w:rPr>
        <w:t>GB/T50291-2015</w:t>
      </w:r>
      <w:r w:rsidRPr="0028317A">
        <w:rPr>
          <w:rFonts w:ascii="宋体" w:hAnsi="宋体" w:cs="宋体" w:hint="eastAsia"/>
          <w:sz w:val="24"/>
        </w:rPr>
        <w:t>）</w:t>
      </w:r>
    </w:p>
    <w:p w:rsidR="004A2C18" w:rsidRDefault="004A2C18" w:rsidP="00A01A85">
      <w:pPr>
        <w:spacing w:line="560" w:lineRule="exact"/>
        <w:ind w:firstLineChars="200" w:firstLine="480"/>
        <w:rPr>
          <w:rFonts w:ascii="宋体" w:hAnsi="宋体" w:cs="宋体"/>
          <w:sz w:val="24"/>
        </w:rPr>
      </w:pPr>
      <w:r w:rsidRPr="0028317A">
        <w:rPr>
          <w:rFonts w:ascii="宋体" w:hAnsi="宋体" w:cs="宋体"/>
          <w:sz w:val="24"/>
        </w:rPr>
        <w:t>2</w:t>
      </w:r>
      <w:r>
        <w:rPr>
          <w:rFonts w:ascii="宋体" w:cs="宋体"/>
          <w:sz w:val="24"/>
        </w:rPr>
        <w:t>.</w:t>
      </w:r>
      <w:r w:rsidRPr="0028317A">
        <w:rPr>
          <w:rFonts w:ascii="宋体" w:hAnsi="宋体" w:cs="宋体" w:hint="eastAsia"/>
          <w:sz w:val="24"/>
        </w:rPr>
        <w:t>《房地产估价基本术语标准》（</w:t>
      </w:r>
      <w:r w:rsidRPr="0028317A">
        <w:rPr>
          <w:rFonts w:ascii="宋体" w:hAnsi="宋体" w:cs="宋体"/>
          <w:sz w:val="24"/>
        </w:rPr>
        <w:t>GB/T 50899-2013</w:t>
      </w:r>
      <w:r w:rsidRPr="0028317A">
        <w:rPr>
          <w:rFonts w:ascii="宋体" w:hAnsi="宋体" w:cs="宋体" w:hint="eastAsia"/>
          <w:sz w:val="24"/>
        </w:rPr>
        <w:t>）</w:t>
      </w:r>
    </w:p>
    <w:p w:rsidR="00A01A85" w:rsidRPr="0028317A" w:rsidRDefault="00A01A85" w:rsidP="00A01A85">
      <w:pPr>
        <w:spacing w:line="560" w:lineRule="exact"/>
        <w:ind w:firstLineChars="200" w:firstLine="480"/>
        <w:rPr>
          <w:rFonts w:ascii="宋体" w:cs="宋体"/>
          <w:sz w:val="24"/>
        </w:rPr>
      </w:pPr>
      <w:r>
        <w:rPr>
          <w:rFonts w:ascii="宋体" w:hAnsi="宋体" w:cs="宋体" w:hint="eastAsia"/>
          <w:sz w:val="24"/>
        </w:rPr>
        <w:t>3.《人民法院委托评估工作规范》</w:t>
      </w:r>
    </w:p>
    <w:p w:rsidR="004A2C18" w:rsidRPr="0028317A" w:rsidRDefault="004A2C18" w:rsidP="00A01A85">
      <w:pPr>
        <w:spacing w:line="560" w:lineRule="exact"/>
        <w:ind w:firstLineChars="200" w:firstLine="480"/>
        <w:rPr>
          <w:rFonts w:ascii="宋体" w:cs="宋体"/>
          <w:sz w:val="24"/>
        </w:rPr>
      </w:pPr>
      <w:r w:rsidRPr="0028317A">
        <w:rPr>
          <w:rFonts w:ascii="宋体" w:hAnsi="宋体" w:cs="宋体" w:hint="eastAsia"/>
          <w:sz w:val="24"/>
        </w:rPr>
        <w:t>（三）估价委托人提供的材料</w:t>
      </w:r>
    </w:p>
    <w:p w:rsidR="004A2C18" w:rsidRDefault="004A2C18" w:rsidP="00A01A85">
      <w:pPr>
        <w:spacing w:line="560" w:lineRule="exact"/>
        <w:ind w:firstLineChars="200" w:firstLine="480"/>
        <w:rPr>
          <w:rFonts w:ascii="宋体" w:cs="宋体"/>
          <w:sz w:val="24"/>
        </w:rPr>
      </w:pPr>
      <w:r w:rsidRPr="0028317A">
        <w:rPr>
          <w:rFonts w:ascii="宋体" w:hAnsi="宋体" w:cs="宋体"/>
          <w:sz w:val="24"/>
        </w:rPr>
        <w:t>1</w:t>
      </w:r>
      <w:r w:rsidR="00C2552F">
        <w:rPr>
          <w:rFonts w:ascii="宋体" w:cs="宋体" w:hint="eastAsia"/>
          <w:sz w:val="24"/>
        </w:rPr>
        <w:t>.</w:t>
      </w:r>
      <w:r w:rsidR="00BF3700">
        <w:rPr>
          <w:rFonts w:ascii="宋体" w:cs="宋体" w:hint="eastAsia"/>
          <w:sz w:val="24"/>
        </w:rPr>
        <w:t>（2019）辽 0291执1937号</w:t>
      </w:r>
      <w:r>
        <w:rPr>
          <w:rFonts w:ascii="宋体" w:hAnsi="宋体" w:cs="宋体" w:hint="eastAsia"/>
          <w:sz w:val="24"/>
        </w:rPr>
        <w:t>《</w:t>
      </w:r>
      <w:r w:rsidR="00EE3D44">
        <w:rPr>
          <w:rFonts w:ascii="宋体" w:hAnsi="宋体" w:cs="宋体" w:hint="eastAsia"/>
          <w:sz w:val="24"/>
        </w:rPr>
        <w:t>大连经济技术开发区人民法院</w:t>
      </w:r>
      <w:r>
        <w:rPr>
          <w:rFonts w:ascii="宋体" w:hAnsi="宋体" w:cs="宋体" w:hint="eastAsia"/>
          <w:sz w:val="24"/>
        </w:rPr>
        <w:t>委托书》</w:t>
      </w:r>
    </w:p>
    <w:p w:rsidR="004A2C18" w:rsidRPr="00A927FB" w:rsidRDefault="00832176" w:rsidP="00A01A85">
      <w:pPr>
        <w:spacing w:line="560" w:lineRule="exact"/>
        <w:ind w:firstLineChars="200" w:firstLine="480"/>
        <w:rPr>
          <w:rFonts w:ascii="宋体" w:hAnsi="宋体" w:cs="宋体"/>
          <w:sz w:val="24"/>
        </w:rPr>
      </w:pPr>
      <w:r>
        <w:rPr>
          <w:rFonts w:ascii="宋体" w:hAnsi="宋体" w:cs="宋体" w:hint="eastAsia"/>
          <w:sz w:val="24"/>
        </w:rPr>
        <w:t>2</w:t>
      </w:r>
      <w:r w:rsidR="003C5A90">
        <w:rPr>
          <w:rFonts w:ascii="宋体" w:hAnsi="宋体" w:cs="宋体" w:hint="eastAsia"/>
          <w:sz w:val="24"/>
        </w:rPr>
        <w:t>.</w:t>
      </w:r>
      <w:r w:rsidR="004A2C18" w:rsidRPr="0028317A">
        <w:rPr>
          <w:rFonts w:ascii="宋体" w:hAnsi="宋体" w:cs="宋体" w:hint="eastAsia"/>
          <w:sz w:val="24"/>
        </w:rPr>
        <w:t>大连</w:t>
      </w:r>
      <w:r w:rsidR="001B22B9">
        <w:rPr>
          <w:rFonts w:ascii="宋体" w:hAnsi="宋体" w:cs="宋体" w:hint="eastAsia"/>
          <w:sz w:val="24"/>
        </w:rPr>
        <w:t>金普新区</w:t>
      </w:r>
      <w:r w:rsidR="004A2C18" w:rsidRPr="0028317A">
        <w:rPr>
          <w:rFonts w:ascii="宋体" w:hAnsi="宋体" w:cs="宋体" w:hint="eastAsia"/>
          <w:sz w:val="24"/>
        </w:rPr>
        <w:t>不动产登记中心出具</w:t>
      </w:r>
      <w:r w:rsidR="00C50D09">
        <w:rPr>
          <w:rFonts w:ascii="宋体" w:hAnsi="宋体" w:cs="宋体" w:hint="eastAsia"/>
          <w:sz w:val="24"/>
        </w:rPr>
        <w:t>的</w:t>
      </w:r>
      <w:r w:rsidR="004A2C18" w:rsidRPr="0028317A">
        <w:rPr>
          <w:rFonts w:ascii="宋体" w:hAnsi="宋体" w:cs="宋体" w:hint="eastAsia"/>
          <w:sz w:val="24"/>
        </w:rPr>
        <w:t>《</w:t>
      </w:r>
      <w:r>
        <w:rPr>
          <w:rFonts w:ascii="宋体" w:hAnsi="宋体" w:cs="宋体" w:hint="eastAsia"/>
          <w:sz w:val="24"/>
        </w:rPr>
        <w:t>查询结果</w:t>
      </w:r>
      <w:r w:rsidR="00297157">
        <w:rPr>
          <w:rFonts w:ascii="宋体" w:hAnsi="宋体" w:cs="宋体" w:hint="eastAsia"/>
          <w:sz w:val="24"/>
        </w:rPr>
        <w:t>》</w:t>
      </w:r>
      <w:r w:rsidR="00A927FB">
        <w:rPr>
          <w:rFonts w:ascii="宋体" w:hAnsi="宋体" w:cs="宋体" w:hint="eastAsia"/>
          <w:sz w:val="24"/>
        </w:rPr>
        <w:t>（</w:t>
      </w:r>
      <w:r>
        <w:rPr>
          <w:rFonts w:ascii="宋体" w:hAnsi="宋体" w:cs="宋体" w:hint="eastAsia"/>
          <w:sz w:val="24"/>
        </w:rPr>
        <w:t>查询号</w:t>
      </w:r>
      <w:r w:rsidR="00A927FB">
        <w:rPr>
          <w:rFonts w:ascii="宋体" w:hAnsi="宋体" w:cs="宋体" w:hint="eastAsia"/>
          <w:sz w:val="24"/>
        </w:rPr>
        <w:t>：</w:t>
      </w:r>
      <w:r>
        <w:rPr>
          <w:rFonts w:ascii="宋体" w:hAnsi="宋体" w:cs="宋体" w:hint="eastAsia"/>
          <w:sz w:val="24"/>
        </w:rPr>
        <w:t>715164423</w:t>
      </w:r>
      <w:r w:rsidR="00A927FB">
        <w:rPr>
          <w:rFonts w:ascii="宋体" w:hAnsi="宋体" w:cs="宋体" w:hint="eastAsia"/>
          <w:sz w:val="24"/>
        </w:rPr>
        <w:t>）</w:t>
      </w:r>
      <w:r w:rsidR="004A2C18" w:rsidRPr="0028317A">
        <w:rPr>
          <w:rFonts w:ascii="宋体" w:hAnsi="宋体" w:cs="宋体" w:hint="eastAsia"/>
          <w:sz w:val="24"/>
        </w:rPr>
        <w:t>复印件</w:t>
      </w:r>
    </w:p>
    <w:p w:rsidR="004A2C18" w:rsidRPr="0028317A" w:rsidRDefault="004A2C18" w:rsidP="00A01A85">
      <w:pPr>
        <w:spacing w:line="560" w:lineRule="exact"/>
        <w:ind w:firstLineChars="200" w:firstLine="480"/>
        <w:rPr>
          <w:rFonts w:ascii="宋体" w:cs="宋体"/>
          <w:sz w:val="24"/>
        </w:rPr>
      </w:pPr>
      <w:r w:rsidRPr="0028317A">
        <w:rPr>
          <w:rFonts w:ascii="宋体" w:hAnsi="宋体" w:cs="宋体" w:hint="eastAsia"/>
          <w:sz w:val="24"/>
        </w:rPr>
        <w:t>（四）估价机构和估价人员所搜集掌握的有关资料</w:t>
      </w:r>
    </w:p>
    <w:p w:rsidR="004A2C18" w:rsidRPr="0028317A" w:rsidRDefault="004A2C18" w:rsidP="00A01A85">
      <w:pPr>
        <w:spacing w:line="560" w:lineRule="exact"/>
        <w:ind w:firstLineChars="200" w:firstLine="480"/>
        <w:rPr>
          <w:rFonts w:ascii="宋体" w:cs="宋体"/>
          <w:sz w:val="24"/>
        </w:rPr>
      </w:pPr>
      <w:r w:rsidRPr="0028317A">
        <w:rPr>
          <w:rFonts w:ascii="宋体" w:hAnsi="宋体" w:cs="宋体"/>
          <w:sz w:val="24"/>
        </w:rPr>
        <w:t>1</w:t>
      </w:r>
      <w:r w:rsidRPr="0028317A">
        <w:rPr>
          <w:rFonts w:ascii="宋体" w:hAnsi="宋体" w:cs="宋体" w:hint="eastAsia"/>
          <w:sz w:val="24"/>
        </w:rPr>
        <w:t>、现行房地产市场价格及信息</w:t>
      </w:r>
    </w:p>
    <w:p w:rsidR="004A2C18" w:rsidRPr="0028317A" w:rsidRDefault="004A2C18" w:rsidP="00A01A85">
      <w:pPr>
        <w:spacing w:line="560" w:lineRule="exact"/>
        <w:ind w:firstLineChars="200" w:firstLine="480"/>
        <w:rPr>
          <w:rFonts w:ascii="宋体" w:cs="宋体"/>
          <w:sz w:val="24"/>
        </w:rPr>
      </w:pPr>
      <w:r w:rsidRPr="0028317A">
        <w:rPr>
          <w:rFonts w:ascii="宋体" w:hAnsi="宋体" w:cs="宋体"/>
          <w:sz w:val="24"/>
        </w:rPr>
        <w:t>2</w:t>
      </w:r>
      <w:r w:rsidRPr="0028317A">
        <w:rPr>
          <w:rFonts w:ascii="宋体" w:hAnsi="宋体" w:cs="宋体" w:hint="eastAsia"/>
          <w:sz w:val="24"/>
        </w:rPr>
        <w:t>、估价人员实地查勘估价对象取得的有关资料</w:t>
      </w:r>
    </w:p>
    <w:p w:rsidR="004A2C18" w:rsidRPr="0028317A" w:rsidRDefault="004A2C18" w:rsidP="00A01A85">
      <w:pPr>
        <w:spacing w:line="560" w:lineRule="exact"/>
        <w:ind w:firstLineChars="200" w:firstLine="480"/>
        <w:rPr>
          <w:rFonts w:ascii="宋体" w:cs="宋体"/>
          <w:sz w:val="24"/>
        </w:rPr>
      </w:pPr>
      <w:r w:rsidRPr="0028317A">
        <w:rPr>
          <w:rFonts w:ascii="宋体" w:hAnsi="宋体" w:cs="宋体"/>
          <w:sz w:val="24"/>
        </w:rPr>
        <w:t>3</w:t>
      </w:r>
      <w:r w:rsidRPr="0028317A">
        <w:rPr>
          <w:rFonts w:ascii="宋体" w:hAnsi="宋体" w:cs="宋体" w:hint="eastAsia"/>
          <w:sz w:val="24"/>
        </w:rPr>
        <w:t>、估价人员市场调查取得的有关资料</w:t>
      </w:r>
    </w:p>
    <w:p w:rsidR="004A2C18" w:rsidRPr="0028317A" w:rsidRDefault="004A2C18" w:rsidP="00A01A85">
      <w:pPr>
        <w:spacing w:line="560" w:lineRule="exact"/>
        <w:ind w:firstLineChars="200" w:firstLine="480"/>
        <w:rPr>
          <w:rFonts w:ascii="宋体" w:cs="宋体"/>
          <w:sz w:val="24"/>
        </w:rPr>
      </w:pPr>
      <w:r w:rsidRPr="0028317A">
        <w:rPr>
          <w:rFonts w:ascii="宋体" w:hAnsi="宋体" w:cs="宋体"/>
          <w:sz w:val="24"/>
        </w:rPr>
        <w:t>4</w:t>
      </w:r>
      <w:r w:rsidRPr="0028317A">
        <w:rPr>
          <w:rFonts w:ascii="宋体" w:hAnsi="宋体" w:cs="宋体" w:hint="eastAsia"/>
          <w:sz w:val="24"/>
        </w:rPr>
        <w:t>、本估价机构积累的有关估价资料。</w:t>
      </w:r>
    </w:p>
    <w:p w:rsidR="004A2C18" w:rsidRPr="00A86C0C" w:rsidRDefault="004A2C18" w:rsidP="00A01A85">
      <w:pPr>
        <w:spacing w:line="560" w:lineRule="exact"/>
        <w:ind w:firstLineChars="200" w:firstLine="482"/>
        <w:outlineLvl w:val="0"/>
        <w:rPr>
          <w:rFonts w:ascii="宋体"/>
          <w:b/>
          <w:sz w:val="24"/>
        </w:rPr>
      </w:pPr>
      <w:r w:rsidRPr="00A86C0C">
        <w:rPr>
          <w:rFonts w:ascii="宋体" w:hAnsi="宋体" w:hint="eastAsia"/>
          <w:b/>
          <w:sz w:val="24"/>
        </w:rPr>
        <w:t>九、估价方法</w:t>
      </w:r>
    </w:p>
    <w:p w:rsidR="004A2C18" w:rsidRPr="007E16F9" w:rsidRDefault="004A2C18" w:rsidP="00A01A85">
      <w:pPr>
        <w:spacing w:line="560" w:lineRule="exact"/>
        <w:ind w:firstLineChars="200" w:firstLine="480"/>
        <w:rPr>
          <w:rFonts w:ascii="宋体"/>
          <w:sz w:val="24"/>
        </w:rPr>
      </w:pPr>
      <w:r w:rsidRPr="007E16F9">
        <w:rPr>
          <w:rFonts w:ascii="宋体" w:hAnsi="宋体" w:hint="eastAsia"/>
          <w:sz w:val="24"/>
        </w:rPr>
        <w:t>（一）选择估价方法</w:t>
      </w:r>
    </w:p>
    <w:p w:rsidR="004A2C18" w:rsidRPr="007E16F9" w:rsidRDefault="004A2C18" w:rsidP="00A01A85">
      <w:pPr>
        <w:spacing w:line="560" w:lineRule="exact"/>
        <w:ind w:firstLineChars="200" w:firstLine="480"/>
        <w:rPr>
          <w:rFonts w:ascii="宋体"/>
          <w:sz w:val="24"/>
        </w:rPr>
      </w:pPr>
      <w:r w:rsidRPr="007E16F9">
        <w:rPr>
          <w:rFonts w:ascii="宋体" w:hAnsi="宋体" w:hint="eastAsia"/>
          <w:sz w:val="24"/>
        </w:rPr>
        <w:t>估价人员通过实地调查，认真分析调查收集到的有关资料，在确定上述估价原则的基础上，根据估价对象的实际情况，结合目前掌握资料，决定采用比较法进行评估。</w:t>
      </w:r>
    </w:p>
    <w:p w:rsidR="004A2C18" w:rsidRPr="007E16F9" w:rsidRDefault="004A2C18" w:rsidP="00A01A85">
      <w:pPr>
        <w:spacing w:line="560" w:lineRule="exact"/>
        <w:ind w:firstLineChars="200" w:firstLine="480"/>
        <w:rPr>
          <w:rFonts w:ascii="宋体"/>
          <w:sz w:val="24"/>
        </w:rPr>
      </w:pPr>
      <w:r w:rsidRPr="007E16F9">
        <w:rPr>
          <w:rFonts w:ascii="宋体" w:hAnsi="宋体" w:hint="eastAsia"/>
          <w:sz w:val="24"/>
        </w:rPr>
        <w:t>（二）估价方法</w:t>
      </w:r>
    </w:p>
    <w:p w:rsidR="004A2C18" w:rsidRPr="007E16F9" w:rsidRDefault="004A2C18" w:rsidP="00A01A85">
      <w:pPr>
        <w:spacing w:line="560" w:lineRule="exact"/>
        <w:ind w:firstLineChars="200" w:firstLine="480"/>
        <w:rPr>
          <w:rFonts w:ascii="宋体"/>
          <w:sz w:val="24"/>
        </w:rPr>
      </w:pPr>
      <w:r w:rsidRPr="007E16F9">
        <w:rPr>
          <w:rFonts w:ascii="宋体" w:hAnsi="宋体" w:hint="eastAsia"/>
          <w:sz w:val="24"/>
        </w:rPr>
        <w:t>比较法是指选取一定数量的可比实例，将它们与估价对象进行比较，根据其间的差异</w:t>
      </w:r>
      <w:r w:rsidRPr="007E16F9">
        <w:rPr>
          <w:rFonts w:ascii="宋体" w:hAnsi="宋体" w:hint="eastAsia"/>
          <w:sz w:val="24"/>
        </w:rPr>
        <w:lastRenderedPageBreak/>
        <w:t>对可比实例成交价格进行处理后得到估价对象价值或价格的方法。</w:t>
      </w:r>
    </w:p>
    <w:p w:rsidR="004A2C18" w:rsidRDefault="004A2C18" w:rsidP="00A01A85">
      <w:pPr>
        <w:spacing w:line="560" w:lineRule="exact"/>
        <w:ind w:firstLineChars="200" w:firstLine="480"/>
        <w:rPr>
          <w:rFonts w:ascii="宋体" w:hAnsi="宋体"/>
          <w:sz w:val="24"/>
        </w:rPr>
      </w:pPr>
      <w:r w:rsidRPr="007E16F9">
        <w:rPr>
          <w:rFonts w:ascii="宋体" w:hAnsi="宋体" w:hint="eastAsia"/>
          <w:sz w:val="24"/>
        </w:rPr>
        <w:t>本报告选用直接比较修正和调整公式为：</w:t>
      </w:r>
    </w:p>
    <w:p w:rsidR="004A2C18" w:rsidRPr="006A2C66" w:rsidRDefault="004A2C18" w:rsidP="003C4536">
      <w:pPr>
        <w:spacing w:line="440" w:lineRule="exact"/>
        <w:ind w:firstLineChars="1550" w:firstLine="3255"/>
        <w:rPr>
          <w:rFonts w:ascii="宋体"/>
          <w:szCs w:val="21"/>
        </w:rPr>
      </w:pPr>
      <w:r w:rsidRPr="006A2C66">
        <w:rPr>
          <w:rFonts w:ascii="宋体" w:hAnsi="宋体" w:hint="eastAsia"/>
          <w:szCs w:val="21"/>
        </w:rPr>
        <w:t>交易情况</w:t>
      </w:r>
      <w:r w:rsidRPr="006A2C66">
        <w:rPr>
          <w:rFonts w:ascii="宋体" w:hAnsi="宋体"/>
          <w:szCs w:val="21"/>
        </w:rPr>
        <w:t xml:space="preserve"> </w:t>
      </w:r>
      <w:r>
        <w:rPr>
          <w:rFonts w:ascii="宋体" w:hAnsi="宋体"/>
          <w:szCs w:val="21"/>
        </w:rPr>
        <w:t xml:space="preserve">  </w:t>
      </w:r>
      <w:r w:rsidRPr="006A2C66">
        <w:rPr>
          <w:rFonts w:ascii="宋体" w:hAnsi="宋体"/>
          <w:szCs w:val="21"/>
        </w:rPr>
        <w:t xml:space="preserve"> </w:t>
      </w:r>
      <w:r w:rsidRPr="006A2C66">
        <w:rPr>
          <w:rFonts w:ascii="宋体" w:hAnsi="宋体" w:hint="eastAsia"/>
          <w:szCs w:val="21"/>
        </w:rPr>
        <w:t>市场状况</w:t>
      </w:r>
      <w:r w:rsidRPr="006A2C66">
        <w:rPr>
          <w:rFonts w:ascii="宋体" w:hAnsi="宋体"/>
          <w:szCs w:val="21"/>
        </w:rPr>
        <w:t xml:space="preserve">  </w:t>
      </w:r>
      <w:r>
        <w:rPr>
          <w:rFonts w:ascii="宋体" w:hAnsi="宋体"/>
          <w:szCs w:val="21"/>
        </w:rPr>
        <w:t xml:space="preserve">  </w:t>
      </w:r>
      <w:r w:rsidRPr="006A2C66">
        <w:rPr>
          <w:rFonts w:ascii="宋体" w:hAnsi="宋体" w:hint="eastAsia"/>
          <w:szCs w:val="21"/>
        </w:rPr>
        <w:t>房地产状况</w:t>
      </w:r>
    </w:p>
    <w:p w:rsidR="004A2C18" w:rsidRPr="006A2C66" w:rsidRDefault="004A2C18" w:rsidP="003C4536">
      <w:pPr>
        <w:spacing w:line="440" w:lineRule="exact"/>
        <w:ind w:firstLineChars="1600" w:firstLine="3360"/>
        <w:rPr>
          <w:rFonts w:ascii="宋体"/>
          <w:szCs w:val="21"/>
        </w:rPr>
      </w:pPr>
      <w:r w:rsidRPr="006A2C66">
        <w:rPr>
          <w:rFonts w:ascii="宋体" w:hAnsi="宋体" w:hint="eastAsia"/>
          <w:szCs w:val="21"/>
        </w:rPr>
        <w:t>修</w:t>
      </w:r>
      <w:r w:rsidRPr="006A2C66">
        <w:rPr>
          <w:rFonts w:ascii="宋体" w:hAnsi="宋体"/>
          <w:szCs w:val="21"/>
        </w:rPr>
        <w:t xml:space="preserve"> </w:t>
      </w:r>
      <w:r w:rsidRPr="006A2C66">
        <w:rPr>
          <w:rFonts w:ascii="宋体" w:hAnsi="宋体" w:hint="eastAsia"/>
          <w:szCs w:val="21"/>
        </w:rPr>
        <w:t>正</w:t>
      </w:r>
      <w:r w:rsidRPr="006A2C66">
        <w:rPr>
          <w:rFonts w:ascii="宋体" w:hAnsi="宋体"/>
          <w:szCs w:val="21"/>
        </w:rPr>
        <w:t xml:space="preserve">     </w:t>
      </w:r>
      <w:r>
        <w:rPr>
          <w:rFonts w:ascii="宋体" w:hAnsi="宋体"/>
          <w:szCs w:val="21"/>
        </w:rPr>
        <w:t xml:space="preserve">  </w:t>
      </w:r>
      <w:r w:rsidRPr="006A2C66">
        <w:rPr>
          <w:rFonts w:ascii="宋体" w:hAnsi="宋体" w:hint="eastAsia"/>
          <w:szCs w:val="21"/>
        </w:rPr>
        <w:t>调</w:t>
      </w:r>
      <w:r w:rsidRPr="006A2C66">
        <w:rPr>
          <w:rFonts w:ascii="宋体" w:hAnsi="宋体"/>
          <w:szCs w:val="21"/>
        </w:rPr>
        <w:t xml:space="preserve"> </w:t>
      </w:r>
      <w:r w:rsidRPr="006A2C66">
        <w:rPr>
          <w:rFonts w:ascii="宋体" w:hAnsi="宋体" w:hint="eastAsia"/>
          <w:szCs w:val="21"/>
        </w:rPr>
        <w:t>整</w:t>
      </w:r>
      <w:r w:rsidRPr="006A2C66">
        <w:rPr>
          <w:rFonts w:ascii="宋体" w:hAnsi="宋体"/>
          <w:szCs w:val="21"/>
        </w:rPr>
        <w:t xml:space="preserve">    </w:t>
      </w:r>
      <w:r>
        <w:rPr>
          <w:rFonts w:ascii="宋体" w:hAnsi="宋体"/>
          <w:szCs w:val="21"/>
        </w:rPr>
        <w:t xml:space="preserve">  </w:t>
      </w:r>
      <w:r w:rsidRPr="006A2C66">
        <w:rPr>
          <w:rFonts w:ascii="宋体" w:hAnsi="宋体"/>
          <w:szCs w:val="21"/>
        </w:rPr>
        <w:t xml:space="preserve"> </w:t>
      </w:r>
      <w:r w:rsidRPr="006A2C66">
        <w:rPr>
          <w:rFonts w:ascii="宋体" w:hAnsi="宋体" w:hint="eastAsia"/>
          <w:szCs w:val="21"/>
        </w:rPr>
        <w:t>调</w:t>
      </w:r>
      <w:r w:rsidRPr="006A2C66">
        <w:rPr>
          <w:rFonts w:ascii="宋体" w:hAnsi="宋体"/>
          <w:szCs w:val="21"/>
        </w:rPr>
        <w:t xml:space="preserve"> </w:t>
      </w:r>
      <w:r w:rsidRPr="006A2C66">
        <w:rPr>
          <w:rFonts w:ascii="宋体" w:hAnsi="宋体" w:hint="eastAsia"/>
          <w:szCs w:val="21"/>
        </w:rPr>
        <w:t>整</w:t>
      </w:r>
    </w:p>
    <w:p w:rsidR="004A2C18" w:rsidRDefault="004A2C18" w:rsidP="003C4536">
      <w:pPr>
        <w:spacing w:line="440" w:lineRule="exact"/>
        <w:ind w:firstLineChars="200" w:firstLine="480"/>
        <w:rPr>
          <w:rFonts w:ascii="宋体"/>
          <w:sz w:val="24"/>
          <w:u w:val="single"/>
        </w:rPr>
      </w:pPr>
      <w:r w:rsidRPr="007E16F9">
        <w:rPr>
          <w:rFonts w:ascii="宋体" w:hAnsi="宋体" w:cs="宋体" w:hint="eastAsia"/>
          <w:sz w:val="24"/>
        </w:rPr>
        <w:t></w:t>
      </w:r>
      <w:r w:rsidRPr="007E16F9">
        <w:rPr>
          <w:rFonts w:ascii="宋体" w:hAnsi="宋体" w:cs="宋体" w:hint="eastAsia"/>
          <w:sz w:val="24"/>
        </w:rPr>
        <w:t></w:t>
      </w:r>
      <w:r w:rsidRPr="007E16F9">
        <w:rPr>
          <w:rFonts w:ascii="宋体" w:hAnsi="宋体" w:cs="宋体"/>
          <w:sz w:val="24"/>
        </w:rPr>
        <w:t xml:space="preserve"> </w:t>
      </w:r>
      <w:r w:rsidRPr="007E16F9">
        <w:rPr>
          <w:rFonts w:ascii="宋体" w:hAnsi="宋体" w:cs="宋体" w:hint="eastAsia"/>
          <w:sz w:val="24"/>
        </w:rPr>
        <w:t></w:t>
      </w:r>
      <w:r>
        <w:rPr>
          <w:rFonts w:ascii="宋体" w:hAnsi="宋体" w:cs="宋体"/>
          <w:sz w:val="24"/>
        </w:rPr>
        <w:t xml:space="preserve">  </w:t>
      </w:r>
      <w:r>
        <w:rPr>
          <w:rFonts w:ascii="宋体" w:hAnsi="宋体"/>
          <w:sz w:val="24"/>
        </w:rPr>
        <w:t xml:space="preserve">   </w:t>
      </w:r>
      <w:r w:rsidRPr="007E16F9">
        <w:rPr>
          <w:rFonts w:ascii="宋体" w:hAnsi="宋体" w:hint="eastAsia"/>
          <w:sz w:val="24"/>
        </w:rPr>
        <w:t>可比实例</w:t>
      </w:r>
      <w:r w:rsidRPr="007E16F9">
        <w:rPr>
          <w:rFonts w:ascii="宋体" w:hAnsi="宋体"/>
          <w:sz w:val="24"/>
        </w:rPr>
        <w:t xml:space="preserve"> </w:t>
      </w:r>
      <w:r>
        <w:rPr>
          <w:rFonts w:ascii="宋体" w:hAnsi="宋体"/>
          <w:sz w:val="24"/>
        </w:rPr>
        <w:t xml:space="preserve">   </w:t>
      </w:r>
      <w:r w:rsidRPr="006A2C66">
        <w:rPr>
          <w:rFonts w:ascii="宋体" w:hAnsi="宋体"/>
          <w:sz w:val="24"/>
        </w:rPr>
        <w:t xml:space="preserve"> 100     </w:t>
      </w:r>
      <w:r w:rsidRPr="006A2C66">
        <w:rPr>
          <w:rFonts w:ascii="宋体" w:hAnsi="宋体" w:hint="eastAsia"/>
          <w:sz w:val="24"/>
        </w:rPr>
        <w:t>（</w:t>
      </w:r>
      <w:r w:rsidRPr="006A2C66">
        <w:rPr>
          <w:rFonts w:ascii="宋体" w:hAnsi="宋体"/>
          <w:sz w:val="24"/>
        </w:rPr>
        <w:t xml:space="preserve">  </w:t>
      </w:r>
      <w:r w:rsidRPr="006A2C66">
        <w:rPr>
          <w:rFonts w:ascii="宋体" w:hAnsi="宋体" w:hint="eastAsia"/>
          <w:sz w:val="24"/>
        </w:rPr>
        <w:t>）</w:t>
      </w:r>
      <w:r w:rsidRPr="006A2C66">
        <w:rPr>
          <w:rFonts w:ascii="宋体" w:hAnsi="宋体"/>
          <w:sz w:val="24"/>
        </w:rPr>
        <w:t xml:space="preserve"> </w:t>
      </w:r>
      <w:r>
        <w:rPr>
          <w:rFonts w:ascii="宋体" w:hAnsi="宋体"/>
          <w:sz w:val="24"/>
        </w:rPr>
        <w:t xml:space="preserve">   </w:t>
      </w:r>
      <w:r w:rsidRPr="006A2C66">
        <w:rPr>
          <w:rFonts w:ascii="宋体" w:hAnsi="宋体"/>
          <w:sz w:val="24"/>
        </w:rPr>
        <w:t xml:space="preserve"> 100 </w:t>
      </w:r>
    </w:p>
    <w:p w:rsidR="004A2C18" w:rsidRPr="007E16F9" w:rsidRDefault="004A2C18" w:rsidP="003C4536">
      <w:pPr>
        <w:spacing w:line="440" w:lineRule="exact"/>
        <w:ind w:firstLineChars="200" w:firstLine="480"/>
        <w:rPr>
          <w:rFonts w:ascii="宋体"/>
          <w:sz w:val="24"/>
        </w:rPr>
      </w:pPr>
      <w:r w:rsidRPr="007E16F9">
        <w:rPr>
          <w:rFonts w:ascii="宋体" w:hAnsi="宋体" w:hint="eastAsia"/>
          <w:sz w:val="24"/>
        </w:rPr>
        <w:t>比较价值</w:t>
      </w:r>
      <w:r>
        <w:rPr>
          <w:rFonts w:ascii="宋体" w:hAnsi="宋体"/>
          <w:sz w:val="24"/>
        </w:rPr>
        <w:t xml:space="preserve">  </w:t>
      </w:r>
      <w:r w:rsidRPr="007E16F9">
        <w:rPr>
          <w:rFonts w:ascii="宋体" w:hAnsi="宋体"/>
          <w:sz w:val="24"/>
        </w:rPr>
        <w:t>=</w:t>
      </w:r>
      <w:r>
        <w:rPr>
          <w:rFonts w:ascii="宋体" w:hAnsi="宋体"/>
          <w:sz w:val="24"/>
        </w:rPr>
        <w:t xml:space="preserve">          </w:t>
      </w:r>
      <w:r>
        <w:rPr>
          <w:rFonts w:ascii="宋体" w:hAnsi="宋体" w:hint="eastAsia"/>
          <w:sz w:val="24"/>
        </w:rPr>
        <w:t>×</w:t>
      </w:r>
      <w:r>
        <w:rPr>
          <w:rFonts w:ascii="宋体" w:hAnsi="宋体"/>
          <w:sz w:val="24"/>
        </w:rPr>
        <w:t xml:space="preserve">  ——  </w:t>
      </w:r>
      <w:r>
        <w:rPr>
          <w:rFonts w:ascii="宋体" w:hAnsi="宋体" w:hint="eastAsia"/>
          <w:sz w:val="24"/>
        </w:rPr>
        <w:t>×</w:t>
      </w:r>
      <w:r>
        <w:rPr>
          <w:rFonts w:ascii="宋体" w:hAnsi="宋体"/>
          <w:sz w:val="24"/>
        </w:rPr>
        <w:t xml:space="preserve"> ——  </w:t>
      </w:r>
      <w:r>
        <w:rPr>
          <w:rFonts w:ascii="宋体" w:hAnsi="宋体" w:hint="eastAsia"/>
          <w:sz w:val="24"/>
        </w:rPr>
        <w:t>×</w:t>
      </w:r>
      <w:r>
        <w:rPr>
          <w:rFonts w:ascii="宋体" w:hAnsi="宋体"/>
          <w:sz w:val="24"/>
        </w:rPr>
        <w:t xml:space="preserve">  ——</w:t>
      </w:r>
    </w:p>
    <w:p w:rsidR="004A2C18" w:rsidRDefault="004A2C18" w:rsidP="003C4536">
      <w:pPr>
        <w:spacing w:line="440" w:lineRule="exact"/>
        <w:ind w:firstLineChars="800" w:firstLine="1920"/>
        <w:rPr>
          <w:rFonts w:ascii="宋体"/>
          <w:sz w:val="24"/>
        </w:rPr>
      </w:pPr>
      <w:r w:rsidRPr="007E16F9">
        <w:rPr>
          <w:rFonts w:ascii="宋体" w:hAnsi="宋体" w:hint="eastAsia"/>
          <w:sz w:val="24"/>
        </w:rPr>
        <w:t>成交价格</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w:t>
      </w:r>
      <w:r>
        <w:rPr>
          <w:rFonts w:ascii="宋体" w:hAnsi="宋体"/>
          <w:sz w:val="24"/>
        </w:rPr>
        <w:t xml:space="preserve">    </w:t>
      </w:r>
      <w:r w:rsidRPr="007E16F9">
        <w:rPr>
          <w:rFonts w:ascii="宋体" w:hAnsi="宋体"/>
          <w:sz w:val="24"/>
        </w:rPr>
        <w:t>100</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w:t>
      </w:r>
      <w:r>
        <w:rPr>
          <w:rFonts w:ascii="宋体" w:hAnsi="宋体"/>
          <w:sz w:val="24"/>
        </w:rPr>
        <w:t xml:space="preserve">   </w:t>
      </w:r>
    </w:p>
    <w:p w:rsidR="004A2C18" w:rsidRDefault="004A2C18" w:rsidP="003C4536">
      <w:pPr>
        <w:spacing w:line="580" w:lineRule="exact"/>
        <w:ind w:firstLineChars="200" w:firstLine="480"/>
        <w:rPr>
          <w:rFonts w:ascii="宋体"/>
          <w:sz w:val="24"/>
        </w:rPr>
      </w:pPr>
      <w:r w:rsidRPr="007E16F9">
        <w:rPr>
          <w:rFonts w:ascii="宋体" w:hAnsi="宋体" w:hint="eastAsia"/>
          <w:sz w:val="24"/>
        </w:rPr>
        <w:t>上式中，交易情况修正的分子为</w:t>
      </w:r>
      <w:r w:rsidRPr="007E16F9">
        <w:rPr>
          <w:rFonts w:ascii="宋体" w:hAnsi="宋体"/>
          <w:sz w:val="24"/>
        </w:rPr>
        <w:t xml:space="preserve"> 100</w:t>
      </w:r>
      <w:r w:rsidRPr="007E16F9">
        <w:rPr>
          <w:rFonts w:ascii="宋体" w:hAnsi="宋体" w:hint="eastAsia"/>
          <w:sz w:val="24"/>
        </w:rPr>
        <w:t>，表示以正常价格为基准；市场状况调整的分母为</w:t>
      </w:r>
      <w:r w:rsidRPr="007E16F9">
        <w:rPr>
          <w:rFonts w:ascii="宋体" w:hAnsi="宋体"/>
          <w:sz w:val="24"/>
        </w:rPr>
        <w:t xml:space="preserve"> 100</w:t>
      </w:r>
      <w:r w:rsidRPr="007E16F9">
        <w:rPr>
          <w:rFonts w:ascii="宋体" w:hAnsi="宋体" w:hint="eastAsia"/>
          <w:sz w:val="24"/>
        </w:rPr>
        <w:t>，表示以成交日期的价格为基准；房地产状况调整的分子为</w:t>
      </w:r>
      <w:r w:rsidRPr="007E16F9">
        <w:rPr>
          <w:rFonts w:ascii="宋体" w:hAnsi="宋体"/>
          <w:sz w:val="24"/>
        </w:rPr>
        <w:t xml:space="preserve"> 100</w:t>
      </w:r>
      <w:r w:rsidRPr="007E16F9">
        <w:rPr>
          <w:rFonts w:ascii="宋体" w:hAnsi="宋体" w:hint="eastAsia"/>
          <w:sz w:val="24"/>
        </w:rPr>
        <w:t>，表示以估价对象状况为基准。</w:t>
      </w:r>
    </w:p>
    <w:p w:rsidR="004A2C18" w:rsidRDefault="004A2C18" w:rsidP="003C4536">
      <w:pPr>
        <w:spacing w:line="580" w:lineRule="exact"/>
        <w:ind w:firstLineChars="200" w:firstLine="482"/>
        <w:rPr>
          <w:rFonts w:ascii="宋体"/>
          <w:sz w:val="24"/>
        </w:rPr>
      </w:pPr>
      <w:r w:rsidRPr="00D014D1">
        <w:rPr>
          <w:rFonts w:ascii="宋体" w:hAnsi="宋体" w:hint="eastAsia"/>
          <w:b/>
          <w:sz w:val="24"/>
        </w:rPr>
        <w:t>十、估价结果</w:t>
      </w:r>
      <w:bookmarkEnd w:id="8"/>
      <w:r w:rsidRPr="00D014D1">
        <w:rPr>
          <w:rFonts w:ascii="宋体" w:hAnsi="宋体"/>
          <w:b/>
          <w:sz w:val="24"/>
        </w:rPr>
        <w:t xml:space="preserve">    </w:t>
      </w:r>
    </w:p>
    <w:p w:rsidR="004A2C18" w:rsidRPr="00D904A1" w:rsidRDefault="004A2C18" w:rsidP="003C4536">
      <w:pPr>
        <w:spacing w:line="580" w:lineRule="exact"/>
        <w:ind w:firstLineChars="200" w:firstLine="480"/>
        <w:rPr>
          <w:rFonts w:ascii="宋体"/>
          <w:sz w:val="24"/>
        </w:rPr>
      </w:pPr>
      <w:r w:rsidRPr="006D7AF9">
        <w:rPr>
          <w:rFonts w:ascii="宋体" w:hAnsi="宋体" w:hint="eastAsia"/>
          <w:sz w:val="24"/>
        </w:rPr>
        <w:t>注册房地产估价师</w:t>
      </w:r>
      <w:r w:rsidRPr="00D904A1">
        <w:rPr>
          <w:rFonts w:ascii="宋体" w:hAnsi="宋体" w:hint="eastAsia"/>
          <w:sz w:val="24"/>
        </w:rPr>
        <w:t>经过实地查勘和市场调查</w:t>
      </w:r>
      <w:r>
        <w:rPr>
          <w:rFonts w:ascii="宋体" w:hAnsi="宋体" w:hint="eastAsia"/>
          <w:sz w:val="24"/>
        </w:rPr>
        <w:t>，</w:t>
      </w:r>
      <w:r w:rsidRPr="00D904A1">
        <w:rPr>
          <w:rFonts w:ascii="宋体" w:hAnsi="宋体" w:hint="eastAsia"/>
          <w:sz w:val="24"/>
        </w:rPr>
        <w:t>遵照《中华人民共和国城市房地产管理法》、国家标准《房地产估价规范》等法律法规和技术标准，经过实地查勘和市场调查，选用比较法对估价对象的市场价值进行了分析、测算和判断，确定估价对象在价值时点的市场价值总计为人民币</w:t>
      </w:r>
      <w:r w:rsidR="003056CA">
        <w:rPr>
          <w:rFonts w:ascii="仿宋_GB2312" w:eastAsia="仿宋_GB2312" w:hAnsi="宋体"/>
          <w:b/>
          <w:sz w:val="24"/>
        </w:rPr>
        <w:fldChar w:fldCharType="begin"/>
      </w:r>
      <w:r w:rsidR="00832176">
        <w:rPr>
          <w:rFonts w:ascii="仿宋_GB2312" w:eastAsia="仿宋_GB2312" w:hAnsi="宋体"/>
          <w:b/>
          <w:sz w:val="24"/>
        </w:rPr>
        <w:instrText xml:space="preserve"> </w:instrText>
      </w:r>
      <w:r w:rsidR="00832176">
        <w:rPr>
          <w:rFonts w:ascii="仿宋_GB2312" w:eastAsia="仿宋_GB2312" w:hAnsi="宋体" w:hint="eastAsia"/>
          <w:b/>
          <w:sz w:val="24"/>
        </w:rPr>
        <w:instrText>= 349200 \* CHINESENUM2</w:instrText>
      </w:r>
      <w:r w:rsidR="00832176">
        <w:rPr>
          <w:rFonts w:ascii="仿宋_GB2312" w:eastAsia="仿宋_GB2312" w:hAnsi="宋体"/>
          <w:b/>
          <w:sz w:val="24"/>
        </w:rPr>
        <w:instrText xml:space="preserve"> </w:instrText>
      </w:r>
      <w:r w:rsidR="003056CA">
        <w:rPr>
          <w:rFonts w:ascii="仿宋_GB2312" w:eastAsia="仿宋_GB2312" w:hAnsi="宋体"/>
          <w:b/>
          <w:sz w:val="24"/>
        </w:rPr>
        <w:fldChar w:fldCharType="separate"/>
      </w:r>
      <w:r w:rsidR="00832176">
        <w:rPr>
          <w:rFonts w:ascii="仿宋_GB2312" w:eastAsia="仿宋_GB2312" w:hAnsi="宋体" w:hint="eastAsia"/>
          <w:b/>
          <w:noProof/>
          <w:sz w:val="24"/>
        </w:rPr>
        <w:t>叁拾肆万玖仟贰佰</w:t>
      </w:r>
      <w:r w:rsidR="003056CA">
        <w:rPr>
          <w:rFonts w:ascii="仿宋_GB2312" w:eastAsia="仿宋_GB2312" w:hAnsi="宋体"/>
          <w:b/>
          <w:sz w:val="24"/>
        </w:rPr>
        <w:fldChar w:fldCharType="end"/>
      </w:r>
      <w:r w:rsidR="004E3806" w:rsidRPr="009D51CA">
        <w:rPr>
          <w:rFonts w:ascii="仿宋_GB2312" w:eastAsia="仿宋_GB2312" w:hAnsi="宋体" w:hint="eastAsia"/>
          <w:b/>
          <w:sz w:val="24"/>
        </w:rPr>
        <w:t>元整</w:t>
      </w:r>
      <w:r w:rsidR="004E3806" w:rsidRPr="00856C10">
        <w:rPr>
          <w:rFonts w:ascii="仿宋_GB2312" w:eastAsia="仿宋_GB2312" w:hAnsi="宋体" w:hint="eastAsia"/>
          <w:sz w:val="24"/>
        </w:rPr>
        <w:t>（</w:t>
      </w:r>
      <w:r w:rsidR="004E3806" w:rsidRPr="00856C10">
        <w:rPr>
          <w:rFonts w:ascii="仿宋_GB2312" w:eastAsia="仿宋_GB2312" w:hAnsi="宋体"/>
          <w:sz w:val="24"/>
        </w:rPr>
        <w:t>¥</w:t>
      </w:r>
      <w:r w:rsidR="009D2740">
        <w:rPr>
          <w:rFonts w:ascii="仿宋_GB2312" w:eastAsia="仿宋_GB2312" w:hAnsi="宋体" w:hint="eastAsia"/>
          <w:sz w:val="24"/>
        </w:rPr>
        <w:t>34.92</w:t>
      </w:r>
      <w:r w:rsidR="004E3806" w:rsidRPr="00856C10">
        <w:rPr>
          <w:rFonts w:ascii="仿宋_GB2312" w:eastAsia="仿宋_GB2312" w:hAnsi="宋体" w:hint="eastAsia"/>
          <w:sz w:val="24"/>
        </w:rPr>
        <w:t>万元），单价</w:t>
      </w:r>
      <w:r w:rsidR="009D2740">
        <w:rPr>
          <w:rFonts w:ascii="仿宋_GB2312" w:eastAsia="仿宋_GB2312" w:hAnsi="宋体" w:hint="eastAsia"/>
          <w:sz w:val="24"/>
        </w:rPr>
        <w:t>6529</w:t>
      </w:r>
      <w:r w:rsidR="004E3806" w:rsidRPr="00856C10">
        <w:rPr>
          <w:rFonts w:ascii="仿宋_GB2312" w:eastAsia="仿宋_GB2312" w:hAnsi="宋体" w:hint="eastAsia"/>
          <w:sz w:val="24"/>
        </w:rPr>
        <w:t>元</w:t>
      </w:r>
      <w:r w:rsidR="004E3806" w:rsidRPr="00856C10">
        <w:rPr>
          <w:rFonts w:ascii="仿宋_GB2312" w:eastAsia="仿宋_GB2312" w:hAnsi="宋体"/>
          <w:sz w:val="24"/>
        </w:rPr>
        <w:t>/</w:t>
      </w:r>
      <w:r w:rsidR="004E3806" w:rsidRPr="00856C10">
        <w:rPr>
          <w:rFonts w:ascii="仿宋_GB2312" w:eastAsia="仿宋_GB2312" w:hAnsi="宋体" w:hint="eastAsia"/>
          <w:sz w:val="24"/>
        </w:rPr>
        <w:t>平方米</w:t>
      </w:r>
      <w:r w:rsidRPr="006317C7">
        <w:rPr>
          <w:rFonts w:ascii="宋体" w:hAnsi="宋体" w:hint="eastAsia"/>
          <w:sz w:val="24"/>
        </w:rPr>
        <w:t>。</w:t>
      </w:r>
    </w:p>
    <w:p w:rsidR="004A2C18" w:rsidRPr="006D7AF9" w:rsidRDefault="004A2C18" w:rsidP="003C4536">
      <w:pPr>
        <w:spacing w:line="580" w:lineRule="exact"/>
        <w:ind w:firstLineChars="200" w:firstLine="482"/>
        <w:rPr>
          <w:rFonts w:ascii="宋体"/>
          <w:b/>
          <w:sz w:val="24"/>
        </w:rPr>
      </w:pPr>
      <w:r w:rsidRPr="00D014D1">
        <w:rPr>
          <w:rFonts w:ascii="宋体" w:hAnsi="宋体" w:hint="eastAsia"/>
          <w:b/>
          <w:sz w:val="24"/>
        </w:rPr>
        <w:t>十一、</w:t>
      </w:r>
      <w:r w:rsidRPr="006D7AF9">
        <w:rPr>
          <w:rFonts w:ascii="宋体" w:hAnsi="宋体" w:hint="eastAsia"/>
          <w:b/>
          <w:sz w:val="24"/>
        </w:rPr>
        <w:t>注册房地产估价师</w:t>
      </w:r>
      <w:r w:rsidRPr="006D7AF9">
        <w:rPr>
          <w:rFonts w:ascii="宋体" w:hAnsi="宋体"/>
          <w:b/>
          <w:sz w:val="24"/>
        </w:rPr>
        <w:t xml:space="preserve"> </w:t>
      </w:r>
    </w:p>
    <w:p w:rsidR="004A2C18" w:rsidRPr="00D904A1" w:rsidRDefault="004A2C18" w:rsidP="003C4536">
      <w:pPr>
        <w:spacing w:line="580" w:lineRule="exact"/>
        <w:jc w:val="center"/>
        <w:rPr>
          <w:rFonts w:ascii="宋体"/>
          <w:sz w:val="24"/>
        </w:rPr>
      </w:pPr>
      <w:r w:rsidRPr="00D904A1">
        <w:rPr>
          <w:rFonts w:ascii="宋体" w:hAnsi="宋体" w:hint="eastAsia"/>
          <w:sz w:val="24"/>
        </w:rPr>
        <w:t>参加估价的注册房地产估价师</w:t>
      </w:r>
    </w:p>
    <w:tbl>
      <w:tblPr>
        <w:tblW w:w="0" w:type="auto"/>
        <w:tblInd w:w="2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12"/>
        <w:gridCol w:w="2355"/>
        <w:gridCol w:w="2355"/>
        <w:gridCol w:w="2180"/>
      </w:tblGrid>
      <w:tr w:rsidR="004A2C18" w:rsidRPr="00D904A1" w:rsidTr="006143B0">
        <w:trPr>
          <w:trHeight w:hRule="exact" w:val="579"/>
        </w:trPr>
        <w:tc>
          <w:tcPr>
            <w:tcW w:w="2212" w:type="dxa"/>
            <w:tcBorders>
              <w:top w:val="single" w:sz="4" w:space="0" w:color="7F7F7F"/>
              <w:left w:val="single" w:sz="4" w:space="0" w:color="7F7F7F"/>
              <w:bottom w:val="single" w:sz="4" w:space="0" w:color="auto"/>
              <w:right w:val="single" w:sz="4" w:space="0" w:color="FFFFFF"/>
            </w:tcBorders>
            <w:vAlign w:val="center"/>
          </w:tcPr>
          <w:p w:rsidR="004A2C18" w:rsidRPr="00D904A1" w:rsidRDefault="004A2C18" w:rsidP="00D904A1">
            <w:pPr>
              <w:ind w:firstLineChars="200" w:firstLine="480"/>
              <w:jc w:val="center"/>
              <w:rPr>
                <w:rFonts w:ascii="宋体"/>
                <w:bCs/>
                <w:sz w:val="24"/>
              </w:rPr>
            </w:pPr>
            <w:r w:rsidRPr="00D904A1">
              <w:rPr>
                <w:rFonts w:ascii="宋体" w:hAnsi="宋体" w:hint="eastAsia"/>
                <w:bCs/>
                <w:sz w:val="24"/>
              </w:rPr>
              <w:t>姓</w:t>
            </w:r>
            <w:r w:rsidRPr="00D904A1">
              <w:rPr>
                <w:rFonts w:ascii="宋体" w:hAnsi="宋体"/>
                <w:bCs/>
                <w:sz w:val="24"/>
              </w:rPr>
              <w:t xml:space="preserve">  </w:t>
            </w:r>
            <w:r w:rsidRPr="00D904A1">
              <w:rPr>
                <w:rFonts w:ascii="宋体" w:hAnsi="宋体" w:hint="eastAsia"/>
                <w:bCs/>
                <w:sz w:val="24"/>
              </w:rPr>
              <w:t>名</w:t>
            </w:r>
          </w:p>
        </w:tc>
        <w:tc>
          <w:tcPr>
            <w:tcW w:w="2355" w:type="dxa"/>
            <w:tcBorders>
              <w:top w:val="single" w:sz="4" w:space="0" w:color="7F7F7F"/>
              <w:left w:val="single" w:sz="4" w:space="0" w:color="FFFFFF"/>
              <w:bottom w:val="single" w:sz="4" w:space="0" w:color="auto"/>
              <w:right w:val="single" w:sz="4" w:space="0" w:color="FFFFFF"/>
            </w:tcBorders>
            <w:vAlign w:val="center"/>
          </w:tcPr>
          <w:p w:rsidR="004A2C18" w:rsidRPr="00D904A1" w:rsidRDefault="004A2C18" w:rsidP="00D904A1">
            <w:pPr>
              <w:ind w:firstLineChars="100" w:firstLine="240"/>
              <w:jc w:val="center"/>
              <w:rPr>
                <w:rFonts w:ascii="宋体"/>
                <w:bCs/>
                <w:sz w:val="24"/>
              </w:rPr>
            </w:pPr>
            <w:r w:rsidRPr="00D904A1">
              <w:rPr>
                <w:rFonts w:ascii="宋体" w:hAnsi="宋体" w:hint="eastAsia"/>
                <w:sz w:val="24"/>
              </w:rPr>
              <w:t>注册号</w:t>
            </w:r>
          </w:p>
        </w:tc>
        <w:tc>
          <w:tcPr>
            <w:tcW w:w="2355" w:type="dxa"/>
            <w:tcBorders>
              <w:top w:val="single" w:sz="4" w:space="0" w:color="7F7F7F"/>
              <w:left w:val="single" w:sz="4" w:space="0" w:color="FFFFFF"/>
              <w:bottom w:val="single" w:sz="4" w:space="0" w:color="auto"/>
              <w:right w:val="single" w:sz="4" w:space="0" w:color="FFFFFF"/>
            </w:tcBorders>
            <w:vAlign w:val="center"/>
          </w:tcPr>
          <w:p w:rsidR="004A2C18" w:rsidRPr="00D904A1" w:rsidRDefault="004A2C18" w:rsidP="00D904A1">
            <w:pPr>
              <w:ind w:firstLineChars="150" w:firstLine="360"/>
              <w:jc w:val="center"/>
              <w:rPr>
                <w:rFonts w:ascii="宋体"/>
                <w:sz w:val="24"/>
              </w:rPr>
            </w:pPr>
            <w:r w:rsidRPr="00D904A1">
              <w:rPr>
                <w:rFonts w:ascii="宋体" w:hAnsi="宋体" w:hint="eastAsia"/>
                <w:sz w:val="24"/>
              </w:rPr>
              <w:t>签</w:t>
            </w:r>
            <w:r w:rsidRPr="00D904A1">
              <w:rPr>
                <w:rFonts w:ascii="宋体" w:hAnsi="宋体"/>
                <w:sz w:val="24"/>
              </w:rPr>
              <w:t xml:space="preserve">  </w:t>
            </w:r>
            <w:r w:rsidRPr="00D904A1">
              <w:rPr>
                <w:rFonts w:ascii="宋体" w:hAnsi="宋体" w:hint="eastAsia"/>
                <w:sz w:val="24"/>
              </w:rPr>
              <w:t>名</w:t>
            </w:r>
          </w:p>
        </w:tc>
        <w:tc>
          <w:tcPr>
            <w:tcW w:w="2180" w:type="dxa"/>
            <w:tcBorders>
              <w:top w:val="single" w:sz="4" w:space="0" w:color="7F7F7F"/>
              <w:left w:val="single" w:sz="4" w:space="0" w:color="FFFFFF"/>
              <w:bottom w:val="single" w:sz="4" w:space="0" w:color="auto"/>
              <w:right w:val="single" w:sz="4" w:space="0" w:color="7F7F7F"/>
            </w:tcBorders>
            <w:vAlign w:val="center"/>
          </w:tcPr>
          <w:p w:rsidR="004A2C18" w:rsidRPr="00D904A1" w:rsidRDefault="004A2C18" w:rsidP="00D904A1">
            <w:pPr>
              <w:ind w:firstLineChars="200" w:firstLine="480"/>
              <w:rPr>
                <w:rFonts w:ascii="宋体"/>
                <w:sz w:val="24"/>
              </w:rPr>
            </w:pPr>
            <w:r w:rsidRPr="00D904A1">
              <w:rPr>
                <w:rFonts w:ascii="宋体" w:hAnsi="宋体" w:hint="eastAsia"/>
                <w:sz w:val="24"/>
              </w:rPr>
              <w:t>日</w:t>
            </w:r>
            <w:r w:rsidRPr="00D904A1">
              <w:rPr>
                <w:rFonts w:ascii="宋体" w:hAnsi="宋体"/>
                <w:sz w:val="24"/>
              </w:rPr>
              <w:t xml:space="preserve">  </w:t>
            </w:r>
            <w:r w:rsidRPr="00D904A1">
              <w:rPr>
                <w:rFonts w:ascii="宋体" w:hAnsi="宋体" w:hint="eastAsia"/>
                <w:sz w:val="24"/>
              </w:rPr>
              <w:t>期</w:t>
            </w:r>
          </w:p>
        </w:tc>
      </w:tr>
      <w:tr w:rsidR="004A2C18" w:rsidRPr="00D904A1" w:rsidTr="00470B14">
        <w:trPr>
          <w:trHeight w:hRule="exact" w:val="907"/>
        </w:trPr>
        <w:tc>
          <w:tcPr>
            <w:tcW w:w="2212" w:type="dxa"/>
            <w:tcBorders>
              <w:top w:val="single" w:sz="4" w:space="0" w:color="auto"/>
              <w:left w:val="single" w:sz="4" w:space="0" w:color="auto"/>
              <w:bottom w:val="single" w:sz="4" w:space="0" w:color="FFFFFF"/>
              <w:right w:val="dotted" w:sz="4" w:space="0" w:color="FFFFFF"/>
            </w:tcBorders>
            <w:vAlign w:val="center"/>
          </w:tcPr>
          <w:p w:rsidR="004A2C18" w:rsidRPr="00D904A1" w:rsidRDefault="00832176" w:rsidP="002C6788">
            <w:pPr>
              <w:tabs>
                <w:tab w:val="left" w:pos="5160"/>
              </w:tabs>
              <w:jc w:val="center"/>
              <w:rPr>
                <w:rFonts w:ascii="宋体"/>
                <w:sz w:val="24"/>
              </w:rPr>
            </w:pPr>
            <w:r>
              <w:rPr>
                <w:rFonts w:ascii="宋体" w:hAnsi="宋体" w:hint="eastAsia"/>
                <w:sz w:val="24"/>
              </w:rPr>
              <w:t>关  宇</w:t>
            </w:r>
          </w:p>
        </w:tc>
        <w:tc>
          <w:tcPr>
            <w:tcW w:w="2355" w:type="dxa"/>
            <w:tcBorders>
              <w:top w:val="single" w:sz="4" w:space="0" w:color="auto"/>
              <w:left w:val="dotted" w:sz="4" w:space="0" w:color="FFFFFF"/>
              <w:bottom w:val="single" w:sz="4" w:space="0" w:color="FFFFFF"/>
              <w:right w:val="dotted" w:sz="4" w:space="0" w:color="FFFFFF"/>
            </w:tcBorders>
            <w:vAlign w:val="center"/>
          </w:tcPr>
          <w:p w:rsidR="004A2C18" w:rsidRPr="00D904A1" w:rsidRDefault="004A2C18" w:rsidP="00832176">
            <w:pPr>
              <w:tabs>
                <w:tab w:val="left" w:pos="5160"/>
              </w:tabs>
              <w:rPr>
                <w:rFonts w:ascii="宋体"/>
                <w:sz w:val="24"/>
              </w:rPr>
            </w:pPr>
            <w:r>
              <w:rPr>
                <w:rFonts w:ascii="宋体" w:hAnsi="宋体"/>
                <w:sz w:val="24"/>
              </w:rPr>
              <w:t xml:space="preserve">    </w:t>
            </w:r>
            <w:r w:rsidR="00832176">
              <w:rPr>
                <w:rFonts w:ascii="宋体" w:hAnsi="宋体" w:hint="eastAsia"/>
                <w:sz w:val="24"/>
              </w:rPr>
              <w:t>2120150009</w:t>
            </w:r>
          </w:p>
        </w:tc>
        <w:tc>
          <w:tcPr>
            <w:tcW w:w="2355" w:type="dxa"/>
            <w:tcBorders>
              <w:top w:val="single" w:sz="4" w:space="0" w:color="auto"/>
              <w:left w:val="dotted" w:sz="4" w:space="0" w:color="FFFFFF"/>
              <w:bottom w:val="single" w:sz="4" w:space="0" w:color="FFFFFF"/>
              <w:right w:val="dotted" w:sz="4" w:space="0" w:color="FFFFFF"/>
            </w:tcBorders>
            <w:vAlign w:val="center"/>
          </w:tcPr>
          <w:p w:rsidR="004A2C18" w:rsidRPr="00D904A1" w:rsidRDefault="004A2C18" w:rsidP="003B1EE4">
            <w:pPr>
              <w:tabs>
                <w:tab w:val="left" w:pos="5160"/>
              </w:tabs>
              <w:rPr>
                <w:rFonts w:ascii="宋体"/>
                <w:sz w:val="24"/>
              </w:rPr>
            </w:pPr>
          </w:p>
        </w:tc>
        <w:tc>
          <w:tcPr>
            <w:tcW w:w="2180" w:type="dxa"/>
            <w:tcBorders>
              <w:top w:val="single" w:sz="4" w:space="0" w:color="auto"/>
              <w:left w:val="dotted" w:sz="4" w:space="0" w:color="FFFFFF"/>
              <w:bottom w:val="single" w:sz="4" w:space="0" w:color="FFFFFF"/>
              <w:right w:val="single" w:sz="4" w:space="0" w:color="auto"/>
            </w:tcBorders>
            <w:vAlign w:val="center"/>
          </w:tcPr>
          <w:p w:rsidR="004A2C18" w:rsidRPr="00D904A1" w:rsidRDefault="004A2C18" w:rsidP="00D904A1">
            <w:pPr>
              <w:ind w:firstLineChars="300" w:firstLine="720"/>
              <w:rPr>
                <w:rFonts w:ascii="宋体"/>
                <w:bCs/>
                <w:sz w:val="24"/>
              </w:rPr>
            </w:pPr>
          </w:p>
        </w:tc>
      </w:tr>
      <w:tr w:rsidR="004A2C18" w:rsidRPr="00D904A1" w:rsidTr="00470B14">
        <w:trPr>
          <w:trHeight w:hRule="exact" w:val="907"/>
        </w:trPr>
        <w:tc>
          <w:tcPr>
            <w:tcW w:w="2212" w:type="dxa"/>
            <w:tcBorders>
              <w:top w:val="single" w:sz="4" w:space="0" w:color="FFFFFF"/>
              <w:left w:val="single" w:sz="4" w:space="0" w:color="auto"/>
              <w:bottom w:val="single" w:sz="4" w:space="0" w:color="auto"/>
              <w:right w:val="dotted" w:sz="4" w:space="0" w:color="FFFFFF"/>
            </w:tcBorders>
            <w:vAlign w:val="center"/>
          </w:tcPr>
          <w:p w:rsidR="004A2C18" w:rsidRPr="00D904A1" w:rsidRDefault="00241E37" w:rsidP="002C6788">
            <w:pPr>
              <w:tabs>
                <w:tab w:val="left" w:pos="5160"/>
              </w:tabs>
              <w:jc w:val="center"/>
              <w:rPr>
                <w:rFonts w:ascii="宋体"/>
                <w:sz w:val="24"/>
              </w:rPr>
            </w:pPr>
            <w:r>
              <w:rPr>
                <w:rFonts w:ascii="宋体" w:hAnsi="宋体" w:hint="eastAsia"/>
                <w:sz w:val="24"/>
              </w:rPr>
              <w:t>牟晓丽</w:t>
            </w:r>
          </w:p>
        </w:tc>
        <w:tc>
          <w:tcPr>
            <w:tcW w:w="2355" w:type="dxa"/>
            <w:tcBorders>
              <w:top w:val="single" w:sz="4" w:space="0" w:color="FFFFFF"/>
              <w:left w:val="dotted" w:sz="4" w:space="0" w:color="FFFFFF"/>
              <w:bottom w:val="single" w:sz="4" w:space="0" w:color="auto"/>
              <w:right w:val="dotted" w:sz="4" w:space="0" w:color="FFFFFF"/>
            </w:tcBorders>
            <w:vAlign w:val="center"/>
          </w:tcPr>
          <w:p w:rsidR="004A2C18" w:rsidRPr="00D904A1" w:rsidRDefault="004A2C18" w:rsidP="00241E37">
            <w:pPr>
              <w:tabs>
                <w:tab w:val="left" w:pos="5160"/>
              </w:tabs>
              <w:jc w:val="center"/>
              <w:rPr>
                <w:rFonts w:ascii="宋体" w:hAnsi="宋体"/>
                <w:sz w:val="24"/>
              </w:rPr>
            </w:pPr>
            <w:r w:rsidRPr="00D904A1">
              <w:rPr>
                <w:rFonts w:ascii="宋体" w:hAnsi="宋体"/>
                <w:sz w:val="24"/>
              </w:rPr>
              <w:t>2120070</w:t>
            </w:r>
            <w:r w:rsidR="00241E37">
              <w:rPr>
                <w:rFonts w:ascii="宋体" w:hAnsi="宋体" w:hint="eastAsia"/>
                <w:sz w:val="24"/>
              </w:rPr>
              <w:t>085</w:t>
            </w:r>
          </w:p>
        </w:tc>
        <w:tc>
          <w:tcPr>
            <w:tcW w:w="2355" w:type="dxa"/>
            <w:tcBorders>
              <w:top w:val="single" w:sz="4" w:space="0" w:color="FFFFFF"/>
              <w:left w:val="dotted" w:sz="4" w:space="0" w:color="FFFFFF"/>
              <w:bottom w:val="single" w:sz="4" w:space="0" w:color="auto"/>
              <w:right w:val="dotted" w:sz="4" w:space="0" w:color="FFFFFF"/>
            </w:tcBorders>
            <w:vAlign w:val="center"/>
          </w:tcPr>
          <w:p w:rsidR="004A2C18" w:rsidRPr="00D904A1" w:rsidRDefault="004A2C18" w:rsidP="003B1EE4">
            <w:pPr>
              <w:tabs>
                <w:tab w:val="left" w:pos="5160"/>
              </w:tabs>
              <w:rPr>
                <w:rFonts w:ascii="宋体"/>
                <w:sz w:val="24"/>
              </w:rPr>
            </w:pPr>
          </w:p>
        </w:tc>
        <w:tc>
          <w:tcPr>
            <w:tcW w:w="2180" w:type="dxa"/>
            <w:tcBorders>
              <w:top w:val="single" w:sz="4" w:space="0" w:color="FFFFFF"/>
              <w:left w:val="dotted" w:sz="4" w:space="0" w:color="FFFFFF"/>
              <w:bottom w:val="single" w:sz="4" w:space="0" w:color="auto"/>
              <w:right w:val="single" w:sz="4" w:space="0" w:color="auto"/>
            </w:tcBorders>
            <w:vAlign w:val="center"/>
          </w:tcPr>
          <w:p w:rsidR="004A2C18" w:rsidRPr="00D904A1" w:rsidRDefault="004A2C18" w:rsidP="00D904A1">
            <w:pPr>
              <w:ind w:firstLineChars="300" w:firstLine="720"/>
              <w:rPr>
                <w:rFonts w:ascii="宋体"/>
                <w:bCs/>
                <w:sz w:val="24"/>
              </w:rPr>
            </w:pPr>
          </w:p>
        </w:tc>
      </w:tr>
    </w:tbl>
    <w:p w:rsidR="004A2C18" w:rsidRDefault="004A2C18" w:rsidP="007A47D0">
      <w:pPr>
        <w:spacing w:line="240" w:lineRule="exact"/>
        <w:ind w:firstLineChars="200" w:firstLine="480"/>
        <w:rPr>
          <w:rFonts w:ascii="宋体"/>
          <w:sz w:val="24"/>
        </w:rPr>
      </w:pPr>
    </w:p>
    <w:p w:rsidR="004A2C18" w:rsidRDefault="004A2C18" w:rsidP="003A33FB">
      <w:pPr>
        <w:spacing w:line="360" w:lineRule="auto"/>
        <w:ind w:firstLineChars="200" w:firstLine="482"/>
        <w:rPr>
          <w:rFonts w:ascii="宋体"/>
          <w:sz w:val="24"/>
        </w:rPr>
      </w:pPr>
      <w:r w:rsidRPr="00D014D1">
        <w:rPr>
          <w:rFonts w:ascii="宋体" w:hAnsi="宋体" w:hint="eastAsia"/>
          <w:b/>
          <w:sz w:val="24"/>
        </w:rPr>
        <w:t>十</w:t>
      </w:r>
      <w:r>
        <w:rPr>
          <w:rFonts w:ascii="宋体" w:hAnsi="宋体" w:hint="eastAsia"/>
          <w:b/>
          <w:sz w:val="24"/>
        </w:rPr>
        <w:t>二</w:t>
      </w:r>
      <w:r w:rsidRPr="00D014D1">
        <w:rPr>
          <w:rFonts w:ascii="宋体" w:hAnsi="宋体" w:hint="eastAsia"/>
          <w:b/>
          <w:sz w:val="24"/>
        </w:rPr>
        <w:t>、实地查勘期</w:t>
      </w:r>
    </w:p>
    <w:p w:rsidR="004A2C18" w:rsidRDefault="00832176" w:rsidP="003A33FB">
      <w:pPr>
        <w:spacing w:line="360" w:lineRule="auto"/>
        <w:ind w:firstLineChars="200" w:firstLine="480"/>
        <w:rPr>
          <w:rFonts w:ascii="宋体"/>
          <w:sz w:val="24"/>
        </w:rPr>
      </w:pPr>
      <w:r>
        <w:rPr>
          <w:rFonts w:ascii="宋体" w:hAnsi="宋体" w:hint="eastAsia"/>
          <w:sz w:val="24"/>
        </w:rPr>
        <w:t>2020</w:t>
      </w:r>
      <w:r w:rsidR="004A2C18">
        <w:rPr>
          <w:rFonts w:ascii="宋体" w:hAnsi="宋体" w:hint="eastAsia"/>
          <w:sz w:val="24"/>
        </w:rPr>
        <w:t>年</w:t>
      </w:r>
      <w:r>
        <w:rPr>
          <w:rFonts w:ascii="宋体" w:hint="eastAsia"/>
          <w:sz w:val="24"/>
        </w:rPr>
        <w:t>04</w:t>
      </w:r>
      <w:r w:rsidR="004A2C18">
        <w:rPr>
          <w:rFonts w:ascii="宋体" w:hint="eastAsia"/>
          <w:sz w:val="24"/>
        </w:rPr>
        <w:t>月</w:t>
      </w:r>
      <w:r>
        <w:rPr>
          <w:rFonts w:ascii="宋体" w:hint="eastAsia"/>
          <w:sz w:val="24"/>
        </w:rPr>
        <w:t>29</w:t>
      </w:r>
      <w:r w:rsidR="004A2C18">
        <w:rPr>
          <w:rFonts w:ascii="宋体" w:hint="eastAsia"/>
          <w:sz w:val="24"/>
        </w:rPr>
        <w:t>日</w:t>
      </w:r>
      <w:bookmarkStart w:id="9" w:name="_Toc385329114"/>
    </w:p>
    <w:p w:rsidR="004A2C18" w:rsidRPr="00D014D1" w:rsidRDefault="004A2C18" w:rsidP="003A33FB">
      <w:pPr>
        <w:spacing w:line="360" w:lineRule="auto"/>
        <w:ind w:firstLineChars="200" w:firstLine="482"/>
        <w:rPr>
          <w:rFonts w:ascii="宋体"/>
          <w:sz w:val="24"/>
        </w:rPr>
      </w:pPr>
      <w:r w:rsidRPr="00D014D1">
        <w:rPr>
          <w:rFonts w:ascii="宋体" w:hAnsi="宋体" w:hint="eastAsia"/>
          <w:b/>
          <w:sz w:val="24"/>
        </w:rPr>
        <w:t>十</w:t>
      </w:r>
      <w:r>
        <w:rPr>
          <w:rFonts w:ascii="宋体" w:hAnsi="宋体" w:hint="eastAsia"/>
          <w:b/>
          <w:sz w:val="24"/>
        </w:rPr>
        <w:t>三</w:t>
      </w:r>
      <w:r w:rsidRPr="00D014D1">
        <w:rPr>
          <w:rFonts w:ascii="宋体" w:hAnsi="宋体" w:hint="eastAsia"/>
          <w:b/>
          <w:sz w:val="24"/>
        </w:rPr>
        <w:t>、</w:t>
      </w:r>
      <w:bookmarkEnd w:id="9"/>
      <w:r w:rsidRPr="00D014D1">
        <w:rPr>
          <w:rFonts w:ascii="宋体" w:hAnsi="宋体" w:hint="eastAsia"/>
          <w:b/>
          <w:sz w:val="24"/>
        </w:rPr>
        <w:t>估价作业期</w:t>
      </w:r>
    </w:p>
    <w:p w:rsidR="004A2C18" w:rsidRDefault="00832176" w:rsidP="003A33FB">
      <w:pPr>
        <w:spacing w:line="360" w:lineRule="auto"/>
        <w:ind w:firstLineChars="200" w:firstLine="480"/>
        <w:rPr>
          <w:rFonts w:ascii="宋体"/>
          <w:sz w:val="24"/>
        </w:rPr>
      </w:pPr>
      <w:r>
        <w:rPr>
          <w:rFonts w:ascii="宋体" w:hAnsi="宋体" w:hint="eastAsia"/>
          <w:sz w:val="24"/>
        </w:rPr>
        <w:lastRenderedPageBreak/>
        <w:t>2020</w:t>
      </w:r>
      <w:r w:rsidR="004A2C18">
        <w:rPr>
          <w:rFonts w:ascii="宋体" w:hAnsi="宋体" w:hint="eastAsia"/>
          <w:sz w:val="24"/>
        </w:rPr>
        <w:t>年</w:t>
      </w:r>
      <w:r>
        <w:rPr>
          <w:rFonts w:ascii="宋体" w:hint="eastAsia"/>
          <w:sz w:val="24"/>
        </w:rPr>
        <w:t>04</w:t>
      </w:r>
      <w:r w:rsidR="00EE3D44">
        <w:rPr>
          <w:rFonts w:ascii="宋体"/>
          <w:sz w:val="24"/>
        </w:rPr>
        <w:t>月</w:t>
      </w:r>
      <w:r>
        <w:rPr>
          <w:rFonts w:ascii="宋体" w:hint="eastAsia"/>
          <w:sz w:val="24"/>
        </w:rPr>
        <w:t>29</w:t>
      </w:r>
      <w:r w:rsidR="00EE3D44">
        <w:rPr>
          <w:rFonts w:ascii="宋体"/>
          <w:sz w:val="24"/>
        </w:rPr>
        <w:t>日</w:t>
      </w:r>
      <w:r w:rsidR="004A2C18" w:rsidRPr="00D014D1">
        <w:rPr>
          <w:rFonts w:ascii="宋体" w:hAnsi="宋体" w:hint="eastAsia"/>
          <w:sz w:val="24"/>
        </w:rPr>
        <w:t>至</w:t>
      </w:r>
      <w:r>
        <w:rPr>
          <w:rFonts w:ascii="宋体" w:hAnsi="宋体" w:hint="eastAsia"/>
          <w:sz w:val="24"/>
        </w:rPr>
        <w:t>2020</w:t>
      </w:r>
      <w:r w:rsidR="004A2C18">
        <w:rPr>
          <w:rFonts w:ascii="宋体" w:hAnsi="宋体" w:hint="eastAsia"/>
          <w:sz w:val="24"/>
        </w:rPr>
        <w:t>年</w:t>
      </w:r>
      <w:r>
        <w:rPr>
          <w:rFonts w:ascii="宋体" w:hint="eastAsia"/>
          <w:sz w:val="24"/>
        </w:rPr>
        <w:t>05</w:t>
      </w:r>
      <w:r w:rsidR="003F3939">
        <w:rPr>
          <w:rFonts w:ascii="宋体" w:hint="eastAsia"/>
          <w:sz w:val="24"/>
        </w:rPr>
        <w:t>月</w:t>
      </w:r>
      <w:r>
        <w:rPr>
          <w:rFonts w:ascii="宋体" w:hint="eastAsia"/>
          <w:sz w:val="24"/>
        </w:rPr>
        <w:t>08</w:t>
      </w:r>
      <w:r w:rsidR="003F3939">
        <w:rPr>
          <w:rFonts w:ascii="宋体" w:hint="eastAsia"/>
          <w:sz w:val="24"/>
        </w:rPr>
        <w:t>日</w:t>
      </w:r>
    </w:p>
    <w:p w:rsidR="004A2C18" w:rsidRDefault="004A2C18" w:rsidP="002453FA">
      <w:pPr>
        <w:spacing w:line="500" w:lineRule="exact"/>
        <w:jc w:val="center"/>
        <w:rPr>
          <w:rFonts w:ascii="宋体"/>
          <w:b/>
          <w:bCs/>
          <w:sz w:val="36"/>
          <w:szCs w:val="36"/>
        </w:rPr>
      </w:pPr>
      <w:r>
        <w:rPr>
          <w:rFonts w:ascii="黑体" w:eastAsia="黑体" w:hAnsi="宋体"/>
          <w:sz w:val="24"/>
        </w:rPr>
        <w:t xml:space="preserve">                         </w:t>
      </w:r>
    </w:p>
    <w:p w:rsidR="00845A25" w:rsidRDefault="00845A25" w:rsidP="002B02D7">
      <w:pPr>
        <w:tabs>
          <w:tab w:val="left" w:pos="735"/>
        </w:tabs>
        <w:wordWrap w:val="0"/>
        <w:overflowPunct w:val="0"/>
        <w:spacing w:line="480" w:lineRule="auto"/>
        <w:rPr>
          <w:rFonts w:ascii="宋体" w:hAnsi="宋体"/>
          <w:b/>
          <w:sz w:val="28"/>
          <w:szCs w:val="28"/>
        </w:rPr>
      </w:pPr>
      <w:bookmarkStart w:id="10" w:name="_Toc385329116"/>
    </w:p>
    <w:p w:rsidR="004A2C18" w:rsidRPr="00A96DEB" w:rsidRDefault="004A2C18" w:rsidP="002B02D7">
      <w:pPr>
        <w:tabs>
          <w:tab w:val="left" w:pos="735"/>
        </w:tabs>
        <w:wordWrap w:val="0"/>
        <w:overflowPunct w:val="0"/>
        <w:spacing w:line="480" w:lineRule="auto"/>
        <w:rPr>
          <w:rFonts w:ascii="宋体" w:hAnsi="宋体"/>
          <w:b/>
          <w:sz w:val="28"/>
          <w:szCs w:val="28"/>
        </w:rPr>
      </w:pPr>
      <w:r w:rsidRPr="00A96DEB">
        <w:rPr>
          <w:rFonts w:ascii="宋体" w:hAnsi="宋体" w:hint="eastAsia"/>
          <w:b/>
          <w:sz w:val="28"/>
          <w:szCs w:val="28"/>
        </w:rPr>
        <w:t>相关附件</w:t>
      </w:r>
      <w:bookmarkEnd w:id="10"/>
      <w:r w:rsidRPr="00A96DEB">
        <w:rPr>
          <w:rFonts w:ascii="宋体" w:hAnsi="宋体" w:hint="eastAsia"/>
          <w:b/>
          <w:sz w:val="28"/>
          <w:szCs w:val="28"/>
        </w:rPr>
        <w:t>：</w:t>
      </w:r>
    </w:p>
    <w:p w:rsidR="00A96DEB" w:rsidRDefault="00A96DEB" w:rsidP="00A96DEB">
      <w:pPr>
        <w:tabs>
          <w:tab w:val="left" w:pos="735"/>
        </w:tabs>
        <w:overflowPunct w:val="0"/>
        <w:rPr>
          <w:rFonts w:ascii="宋体"/>
          <w:b/>
          <w:szCs w:val="21"/>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654"/>
      </w:tblGrid>
      <w:tr w:rsidR="004A2C18" w:rsidRPr="00D265B3" w:rsidTr="00A96DEB">
        <w:trPr>
          <w:trHeight w:hRule="exact" w:val="567"/>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845A25">
            <w:pPr>
              <w:pStyle w:val="a5"/>
              <w:spacing w:line="240" w:lineRule="auto"/>
              <w:ind w:right="-17" w:firstLine="0"/>
              <w:rPr>
                <w:sz w:val="24"/>
              </w:rPr>
            </w:pPr>
            <w:r w:rsidRPr="00D265B3">
              <w:rPr>
                <w:rFonts w:ascii="宋体" w:hAnsi="宋体" w:hint="eastAsia"/>
                <w:sz w:val="18"/>
                <w:szCs w:val="18"/>
              </w:rPr>
              <w:t>◇</w:t>
            </w:r>
          </w:p>
        </w:tc>
        <w:tc>
          <w:tcPr>
            <w:tcW w:w="8654"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845A25">
            <w:pPr>
              <w:pStyle w:val="a5"/>
              <w:spacing w:line="240" w:lineRule="auto"/>
              <w:ind w:right="-17" w:firstLine="0"/>
              <w:rPr>
                <w:rFonts w:ascii="宋体"/>
                <w:bCs/>
                <w:sz w:val="21"/>
              </w:rPr>
            </w:pPr>
            <w:r w:rsidRPr="00D42E64">
              <w:rPr>
                <w:rFonts w:ascii="宋体" w:hint="eastAsia"/>
                <w:bCs/>
                <w:sz w:val="18"/>
                <w:szCs w:val="18"/>
              </w:rPr>
              <w:t>估价对象位置图及现场照片</w:t>
            </w:r>
          </w:p>
        </w:tc>
      </w:tr>
      <w:tr w:rsidR="004A2C18" w:rsidRPr="00D265B3" w:rsidTr="00A96DEB">
        <w:trPr>
          <w:trHeight w:hRule="exact" w:val="567"/>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845A25">
            <w:pPr>
              <w:pStyle w:val="a5"/>
              <w:spacing w:line="240" w:lineRule="auto"/>
              <w:ind w:right="-17" w:firstLine="0"/>
              <w:rPr>
                <w:sz w:val="24"/>
              </w:rPr>
            </w:pPr>
            <w:r w:rsidRPr="00D265B3">
              <w:rPr>
                <w:rFonts w:ascii="宋体" w:hAnsi="宋体" w:hint="eastAsia"/>
                <w:sz w:val="18"/>
                <w:szCs w:val="18"/>
              </w:rPr>
              <w:t>◇</w:t>
            </w:r>
          </w:p>
        </w:tc>
        <w:tc>
          <w:tcPr>
            <w:tcW w:w="8654" w:type="dxa"/>
            <w:tcBorders>
              <w:top w:val="single" w:sz="4" w:space="0" w:color="FFFFFF"/>
              <w:left w:val="single" w:sz="4" w:space="0" w:color="FFFFFF"/>
              <w:bottom w:val="single" w:sz="4" w:space="0" w:color="FFFFFF"/>
              <w:right w:val="single" w:sz="4" w:space="0" w:color="FFFFFF"/>
            </w:tcBorders>
            <w:vAlign w:val="center"/>
          </w:tcPr>
          <w:p w:rsidR="004A2C18" w:rsidRPr="00A96DEB" w:rsidRDefault="00BF3700" w:rsidP="00845A25">
            <w:pPr>
              <w:pStyle w:val="a5"/>
              <w:spacing w:line="240" w:lineRule="auto"/>
              <w:ind w:right="-17" w:firstLine="0"/>
              <w:rPr>
                <w:rFonts w:ascii="宋体"/>
                <w:sz w:val="18"/>
                <w:szCs w:val="18"/>
              </w:rPr>
            </w:pPr>
            <w:r>
              <w:rPr>
                <w:rFonts w:ascii="宋体" w:hAnsi="宋体" w:hint="eastAsia"/>
                <w:sz w:val="18"/>
                <w:szCs w:val="18"/>
              </w:rPr>
              <w:t>（2019）辽 0291执1937号</w:t>
            </w:r>
            <w:r w:rsidR="004A2C18" w:rsidRPr="00EE0782">
              <w:rPr>
                <w:rFonts w:ascii="宋体" w:hAnsi="宋体" w:hint="eastAsia"/>
                <w:sz w:val="18"/>
                <w:szCs w:val="18"/>
              </w:rPr>
              <w:t>《</w:t>
            </w:r>
            <w:r w:rsidR="00EE3D44">
              <w:rPr>
                <w:rFonts w:ascii="宋体" w:hAnsi="宋体" w:hint="eastAsia"/>
                <w:sz w:val="18"/>
                <w:szCs w:val="18"/>
              </w:rPr>
              <w:t>大连经济技术开发区人民法院</w:t>
            </w:r>
            <w:r w:rsidR="004A2C18" w:rsidRPr="00EE0782">
              <w:rPr>
                <w:rFonts w:ascii="宋体" w:hAnsi="宋体" w:hint="eastAsia"/>
                <w:sz w:val="18"/>
                <w:szCs w:val="18"/>
              </w:rPr>
              <w:t>委托书》</w:t>
            </w:r>
          </w:p>
        </w:tc>
      </w:tr>
      <w:tr w:rsidR="004A2C18" w:rsidRPr="00EE0782" w:rsidTr="00A96DEB">
        <w:trPr>
          <w:trHeight w:hRule="exact" w:val="567"/>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845A25">
            <w:pPr>
              <w:pStyle w:val="a5"/>
              <w:spacing w:line="240" w:lineRule="auto"/>
              <w:ind w:right="-17" w:firstLine="0"/>
              <w:rPr>
                <w:rFonts w:ascii="宋体"/>
                <w:sz w:val="18"/>
                <w:szCs w:val="18"/>
              </w:rPr>
            </w:pPr>
            <w:r w:rsidRPr="00D265B3">
              <w:rPr>
                <w:rFonts w:ascii="宋体" w:hAnsi="宋体" w:hint="eastAsia"/>
                <w:sz w:val="18"/>
                <w:szCs w:val="18"/>
              </w:rPr>
              <w:t>◇</w:t>
            </w:r>
          </w:p>
        </w:tc>
        <w:tc>
          <w:tcPr>
            <w:tcW w:w="8654" w:type="dxa"/>
            <w:tcBorders>
              <w:top w:val="single" w:sz="4" w:space="0" w:color="FFFFFF"/>
              <w:left w:val="single" w:sz="4" w:space="0" w:color="FFFFFF"/>
              <w:bottom w:val="single" w:sz="4" w:space="0" w:color="FFFFFF"/>
              <w:right w:val="single" w:sz="4" w:space="0" w:color="FFFFFF"/>
            </w:tcBorders>
            <w:vAlign w:val="center"/>
          </w:tcPr>
          <w:p w:rsidR="004A2C18" w:rsidRPr="00EE0782" w:rsidRDefault="004A2C18" w:rsidP="00C77161">
            <w:pPr>
              <w:pStyle w:val="a5"/>
              <w:spacing w:line="240" w:lineRule="auto"/>
              <w:ind w:right="-17" w:firstLine="0"/>
              <w:rPr>
                <w:rFonts w:ascii="宋体"/>
                <w:sz w:val="18"/>
                <w:szCs w:val="18"/>
              </w:rPr>
            </w:pPr>
            <w:r>
              <w:rPr>
                <w:rFonts w:ascii="宋体" w:hAnsi="宋体" w:hint="eastAsia"/>
                <w:sz w:val="18"/>
                <w:szCs w:val="18"/>
              </w:rPr>
              <w:t>大连</w:t>
            </w:r>
            <w:r w:rsidR="001B22B9">
              <w:rPr>
                <w:rFonts w:ascii="宋体" w:hAnsi="宋体" w:hint="eastAsia"/>
                <w:sz w:val="18"/>
                <w:szCs w:val="18"/>
              </w:rPr>
              <w:t>金普新区</w:t>
            </w:r>
            <w:r>
              <w:rPr>
                <w:rFonts w:ascii="宋体" w:hAnsi="宋体" w:hint="eastAsia"/>
                <w:sz w:val="18"/>
                <w:szCs w:val="18"/>
              </w:rPr>
              <w:t>不动产登记中心出具的《</w:t>
            </w:r>
            <w:r w:rsidR="00C77161">
              <w:rPr>
                <w:rFonts w:ascii="宋体" w:hAnsi="宋体" w:hint="eastAsia"/>
                <w:sz w:val="18"/>
                <w:szCs w:val="18"/>
              </w:rPr>
              <w:t>查询结果</w:t>
            </w:r>
            <w:r w:rsidR="001619C5">
              <w:rPr>
                <w:rFonts w:ascii="宋体" w:hAnsi="宋体" w:hint="eastAsia"/>
                <w:sz w:val="18"/>
                <w:szCs w:val="18"/>
              </w:rPr>
              <w:t>》</w:t>
            </w:r>
            <w:r w:rsidR="005F16CD">
              <w:rPr>
                <w:rFonts w:ascii="宋体" w:hAnsi="宋体" w:hint="eastAsia"/>
                <w:sz w:val="18"/>
                <w:szCs w:val="18"/>
              </w:rPr>
              <w:t>（</w:t>
            </w:r>
            <w:r w:rsidR="00C77161">
              <w:rPr>
                <w:rFonts w:ascii="宋体" w:hAnsi="宋体" w:hint="eastAsia"/>
                <w:sz w:val="18"/>
                <w:szCs w:val="18"/>
              </w:rPr>
              <w:t>查询号：715164423</w:t>
            </w:r>
            <w:r w:rsidR="005F16CD">
              <w:rPr>
                <w:rFonts w:ascii="宋体" w:hAnsi="宋体" w:hint="eastAsia"/>
                <w:sz w:val="18"/>
                <w:szCs w:val="18"/>
              </w:rPr>
              <w:t>）</w:t>
            </w:r>
            <w:r>
              <w:rPr>
                <w:rFonts w:ascii="宋体" w:hAnsi="宋体" w:hint="eastAsia"/>
                <w:sz w:val="18"/>
                <w:szCs w:val="18"/>
              </w:rPr>
              <w:t>复印件</w:t>
            </w:r>
          </w:p>
        </w:tc>
      </w:tr>
      <w:tr w:rsidR="004A2C18" w:rsidRPr="00D42E64" w:rsidTr="00A96DEB">
        <w:trPr>
          <w:trHeight w:hRule="exact" w:val="567"/>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845A25">
            <w:pPr>
              <w:pStyle w:val="a5"/>
              <w:spacing w:line="240" w:lineRule="auto"/>
              <w:ind w:right="-17" w:firstLine="0"/>
              <w:rPr>
                <w:sz w:val="24"/>
              </w:rPr>
            </w:pPr>
            <w:r w:rsidRPr="00D265B3">
              <w:rPr>
                <w:rFonts w:ascii="宋体" w:hAnsi="宋体" w:hint="eastAsia"/>
                <w:sz w:val="18"/>
                <w:szCs w:val="18"/>
              </w:rPr>
              <w:t>◇</w:t>
            </w:r>
          </w:p>
        </w:tc>
        <w:tc>
          <w:tcPr>
            <w:tcW w:w="8654" w:type="dxa"/>
            <w:tcBorders>
              <w:top w:val="single" w:sz="4" w:space="0" w:color="FFFFFF"/>
              <w:left w:val="single" w:sz="4" w:space="0" w:color="FFFFFF"/>
              <w:bottom w:val="single" w:sz="4" w:space="0" w:color="FFFFFF"/>
              <w:right w:val="single" w:sz="4" w:space="0" w:color="FFFFFF"/>
            </w:tcBorders>
            <w:vAlign w:val="center"/>
          </w:tcPr>
          <w:p w:rsidR="004A2C18" w:rsidRPr="00D42E64" w:rsidRDefault="004A2C18" w:rsidP="00845A25">
            <w:pPr>
              <w:pStyle w:val="a5"/>
              <w:spacing w:line="240" w:lineRule="auto"/>
              <w:ind w:right="-17" w:firstLine="0"/>
              <w:rPr>
                <w:rFonts w:ascii="宋体"/>
                <w:bCs/>
                <w:sz w:val="18"/>
                <w:szCs w:val="18"/>
              </w:rPr>
            </w:pPr>
            <w:r w:rsidRPr="00EE0782">
              <w:rPr>
                <w:rFonts w:ascii="宋体" w:hAnsi="宋体" w:hint="eastAsia"/>
                <w:sz w:val="18"/>
                <w:szCs w:val="18"/>
              </w:rPr>
              <w:t>估价对象</w:t>
            </w:r>
            <w:r>
              <w:rPr>
                <w:rFonts w:ascii="宋体" w:hAnsi="宋体" w:hint="eastAsia"/>
                <w:sz w:val="18"/>
                <w:szCs w:val="18"/>
              </w:rPr>
              <w:t>现场</w:t>
            </w:r>
            <w:r w:rsidR="001619C5">
              <w:rPr>
                <w:rFonts w:ascii="宋体" w:hAnsi="宋体" w:hint="eastAsia"/>
                <w:sz w:val="18"/>
                <w:szCs w:val="18"/>
              </w:rPr>
              <w:t>勘查</w:t>
            </w:r>
            <w:r>
              <w:rPr>
                <w:rFonts w:ascii="宋体" w:hAnsi="宋体" w:hint="eastAsia"/>
                <w:sz w:val="18"/>
                <w:szCs w:val="18"/>
              </w:rPr>
              <w:t>笔录</w:t>
            </w:r>
          </w:p>
        </w:tc>
      </w:tr>
      <w:tr w:rsidR="004A2C18" w:rsidRPr="00EE0782" w:rsidTr="00A96DEB">
        <w:trPr>
          <w:trHeight w:hRule="exact" w:val="567"/>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845A25">
            <w:pPr>
              <w:pStyle w:val="a5"/>
              <w:spacing w:line="240" w:lineRule="auto"/>
              <w:ind w:right="-17" w:firstLine="0"/>
              <w:rPr>
                <w:sz w:val="24"/>
              </w:rPr>
            </w:pPr>
            <w:r w:rsidRPr="00D265B3">
              <w:rPr>
                <w:rFonts w:ascii="宋体" w:hAnsi="宋体" w:hint="eastAsia"/>
                <w:sz w:val="18"/>
                <w:szCs w:val="18"/>
              </w:rPr>
              <w:t>◇</w:t>
            </w:r>
          </w:p>
        </w:tc>
        <w:tc>
          <w:tcPr>
            <w:tcW w:w="8654" w:type="dxa"/>
            <w:tcBorders>
              <w:top w:val="single" w:sz="4" w:space="0" w:color="FFFFFF"/>
              <w:left w:val="single" w:sz="4" w:space="0" w:color="FFFFFF"/>
              <w:bottom w:val="single" w:sz="4" w:space="0" w:color="FFFFFF"/>
              <w:right w:val="single" w:sz="4" w:space="0" w:color="FFFFFF"/>
            </w:tcBorders>
            <w:vAlign w:val="center"/>
          </w:tcPr>
          <w:p w:rsidR="004A2C18" w:rsidRPr="00EE0782" w:rsidRDefault="004A2C18" w:rsidP="00845A25">
            <w:pPr>
              <w:pStyle w:val="a5"/>
              <w:spacing w:line="240" w:lineRule="auto"/>
              <w:ind w:right="-17" w:firstLine="0"/>
              <w:rPr>
                <w:rFonts w:ascii="宋体"/>
                <w:bCs/>
                <w:sz w:val="21"/>
              </w:rPr>
            </w:pPr>
            <w:r w:rsidRPr="00311829">
              <w:rPr>
                <w:rFonts w:ascii="宋体" w:hAnsi="宋体" w:hint="eastAsia"/>
                <w:sz w:val="18"/>
                <w:szCs w:val="18"/>
              </w:rPr>
              <w:t>估价机构营业执照和资格证书（复印件）</w:t>
            </w:r>
          </w:p>
        </w:tc>
      </w:tr>
      <w:tr w:rsidR="004A2C18" w:rsidRPr="00D265B3" w:rsidTr="00A96DEB">
        <w:trPr>
          <w:trHeight w:hRule="exact" w:val="567"/>
        </w:trPr>
        <w:tc>
          <w:tcPr>
            <w:tcW w:w="721"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845A25">
            <w:pPr>
              <w:pStyle w:val="a5"/>
              <w:spacing w:line="240" w:lineRule="auto"/>
              <w:ind w:right="-17" w:firstLine="0"/>
              <w:rPr>
                <w:rFonts w:ascii="宋体"/>
                <w:sz w:val="18"/>
                <w:szCs w:val="18"/>
              </w:rPr>
            </w:pPr>
            <w:r w:rsidRPr="00D265B3">
              <w:rPr>
                <w:rFonts w:ascii="宋体" w:hAnsi="宋体" w:hint="eastAsia"/>
                <w:sz w:val="18"/>
                <w:szCs w:val="18"/>
              </w:rPr>
              <w:t>◇</w:t>
            </w:r>
          </w:p>
        </w:tc>
        <w:tc>
          <w:tcPr>
            <w:tcW w:w="8654" w:type="dxa"/>
            <w:tcBorders>
              <w:top w:val="single" w:sz="4" w:space="0" w:color="FFFFFF"/>
              <w:left w:val="single" w:sz="4" w:space="0" w:color="FFFFFF"/>
              <w:bottom w:val="single" w:sz="4" w:space="0" w:color="FFFFFF"/>
              <w:right w:val="single" w:sz="4" w:space="0" w:color="FFFFFF"/>
            </w:tcBorders>
            <w:vAlign w:val="center"/>
          </w:tcPr>
          <w:p w:rsidR="004A2C18" w:rsidRPr="00D265B3" w:rsidRDefault="004A2C18" w:rsidP="00845A25">
            <w:pPr>
              <w:pStyle w:val="a5"/>
              <w:spacing w:line="240" w:lineRule="auto"/>
              <w:ind w:right="-17" w:firstLine="0"/>
              <w:rPr>
                <w:rFonts w:ascii="宋体"/>
                <w:bCs/>
                <w:sz w:val="21"/>
              </w:rPr>
            </w:pPr>
            <w:r w:rsidRPr="00D42E64">
              <w:rPr>
                <w:rFonts w:ascii="宋体" w:hAnsi="宋体" w:hint="eastAsia"/>
                <w:sz w:val="18"/>
                <w:szCs w:val="18"/>
              </w:rPr>
              <w:t>注册房地产估价师估价资格证书复印件</w:t>
            </w:r>
          </w:p>
        </w:tc>
      </w:tr>
    </w:tbl>
    <w:p w:rsidR="00517F19" w:rsidRDefault="00517F19" w:rsidP="00A96DEB"/>
    <w:p w:rsidR="00A96DEB" w:rsidRDefault="00A96DEB" w:rsidP="00D96594"/>
    <w:p w:rsidR="00A01A85" w:rsidRDefault="00A01A85" w:rsidP="00D96594"/>
    <w:p w:rsidR="00A01A85" w:rsidRDefault="00A01A85" w:rsidP="00D96594"/>
    <w:p w:rsidR="004A2C18" w:rsidRPr="001E74F3" w:rsidRDefault="004A2C18" w:rsidP="007B3CFC">
      <w:pPr>
        <w:pStyle w:val="a5"/>
        <w:pBdr>
          <w:top w:val="single" w:sz="4" w:space="0" w:color="auto"/>
        </w:pBdr>
        <w:spacing w:line="240" w:lineRule="auto"/>
        <w:ind w:right="-17" w:firstLine="0"/>
        <w:rPr>
          <w:rFonts w:ascii="宋体"/>
          <w:bCs/>
          <w:sz w:val="21"/>
          <w:szCs w:val="21"/>
        </w:rPr>
      </w:pPr>
      <w:r w:rsidRPr="001E74F3">
        <w:rPr>
          <w:rFonts w:ascii="宋体" w:hAnsi="宋体" w:hint="eastAsia"/>
          <w:b/>
          <w:sz w:val="21"/>
          <w:szCs w:val="21"/>
          <w:lang w:eastAsia="zh-TW"/>
        </w:rPr>
        <w:t>撰稿人</w:t>
      </w:r>
      <w:r w:rsidRPr="001E74F3">
        <w:rPr>
          <w:rFonts w:ascii="宋体" w:hAnsi="宋体"/>
          <w:bCs/>
          <w:sz w:val="21"/>
          <w:szCs w:val="21"/>
        </w:rPr>
        <w:t xml:space="preserve"> </w:t>
      </w:r>
      <w:r w:rsidRPr="001E74F3">
        <w:rPr>
          <w:rFonts w:ascii="宋体" w:hAnsi="宋体" w:hint="eastAsia"/>
          <w:bCs/>
          <w:sz w:val="21"/>
          <w:szCs w:val="21"/>
          <w:lang w:eastAsia="zh-TW"/>
        </w:rPr>
        <w:t>：</w:t>
      </w:r>
      <w:r w:rsidR="00197E3B">
        <w:rPr>
          <w:rFonts w:ascii="宋体" w:hAnsi="宋体" w:hint="eastAsia"/>
          <w:bCs/>
          <w:sz w:val="21"/>
          <w:szCs w:val="21"/>
        </w:rPr>
        <w:t xml:space="preserve">牟晓丽 </w:t>
      </w:r>
      <w:r w:rsidRPr="001E74F3">
        <w:rPr>
          <w:rFonts w:ascii="宋体" w:hAnsi="宋体"/>
          <w:bCs/>
          <w:sz w:val="21"/>
          <w:szCs w:val="21"/>
        </w:rPr>
        <w:t xml:space="preserve">    </w:t>
      </w:r>
      <w:r w:rsidRPr="001E74F3">
        <w:rPr>
          <w:rFonts w:ascii="宋体" w:hAnsi="宋体" w:hint="eastAsia"/>
          <w:bCs/>
          <w:sz w:val="21"/>
          <w:szCs w:val="21"/>
          <w:lang w:eastAsia="zh-TW"/>
        </w:rPr>
        <w:t>本報告壹式</w:t>
      </w:r>
      <w:r>
        <w:rPr>
          <w:rFonts w:ascii="宋体" w:hAnsi="宋体" w:hint="eastAsia"/>
          <w:bCs/>
          <w:color w:val="800000"/>
          <w:sz w:val="21"/>
          <w:szCs w:val="21"/>
        </w:rPr>
        <w:t>伍</w:t>
      </w:r>
      <w:r w:rsidRPr="001E74F3">
        <w:rPr>
          <w:rFonts w:ascii="宋体" w:hAnsi="宋体" w:hint="eastAsia"/>
          <w:bCs/>
          <w:sz w:val="21"/>
          <w:szCs w:val="21"/>
          <w:lang w:eastAsia="zh-TW"/>
        </w:rPr>
        <w:t>份</w:t>
      </w:r>
      <w:r w:rsidRPr="001E74F3">
        <w:rPr>
          <w:rFonts w:ascii="宋体" w:hAnsi="宋体"/>
          <w:bCs/>
          <w:sz w:val="21"/>
          <w:szCs w:val="21"/>
        </w:rPr>
        <w:t xml:space="preserve">         </w:t>
      </w:r>
      <w:r w:rsidRPr="001E74F3">
        <w:rPr>
          <w:rFonts w:ascii="宋体" w:hAnsi="宋体" w:hint="eastAsia"/>
          <w:bCs/>
          <w:sz w:val="21"/>
          <w:szCs w:val="21"/>
          <w:lang w:eastAsia="zh-TW"/>
        </w:rPr>
        <w:t>委託方</w:t>
      </w:r>
      <w:r>
        <w:rPr>
          <w:rFonts w:ascii="宋体" w:hAnsi="宋体" w:hint="eastAsia"/>
          <w:bCs/>
          <w:color w:val="800000"/>
          <w:sz w:val="21"/>
          <w:szCs w:val="21"/>
        </w:rPr>
        <w:t>肆</w:t>
      </w:r>
      <w:r w:rsidRPr="001E74F3">
        <w:rPr>
          <w:rFonts w:ascii="宋体" w:hAnsi="宋体" w:hint="eastAsia"/>
          <w:bCs/>
          <w:sz w:val="21"/>
          <w:szCs w:val="21"/>
          <w:lang w:eastAsia="zh-TW"/>
        </w:rPr>
        <w:t>份</w:t>
      </w:r>
      <w:r w:rsidRPr="001E74F3">
        <w:rPr>
          <w:rFonts w:ascii="宋体" w:hAnsi="宋体"/>
          <w:bCs/>
          <w:sz w:val="21"/>
          <w:szCs w:val="21"/>
        </w:rPr>
        <w:t xml:space="preserve">       </w:t>
      </w:r>
      <w:r w:rsidRPr="001E74F3">
        <w:rPr>
          <w:rFonts w:ascii="宋体" w:hAnsi="宋体" w:hint="eastAsia"/>
          <w:bCs/>
          <w:sz w:val="21"/>
          <w:szCs w:val="21"/>
          <w:lang w:eastAsia="zh-TW"/>
        </w:rPr>
        <w:t>本</w:t>
      </w:r>
      <w:r w:rsidRPr="001E74F3">
        <w:rPr>
          <w:rFonts w:ascii="宋体" w:hAnsi="宋体" w:hint="eastAsia"/>
          <w:bCs/>
          <w:sz w:val="21"/>
          <w:szCs w:val="21"/>
        </w:rPr>
        <w:t>估价机构</w:t>
      </w:r>
      <w:r w:rsidRPr="001E74F3">
        <w:rPr>
          <w:rFonts w:ascii="宋体" w:hAnsi="宋体" w:hint="eastAsia"/>
          <w:bCs/>
          <w:sz w:val="21"/>
          <w:szCs w:val="21"/>
          <w:lang w:eastAsia="zh-TW"/>
        </w:rPr>
        <w:t>存檔壹份</w:t>
      </w:r>
    </w:p>
    <w:p w:rsidR="004A2C18" w:rsidRPr="001E74F3" w:rsidRDefault="004A2C18" w:rsidP="007B3CFC">
      <w:pPr>
        <w:pStyle w:val="a5"/>
        <w:spacing w:line="240" w:lineRule="auto"/>
        <w:ind w:right="-17" w:firstLine="0"/>
        <w:rPr>
          <w:rFonts w:ascii="宋体"/>
          <w:bCs/>
          <w:sz w:val="21"/>
          <w:szCs w:val="21"/>
        </w:rPr>
      </w:pPr>
      <w:r w:rsidRPr="001E74F3">
        <w:rPr>
          <w:rFonts w:ascii="宋体" w:hAnsi="宋体" w:hint="eastAsia"/>
          <w:b/>
          <w:sz w:val="21"/>
          <w:szCs w:val="21"/>
          <w:lang w:eastAsia="zh-TW"/>
        </w:rPr>
        <w:t>地</w:t>
      </w:r>
      <w:r w:rsidRPr="001E74F3">
        <w:rPr>
          <w:rFonts w:ascii="宋体" w:hAnsi="宋体"/>
          <w:b/>
          <w:sz w:val="21"/>
          <w:szCs w:val="21"/>
          <w:lang w:eastAsia="zh-TW"/>
        </w:rPr>
        <w:t xml:space="preserve">  </w:t>
      </w:r>
      <w:r w:rsidRPr="001E74F3">
        <w:rPr>
          <w:rFonts w:ascii="宋体" w:hAnsi="宋体" w:hint="eastAsia"/>
          <w:b/>
          <w:sz w:val="21"/>
          <w:szCs w:val="21"/>
          <w:lang w:eastAsia="zh-TW"/>
        </w:rPr>
        <w:t>址</w:t>
      </w:r>
      <w:r w:rsidRPr="001E74F3">
        <w:rPr>
          <w:rFonts w:ascii="宋体" w:hAnsi="宋体"/>
          <w:bCs/>
          <w:sz w:val="21"/>
          <w:szCs w:val="21"/>
          <w:lang w:eastAsia="zh-TW"/>
        </w:rPr>
        <w:t xml:space="preserve"> </w:t>
      </w:r>
      <w:r w:rsidRPr="001E74F3">
        <w:rPr>
          <w:rFonts w:ascii="宋体" w:hAnsi="宋体" w:hint="eastAsia"/>
          <w:bCs/>
          <w:sz w:val="21"/>
          <w:szCs w:val="21"/>
          <w:lang w:eastAsia="zh-TW"/>
        </w:rPr>
        <w:t>：</w:t>
      </w:r>
      <w:r>
        <w:rPr>
          <w:rFonts w:ascii="宋体" w:hAnsi="宋体" w:hint="eastAsia"/>
          <w:bCs/>
          <w:sz w:val="21"/>
          <w:szCs w:val="21"/>
        </w:rPr>
        <w:t>大连开发区黄海西路</w:t>
      </w:r>
      <w:r>
        <w:rPr>
          <w:rFonts w:ascii="宋体" w:hAnsi="宋体"/>
          <w:bCs/>
          <w:sz w:val="21"/>
          <w:szCs w:val="21"/>
        </w:rPr>
        <w:t>169</w:t>
      </w:r>
      <w:r>
        <w:rPr>
          <w:rFonts w:ascii="宋体" w:hAnsi="宋体" w:hint="eastAsia"/>
          <w:bCs/>
          <w:sz w:val="21"/>
          <w:szCs w:val="21"/>
        </w:rPr>
        <w:t>号（</w:t>
      </w:r>
      <w:r w:rsidR="00281813">
        <w:rPr>
          <w:rFonts w:ascii="宋体" w:hAnsi="宋体" w:hint="eastAsia"/>
          <w:bCs/>
          <w:sz w:val="21"/>
          <w:szCs w:val="21"/>
        </w:rPr>
        <w:t>不动产交易中心</w:t>
      </w:r>
      <w:r>
        <w:rPr>
          <w:rFonts w:ascii="宋体" w:hAnsi="宋体"/>
          <w:bCs/>
          <w:sz w:val="21"/>
          <w:szCs w:val="21"/>
        </w:rPr>
        <w:t>603-609</w:t>
      </w:r>
      <w:r>
        <w:rPr>
          <w:rFonts w:ascii="宋体" w:hAnsi="宋体" w:hint="eastAsia"/>
          <w:bCs/>
          <w:sz w:val="21"/>
          <w:szCs w:val="21"/>
        </w:rPr>
        <w:t>室）</w:t>
      </w:r>
      <w:r w:rsidRPr="001E74F3">
        <w:rPr>
          <w:rFonts w:ascii="宋体" w:hAnsi="宋体"/>
          <w:bCs/>
          <w:sz w:val="21"/>
          <w:szCs w:val="21"/>
        </w:rPr>
        <w:t xml:space="preserve"> </w:t>
      </w:r>
    </w:p>
    <w:p w:rsidR="004A2C18" w:rsidRPr="00BE08C9" w:rsidRDefault="004A2C18" w:rsidP="007B3CFC">
      <w:pPr>
        <w:pStyle w:val="a5"/>
        <w:spacing w:line="240" w:lineRule="auto"/>
        <w:ind w:right="-17" w:firstLine="0"/>
        <w:rPr>
          <w:rFonts w:ascii="宋体"/>
          <w:sz w:val="21"/>
          <w:szCs w:val="21"/>
        </w:rPr>
      </w:pPr>
      <w:r w:rsidRPr="001E74F3">
        <w:rPr>
          <w:rFonts w:ascii="宋体" w:hAnsi="宋体" w:hint="eastAsia"/>
          <w:b/>
          <w:sz w:val="21"/>
          <w:szCs w:val="21"/>
          <w:lang w:eastAsia="zh-TW"/>
        </w:rPr>
        <w:t>郵</w:t>
      </w:r>
      <w:r w:rsidRPr="001E74F3">
        <w:rPr>
          <w:rFonts w:ascii="宋体" w:hAnsi="宋体"/>
          <w:b/>
          <w:sz w:val="21"/>
          <w:szCs w:val="21"/>
          <w:lang w:eastAsia="zh-TW"/>
        </w:rPr>
        <w:t xml:space="preserve">  </w:t>
      </w:r>
      <w:r w:rsidRPr="001E74F3">
        <w:rPr>
          <w:rFonts w:ascii="宋体" w:hAnsi="宋体" w:hint="eastAsia"/>
          <w:b/>
          <w:sz w:val="21"/>
          <w:szCs w:val="21"/>
          <w:lang w:eastAsia="zh-TW"/>
        </w:rPr>
        <w:t>編：</w:t>
      </w:r>
      <w:r w:rsidRPr="00281813">
        <w:rPr>
          <w:rFonts w:ascii="宋体" w:hAnsi="宋体"/>
          <w:sz w:val="21"/>
          <w:szCs w:val="21"/>
        </w:rPr>
        <w:t>116600</w:t>
      </w:r>
      <w:r w:rsidR="00281813" w:rsidRPr="00281813">
        <w:rPr>
          <w:rFonts w:ascii="宋体" w:hAnsi="宋体" w:hint="eastAsia"/>
          <w:sz w:val="21"/>
          <w:szCs w:val="21"/>
        </w:rPr>
        <w:t xml:space="preserve"> </w:t>
      </w:r>
      <w:r w:rsidR="00281813">
        <w:rPr>
          <w:rFonts w:ascii="宋体" w:hAnsi="宋体" w:hint="eastAsia"/>
          <w:b/>
          <w:sz w:val="21"/>
          <w:szCs w:val="21"/>
        </w:rPr>
        <w:t xml:space="preserve">  电话：</w:t>
      </w:r>
      <w:r w:rsidR="00281813" w:rsidRPr="00281813">
        <w:rPr>
          <w:rFonts w:ascii="宋体" w:hAnsi="宋体" w:hint="eastAsia"/>
          <w:sz w:val="21"/>
          <w:szCs w:val="21"/>
        </w:rPr>
        <w:t>87613356  87626750</w:t>
      </w:r>
    </w:p>
    <w:p w:rsidR="00252BF4" w:rsidRDefault="00784552" w:rsidP="00252BF4">
      <w:pPr>
        <w:widowControl/>
        <w:jc w:val="center"/>
        <w:rPr>
          <w:rFonts w:ascii="楷体_GB2312" w:eastAsia="楷体_GB2312"/>
          <w:bCs/>
        </w:rPr>
      </w:pPr>
      <w:bookmarkStart w:id="11" w:name="_GoBack"/>
      <w:bookmarkEnd w:id="11"/>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86.9pt;margin-top:242.4pt;width:63pt;height:31.2pt;z-index:251658240" adj="55971,-22742">
            <v:textbox style="mso-next-textbox:#_x0000_s1028">
              <w:txbxContent>
                <w:p w:rsidR="00BF009F" w:rsidRDefault="00BF009F" w:rsidP="00B04583">
                  <w:r>
                    <w:rPr>
                      <w:rFonts w:hint="eastAsia"/>
                    </w:rPr>
                    <w:t>估价对象</w:t>
                  </w:r>
                </w:p>
              </w:txbxContent>
            </v:textbox>
          </v:shape>
        </w:pict>
      </w:r>
    </w:p>
    <w:p w:rsidR="006F0D6C" w:rsidRPr="00C41965" w:rsidRDefault="00784552" w:rsidP="00252BF4">
      <w:pPr>
        <w:widowControl/>
        <w:jc w:val="center"/>
        <w:rPr>
          <w:rFonts w:ascii="楷体_GB2312" w:eastAsia="楷体_GB2312"/>
          <w:bCs/>
        </w:rPr>
      </w:pPr>
      <w:r>
        <w:rPr>
          <w:noProof/>
        </w:rPr>
        <w:pict>
          <v:shape id="_x0000_s1027" type="#_x0000_t61" style="position:absolute;left:0;text-align:left;margin-left:119.15pt;margin-top:220.7pt;width:63pt;height:31.2pt;z-index:251657216" adj="33223,-49431">
            <v:textbox style="mso-next-textbox:#_x0000_s1027">
              <w:txbxContent>
                <w:p w:rsidR="00BF009F" w:rsidRDefault="00BF009F">
                  <w:r>
                    <w:rPr>
                      <w:rFonts w:hint="eastAsia"/>
                    </w:rPr>
                    <w:t>估价对象</w:t>
                  </w:r>
                </w:p>
              </w:txbxContent>
            </v:textbox>
          </v:shape>
        </w:pict>
      </w:r>
    </w:p>
    <w:sectPr w:rsidR="006F0D6C" w:rsidRPr="00C41965" w:rsidSect="00952B25">
      <w:headerReference w:type="default" r:id="rId15"/>
      <w:footerReference w:type="even" r:id="rId16"/>
      <w:footerReference w:type="default" r:id="rId17"/>
      <w:headerReference w:type="first" r:id="rId18"/>
      <w:footerReference w:type="first" r:id="rId19"/>
      <w:pgSz w:w="11906" w:h="16838"/>
      <w:pgMar w:top="1440" w:right="1106" w:bottom="1440" w:left="1440"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52" w:rsidRDefault="00784552">
      <w:r>
        <w:separator/>
      </w:r>
    </w:p>
  </w:endnote>
  <w:endnote w:type="continuationSeparator" w:id="0">
    <w:p w:rsidR="00784552" w:rsidRDefault="0078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华文琥珀">
    <w:panose1 w:val="02010800040101010101"/>
    <w:charset w:val="86"/>
    <w:family w:val="auto"/>
    <w:pitch w:val="variable"/>
    <w:sig w:usb0="00000001" w:usb1="080F0000" w:usb2="00000010" w:usb3="00000000" w:csb0="00040000" w:csb1="00000000"/>
  </w:font>
  <w:font w:name="Impact">
    <w:panose1 w:val="020B0806030902050204"/>
    <w:charset w:val="00"/>
    <w:family w:val="swiss"/>
    <w:pitch w:val="variable"/>
    <w:sig w:usb0="00000287" w:usb1="00000000" w:usb2="00000000" w:usb3="00000000" w:csb0="0000009F" w:csb1="00000000"/>
  </w:font>
  <w:font w:name="Swis721 Blk BT">
    <w:altName w:val="Arial Black"/>
    <w:charset w:val="00"/>
    <w:family w:val="swiss"/>
    <w:pitch w:val="variable"/>
    <w:sig w:usb0="00000001" w:usb1="00000000" w:usb2="00000000" w:usb3="00000000" w:csb0="0000001B" w:csb1="00000000"/>
  </w:font>
  <w:font w:name="楷体">
    <w:panose1 w:val="02010609060101010101"/>
    <w:charset w:val="86"/>
    <w:family w:val="modern"/>
    <w:pitch w:val="fixed"/>
    <w:sig w:usb0="800002BF" w:usb1="38CF7CFA" w:usb2="00000016" w:usb3="00000000" w:csb0="00040001" w:csb1="00000000"/>
  </w:font>
  <w:font w:name="Swis721 BlkCn BT">
    <w:altName w:val="Franklin Gothic Demi Cond"/>
    <w:charset w:val="00"/>
    <w:family w:val="swiss"/>
    <w:pitch w:val="variable"/>
    <w:sig w:usb0="00000001" w:usb1="00000000" w:usb2="00000000" w:usb3="00000000" w:csb0="0000001B" w:csb1="00000000"/>
  </w:font>
  <w:font w:name="楷体_GB2312">
    <w:altName w:val="楷体"/>
    <w:charset w:val="86"/>
    <w:family w:val="modern"/>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F" w:rsidRDefault="00BF00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F" w:rsidRDefault="00BF009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F" w:rsidRDefault="00BF009F" w:rsidP="00B656E8">
    <w:pPr>
      <w:pStyle w:val="a4"/>
      <w:tabs>
        <w:tab w:val="left" w:pos="-180"/>
      </w:tabs>
      <w:ind w:leftChars="-86" w:left="-18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F" w:rsidRDefault="003056CA" w:rsidP="00952B25">
    <w:pPr>
      <w:pStyle w:val="a4"/>
      <w:framePr w:wrap="around" w:vAnchor="text" w:hAnchor="margin" w:xAlign="right" w:y="1"/>
      <w:rPr>
        <w:rStyle w:val="a7"/>
      </w:rPr>
    </w:pPr>
    <w:r>
      <w:rPr>
        <w:rStyle w:val="a7"/>
      </w:rPr>
      <w:fldChar w:fldCharType="begin"/>
    </w:r>
    <w:r w:rsidR="00BF009F">
      <w:rPr>
        <w:rStyle w:val="a7"/>
      </w:rPr>
      <w:instrText xml:space="preserve">PAGE  </w:instrText>
    </w:r>
    <w:r>
      <w:rPr>
        <w:rStyle w:val="a7"/>
      </w:rPr>
      <w:fldChar w:fldCharType="end"/>
    </w:r>
  </w:p>
  <w:p w:rsidR="00BF009F" w:rsidRDefault="00BF009F" w:rsidP="00952B25">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F" w:rsidRPr="00F21317" w:rsidRDefault="00BF009F" w:rsidP="00D24AE3">
    <w:pPr>
      <w:pStyle w:val="a4"/>
      <w:rPr>
        <w:rFonts w:ascii="Arial Black" w:hAnsi="Arial Black"/>
        <w:i/>
        <w:outline/>
        <w:color w:val="808080"/>
        <w:sz w:val="15"/>
        <w:szCs w:val="15"/>
        <w:u w:val="single"/>
      </w:rPr>
    </w:pPr>
    <w:r w:rsidRPr="00161B05">
      <w:rPr>
        <w:rFonts w:ascii="Arial Black" w:hAnsi="Arial Black"/>
        <w:i/>
        <w:outline/>
        <w:color w:val="808080"/>
        <w:sz w:val="15"/>
        <w:szCs w:val="15"/>
        <w:u w:val="single"/>
      </w:rPr>
      <w:t>_____________________________________________</w:t>
    </w:r>
    <w:r w:rsidRPr="00F21317">
      <w:rPr>
        <w:rFonts w:ascii="Arial Black" w:hAnsi="Arial Black"/>
        <w:i/>
        <w:outline/>
        <w:color w:val="808080"/>
        <w:sz w:val="15"/>
        <w:szCs w:val="15"/>
        <w:u w:val="single"/>
      </w:rPr>
      <w:t>__</w:t>
    </w:r>
    <w:r>
      <w:rPr>
        <w:rFonts w:ascii="Arial Black" w:hAnsi="Arial Black"/>
        <w:i/>
        <w:outline/>
        <w:color w:val="808080"/>
        <w:sz w:val="15"/>
        <w:szCs w:val="15"/>
        <w:u w:val="single"/>
      </w:rPr>
      <w:t>__________</w:t>
    </w:r>
    <w:r w:rsidRPr="006746ED">
      <w:rPr>
        <w:rFonts w:ascii="Arial Black" w:hAnsi="Arial Black"/>
        <w:i/>
        <w:outline/>
        <w:color w:val="FFFFFF"/>
        <w:sz w:val="15"/>
        <w:szCs w:val="15"/>
        <w:u w:val="single"/>
      </w:rPr>
      <w:t>__</w:t>
    </w:r>
    <w:r w:rsidRPr="00922045">
      <w:rPr>
        <w:rFonts w:ascii="Swis721 Blk BT" w:hAnsi="Swis721 Blk BT"/>
        <w:i/>
        <w:color w:val="808080"/>
        <w:sz w:val="32"/>
        <w:szCs w:val="32"/>
        <w:vertAlign w:val="subscript"/>
      </w:rPr>
      <w:t>DKGB</w:t>
    </w:r>
    <w:r w:rsidRPr="006746ED">
      <w:rPr>
        <w:rFonts w:ascii="Arial Black" w:hAnsi="Arial Black"/>
        <w:i/>
        <w:outline/>
        <w:color w:val="FFFFFF"/>
        <w:sz w:val="15"/>
        <w:szCs w:val="15"/>
        <w:u w:val="single"/>
      </w:rPr>
      <w:t>__</w:t>
    </w:r>
    <w:r>
      <w:rPr>
        <w:rFonts w:ascii="Arial Black" w:hAnsi="Arial Black"/>
        <w:i/>
        <w:outline/>
        <w:color w:val="808080"/>
        <w:sz w:val="15"/>
        <w:szCs w:val="15"/>
        <w:u w:val="single"/>
      </w:rPr>
      <w:t>_____________</w:t>
    </w:r>
    <w:r w:rsidRPr="00F21317">
      <w:rPr>
        <w:rFonts w:ascii="Arial Black" w:hAnsi="Arial Black"/>
        <w:i/>
        <w:outline/>
        <w:color w:val="808080"/>
        <w:sz w:val="15"/>
        <w:szCs w:val="15"/>
        <w:u w:val="single"/>
      </w:rPr>
      <w:t>__________</w:t>
    </w:r>
    <w:r>
      <w:rPr>
        <w:rFonts w:ascii="Arial Black" w:hAnsi="Arial Black"/>
        <w:i/>
        <w:outline/>
        <w:color w:val="808080"/>
        <w:sz w:val="15"/>
        <w:szCs w:val="15"/>
        <w:u w:val="single"/>
      </w:rPr>
      <w:t>________________________________</w:t>
    </w:r>
  </w:p>
  <w:p w:rsidR="00BF009F" w:rsidRDefault="003056CA" w:rsidP="00171914">
    <w:pPr>
      <w:pStyle w:val="a4"/>
      <w:framePr w:wrap="around" w:vAnchor="text" w:hAnchor="page" w:x="9721" w:y="179"/>
      <w:rPr>
        <w:rStyle w:val="a7"/>
      </w:rPr>
    </w:pPr>
    <w:r>
      <w:rPr>
        <w:rStyle w:val="a7"/>
      </w:rPr>
      <w:fldChar w:fldCharType="begin"/>
    </w:r>
    <w:r w:rsidR="00BF009F">
      <w:rPr>
        <w:rStyle w:val="a7"/>
      </w:rPr>
      <w:instrText xml:space="preserve">PAGE  </w:instrText>
    </w:r>
    <w:r>
      <w:rPr>
        <w:rStyle w:val="a7"/>
      </w:rPr>
      <w:fldChar w:fldCharType="separate"/>
    </w:r>
    <w:r w:rsidR="001D70EE">
      <w:rPr>
        <w:rStyle w:val="a7"/>
        <w:noProof/>
      </w:rPr>
      <w:t>- 9 -</w:t>
    </w:r>
    <w:r>
      <w:rPr>
        <w:rStyle w:val="a7"/>
      </w:rPr>
      <w:fldChar w:fldCharType="end"/>
    </w:r>
  </w:p>
  <w:p w:rsidR="00BF009F" w:rsidRDefault="00BF009F">
    <w:pPr>
      <w:pStyle w:val="a4"/>
      <w:rPr>
        <w:rFonts w:ascii="宋体"/>
        <w:b/>
        <w:color w:val="808080"/>
      </w:rPr>
    </w:pPr>
    <w:r>
      <w:rPr>
        <w:rFonts w:ascii="幼圆" w:eastAsia="幼圆"/>
        <w:color w:val="808080"/>
      </w:rPr>
      <w:t xml:space="preserve">                         </w:t>
    </w:r>
  </w:p>
  <w:p w:rsidR="00BF009F" w:rsidRDefault="00BF009F">
    <w:pPr>
      <w:pStyle w:val="a4"/>
      <w:rPr>
        <w:color w:val="666699"/>
      </w:rPr>
    </w:pPr>
    <w:r w:rsidRPr="009A22C4">
      <w:rPr>
        <w:rFonts w:ascii="幼圆" w:hint="eastAsia"/>
        <w:color w:val="808080"/>
        <w:w w:val="90"/>
      </w:rPr>
      <w:t>大开房地价估字</w:t>
    </w:r>
    <w:r w:rsidRPr="009A22C4">
      <w:rPr>
        <w:rFonts w:ascii="宋体" w:hAnsi="宋体" w:hint="eastAsia"/>
        <w:color w:val="808080"/>
        <w:w w:val="90"/>
      </w:rPr>
      <w:t>【</w:t>
    </w:r>
    <w:r>
      <w:rPr>
        <w:rFonts w:ascii="Arial Black" w:hAnsi="Arial Black"/>
        <w:color w:val="808080"/>
        <w:w w:val="90"/>
      </w:rPr>
      <w:t>20</w:t>
    </w:r>
    <w:r>
      <w:rPr>
        <w:rFonts w:ascii="Arial Black" w:hAnsi="Arial Black" w:hint="eastAsia"/>
        <w:color w:val="808080"/>
        <w:w w:val="90"/>
      </w:rPr>
      <w:t>20</w:t>
    </w:r>
    <w:r w:rsidRPr="009A22C4">
      <w:rPr>
        <w:rFonts w:ascii="宋体" w:hAnsi="宋体" w:hint="eastAsia"/>
        <w:color w:val="808080"/>
        <w:w w:val="90"/>
      </w:rPr>
      <w:t>】第</w:t>
    </w:r>
    <w:r>
      <w:rPr>
        <w:rFonts w:ascii="Arial Black" w:hAnsi="Arial Black" w:hint="eastAsia"/>
        <w:i/>
        <w:color w:val="808080"/>
        <w:w w:val="90"/>
      </w:rPr>
      <w:t>04-77</w:t>
    </w:r>
    <w:r w:rsidRPr="009A22C4">
      <w:rPr>
        <w:rFonts w:ascii="宋体" w:hAnsi="宋体" w:hint="eastAsia"/>
        <w:color w:val="808080"/>
        <w:w w:val="90"/>
      </w:rPr>
      <w:t>号</w:t>
    </w:r>
    <w:r>
      <w:rPr>
        <w:rFonts w:ascii="宋体" w:hAnsi="宋体"/>
        <w:color w:val="808080"/>
      </w:rPr>
      <w:t xml:space="preserve"> </w:t>
    </w:r>
    <w:r>
      <w:rPr>
        <w:rFonts w:ascii="幼圆" w:eastAsia="幼圆"/>
        <w:color w:val="808080"/>
        <w:sz w:val="13"/>
        <w:szCs w:val="13"/>
      </w:rPr>
      <w:t xml:space="preserve"> </w:t>
    </w:r>
    <w:r w:rsidRPr="00646FBF">
      <w:rPr>
        <w:rFonts w:ascii="新宋体" w:eastAsia="新宋体" w:hAnsi="新宋体"/>
        <w:color w:val="808080"/>
      </w:rPr>
      <w:t xml:space="preserve">  </w:t>
    </w:r>
    <w:r>
      <w:rPr>
        <w:rFonts w:ascii="幼圆" w:eastAsia="幼圆"/>
        <w:color w:val="80808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F" w:rsidRPr="00F21317" w:rsidRDefault="00BF009F" w:rsidP="00D24AE3">
    <w:pPr>
      <w:pStyle w:val="a4"/>
      <w:ind w:left="150" w:hangingChars="100" w:hanging="150"/>
      <w:rPr>
        <w:rFonts w:ascii="Arial Black" w:hAnsi="Arial Black"/>
        <w:i/>
        <w:outline/>
        <w:color w:val="808080"/>
        <w:sz w:val="15"/>
        <w:szCs w:val="15"/>
        <w:u w:val="single"/>
      </w:rPr>
    </w:pPr>
    <w:r w:rsidRPr="00161B05">
      <w:rPr>
        <w:rFonts w:ascii="Arial Black" w:hAnsi="Arial Black"/>
        <w:i/>
        <w:outline/>
        <w:color w:val="808080"/>
        <w:sz w:val="15"/>
        <w:szCs w:val="15"/>
        <w:u w:val="single"/>
      </w:rPr>
      <w:t>_____________________________________________</w:t>
    </w:r>
    <w:r w:rsidRPr="00F21317">
      <w:rPr>
        <w:rFonts w:ascii="Arial Black" w:hAnsi="Arial Black"/>
        <w:i/>
        <w:outline/>
        <w:color w:val="808080"/>
        <w:sz w:val="15"/>
        <w:szCs w:val="15"/>
        <w:u w:val="single"/>
      </w:rPr>
      <w:t>_______</w:t>
    </w:r>
    <w:r>
      <w:rPr>
        <w:rFonts w:ascii="Arial Black" w:hAnsi="Arial Black"/>
        <w:i/>
        <w:outline/>
        <w:color w:val="808080"/>
        <w:sz w:val="15"/>
        <w:szCs w:val="15"/>
        <w:u w:val="single"/>
      </w:rPr>
      <w:t>______</w:t>
    </w:r>
    <w:r w:rsidRPr="00D24AE3">
      <w:rPr>
        <w:rFonts w:ascii="Arial Black" w:hAnsi="Arial Black"/>
        <w:i/>
        <w:outline/>
        <w:color w:val="FFFFFF"/>
        <w:sz w:val="15"/>
        <w:szCs w:val="15"/>
        <w:u w:val="single"/>
      </w:rPr>
      <w:t>___</w:t>
    </w:r>
    <w:r w:rsidRPr="000556D6">
      <w:rPr>
        <w:rFonts w:ascii="Swis721 Blk BT" w:hAnsi="Swis721 Blk BT"/>
        <w:i/>
        <w:color w:val="808080"/>
        <w:sz w:val="32"/>
        <w:szCs w:val="32"/>
        <w:vertAlign w:val="subscript"/>
      </w:rPr>
      <w:t>DKGB</w:t>
    </w:r>
    <w:r>
      <w:rPr>
        <w:rFonts w:ascii="Swis721 Blk BT" w:hAnsi="Swis721 Blk BT"/>
        <w:i/>
        <w:color w:val="808080"/>
        <w:sz w:val="32"/>
        <w:szCs w:val="32"/>
        <w:vertAlign w:val="subscript"/>
      </w:rPr>
      <w:t xml:space="preserve"> </w:t>
    </w:r>
    <w:r w:rsidRPr="00D24AE3">
      <w:rPr>
        <w:rFonts w:ascii="Arial Black" w:hAnsi="Arial Black"/>
        <w:i/>
        <w:outline/>
        <w:color w:val="FFFFFF"/>
        <w:sz w:val="15"/>
        <w:szCs w:val="15"/>
        <w:u w:val="single"/>
      </w:rPr>
      <w:t>___</w:t>
    </w:r>
    <w:r>
      <w:rPr>
        <w:rFonts w:ascii="Arial Black" w:hAnsi="Arial Black"/>
        <w:i/>
        <w:outline/>
        <w:color w:val="808080"/>
        <w:sz w:val="15"/>
        <w:szCs w:val="15"/>
        <w:u w:val="single"/>
      </w:rPr>
      <w:t>_________________________</w:t>
    </w:r>
    <w:r w:rsidRPr="00F21317">
      <w:rPr>
        <w:rFonts w:ascii="Arial Black" w:hAnsi="Arial Black"/>
        <w:i/>
        <w:outline/>
        <w:color w:val="808080"/>
        <w:sz w:val="15"/>
        <w:szCs w:val="15"/>
        <w:u w:val="single"/>
      </w:rPr>
      <w:t>______</w:t>
    </w:r>
    <w:r>
      <w:rPr>
        <w:rFonts w:ascii="Arial Black" w:hAnsi="Arial Black"/>
        <w:i/>
        <w:outline/>
        <w:color w:val="808080"/>
        <w:sz w:val="15"/>
        <w:szCs w:val="15"/>
        <w:u w:val="single"/>
      </w:rPr>
      <w:t>_____________________</w:t>
    </w:r>
  </w:p>
  <w:p w:rsidR="00BF009F" w:rsidRDefault="00BF009F" w:rsidP="00D24AE3">
    <w:pPr>
      <w:pStyle w:val="a4"/>
      <w:rPr>
        <w:rFonts w:ascii="幼圆"/>
        <w:color w:val="808080"/>
        <w:w w:val="90"/>
      </w:rPr>
    </w:pPr>
  </w:p>
  <w:p w:rsidR="00BF009F" w:rsidRDefault="00BF009F" w:rsidP="00D24AE3">
    <w:pPr>
      <w:pStyle w:val="a4"/>
      <w:rPr>
        <w:rStyle w:val="a7"/>
      </w:rPr>
    </w:pPr>
    <w:r w:rsidRPr="009A22C4">
      <w:rPr>
        <w:rFonts w:ascii="幼圆" w:hint="eastAsia"/>
        <w:color w:val="808080"/>
        <w:w w:val="90"/>
      </w:rPr>
      <w:t>大开房地价估字</w:t>
    </w:r>
    <w:r w:rsidRPr="009A22C4">
      <w:rPr>
        <w:rFonts w:ascii="宋体" w:hAnsi="宋体" w:hint="eastAsia"/>
        <w:color w:val="808080"/>
        <w:w w:val="90"/>
      </w:rPr>
      <w:t>【</w:t>
    </w:r>
    <w:r>
      <w:rPr>
        <w:rFonts w:ascii="Arial Black" w:hAnsi="Arial Black"/>
        <w:color w:val="808080"/>
        <w:w w:val="90"/>
      </w:rPr>
      <w:t>20</w:t>
    </w:r>
    <w:r>
      <w:rPr>
        <w:rFonts w:ascii="Arial Black" w:hAnsi="Arial Black" w:hint="eastAsia"/>
        <w:color w:val="808080"/>
        <w:w w:val="90"/>
      </w:rPr>
      <w:t>20</w:t>
    </w:r>
    <w:r w:rsidRPr="009A22C4">
      <w:rPr>
        <w:rFonts w:ascii="宋体" w:hAnsi="宋体" w:hint="eastAsia"/>
        <w:color w:val="808080"/>
        <w:w w:val="90"/>
      </w:rPr>
      <w:t>】第</w:t>
    </w:r>
    <w:r>
      <w:rPr>
        <w:rFonts w:ascii="Arial Black" w:hAnsi="Arial Black" w:hint="eastAsia"/>
        <w:i/>
        <w:color w:val="808080"/>
        <w:w w:val="90"/>
      </w:rPr>
      <w:t>04-77</w:t>
    </w:r>
    <w:r w:rsidRPr="009A22C4">
      <w:rPr>
        <w:rFonts w:ascii="宋体" w:hAnsi="宋体" w:hint="eastAsia"/>
        <w:color w:val="808080"/>
        <w:w w:val="90"/>
      </w:rPr>
      <w:t>号</w:t>
    </w:r>
    <w:r>
      <w:rPr>
        <w:rFonts w:ascii="宋体" w:hAnsi="宋体"/>
        <w:color w:val="808080"/>
      </w:rPr>
      <w:t xml:space="preserve"> </w:t>
    </w:r>
    <w:r>
      <w:rPr>
        <w:rFonts w:ascii="幼圆" w:eastAsia="幼圆"/>
        <w:color w:val="808080"/>
        <w:sz w:val="13"/>
        <w:szCs w:val="13"/>
      </w:rPr>
      <w:t xml:space="preserve"> </w:t>
    </w:r>
    <w:r w:rsidRPr="00646FBF">
      <w:rPr>
        <w:rFonts w:ascii="新宋体" w:eastAsia="新宋体" w:hAnsi="新宋体"/>
        <w:color w:val="808080"/>
      </w:rPr>
      <w:t xml:space="preserve">  </w:t>
    </w:r>
    <w:r>
      <w:rPr>
        <w:rFonts w:ascii="幼圆" w:eastAsia="幼圆"/>
        <w:color w:val="808080"/>
      </w:rPr>
      <w:t xml:space="preserve">                                        </w:t>
    </w:r>
    <w:r w:rsidRPr="00646FBF">
      <w:rPr>
        <w:rFonts w:ascii="新宋体" w:eastAsia="新宋体" w:hAnsi="新宋体"/>
        <w:color w:val="808080"/>
      </w:rPr>
      <w:t xml:space="preserve"> </w:t>
    </w:r>
    <w:r>
      <w:rPr>
        <w:rFonts w:ascii="幼圆" w:eastAsia="幼圆"/>
        <w:color w:val="808080"/>
      </w:rPr>
      <w:t xml:space="preserve">                       </w:t>
    </w:r>
    <w:r w:rsidR="003056CA">
      <w:rPr>
        <w:rStyle w:val="a7"/>
      </w:rPr>
      <w:fldChar w:fldCharType="begin"/>
    </w:r>
    <w:r>
      <w:rPr>
        <w:rStyle w:val="a7"/>
      </w:rPr>
      <w:instrText xml:space="preserve">PAGE  </w:instrText>
    </w:r>
    <w:r w:rsidR="003056CA">
      <w:rPr>
        <w:rStyle w:val="a7"/>
      </w:rPr>
      <w:fldChar w:fldCharType="separate"/>
    </w:r>
    <w:r w:rsidR="001D70EE">
      <w:rPr>
        <w:rStyle w:val="a7"/>
        <w:noProof/>
      </w:rPr>
      <w:t>- 1 -</w:t>
    </w:r>
    <w:r w:rsidR="003056CA">
      <w:rPr>
        <w:rStyle w:val="a7"/>
      </w:rPr>
      <w:fldChar w:fldCharType="end"/>
    </w:r>
  </w:p>
  <w:p w:rsidR="00BF009F" w:rsidRDefault="00BF009F" w:rsidP="009A22C4">
    <w:pPr>
      <w:pStyle w:val="a4"/>
      <w:rPr>
        <w:color w:val="666699"/>
      </w:rPr>
    </w:pPr>
    <w:r w:rsidRPr="00A66F6E">
      <w:rPr>
        <w:rFonts w:ascii="宋体" w:hAnsi="宋体"/>
        <w:b/>
        <w:color w:val="808080"/>
      </w:rPr>
      <w:t xml:space="preserve"> </w:t>
    </w:r>
  </w:p>
  <w:p w:rsidR="00BF009F" w:rsidRDefault="00BF009F" w:rsidP="00A869A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52" w:rsidRDefault="00784552">
      <w:r>
        <w:separator/>
      </w:r>
    </w:p>
  </w:footnote>
  <w:footnote w:type="continuationSeparator" w:id="0">
    <w:p w:rsidR="00784552" w:rsidRDefault="0078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F" w:rsidRDefault="00BF00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F" w:rsidRDefault="00BF009F" w:rsidP="00E43E9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F" w:rsidRDefault="00BF009F"/>
  <w:p w:rsidR="00BF009F" w:rsidRDefault="00BF009F"/>
  <w:p w:rsidR="00BF009F" w:rsidRDefault="00BF009F"/>
  <w:p w:rsidR="00BF009F" w:rsidRDefault="00BF009F"/>
  <w:p w:rsidR="00BF009F" w:rsidRDefault="00BF009F"/>
  <w:p w:rsidR="00BF009F" w:rsidRDefault="00BF00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F009F" w:rsidRPr="00733FA7" w:rsidTr="00733FA7">
      <w:trPr>
        <w:trHeight w:hRule="exact" w:val="2254"/>
      </w:trPr>
      <w:tc>
        <w:tcPr>
          <w:tcW w:w="9468" w:type="dxa"/>
          <w:tcBorders>
            <w:top w:val="single" w:sz="4" w:space="0" w:color="FFFFFF"/>
            <w:left w:val="single" w:sz="4" w:space="0" w:color="FFFFFF"/>
            <w:bottom w:val="single" w:sz="4" w:space="0" w:color="FFFFFF"/>
            <w:right w:val="single" w:sz="4" w:space="0" w:color="FFFFFF"/>
          </w:tcBorders>
          <w:vAlign w:val="center"/>
        </w:tcPr>
        <w:p w:rsidR="00BF009F" w:rsidRPr="00733FA7" w:rsidRDefault="00BF009F" w:rsidP="000250D0">
          <w:pPr>
            <w:pStyle w:val="a3"/>
            <w:pBdr>
              <w:bottom w:val="none" w:sz="0" w:space="0" w:color="auto"/>
            </w:pBdr>
            <w:rPr>
              <w:rFonts w:ascii="Swis721 BlkCn BT" w:eastAsia="楷体_GB2312" w:hAnsi="Swis721 BlkCn BT"/>
              <w:i/>
              <w:color w:val="808080"/>
              <w:w w:val="110"/>
              <w:kern w:val="0"/>
              <w:sz w:val="40"/>
              <w:szCs w:val="40"/>
            </w:rPr>
          </w:pPr>
          <w:r>
            <w:rPr>
              <w:rFonts w:ascii="Swis721 BlkCn BT" w:eastAsia="楷体_GB2312" w:hAnsi="Swis721 BlkCn BT"/>
              <w:i/>
              <w:noProof/>
              <w:color w:val="808080"/>
              <w:w w:val="110"/>
              <w:kern w:val="0"/>
              <w:sz w:val="40"/>
              <w:szCs w:val="40"/>
            </w:rPr>
            <w:drawing>
              <wp:inline distT="0" distB="0" distL="0" distR="0">
                <wp:extent cx="789940" cy="789940"/>
                <wp:effectExtent l="1905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
                        <a:srcRect/>
                        <a:stretch>
                          <a:fillRect/>
                        </a:stretch>
                      </pic:blipFill>
                      <pic:spPr bwMode="auto">
                        <a:xfrm>
                          <a:off x="0" y="0"/>
                          <a:ext cx="789940" cy="789940"/>
                        </a:xfrm>
                        <a:prstGeom prst="rect">
                          <a:avLst/>
                        </a:prstGeom>
                        <a:noFill/>
                        <a:ln w="9525">
                          <a:noFill/>
                          <a:miter lim="800000"/>
                          <a:headEnd/>
                          <a:tailEnd/>
                        </a:ln>
                      </pic:spPr>
                    </pic:pic>
                  </a:graphicData>
                </a:graphic>
              </wp:inline>
            </w:drawing>
          </w:r>
        </w:p>
        <w:p w:rsidR="00BF009F" w:rsidRPr="00BD7A6C" w:rsidRDefault="00BF009F" w:rsidP="000250D0">
          <w:pPr>
            <w:pStyle w:val="a3"/>
            <w:pBdr>
              <w:bottom w:val="none" w:sz="0" w:space="0" w:color="auto"/>
            </w:pBdr>
            <w:rPr>
              <w:rFonts w:ascii="宋体"/>
              <w:i/>
              <w:w w:val="110"/>
              <w:kern w:val="0"/>
              <w:sz w:val="21"/>
              <w:szCs w:val="21"/>
            </w:rPr>
          </w:pPr>
          <w:r w:rsidRPr="00BD7A6C">
            <w:rPr>
              <w:rFonts w:ascii="宋体" w:hAnsi="宋体" w:hint="eastAsia"/>
              <w:w w:val="110"/>
              <w:kern w:val="0"/>
              <w:sz w:val="21"/>
              <w:szCs w:val="21"/>
              <w:lang w:eastAsia="zh-TW"/>
            </w:rPr>
            <w:t>大連大開</w:t>
          </w:r>
        </w:p>
        <w:p w:rsidR="00BF009F" w:rsidRPr="00733FA7" w:rsidRDefault="00BF009F" w:rsidP="00733FA7">
          <w:pPr>
            <w:pStyle w:val="a3"/>
            <w:pBdr>
              <w:bottom w:val="none" w:sz="0" w:space="0" w:color="auto"/>
            </w:pBdr>
            <w:jc w:val="both"/>
            <w:rPr>
              <w:rFonts w:ascii="宋体"/>
              <w:color w:val="333333"/>
              <w:kern w:val="0"/>
              <w:sz w:val="52"/>
              <w:szCs w:val="52"/>
            </w:rPr>
          </w:pPr>
        </w:p>
      </w:tc>
    </w:tr>
  </w:tbl>
  <w:p w:rsidR="00BF009F" w:rsidRDefault="00BF009F" w:rsidP="00B30268">
    <w:pPr>
      <w:pStyle w:val="a3"/>
      <w:pBdr>
        <w:bottom w:val="none" w:sz="0" w:space="0" w:color="auto"/>
      </w:pBdr>
      <w:tabs>
        <w:tab w:val="left" w:pos="882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F" w:rsidRPr="00661BAC" w:rsidRDefault="00BF009F" w:rsidP="00661BAC">
    <w:pPr>
      <w:tabs>
        <w:tab w:val="num" w:pos="720"/>
        <w:tab w:val="left" w:pos="990"/>
      </w:tabs>
      <w:rPr>
        <w:rFonts w:ascii="Swis721 Blk BT" w:eastAsia="楷体_GB2312" w:hAnsi="Swis721 Blk BT"/>
        <w:i/>
        <w:color w:val="808080"/>
        <w:kern w:val="0"/>
        <w:szCs w:val="21"/>
      </w:rPr>
    </w:pPr>
    <w:r w:rsidRPr="00750203">
      <w:rPr>
        <w:rFonts w:ascii="Gill Sans Ultra Bold" w:eastAsia="华文琥珀" w:hAnsi="Gill Sans Ultra Bold"/>
        <w:i/>
        <w:color w:val="7F7F7F"/>
        <w:w w:val="80"/>
        <w:kern w:val="0"/>
        <w:sz w:val="28"/>
        <w:szCs w:val="28"/>
      </w:rPr>
      <w:t>DKREA</w:t>
    </w:r>
    <w:r>
      <w:rPr>
        <w:rFonts w:ascii="Arial Black" w:eastAsia="楷体_GB2312" w:hAnsi="Arial Black"/>
        <w:i/>
        <w:color w:val="808080"/>
        <w:w w:val="110"/>
        <w:kern w:val="0"/>
        <w:sz w:val="18"/>
        <w:szCs w:val="18"/>
      </w:rPr>
      <w:t xml:space="preserve">                                                                             </w:t>
    </w:r>
    <w:r>
      <w:rPr>
        <w:rFonts w:ascii="Arial Black" w:eastAsia="楷体_GB2312" w:hAnsi="Arial Black"/>
        <w:i/>
        <w:noProof/>
        <w:color w:val="808080"/>
        <w:w w:val="110"/>
        <w:kern w:val="0"/>
        <w:sz w:val="18"/>
        <w:szCs w:val="18"/>
      </w:rPr>
      <w:drawing>
        <wp:inline distT="0" distB="0" distL="0" distR="0">
          <wp:extent cx="263525" cy="160655"/>
          <wp:effectExtent l="19050" t="0" r="317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263525" cy="160655"/>
                  </a:xfrm>
                  <a:prstGeom prst="rect">
                    <a:avLst/>
                  </a:prstGeom>
                  <a:noFill/>
                  <a:ln w="9525">
                    <a:noFill/>
                    <a:miter lim="800000"/>
                    <a:headEnd/>
                    <a:tailEnd/>
                  </a:ln>
                </pic:spPr>
              </pic:pic>
            </a:graphicData>
          </a:graphic>
        </wp:inline>
      </w:drawing>
    </w:r>
    <w:r>
      <w:rPr>
        <w:rFonts w:ascii="Swis721 BlkCn BT" w:eastAsia="楷体_GB2312" w:hAnsi="Swis721 BlkCn BT"/>
        <w:i/>
        <w:color w:val="808080"/>
        <w:w w:val="110"/>
        <w:kern w:val="0"/>
        <w:sz w:val="36"/>
        <w:szCs w:val="36"/>
      </w:rPr>
      <w:t xml:space="preserve">                </w:t>
    </w:r>
  </w:p>
  <w:p w:rsidR="00BF009F" w:rsidRPr="00F21317" w:rsidRDefault="00BF009F">
    <w:pPr>
      <w:tabs>
        <w:tab w:val="num" w:pos="720"/>
        <w:tab w:val="left" w:pos="990"/>
      </w:tabs>
      <w:rPr>
        <w:rFonts w:ascii="Arial Black" w:hAnsi="Arial Black"/>
        <w:i/>
        <w:outline/>
        <w:color w:val="808080"/>
        <w:sz w:val="10"/>
        <w:szCs w:val="10"/>
        <w:u w:val="single"/>
      </w:rPr>
    </w:pPr>
    <w:r>
      <w:rPr>
        <w:rFonts w:ascii="Arial Black" w:hAnsi="Arial Black"/>
        <w:i/>
        <w:outline/>
        <w:color w:val="808080"/>
        <w:sz w:val="15"/>
        <w:szCs w:val="15"/>
        <w:u w:val="single"/>
      </w:rPr>
      <w:t>______________________________</w:t>
    </w:r>
    <w:r w:rsidRPr="00F21317">
      <w:rPr>
        <w:rFonts w:ascii="Arial Black" w:hAnsi="Arial Black"/>
        <w:i/>
        <w:outline/>
        <w:color w:val="808080"/>
        <w:sz w:val="15"/>
        <w:szCs w:val="15"/>
        <w:u w:val="single"/>
      </w:rPr>
      <w:t>_______________________________________________________</w:t>
    </w:r>
    <w:r>
      <w:rPr>
        <w:rFonts w:ascii="Arial Black" w:hAnsi="Arial Black"/>
        <w:i/>
        <w:outline/>
        <w:color w:val="808080"/>
        <w:sz w:val="15"/>
        <w:szCs w:val="15"/>
        <w:u w:val="single"/>
      </w:rPr>
      <w:t>_______________________________________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F" w:rsidRDefault="00BF009F" w:rsidP="00952B25">
    <w:pPr>
      <w:tabs>
        <w:tab w:val="num" w:pos="720"/>
        <w:tab w:val="left" w:pos="990"/>
      </w:tabs>
      <w:ind w:firstLineChars="150" w:firstLine="315"/>
      <w:rPr>
        <w:rFonts w:ascii="Swis721 Blk BT" w:eastAsia="楷体_GB2312" w:hAnsi="Swis721 Blk BT"/>
        <w:i/>
        <w:color w:val="808080"/>
        <w:kern w:val="0"/>
        <w:szCs w:val="21"/>
      </w:rPr>
    </w:pPr>
  </w:p>
  <w:p w:rsidR="00BF009F" w:rsidRPr="00661BAC" w:rsidRDefault="00784552" w:rsidP="00CE4241">
    <w:pPr>
      <w:tabs>
        <w:tab w:val="num" w:pos="720"/>
        <w:tab w:val="left" w:pos="990"/>
      </w:tabs>
      <w:rPr>
        <w:rFonts w:ascii="黑体"/>
        <w:b/>
        <w:color w:val="808080"/>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in;margin-top:3.2pt;width:24.75pt;height:14.25pt;z-index:251657728">
          <v:imagedata r:id="rId1" o:title=""/>
          <o:lock v:ext="edit" aspectratio="f"/>
        </v:shape>
        <o:OLEObject Type="Embed" ProgID="Word.Picture.8" ShapeID="_x0000_s2049" DrawAspect="Content" ObjectID="_1653808667" r:id="rId2"/>
      </w:pict>
    </w:r>
    <w:r w:rsidR="00BF009F" w:rsidRPr="00750203">
      <w:rPr>
        <w:rFonts w:ascii="Gill Sans Ultra Bold" w:eastAsia="华文琥珀" w:hAnsi="Gill Sans Ultra Bold"/>
        <w:i/>
        <w:color w:val="7F7F7F"/>
        <w:w w:val="80"/>
        <w:kern w:val="0"/>
        <w:sz w:val="28"/>
        <w:szCs w:val="28"/>
      </w:rPr>
      <w:t>DKREA</w:t>
    </w:r>
    <w:r w:rsidR="00BF009F" w:rsidRPr="00055E8A">
      <w:rPr>
        <w:rFonts w:eastAsia="楷体_GB2312"/>
        <w:w w:val="80"/>
        <w:kern w:val="0"/>
        <w:sz w:val="36"/>
        <w:szCs w:val="36"/>
      </w:rPr>
      <w:t xml:space="preserve"> </w:t>
    </w:r>
    <w:r w:rsidR="00BF009F">
      <w:rPr>
        <w:rFonts w:eastAsia="楷体_GB2312"/>
        <w:w w:val="80"/>
        <w:kern w:val="0"/>
        <w:sz w:val="36"/>
        <w:szCs w:val="36"/>
      </w:rPr>
      <w:t xml:space="preserve"> </w:t>
    </w:r>
    <w:r w:rsidR="00BF009F">
      <w:rPr>
        <w:w w:val="90"/>
        <w:sz w:val="36"/>
        <w:szCs w:val="36"/>
        <w:shd w:val="clear" w:color="auto" w:fill="FFFFFF"/>
      </w:rPr>
      <w:t xml:space="preserve">                      </w:t>
    </w:r>
    <w:r w:rsidR="00BF009F">
      <w:rPr>
        <w:color w:val="808080"/>
        <w:w w:val="90"/>
        <w:sz w:val="36"/>
        <w:szCs w:val="36"/>
        <w:shd w:val="clear" w:color="auto" w:fill="FFFFFF"/>
      </w:rPr>
      <w:t xml:space="preserve">             </w:t>
    </w:r>
    <w:r w:rsidR="00BF009F" w:rsidRPr="00F21317">
      <w:rPr>
        <w:rFonts w:ascii="Arial Black" w:hAnsi="Arial Black"/>
        <w:i/>
        <w:outline/>
        <w:color w:val="808080"/>
        <w:sz w:val="15"/>
        <w:szCs w:val="15"/>
        <w:u w:val="single"/>
      </w:rPr>
      <w:t>________________________________________________________________________________</w:t>
    </w:r>
    <w:r w:rsidR="00BF009F">
      <w:rPr>
        <w:rFonts w:ascii="Arial Black" w:hAnsi="Arial Black"/>
        <w:i/>
        <w:outline/>
        <w:color w:val="808080"/>
        <w:sz w:val="15"/>
        <w:szCs w:val="15"/>
        <w:u w:val="single"/>
      </w:rPr>
      <w:t>________________________</w:t>
    </w:r>
    <w:r w:rsidR="00BF009F" w:rsidRPr="00F21317">
      <w:rPr>
        <w:rFonts w:ascii="Arial Black" w:hAnsi="Arial Black"/>
        <w:i/>
        <w:outline/>
        <w:color w:val="808080"/>
        <w:sz w:val="15"/>
        <w:szCs w:val="15"/>
        <w:u w:val="single"/>
      </w:rPr>
      <w:t>________</w:t>
    </w:r>
    <w:r w:rsidR="00BF009F">
      <w:rPr>
        <w:rFonts w:ascii="Arial Black" w:hAnsi="Arial Black"/>
        <w:i/>
        <w:outline/>
        <w:color w:val="808080"/>
        <w:sz w:val="15"/>
        <w:szCs w:val="15"/>
        <w:u w:val="single"/>
      </w:rPr>
      <w:t>_</w:t>
    </w:r>
    <w:r w:rsidR="00BF009F" w:rsidRPr="00F21317">
      <w:rPr>
        <w:rFonts w:ascii="Arial Black" w:hAnsi="Arial Black"/>
        <w:i/>
        <w:outline/>
        <w:color w:val="808080"/>
        <w:sz w:val="15"/>
        <w:szCs w:val="15"/>
        <w:u w:val="single"/>
      </w:rPr>
      <w:t>__________</w:t>
    </w:r>
    <w:r w:rsidR="00BF009F">
      <w:rPr>
        <w:rFonts w:ascii="Arial Black" w:hAnsi="Arial Black"/>
        <w:i/>
        <w:outline/>
        <w:color w:val="808080"/>
        <w:sz w:val="15"/>
        <w:szCs w:val="15"/>
        <w:u w:val="single"/>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85"/>
    <w:multiLevelType w:val="hybridMultilevel"/>
    <w:tmpl w:val="0D7E13AA"/>
    <w:lvl w:ilvl="0" w:tplc="C69CFC84">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0A340B06"/>
    <w:multiLevelType w:val="hybridMultilevel"/>
    <w:tmpl w:val="C4F22566"/>
    <w:lvl w:ilvl="0" w:tplc="51BE7FEA">
      <w:start w:val="2"/>
      <w:numFmt w:val="decimalEnclosedParen"/>
      <w:lvlText w:val="%1"/>
      <w:lvlJc w:val="left"/>
      <w:pPr>
        <w:ind w:left="360" w:hanging="360"/>
      </w:pPr>
      <w:rPr>
        <w:rFonts w:cs="Times New Roman" w:hint="default"/>
        <w:w w:val="1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1843442"/>
    <w:multiLevelType w:val="hybridMultilevel"/>
    <w:tmpl w:val="02887814"/>
    <w:lvl w:ilvl="0" w:tplc="7110DDF0">
      <w:start w:val="1"/>
      <w:numFmt w:val="decimal"/>
      <w:lvlText w:val="%1."/>
      <w:lvlJc w:val="left"/>
      <w:pPr>
        <w:ind w:left="825" w:hanging="360"/>
      </w:pPr>
      <w:rPr>
        <w:rFonts w:cs="Times New Roman" w:hint="default"/>
      </w:rPr>
    </w:lvl>
    <w:lvl w:ilvl="1" w:tplc="04090019" w:tentative="1">
      <w:start w:val="1"/>
      <w:numFmt w:val="lowerLetter"/>
      <w:lvlText w:val="%2)"/>
      <w:lvlJc w:val="left"/>
      <w:pPr>
        <w:ind w:left="1305" w:hanging="420"/>
      </w:pPr>
      <w:rPr>
        <w:rFonts w:cs="Times New Roman"/>
      </w:rPr>
    </w:lvl>
    <w:lvl w:ilvl="2" w:tplc="0409001B" w:tentative="1">
      <w:start w:val="1"/>
      <w:numFmt w:val="lowerRoman"/>
      <w:lvlText w:val="%3."/>
      <w:lvlJc w:val="righ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9" w:tentative="1">
      <w:start w:val="1"/>
      <w:numFmt w:val="lowerLetter"/>
      <w:lvlText w:val="%5)"/>
      <w:lvlJc w:val="left"/>
      <w:pPr>
        <w:ind w:left="2565" w:hanging="420"/>
      </w:pPr>
      <w:rPr>
        <w:rFonts w:cs="Times New Roman"/>
      </w:rPr>
    </w:lvl>
    <w:lvl w:ilvl="5" w:tplc="0409001B" w:tentative="1">
      <w:start w:val="1"/>
      <w:numFmt w:val="lowerRoman"/>
      <w:lvlText w:val="%6."/>
      <w:lvlJc w:val="righ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9" w:tentative="1">
      <w:start w:val="1"/>
      <w:numFmt w:val="lowerLetter"/>
      <w:lvlText w:val="%8)"/>
      <w:lvlJc w:val="left"/>
      <w:pPr>
        <w:ind w:left="3825" w:hanging="420"/>
      </w:pPr>
      <w:rPr>
        <w:rFonts w:cs="Times New Roman"/>
      </w:rPr>
    </w:lvl>
    <w:lvl w:ilvl="8" w:tplc="0409001B" w:tentative="1">
      <w:start w:val="1"/>
      <w:numFmt w:val="lowerRoman"/>
      <w:lvlText w:val="%9."/>
      <w:lvlJc w:val="right"/>
      <w:pPr>
        <w:ind w:left="4245" w:hanging="420"/>
      </w:pPr>
      <w:rPr>
        <w:rFonts w:cs="Times New Roman"/>
      </w:rPr>
    </w:lvl>
  </w:abstractNum>
  <w:abstractNum w:abstractNumId="3">
    <w:nsid w:val="17635A34"/>
    <w:multiLevelType w:val="hybridMultilevel"/>
    <w:tmpl w:val="A0428E00"/>
    <w:lvl w:ilvl="0" w:tplc="38B85912">
      <w:start w:val="1"/>
      <w:numFmt w:val="decimal"/>
      <w:lvlText w:val="%1."/>
      <w:lvlJc w:val="left"/>
      <w:pPr>
        <w:ind w:left="825" w:hanging="360"/>
      </w:pPr>
      <w:rPr>
        <w:rFonts w:cs="Times New Roman" w:hint="default"/>
      </w:rPr>
    </w:lvl>
    <w:lvl w:ilvl="1" w:tplc="04090019" w:tentative="1">
      <w:start w:val="1"/>
      <w:numFmt w:val="lowerLetter"/>
      <w:lvlText w:val="%2)"/>
      <w:lvlJc w:val="left"/>
      <w:pPr>
        <w:ind w:left="1305" w:hanging="420"/>
      </w:pPr>
      <w:rPr>
        <w:rFonts w:cs="Times New Roman"/>
      </w:rPr>
    </w:lvl>
    <w:lvl w:ilvl="2" w:tplc="0409001B" w:tentative="1">
      <w:start w:val="1"/>
      <w:numFmt w:val="lowerRoman"/>
      <w:lvlText w:val="%3."/>
      <w:lvlJc w:val="righ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9" w:tentative="1">
      <w:start w:val="1"/>
      <w:numFmt w:val="lowerLetter"/>
      <w:lvlText w:val="%5)"/>
      <w:lvlJc w:val="left"/>
      <w:pPr>
        <w:ind w:left="2565" w:hanging="420"/>
      </w:pPr>
      <w:rPr>
        <w:rFonts w:cs="Times New Roman"/>
      </w:rPr>
    </w:lvl>
    <w:lvl w:ilvl="5" w:tplc="0409001B" w:tentative="1">
      <w:start w:val="1"/>
      <w:numFmt w:val="lowerRoman"/>
      <w:lvlText w:val="%6."/>
      <w:lvlJc w:val="righ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9" w:tentative="1">
      <w:start w:val="1"/>
      <w:numFmt w:val="lowerLetter"/>
      <w:lvlText w:val="%8)"/>
      <w:lvlJc w:val="left"/>
      <w:pPr>
        <w:ind w:left="3825" w:hanging="420"/>
      </w:pPr>
      <w:rPr>
        <w:rFonts w:cs="Times New Roman"/>
      </w:rPr>
    </w:lvl>
    <w:lvl w:ilvl="8" w:tplc="0409001B" w:tentative="1">
      <w:start w:val="1"/>
      <w:numFmt w:val="lowerRoman"/>
      <w:lvlText w:val="%9."/>
      <w:lvlJc w:val="right"/>
      <w:pPr>
        <w:ind w:left="4245" w:hanging="420"/>
      </w:pPr>
      <w:rPr>
        <w:rFonts w:cs="Times New Roman"/>
      </w:rPr>
    </w:lvl>
  </w:abstractNum>
  <w:abstractNum w:abstractNumId="4">
    <w:nsid w:val="1F930834"/>
    <w:multiLevelType w:val="hybridMultilevel"/>
    <w:tmpl w:val="D632BDBC"/>
    <w:lvl w:ilvl="0" w:tplc="02EA254A">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nsid w:val="20F04AB2"/>
    <w:multiLevelType w:val="hybridMultilevel"/>
    <w:tmpl w:val="D02A94A2"/>
    <w:lvl w:ilvl="0" w:tplc="A4ACE3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7ED73EA"/>
    <w:multiLevelType w:val="hybridMultilevel"/>
    <w:tmpl w:val="9FA4E048"/>
    <w:lvl w:ilvl="0" w:tplc="D50CCD6E">
      <w:start w:val="1"/>
      <w:numFmt w:val="decimalEnclosedParen"/>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8284FA3"/>
    <w:multiLevelType w:val="hybridMultilevel"/>
    <w:tmpl w:val="DC80CF4E"/>
    <w:lvl w:ilvl="0" w:tplc="1038A4C6">
      <w:start w:val="2"/>
      <w:numFmt w:val="decimalEnclosedParen"/>
      <w:lvlText w:val="%1"/>
      <w:lvlJc w:val="left"/>
      <w:pPr>
        <w:ind w:left="360" w:hanging="360"/>
      </w:pPr>
      <w:rPr>
        <w:rFonts w:cs="Times New Roman" w:hint="default"/>
        <w:w w:val="1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CC83806"/>
    <w:multiLevelType w:val="hybridMultilevel"/>
    <w:tmpl w:val="8214D45C"/>
    <w:lvl w:ilvl="0" w:tplc="AFD89062">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350831F6"/>
    <w:multiLevelType w:val="hybridMultilevel"/>
    <w:tmpl w:val="7F9CE118"/>
    <w:lvl w:ilvl="0" w:tplc="25DCB93A">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0">
    <w:nsid w:val="4E0F4F58"/>
    <w:multiLevelType w:val="hybridMultilevel"/>
    <w:tmpl w:val="E97CDC76"/>
    <w:lvl w:ilvl="0" w:tplc="812E379C">
      <w:start w:val="1"/>
      <w:numFmt w:val="decimalEnclosedCircle"/>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1">
    <w:nsid w:val="500A4E1F"/>
    <w:multiLevelType w:val="hybridMultilevel"/>
    <w:tmpl w:val="8F2291E6"/>
    <w:lvl w:ilvl="0" w:tplc="5A56FED4">
      <w:start w:val="1"/>
      <w:numFmt w:val="decimal"/>
      <w:lvlText w:val="%1."/>
      <w:lvlJc w:val="left"/>
      <w:pPr>
        <w:ind w:left="825" w:hanging="360"/>
      </w:pPr>
      <w:rPr>
        <w:rFonts w:cs="Times New Roman" w:hint="default"/>
      </w:rPr>
    </w:lvl>
    <w:lvl w:ilvl="1" w:tplc="04090019" w:tentative="1">
      <w:start w:val="1"/>
      <w:numFmt w:val="lowerLetter"/>
      <w:lvlText w:val="%2)"/>
      <w:lvlJc w:val="left"/>
      <w:pPr>
        <w:ind w:left="1305" w:hanging="420"/>
      </w:pPr>
      <w:rPr>
        <w:rFonts w:cs="Times New Roman"/>
      </w:rPr>
    </w:lvl>
    <w:lvl w:ilvl="2" w:tplc="0409001B" w:tentative="1">
      <w:start w:val="1"/>
      <w:numFmt w:val="lowerRoman"/>
      <w:lvlText w:val="%3."/>
      <w:lvlJc w:val="righ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9" w:tentative="1">
      <w:start w:val="1"/>
      <w:numFmt w:val="lowerLetter"/>
      <w:lvlText w:val="%5)"/>
      <w:lvlJc w:val="left"/>
      <w:pPr>
        <w:ind w:left="2565" w:hanging="420"/>
      </w:pPr>
      <w:rPr>
        <w:rFonts w:cs="Times New Roman"/>
      </w:rPr>
    </w:lvl>
    <w:lvl w:ilvl="5" w:tplc="0409001B" w:tentative="1">
      <w:start w:val="1"/>
      <w:numFmt w:val="lowerRoman"/>
      <w:lvlText w:val="%6."/>
      <w:lvlJc w:val="righ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9" w:tentative="1">
      <w:start w:val="1"/>
      <w:numFmt w:val="lowerLetter"/>
      <w:lvlText w:val="%8)"/>
      <w:lvlJc w:val="left"/>
      <w:pPr>
        <w:ind w:left="3825" w:hanging="420"/>
      </w:pPr>
      <w:rPr>
        <w:rFonts w:cs="Times New Roman"/>
      </w:rPr>
    </w:lvl>
    <w:lvl w:ilvl="8" w:tplc="0409001B" w:tentative="1">
      <w:start w:val="1"/>
      <w:numFmt w:val="lowerRoman"/>
      <w:lvlText w:val="%9."/>
      <w:lvlJc w:val="right"/>
      <w:pPr>
        <w:ind w:left="4245" w:hanging="420"/>
      </w:pPr>
      <w:rPr>
        <w:rFonts w:cs="Times New Roman"/>
      </w:rPr>
    </w:lvl>
  </w:abstractNum>
  <w:abstractNum w:abstractNumId="12">
    <w:nsid w:val="537743AA"/>
    <w:multiLevelType w:val="hybridMultilevel"/>
    <w:tmpl w:val="2A0EC326"/>
    <w:lvl w:ilvl="0" w:tplc="AC54B24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4D768A7"/>
    <w:multiLevelType w:val="hybridMultilevel"/>
    <w:tmpl w:val="C9206CAA"/>
    <w:lvl w:ilvl="0" w:tplc="0F103132">
      <w:start w:val="1"/>
      <w:numFmt w:val="decimalEnclosedParen"/>
      <w:lvlText w:val="%1"/>
      <w:lvlJc w:val="left"/>
      <w:pPr>
        <w:ind w:left="360" w:hanging="360"/>
      </w:pPr>
      <w:rPr>
        <w:rFonts w:cs="Times New Roman" w:hint="default"/>
        <w:w w:val="8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6D466DAA"/>
    <w:multiLevelType w:val="hybridMultilevel"/>
    <w:tmpl w:val="C2DC1218"/>
    <w:lvl w:ilvl="0" w:tplc="DAFE001E">
      <w:start w:val="1"/>
      <w:numFmt w:val="decimalEnclosedParen"/>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6E5E492C"/>
    <w:multiLevelType w:val="hybridMultilevel"/>
    <w:tmpl w:val="5B08BF5A"/>
    <w:lvl w:ilvl="0" w:tplc="87ECCB42">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6">
    <w:nsid w:val="745A02DA"/>
    <w:multiLevelType w:val="hybridMultilevel"/>
    <w:tmpl w:val="5204D044"/>
    <w:lvl w:ilvl="0" w:tplc="4DA4E5F4">
      <w:start w:val="3"/>
      <w:numFmt w:val="japaneseCounting"/>
      <w:lvlText w:val="%1、"/>
      <w:lvlJc w:val="left"/>
      <w:pPr>
        <w:ind w:left="1202" w:hanging="72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num w:numId="1">
    <w:abstractNumId w:val="5"/>
  </w:num>
  <w:num w:numId="2">
    <w:abstractNumId w:val="10"/>
  </w:num>
  <w:num w:numId="3">
    <w:abstractNumId w:val="4"/>
  </w:num>
  <w:num w:numId="4">
    <w:abstractNumId w:val="15"/>
  </w:num>
  <w:num w:numId="5">
    <w:abstractNumId w:val="0"/>
  </w:num>
  <w:num w:numId="6">
    <w:abstractNumId w:val="16"/>
  </w:num>
  <w:num w:numId="7">
    <w:abstractNumId w:val="9"/>
  </w:num>
  <w:num w:numId="8">
    <w:abstractNumId w:val="2"/>
  </w:num>
  <w:num w:numId="9">
    <w:abstractNumId w:val="3"/>
  </w:num>
  <w:num w:numId="10">
    <w:abstractNumId w:val="11"/>
  </w:num>
  <w:num w:numId="11">
    <w:abstractNumId w:val="13"/>
  </w:num>
  <w:num w:numId="12">
    <w:abstractNumId w:val="6"/>
  </w:num>
  <w:num w:numId="13">
    <w:abstractNumId w:val="1"/>
  </w:num>
  <w:num w:numId="14">
    <w:abstractNumId w:val="7"/>
  </w:num>
  <w:num w:numId="15">
    <w:abstractNumId w:val="1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060B"/>
    <w:rsid w:val="00000EDF"/>
    <w:rsid w:val="00002177"/>
    <w:rsid w:val="00003493"/>
    <w:rsid w:val="00013474"/>
    <w:rsid w:val="00015971"/>
    <w:rsid w:val="00016155"/>
    <w:rsid w:val="000171DE"/>
    <w:rsid w:val="00017A2F"/>
    <w:rsid w:val="00017B67"/>
    <w:rsid w:val="00021938"/>
    <w:rsid w:val="00021950"/>
    <w:rsid w:val="0002239E"/>
    <w:rsid w:val="00022583"/>
    <w:rsid w:val="000226E9"/>
    <w:rsid w:val="00023519"/>
    <w:rsid w:val="000247E5"/>
    <w:rsid w:val="00024C4E"/>
    <w:rsid w:val="000250D0"/>
    <w:rsid w:val="000264D9"/>
    <w:rsid w:val="00026B57"/>
    <w:rsid w:val="000310A9"/>
    <w:rsid w:val="00040ACF"/>
    <w:rsid w:val="000416DB"/>
    <w:rsid w:val="000430E3"/>
    <w:rsid w:val="000443ED"/>
    <w:rsid w:val="0004464E"/>
    <w:rsid w:val="00044FEB"/>
    <w:rsid w:val="00045B54"/>
    <w:rsid w:val="00046248"/>
    <w:rsid w:val="0004712C"/>
    <w:rsid w:val="00047AF1"/>
    <w:rsid w:val="00047F68"/>
    <w:rsid w:val="00050220"/>
    <w:rsid w:val="0005180C"/>
    <w:rsid w:val="00051826"/>
    <w:rsid w:val="000548B7"/>
    <w:rsid w:val="00054925"/>
    <w:rsid w:val="00054E9C"/>
    <w:rsid w:val="000556D6"/>
    <w:rsid w:val="00055805"/>
    <w:rsid w:val="00055E8A"/>
    <w:rsid w:val="00056955"/>
    <w:rsid w:val="00061C34"/>
    <w:rsid w:val="00061FC5"/>
    <w:rsid w:val="000706FC"/>
    <w:rsid w:val="00070D6D"/>
    <w:rsid w:val="000726D5"/>
    <w:rsid w:val="00073BB3"/>
    <w:rsid w:val="00076A76"/>
    <w:rsid w:val="000808B2"/>
    <w:rsid w:val="000809DD"/>
    <w:rsid w:val="00080ECB"/>
    <w:rsid w:val="00083560"/>
    <w:rsid w:val="00083A4C"/>
    <w:rsid w:val="00084849"/>
    <w:rsid w:val="00085583"/>
    <w:rsid w:val="00091688"/>
    <w:rsid w:val="00094133"/>
    <w:rsid w:val="00095563"/>
    <w:rsid w:val="0009582E"/>
    <w:rsid w:val="000973F2"/>
    <w:rsid w:val="00097650"/>
    <w:rsid w:val="000A2718"/>
    <w:rsid w:val="000A7FD6"/>
    <w:rsid w:val="000B05EB"/>
    <w:rsid w:val="000B1141"/>
    <w:rsid w:val="000B1511"/>
    <w:rsid w:val="000B2F41"/>
    <w:rsid w:val="000B4F61"/>
    <w:rsid w:val="000B658E"/>
    <w:rsid w:val="000B6FCA"/>
    <w:rsid w:val="000B705B"/>
    <w:rsid w:val="000B710A"/>
    <w:rsid w:val="000B7CF7"/>
    <w:rsid w:val="000C0E10"/>
    <w:rsid w:val="000C1560"/>
    <w:rsid w:val="000C22F9"/>
    <w:rsid w:val="000C46CA"/>
    <w:rsid w:val="000C7350"/>
    <w:rsid w:val="000C73F9"/>
    <w:rsid w:val="000C7D11"/>
    <w:rsid w:val="000D2D5B"/>
    <w:rsid w:val="000D2DF3"/>
    <w:rsid w:val="000D5DF0"/>
    <w:rsid w:val="000D7199"/>
    <w:rsid w:val="000E0EAA"/>
    <w:rsid w:val="000E2F6A"/>
    <w:rsid w:val="000E5D3E"/>
    <w:rsid w:val="000E74BF"/>
    <w:rsid w:val="000F0662"/>
    <w:rsid w:val="000F0F0F"/>
    <w:rsid w:val="000F2130"/>
    <w:rsid w:val="000F45E2"/>
    <w:rsid w:val="000F4C11"/>
    <w:rsid w:val="001037BB"/>
    <w:rsid w:val="00103FB7"/>
    <w:rsid w:val="00104695"/>
    <w:rsid w:val="00104E00"/>
    <w:rsid w:val="00104EBD"/>
    <w:rsid w:val="00110E7E"/>
    <w:rsid w:val="001112C1"/>
    <w:rsid w:val="001126C1"/>
    <w:rsid w:val="001138AB"/>
    <w:rsid w:val="001148DC"/>
    <w:rsid w:val="00114B3B"/>
    <w:rsid w:val="001170E5"/>
    <w:rsid w:val="00117430"/>
    <w:rsid w:val="00117A0B"/>
    <w:rsid w:val="0012022C"/>
    <w:rsid w:val="0012060B"/>
    <w:rsid w:val="0012170E"/>
    <w:rsid w:val="0012330A"/>
    <w:rsid w:val="00124440"/>
    <w:rsid w:val="00125B5C"/>
    <w:rsid w:val="00126361"/>
    <w:rsid w:val="00126664"/>
    <w:rsid w:val="00130898"/>
    <w:rsid w:val="001329CA"/>
    <w:rsid w:val="00132AC3"/>
    <w:rsid w:val="00133510"/>
    <w:rsid w:val="00134A0F"/>
    <w:rsid w:val="001357B0"/>
    <w:rsid w:val="0014005F"/>
    <w:rsid w:val="00141754"/>
    <w:rsid w:val="00142C20"/>
    <w:rsid w:val="00145611"/>
    <w:rsid w:val="00146D4A"/>
    <w:rsid w:val="00147030"/>
    <w:rsid w:val="00151DE8"/>
    <w:rsid w:val="00154534"/>
    <w:rsid w:val="00160348"/>
    <w:rsid w:val="001619C5"/>
    <w:rsid w:val="00161B05"/>
    <w:rsid w:val="00163264"/>
    <w:rsid w:val="001642D7"/>
    <w:rsid w:val="00165175"/>
    <w:rsid w:val="00165479"/>
    <w:rsid w:val="0016588B"/>
    <w:rsid w:val="00165997"/>
    <w:rsid w:val="00167A7C"/>
    <w:rsid w:val="00170C59"/>
    <w:rsid w:val="00170E81"/>
    <w:rsid w:val="00171800"/>
    <w:rsid w:val="00171914"/>
    <w:rsid w:val="00176EF3"/>
    <w:rsid w:val="0018665B"/>
    <w:rsid w:val="001904FE"/>
    <w:rsid w:val="00190FCD"/>
    <w:rsid w:val="001919A7"/>
    <w:rsid w:val="0019230C"/>
    <w:rsid w:val="00193C91"/>
    <w:rsid w:val="00194027"/>
    <w:rsid w:val="00194159"/>
    <w:rsid w:val="00195738"/>
    <w:rsid w:val="00196BCE"/>
    <w:rsid w:val="00197E3B"/>
    <w:rsid w:val="001A019B"/>
    <w:rsid w:val="001A1298"/>
    <w:rsid w:val="001A14C8"/>
    <w:rsid w:val="001A29BC"/>
    <w:rsid w:val="001A3247"/>
    <w:rsid w:val="001A541B"/>
    <w:rsid w:val="001A5915"/>
    <w:rsid w:val="001A6B2C"/>
    <w:rsid w:val="001A71DC"/>
    <w:rsid w:val="001B061E"/>
    <w:rsid w:val="001B1E7E"/>
    <w:rsid w:val="001B22B9"/>
    <w:rsid w:val="001C08F5"/>
    <w:rsid w:val="001C2F85"/>
    <w:rsid w:val="001C470D"/>
    <w:rsid w:val="001C48F5"/>
    <w:rsid w:val="001C4D1D"/>
    <w:rsid w:val="001C5C88"/>
    <w:rsid w:val="001C5D0F"/>
    <w:rsid w:val="001C7469"/>
    <w:rsid w:val="001D14E5"/>
    <w:rsid w:val="001D166C"/>
    <w:rsid w:val="001D2A42"/>
    <w:rsid w:val="001D4232"/>
    <w:rsid w:val="001D4282"/>
    <w:rsid w:val="001D5830"/>
    <w:rsid w:val="001D5E96"/>
    <w:rsid w:val="001D672E"/>
    <w:rsid w:val="001D70EE"/>
    <w:rsid w:val="001E011C"/>
    <w:rsid w:val="001E4A66"/>
    <w:rsid w:val="001E5B98"/>
    <w:rsid w:val="001E6704"/>
    <w:rsid w:val="001E74F3"/>
    <w:rsid w:val="001E7695"/>
    <w:rsid w:val="001E7CB9"/>
    <w:rsid w:val="001F016B"/>
    <w:rsid w:val="001F1662"/>
    <w:rsid w:val="001F20E8"/>
    <w:rsid w:val="001F277A"/>
    <w:rsid w:val="001F2C93"/>
    <w:rsid w:val="001F34F2"/>
    <w:rsid w:val="001F39F9"/>
    <w:rsid w:val="001F4846"/>
    <w:rsid w:val="001F6B2E"/>
    <w:rsid w:val="001F7786"/>
    <w:rsid w:val="001F7888"/>
    <w:rsid w:val="0020105C"/>
    <w:rsid w:val="002017F6"/>
    <w:rsid w:val="00201881"/>
    <w:rsid w:val="0020252A"/>
    <w:rsid w:val="00204A0D"/>
    <w:rsid w:val="002068D0"/>
    <w:rsid w:val="00211049"/>
    <w:rsid w:val="002110C6"/>
    <w:rsid w:val="00211CF4"/>
    <w:rsid w:val="00214880"/>
    <w:rsid w:val="00214986"/>
    <w:rsid w:val="0022000E"/>
    <w:rsid w:val="002207FB"/>
    <w:rsid w:val="00220E2C"/>
    <w:rsid w:val="00220F39"/>
    <w:rsid w:val="002210B5"/>
    <w:rsid w:val="002244AC"/>
    <w:rsid w:val="00224781"/>
    <w:rsid w:val="00224C53"/>
    <w:rsid w:val="00224F4E"/>
    <w:rsid w:val="00225996"/>
    <w:rsid w:val="00226A76"/>
    <w:rsid w:val="00226FE4"/>
    <w:rsid w:val="00230A5B"/>
    <w:rsid w:val="002316B7"/>
    <w:rsid w:val="00232420"/>
    <w:rsid w:val="00232E58"/>
    <w:rsid w:val="00233A73"/>
    <w:rsid w:val="0023509F"/>
    <w:rsid w:val="002412B3"/>
    <w:rsid w:val="002412F5"/>
    <w:rsid w:val="00241B95"/>
    <w:rsid w:val="00241E37"/>
    <w:rsid w:val="00242C1D"/>
    <w:rsid w:val="002432F8"/>
    <w:rsid w:val="0024442A"/>
    <w:rsid w:val="002453FA"/>
    <w:rsid w:val="0024735F"/>
    <w:rsid w:val="00247E46"/>
    <w:rsid w:val="00252BF4"/>
    <w:rsid w:val="0025405E"/>
    <w:rsid w:val="0025410F"/>
    <w:rsid w:val="00255703"/>
    <w:rsid w:val="002577BF"/>
    <w:rsid w:val="0026269D"/>
    <w:rsid w:val="002627A7"/>
    <w:rsid w:val="00262AA8"/>
    <w:rsid w:val="00262B6B"/>
    <w:rsid w:val="00262FEC"/>
    <w:rsid w:val="00270124"/>
    <w:rsid w:val="0027187D"/>
    <w:rsid w:val="00273CFC"/>
    <w:rsid w:val="00274477"/>
    <w:rsid w:val="00280614"/>
    <w:rsid w:val="002809C6"/>
    <w:rsid w:val="00280B0D"/>
    <w:rsid w:val="00280FBC"/>
    <w:rsid w:val="00281813"/>
    <w:rsid w:val="00282BD6"/>
    <w:rsid w:val="0028317A"/>
    <w:rsid w:val="00285374"/>
    <w:rsid w:val="00285E70"/>
    <w:rsid w:val="00290A18"/>
    <w:rsid w:val="00292164"/>
    <w:rsid w:val="00292624"/>
    <w:rsid w:val="00292FCB"/>
    <w:rsid w:val="00294D97"/>
    <w:rsid w:val="0029626D"/>
    <w:rsid w:val="00297157"/>
    <w:rsid w:val="002A26FA"/>
    <w:rsid w:val="002A2D3D"/>
    <w:rsid w:val="002A306C"/>
    <w:rsid w:val="002A3468"/>
    <w:rsid w:val="002A4A7A"/>
    <w:rsid w:val="002B02D7"/>
    <w:rsid w:val="002B0C4F"/>
    <w:rsid w:val="002B1D62"/>
    <w:rsid w:val="002B1FB1"/>
    <w:rsid w:val="002B6187"/>
    <w:rsid w:val="002B64E9"/>
    <w:rsid w:val="002C04F3"/>
    <w:rsid w:val="002C0A99"/>
    <w:rsid w:val="002C2680"/>
    <w:rsid w:val="002C37BA"/>
    <w:rsid w:val="002C4E00"/>
    <w:rsid w:val="002C53A7"/>
    <w:rsid w:val="002C5F94"/>
    <w:rsid w:val="002C62F2"/>
    <w:rsid w:val="002C668A"/>
    <w:rsid w:val="002C6788"/>
    <w:rsid w:val="002C68BB"/>
    <w:rsid w:val="002C7F1A"/>
    <w:rsid w:val="002D1EA0"/>
    <w:rsid w:val="002D2B5B"/>
    <w:rsid w:val="002D40B4"/>
    <w:rsid w:val="002D441F"/>
    <w:rsid w:val="002D54FD"/>
    <w:rsid w:val="002D6D84"/>
    <w:rsid w:val="002E27A7"/>
    <w:rsid w:val="002E27BC"/>
    <w:rsid w:val="002E4068"/>
    <w:rsid w:val="002E42D7"/>
    <w:rsid w:val="002E5625"/>
    <w:rsid w:val="002F13A9"/>
    <w:rsid w:val="002F1E1D"/>
    <w:rsid w:val="002F27CB"/>
    <w:rsid w:val="002F4556"/>
    <w:rsid w:val="002F4EB5"/>
    <w:rsid w:val="002F582F"/>
    <w:rsid w:val="002F5B2D"/>
    <w:rsid w:val="002F6171"/>
    <w:rsid w:val="00300750"/>
    <w:rsid w:val="0030137E"/>
    <w:rsid w:val="00304BB0"/>
    <w:rsid w:val="00304D7D"/>
    <w:rsid w:val="0030504D"/>
    <w:rsid w:val="003056CA"/>
    <w:rsid w:val="0030725C"/>
    <w:rsid w:val="00311829"/>
    <w:rsid w:val="00311BD7"/>
    <w:rsid w:val="003143FC"/>
    <w:rsid w:val="0031447D"/>
    <w:rsid w:val="00315A8D"/>
    <w:rsid w:val="003171A0"/>
    <w:rsid w:val="00317E52"/>
    <w:rsid w:val="00317F19"/>
    <w:rsid w:val="00320382"/>
    <w:rsid w:val="003203A1"/>
    <w:rsid w:val="003212B5"/>
    <w:rsid w:val="00321F47"/>
    <w:rsid w:val="00323DC1"/>
    <w:rsid w:val="003256F5"/>
    <w:rsid w:val="00325806"/>
    <w:rsid w:val="00325F32"/>
    <w:rsid w:val="00326804"/>
    <w:rsid w:val="00326EF6"/>
    <w:rsid w:val="00327052"/>
    <w:rsid w:val="003272D4"/>
    <w:rsid w:val="00327C16"/>
    <w:rsid w:val="003301E0"/>
    <w:rsid w:val="00330A71"/>
    <w:rsid w:val="00331FE4"/>
    <w:rsid w:val="003326FB"/>
    <w:rsid w:val="00335603"/>
    <w:rsid w:val="003356C2"/>
    <w:rsid w:val="00340382"/>
    <w:rsid w:val="00341854"/>
    <w:rsid w:val="00343635"/>
    <w:rsid w:val="003439D3"/>
    <w:rsid w:val="00344AFB"/>
    <w:rsid w:val="00345E89"/>
    <w:rsid w:val="00346B38"/>
    <w:rsid w:val="00346EF9"/>
    <w:rsid w:val="00347238"/>
    <w:rsid w:val="00350F62"/>
    <w:rsid w:val="00353D5B"/>
    <w:rsid w:val="003542E2"/>
    <w:rsid w:val="00354C10"/>
    <w:rsid w:val="00355570"/>
    <w:rsid w:val="003619C5"/>
    <w:rsid w:val="00362EBF"/>
    <w:rsid w:val="003637BD"/>
    <w:rsid w:val="00363CAA"/>
    <w:rsid w:val="00372A9D"/>
    <w:rsid w:val="00375687"/>
    <w:rsid w:val="003809D8"/>
    <w:rsid w:val="00380E76"/>
    <w:rsid w:val="00382627"/>
    <w:rsid w:val="003851EC"/>
    <w:rsid w:val="00385666"/>
    <w:rsid w:val="00385C9D"/>
    <w:rsid w:val="003862D7"/>
    <w:rsid w:val="003912A7"/>
    <w:rsid w:val="00391DD5"/>
    <w:rsid w:val="00392AD9"/>
    <w:rsid w:val="00397240"/>
    <w:rsid w:val="003A3156"/>
    <w:rsid w:val="003A33FB"/>
    <w:rsid w:val="003A4BF2"/>
    <w:rsid w:val="003A4E46"/>
    <w:rsid w:val="003A55C5"/>
    <w:rsid w:val="003A5B0A"/>
    <w:rsid w:val="003A5F4F"/>
    <w:rsid w:val="003A6673"/>
    <w:rsid w:val="003A67E2"/>
    <w:rsid w:val="003A6AF0"/>
    <w:rsid w:val="003A7C61"/>
    <w:rsid w:val="003B033D"/>
    <w:rsid w:val="003B0A56"/>
    <w:rsid w:val="003B1EE4"/>
    <w:rsid w:val="003B2135"/>
    <w:rsid w:val="003B3E16"/>
    <w:rsid w:val="003B5424"/>
    <w:rsid w:val="003B74BC"/>
    <w:rsid w:val="003C06A7"/>
    <w:rsid w:val="003C18C5"/>
    <w:rsid w:val="003C1F69"/>
    <w:rsid w:val="003C240A"/>
    <w:rsid w:val="003C3C4C"/>
    <w:rsid w:val="003C3FDF"/>
    <w:rsid w:val="003C4536"/>
    <w:rsid w:val="003C4632"/>
    <w:rsid w:val="003C48E2"/>
    <w:rsid w:val="003C5A90"/>
    <w:rsid w:val="003C5E11"/>
    <w:rsid w:val="003D00FE"/>
    <w:rsid w:val="003D282D"/>
    <w:rsid w:val="003D346A"/>
    <w:rsid w:val="003D3A2E"/>
    <w:rsid w:val="003D4DB6"/>
    <w:rsid w:val="003D51A9"/>
    <w:rsid w:val="003D635E"/>
    <w:rsid w:val="003D6393"/>
    <w:rsid w:val="003D7032"/>
    <w:rsid w:val="003D7039"/>
    <w:rsid w:val="003D714E"/>
    <w:rsid w:val="003D7D05"/>
    <w:rsid w:val="003E421D"/>
    <w:rsid w:val="003E54AB"/>
    <w:rsid w:val="003E6626"/>
    <w:rsid w:val="003E69F8"/>
    <w:rsid w:val="003E737A"/>
    <w:rsid w:val="003E73C6"/>
    <w:rsid w:val="003F0328"/>
    <w:rsid w:val="003F1675"/>
    <w:rsid w:val="003F3939"/>
    <w:rsid w:val="003F403A"/>
    <w:rsid w:val="003F491C"/>
    <w:rsid w:val="004000D2"/>
    <w:rsid w:val="00400AA6"/>
    <w:rsid w:val="00401A3B"/>
    <w:rsid w:val="00403092"/>
    <w:rsid w:val="00404812"/>
    <w:rsid w:val="00405C15"/>
    <w:rsid w:val="00407190"/>
    <w:rsid w:val="00407512"/>
    <w:rsid w:val="00407FEF"/>
    <w:rsid w:val="00410168"/>
    <w:rsid w:val="0041140B"/>
    <w:rsid w:val="004127D4"/>
    <w:rsid w:val="00413F3A"/>
    <w:rsid w:val="00414796"/>
    <w:rsid w:val="00415F3E"/>
    <w:rsid w:val="00416570"/>
    <w:rsid w:val="00416616"/>
    <w:rsid w:val="00425139"/>
    <w:rsid w:val="0042639C"/>
    <w:rsid w:val="00426544"/>
    <w:rsid w:val="004274C9"/>
    <w:rsid w:val="00427A91"/>
    <w:rsid w:val="00430A64"/>
    <w:rsid w:val="00433D03"/>
    <w:rsid w:val="00435EE2"/>
    <w:rsid w:val="004364EB"/>
    <w:rsid w:val="0043798D"/>
    <w:rsid w:val="004412D5"/>
    <w:rsid w:val="00444BBE"/>
    <w:rsid w:val="004457DC"/>
    <w:rsid w:val="004501BB"/>
    <w:rsid w:val="00450E92"/>
    <w:rsid w:val="00452A0E"/>
    <w:rsid w:val="004552F9"/>
    <w:rsid w:val="004558E5"/>
    <w:rsid w:val="00457E51"/>
    <w:rsid w:val="00457F20"/>
    <w:rsid w:val="00460AED"/>
    <w:rsid w:val="00462C3F"/>
    <w:rsid w:val="0046310D"/>
    <w:rsid w:val="00464281"/>
    <w:rsid w:val="00464555"/>
    <w:rsid w:val="0046462E"/>
    <w:rsid w:val="0046511C"/>
    <w:rsid w:val="00466631"/>
    <w:rsid w:val="00466B47"/>
    <w:rsid w:val="00466FCA"/>
    <w:rsid w:val="00467994"/>
    <w:rsid w:val="004708F4"/>
    <w:rsid w:val="00470B14"/>
    <w:rsid w:val="004719D6"/>
    <w:rsid w:val="00472AA4"/>
    <w:rsid w:val="00472F1E"/>
    <w:rsid w:val="004736E7"/>
    <w:rsid w:val="00475668"/>
    <w:rsid w:val="00475BC1"/>
    <w:rsid w:val="00476B4B"/>
    <w:rsid w:val="0048084B"/>
    <w:rsid w:val="00482C99"/>
    <w:rsid w:val="004835CF"/>
    <w:rsid w:val="0048363D"/>
    <w:rsid w:val="004837E3"/>
    <w:rsid w:val="00483B32"/>
    <w:rsid w:val="00484A8D"/>
    <w:rsid w:val="0048661C"/>
    <w:rsid w:val="004901EB"/>
    <w:rsid w:val="00494A94"/>
    <w:rsid w:val="004951E5"/>
    <w:rsid w:val="00495B95"/>
    <w:rsid w:val="00495C2D"/>
    <w:rsid w:val="004978A2"/>
    <w:rsid w:val="004A07D7"/>
    <w:rsid w:val="004A2C18"/>
    <w:rsid w:val="004A4FB0"/>
    <w:rsid w:val="004A6E41"/>
    <w:rsid w:val="004B0EED"/>
    <w:rsid w:val="004B2B17"/>
    <w:rsid w:val="004B35FE"/>
    <w:rsid w:val="004B5206"/>
    <w:rsid w:val="004B57C9"/>
    <w:rsid w:val="004B75D0"/>
    <w:rsid w:val="004C2573"/>
    <w:rsid w:val="004C2F31"/>
    <w:rsid w:val="004C3E9F"/>
    <w:rsid w:val="004C6129"/>
    <w:rsid w:val="004C6D6B"/>
    <w:rsid w:val="004C741C"/>
    <w:rsid w:val="004D1444"/>
    <w:rsid w:val="004D19A8"/>
    <w:rsid w:val="004D1BD5"/>
    <w:rsid w:val="004D21BF"/>
    <w:rsid w:val="004D26DA"/>
    <w:rsid w:val="004D4FFD"/>
    <w:rsid w:val="004D6C28"/>
    <w:rsid w:val="004E0ABD"/>
    <w:rsid w:val="004E0B82"/>
    <w:rsid w:val="004E0EE7"/>
    <w:rsid w:val="004E11B1"/>
    <w:rsid w:val="004E223A"/>
    <w:rsid w:val="004E244A"/>
    <w:rsid w:val="004E3806"/>
    <w:rsid w:val="004E3EDB"/>
    <w:rsid w:val="004E4A19"/>
    <w:rsid w:val="004E502B"/>
    <w:rsid w:val="004E50C8"/>
    <w:rsid w:val="004E5F56"/>
    <w:rsid w:val="004E6303"/>
    <w:rsid w:val="004E7883"/>
    <w:rsid w:val="004F0186"/>
    <w:rsid w:val="004F207E"/>
    <w:rsid w:val="004F261C"/>
    <w:rsid w:val="004F476F"/>
    <w:rsid w:val="00502FE7"/>
    <w:rsid w:val="00505095"/>
    <w:rsid w:val="00505357"/>
    <w:rsid w:val="005060CC"/>
    <w:rsid w:val="005071A5"/>
    <w:rsid w:val="005110E5"/>
    <w:rsid w:val="0051206E"/>
    <w:rsid w:val="005137BF"/>
    <w:rsid w:val="00514410"/>
    <w:rsid w:val="0051502A"/>
    <w:rsid w:val="005159F8"/>
    <w:rsid w:val="00515D7E"/>
    <w:rsid w:val="0051610D"/>
    <w:rsid w:val="00517348"/>
    <w:rsid w:val="00517F19"/>
    <w:rsid w:val="0052072C"/>
    <w:rsid w:val="00521D7C"/>
    <w:rsid w:val="005220A3"/>
    <w:rsid w:val="00523EA3"/>
    <w:rsid w:val="00525EA2"/>
    <w:rsid w:val="00526511"/>
    <w:rsid w:val="005269B3"/>
    <w:rsid w:val="00526A6E"/>
    <w:rsid w:val="00527E73"/>
    <w:rsid w:val="00530E24"/>
    <w:rsid w:val="0053273D"/>
    <w:rsid w:val="00535288"/>
    <w:rsid w:val="0053634B"/>
    <w:rsid w:val="00537859"/>
    <w:rsid w:val="00537ACC"/>
    <w:rsid w:val="00540A68"/>
    <w:rsid w:val="00542F8E"/>
    <w:rsid w:val="005447FB"/>
    <w:rsid w:val="00545181"/>
    <w:rsid w:val="00547689"/>
    <w:rsid w:val="00551751"/>
    <w:rsid w:val="0055212A"/>
    <w:rsid w:val="00552470"/>
    <w:rsid w:val="0055257E"/>
    <w:rsid w:val="00553797"/>
    <w:rsid w:val="00555C06"/>
    <w:rsid w:val="00555E21"/>
    <w:rsid w:val="005565A7"/>
    <w:rsid w:val="00556E09"/>
    <w:rsid w:val="00557593"/>
    <w:rsid w:val="00557D37"/>
    <w:rsid w:val="005607D6"/>
    <w:rsid w:val="00560A06"/>
    <w:rsid w:val="0056187A"/>
    <w:rsid w:val="00565BB9"/>
    <w:rsid w:val="005706FB"/>
    <w:rsid w:val="00571AE2"/>
    <w:rsid w:val="0057224E"/>
    <w:rsid w:val="00574627"/>
    <w:rsid w:val="005749F5"/>
    <w:rsid w:val="005777E8"/>
    <w:rsid w:val="005779BC"/>
    <w:rsid w:val="00577F22"/>
    <w:rsid w:val="00580B7B"/>
    <w:rsid w:val="00581006"/>
    <w:rsid w:val="00581AAD"/>
    <w:rsid w:val="00581E13"/>
    <w:rsid w:val="00582B31"/>
    <w:rsid w:val="00583852"/>
    <w:rsid w:val="00584821"/>
    <w:rsid w:val="0058629E"/>
    <w:rsid w:val="00591634"/>
    <w:rsid w:val="00591809"/>
    <w:rsid w:val="0059212F"/>
    <w:rsid w:val="005928EF"/>
    <w:rsid w:val="00594D94"/>
    <w:rsid w:val="00595D66"/>
    <w:rsid w:val="00595E5D"/>
    <w:rsid w:val="00596440"/>
    <w:rsid w:val="005A1836"/>
    <w:rsid w:val="005A370D"/>
    <w:rsid w:val="005B3EF8"/>
    <w:rsid w:val="005B4D39"/>
    <w:rsid w:val="005B6CB0"/>
    <w:rsid w:val="005C0C44"/>
    <w:rsid w:val="005D1274"/>
    <w:rsid w:val="005D4380"/>
    <w:rsid w:val="005D4404"/>
    <w:rsid w:val="005D779B"/>
    <w:rsid w:val="005D7DCE"/>
    <w:rsid w:val="005E02ED"/>
    <w:rsid w:val="005E1FB0"/>
    <w:rsid w:val="005E2536"/>
    <w:rsid w:val="005E2A21"/>
    <w:rsid w:val="005E4150"/>
    <w:rsid w:val="005E6050"/>
    <w:rsid w:val="005E6CB6"/>
    <w:rsid w:val="005F053C"/>
    <w:rsid w:val="005F161E"/>
    <w:rsid w:val="005F16CD"/>
    <w:rsid w:val="005F299D"/>
    <w:rsid w:val="005F52CE"/>
    <w:rsid w:val="005F5C67"/>
    <w:rsid w:val="005F6A17"/>
    <w:rsid w:val="00600ED0"/>
    <w:rsid w:val="006017AA"/>
    <w:rsid w:val="006019A7"/>
    <w:rsid w:val="00601DE0"/>
    <w:rsid w:val="00602261"/>
    <w:rsid w:val="006031A1"/>
    <w:rsid w:val="00603209"/>
    <w:rsid w:val="0060401A"/>
    <w:rsid w:val="00604B17"/>
    <w:rsid w:val="00605400"/>
    <w:rsid w:val="0060541F"/>
    <w:rsid w:val="00605F6F"/>
    <w:rsid w:val="00611838"/>
    <w:rsid w:val="0061335D"/>
    <w:rsid w:val="00613EE8"/>
    <w:rsid w:val="006143B0"/>
    <w:rsid w:val="006153FD"/>
    <w:rsid w:val="00621647"/>
    <w:rsid w:val="0062164D"/>
    <w:rsid w:val="00621E25"/>
    <w:rsid w:val="00622559"/>
    <w:rsid w:val="00623C59"/>
    <w:rsid w:val="00625BC8"/>
    <w:rsid w:val="0062634E"/>
    <w:rsid w:val="00630200"/>
    <w:rsid w:val="006317C7"/>
    <w:rsid w:val="006324CF"/>
    <w:rsid w:val="0063427E"/>
    <w:rsid w:val="006344B6"/>
    <w:rsid w:val="00634F9E"/>
    <w:rsid w:val="00634FB3"/>
    <w:rsid w:val="00637408"/>
    <w:rsid w:val="0064168D"/>
    <w:rsid w:val="0064417F"/>
    <w:rsid w:val="00644B99"/>
    <w:rsid w:val="00644E6D"/>
    <w:rsid w:val="00645B7E"/>
    <w:rsid w:val="0064674D"/>
    <w:rsid w:val="00646FB2"/>
    <w:rsid w:val="00646FBF"/>
    <w:rsid w:val="006523FE"/>
    <w:rsid w:val="0065259F"/>
    <w:rsid w:val="006547B8"/>
    <w:rsid w:val="00656C02"/>
    <w:rsid w:val="006601FE"/>
    <w:rsid w:val="0066168B"/>
    <w:rsid w:val="00661BAC"/>
    <w:rsid w:val="00661E66"/>
    <w:rsid w:val="006624A4"/>
    <w:rsid w:val="006629EB"/>
    <w:rsid w:val="00667C86"/>
    <w:rsid w:val="00671A52"/>
    <w:rsid w:val="0067253C"/>
    <w:rsid w:val="00672D87"/>
    <w:rsid w:val="006733CA"/>
    <w:rsid w:val="006746ED"/>
    <w:rsid w:val="00674F09"/>
    <w:rsid w:val="00676343"/>
    <w:rsid w:val="0067756F"/>
    <w:rsid w:val="006807F6"/>
    <w:rsid w:val="00680D41"/>
    <w:rsid w:val="006825A6"/>
    <w:rsid w:val="0068550C"/>
    <w:rsid w:val="0068675A"/>
    <w:rsid w:val="006876C1"/>
    <w:rsid w:val="00691761"/>
    <w:rsid w:val="0069309B"/>
    <w:rsid w:val="00693BDE"/>
    <w:rsid w:val="006943C0"/>
    <w:rsid w:val="006945B2"/>
    <w:rsid w:val="00694791"/>
    <w:rsid w:val="00697DFE"/>
    <w:rsid w:val="006A0284"/>
    <w:rsid w:val="006A0BC0"/>
    <w:rsid w:val="006A17B7"/>
    <w:rsid w:val="006A19C8"/>
    <w:rsid w:val="006A26CC"/>
    <w:rsid w:val="006A2C66"/>
    <w:rsid w:val="006A3538"/>
    <w:rsid w:val="006A4DC2"/>
    <w:rsid w:val="006A560A"/>
    <w:rsid w:val="006A677F"/>
    <w:rsid w:val="006A78B8"/>
    <w:rsid w:val="006A78D6"/>
    <w:rsid w:val="006B0B94"/>
    <w:rsid w:val="006B1BCA"/>
    <w:rsid w:val="006B1E71"/>
    <w:rsid w:val="006B25E6"/>
    <w:rsid w:val="006B2683"/>
    <w:rsid w:val="006B3672"/>
    <w:rsid w:val="006B4ACA"/>
    <w:rsid w:val="006B5D48"/>
    <w:rsid w:val="006B6623"/>
    <w:rsid w:val="006B6ED8"/>
    <w:rsid w:val="006B7B71"/>
    <w:rsid w:val="006C0B58"/>
    <w:rsid w:val="006C1CFC"/>
    <w:rsid w:val="006C2E4A"/>
    <w:rsid w:val="006C3094"/>
    <w:rsid w:val="006C7698"/>
    <w:rsid w:val="006C7CC7"/>
    <w:rsid w:val="006D0666"/>
    <w:rsid w:val="006D1ED8"/>
    <w:rsid w:val="006D2185"/>
    <w:rsid w:val="006D2BC3"/>
    <w:rsid w:val="006D7AF9"/>
    <w:rsid w:val="006E0C48"/>
    <w:rsid w:val="006E2065"/>
    <w:rsid w:val="006E3927"/>
    <w:rsid w:val="006E5AEB"/>
    <w:rsid w:val="006E67C1"/>
    <w:rsid w:val="006E6A7C"/>
    <w:rsid w:val="006E7EE3"/>
    <w:rsid w:val="006F0D6C"/>
    <w:rsid w:val="006F1514"/>
    <w:rsid w:val="006F1AD6"/>
    <w:rsid w:val="006F57A2"/>
    <w:rsid w:val="006F650C"/>
    <w:rsid w:val="007011F1"/>
    <w:rsid w:val="00703EF4"/>
    <w:rsid w:val="007041E7"/>
    <w:rsid w:val="007059AA"/>
    <w:rsid w:val="00705BF3"/>
    <w:rsid w:val="00706C3A"/>
    <w:rsid w:val="007077D9"/>
    <w:rsid w:val="00714375"/>
    <w:rsid w:val="00716850"/>
    <w:rsid w:val="007174C9"/>
    <w:rsid w:val="00721800"/>
    <w:rsid w:val="0072447F"/>
    <w:rsid w:val="00726BC4"/>
    <w:rsid w:val="007276EF"/>
    <w:rsid w:val="00727C92"/>
    <w:rsid w:val="00731207"/>
    <w:rsid w:val="0073239C"/>
    <w:rsid w:val="007325FD"/>
    <w:rsid w:val="00733226"/>
    <w:rsid w:val="00733FA7"/>
    <w:rsid w:val="007350E1"/>
    <w:rsid w:val="007350E6"/>
    <w:rsid w:val="007357C2"/>
    <w:rsid w:val="00736175"/>
    <w:rsid w:val="00740C9D"/>
    <w:rsid w:val="00743358"/>
    <w:rsid w:val="00743DF7"/>
    <w:rsid w:val="0074480D"/>
    <w:rsid w:val="0074504C"/>
    <w:rsid w:val="00745778"/>
    <w:rsid w:val="00747629"/>
    <w:rsid w:val="00747DAB"/>
    <w:rsid w:val="00750203"/>
    <w:rsid w:val="007508ED"/>
    <w:rsid w:val="007514ED"/>
    <w:rsid w:val="00751FC0"/>
    <w:rsid w:val="0075288D"/>
    <w:rsid w:val="00752EA0"/>
    <w:rsid w:val="00753C77"/>
    <w:rsid w:val="00754476"/>
    <w:rsid w:val="00755ACA"/>
    <w:rsid w:val="007561F0"/>
    <w:rsid w:val="0075625D"/>
    <w:rsid w:val="007579A1"/>
    <w:rsid w:val="0076291B"/>
    <w:rsid w:val="00763A7A"/>
    <w:rsid w:val="00764F16"/>
    <w:rsid w:val="00765E12"/>
    <w:rsid w:val="00767FBA"/>
    <w:rsid w:val="007709FA"/>
    <w:rsid w:val="007718FA"/>
    <w:rsid w:val="0077288F"/>
    <w:rsid w:val="00772C14"/>
    <w:rsid w:val="007746C5"/>
    <w:rsid w:val="00774AFF"/>
    <w:rsid w:val="00776901"/>
    <w:rsid w:val="00781C8F"/>
    <w:rsid w:val="0078253C"/>
    <w:rsid w:val="00784552"/>
    <w:rsid w:val="00784DC7"/>
    <w:rsid w:val="007866B5"/>
    <w:rsid w:val="007918E0"/>
    <w:rsid w:val="00791DE2"/>
    <w:rsid w:val="0079389A"/>
    <w:rsid w:val="00793C71"/>
    <w:rsid w:val="00797E12"/>
    <w:rsid w:val="007A366A"/>
    <w:rsid w:val="007A47D0"/>
    <w:rsid w:val="007A6826"/>
    <w:rsid w:val="007A7BCF"/>
    <w:rsid w:val="007B17A4"/>
    <w:rsid w:val="007B17AD"/>
    <w:rsid w:val="007B1C5C"/>
    <w:rsid w:val="007B2BBF"/>
    <w:rsid w:val="007B3CFC"/>
    <w:rsid w:val="007B466B"/>
    <w:rsid w:val="007B4DF3"/>
    <w:rsid w:val="007C2C68"/>
    <w:rsid w:val="007C4E56"/>
    <w:rsid w:val="007C59A7"/>
    <w:rsid w:val="007C7786"/>
    <w:rsid w:val="007C7DA0"/>
    <w:rsid w:val="007D0ED2"/>
    <w:rsid w:val="007D1C1B"/>
    <w:rsid w:val="007D2EF7"/>
    <w:rsid w:val="007D6837"/>
    <w:rsid w:val="007D7508"/>
    <w:rsid w:val="007D7946"/>
    <w:rsid w:val="007E0639"/>
    <w:rsid w:val="007E16F9"/>
    <w:rsid w:val="007E1BAC"/>
    <w:rsid w:val="007E4E98"/>
    <w:rsid w:val="007E5B5B"/>
    <w:rsid w:val="007F0688"/>
    <w:rsid w:val="007F1826"/>
    <w:rsid w:val="007F1F53"/>
    <w:rsid w:val="007F36A5"/>
    <w:rsid w:val="007F4947"/>
    <w:rsid w:val="007F4B68"/>
    <w:rsid w:val="007F527E"/>
    <w:rsid w:val="007F5E3D"/>
    <w:rsid w:val="007F754B"/>
    <w:rsid w:val="007F79D9"/>
    <w:rsid w:val="00801FA5"/>
    <w:rsid w:val="008033FB"/>
    <w:rsid w:val="00804422"/>
    <w:rsid w:val="008046B7"/>
    <w:rsid w:val="00805389"/>
    <w:rsid w:val="00810D15"/>
    <w:rsid w:val="00811138"/>
    <w:rsid w:val="00811C87"/>
    <w:rsid w:val="00812CC8"/>
    <w:rsid w:val="008138EE"/>
    <w:rsid w:val="00813925"/>
    <w:rsid w:val="00813FD6"/>
    <w:rsid w:val="008152D4"/>
    <w:rsid w:val="00817639"/>
    <w:rsid w:val="00817D60"/>
    <w:rsid w:val="008239B0"/>
    <w:rsid w:val="00823A71"/>
    <w:rsid w:val="008248D7"/>
    <w:rsid w:val="008266EB"/>
    <w:rsid w:val="00827F93"/>
    <w:rsid w:val="00832176"/>
    <w:rsid w:val="0083307F"/>
    <w:rsid w:val="008338A4"/>
    <w:rsid w:val="008360F3"/>
    <w:rsid w:val="00842C72"/>
    <w:rsid w:val="00843718"/>
    <w:rsid w:val="0084437C"/>
    <w:rsid w:val="00844DE0"/>
    <w:rsid w:val="00845A25"/>
    <w:rsid w:val="0084634C"/>
    <w:rsid w:val="008469D2"/>
    <w:rsid w:val="00847CBF"/>
    <w:rsid w:val="00850202"/>
    <w:rsid w:val="00850ADB"/>
    <w:rsid w:val="0085121E"/>
    <w:rsid w:val="00854336"/>
    <w:rsid w:val="008547E1"/>
    <w:rsid w:val="00855FCF"/>
    <w:rsid w:val="00856C10"/>
    <w:rsid w:val="00856C7A"/>
    <w:rsid w:val="0085776E"/>
    <w:rsid w:val="0086061C"/>
    <w:rsid w:val="00861C4E"/>
    <w:rsid w:val="00864074"/>
    <w:rsid w:val="008645FE"/>
    <w:rsid w:val="00866624"/>
    <w:rsid w:val="0087009E"/>
    <w:rsid w:val="00870401"/>
    <w:rsid w:val="00872EEA"/>
    <w:rsid w:val="008816AD"/>
    <w:rsid w:val="00881A3B"/>
    <w:rsid w:val="00881D16"/>
    <w:rsid w:val="00883C3D"/>
    <w:rsid w:val="00886008"/>
    <w:rsid w:val="00886AF6"/>
    <w:rsid w:val="00886DF6"/>
    <w:rsid w:val="008873BA"/>
    <w:rsid w:val="00890410"/>
    <w:rsid w:val="008917A6"/>
    <w:rsid w:val="00891C48"/>
    <w:rsid w:val="00891E7E"/>
    <w:rsid w:val="00893405"/>
    <w:rsid w:val="0089552C"/>
    <w:rsid w:val="00897ED3"/>
    <w:rsid w:val="008A02C0"/>
    <w:rsid w:val="008A06CE"/>
    <w:rsid w:val="008A2E97"/>
    <w:rsid w:val="008A318E"/>
    <w:rsid w:val="008A363E"/>
    <w:rsid w:val="008A4A47"/>
    <w:rsid w:val="008A5B53"/>
    <w:rsid w:val="008A5BE3"/>
    <w:rsid w:val="008B0A07"/>
    <w:rsid w:val="008B209C"/>
    <w:rsid w:val="008B35B5"/>
    <w:rsid w:val="008B3D0B"/>
    <w:rsid w:val="008B5EF8"/>
    <w:rsid w:val="008B77C9"/>
    <w:rsid w:val="008C2F69"/>
    <w:rsid w:val="008C4FA0"/>
    <w:rsid w:val="008C568D"/>
    <w:rsid w:val="008D08EC"/>
    <w:rsid w:val="008D1997"/>
    <w:rsid w:val="008D2290"/>
    <w:rsid w:val="008D2BA4"/>
    <w:rsid w:val="008D452D"/>
    <w:rsid w:val="008D5D43"/>
    <w:rsid w:val="008D5EB3"/>
    <w:rsid w:val="008E1ACC"/>
    <w:rsid w:val="008E1C56"/>
    <w:rsid w:val="008E3BF5"/>
    <w:rsid w:val="008E6A1F"/>
    <w:rsid w:val="008E77B0"/>
    <w:rsid w:val="008F1880"/>
    <w:rsid w:val="008F2C32"/>
    <w:rsid w:val="008F3266"/>
    <w:rsid w:val="008F3662"/>
    <w:rsid w:val="008F3F95"/>
    <w:rsid w:val="008F40F0"/>
    <w:rsid w:val="008F4A53"/>
    <w:rsid w:val="008F5F46"/>
    <w:rsid w:val="008F6110"/>
    <w:rsid w:val="008F6EB4"/>
    <w:rsid w:val="008F79C6"/>
    <w:rsid w:val="008F7FB9"/>
    <w:rsid w:val="009003E0"/>
    <w:rsid w:val="009015A0"/>
    <w:rsid w:val="00901B15"/>
    <w:rsid w:val="00903202"/>
    <w:rsid w:val="00904EFC"/>
    <w:rsid w:val="00904F48"/>
    <w:rsid w:val="0090515D"/>
    <w:rsid w:val="00907795"/>
    <w:rsid w:val="00911645"/>
    <w:rsid w:val="0091397F"/>
    <w:rsid w:val="009147B1"/>
    <w:rsid w:val="009212F5"/>
    <w:rsid w:val="00922045"/>
    <w:rsid w:val="009223D8"/>
    <w:rsid w:val="00922EDF"/>
    <w:rsid w:val="00925DCF"/>
    <w:rsid w:val="00930AAB"/>
    <w:rsid w:val="00934C2B"/>
    <w:rsid w:val="00940625"/>
    <w:rsid w:val="00940B4D"/>
    <w:rsid w:val="009411C1"/>
    <w:rsid w:val="0094175E"/>
    <w:rsid w:val="00942656"/>
    <w:rsid w:val="00942699"/>
    <w:rsid w:val="00942ACB"/>
    <w:rsid w:val="00942FED"/>
    <w:rsid w:val="0094345F"/>
    <w:rsid w:val="0094348F"/>
    <w:rsid w:val="00945268"/>
    <w:rsid w:val="00945B58"/>
    <w:rsid w:val="009465A7"/>
    <w:rsid w:val="00950014"/>
    <w:rsid w:val="0095077F"/>
    <w:rsid w:val="00950981"/>
    <w:rsid w:val="00951A39"/>
    <w:rsid w:val="00951FD1"/>
    <w:rsid w:val="00952B25"/>
    <w:rsid w:val="00952F04"/>
    <w:rsid w:val="009561FF"/>
    <w:rsid w:val="00956FF1"/>
    <w:rsid w:val="00957CD1"/>
    <w:rsid w:val="0096139F"/>
    <w:rsid w:val="009614BA"/>
    <w:rsid w:val="00963B09"/>
    <w:rsid w:val="009646BC"/>
    <w:rsid w:val="009647FA"/>
    <w:rsid w:val="00965591"/>
    <w:rsid w:val="00966DEF"/>
    <w:rsid w:val="00967446"/>
    <w:rsid w:val="009675C5"/>
    <w:rsid w:val="009706A3"/>
    <w:rsid w:val="00972065"/>
    <w:rsid w:val="009742C0"/>
    <w:rsid w:val="00974D33"/>
    <w:rsid w:val="00974F7E"/>
    <w:rsid w:val="00975692"/>
    <w:rsid w:val="00975EE9"/>
    <w:rsid w:val="0097636B"/>
    <w:rsid w:val="009768C5"/>
    <w:rsid w:val="00980154"/>
    <w:rsid w:val="009816E1"/>
    <w:rsid w:val="0098219E"/>
    <w:rsid w:val="009824E0"/>
    <w:rsid w:val="00982918"/>
    <w:rsid w:val="009833BD"/>
    <w:rsid w:val="00983716"/>
    <w:rsid w:val="0098513D"/>
    <w:rsid w:val="00985217"/>
    <w:rsid w:val="00985354"/>
    <w:rsid w:val="0098593E"/>
    <w:rsid w:val="009870E8"/>
    <w:rsid w:val="00987670"/>
    <w:rsid w:val="00987EB6"/>
    <w:rsid w:val="009926E5"/>
    <w:rsid w:val="00992919"/>
    <w:rsid w:val="0099377B"/>
    <w:rsid w:val="00993F9D"/>
    <w:rsid w:val="00994D05"/>
    <w:rsid w:val="0099610F"/>
    <w:rsid w:val="009971EF"/>
    <w:rsid w:val="00997238"/>
    <w:rsid w:val="00997FAE"/>
    <w:rsid w:val="009A0281"/>
    <w:rsid w:val="009A22C4"/>
    <w:rsid w:val="009A261F"/>
    <w:rsid w:val="009A33B7"/>
    <w:rsid w:val="009A7C43"/>
    <w:rsid w:val="009B0A25"/>
    <w:rsid w:val="009B149F"/>
    <w:rsid w:val="009B4E35"/>
    <w:rsid w:val="009B57F5"/>
    <w:rsid w:val="009B7987"/>
    <w:rsid w:val="009C1A8D"/>
    <w:rsid w:val="009C1C34"/>
    <w:rsid w:val="009C220B"/>
    <w:rsid w:val="009C2854"/>
    <w:rsid w:val="009C3608"/>
    <w:rsid w:val="009C36DB"/>
    <w:rsid w:val="009C372A"/>
    <w:rsid w:val="009C42A5"/>
    <w:rsid w:val="009C516E"/>
    <w:rsid w:val="009C6D2C"/>
    <w:rsid w:val="009D08E8"/>
    <w:rsid w:val="009D13F7"/>
    <w:rsid w:val="009D2740"/>
    <w:rsid w:val="009D28C8"/>
    <w:rsid w:val="009D2B87"/>
    <w:rsid w:val="009D3346"/>
    <w:rsid w:val="009D4629"/>
    <w:rsid w:val="009D51CA"/>
    <w:rsid w:val="009D5395"/>
    <w:rsid w:val="009D66DA"/>
    <w:rsid w:val="009D696B"/>
    <w:rsid w:val="009E53FF"/>
    <w:rsid w:val="009E56A0"/>
    <w:rsid w:val="009E5D2C"/>
    <w:rsid w:val="009E7C4B"/>
    <w:rsid w:val="009F0312"/>
    <w:rsid w:val="009F1776"/>
    <w:rsid w:val="009F3315"/>
    <w:rsid w:val="009F3554"/>
    <w:rsid w:val="009F4BBE"/>
    <w:rsid w:val="009F4EFE"/>
    <w:rsid w:val="009F5209"/>
    <w:rsid w:val="00A009C2"/>
    <w:rsid w:val="00A01A85"/>
    <w:rsid w:val="00A01DD3"/>
    <w:rsid w:val="00A01F0D"/>
    <w:rsid w:val="00A02CD6"/>
    <w:rsid w:val="00A04415"/>
    <w:rsid w:val="00A06059"/>
    <w:rsid w:val="00A060EF"/>
    <w:rsid w:val="00A06189"/>
    <w:rsid w:val="00A06984"/>
    <w:rsid w:val="00A06C81"/>
    <w:rsid w:val="00A07E19"/>
    <w:rsid w:val="00A119D8"/>
    <w:rsid w:val="00A11B52"/>
    <w:rsid w:val="00A1414C"/>
    <w:rsid w:val="00A14DFB"/>
    <w:rsid w:val="00A16934"/>
    <w:rsid w:val="00A16AC6"/>
    <w:rsid w:val="00A20049"/>
    <w:rsid w:val="00A22B3F"/>
    <w:rsid w:val="00A25710"/>
    <w:rsid w:val="00A268E6"/>
    <w:rsid w:val="00A26A7B"/>
    <w:rsid w:val="00A3019D"/>
    <w:rsid w:val="00A30E44"/>
    <w:rsid w:val="00A345BD"/>
    <w:rsid w:val="00A35089"/>
    <w:rsid w:val="00A40853"/>
    <w:rsid w:val="00A424F3"/>
    <w:rsid w:val="00A433DE"/>
    <w:rsid w:val="00A4355C"/>
    <w:rsid w:val="00A5068F"/>
    <w:rsid w:val="00A50739"/>
    <w:rsid w:val="00A509D0"/>
    <w:rsid w:val="00A52576"/>
    <w:rsid w:val="00A53BBA"/>
    <w:rsid w:val="00A53D37"/>
    <w:rsid w:val="00A54161"/>
    <w:rsid w:val="00A556FC"/>
    <w:rsid w:val="00A55CA0"/>
    <w:rsid w:val="00A56C30"/>
    <w:rsid w:val="00A608DD"/>
    <w:rsid w:val="00A60B59"/>
    <w:rsid w:val="00A61132"/>
    <w:rsid w:val="00A61943"/>
    <w:rsid w:val="00A62C18"/>
    <w:rsid w:val="00A62DD1"/>
    <w:rsid w:val="00A64C94"/>
    <w:rsid w:val="00A661A5"/>
    <w:rsid w:val="00A6633B"/>
    <w:rsid w:val="00A66F6E"/>
    <w:rsid w:val="00A677AC"/>
    <w:rsid w:val="00A7117B"/>
    <w:rsid w:val="00A72F33"/>
    <w:rsid w:val="00A73D1B"/>
    <w:rsid w:val="00A740C4"/>
    <w:rsid w:val="00A743A5"/>
    <w:rsid w:val="00A751BF"/>
    <w:rsid w:val="00A76A42"/>
    <w:rsid w:val="00A82992"/>
    <w:rsid w:val="00A82EE5"/>
    <w:rsid w:val="00A82F92"/>
    <w:rsid w:val="00A845A3"/>
    <w:rsid w:val="00A84B03"/>
    <w:rsid w:val="00A84C63"/>
    <w:rsid w:val="00A85109"/>
    <w:rsid w:val="00A869AB"/>
    <w:rsid w:val="00A86C0C"/>
    <w:rsid w:val="00A87EBE"/>
    <w:rsid w:val="00A927FB"/>
    <w:rsid w:val="00A9299C"/>
    <w:rsid w:val="00A93A45"/>
    <w:rsid w:val="00A943AA"/>
    <w:rsid w:val="00A9590D"/>
    <w:rsid w:val="00A959D9"/>
    <w:rsid w:val="00A96B60"/>
    <w:rsid w:val="00A96DEB"/>
    <w:rsid w:val="00AA0139"/>
    <w:rsid w:val="00AA0247"/>
    <w:rsid w:val="00AA2602"/>
    <w:rsid w:val="00AA628D"/>
    <w:rsid w:val="00AA68C1"/>
    <w:rsid w:val="00AA6DAB"/>
    <w:rsid w:val="00AA7510"/>
    <w:rsid w:val="00AA7A1D"/>
    <w:rsid w:val="00AB03C1"/>
    <w:rsid w:val="00AB0D8C"/>
    <w:rsid w:val="00AB15E6"/>
    <w:rsid w:val="00AB1EE0"/>
    <w:rsid w:val="00AB34E2"/>
    <w:rsid w:val="00AB42D8"/>
    <w:rsid w:val="00AB44A2"/>
    <w:rsid w:val="00AB4EC8"/>
    <w:rsid w:val="00AB5061"/>
    <w:rsid w:val="00AB7DF4"/>
    <w:rsid w:val="00AC0EDA"/>
    <w:rsid w:val="00AC1488"/>
    <w:rsid w:val="00AC1575"/>
    <w:rsid w:val="00AC4A24"/>
    <w:rsid w:val="00AC61EA"/>
    <w:rsid w:val="00AC63F3"/>
    <w:rsid w:val="00AD0333"/>
    <w:rsid w:val="00AD1BC8"/>
    <w:rsid w:val="00AD3A4F"/>
    <w:rsid w:val="00AD42A5"/>
    <w:rsid w:val="00AD7EBC"/>
    <w:rsid w:val="00AE06AF"/>
    <w:rsid w:val="00AE08C9"/>
    <w:rsid w:val="00AE161D"/>
    <w:rsid w:val="00AE20C2"/>
    <w:rsid w:val="00AE2EC8"/>
    <w:rsid w:val="00AE3F90"/>
    <w:rsid w:val="00AE419E"/>
    <w:rsid w:val="00AE4C6F"/>
    <w:rsid w:val="00AE5075"/>
    <w:rsid w:val="00AE6C9F"/>
    <w:rsid w:val="00AF0F25"/>
    <w:rsid w:val="00AF3326"/>
    <w:rsid w:val="00AF4F2D"/>
    <w:rsid w:val="00AF5565"/>
    <w:rsid w:val="00AF5996"/>
    <w:rsid w:val="00AF6C6E"/>
    <w:rsid w:val="00AF6F3B"/>
    <w:rsid w:val="00AF6FEF"/>
    <w:rsid w:val="00AF7F30"/>
    <w:rsid w:val="00B001B6"/>
    <w:rsid w:val="00B02FD5"/>
    <w:rsid w:val="00B032B8"/>
    <w:rsid w:val="00B04583"/>
    <w:rsid w:val="00B04B35"/>
    <w:rsid w:val="00B04F90"/>
    <w:rsid w:val="00B066EB"/>
    <w:rsid w:val="00B0694E"/>
    <w:rsid w:val="00B10178"/>
    <w:rsid w:val="00B1098A"/>
    <w:rsid w:val="00B13BC8"/>
    <w:rsid w:val="00B140AF"/>
    <w:rsid w:val="00B205D5"/>
    <w:rsid w:val="00B213B7"/>
    <w:rsid w:val="00B22341"/>
    <w:rsid w:val="00B228C2"/>
    <w:rsid w:val="00B22F39"/>
    <w:rsid w:val="00B265B3"/>
    <w:rsid w:val="00B26E55"/>
    <w:rsid w:val="00B27515"/>
    <w:rsid w:val="00B30268"/>
    <w:rsid w:val="00B32522"/>
    <w:rsid w:val="00B3353C"/>
    <w:rsid w:val="00B33854"/>
    <w:rsid w:val="00B34E29"/>
    <w:rsid w:val="00B35654"/>
    <w:rsid w:val="00B35A20"/>
    <w:rsid w:val="00B35FD2"/>
    <w:rsid w:val="00B3735A"/>
    <w:rsid w:val="00B40B75"/>
    <w:rsid w:val="00B41A3D"/>
    <w:rsid w:val="00B41F2E"/>
    <w:rsid w:val="00B42873"/>
    <w:rsid w:val="00B43FCE"/>
    <w:rsid w:val="00B4401F"/>
    <w:rsid w:val="00B461E3"/>
    <w:rsid w:val="00B467E3"/>
    <w:rsid w:val="00B46B0B"/>
    <w:rsid w:val="00B4738B"/>
    <w:rsid w:val="00B506FE"/>
    <w:rsid w:val="00B50FD5"/>
    <w:rsid w:val="00B51F5E"/>
    <w:rsid w:val="00B5646E"/>
    <w:rsid w:val="00B5694D"/>
    <w:rsid w:val="00B57AF3"/>
    <w:rsid w:val="00B60754"/>
    <w:rsid w:val="00B6131F"/>
    <w:rsid w:val="00B619F4"/>
    <w:rsid w:val="00B62BE6"/>
    <w:rsid w:val="00B63557"/>
    <w:rsid w:val="00B656E8"/>
    <w:rsid w:val="00B657DD"/>
    <w:rsid w:val="00B65814"/>
    <w:rsid w:val="00B659A8"/>
    <w:rsid w:val="00B6723E"/>
    <w:rsid w:val="00B70642"/>
    <w:rsid w:val="00B72351"/>
    <w:rsid w:val="00B725F0"/>
    <w:rsid w:val="00B72748"/>
    <w:rsid w:val="00B72ED0"/>
    <w:rsid w:val="00B72F3A"/>
    <w:rsid w:val="00B74F1D"/>
    <w:rsid w:val="00B76A08"/>
    <w:rsid w:val="00B76B19"/>
    <w:rsid w:val="00B76BC6"/>
    <w:rsid w:val="00B800EA"/>
    <w:rsid w:val="00B801B9"/>
    <w:rsid w:val="00B8182B"/>
    <w:rsid w:val="00B8397F"/>
    <w:rsid w:val="00B83F69"/>
    <w:rsid w:val="00B86565"/>
    <w:rsid w:val="00B90BBE"/>
    <w:rsid w:val="00B914EA"/>
    <w:rsid w:val="00B91775"/>
    <w:rsid w:val="00B931D1"/>
    <w:rsid w:val="00B93967"/>
    <w:rsid w:val="00B9536B"/>
    <w:rsid w:val="00B95A5B"/>
    <w:rsid w:val="00B96304"/>
    <w:rsid w:val="00B96E5B"/>
    <w:rsid w:val="00B97F73"/>
    <w:rsid w:val="00BA07D5"/>
    <w:rsid w:val="00BA0B87"/>
    <w:rsid w:val="00BA22E0"/>
    <w:rsid w:val="00BA3E9F"/>
    <w:rsid w:val="00BA43D1"/>
    <w:rsid w:val="00BA4693"/>
    <w:rsid w:val="00BA542D"/>
    <w:rsid w:val="00BA66FF"/>
    <w:rsid w:val="00BA6E96"/>
    <w:rsid w:val="00BB0353"/>
    <w:rsid w:val="00BB1404"/>
    <w:rsid w:val="00BB18CE"/>
    <w:rsid w:val="00BB57FD"/>
    <w:rsid w:val="00BB5B44"/>
    <w:rsid w:val="00BB7704"/>
    <w:rsid w:val="00BC0AB7"/>
    <w:rsid w:val="00BC2109"/>
    <w:rsid w:val="00BC22ED"/>
    <w:rsid w:val="00BC3E27"/>
    <w:rsid w:val="00BC44F3"/>
    <w:rsid w:val="00BC6583"/>
    <w:rsid w:val="00BC7424"/>
    <w:rsid w:val="00BC795A"/>
    <w:rsid w:val="00BD0298"/>
    <w:rsid w:val="00BD0477"/>
    <w:rsid w:val="00BD050A"/>
    <w:rsid w:val="00BD650D"/>
    <w:rsid w:val="00BD7421"/>
    <w:rsid w:val="00BD7A6C"/>
    <w:rsid w:val="00BE08A6"/>
    <w:rsid w:val="00BE08C9"/>
    <w:rsid w:val="00BE14FF"/>
    <w:rsid w:val="00BE1AD9"/>
    <w:rsid w:val="00BE228B"/>
    <w:rsid w:val="00BE27ED"/>
    <w:rsid w:val="00BE3ABC"/>
    <w:rsid w:val="00BE4883"/>
    <w:rsid w:val="00BE6E71"/>
    <w:rsid w:val="00BE761B"/>
    <w:rsid w:val="00BE791D"/>
    <w:rsid w:val="00BF003A"/>
    <w:rsid w:val="00BF009F"/>
    <w:rsid w:val="00BF1F0A"/>
    <w:rsid w:val="00BF349D"/>
    <w:rsid w:val="00BF3700"/>
    <w:rsid w:val="00BF3E22"/>
    <w:rsid w:val="00BF59BE"/>
    <w:rsid w:val="00BF6215"/>
    <w:rsid w:val="00BF6F0F"/>
    <w:rsid w:val="00C0316D"/>
    <w:rsid w:val="00C03439"/>
    <w:rsid w:val="00C0456C"/>
    <w:rsid w:val="00C05594"/>
    <w:rsid w:val="00C070AB"/>
    <w:rsid w:val="00C126A9"/>
    <w:rsid w:val="00C147B3"/>
    <w:rsid w:val="00C156A0"/>
    <w:rsid w:val="00C174CB"/>
    <w:rsid w:val="00C20BC8"/>
    <w:rsid w:val="00C20E35"/>
    <w:rsid w:val="00C215FE"/>
    <w:rsid w:val="00C22640"/>
    <w:rsid w:val="00C22F1B"/>
    <w:rsid w:val="00C23EFE"/>
    <w:rsid w:val="00C2552F"/>
    <w:rsid w:val="00C25876"/>
    <w:rsid w:val="00C25AC0"/>
    <w:rsid w:val="00C273B4"/>
    <w:rsid w:val="00C27794"/>
    <w:rsid w:val="00C27BC5"/>
    <w:rsid w:val="00C31608"/>
    <w:rsid w:val="00C32AFA"/>
    <w:rsid w:val="00C33697"/>
    <w:rsid w:val="00C3438C"/>
    <w:rsid w:val="00C36292"/>
    <w:rsid w:val="00C372E9"/>
    <w:rsid w:val="00C376A3"/>
    <w:rsid w:val="00C41965"/>
    <w:rsid w:val="00C422B1"/>
    <w:rsid w:val="00C42741"/>
    <w:rsid w:val="00C4316D"/>
    <w:rsid w:val="00C435E7"/>
    <w:rsid w:val="00C43A1E"/>
    <w:rsid w:val="00C44304"/>
    <w:rsid w:val="00C44C76"/>
    <w:rsid w:val="00C450B7"/>
    <w:rsid w:val="00C45D22"/>
    <w:rsid w:val="00C50C7C"/>
    <w:rsid w:val="00C50D09"/>
    <w:rsid w:val="00C51FEE"/>
    <w:rsid w:val="00C522DB"/>
    <w:rsid w:val="00C5440D"/>
    <w:rsid w:val="00C57F7F"/>
    <w:rsid w:val="00C60528"/>
    <w:rsid w:val="00C629B7"/>
    <w:rsid w:val="00C6301C"/>
    <w:rsid w:val="00C63E1B"/>
    <w:rsid w:val="00C64372"/>
    <w:rsid w:val="00C66365"/>
    <w:rsid w:val="00C67E0B"/>
    <w:rsid w:val="00C70388"/>
    <w:rsid w:val="00C735AC"/>
    <w:rsid w:val="00C74CF8"/>
    <w:rsid w:val="00C74E82"/>
    <w:rsid w:val="00C7627B"/>
    <w:rsid w:val="00C76AA0"/>
    <w:rsid w:val="00C77161"/>
    <w:rsid w:val="00C775B2"/>
    <w:rsid w:val="00C77D97"/>
    <w:rsid w:val="00C814CA"/>
    <w:rsid w:val="00C831BF"/>
    <w:rsid w:val="00C833D4"/>
    <w:rsid w:val="00C8651F"/>
    <w:rsid w:val="00C86BF1"/>
    <w:rsid w:val="00C90411"/>
    <w:rsid w:val="00C910E2"/>
    <w:rsid w:val="00C92CB7"/>
    <w:rsid w:val="00C950F7"/>
    <w:rsid w:val="00C95561"/>
    <w:rsid w:val="00C95BA8"/>
    <w:rsid w:val="00C96012"/>
    <w:rsid w:val="00C9777F"/>
    <w:rsid w:val="00CA2FE7"/>
    <w:rsid w:val="00CA3615"/>
    <w:rsid w:val="00CA5B03"/>
    <w:rsid w:val="00CB0798"/>
    <w:rsid w:val="00CB5469"/>
    <w:rsid w:val="00CB5C7D"/>
    <w:rsid w:val="00CB6B12"/>
    <w:rsid w:val="00CC0478"/>
    <w:rsid w:val="00CC0B00"/>
    <w:rsid w:val="00CC19AC"/>
    <w:rsid w:val="00CC208E"/>
    <w:rsid w:val="00CC411D"/>
    <w:rsid w:val="00CC5103"/>
    <w:rsid w:val="00CD0792"/>
    <w:rsid w:val="00CD14B8"/>
    <w:rsid w:val="00CD16CA"/>
    <w:rsid w:val="00CD228C"/>
    <w:rsid w:val="00CD24CF"/>
    <w:rsid w:val="00CD36DA"/>
    <w:rsid w:val="00CD3A75"/>
    <w:rsid w:val="00CD5651"/>
    <w:rsid w:val="00CD6055"/>
    <w:rsid w:val="00CD6392"/>
    <w:rsid w:val="00CD7890"/>
    <w:rsid w:val="00CD7E0F"/>
    <w:rsid w:val="00CE1DDB"/>
    <w:rsid w:val="00CE4241"/>
    <w:rsid w:val="00CE4C9D"/>
    <w:rsid w:val="00CE696E"/>
    <w:rsid w:val="00CE6FFC"/>
    <w:rsid w:val="00CF046B"/>
    <w:rsid w:val="00CF2ABD"/>
    <w:rsid w:val="00CF34AB"/>
    <w:rsid w:val="00CF3AA1"/>
    <w:rsid w:val="00CF56BC"/>
    <w:rsid w:val="00D00B47"/>
    <w:rsid w:val="00D014D1"/>
    <w:rsid w:val="00D04842"/>
    <w:rsid w:val="00D053B0"/>
    <w:rsid w:val="00D0663F"/>
    <w:rsid w:val="00D0671F"/>
    <w:rsid w:val="00D077F7"/>
    <w:rsid w:val="00D1092E"/>
    <w:rsid w:val="00D12BDF"/>
    <w:rsid w:val="00D15B8F"/>
    <w:rsid w:val="00D179BE"/>
    <w:rsid w:val="00D22556"/>
    <w:rsid w:val="00D230E5"/>
    <w:rsid w:val="00D231E8"/>
    <w:rsid w:val="00D232EE"/>
    <w:rsid w:val="00D23BC2"/>
    <w:rsid w:val="00D24AE3"/>
    <w:rsid w:val="00D2549D"/>
    <w:rsid w:val="00D25684"/>
    <w:rsid w:val="00D265B3"/>
    <w:rsid w:val="00D272FE"/>
    <w:rsid w:val="00D30712"/>
    <w:rsid w:val="00D31494"/>
    <w:rsid w:val="00D334C8"/>
    <w:rsid w:val="00D35004"/>
    <w:rsid w:val="00D37544"/>
    <w:rsid w:val="00D41184"/>
    <w:rsid w:val="00D42AA2"/>
    <w:rsid w:val="00D42E64"/>
    <w:rsid w:val="00D43D8F"/>
    <w:rsid w:val="00D44725"/>
    <w:rsid w:val="00D450EE"/>
    <w:rsid w:val="00D45382"/>
    <w:rsid w:val="00D459DD"/>
    <w:rsid w:val="00D46640"/>
    <w:rsid w:val="00D47C95"/>
    <w:rsid w:val="00D5129F"/>
    <w:rsid w:val="00D52594"/>
    <w:rsid w:val="00D5260B"/>
    <w:rsid w:val="00D54973"/>
    <w:rsid w:val="00D54CC6"/>
    <w:rsid w:val="00D55AD0"/>
    <w:rsid w:val="00D566F9"/>
    <w:rsid w:val="00D569FD"/>
    <w:rsid w:val="00D6028B"/>
    <w:rsid w:val="00D63097"/>
    <w:rsid w:val="00D63EB3"/>
    <w:rsid w:val="00D658FE"/>
    <w:rsid w:val="00D65BFD"/>
    <w:rsid w:val="00D65D43"/>
    <w:rsid w:val="00D7135E"/>
    <w:rsid w:val="00D71746"/>
    <w:rsid w:val="00D72A70"/>
    <w:rsid w:val="00D7346B"/>
    <w:rsid w:val="00D7583D"/>
    <w:rsid w:val="00D76320"/>
    <w:rsid w:val="00D76340"/>
    <w:rsid w:val="00D76692"/>
    <w:rsid w:val="00D77538"/>
    <w:rsid w:val="00D80940"/>
    <w:rsid w:val="00D81680"/>
    <w:rsid w:val="00D84467"/>
    <w:rsid w:val="00D8461F"/>
    <w:rsid w:val="00D84B98"/>
    <w:rsid w:val="00D867F3"/>
    <w:rsid w:val="00D87AED"/>
    <w:rsid w:val="00D87F13"/>
    <w:rsid w:val="00D904A1"/>
    <w:rsid w:val="00D90BCE"/>
    <w:rsid w:val="00D918D1"/>
    <w:rsid w:val="00D93930"/>
    <w:rsid w:val="00D94365"/>
    <w:rsid w:val="00D94533"/>
    <w:rsid w:val="00D94BDC"/>
    <w:rsid w:val="00D951DB"/>
    <w:rsid w:val="00D9533F"/>
    <w:rsid w:val="00D962D8"/>
    <w:rsid w:val="00D96594"/>
    <w:rsid w:val="00DA2379"/>
    <w:rsid w:val="00DA2F49"/>
    <w:rsid w:val="00DA3880"/>
    <w:rsid w:val="00DA4B11"/>
    <w:rsid w:val="00DA4B78"/>
    <w:rsid w:val="00DA77B2"/>
    <w:rsid w:val="00DB02D0"/>
    <w:rsid w:val="00DB3A67"/>
    <w:rsid w:val="00DB484B"/>
    <w:rsid w:val="00DB485D"/>
    <w:rsid w:val="00DB571F"/>
    <w:rsid w:val="00DB59D3"/>
    <w:rsid w:val="00DB5C6A"/>
    <w:rsid w:val="00DB5CA4"/>
    <w:rsid w:val="00DB5ED9"/>
    <w:rsid w:val="00DB7136"/>
    <w:rsid w:val="00DC18F3"/>
    <w:rsid w:val="00DC197A"/>
    <w:rsid w:val="00DC5716"/>
    <w:rsid w:val="00DC5722"/>
    <w:rsid w:val="00DC5ADC"/>
    <w:rsid w:val="00DD5495"/>
    <w:rsid w:val="00DD5773"/>
    <w:rsid w:val="00DD62D0"/>
    <w:rsid w:val="00DD7296"/>
    <w:rsid w:val="00DE05FC"/>
    <w:rsid w:val="00DE157E"/>
    <w:rsid w:val="00DE2978"/>
    <w:rsid w:val="00DE60CB"/>
    <w:rsid w:val="00DE704C"/>
    <w:rsid w:val="00DE76A6"/>
    <w:rsid w:val="00DE7E07"/>
    <w:rsid w:val="00DF16AF"/>
    <w:rsid w:val="00DF1978"/>
    <w:rsid w:val="00DF2301"/>
    <w:rsid w:val="00DF279F"/>
    <w:rsid w:val="00DF3948"/>
    <w:rsid w:val="00DF4941"/>
    <w:rsid w:val="00DF63D3"/>
    <w:rsid w:val="00DF67BB"/>
    <w:rsid w:val="00DF782A"/>
    <w:rsid w:val="00DF7ADA"/>
    <w:rsid w:val="00E000D5"/>
    <w:rsid w:val="00E00AE2"/>
    <w:rsid w:val="00E017E1"/>
    <w:rsid w:val="00E02CC1"/>
    <w:rsid w:val="00E02DED"/>
    <w:rsid w:val="00E0344E"/>
    <w:rsid w:val="00E03CFA"/>
    <w:rsid w:val="00E056CA"/>
    <w:rsid w:val="00E056E9"/>
    <w:rsid w:val="00E076C7"/>
    <w:rsid w:val="00E10404"/>
    <w:rsid w:val="00E1169D"/>
    <w:rsid w:val="00E13EAA"/>
    <w:rsid w:val="00E14DED"/>
    <w:rsid w:val="00E15724"/>
    <w:rsid w:val="00E1734B"/>
    <w:rsid w:val="00E17874"/>
    <w:rsid w:val="00E219CD"/>
    <w:rsid w:val="00E22835"/>
    <w:rsid w:val="00E24633"/>
    <w:rsid w:val="00E25031"/>
    <w:rsid w:val="00E2604D"/>
    <w:rsid w:val="00E2793F"/>
    <w:rsid w:val="00E30D84"/>
    <w:rsid w:val="00E36428"/>
    <w:rsid w:val="00E40F6A"/>
    <w:rsid w:val="00E42566"/>
    <w:rsid w:val="00E43475"/>
    <w:rsid w:val="00E43E92"/>
    <w:rsid w:val="00E45658"/>
    <w:rsid w:val="00E4623C"/>
    <w:rsid w:val="00E535A9"/>
    <w:rsid w:val="00E53C0E"/>
    <w:rsid w:val="00E53F20"/>
    <w:rsid w:val="00E548B1"/>
    <w:rsid w:val="00E55156"/>
    <w:rsid w:val="00E579EA"/>
    <w:rsid w:val="00E6399F"/>
    <w:rsid w:val="00E64215"/>
    <w:rsid w:val="00E65EDB"/>
    <w:rsid w:val="00E66943"/>
    <w:rsid w:val="00E67436"/>
    <w:rsid w:val="00E7029F"/>
    <w:rsid w:val="00E70E03"/>
    <w:rsid w:val="00E70F86"/>
    <w:rsid w:val="00E72AF9"/>
    <w:rsid w:val="00E7416C"/>
    <w:rsid w:val="00E74EED"/>
    <w:rsid w:val="00E75194"/>
    <w:rsid w:val="00E767CD"/>
    <w:rsid w:val="00E76A06"/>
    <w:rsid w:val="00E80FBB"/>
    <w:rsid w:val="00E80FC9"/>
    <w:rsid w:val="00E82448"/>
    <w:rsid w:val="00E82B50"/>
    <w:rsid w:val="00E8390B"/>
    <w:rsid w:val="00E86E59"/>
    <w:rsid w:val="00E87031"/>
    <w:rsid w:val="00E90F43"/>
    <w:rsid w:val="00E92520"/>
    <w:rsid w:val="00E92C1F"/>
    <w:rsid w:val="00E93091"/>
    <w:rsid w:val="00E947E4"/>
    <w:rsid w:val="00E974C7"/>
    <w:rsid w:val="00E977CE"/>
    <w:rsid w:val="00EA2798"/>
    <w:rsid w:val="00EA53B5"/>
    <w:rsid w:val="00EA6195"/>
    <w:rsid w:val="00EA7446"/>
    <w:rsid w:val="00EA7515"/>
    <w:rsid w:val="00EA7C3D"/>
    <w:rsid w:val="00EB33F3"/>
    <w:rsid w:val="00EB39C0"/>
    <w:rsid w:val="00EB44CE"/>
    <w:rsid w:val="00EB502E"/>
    <w:rsid w:val="00EB5412"/>
    <w:rsid w:val="00EB7E49"/>
    <w:rsid w:val="00EC0092"/>
    <w:rsid w:val="00EC04B8"/>
    <w:rsid w:val="00EC15A8"/>
    <w:rsid w:val="00EC2BAA"/>
    <w:rsid w:val="00EC52AB"/>
    <w:rsid w:val="00EC6D07"/>
    <w:rsid w:val="00EC79F2"/>
    <w:rsid w:val="00ED068B"/>
    <w:rsid w:val="00ED12AB"/>
    <w:rsid w:val="00ED1EAB"/>
    <w:rsid w:val="00ED32ED"/>
    <w:rsid w:val="00ED42D6"/>
    <w:rsid w:val="00EE070A"/>
    <w:rsid w:val="00EE0782"/>
    <w:rsid w:val="00EE1E2E"/>
    <w:rsid w:val="00EE3581"/>
    <w:rsid w:val="00EE360D"/>
    <w:rsid w:val="00EE37C1"/>
    <w:rsid w:val="00EE3880"/>
    <w:rsid w:val="00EE3D44"/>
    <w:rsid w:val="00EE6FE0"/>
    <w:rsid w:val="00EE73B3"/>
    <w:rsid w:val="00EE7ECD"/>
    <w:rsid w:val="00EE7FC1"/>
    <w:rsid w:val="00EF09D8"/>
    <w:rsid w:val="00EF20A2"/>
    <w:rsid w:val="00EF2620"/>
    <w:rsid w:val="00F0161A"/>
    <w:rsid w:val="00F0163B"/>
    <w:rsid w:val="00F020E5"/>
    <w:rsid w:val="00F02810"/>
    <w:rsid w:val="00F03D3B"/>
    <w:rsid w:val="00F03E97"/>
    <w:rsid w:val="00F052BF"/>
    <w:rsid w:val="00F10741"/>
    <w:rsid w:val="00F11A49"/>
    <w:rsid w:val="00F12CDB"/>
    <w:rsid w:val="00F13C43"/>
    <w:rsid w:val="00F15379"/>
    <w:rsid w:val="00F15526"/>
    <w:rsid w:val="00F167D2"/>
    <w:rsid w:val="00F21317"/>
    <w:rsid w:val="00F22A25"/>
    <w:rsid w:val="00F243CF"/>
    <w:rsid w:val="00F24DA2"/>
    <w:rsid w:val="00F25573"/>
    <w:rsid w:val="00F30318"/>
    <w:rsid w:val="00F3085E"/>
    <w:rsid w:val="00F30921"/>
    <w:rsid w:val="00F30CDD"/>
    <w:rsid w:val="00F319E3"/>
    <w:rsid w:val="00F32C53"/>
    <w:rsid w:val="00F349A5"/>
    <w:rsid w:val="00F34F54"/>
    <w:rsid w:val="00F360DE"/>
    <w:rsid w:val="00F376E1"/>
    <w:rsid w:val="00F42955"/>
    <w:rsid w:val="00F42E11"/>
    <w:rsid w:val="00F43E43"/>
    <w:rsid w:val="00F443E7"/>
    <w:rsid w:val="00F44689"/>
    <w:rsid w:val="00F44F99"/>
    <w:rsid w:val="00F45D36"/>
    <w:rsid w:val="00F4641F"/>
    <w:rsid w:val="00F47144"/>
    <w:rsid w:val="00F4725C"/>
    <w:rsid w:val="00F508F8"/>
    <w:rsid w:val="00F50967"/>
    <w:rsid w:val="00F52BEF"/>
    <w:rsid w:val="00F538B0"/>
    <w:rsid w:val="00F55B1E"/>
    <w:rsid w:val="00F561CE"/>
    <w:rsid w:val="00F56A6D"/>
    <w:rsid w:val="00F61548"/>
    <w:rsid w:val="00F617EF"/>
    <w:rsid w:val="00F63116"/>
    <w:rsid w:val="00F66090"/>
    <w:rsid w:val="00F66673"/>
    <w:rsid w:val="00F6686C"/>
    <w:rsid w:val="00F672BA"/>
    <w:rsid w:val="00F7060C"/>
    <w:rsid w:val="00F709C4"/>
    <w:rsid w:val="00F741B7"/>
    <w:rsid w:val="00F750A7"/>
    <w:rsid w:val="00F76453"/>
    <w:rsid w:val="00F766DB"/>
    <w:rsid w:val="00F767E9"/>
    <w:rsid w:val="00F7712F"/>
    <w:rsid w:val="00F77E37"/>
    <w:rsid w:val="00F80703"/>
    <w:rsid w:val="00F820C6"/>
    <w:rsid w:val="00F82A74"/>
    <w:rsid w:val="00F83553"/>
    <w:rsid w:val="00F83C3D"/>
    <w:rsid w:val="00F8443B"/>
    <w:rsid w:val="00F867F4"/>
    <w:rsid w:val="00F87EE7"/>
    <w:rsid w:val="00F90E3E"/>
    <w:rsid w:val="00F932B4"/>
    <w:rsid w:val="00F967F9"/>
    <w:rsid w:val="00F974CA"/>
    <w:rsid w:val="00FA138B"/>
    <w:rsid w:val="00FA4344"/>
    <w:rsid w:val="00FA46CD"/>
    <w:rsid w:val="00FB01DA"/>
    <w:rsid w:val="00FB0B13"/>
    <w:rsid w:val="00FB124E"/>
    <w:rsid w:val="00FB17C9"/>
    <w:rsid w:val="00FB1DC9"/>
    <w:rsid w:val="00FB25AB"/>
    <w:rsid w:val="00FB32FB"/>
    <w:rsid w:val="00FB4052"/>
    <w:rsid w:val="00FB59EF"/>
    <w:rsid w:val="00FB6915"/>
    <w:rsid w:val="00FB7AD8"/>
    <w:rsid w:val="00FC1F63"/>
    <w:rsid w:val="00FC3060"/>
    <w:rsid w:val="00FC3AB9"/>
    <w:rsid w:val="00FC5734"/>
    <w:rsid w:val="00FC6004"/>
    <w:rsid w:val="00FC68A2"/>
    <w:rsid w:val="00FD14A7"/>
    <w:rsid w:val="00FD38F0"/>
    <w:rsid w:val="00FD5DCF"/>
    <w:rsid w:val="00FD60C9"/>
    <w:rsid w:val="00FD7F47"/>
    <w:rsid w:val="00FE1862"/>
    <w:rsid w:val="00FE2DED"/>
    <w:rsid w:val="00FE32CB"/>
    <w:rsid w:val="00FE3ECC"/>
    <w:rsid w:val="00FE42D2"/>
    <w:rsid w:val="00FE453F"/>
    <w:rsid w:val="00FE4EB1"/>
    <w:rsid w:val="00FE52D7"/>
    <w:rsid w:val="00FE5637"/>
    <w:rsid w:val="00FE64B8"/>
    <w:rsid w:val="00FE7A92"/>
    <w:rsid w:val="00FE7F96"/>
    <w:rsid w:val="00FF23C9"/>
    <w:rsid w:val="00FF2C8F"/>
    <w:rsid w:val="00FF4A6B"/>
    <w:rsid w:val="00FF5068"/>
    <w:rsid w:val="00FF5BFD"/>
    <w:rsid w:val="00FF7BFC"/>
    <w:rsid w:val="00FF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rules v:ext="edit">
        <o:r id="V:Rule1" type="callout" idref="#_x0000_s1028"/>
        <o:r id="V:Rule2"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206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A26FA"/>
    <w:rPr>
      <w:rFonts w:cs="Times New Roman"/>
      <w:sz w:val="18"/>
      <w:szCs w:val="18"/>
    </w:rPr>
  </w:style>
  <w:style w:type="paragraph" w:styleId="a4">
    <w:name w:val="footer"/>
    <w:basedOn w:val="a"/>
    <w:link w:val="Char0"/>
    <w:uiPriority w:val="99"/>
    <w:rsid w:val="0012060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A26FA"/>
    <w:rPr>
      <w:rFonts w:cs="Times New Roman"/>
      <w:sz w:val="18"/>
      <w:szCs w:val="18"/>
    </w:rPr>
  </w:style>
  <w:style w:type="paragraph" w:styleId="a5">
    <w:name w:val="Body Text Indent"/>
    <w:basedOn w:val="a"/>
    <w:link w:val="Char1"/>
    <w:uiPriority w:val="99"/>
    <w:rsid w:val="0012060B"/>
    <w:pPr>
      <w:tabs>
        <w:tab w:val="left" w:pos="8280"/>
        <w:tab w:val="left" w:pos="12360"/>
      </w:tabs>
      <w:spacing w:line="460" w:lineRule="exact"/>
      <w:ind w:right="-16" w:firstLine="420"/>
    </w:pPr>
    <w:rPr>
      <w:sz w:val="28"/>
      <w:szCs w:val="20"/>
    </w:rPr>
  </w:style>
  <w:style w:type="character" w:customStyle="1" w:styleId="Char1">
    <w:name w:val="正文文本缩进 Char"/>
    <w:basedOn w:val="a0"/>
    <w:link w:val="a5"/>
    <w:uiPriority w:val="99"/>
    <w:locked/>
    <w:rsid w:val="00DE05FC"/>
    <w:rPr>
      <w:rFonts w:cs="Times New Roman"/>
      <w:kern w:val="2"/>
      <w:sz w:val="28"/>
    </w:rPr>
  </w:style>
  <w:style w:type="table" w:styleId="a6">
    <w:name w:val="Table Grid"/>
    <w:basedOn w:val="a1"/>
    <w:uiPriority w:val="99"/>
    <w:rsid w:val="001206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rsid w:val="0012060B"/>
    <w:rPr>
      <w:rFonts w:cs="Times New Roman"/>
    </w:rPr>
  </w:style>
  <w:style w:type="paragraph" w:styleId="a8">
    <w:name w:val="Date"/>
    <w:basedOn w:val="a"/>
    <w:next w:val="a"/>
    <w:link w:val="Char2"/>
    <w:uiPriority w:val="99"/>
    <w:rsid w:val="00D96594"/>
    <w:rPr>
      <w:kern w:val="0"/>
      <w:sz w:val="28"/>
      <w:szCs w:val="20"/>
    </w:rPr>
  </w:style>
  <w:style w:type="character" w:customStyle="1" w:styleId="Char2">
    <w:name w:val="日期 Char"/>
    <w:basedOn w:val="a0"/>
    <w:link w:val="a8"/>
    <w:uiPriority w:val="99"/>
    <w:locked/>
    <w:rsid w:val="00D96594"/>
    <w:rPr>
      <w:rFonts w:eastAsia="宋体" w:cs="Times New Roman"/>
      <w:sz w:val="28"/>
      <w:lang w:val="en-US" w:eastAsia="zh-CN" w:bidi="ar-SA"/>
    </w:rPr>
  </w:style>
  <w:style w:type="character" w:styleId="a9">
    <w:name w:val="Hyperlink"/>
    <w:basedOn w:val="a0"/>
    <w:uiPriority w:val="99"/>
    <w:rsid w:val="00054E9C"/>
    <w:rPr>
      <w:rFonts w:cs="Times New Roman"/>
      <w:color w:val="0000FF"/>
      <w:u w:val="single"/>
    </w:rPr>
  </w:style>
  <w:style w:type="character" w:styleId="aa">
    <w:name w:val="FollowedHyperlink"/>
    <w:basedOn w:val="a0"/>
    <w:uiPriority w:val="99"/>
    <w:rsid w:val="00054E9C"/>
    <w:rPr>
      <w:rFonts w:cs="Times New Roman"/>
      <w:color w:val="800080"/>
      <w:u w:val="single"/>
    </w:rPr>
  </w:style>
  <w:style w:type="paragraph" w:styleId="ab">
    <w:name w:val="No Spacing"/>
    <w:uiPriority w:val="99"/>
    <w:qFormat/>
    <w:rsid w:val="00A72F33"/>
    <w:pPr>
      <w:widowControl w:val="0"/>
      <w:jc w:val="both"/>
    </w:pPr>
    <w:rPr>
      <w:kern w:val="2"/>
      <w:sz w:val="21"/>
      <w:szCs w:val="24"/>
    </w:rPr>
  </w:style>
  <w:style w:type="table" w:styleId="7">
    <w:name w:val="Table Grid 7"/>
    <w:basedOn w:val="a1"/>
    <w:uiPriority w:val="99"/>
    <w:rsid w:val="00967446"/>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ac">
    <w:name w:val="Balloon Text"/>
    <w:basedOn w:val="a"/>
    <w:link w:val="Char3"/>
    <w:uiPriority w:val="99"/>
    <w:rsid w:val="00416570"/>
    <w:rPr>
      <w:sz w:val="18"/>
      <w:szCs w:val="18"/>
    </w:rPr>
  </w:style>
  <w:style w:type="character" w:customStyle="1" w:styleId="Char3">
    <w:name w:val="批注框文本 Char"/>
    <w:basedOn w:val="a0"/>
    <w:link w:val="ac"/>
    <w:uiPriority w:val="99"/>
    <w:locked/>
    <w:rsid w:val="00416570"/>
    <w:rPr>
      <w:rFonts w:cs="Times New Roman"/>
      <w:kern w:val="2"/>
      <w:sz w:val="18"/>
      <w:szCs w:val="18"/>
    </w:rPr>
  </w:style>
  <w:style w:type="paragraph" w:styleId="ad">
    <w:name w:val="Body Text"/>
    <w:basedOn w:val="a"/>
    <w:link w:val="Char4"/>
    <w:uiPriority w:val="99"/>
    <w:rsid w:val="001F1662"/>
    <w:pPr>
      <w:spacing w:after="120"/>
    </w:pPr>
  </w:style>
  <w:style w:type="character" w:customStyle="1" w:styleId="Char4">
    <w:name w:val="正文文本 Char"/>
    <w:basedOn w:val="a0"/>
    <w:link w:val="ad"/>
    <w:uiPriority w:val="99"/>
    <w:locked/>
    <w:rsid w:val="001F1662"/>
    <w:rPr>
      <w:rFonts w:cs="Times New Roman"/>
      <w:kern w:val="2"/>
      <w:sz w:val="24"/>
      <w:szCs w:val="24"/>
    </w:rPr>
  </w:style>
  <w:style w:type="table" w:styleId="ae">
    <w:name w:val="Table Theme"/>
    <w:basedOn w:val="a1"/>
    <w:uiPriority w:val="99"/>
    <w:rsid w:val="000916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2B6187"/>
    <w:pPr>
      <w:ind w:firstLineChars="200" w:firstLine="420"/>
    </w:pPr>
  </w:style>
  <w:style w:type="paragraph" w:styleId="af0">
    <w:name w:val="Normal (Web)"/>
    <w:basedOn w:val="a"/>
    <w:uiPriority w:val="99"/>
    <w:rsid w:val="00294D97"/>
    <w:pPr>
      <w:widowControl/>
      <w:spacing w:before="100" w:beforeAutospacing="1" w:after="100" w:afterAutospacing="1"/>
      <w:jc w:val="left"/>
    </w:pPr>
    <w:rPr>
      <w:rFonts w:ascii="宋体" w:hAnsi="宋体" w:cs="宋体"/>
      <w:kern w:val="0"/>
      <w:sz w:val="24"/>
    </w:rPr>
  </w:style>
  <w:style w:type="character" w:customStyle="1" w:styleId="description">
    <w:name w:val="description"/>
    <w:basedOn w:val="a0"/>
    <w:rsid w:val="00211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8945">
      <w:bodyDiv w:val="1"/>
      <w:marLeft w:val="0"/>
      <w:marRight w:val="0"/>
      <w:marTop w:val="0"/>
      <w:marBottom w:val="0"/>
      <w:divBdr>
        <w:top w:val="none" w:sz="0" w:space="0" w:color="auto"/>
        <w:left w:val="none" w:sz="0" w:space="0" w:color="auto"/>
        <w:bottom w:val="none" w:sz="0" w:space="0" w:color="auto"/>
        <w:right w:val="none" w:sz="0" w:space="0" w:color="auto"/>
      </w:divBdr>
    </w:div>
    <w:div w:id="1364088427">
      <w:bodyDiv w:val="1"/>
      <w:marLeft w:val="0"/>
      <w:marRight w:val="0"/>
      <w:marTop w:val="0"/>
      <w:marBottom w:val="0"/>
      <w:divBdr>
        <w:top w:val="none" w:sz="0" w:space="0" w:color="auto"/>
        <w:left w:val="none" w:sz="0" w:space="0" w:color="auto"/>
        <w:bottom w:val="none" w:sz="0" w:space="0" w:color="auto"/>
        <w:right w:val="none" w:sz="0" w:space="0" w:color="auto"/>
      </w:divBdr>
      <w:divsChild>
        <w:div w:id="862132114">
          <w:marLeft w:val="0"/>
          <w:marRight w:val="0"/>
          <w:marTop w:val="0"/>
          <w:marBottom w:val="35"/>
          <w:divBdr>
            <w:top w:val="single" w:sz="4" w:space="0" w:color="E0E0E0"/>
            <w:left w:val="single" w:sz="4" w:space="0" w:color="E0E0E0"/>
            <w:bottom w:val="single" w:sz="4" w:space="0" w:color="E0E0E0"/>
            <w:right w:val="single" w:sz="4" w:space="0" w:color="E0E0E0"/>
          </w:divBdr>
        </w:div>
      </w:divsChild>
    </w:div>
    <w:div w:id="1731802721">
      <w:marLeft w:val="0"/>
      <w:marRight w:val="0"/>
      <w:marTop w:val="0"/>
      <w:marBottom w:val="0"/>
      <w:divBdr>
        <w:top w:val="none" w:sz="0" w:space="0" w:color="auto"/>
        <w:left w:val="none" w:sz="0" w:space="0" w:color="auto"/>
        <w:bottom w:val="none" w:sz="0" w:space="0" w:color="auto"/>
        <w:right w:val="none" w:sz="0" w:space="0" w:color="auto"/>
      </w:divBdr>
      <w:divsChild>
        <w:div w:id="1731802723">
          <w:marLeft w:val="0"/>
          <w:marRight w:val="0"/>
          <w:marTop w:val="0"/>
          <w:marBottom w:val="225"/>
          <w:divBdr>
            <w:top w:val="none" w:sz="0" w:space="0" w:color="auto"/>
            <w:left w:val="none" w:sz="0" w:space="0" w:color="auto"/>
            <w:bottom w:val="none" w:sz="0" w:space="0" w:color="auto"/>
            <w:right w:val="none" w:sz="0" w:space="0" w:color="auto"/>
          </w:divBdr>
        </w:div>
        <w:div w:id="1731802726">
          <w:marLeft w:val="0"/>
          <w:marRight w:val="0"/>
          <w:marTop w:val="0"/>
          <w:marBottom w:val="225"/>
          <w:divBdr>
            <w:top w:val="none" w:sz="0" w:space="0" w:color="auto"/>
            <w:left w:val="none" w:sz="0" w:space="0" w:color="auto"/>
            <w:bottom w:val="none" w:sz="0" w:space="0" w:color="auto"/>
            <w:right w:val="none" w:sz="0" w:space="0" w:color="auto"/>
          </w:divBdr>
        </w:div>
      </w:divsChild>
    </w:div>
    <w:div w:id="1731802722">
      <w:marLeft w:val="0"/>
      <w:marRight w:val="0"/>
      <w:marTop w:val="0"/>
      <w:marBottom w:val="0"/>
      <w:divBdr>
        <w:top w:val="none" w:sz="0" w:space="0" w:color="auto"/>
        <w:left w:val="none" w:sz="0" w:space="0" w:color="auto"/>
        <w:bottom w:val="none" w:sz="0" w:space="0" w:color="auto"/>
        <w:right w:val="none" w:sz="0" w:space="0" w:color="auto"/>
      </w:divBdr>
    </w:div>
    <w:div w:id="1731802724">
      <w:marLeft w:val="0"/>
      <w:marRight w:val="0"/>
      <w:marTop w:val="0"/>
      <w:marBottom w:val="0"/>
      <w:divBdr>
        <w:top w:val="none" w:sz="0" w:space="0" w:color="auto"/>
        <w:left w:val="none" w:sz="0" w:space="0" w:color="auto"/>
        <w:bottom w:val="none" w:sz="0" w:space="0" w:color="auto"/>
        <w:right w:val="none" w:sz="0" w:space="0" w:color="auto"/>
      </w:divBdr>
    </w:div>
    <w:div w:id="1731802725">
      <w:marLeft w:val="0"/>
      <w:marRight w:val="0"/>
      <w:marTop w:val="0"/>
      <w:marBottom w:val="0"/>
      <w:divBdr>
        <w:top w:val="none" w:sz="0" w:space="0" w:color="auto"/>
        <w:left w:val="none" w:sz="0" w:space="0" w:color="auto"/>
        <w:bottom w:val="none" w:sz="0" w:space="0" w:color="auto"/>
        <w:right w:val="none" w:sz="0" w:space="0" w:color="auto"/>
      </w:divBdr>
    </w:div>
    <w:div w:id="1731802727">
      <w:marLeft w:val="0"/>
      <w:marRight w:val="0"/>
      <w:marTop w:val="0"/>
      <w:marBottom w:val="0"/>
      <w:divBdr>
        <w:top w:val="none" w:sz="0" w:space="0" w:color="auto"/>
        <w:left w:val="none" w:sz="0" w:space="0" w:color="auto"/>
        <w:bottom w:val="none" w:sz="0" w:space="0" w:color="auto"/>
        <w:right w:val="none" w:sz="0" w:space="0" w:color="auto"/>
      </w:divBdr>
    </w:div>
    <w:div w:id="1731802728">
      <w:marLeft w:val="0"/>
      <w:marRight w:val="0"/>
      <w:marTop w:val="0"/>
      <w:marBottom w:val="0"/>
      <w:divBdr>
        <w:top w:val="none" w:sz="0" w:space="0" w:color="auto"/>
        <w:left w:val="none" w:sz="0" w:space="0" w:color="auto"/>
        <w:bottom w:val="none" w:sz="0" w:space="0" w:color="auto"/>
        <w:right w:val="none" w:sz="0" w:space="0" w:color="auto"/>
      </w:divBdr>
    </w:div>
    <w:div w:id="1731802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BB15-CCBF-4D53-964C-8A97F246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12</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154</cp:revision>
  <cp:lastPrinted>2020-05-09T07:36:00Z</cp:lastPrinted>
  <dcterms:created xsi:type="dcterms:W3CDTF">2020-05-08T01:31:00Z</dcterms:created>
  <dcterms:modified xsi:type="dcterms:W3CDTF">2020-06-16T02:31:00Z</dcterms:modified>
</cp:coreProperties>
</file>