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color w:val="000000"/>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调兵山市人民法院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调兵山市盛赫房地产开发有限公司</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20</w:t>
      </w:r>
      <w:r>
        <w:rPr>
          <w:rFonts w:hint="eastAsia" w:ascii="仿宋_GB2312" w:eastAsia="仿宋_GB2312"/>
          <w:bCs/>
          <w:color w:val="000000"/>
          <w:lang w:eastAsia="zh-CN"/>
        </w:rPr>
        <w:t>］</w:t>
      </w:r>
      <w:r>
        <w:rPr>
          <w:rFonts w:hint="eastAsia" w:ascii="仿宋_GB2312" w:eastAsia="仿宋_GB2312"/>
          <w:bCs/>
          <w:color w:val="000000"/>
          <w:lang w:val="en-US" w:eastAsia="zh-CN"/>
        </w:rPr>
        <w:t>010</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调兵山市盛赫房地产开发有限公司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010</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二〇二〇年四月二十九日</w:t>
      </w:r>
    </w:p>
    <w:p>
      <w:pPr>
        <w:pStyle w:val="2"/>
        <w:jc w:val="center"/>
        <w:rPr>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调兵山市盛赫房地产开发有限公司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010</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调兵山市人民法院</w:t>
      </w:r>
      <w:r>
        <w:rPr>
          <w:rFonts w:hint="eastAsia" w:ascii="仿宋_GB2312" w:hAnsi="宋体" w:eastAsia="仿宋_GB2312"/>
          <w:sz w:val="32"/>
        </w:rPr>
        <w:t>执行</w:t>
      </w:r>
      <w:r>
        <w:rPr>
          <w:rFonts w:hint="eastAsia" w:ascii="仿宋_GB2312" w:hAnsi="宋体" w:eastAsia="仿宋_GB2312"/>
          <w:sz w:val="32"/>
          <w:lang w:eastAsia="zh-CN"/>
        </w:rPr>
        <w:t>调兵山市盛赫房地产开发有限公司</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17处，</w:t>
      </w:r>
      <w:r>
        <w:rPr>
          <w:rFonts w:hint="eastAsia" w:ascii="仿宋_GB2312" w:hAnsi="宋体" w:eastAsia="仿宋_GB2312"/>
          <w:sz w:val="32"/>
        </w:rPr>
        <w:t>建筑面积为</w:t>
      </w:r>
      <w:r>
        <w:rPr>
          <w:rFonts w:hint="eastAsia" w:ascii="仿宋_GB2312" w:hAnsi="宋体" w:eastAsia="仿宋_GB2312"/>
          <w:sz w:val="32"/>
          <w:lang w:val="en-US" w:eastAsia="zh-CN"/>
        </w:rPr>
        <w:t>1662.66</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3</w:t>
      </w:r>
      <w:r>
        <w:rPr>
          <w:rFonts w:hint="eastAsia" w:ascii="仿宋_GB2312" w:eastAsia="仿宋_GB2312"/>
          <w:sz w:val="32"/>
          <w:lang w:eastAsia="zh-CN"/>
        </w:rPr>
        <w:t>月</w:t>
      </w:r>
      <w:r>
        <w:rPr>
          <w:rFonts w:hint="eastAsia" w:ascii="仿宋_GB2312" w:eastAsia="仿宋_GB2312"/>
          <w:sz w:val="32"/>
          <w:lang w:val="en-US" w:eastAsia="zh-CN"/>
        </w:rPr>
        <w:t>31</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val="en-US" w:eastAsia="zh-CN"/>
        </w:rPr>
        <w:t>伍佰柒拾叁万捌仟元整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5,738</w:t>
      </w:r>
      <w:r>
        <w:rPr>
          <w:rFonts w:ascii="仿宋_GB2312" w:eastAsia="仿宋_GB2312"/>
          <w:sz w:val="32"/>
        </w:rPr>
        <w:t>,</w:t>
      </w:r>
      <w:r>
        <w:rPr>
          <w:rFonts w:hint="eastAsia" w:ascii="仿宋_GB2312" w:eastAsia="仿宋_GB2312"/>
          <w:sz w:val="32"/>
          <w:lang w:val="en-US" w:eastAsia="zh-CN"/>
        </w:rPr>
        <w:t>000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4</w:t>
      </w:r>
      <w:r>
        <w:rPr>
          <w:rFonts w:hint="eastAsia" w:ascii="仿宋_GB2312" w:eastAsia="仿宋_GB2312"/>
          <w:sz w:val="32"/>
          <w:lang w:eastAsia="zh-CN"/>
        </w:rPr>
        <w:t>月</w:t>
      </w:r>
      <w:r>
        <w:rPr>
          <w:rFonts w:hint="eastAsia" w:ascii="仿宋_GB2312" w:eastAsia="仿宋_GB2312"/>
          <w:sz w:val="32"/>
          <w:lang w:val="en-US" w:eastAsia="zh-CN"/>
        </w:rPr>
        <w:t>29</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tabs>
          <w:tab w:val="center" w:pos="4156"/>
          <w:tab w:val="right" w:pos="8312"/>
        </w:tabs>
        <w:spacing w:line="480" w:lineRule="auto"/>
        <w:jc w:val="center"/>
        <w:rPr>
          <w:rFonts w:hint="eastAsia" w:eastAsia="仿宋_GB2312"/>
          <w:sz w:val="32"/>
          <w:lang w:eastAsia="zh-CN"/>
        </w:rPr>
      </w:pPr>
      <w:r>
        <w:rPr>
          <w:rFonts w:eastAsia="仿宋_GB2312"/>
          <w:sz w:val="32"/>
        </w:rPr>
        <w:t xml:space="preserve">             </w:t>
      </w:r>
      <w:r>
        <w:rPr>
          <w:rFonts w:hint="eastAsia" w:eastAsia="仿宋_GB2312"/>
          <w:sz w:val="32"/>
          <w:lang w:eastAsia="zh-CN"/>
        </w:rPr>
        <w:t>二〇二〇年四月二十九日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010</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调兵山市盛赫房地产开发有限公司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调兵山市人民法院</w:t>
      </w:r>
      <w:r>
        <w:rPr>
          <w:rFonts w:hint="eastAsia" w:eastAsia="仿宋_GB2312"/>
          <w:sz w:val="32"/>
        </w:rPr>
        <w:t>执行</w:t>
      </w:r>
      <w:r>
        <w:rPr>
          <w:rFonts w:hint="eastAsia" w:eastAsia="仿宋_GB2312"/>
          <w:sz w:val="32"/>
          <w:lang w:eastAsia="zh-CN"/>
        </w:rPr>
        <w:t>调兵山市盛赫房地产开发有限公司</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3</w:t>
      </w:r>
      <w:r>
        <w:rPr>
          <w:rFonts w:hint="eastAsia" w:ascii="仿宋_GB2312" w:eastAsia="仿宋_GB2312"/>
          <w:sz w:val="32"/>
          <w:lang w:eastAsia="zh-CN"/>
        </w:rPr>
        <w:t>月</w:t>
      </w:r>
      <w:r>
        <w:rPr>
          <w:rFonts w:hint="eastAsia" w:ascii="仿宋_GB2312" w:eastAsia="仿宋_GB2312"/>
          <w:sz w:val="32"/>
          <w:lang w:val="en-US" w:eastAsia="zh-CN"/>
        </w:rPr>
        <w:t>31</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调兵山市盛赫房地产开发有限公司</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调兵山市人民法院</w:t>
      </w:r>
      <w:r>
        <w:rPr>
          <w:rFonts w:hint="eastAsia" w:ascii="仿宋_GB2312" w:hAnsi="宋体" w:eastAsia="仿宋_GB2312"/>
          <w:sz w:val="32"/>
        </w:rPr>
        <w:t>执行</w:t>
      </w:r>
      <w:r>
        <w:rPr>
          <w:rFonts w:hint="eastAsia" w:ascii="仿宋_GB2312" w:hAnsi="宋体" w:eastAsia="仿宋_GB2312"/>
          <w:sz w:val="32"/>
          <w:lang w:eastAsia="zh-CN"/>
        </w:rPr>
        <w:t>调兵山市盛赫房地产开发有限公司</w:t>
      </w:r>
      <w:r>
        <w:rPr>
          <w:rFonts w:hint="eastAsia" w:ascii="仿宋_GB2312" w:hAnsi="宋体" w:eastAsia="仿宋_GB2312"/>
          <w:sz w:val="32"/>
        </w:rPr>
        <w:t>案件涉及的座落在</w:t>
      </w:r>
      <w:r>
        <w:rPr>
          <w:rFonts w:hint="eastAsia" w:ascii="仿宋_GB2312" w:hAnsi="宋体" w:eastAsia="仿宋_GB2312"/>
          <w:sz w:val="32"/>
          <w:lang w:val="en-US" w:eastAsia="zh-CN"/>
        </w:rPr>
        <w:t>调兵山市蓝悦同祥小区的房屋17处，</w:t>
      </w:r>
      <w:r>
        <w:rPr>
          <w:rFonts w:hint="eastAsia" w:ascii="仿宋_GB2312" w:hAnsi="宋体" w:eastAsia="仿宋_GB2312"/>
          <w:sz w:val="32"/>
        </w:rPr>
        <w:t>建筑面积为</w:t>
      </w:r>
      <w:r>
        <w:rPr>
          <w:rFonts w:hint="eastAsia" w:ascii="仿宋_GB2312" w:hAnsi="宋体" w:eastAsia="仿宋_GB2312"/>
          <w:sz w:val="32"/>
          <w:lang w:val="en-US" w:eastAsia="zh-CN"/>
        </w:rPr>
        <w:t>1662.66</w:t>
      </w:r>
      <w:r>
        <w:rPr>
          <w:rFonts w:hint="eastAsia" w:ascii="仿宋_GB2312" w:hAnsi="宋体" w:eastAsia="仿宋_GB2312"/>
          <w:sz w:val="32"/>
        </w:rPr>
        <w:t>平方</w:t>
      </w:r>
      <w:r>
        <w:rPr>
          <w:rFonts w:hint="eastAsia" w:ascii="仿宋_GB2312" w:hAnsi="宋体" w:eastAsia="仿宋_GB2312"/>
          <w:sz w:val="32"/>
          <w:lang w:val="en-US" w:eastAsia="zh-CN"/>
        </w:rPr>
        <w:t>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3</w:t>
      </w:r>
      <w:r>
        <w:rPr>
          <w:rFonts w:hint="eastAsia" w:ascii="仿宋_GB2312" w:eastAsia="仿宋_GB2312"/>
          <w:sz w:val="32"/>
          <w:lang w:eastAsia="zh-CN"/>
        </w:rPr>
        <w:t>月</w:t>
      </w:r>
      <w:r>
        <w:rPr>
          <w:rFonts w:hint="eastAsia" w:ascii="仿宋_GB2312" w:eastAsia="仿宋_GB2312"/>
          <w:sz w:val="32"/>
          <w:lang w:val="en-US" w:eastAsia="zh-CN"/>
        </w:rPr>
        <w:t>31</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w:t>
      </w:r>
      <w:r>
        <w:rPr>
          <w:rFonts w:hint="eastAsia" w:ascii="仿宋_GB2312" w:eastAsia="仿宋_GB2312"/>
          <w:sz w:val="32"/>
          <w:lang w:val="en-US" w:eastAsia="zh-CN"/>
        </w:rPr>
        <w:t>伍佰柒拾叁万捌仟元整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5,738</w:t>
      </w:r>
      <w:r>
        <w:rPr>
          <w:rFonts w:ascii="仿宋_GB2312" w:eastAsia="仿宋_GB2312"/>
          <w:sz w:val="32"/>
        </w:rPr>
        <w:t>,</w:t>
      </w:r>
      <w:r>
        <w:rPr>
          <w:rFonts w:hint="eastAsia" w:ascii="仿宋_GB2312" w:eastAsia="仿宋_GB2312"/>
          <w:sz w:val="32"/>
          <w:lang w:val="en-US" w:eastAsia="zh-CN"/>
        </w:rPr>
        <w:t>000</w:t>
      </w:r>
      <w:r>
        <w:rPr>
          <w:rFonts w:ascii="仿宋_GB2312" w:eastAsia="仿宋_GB2312"/>
          <w:sz w:val="32"/>
        </w:rPr>
        <w:t>.00)</w:t>
      </w:r>
      <w:bookmarkStart w:id="0" w:name="_GoBack"/>
      <w:bookmarkEnd w:id="0"/>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w:t>
      </w:r>
      <w:r>
        <w:rPr>
          <w:rFonts w:hint="eastAsia" w:ascii="仿宋_GB2312" w:eastAsia="仿宋_GB2312"/>
          <w:sz w:val="32"/>
          <w:lang w:eastAsia="zh-CN"/>
        </w:rPr>
        <w:t>资产评估报告日</w:t>
      </w:r>
      <w:r>
        <w:rPr>
          <w:rFonts w:hint="eastAsia" w:ascii="仿宋_GB2312" w:eastAsia="仿宋_GB2312"/>
          <w:sz w:val="32"/>
        </w:rPr>
        <w:t>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4</w:t>
      </w:r>
      <w:r>
        <w:rPr>
          <w:rFonts w:hint="eastAsia" w:ascii="仿宋_GB2312" w:eastAsia="仿宋_GB2312"/>
          <w:sz w:val="32"/>
          <w:lang w:eastAsia="zh-CN"/>
        </w:rPr>
        <w:t>月</w:t>
      </w:r>
      <w:r>
        <w:rPr>
          <w:rFonts w:hint="eastAsia" w:ascii="仿宋_GB2312" w:eastAsia="仿宋_GB2312"/>
          <w:sz w:val="32"/>
          <w:lang w:val="en-US" w:eastAsia="zh-CN"/>
        </w:rPr>
        <w:t>29</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二〇二〇年四月二十九日</w:t>
      </w:r>
    </w:p>
    <w:p/>
    <w:p/>
    <w:p/>
    <w:p/>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42C75"/>
    <w:rsid w:val="01704BEF"/>
    <w:rsid w:val="18A57520"/>
    <w:rsid w:val="23842C75"/>
    <w:rsid w:val="5C9D6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2020-04-03T08:37:00Z</dcterms:created>
  <dc:creator>ﻬ孤身闯天涯</dc:creator>
  <cp:lastModifiedBy>ﻬ孤身闯天涯</cp:lastModifiedBy>
  <dcterms:modified xsi:type="dcterms:W3CDTF">2020-05-15T06:05:28Z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