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F3D" w:rsidRDefault="00172F3D" w:rsidP="00172F3D">
      <w:pPr>
        <w:spacing w:line="560" w:lineRule="exact"/>
        <w:jc w:val="center"/>
        <w:rPr>
          <w:rFonts w:ascii="仿宋" w:eastAsia="仿宋" w:hAnsi="仿宋"/>
          <w:b/>
          <w:sz w:val="32"/>
          <w:szCs w:val="32"/>
        </w:rPr>
      </w:pPr>
      <w:r w:rsidRPr="001C5985">
        <w:rPr>
          <w:rFonts w:hint="eastAsia"/>
          <w:b/>
          <w:sz w:val="32"/>
          <w:szCs w:val="32"/>
        </w:rPr>
        <w:t>关于</w:t>
      </w:r>
      <w:r>
        <w:rPr>
          <w:rFonts w:ascii="仿宋" w:eastAsia="仿宋" w:hAnsi="仿宋" w:hint="eastAsia"/>
          <w:b/>
          <w:sz w:val="32"/>
          <w:szCs w:val="32"/>
        </w:rPr>
        <w:t>辽宁省西丰县人民法院执行程红等人的</w:t>
      </w:r>
    </w:p>
    <w:p w:rsidR="00172F3D" w:rsidRPr="00C43249" w:rsidRDefault="00172F3D" w:rsidP="00172F3D">
      <w:pPr>
        <w:ind w:firstLineChars="395" w:firstLine="1265"/>
        <w:rPr>
          <w:rFonts w:ascii="仿宋" w:eastAsia="仿宋" w:hAnsi="仿宋"/>
          <w:b/>
          <w:sz w:val="32"/>
          <w:szCs w:val="32"/>
        </w:rPr>
      </w:pPr>
      <w:r>
        <w:rPr>
          <w:rFonts w:ascii="仿宋" w:eastAsia="仿宋" w:hAnsi="仿宋" w:hint="eastAsia"/>
          <w:b/>
          <w:sz w:val="32"/>
          <w:szCs w:val="32"/>
        </w:rPr>
        <w:t>房屋资产评估项目</w:t>
      </w:r>
      <w:r w:rsidRPr="00C43249">
        <w:rPr>
          <w:rFonts w:ascii="仿宋" w:eastAsia="仿宋" w:hAnsi="仿宋" w:hint="eastAsia"/>
          <w:b/>
          <w:sz w:val="32"/>
          <w:szCs w:val="32"/>
        </w:rPr>
        <w:t>资产评估价值情况说明</w:t>
      </w:r>
    </w:p>
    <w:p w:rsidR="00172F3D" w:rsidRPr="00FF511A" w:rsidRDefault="00172F3D" w:rsidP="00172F3D">
      <w:pPr>
        <w:spacing w:line="760" w:lineRule="exact"/>
        <w:rPr>
          <w:rFonts w:ascii="仿宋" w:eastAsia="仿宋" w:hAnsi="仿宋"/>
          <w:sz w:val="30"/>
          <w:szCs w:val="30"/>
        </w:rPr>
      </w:pPr>
      <w:r w:rsidRPr="00FF511A">
        <w:rPr>
          <w:rFonts w:ascii="仿宋" w:eastAsia="仿宋" w:hAnsi="仿宋" w:hint="eastAsia"/>
          <w:sz w:val="30"/>
          <w:szCs w:val="30"/>
        </w:rPr>
        <w:t>西丰县人民法院技术室：</w:t>
      </w:r>
    </w:p>
    <w:p w:rsidR="00172F3D" w:rsidRDefault="00172F3D" w:rsidP="00172F3D">
      <w:pPr>
        <w:spacing w:line="760" w:lineRule="exact"/>
        <w:ind w:firstLineChars="200" w:firstLine="600"/>
        <w:rPr>
          <w:rFonts w:ascii="仿宋" w:eastAsia="仿宋" w:hAnsi="仿宋"/>
          <w:sz w:val="30"/>
          <w:szCs w:val="30"/>
        </w:rPr>
      </w:pPr>
      <w:proofErr w:type="gramStart"/>
      <w:r w:rsidRPr="00FF511A">
        <w:rPr>
          <w:rFonts w:ascii="仿宋" w:eastAsia="仿宋" w:hAnsi="仿宋" w:hint="eastAsia"/>
          <w:sz w:val="30"/>
          <w:szCs w:val="30"/>
        </w:rPr>
        <w:t>《关于辽宁省西丰县人民法院执行程红等人的房屋资产评估项目评估报告》铁信评报</w:t>
      </w:r>
      <w:proofErr w:type="gramEnd"/>
      <w:r w:rsidRPr="00FF511A">
        <w:rPr>
          <w:rFonts w:ascii="仿宋" w:eastAsia="仿宋" w:hAnsi="仿宋" w:hint="eastAsia"/>
          <w:sz w:val="30"/>
          <w:szCs w:val="30"/>
        </w:rPr>
        <w:t>字【2018】第</w:t>
      </w:r>
      <w:r>
        <w:rPr>
          <w:rFonts w:ascii="仿宋" w:eastAsia="仿宋" w:hAnsi="仿宋" w:hint="eastAsia"/>
          <w:sz w:val="30"/>
          <w:szCs w:val="30"/>
        </w:rPr>
        <w:t>N</w:t>
      </w:r>
      <w:r w:rsidRPr="00FF511A">
        <w:rPr>
          <w:rFonts w:ascii="仿宋" w:eastAsia="仿宋" w:hAnsi="仿宋" w:hint="eastAsia"/>
          <w:sz w:val="30"/>
          <w:szCs w:val="30"/>
        </w:rPr>
        <w:t>095号</w:t>
      </w:r>
      <w:r>
        <w:rPr>
          <w:rFonts w:ascii="仿宋" w:eastAsia="仿宋" w:hAnsi="仿宋" w:hint="eastAsia"/>
          <w:sz w:val="30"/>
          <w:szCs w:val="30"/>
        </w:rPr>
        <w:t>、</w:t>
      </w:r>
      <w:r w:rsidRPr="00FF511A">
        <w:rPr>
          <w:rFonts w:ascii="仿宋" w:eastAsia="仿宋" w:hAnsi="仿宋" w:hint="eastAsia"/>
          <w:sz w:val="30"/>
          <w:szCs w:val="30"/>
        </w:rPr>
        <w:t>第</w:t>
      </w:r>
      <w:r>
        <w:rPr>
          <w:rFonts w:ascii="仿宋" w:eastAsia="仿宋" w:hAnsi="仿宋" w:hint="eastAsia"/>
          <w:sz w:val="30"/>
          <w:szCs w:val="30"/>
        </w:rPr>
        <w:t>N</w:t>
      </w:r>
      <w:r w:rsidRPr="00FF511A">
        <w:rPr>
          <w:rFonts w:ascii="仿宋" w:eastAsia="仿宋" w:hAnsi="仿宋" w:hint="eastAsia"/>
          <w:sz w:val="30"/>
          <w:szCs w:val="30"/>
        </w:rPr>
        <w:t>0</w:t>
      </w:r>
      <w:r>
        <w:rPr>
          <w:rFonts w:ascii="仿宋" w:eastAsia="仿宋" w:hAnsi="仿宋" w:hint="eastAsia"/>
          <w:sz w:val="30"/>
          <w:szCs w:val="30"/>
        </w:rPr>
        <w:t>145</w:t>
      </w:r>
      <w:r w:rsidRPr="00FF511A">
        <w:rPr>
          <w:rFonts w:ascii="仿宋" w:eastAsia="仿宋" w:hAnsi="仿宋" w:hint="eastAsia"/>
          <w:sz w:val="30"/>
          <w:szCs w:val="30"/>
        </w:rPr>
        <w:t>号，</w:t>
      </w:r>
      <w:r>
        <w:rPr>
          <w:rFonts w:ascii="仿宋" w:eastAsia="仿宋" w:hAnsi="仿宋" w:hint="eastAsia"/>
          <w:sz w:val="30"/>
          <w:szCs w:val="30"/>
        </w:rPr>
        <w:t>于2019年1月10日在西丰县人民法院技术室领导主持召开评估机构、受害者群众代表座谈会，对原评估报告中的部分房屋的评估单价提出异议，评估机构非常理解受骗群众代表的心情及想法，评估机构经审慎、认真分析，对房屋评估单价调整后没有对双方当事人在经济利益方面有任何损失，并且申请人在座谈中明确表态在房屋处置中按法律程序拍卖后房屋未变现，受害群众代表表态愿接收房屋资产，所以评估机构同意群众代表对部分房屋评估单价进行调整。评估单价调整后：</w:t>
      </w:r>
      <w:proofErr w:type="gramStart"/>
      <w:r w:rsidRPr="00FF511A">
        <w:rPr>
          <w:rFonts w:ascii="仿宋" w:eastAsia="仿宋" w:hAnsi="仿宋" w:hint="eastAsia"/>
          <w:sz w:val="30"/>
          <w:szCs w:val="30"/>
        </w:rPr>
        <w:t>铁信评报</w:t>
      </w:r>
      <w:proofErr w:type="gramEnd"/>
      <w:r w:rsidRPr="00FF511A">
        <w:rPr>
          <w:rFonts w:ascii="仿宋" w:eastAsia="仿宋" w:hAnsi="仿宋" w:hint="eastAsia"/>
          <w:sz w:val="30"/>
          <w:szCs w:val="30"/>
        </w:rPr>
        <w:t>字【2018】第</w:t>
      </w:r>
      <w:r>
        <w:rPr>
          <w:rFonts w:ascii="仿宋" w:eastAsia="仿宋" w:hAnsi="仿宋" w:hint="eastAsia"/>
          <w:sz w:val="30"/>
          <w:szCs w:val="30"/>
        </w:rPr>
        <w:t>N</w:t>
      </w:r>
      <w:r w:rsidRPr="00FF511A">
        <w:rPr>
          <w:rFonts w:ascii="仿宋" w:eastAsia="仿宋" w:hAnsi="仿宋" w:hint="eastAsia"/>
          <w:sz w:val="30"/>
          <w:szCs w:val="30"/>
        </w:rPr>
        <w:t>095号</w:t>
      </w:r>
      <w:r>
        <w:rPr>
          <w:rFonts w:ascii="仿宋" w:eastAsia="仿宋" w:hAnsi="仿宋" w:hint="eastAsia"/>
          <w:sz w:val="30"/>
          <w:szCs w:val="30"/>
        </w:rPr>
        <w:t>房屋评估值为1,660,620元；</w:t>
      </w:r>
      <w:r w:rsidRPr="00FF511A">
        <w:rPr>
          <w:rFonts w:ascii="仿宋" w:eastAsia="仿宋" w:hAnsi="仿宋" w:hint="eastAsia"/>
          <w:sz w:val="30"/>
          <w:szCs w:val="30"/>
        </w:rPr>
        <w:t>【2018】第</w:t>
      </w:r>
      <w:r>
        <w:rPr>
          <w:rFonts w:ascii="仿宋" w:eastAsia="仿宋" w:hAnsi="仿宋" w:hint="eastAsia"/>
          <w:sz w:val="30"/>
          <w:szCs w:val="30"/>
        </w:rPr>
        <w:t>N145</w:t>
      </w:r>
      <w:r w:rsidRPr="00FF511A">
        <w:rPr>
          <w:rFonts w:ascii="仿宋" w:eastAsia="仿宋" w:hAnsi="仿宋" w:hint="eastAsia"/>
          <w:sz w:val="30"/>
          <w:szCs w:val="30"/>
        </w:rPr>
        <w:t>号</w:t>
      </w:r>
      <w:r>
        <w:rPr>
          <w:rFonts w:ascii="仿宋" w:eastAsia="仿宋" w:hAnsi="仿宋" w:hint="eastAsia"/>
          <w:sz w:val="30"/>
          <w:szCs w:val="30"/>
        </w:rPr>
        <w:t>房屋评估值为18,560,895元(详见房屋建筑物评估明细表).</w:t>
      </w:r>
    </w:p>
    <w:p w:rsidR="00172F3D" w:rsidRDefault="00172F3D" w:rsidP="00172F3D">
      <w:pPr>
        <w:ind w:firstLineChars="200" w:firstLine="640"/>
        <w:rPr>
          <w:rFonts w:ascii="仿宋" w:eastAsia="仿宋" w:hAnsi="仿宋"/>
          <w:sz w:val="32"/>
          <w:szCs w:val="32"/>
        </w:rPr>
      </w:pPr>
    </w:p>
    <w:p w:rsidR="00172F3D" w:rsidRDefault="00172F3D" w:rsidP="00172F3D">
      <w:pPr>
        <w:ind w:firstLineChars="200" w:firstLine="640"/>
        <w:rPr>
          <w:rFonts w:ascii="仿宋" w:eastAsia="仿宋" w:hAnsi="仿宋"/>
          <w:sz w:val="32"/>
          <w:szCs w:val="32"/>
        </w:rPr>
      </w:pPr>
      <w:r>
        <w:rPr>
          <w:rFonts w:ascii="仿宋" w:eastAsia="仿宋" w:hAnsi="仿宋" w:hint="eastAsia"/>
          <w:sz w:val="32"/>
          <w:szCs w:val="32"/>
        </w:rPr>
        <w:t xml:space="preserve">特此说明 </w:t>
      </w:r>
    </w:p>
    <w:p w:rsidR="00172F3D" w:rsidRDefault="00172F3D" w:rsidP="00172F3D">
      <w:pPr>
        <w:ind w:firstLineChars="150" w:firstLine="480"/>
        <w:rPr>
          <w:rFonts w:ascii="仿宋" w:eastAsia="仿宋" w:hAnsi="仿宋"/>
          <w:sz w:val="32"/>
          <w:szCs w:val="32"/>
        </w:rPr>
      </w:pPr>
      <w:r>
        <w:rPr>
          <w:rFonts w:ascii="仿宋" w:eastAsia="仿宋" w:hAnsi="仿宋" w:hint="eastAsia"/>
          <w:sz w:val="32"/>
          <w:szCs w:val="32"/>
        </w:rPr>
        <w:t xml:space="preserve">                          铁岭信达资产评估事务所</w:t>
      </w:r>
    </w:p>
    <w:p w:rsidR="00172F3D" w:rsidRPr="00394776" w:rsidRDefault="00172F3D" w:rsidP="00172F3D">
      <w:pPr>
        <w:ind w:firstLineChars="150" w:firstLine="480"/>
        <w:rPr>
          <w:rFonts w:ascii="仿宋" w:eastAsia="仿宋" w:hAnsi="仿宋"/>
          <w:sz w:val="32"/>
          <w:szCs w:val="32"/>
        </w:rPr>
      </w:pPr>
      <w:r>
        <w:rPr>
          <w:rFonts w:ascii="仿宋" w:eastAsia="仿宋" w:hAnsi="仿宋" w:hint="eastAsia"/>
          <w:sz w:val="32"/>
          <w:szCs w:val="32"/>
        </w:rPr>
        <w:t xml:space="preserve">                           二</w:t>
      </w:r>
      <w:proofErr w:type="gramStart"/>
      <w:r>
        <w:rPr>
          <w:rFonts w:ascii="仿宋" w:eastAsia="仿宋" w:hAnsi="仿宋" w:hint="eastAsia"/>
          <w:sz w:val="32"/>
          <w:szCs w:val="32"/>
        </w:rPr>
        <w:t>0一九</w:t>
      </w:r>
      <w:proofErr w:type="gramEnd"/>
      <w:r>
        <w:rPr>
          <w:rFonts w:ascii="仿宋" w:eastAsia="仿宋" w:hAnsi="仿宋" w:hint="eastAsia"/>
          <w:sz w:val="32"/>
          <w:szCs w:val="32"/>
        </w:rPr>
        <w:t>年一月十四日</w:t>
      </w:r>
    </w:p>
    <w:p w:rsidR="00F1096F" w:rsidRDefault="00F1096F"/>
    <w:sectPr w:rsidR="00F1096F" w:rsidSect="00D878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2F3D"/>
    <w:rsid w:val="00172F3D"/>
    <w:rsid w:val="00F1096F"/>
    <w:rsid w:val="00F671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F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415</Characters>
  <Application>Microsoft Office Word</Application>
  <DocSecurity>0</DocSecurity>
  <Lines>3</Lines>
  <Paragraphs>1</Paragraphs>
  <ScaleCrop>false</ScaleCrop>
  <Company>微软中国</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2019-09-06T06:25:00Z</dcterms:created>
  <dcterms:modified xsi:type="dcterms:W3CDTF">2019-09-06T06:25:00Z</dcterms:modified>
</cp:coreProperties>
</file>